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B7" w:rsidRPr="00991C1C" w:rsidRDefault="009704B7" w:rsidP="009704B7">
      <w:pPr>
        <w:spacing w:after="0" w:line="240" w:lineRule="auto"/>
        <w:jc w:val="center"/>
        <w:rPr>
          <w:rFonts w:ascii="Arial" w:hAnsi="Arial" w:cs="Arial"/>
          <w:sz w:val="20"/>
          <w:szCs w:val="20"/>
        </w:rPr>
      </w:pPr>
      <w:r w:rsidRPr="00991C1C">
        <w:rPr>
          <w:rFonts w:ascii="Arial" w:hAnsi="Arial" w:cs="Arial"/>
          <w:sz w:val="20"/>
          <w:szCs w:val="20"/>
        </w:rPr>
        <w:t xml:space="preserve">                                                                                                    </w:t>
      </w:r>
    </w:p>
    <w:p w:rsidR="009704B7" w:rsidRPr="00991C1C" w:rsidRDefault="009704B7" w:rsidP="009704B7">
      <w:pPr>
        <w:spacing w:after="0" w:line="240" w:lineRule="auto"/>
        <w:ind w:right="115"/>
        <w:jc w:val="center"/>
        <w:rPr>
          <w:rFonts w:ascii="Arial" w:hAnsi="Arial" w:cs="Arial"/>
          <w:b/>
          <w:bCs/>
          <w:sz w:val="20"/>
          <w:szCs w:val="20"/>
        </w:rPr>
      </w:pPr>
      <w:r w:rsidRPr="00991C1C">
        <w:rPr>
          <w:rFonts w:ascii="Arial" w:hAnsi="Arial" w:cs="Arial"/>
          <w:noProof/>
          <w:sz w:val="20"/>
          <w:szCs w:val="20"/>
        </w:rPr>
        <w:drawing>
          <wp:inline distT="0" distB="0" distL="0" distR="0" wp14:anchorId="537475AB" wp14:editId="35D2F890">
            <wp:extent cx="1280160" cy="1280160"/>
            <wp:effectExtent l="0" t="0" r="0" b="0"/>
            <wp:docPr id="4" name="Picture 4"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9704B7" w:rsidRPr="00991C1C" w:rsidRDefault="009704B7" w:rsidP="009704B7">
      <w:pPr>
        <w:spacing w:before="360" w:line="240" w:lineRule="auto"/>
        <w:ind w:right="115"/>
        <w:jc w:val="center"/>
        <w:rPr>
          <w:rFonts w:ascii="Arial" w:hAnsi="Arial" w:cs="Arial"/>
          <w:b/>
          <w:bCs/>
          <w:sz w:val="20"/>
          <w:szCs w:val="20"/>
          <w:lang w:val="mn-MN"/>
        </w:rPr>
      </w:pPr>
      <w:r w:rsidRPr="00991C1C">
        <w:rPr>
          <w:rFonts w:ascii="Arial" w:hAnsi="Arial" w:cs="Arial"/>
          <w:b/>
          <w:bCs/>
          <w:color w:val="C00000"/>
          <w:sz w:val="20"/>
          <w:szCs w:val="20"/>
          <w:lang w:val="mn-MN"/>
        </w:rPr>
        <w:t xml:space="preserve">НЭГДҮГЭЭР ХЭСЭГ. </w:t>
      </w:r>
      <w:r w:rsidRPr="00991C1C">
        <w:rPr>
          <w:rFonts w:ascii="Arial" w:hAnsi="Arial" w:cs="Arial"/>
          <w:b/>
          <w:bCs/>
          <w:sz w:val="20"/>
          <w:szCs w:val="20"/>
          <w:lang w:val="mn-MN"/>
        </w:rPr>
        <w:t>БОДЛОГЫН БАРИМТ БИЧИГТ ТУСГАГДСАН</w:t>
      </w:r>
      <w:r w:rsidRPr="00991C1C">
        <w:rPr>
          <w:rFonts w:ascii="Arial" w:hAnsi="Arial" w:cs="Arial"/>
          <w:b/>
          <w:bCs/>
          <w:sz w:val="20"/>
          <w:szCs w:val="20"/>
          <w:lang w:val="mn-MN"/>
        </w:rPr>
        <w:br/>
        <w:t>ЗОРИЛТ, АРГА ХЭМЖЭЭНИЙ ХЭРЭГЖИЛТ</w:t>
      </w:r>
    </w:p>
    <w:tbl>
      <w:tblPr>
        <w:tblStyle w:val="TableGrid"/>
        <w:tblW w:w="0" w:type="auto"/>
        <w:tblLook w:val="04A0" w:firstRow="1" w:lastRow="0" w:firstColumn="1" w:lastColumn="0" w:noHBand="0" w:noVBand="1"/>
      </w:tblPr>
      <w:tblGrid>
        <w:gridCol w:w="481"/>
        <w:gridCol w:w="3496"/>
        <w:gridCol w:w="1026"/>
        <w:gridCol w:w="1120"/>
        <w:gridCol w:w="614"/>
        <w:gridCol w:w="614"/>
        <w:gridCol w:w="614"/>
        <w:gridCol w:w="564"/>
        <w:gridCol w:w="816"/>
      </w:tblGrid>
      <w:tr w:rsidR="009704B7" w:rsidRPr="00991C1C" w:rsidTr="00712099">
        <w:trPr>
          <w:trHeight w:val="368"/>
        </w:trPr>
        <w:tc>
          <w:tcPr>
            <w:tcW w:w="523" w:type="dxa"/>
            <w:vMerge w:val="restart"/>
            <w:vAlign w:val="center"/>
          </w:tcPr>
          <w:p w:rsidR="009704B7" w:rsidRPr="00991C1C" w:rsidRDefault="009704B7" w:rsidP="00712099">
            <w:pPr>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w:t>
            </w:r>
          </w:p>
        </w:tc>
        <w:tc>
          <w:tcPr>
            <w:tcW w:w="3951" w:type="dxa"/>
            <w:vMerge w:val="restart"/>
            <w:vAlign w:val="center"/>
          </w:tcPr>
          <w:p w:rsidR="009704B7" w:rsidRPr="00991C1C" w:rsidRDefault="009704B7" w:rsidP="00712099">
            <w:pPr>
              <w:spacing w:before="60" w:after="60"/>
              <w:ind w:right="115"/>
              <w:jc w:val="center"/>
              <w:rPr>
                <w:rFonts w:ascii="Arial" w:hAnsi="Arial" w:cs="Arial"/>
                <w:b/>
                <w:bCs/>
                <w:sz w:val="20"/>
                <w:szCs w:val="20"/>
                <w:lang w:val="mn-MN"/>
              </w:rPr>
            </w:pPr>
            <w:r w:rsidRPr="00991C1C">
              <w:rPr>
                <w:rFonts w:ascii="Arial" w:hAnsi="Arial" w:cs="Arial"/>
                <w:bCs/>
                <w:color w:val="000000" w:themeColor="text1"/>
                <w:sz w:val="20"/>
                <w:szCs w:val="20"/>
                <w:lang w:val="mn-MN"/>
              </w:rPr>
              <w:t>Дэд салбар</w:t>
            </w:r>
          </w:p>
        </w:tc>
        <w:tc>
          <w:tcPr>
            <w:tcW w:w="1026" w:type="dxa"/>
            <w:vMerge w:val="restart"/>
            <w:vAlign w:val="center"/>
          </w:tcPr>
          <w:p w:rsidR="009704B7" w:rsidRPr="00991C1C" w:rsidRDefault="009704B7" w:rsidP="00712099">
            <w:pPr>
              <w:spacing w:before="60" w:after="60"/>
              <w:ind w:left="-108" w:right="-108"/>
              <w:jc w:val="center"/>
              <w:rPr>
                <w:rFonts w:ascii="Arial" w:hAnsi="Arial" w:cs="Arial"/>
                <w:bCs/>
                <w:sz w:val="20"/>
                <w:szCs w:val="20"/>
                <w:lang w:val="mn-MN"/>
              </w:rPr>
            </w:pPr>
            <w:r w:rsidRPr="00991C1C">
              <w:rPr>
                <w:rFonts w:ascii="Arial" w:hAnsi="Arial" w:cs="Arial"/>
                <w:bCs/>
                <w:sz w:val="20"/>
                <w:szCs w:val="20"/>
                <w:lang w:val="mn-MN"/>
              </w:rPr>
              <w:t>Зорилтын</w:t>
            </w:r>
            <w:r w:rsidRPr="00991C1C">
              <w:rPr>
                <w:rFonts w:ascii="Arial" w:hAnsi="Arial" w:cs="Arial"/>
                <w:bCs/>
                <w:sz w:val="20"/>
                <w:szCs w:val="20"/>
                <w:lang w:val="mn-MN"/>
              </w:rPr>
              <w:br/>
              <w:t>тоо</w:t>
            </w:r>
          </w:p>
        </w:tc>
        <w:tc>
          <w:tcPr>
            <w:tcW w:w="1120" w:type="dxa"/>
            <w:vMerge w:val="restart"/>
            <w:vAlign w:val="center"/>
          </w:tcPr>
          <w:p w:rsidR="009704B7" w:rsidRPr="00991C1C" w:rsidRDefault="009704B7" w:rsidP="00712099">
            <w:pPr>
              <w:spacing w:before="60" w:after="60"/>
              <w:ind w:left="-108" w:right="-122"/>
              <w:jc w:val="center"/>
              <w:rPr>
                <w:rFonts w:ascii="Arial" w:hAnsi="Arial" w:cs="Arial"/>
                <w:bCs/>
                <w:sz w:val="20"/>
                <w:szCs w:val="20"/>
                <w:lang w:val="mn-MN"/>
              </w:rPr>
            </w:pPr>
            <w:r w:rsidRPr="00991C1C">
              <w:rPr>
                <w:rFonts w:ascii="Arial" w:hAnsi="Arial" w:cs="Arial"/>
                <w:bCs/>
                <w:sz w:val="20"/>
                <w:szCs w:val="20"/>
                <w:lang w:val="mn-MN"/>
              </w:rPr>
              <w:t>Арга хэмжээний</w:t>
            </w:r>
            <w:r w:rsidRPr="00991C1C">
              <w:rPr>
                <w:rFonts w:ascii="Arial" w:hAnsi="Arial" w:cs="Arial"/>
                <w:bCs/>
                <w:sz w:val="20"/>
                <w:szCs w:val="20"/>
                <w:lang w:val="mn-MN"/>
              </w:rPr>
              <w:br/>
              <w:t>тоо</w:t>
            </w:r>
          </w:p>
        </w:tc>
        <w:tc>
          <w:tcPr>
            <w:tcW w:w="2445" w:type="dxa"/>
            <w:gridSpan w:val="4"/>
            <w:vAlign w:val="center"/>
          </w:tcPr>
          <w:p w:rsidR="009704B7" w:rsidRPr="00991C1C" w:rsidRDefault="009704B7" w:rsidP="00712099">
            <w:pPr>
              <w:spacing w:before="60" w:after="60"/>
              <w:ind w:left="-108" w:right="-122"/>
              <w:jc w:val="center"/>
              <w:rPr>
                <w:rFonts w:ascii="Arial" w:hAnsi="Arial" w:cs="Arial"/>
                <w:bCs/>
                <w:sz w:val="20"/>
                <w:szCs w:val="20"/>
                <w:lang w:val="mn-MN"/>
              </w:rPr>
            </w:pPr>
            <w:r w:rsidRPr="00991C1C">
              <w:rPr>
                <w:rFonts w:ascii="Arial" w:hAnsi="Arial" w:cs="Arial"/>
                <w:bCs/>
                <w:sz w:val="20"/>
                <w:szCs w:val="20"/>
                <w:lang w:val="mn-MN"/>
              </w:rPr>
              <w:t>Гүйцэтгэлийн үнэлгээ</w:t>
            </w:r>
          </w:p>
        </w:tc>
        <w:tc>
          <w:tcPr>
            <w:tcW w:w="816" w:type="dxa"/>
            <w:vMerge w:val="restart"/>
            <w:vAlign w:val="center"/>
          </w:tcPr>
          <w:p w:rsidR="009704B7" w:rsidRPr="00991C1C" w:rsidRDefault="009704B7" w:rsidP="00712099">
            <w:pPr>
              <w:spacing w:before="60" w:after="60"/>
              <w:ind w:left="-108" w:right="-122"/>
              <w:jc w:val="center"/>
              <w:rPr>
                <w:rFonts w:ascii="Arial" w:hAnsi="Arial" w:cs="Arial"/>
                <w:bCs/>
                <w:sz w:val="20"/>
                <w:szCs w:val="20"/>
                <w:lang w:val="mn-MN"/>
              </w:rPr>
            </w:pPr>
            <w:r w:rsidRPr="00991C1C">
              <w:rPr>
                <w:rFonts w:ascii="Arial" w:hAnsi="Arial" w:cs="Arial"/>
                <w:bCs/>
                <w:sz w:val="20"/>
                <w:szCs w:val="20"/>
                <w:lang w:val="mn-MN"/>
              </w:rPr>
              <w:t xml:space="preserve">Дундаж </w:t>
            </w:r>
            <w:r w:rsidRPr="00991C1C">
              <w:rPr>
                <w:rFonts w:ascii="Arial" w:hAnsi="Arial" w:cs="Arial"/>
                <w:bCs/>
                <w:sz w:val="20"/>
                <w:szCs w:val="20"/>
                <w:lang w:val="mn-MN"/>
              </w:rPr>
              <w:br/>
              <w:t>хувь</w:t>
            </w:r>
          </w:p>
        </w:tc>
      </w:tr>
      <w:tr w:rsidR="009704B7" w:rsidRPr="00991C1C" w:rsidTr="00712099">
        <w:trPr>
          <w:trHeight w:val="206"/>
        </w:trPr>
        <w:tc>
          <w:tcPr>
            <w:tcW w:w="523" w:type="dxa"/>
            <w:vMerge/>
            <w:vAlign w:val="center"/>
          </w:tcPr>
          <w:p w:rsidR="009704B7" w:rsidRPr="00991C1C" w:rsidRDefault="009704B7" w:rsidP="00712099">
            <w:pPr>
              <w:spacing w:before="60" w:after="60"/>
              <w:ind w:left="-113" w:right="-108"/>
              <w:jc w:val="center"/>
              <w:rPr>
                <w:rFonts w:ascii="Arial" w:hAnsi="Arial" w:cs="Arial"/>
                <w:bCs/>
                <w:sz w:val="20"/>
                <w:szCs w:val="20"/>
                <w:lang w:val="mn-MN"/>
              </w:rPr>
            </w:pPr>
          </w:p>
        </w:tc>
        <w:tc>
          <w:tcPr>
            <w:tcW w:w="3951" w:type="dxa"/>
            <w:vMerge/>
            <w:vAlign w:val="center"/>
          </w:tcPr>
          <w:p w:rsidR="009704B7" w:rsidRPr="00991C1C" w:rsidRDefault="009704B7" w:rsidP="00712099">
            <w:pPr>
              <w:spacing w:before="60" w:after="60"/>
              <w:ind w:right="115"/>
              <w:jc w:val="both"/>
              <w:rPr>
                <w:rFonts w:ascii="Arial" w:hAnsi="Arial" w:cs="Arial"/>
                <w:bCs/>
                <w:color w:val="000000" w:themeColor="text1"/>
                <w:sz w:val="20"/>
                <w:szCs w:val="20"/>
                <w:lang w:val="mn-MN"/>
              </w:rPr>
            </w:pPr>
          </w:p>
        </w:tc>
        <w:tc>
          <w:tcPr>
            <w:tcW w:w="1026" w:type="dxa"/>
            <w:vMerge/>
            <w:vAlign w:val="center"/>
          </w:tcPr>
          <w:p w:rsidR="009704B7" w:rsidRPr="00991C1C" w:rsidRDefault="009704B7" w:rsidP="00712099">
            <w:pPr>
              <w:spacing w:before="60" w:after="60"/>
              <w:ind w:left="-108" w:right="-108"/>
              <w:jc w:val="center"/>
              <w:rPr>
                <w:rFonts w:ascii="Arial" w:hAnsi="Arial" w:cs="Arial"/>
                <w:bCs/>
                <w:sz w:val="20"/>
                <w:szCs w:val="20"/>
                <w:lang w:val="mn-MN"/>
              </w:rPr>
            </w:pPr>
          </w:p>
        </w:tc>
        <w:tc>
          <w:tcPr>
            <w:tcW w:w="1120" w:type="dxa"/>
            <w:vMerge/>
            <w:vAlign w:val="center"/>
          </w:tcPr>
          <w:p w:rsidR="009704B7" w:rsidRPr="00991C1C" w:rsidRDefault="009704B7" w:rsidP="00712099">
            <w:pPr>
              <w:spacing w:before="60" w:after="60"/>
              <w:ind w:left="-108" w:right="-122"/>
              <w:jc w:val="center"/>
              <w:rPr>
                <w:rFonts w:ascii="Arial" w:hAnsi="Arial" w:cs="Arial"/>
                <w:bCs/>
                <w:sz w:val="20"/>
                <w:szCs w:val="20"/>
                <w:lang w:val="mn-MN"/>
              </w:rPr>
            </w:pPr>
          </w:p>
        </w:tc>
        <w:tc>
          <w:tcPr>
            <w:tcW w:w="627" w:type="dxa"/>
            <w:vAlign w:val="center"/>
          </w:tcPr>
          <w:p w:rsidR="009704B7" w:rsidRPr="00991C1C" w:rsidRDefault="009704B7" w:rsidP="00712099">
            <w:pPr>
              <w:spacing w:before="60" w:after="60"/>
              <w:ind w:left="-108" w:right="-122"/>
              <w:jc w:val="center"/>
              <w:rPr>
                <w:rFonts w:ascii="Arial" w:hAnsi="Arial" w:cs="Arial"/>
                <w:bCs/>
                <w:color w:val="808080" w:themeColor="background1" w:themeShade="80"/>
                <w:sz w:val="20"/>
                <w:szCs w:val="20"/>
                <w:lang w:val="mn-MN"/>
              </w:rPr>
            </w:pPr>
            <w:r w:rsidRPr="00991C1C">
              <w:rPr>
                <w:rFonts w:ascii="Arial" w:hAnsi="Arial" w:cs="Arial"/>
                <w:bCs/>
                <w:color w:val="808080" w:themeColor="background1" w:themeShade="80"/>
                <w:sz w:val="20"/>
                <w:szCs w:val="20"/>
                <w:lang w:val="mn-MN"/>
              </w:rPr>
              <w:t>.....%</w:t>
            </w:r>
          </w:p>
        </w:tc>
        <w:tc>
          <w:tcPr>
            <w:tcW w:w="627" w:type="dxa"/>
            <w:vAlign w:val="center"/>
          </w:tcPr>
          <w:p w:rsidR="009704B7" w:rsidRPr="00991C1C" w:rsidRDefault="009704B7" w:rsidP="00712099">
            <w:pPr>
              <w:spacing w:before="60" w:after="60"/>
              <w:ind w:left="-108" w:right="-122"/>
              <w:jc w:val="center"/>
              <w:rPr>
                <w:rFonts w:ascii="Arial" w:hAnsi="Arial" w:cs="Arial"/>
                <w:bCs/>
                <w:color w:val="808080" w:themeColor="background1" w:themeShade="80"/>
                <w:sz w:val="20"/>
                <w:szCs w:val="20"/>
                <w:lang w:val="mn-MN"/>
              </w:rPr>
            </w:pPr>
            <w:r w:rsidRPr="00991C1C">
              <w:rPr>
                <w:rFonts w:ascii="Arial" w:hAnsi="Arial" w:cs="Arial"/>
                <w:bCs/>
                <w:color w:val="808080" w:themeColor="background1" w:themeShade="80"/>
                <w:sz w:val="20"/>
                <w:szCs w:val="20"/>
                <w:lang w:val="mn-MN"/>
              </w:rPr>
              <w:t>.....%</w:t>
            </w:r>
          </w:p>
        </w:tc>
        <w:tc>
          <w:tcPr>
            <w:tcW w:w="627" w:type="dxa"/>
            <w:vAlign w:val="center"/>
          </w:tcPr>
          <w:p w:rsidR="009704B7" w:rsidRPr="00991C1C" w:rsidRDefault="009704B7" w:rsidP="00712099">
            <w:pPr>
              <w:spacing w:before="60" w:after="60"/>
              <w:ind w:left="-108" w:right="-122"/>
              <w:jc w:val="center"/>
              <w:rPr>
                <w:rFonts w:ascii="Arial" w:hAnsi="Arial" w:cs="Arial"/>
                <w:bCs/>
                <w:color w:val="808080" w:themeColor="background1" w:themeShade="80"/>
                <w:sz w:val="20"/>
                <w:szCs w:val="20"/>
                <w:lang w:val="mn-MN"/>
              </w:rPr>
            </w:pPr>
            <w:r w:rsidRPr="00991C1C">
              <w:rPr>
                <w:rFonts w:ascii="Arial" w:hAnsi="Arial" w:cs="Arial"/>
                <w:bCs/>
                <w:color w:val="808080" w:themeColor="background1" w:themeShade="80"/>
                <w:sz w:val="20"/>
                <w:szCs w:val="20"/>
                <w:lang w:val="mn-MN"/>
              </w:rPr>
              <w:t>.....%</w:t>
            </w:r>
          </w:p>
        </w:tc>
        <w:tc>
          <w:tcPr>
            <w:tcW w:w="564" w:type="dxa"/>
            <w:vAlign w:val="center"/>
          </w:tcPr>
          <w:p w:rsidR="009704B7" w:rsidRPr="00991C1C" w:rsidRDefault="009704B7" w:rsidP="00712099">
            <w:pPr>
              <w:spacing w:before="60" w:after="60"/>
              <w:ind w:left="-108" w:right="-122"/>
              <w:jc w:val="center"/>
              <w:rPr>
                <w:rFonts w:ascii="Arial" w:hAnsi="Arial" w:cs="Arial"/>
                <w:bCs/>
                <w:color w:val="808080" w:themeColor="background1" w:themeShade="80"/>
                <w:sz w:val="20"/>
                <w:szCs w:val="20"/>
                <w:lang w:val="mn-MN"/>
              </w:rPr>
            </w:pPr>
            <w:r w:rsidRPr="00991C1C">
              <w:rPr>
                <w:rFonts w:ascii="Arial" w:hAnsi="Arial" w:cs="Arial"/>
                <w:bCs/>
                <w:color w:val="808080" w:themeColor="background1" w:themeShade="80"/>
                <w:sz w:val="20"/>
                <w:szCs w:val="20"/>
                <w:lang w:val="mn-MN"/>
              </w:rPr>
              <w:t>.....%</w:t>
            </w:r>
          </w:p>
        </w:tc>
        <w:tc>
          <w:tcPr>
            <w:tcW w:w="816" w:type="dxa"/>
            <w:vMerge/>
            <w:vAlign w:val="center"/>
          </w:tcPr>
          <w:p w:rsidR="009704B7" w:rsidRPr="00991C1C" w:rsidRDefault="009704B7" w:rsidP="00712099">
            <w:pPr>
              <w:spacing w:before="60" w:after="60"/>
              <w:ind w:left="-108" w:right="-122"/>
              <w:jc w:val="center"/>
              <w:rPr>
                <w:rFonts w:ascii="Arial" w:hAnsi="Arial" w:cs="Arial"/>
                <w:bCs/>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bCs/>
                <w:sz w:val="20"/>
                <w:szCs w:val="20"/>
                <w:lang w:val="mn-MN"/>
              </w:rPr>
              <w:t>Ногоон хөгжил, Тогтвортой хөгжил</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28</w:t>
            </w: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564"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816"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sz w:val="20"/>
                <w:szCs w:val="20"/>
                <w:lang w:val="mn-MN"/>
              </w:rPr>
              <w:t>Төр, иргэний нийгмийн түншлэл</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564"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816"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sz w:val="20"/>
                <w:szCs w:val="20"/>
                <w:lang w:val="mn-MN"/>
              </w:rPr>
              <w:t>Биологийн олон янз байдлын бодлого</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6</w:t>
            </w: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627"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564"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c>
          <w:tcPr>
            <w:tcW w:w="816" w:type="dxa"/>
            <w:vAlign w:val="center"/>
          </w:tcPr>
          <w:p w:rsidR="009704B7" w:rsidRPr="00991C1C" w:rsidRDefault="009704B7" w:rsidP="00712099">
            <w:pPr>
              <w:spacing w:before="60" w:after="60"/>
              <w:jc w:val="center"/>
              <w:rPr>
                <w:rFonts w:ascii="Arial" w:hAnsi="Arial" w:cs="Arial"/>
                <w:color w:val="A6A6A6" w:themeColor="background1" w:themeShade="A6"/>
                <w:sz w:val="20"/>
                <w:szCs w:val="20"/>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hAnsi="Arial" w:cs="Arial"/>
                <w:bCs/>
                <w:sz w:val="20"/>
                <w:szCs w:val="20"/>
                <w:lang w:val="mn-MN"/>
              </w:rPr>
            </w:pPr>
            <w:r w:rsidRPr="00991C1C">
              <w:rPr>
                <w:rFonts w:ascii="Arial" w:hAnsi="Arial" w:cs="Arial"/>
                <w:bCs/>
                <w:sz w:val="20"/>
                <w:szCs w:val="20"/>
                <w:lang w:val="mn-MN"/>
              </w:rPr>
              <w:t>А</w:t>
            </w:r>
            <w:r w:rsidRPr="00991C1C">
              <w:rPr>
                <w:rFonts w:ascii="Arial" w:hAnsi="Arial" w:cs="Arial"/>
                <w:sz w:val="20"/>
                <w:szCs w:val="20"/>
              </w:rPr>
              <w:t>гаар, орчны бохирдол</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4</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sz w:val="20"/>
                <w:szCs w:val="20"/>
                <w:lang w:val="mn-MN"/>
              </w:rPr>
              <w:t>Газрын доройтол, цөлжилтийг сааруулах</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4</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caps/>
                <w:sz w:val="20"/>
                <w:szCs w:val="20"/>
                <w:lang w:val="mn-MN"/>
              </w:rPr>
              <w:t>о</w:t>
            </w:r>
            <w:r w:rsidRPr="00991C1C">
              <w:rPr>
                <w:rFonts w:ascii="Arial" w:hAnsi="Arial" w:cs="Arial"/>
                <w:sz w:val="20"/>
                <w:szCs w:val="20"/>
                <w:lang w:val="mn-MN"/>
              </w:rPr>
              <w:t xml:space="preserve">йн бодлого, </w:t>
            </w:r>
            <w:r w:rsidRPr="00991C1C">
              <w:rPr>
                <w:rFonts w:ascii="Arial" w:eastAsia="Calibri" w:hAnsi="Arial" w:cs="Arial"/>
                <w:bCs/>
                <w:sz w:val="20"/>
                <w:szCs w:val="20"/>
                <w:lang w:val="mn-MN"/>
              </w:rPr>
              <w:t>ойн нөөцийн менежмент, ашиглалт</w:t>
            </w:r>
            <w:hyperlink r:id="rId9" w:history="1">
              <w:r w:rsidRPr="00991C1C">
                <w:rPr>
                  <w:rFonts w:ascii="Arial" w:eastAsia="Calibri" w:hAnsi="Arial" w:cs="Arial"/>
                  <w:sz w:val="20"/>
                  <w:szCs w:val="20"/>
                  <w:shd w:val="clear" w:color="auto" w:fill="FFFFFF"/>
                  <w:lang w:val="mn-MN"/>
                </w:rPr>
                <w:t xml:space="preserve"> </w:t>
              </w:r>
            </w:hyperlink>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8</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eastAsia="Calibri" w:hAnsi="Arial" w:cs="Arial"/>
                <w:sz w:val="20"/>
                <w:szCs w:val="20"/>
                <w:lang w:val="mn-MN"/>
              </w:rPr>
            </w:pPr>
            <w:r w:rsidRPr="00991C1C">
              <w:rPr>
                <w:rFonts w:ascii="Arial" w:hAnsi="Arial" w:cs="Arial"/>
                <w:bCs/>
                <w:sz w:val="20"/>
                <w:szCs w:val="20"/>
                <w:lang w:val="mn-MN"/>
              </w:rPr>
              <w:t>Хууль бус мод бэлтгэл,</w:t>
            </w:r>
            <w:r w:rsidRPr="00991C1C">
              <w:rPr>
                <w:rFonts w:ascii="Arial" w:hAnsi="Arial" w:cs="Arial"/>
                <w:sz w:val="20"/>
                <w:szCs w:val="20"/>
              </w:rPr>
              <w:t xml:space="preserve"> </w:t>
            </w:r>
            <w:r w:rsidRPr="00991C1C">
              <w:rPr>
                <w:rFonts w:ascii="Arial" w:hAnsi="Arial" w:cs="Arial"/>
                <w:bCs/>
                <w:sz w:val="20"/>
                <w:szCs w:val="20"/>
                <w:lang w:val="mn-MN"/>
              </w:rPr>
              <w:t>ойг түймэр,</w:t>
            </w:r>
            <w:r w:rsidRPr="00991C1C">
              <w:rPr>
                <w:rFonts w:ascii="Arial" w:hAnsi="Arial" w:cs="Arial"/>
                <w:sz w:val="20"/>
                <w:szCs w:val="20"/>
              </w:rPr>
              <w:t xml:space="preserve"> </w:t>
            </w:r>
            <w:r w:rsidRPr="00991C1C">
              <w:rPr>
                <w:rFonts w:ascii="Arial" w:hAnsi="Arial" w:cs="Arial"/>
                <w:bCs/>
                <w:sz w:val="20"/>
                <w:szCs w:val="20"/>
                <w:lang w:val="mn-MN"/>
              </w:rPr>
              <w:t xml:space="preserve">хөнөөлт шавжаас </w:t>
            </w:r>
            <w:hyperlink r:id="rId10" w:history="1">
              <w:r w:rsidRPr="00991C1C">
                <w:rPr>
                  <w:rFonts w:ascii="Arial" w:eastAsia="Calibri" w:hAnsi="Arial" w:cs="Arial"/>
                  <w:sz w:val="20"/>
                  <w:szCs w:val="20"/>
                  <w:lang w:val="mn-MN"/>
                </w:rPr>
                <w:t>урьдчилан сэргийлэх, хамгаалах</w:t>
              </w:r>
            </w:hyperlink>
          </w:p>
        </w:tc>
        <w:tc>
          <w:tcPr>
            <w:tcW w:w="1026" w:type="dxa"/>
            <w:vAlign w:val="center"/>
          </w:tcPr>
          <w:p w:rsidR="009704B7" w:rsidRPr="00991C1C" w:rsidRDefault="009704B7" w:rsidP="00712099">
            <w:pPr>
              <w:spacing w:before="60" w:after="60"/>
              <w:jc w:val="center"/>
              <w:rPr>
                <w:rFonts w:ascii="Arial" w:hAnsi="Arial" w:cs="Arial"/>
                <w:sz w:val="20"/>
                <w:szCs w:val="20"/>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4</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hAnsi="Arial" w:cs="Arial"/>
                <w:bCs/>
                <w:sz w:val="20"/>
                <w:szCs w:val="20"/>
                <w:lang w:val="mn-MN"/>
              </w:rPr>
            </w:pPr>
            <w:r w:rsidRPr="00991C1C">
              <w:rPr>
                <w:rFonts w:ascii="Arial" w:hAnsi="Arial" w:cs="Arial"/>
                <w:bCs/>
                <w:color w:val="000000" w:themeColor="text1"/>
                <w:sz w:val="20"/>
                <w:szCs w:val="20"/>
                <w:lang w:val="mn-MN"/>
              </w:rPr>
              <w:t>Усны бодлого</w:t>
            </w:r>
          </w:p>
        </w:tc>
        <w:tc>
          <w:tcPr>
            <w:tcW w:w="1026" w:type="dxa"/>
            <w:vAlign w:val="center"/>
          </w:tcPr>
          <w:p w:rsidR="009704B7" w:rsidRPr="00991C1C" w:rsidRDefault="009704B7" w:rsidP="00712099">
            <w:pPr>
              <w:spacing w:before="60" w:after="60"/>
              <w:jc w:val="center"/>
              <w:rPr>
                <w:rFonts w:ascii="Arial" w:hAnsi="Arial" w:cs="Arial"/>
                <w:sz w:val="20"/>
                <w:szCs w:val="20"/>
              </w:rPr>
            </w:pPr>
            <w:r w:rsidRPr="00991C1C">
              <w:rPr>
                <w:rFonts w:ascii="Arial" w:hAnsi="Arial" w:cs="Arial"/>
                <w:sz w:val="20"/>
                <w:szCs w:val="20"/>
              </w:rPr>
              <w:t>1</w:t>
            </w:r>
          </w:p>
        </w:tc>
        <w:tc>
          <w:tcPr>
            <w:tcW w:w="1120" w:type="dxa"/>
            <w:vAlign w:val="center"/>
          </w:tcPr>
          <w:p w:rsidR="009704B7" w:rsidRPr="00991C1C" w:rsidRDefault="009704B7" w:rsidP="00712099">
            <w:pPr>
              <w:spacing w:before="60" w:after="60"/>
              <w:jc w:val="center"/>
              <w:rPr>
                <w:rFonts w:ascii="Arial" w:hAnsi="Arial" w:cs="Arial"/>
                <w:sz w:val="20"/>
                <w:szCs w:val="20"/>
              </w:rPr>
            </w:pPr>
            <w:r w:rsidRPr="00991C1C">
              <w:rPr>
                <w:rFonts w:ascii="Arial" w:hAnsi="Arial" w:cs="Arial"/>
                <w:sz w:val="20"/>
                <w:szCs w:val="20"/>
              </w:rPr>
              <w:t>6</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hAnsi="Arial" w:cs="Arial"/>
                <w:sz w:val="20"/>
                <w:szCs w:val="20"/>
              </w:rPr>
            </w:pPr>
            <w:r w:rsidRPr="00991C1C">
              <w:rPr>
                <w:rFonts w:ascii="Arial" w:hAnsi="Arial" w:cs="Arial"/>
                <w:caps/>
                <w:sz w:val="20"/>
                <w:szCs w:val="20"/>
                <w:lang w:val="mn-MN"/>
              </w:rPr>
              <w:t>У</w:t>
            </w:r>
            <w:r w:rsidRPr="00991C1C">
              <w:rPr>
                <w:rFonts w:ascii="Arial" w:hAnsi="Arial" w:cs="Arial"/>
                <w:sz w:val="20"/>
                <w:szCs w:val="20"/>
                <w:lang w:val="mn-MN"/>
              </w:rPr>
              <w:t>сны хайгуул, судалгаа, ус</w:t>
            </w:r>
            <w:r w:rsidRPr="00991C1C">
              <w:rPr>
                <w:rFonts w:ascii="Arial" w:eastAsia="Calibri" w:hAnsi="Arial" w:cs="Arial"/>
                <w:bCs/>
                <w:sz w:val="20"/>
                <w:szCs w:val="20"/>
                <w:lang w:val="mn-MN"/>
              </w:rPr>
              <w:t xml:space="preserve"> ашиглалт</w:t>
            </w:r>
            <w:hyperlink r:id="rId11" w:history="1">
              <w:r w:rsidRPr="00991C1C">
                <w:rPr>
                  <w:rFonts w:ascii="Arial" w:eastAsia="Calibri" w:hAnsi="Arial" w:cs="Arial"/>
                  <w:sz w:val="20"/>
                  <w:szCs w:val="20"/>
                  <w:shd w:val="clear" w:color="auto" w:fill="FFFFFF"/>
                  <w:lang w:val="mn-MN"/>
                </w:rPr>
                <w:t xml:space="preserve"> </w:t>
              </w:r>
            </w:hyperlink>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19</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eastAsia="Calibri" w:hAnsi="Arial" w:cs="Arial"/>
                <w:sz w:val="20"/>
                <w:szCs w:val="20"/>
                <w:lang w:val="mn-MN"/>
              </w:rPr>
              <w:t>Тусгай хамгаалалттай газар-</w:t>
            </w:r>
            <w:r w:rsidRPr="00991C1C">
              <w:rPr>
                <w:rFonts w:ascii="Arial" w:hAnsi="Arial" w:cs="Arial"/>
                <w:bCs/>
                <w:sz w:val="20"/>
                <w:szCs w:val="20"/>
                <w:lang w:val="mn-MN"/>
              </w:rPr>
              <w:t>газар ландшафт</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7</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hAnsi="Arial" w:cs="Arial"/>
                <w:bCs/>
                <w:sz w:val="20"/>
                <w:szCs w:val="20"/>
                <w:lang w:val="mn-MN"/>
              </w:rPr>
            </w:pPr>
            <w:r w:rsidRPr="00991C1C">
              <w:rPr>
                <w:rFonts w:ascii="Arial" w:hAnsi="Arial" w:cs="Arial"/>
                <w:bCs/>
                <w:sz w:val="20"/>
                <w:szCs w:val="20"/>
                <w:lang w:val="mn-MN"/>
              </w:rPr>
              <w:t>Аялал жуулчлалын бодлого</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37</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spacing w:before="60" w:after="60"/>
              <w:ind w:right="115"/>
              <w:jc w:val="both"/>
              <w:rPr>
                <w:rFonts w:ascii="Arial" w:hAnsi="Arial" w:cs="Arial"/>
                <w:bCs/>
                <w:sz w:val="20"/>
                <w:szCs w:val="20"/>
                <w:lang w:val="mn-MN"/>
              </w:rPr>
            </w:pPr>
            <w:r w:rsidRPr="00991C1C">
              <w:rPr>
                <w:rFonts w:ascii="Arial" w:hAnsi="Arial" w:cs="Arial"/>
                <w:bCs/>
                <w:sz w:val="20"/>
                <w:szCs w:val="20"/>
                <w:lang w:val="mn-MN"/>
              </w:rPr>
              <w:t>Тогтвортой аялал жуулчлалыг хөгжүүлэх</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523" w:type="dxa"/>
            <w:vAlign w:val="center"/>
          </w:tcPr>
          <w:p w:rsidR="009704B7" w:rsidRPr="00991C1C" w:rsidRDefault="009704B7" w:rsidP="00712099">
            <w:pPr>
              <w:pStyle w:val="ListParagraph"/>
              <w:numPr>
                <w:ilvl w:val="0"/>
                <w:numId w:val="23"/>
              </w:numPr>
              <w:tabs>
                <w:tab w:val="left" w:pos="157"/>
              </w:tabs>
              <w:spacing w:before="60" w:after="60"/>
              <w:ind w:right="-108"/>
              <w:jc w:val="center"/>
              <w:rPr>
                <w:rFonts w:ascii="Arial" w:hAnsi="Arial" w:cs="Arial"/>
                <w:bCs/>
                <w:sz w:val="20"/>
                <w:szCs w:val="20"/>
                <w:lang w:val="mn-MN"/>
              </w:rPr>
            </w:pPr>
          </w:p>
        </w:tc>
        <w:tc>
          <w:tcPr>
            <w:tcW w:w="3951" w:type="dxa"/>
            <w:vAlign w:val="center"/>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Уур амьсгалын өөрчлөлт</w:t>
            </w:r>
          </w:p>
        </w:tc>
        <w:tc>
          <w:tcPr>
            <w:tcW w:w="1026"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1120" w:type="dxa"/>
            <w:vAlign w:val="center"/>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Cs/>
                <w:color w:val="A6A6A6" w:themeColor="background1" w:themeShade="A6"/>
                <w:sz w:val="20"/>
                <w:szCs w:val="20"/>
                <w:lang w:val="mn-MN"/>
              </w:rPr>
            </w:pPr>
          </w:p>
        </w:tc>
      </w:tr>
      <w:tr w:rsidR="009704B7" w:rsidRPr="00991C1C" w:rsidTr="00712099">
        <w:tc>
          <w:tcPr>
            <w:tcW w:w="4474" w:type="dxa"/>
            <w:gridSpan w:val="2"/>
            <w:vAlign w:val="center"/>
          </w:tcPr>
          <w:p w:rsidR="009704B7" w:rsidRPr="00991C1C" w:rsidRDefault="009704B7" w:rsidP="00712099">
            <w:pPr>
              <w:spacing w:before="60" w:after="60"/>
              <w:jc w:val="both"/>
              <w:rPr>
                <w:rFonts w:ascii="Arial" w:hAnsi="Arial" w:cs="Arial"/>
                <w:b/>
                <w:color w:val="A6A6A6" w:themeColor="background1" w:themeShade="A6"/>
                <w:sz w:val="20"/>
                <w:szCs w:val="20"/>
                <w:lang w:val="mn-MN"/>
              </w:rPr>
            </w:pPr>
            <w:r w:rsidRPr="00991C1C">
              <w:rPr>
                <w:rFonts w:ascii="Arial" w:hAnsi="Arial" w:cs="Arial"/>
                <w:b/>
                <w:color w:val="A6A6A6" w:themeColor="background1" w:themeShade="A6"/>
                <w:sz w:val="20"/>
                <w:szCs w:val="20"/>
                <w:lang w:val="mn-MN"/>
              </w:rPr>
              <w:t>Нийт</w:t>
            </w:r>
          </w:p>
        </w:tc>
        <w:tc>
          <w:tcPr>
            <w:tcW w:w="1026"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r w:rsidRPr="00991C1C">
              <w:rPr>
                <w:rFonts w:ascii="Arial" w:hAnsi="Arial" w:cs="Arial"/>
                <w:b/>
                <w:color w:val="A6A6A6" w:themeColor="background1" w:themeShade="A6"/>
                <w:sz w:val="20"/>
                <w:szCs w:val="20"/>
                <w:lang w:val="mn-MN"/>
              </w:rPr>
              <w:t>13</w:t>
            </w:r>
          </w:p>
        </w:tc>
        <w:tc>
          <w:tcPr>
            <w:tcW w:w="1120"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r w:rsidRPr="00991C1C">
              <w:rPr>
                <w:rFonts w:ascii="Arial" w:hAnsi="Arial" w:cs="Arial"/>
                <w:b/>
                <w:color w:val="A6A6A6" w:themeColor="background1" w:themeShade="A6"/>
                <w:sz w:val="20"/>
                <w:szCs w:val="20"/>
                <w:lang w:val="mn-MN"/>
              </w:rPr>
              <w:t>130</w:t>
            </w:r>
          </w:p>
        </w:tc>
        <w:tc>
          <w:tcPr>
            <w:tcW w:w="627" w:type="dxa"/>
            <w:vAlign w:val="center"/>
          </w:tcPr>
          <w:p w:rsidR="009704B7" w:rsidRPr="00991C1C" w:rsidRDefault="009704B7" w:rsidP="00712099">
            <w:pPr>
              <w:spacing w:before="60" w:after="60"/>
              <w:jc w:val="center"/>
              <w:rPr>
                <w:rFonts w:ascii="Arial" w:hAnsi="Arial" w:cs="Arial"/>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p>
        </w:tc>
        <w:tc>
          <w:tcPr>
            <w:tcW w:w="627"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p>
        </w:tc>
        <w:tc>
          <w:tcPr>
            <w:tcW w:w="564"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p>
        </w:tc>
        <w:tc>
          <w:tcPr>
            <w:tcW w:w="816" w:type="dxa"/>
            <w:vAlign w:val="center"/>
          </w:tcPr>
          <w:p w:rsidR="009704B7" w:rsidRPr="00991C1C" w:rsidRDefault="009704B7" w:rsidP="00712099">
            <w:pPr>
              <w:spacing w:before="60" w:after="60"/>
              <w:jc w:val="center"/>
              <w:rPr>
                <w:rFonts w:ascii="Arial" w:hAnsi="Arial" w:cs="Arial"/>
                <w:b/>
                <w:color w:val="A6A6A6" w:themeColor="background1" w:themeShade="A6"/>
                <w:sz w:val="20"/>
                <w:szCs w:val="20"/>
                <w:lang w:val="mn-MN"/>
              </w:rPr>
            </w:pPr>
          </w:p>
        </w:tc>
      </w:tr>
    </w:tbl>
    <w:p w:rsidR="009704B7" w:rsidRPr="00991C1C" w:rsidRDefault="009704B7" w:rsidP="009704B7">
      <w:pPr>
        <w:spacing w:line="240" w:lineRule="auto"/>
        <w:jc w:val="both"/>
        <w:rPr>
          <w:rFonts w:ascii="Arial" w:hAnsi="Arial" w:cs="Arial"/>
          <w:sz w:val="20"/>
          <w:szCs w:val="20"/>
          <w:lang w:val="mn-MN"/>
        </w:rPr>
      </w:pPr>
    </w:p>
    <w:tbl>
      <w:tblPr>
        <w:tblStyle w:val="TableGrid"/>
        <w:tblW w:w="8249" w:type="dxa"/>
        <w:tblInd w:w="535" w:type="dxa"/>
        <w:tblLayout w:type="fixed"/>
        <w:tblLook w:val="04A0" w:firstRow="1" w:lastRow="0" w:firstColumn="1" w:lastColumn="0" w:noHBand="0" w:noVBand="1"/>
      </w:tblPr>
      <w:tblGrid>
        <w:gridCol w:w="533"/>
        <w:gridCol w:w="4172"/>
        <w:gridCol w:w="1559"/>
        <w:gridCol w:w="1985"/>
      </w:tblGrid>
      <w:tr w:rsidR="009704B7" w:rsidRPr="00991C1C" w:rsidTr="00712099">
        <w:tc>
          <w:tcPr>
            <w:tcW w:w="533" w:type="dxa"/>
            <w:vAlign w:val="center"/>
          </w:tcPr>
          <w:p w:rsidR="009704B7" w:rsidRPr="00991C1C" w:rsidRDefault="009704B7" w:rsidP="00712099">
            <w:pPr>
              <w:spacing w:beforeLines="60" w:before="144" w:afterLines="60" w:after="144"/>
              <w:ind w:left="-113" w:right="-108"/>
              <w:jc w:val="center"/>
              <w:rPr>
                <w:rFonts w:ascii="Arial" w:hAnsi="Arial" w:cs="Arial"/>
                <w:bCs/>
                <w:sz w:val="20"/>
                <w:szCs w:val="20"/>
                <w:lang w:val="mn-MN"/>
              </w:rPr>
            </w:pPr>
            <w:r w:rsidRPr="00991C1C">
              <w:rPr>
                <w:rFonts w:ascii="Arial" w:hAnsi="Arial" w:cs="Arial"/>
                <w:bCs/>
                <w:sz w:val="20"/>
                <w:szCs w:val="20"/>
                <w:lang w:val="mn-MN"/>
              </w:rPr>
              <w:t>№</w:t>
            </w:r>
          </w:p>
        </w:tc>
        <w:tc>
          <w:tcPr>
            <w:tcW w:w="4172" w:type="dxa"/>
            <w:vAlign w:val="center"/>
          </w:tcPr>
          <w:p w:rsidR="009704B7" w:rsidRPr="00991C1C" w:rsidRDefault="009704B7" w:rsidP="00712099">
            <w:pPr>
              <w:spacing w:beforeLines="60" w:before="144" w:afterLines="60" w:after="144"/>
              <w:ind w:right="115"/>
              <w:jc w:val="center"/>
              <w:rPr>
                <w:rFonts w:ascii="Arial" w:hAnsi="Arial" w:cs="Arial"/>
                <w:bCs/>
                <w:sz w:val="20"/>
                <w:szCs w:val="20"/>
                <w:lang w:val="mn-MN"/>
              </w:rPr>
            </w:pPr>
            <w:r w:rsidRPr="00991C1C">
              <w:rPr>
                <w:rFonts w:ascii="Arial" w:hAnsi="Arial" w:cs="Arial"/>
                <w:bCs/>
                <w:sz w:val="20"/>
                <w:szCs w:val="20"/>
                <w:lang w:val="mn-MN"/>
              </w:rPr>
              <w:t>Стратеги төлөвлөгөө &amp; Бодлогын баримт бичиг</w:t>
            </w:r>
          </w:p>
        </w:tc>
        <w:tc>
          <w:tcPr>
            <w:tcW w:w="1559" w:type="dxa"/>
            <w:vAlign w:val="center"/>
          </w:tcPr>
          <w:p w:rsidR="009704B7" w:rsidRPr="00991C1C" w:rsidRDefault="009704B7" w:rsidP="00712099">
            <w:pPr>
              <w:spacing w:beforeLines="60" w:before="144" w:afterLines="60" w:after="144"/>
              <w:ind w:right="115"/>
              <w:jc w:val="center"/>
              <w:rPr>
                <w:rFonts w:ascii="Arial" w:hAnsi="Arial" w:cs="Arial"/>
                <w:bCs/>
                <w:sz w:val="20"/>
                <w:szCs w:val="20"/>
                <w:lang w:val="mn-MN"/>
              </w:rPr>
            </w:pPr>
            <w:r w:rsidRPr="00991C1C">
              <w:rPr>
                <w:rFonts w:ascii="Arial" w:hAnsi="Arial" w:cs="Arial"/>
                <w:bCs/>
                <w:sz w:val="20"/>
                <w:szCs w:val="20"/>
                <w:lang w:val="mn-MN"/>
              </w:rPr>
              <w:t>Зорилтын</w:t>
            </w:r>
            <w:r w:rsidRPr="00991C1C">
              <w:rPr>
                <w:rFonts w:ascii="Arial" w:hAnsi="Arial" w:cs="Arial"/>
                <w:bCs/>
                <w:sz w:val="20"/>
                <w:szCs w:val="20"/>
                <w:lang w:val="mn-MN"/>
              </w:rPr>
              <w:br/>
              <w:t>тоо</w:t>
            </w:r>
          </w:p>
        </w:tc>
        <w:tc>
          <w:tcPr>
            <w:tcW w:w="1985" w:type="dxa"/>
            <w:vAlign w:val="center"/>
          </w:tcPr>
          <w:p w:rsidR="009704B7" w:rsidRPr="00991C1C" w:rsidRDefault="009704B7" w:rsidP="00712099">
            <w:pPr>
              <w:spacing w:beforeLines="60" w:before="144" w:afterLines="60" w:after="144"/>
              <w:ind w:right="115"/>
              <w:jc w:val="center"/>
              <w:rPr>
                <w:rFonts w:ascii="Arial" w:hAnsi="Arial" w:cs="Arial"/>
                <w:bCs/>
                <w:sz w:val="20"/>
                <w:szCs w:val="20"/>
                <w:lang w:val="mn-MN"/>
              </w:rPr>
            </w:pPr>
            <w:r w:rsidRPr="00991C1C">
              <w:rPr>
                <w:rFonts w:ascii="Arial" w:hAnsi="Arial" w:cs="Arial"/>
                <w:bCs/>
                <w:sz w:val="20"/>
                <w:szCs w:val="20"/>
                <w:lang w:val="mn-MN"/>
              </w:rPr>
              <w:t>Арга хэмжээний</w:t>
            </w:r>
            <w:r w:rsidRPr="00991C1C">
              <w:rPr>
                <w:rFonts w:ascii="Arial" w:hAnsi="Arial" w:cs="Arial"/>
                <w:bCs/>
                <w:sz w:val="20"/>
                <w:szCs w:val="20"/>
                <w:lang w:val="mn-MN"/>
              </w:rPr>
              <w:br/>
              <w:t>тоо</w:t>
            </w:r>
          </w:p>
        </w:tc>
      </w:tr>
      <w:tr w:rsidR="009704B7" w:rsidRPr="00991C1C" w:rsidTr="00712099">
        <w:trPr>
          <w:trHeight w:val="676"/>
        </w:trPr>
        <w:tc>
          <w:tcPr>
            <w:tcW w:w="533" w:type="dxa"/>
            <w:vAlign w:val="center"/>
          </w:tcPr>
          <w:p w:rsidR="009704B7" w:rsidRPr="00991C1C" w:rsidRDefault="009704B7" w:rsidP="00712099">
            <w:pPr>
              <w:pStyle w:val="ListParagraph"/>
              <w:numPr>
                <w:ilvl w:val="0"/>
                <w:numId w:val="22"/>
              </w:numPr>
              <w:tabs>
                <w:tab w:val="left" w:pos="157"/>
              </w:tabs>
              <w:spacing w:beforeLines="60" w:before="144" w:afterLines="60" w:after="144"/>
              <w:ind w:left="357" w:hanging="357"/>
              <w:jc w:val="center"/>
              <w:rPr>
                <w:rFonts w:ascii="Arial" w:hAnsi="Arial" w:cs="Arial"/>
                <w:bCs/>
                <w:sz w:val="20"/>
                <w:szCs w:val="20"/>
                <w:lang w:val="mn-MN"/>
              </w:rPr>
            </w:pPr>
          </w:p>
        </w:tc>
        <w:tc>
          <w:tcPr>
            <w:tcW w:w="4172" w:type="dxa"/>
            <w:vAlign w:val="center"/>
          </w:tcPr>
          <w:p w:rsidR="009704B7" w:rsidRPr="00991C1C" w:rsidRDefault="009704B7" w:rsidP="00712099">
            <w:pPr>
              <w:spacing w:before="120"/>
              <w:ind w:right="113"/>
              <w:jc w:val="both"/>
              <w:rPr>
                <w:rFonts w:ascii="Arial" w:hAnsi="Arial" w:cs="Arial"/>
                <w:sz w:val="20"/>
                <w:szCs w:val="20"/>
                <w:lang w:val="mn-MN"/>
              </w:rPr>
            </w:pPr>
            <w:r w:rsidRPr="00991C1C">
              <w:rPr>
                <w:rFonts w:ascii="Arial" w:hAnsi="Arial" w:cs="Arial"/>
                <w:bCs/>
                <w:sz w:val="20"/>
                <w:szCs w:val="20"/>
                <w:lang w:val="mn-MN"/>
              </w:rPr>
              <w:t>“Монгол Улсын Засгийн газрын 2016-2020 оны үйл ажиллагааны хөтөлбөрийг хэрэгжүүлэх арга хэмжээний төлөвлөгөө”</w:t>
            </w:r>
          </w:p>
        </w:tc>
        <w:tc>
          <w:tcPr>
            <w:tcW w:w="1559" w:type="dxa"/>
            <w:vAlign w:val="center"/>
          </w:tcPr>
          <w:p w:rsidR="009704B7" w:rsidRPr="00991C1C" w:rsidRDefault="009704B7" w:rsidP="00712099">
            <w:pPr>
              <w:spacing w:beforeLines="60" w:before="144" w:afterLines="60" w:after="144"/>
              <w:jc w:val="center"/>
              <w:rPr>
                <w:rFonts w:ascii="Arial" w:hAnsi="Arial" w:cs="Arial"/>
                <w:sz w:val="20"/>
                <w:szCs w:val="20"/>
              </w:rPr>
            </w:pPr>
            <w:r w:rsidRPr="00991C1C">
              <w:rPr>
                <w:rFonts w:ascii="Arial" w:hAnsi="Arial" w:cs="Arial"/>
                <w:sz w:val="20"/>
                <w:szCs w:val="20"/>
                <w:lang w:val="mn-MN"/>
              </w:rPr>
              <w:t>1</w:t>
            </w:r>
            <w:r w:rsidRPr="00991C1C">
              <w:rPr>
                <w:rFonts w:ascii="Arial" w:hAnsi="Arial" w:cs="Arial"/>
                <w:sz w:val="20"/>
                <w:szCs w:val="20"/>
              </w:rPr>
              <w:t>2</w:t>
            </w:r>
          </w:p>
          <w:p w:rsidR="009704B7" w:rsidRPr="00991C1C" w:rsidRDefault="009704B7" w:rsidP="00712099">
            <w:pPr>
              <w:spacing w:beforeLines="60" w:before="144" w:afterLines="60" w:after="144"/>
              <w:jc w:val="center"/>
              <w:rPr>
                <w:rFonts w:ascii="Arial" w:hAnsi="Arial" w:cs="Arial"/>
                <w:sz w:val="20"/>
                <w:szCs w:val="20"/>
                <w:lang w:val="mn-MN"/>
              </w:rPr>
            </w:pPr>
          </w:p>
        </w:tc>
        <w:tc>
          <w:tcPr>
            <w:tcW w:w="1985" w:type="dxa"/>
            <w:vAlign w:val="center"/>
          </w:tcPr>
          <w:p w:rsidR="009704B7" w:rsidRPr="00991C1C" w:rsidRDefault="009704B7" w:rsidP="00712099">
            <w:pPr>
              <w:spacing w:beforeLines="60" w:before="144" w:afterLines="60" w:after="144"/>
              <w:jc w:val="center"/>
              <w:rPr>
                <w:rFonts w:ascii="Arial" w:hAnsi="Arial" w:cs="Arial"/>
                <w:bCs/>
                <w:sz w:val="20"/>
                <w:szCs w:val="20"/>
                <w:lang w:val="mn-MN"/>
              </w:rPr>
            </w:pPr>
            <w:r w:rsidRPr="00991C1C">
              <w:rPr>
                <w:rFonts w:ascii="Arial" w:hAnsi="Arial" w:cs="Arial"/>
                <w:bCs/>
                <w:sz w:val="20"/>
                <w:szCs w:val="20"/>
                <w:lang w:val="mn-MN"/>
              </w:rPr>
              <w:t>127</w:t>
            </w:r>
          </w:p>
        </w:tc>
      </w:tr>
      <w:tr w:rsidR="009704B7" w:rsidRPr="00991C1C" w:rsidTr="00712099">
        <w:trPr>
          <w:trHeight w:val="676"/>
        </w:trPr>
        <w:tc>
          <w:tcPr>
            <w:tcW w:w="533" w:type="dxa"/>
            <w:vAlign w:val="center"/>
          </w:tcPr>
          <w:p w:rsidR="009704B7" w:rsidRPr="00991C1C" w:rsidRDefault="009704B7" w:rsidP="00712099">
            <w:pPr>
              <w:pStyle w:val="ListParagraph"/>
              <w:numPr>
                <w:ilvl w:val="0"/>
                <w:numId w:val="22"/>
              </w:numPr>
              <w:tabs>
                <w:tab w:val="left" w:pos="157"/>
              </w:tabs>
              <w:spacing w:beforeLines="60" w:before="144" w:afterLines="60" w:after="144"/>
              <w:ind w:left="357" w:hanging="357"/>
              <w:jc w:val="center"/>
              <w:rPr>
                <w:rFonts w:ascii="Arial" w:hAnsi="Arial" w:cs="Arial"/>
                <w:bCs/>
                <w:sz w:val="20"/>
                <w:szCs w:val="20"/>
                <w:lang w:val="mn-MN"/>
              </w:rPr>
            </w:pPr>
          </w:p>
        </w:tc>
        <w:tc>
          <w:tcPr>
            <w:tcW w:w="4172" w:type="dxa"/>
            <w:vAlign w:val="center"/>
          </w:tcPr>
          <w:p w:rsidR="009704B7" w:rsidRPr="00991C1C" w:rsidRDefault="009704B7" w:rsidP="00712099">
            <w:pPr>
              <w:spacing w:before="120"/>
              <w:ind w:right="113"/>
              <w:jc w:val="both"/>
              <w:rPr>
                <w:rFonts w:ascii="Arial" w:hAnsi="Arial" w:cs="Arial"/>
                <w:bCs/>
                <w:sz w:val="20"/>
                <w:szCs w:val="20"/>
                <w:lang w:val="mn-MN"/>
              </w:rPr>
            </w:pPr>
            <w:r w:rsidRPr="00991C1C">
              <w:rPr>
                <w:rFonts w:ascii="Arial" w:hAnsi="Arial" w:cs="Arial"/>
                <w:bCs/>
                <w:sz w:val="20"/>
                <w:szCs w:val="20"/>
                <w:lang w:val="mn-MN"/>
              </w:rPr>
              <w:t>Монгол Улсын Эдийн засаг, нийгмийг хөгжүүлэх 2020 оны үндсэн чиглэл</w:t>
            </w:r>
          </w:p>
        </w:tc>
        <w:tc>
          <w:tcPr>
            <w:tcW w:w="1559" w:type="dxa"/>
            <w:vAlign w:val="center"/>
          </w:tcPr>
          <w:p w:rsidR="009704B7" w:rsidRPr="00991C1C" w:rsidRDefault="009704B7" w:rsidP="00712099">
            <w:pPr>
              <w:spacing w:beforeLines="60" w:before="144" w:afterLines="60" w:after="144"/>
              <w:jc w:val="center"/>
              <w:rPr>
                <w:rFonts w:ascii="Arial" w:hAnsi="Arial" w:cs="Arial"/>
                <w:sz w:val="20"/>
                <w:szCs w:val="20"/>
              </w:rPr>
            </w:pPr>
            <w:r w:rsidRPr="00991C1C">
              <w:rPr>
                <w:rFonts w:ascii="Arial" w:hAnsi="Arial" w:cs="Arial"/>
                <w:sz w:val="20"/>
                <w:szCs w:val="20"/>
              </w:rPr>
              <w:t>1</w:t>
            </w:r>
          </w:p>
        </w:tc>
        <w:tc>
          <w:tcPr>
            <w:tcW w:w="1985" w:type="dxa"/>
            <w:vAlign w:val="center"/>
          </w:tcPr>
          <w:p w:rsidR="009704B7" w:rsidRPr="00991C1C" w:rsidRDefault="009704B7" w:rsidP="00712099">
            <w:pPr>
              <w:spacing w:beforeLines="60" w:before="144" w:afterLines="60" w:after="144"/>
              <w:jc w:val="center"/>
              <w:rPr>
                <w:rFonts w:ascii="Arial" w:hAnsi="Arial" w:cs="Arial"/>
                <w:bCs/>
                <w:sz w:val="20"/>
                <w:szCs w:val="20"/>
              </w:rPr>
            </w:pPr>
            <w:r w:rsidRPr="00991C1C">
              <w:rPr>
                <w:rFonts w:ascii="Arial" w:hAnsi="Arial" w:cs="Arial"/>
                <w:bCs/>
                <w:sz w:val="20"/>
                <w:szCs w:val="20"/>
              </w:rPr>
              <w:t>3</w:t>
            </w:r>
          </w:p>
        </w:tc>
      </w:tr>
      <w:tr w:rsidR="009704B7" w:rsidRPr="00991C1C" w:rsidTr="00712099">
        <w:tc>
          <w:tcPr>
            <w:tcW w:w="4705" w:type="dxa"/>
            <w:gridSpan w:val="2"/>
            <w:vAlign w:val="center"/>
          </w:tcPr>
          <w:p w:rsidR="009704B7" w:rsidRPr="00991C1C" w:rsidRDefault="009704B7" w:rsidP="00712099">
            <w:pPr>
              <w:spacing w:beforeLines="60" w:before="144" w:afterLines="60" w:after="144"/>
              <w:jc w:val="center"/>
              <w:rPr>
                <w:rFonts w:ascii="Arial" w:hAnsi="Arial" w:cs="Arial"/>
                <w:sz w:val="20"/>
                <w:szCs w:val="20"/>
                <w:lang w:val="mn-MN"/>
              </w:rPr>
            </w:pPr>
            <w:r w:rsidRPr="00991C1C">
              <w:rPr>
                <w:rFonts w:ascii="Arial" w:hAnsi="Arial" w:cs="Arial"/>
                <w:sz w:val="20"/>
                <w:szCs w:val="20"/>
                <w:lang w:val="mn-MN"/>
              </w:rPr>
              <w:t>Нийт</w:t>
            </w:r>
          </w:p>
        </w:tc>
        <w:tc>
          <w:tcPr>
            <w:tcW w:w="1559" w:type="dxa"/>
            <w:vAlign w:val="center"/>
          </w:tcPr>
          <w:p w:rsidR="009704B7" w:rsidRPr="00991C1C" w:rsidRDefault="009704B7" w:rsidP="00712099">
            <w:pPr>
              <w:spacing w:beforeLines="60" w:before="144" w:afterLines="60" w:after="144"/>
              <w:jc w:val="center"/>
              <w:rPr>
                <w:rFonts w:ascii="Arial" w:hAnsi="Arial" w:cs="Arial"/>
                <w:sz w:val="20"/>
                <w:szCs w:val="20"/>
              </w:rPr>
            </w:pPr>
            <w:r w:rsidRPr="00991C1C">
              <w:rPr>
                <w:rFonts w:ascii="Arial" w:hAnsi="Arial" w:cs="Arial"/>
                <w:sz w:val="20"/>
                <w:szCs w:val="20"/>
              </w:rPr>
              <w:t>13</w:t>
            </w:r>
          </w:p>
        </w:tc>
        <w:tc>
          <w:tcPr>
            <w:tcW w:w="1985" w:type="dxa"/>
            <w:vAlign w:val="center"/>
          </w:tcPr>
          <w:p w:rsidR="009704B7" w:rsidRPr="00991C1C" w:rsidRDefault="009704B7" w:rsidP="00712099">
            <w:pPr>
              <w:spacing w:beforeLines="60" w:before="144" w:afterLines="60" w:after="144"/>
              <w:jc w:val="center"/>
              <w:rPr>
                <w:rFonts w:ascii="Arial" w:hAnsi="Arial" w:cs="Arial"/>
                <w:sz w:val="20"/>
                <w:szCs w:val="20"/>
              </w:rPr>
            </w:pPr>
            <w:r w:rsidRPr="00991C1C">
              <w:rPr>
                <w:rFonts w:ascii="Arial" w:hAnsi="Arial" w:cs="Arial"/>
                <w:sz w:val="20"/>
                <w:szCs w:val="20"/>
              </w:rPr>
              <w:t>130</w:t>
            </w:r>
          </w:p>
        </w:tc>
      </w:tr>
    </w:tbl>
    <w:p w:rsidR="006952AA" w:rsidRDefault="006952AA" w:rsidP="006952AA">
      <w:pPr>
        <w:spacing w:after="0" w:line="240" w:lineRule="auto"/>
        <w:rPr>
          <w:rFonts w:ascii="Arial" w:hAnsi="Arial" w:cs="Arial"/>
          <w:bCs/>
          <w:color w:val="C00000"/>
          <w:sz w:val="20"/>
          <w:szCs w:val="20"/>
          <w:lang w:val="mn-MN"/>
        </w:rPr>
      </w:pPr>
      <w:r>
        <w:rPr>
          <w:rFonts w:ascii="Arial" w:hAnsi="Arial" w:cs="Arial"/>
          <w:bCs/>
          <w:color w:val="C00000"/>
          <w:sz w:val="20"/>
          <w:szCs w:val="20"/>
          <w:lang w:val="mn-MN"/>
        </w:rPr>
        <w:br w:type="page"/>
      </w:r>
    </w:p>
    <w:p w:rsidR="009704B7" w:rsidRPr="002D24CE" w:rsidRDefault="009704B7" w:rsidP="006952AA">
      <w:pPr>
        <w:spacing w:after="0" w:line="240" w:lineRule="auto"/>
        <w:jc w:val="center"/>
        <w:rPr>
          <w:rFonts w:ascii="Arial" w:hAnsi="Arial" w:cs="Arial"/>
          <w:sz w:val="20"/>
          <w:szCs w:val="20"/>
          <w:lang w:val="mn-MN"/>
        </w:rPr>
      </w:pPr>
      <w:r w:rsidRPr="002D24CE">
        <w:rPr>
          <w:rFonts w:ascii="Arial" w:hAnsi="Arial" w:cs="Arial"/>
          <w:sz w:val="20"/>
          <w:szCs w:val="20"/>
          <w:lang w:val="mn-MN"/>
        </w:rPr>
        <w:lastRenderedPageBreak/>
        <w:t>НЭГ.БОДЛОГЫН БАРИМТ БИЧИГТ ТУСГАГДСАН ЗОРИЛТ, АРГА ХЭМЖЭЭ</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r w:rsidRPr="002D24CE">
        <w:rPr>
          <w:rFonts w:ascii="Arial" w:hAnsi="Arial" w:cs="Arial"/>
          <w:caps/>
          <w:color w:val="000000" w:themeColor="text1"/>
          <w:sz w:val="20"/>
          <w:szCs w:val="20"/>
          <w:lang w:val="mn-MN"/>
        </w:rPr>
        <w:t>ҮНДСЭН ЧИГ ҮҮРэГ:</w:t>
      </w:r>
      <w:r w:rsidRPr="00991C1C">
        <w:rPr>
          <w:rFonts w:ascii="Arial" w:hAnsi="Arial" w:cs="Arial"/>
          <w:b/>
          <w:caps/>
          <w:color w:val="000000" w:themeColor="text1"/>
          <w:sz w:val="20"/>
          <w:szCs w:val="20"/>
          <w:lang w:val="mn-MN"/>
        </w:rPr>
        <w:t xml:space="preserve"> НОГООН ХӨГЖИЛ, ТОГТВОРТОЙ ХӨГЖИЛ</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p>
    <w:p w:rsidR="009704B7" w:rsidRPr="00991C1C" w:rsidRDefault="009704B7" w:rsidP="009704B7">
      <w:pPr>
        <w:spacing w:after="0" w:line="240" w:lineRule="auto"/>
        <w:ind w:right="-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Гүйцэтгэлийн зорилт №1.1. </w:t>
      </w:r>
      <w:r w:rsidRPr="00991C1C">
        <w:rPr>
          <w:rFonts w:ascii="Arial" w:hAnsi="Arial" w:cs="Arial"/>
          <w:sz w:val="20"/>
          <w:szCs w:val="20"/>
          <w:lang w:val="mn-MN"/>
        </w:rPr>
        <w:t>Ногоон хөгжлийн бодлогын</w:t>
      </w:r>
      <w:r w:rsidRPr="00991C1C">
        <w:rPr>
          <w:rFonts w:ascii="Arial" w:hAnsi="Arial" w:cs="Arial"/>
          <w:sz w:val="20"/>
          <w:szCs w:val="20"/>
        </w:rPr>
        <w:t xml:space="preserve"> </w:t>
      </w:r>
      <w:r w:rsidRPr="00991C1C">
        <w:rPr>
          <w:rFonts w:ascii="Arial" w:hAnsi="Arial" w:cs="Arial"/>
          <w:sz w:val="20"/>
          <w:szCs w:val="20"/>
          <w:lang w:val="mn-MN"/>
        </w:rPr>
        <w:t>2020 оны зорилтуудын хэрэгжилтийг хангаж, ногоон эдийн    засгийн мэдлэг, ногоон барилга, тогтвортой хот зэрэг ногоон хэв загварыг туршин нэвтрүүлэх жишиг төсөл, хөтөлбөр хэрэгжүүлэх</w:t>
      </w:r>
    </w:p>
    <w:p w:rsidR="009704B7" w:rsidRPr="00991C1C" w:rsidRDefault="009704B7" w:rsidP="009704B7">
      <w:pPr>
        <w:spacing w:after="0" w:line="240" w:lineRule="auto"/>
        <w:ind w:right="-1"/>
        <w:jc w:val="both"/>
        <w:rPr>
          <w:rFonts w:ascii="Arial" w:hAnsi="Arial" w:cs="Arial"/>
          <w:sz w:val="20"/>
          <w:szCs w:val="20"/>
          <w:lang w:val="mn-MN"/>
        </w:rPr>
      </w:pPr>
      <w:r w:rsidRPr="00991C1C">
        <w:rPr>
          <w:rFonts w:ascii="Arial" w:hAnsi="Arial" w:cs="Arial"/>
          <w:sz w:val="20"/>
          <w:szCs w:val="20"/>
          <w:lang w:val="mn-MN"/>
        </w:rPr>
        <w:t>Төлөвлөлтийн уялдаа: ЗГҮАХ-ийн 4.1.1, Байгаль орчин, аялал жуулчлалын яамны Үйл ажиллагааны стратеги, бүтцийн өөрчлөлтийн хөтөлбөрийн 2.5.1.2</w:t>
      </w:r>
    </w:p>
    <w:tbl>
      <w:tblPr>
        <w:tblStyle w:val="TableGrid"/>
        <w:tblW w:w="9356" w:type="dxa"/>
        <w:tblInd w:w="-5" w:type="dxa"/>
        <w:tblLook w:val="04A0" w:firstRow="1" w:lastRow="0" w:firstColumn="1" w:lastColumn="0" w:noHBand="0" w:noVBand="1"/>
      </w:tblPr>
      <w:tblGrid>
        <w:gridCol w:w="1597"/>
        <w:gridCol w:w="1688"/>
        <w:gridCol w:w="1176"/>
        <w:gridCol w:w="1118"/>
        <w:gridCol w:w="1117"/>
        <w:gridCol w:w="1117"/>
        <w:gridCol w:w="1543"/>
      </w:tblGrid>
      <w:tr w:rsidR="009704B7" w:rsidRPr="00991C1C" w:rsidTr="00712099">
        <w:tc>
          <w:tcPr>
            <w:tcW w:w="1597"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w:t>
            </w:r>
          </w:p>
        </w:tc>
        <w:tc>
          <w:tcPr>
            <w:tcW w:w="7759"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9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759"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w:t>
            </w:r>
            <w:r w:rsidRPr="00991C1C">
              <w:rPr>
                <w:rFonts w:ascii="Arial" w:hAnsi="Arial" w:cs="Arial"/>
                <w:sz w:val="20"/>
                <w:szCs w:val="20"/>
                <w:lang w:val="mn-MN"/>
              </w:rPr>
              <w:t>Ногоон хөгжлийн төлөөх түншлэлийг өргөжүүлж, ногоон хөгжлийг дэмжсэн жишиг төслийн санал боловсруулж, олон улсын хөгжлийн байгууллагатай харилцах, хамтын ажиллагааг өргөжүүлэх</w:t>
            </w:r>
          </w:p>
        </w:tc>
      </w:tr>
      <w:tr w:rsidR="009704B7" w:rsidRPr="00991C1C" w:rsidTr="00712099">
        <w:trPr>
          <w:trHeight w:val="147"/>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4.1.1.1, Байгаль орчин, аялал жуулчлалын яамны үйл ажиллагааны стратеги, бүтцийн өөрчлөлтийн хөтөлбөрийн 2.5.1.2 дахь зорилт</w:t>
            </w:r>
          </w:p>
        </w:tc>
      </w:tr>
      <w:tr w:rsidR="009704B7" w:rsidRPr="00991C1C" w:rsidTr="00712099">
        <w:trPr>
          <w:trHeight w:val="147"/>
        </w:trPr>
        <w:tc>
          <w:tcPr>
            <w:tcW w:w="159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8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76"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18"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7"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17" w:type="dxa"/>
            <w:shd w:val="clear" w:color="auto" w:fill="auto"/>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54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431"/>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Олон улсын байгууллага</w:t>
            </w:r>
          </w:p>
        </w:tc>
      </w:tr>
      <w:tr w:rsidR="009704B7" w:rsidRPr="00991C1C" w:rsidTr="00712099">
        <w:trPr>
          <w:trHeight w:val="147"/>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shd w:val="clear" w:color="auto" w:fill="FFFFFF" w:themeFill="background1"/>
          </w:tcPr>
          <w:p w:rsidR="009704B7" w:rsidRPr="00571C1E" w:rsidRDefault="009704B7" w:rsidP="00712099">
            <w:pPr>
              <w:spacing w:before="60" w:after="60"/>
              <w:jc w:val="both"/>
              <w:rPr>
                <w:rFonts w:ascii="Arial" w:hAnsi="Arial" w:cs="Arial"/>
                <w:sz w:val="20"/>
                <w:szCs w:val="20"/>
                <w:lang w:val="mn-MN"/>
              </w:rPr>
            </w:pPr>
            <w:r w:rsidRPr="00571C1E">
              <w:rPr>
                <w:rFonts w:ascii="Arial" w:hAnsi="Arial" w:cs="Arial"/>
                <w:sz w:val="20"/>
                <w:szCs w:val="20"/>
                <w:lang w:val="mn-MN"/>
              </w:rPr>
              <w:t>Хариуцах нэгж</w:t>
            </w:r>
          </w:p>
        </w:tc>
        <w:tc>
          <w:tcPr>
            <w:tcW w:w="6071" w:type="dxa"/>
            <w:gridSpan w:val="5"/>
            <w:shd w:val="clear" w:color="auto" w:fill="FFFFFF" w:themeFill="background1"/>
          </w:tcPr>
          <w:p w:rsidR="009704B7" w:rsidRPr="00571C1E" w:rsidRDefault="009704B7" w:rsidP="00712099">
            <w:pPr>
              <w:spacing w:before="60" w:after="60"/>
              <w:jc w:val="both"/>
              <w:rPr>
                <w:rFonts w:ascii="Arial" w:hAnsi="Arial" w:cs="Arial"/>
                <w:sz w:val="20"/>
                <w:szCs w:val="20"/>
                <w:lang w:val="mn-MN"/>
              </w:rPr>
            </w:pPr>
            <w:r w:rsidRPr="00571C1E">
              <w:rPr>
                <w:rFonts w:ascii="Arial" w:hAnsi="Arial" w:cs="Arial"/>
                <w:sz w:val="20"/>
                <w:szCs w:val="20"/>
                <w:lang w:val="mn-MN"/>
              </w:rPr>
              <w:t>Ногоон хөгжлийн бодлого, төлөвлөлтийн газар</w:t>
            </w:r>
            <w:r w:rsidRPr="00571C1E">
              <w:rPr>
                <w:rFonts w:ascii="Arial" w:hAnsi="Arial" w:cs="Arial"/>
                <w:sz w:val="20"/>
                <w:szCs w:val="20"/>
              </w:rPr>
              <w:t xml:space="preserve"> </w:t>
            </w:r>
            <w:r w:rsidRPr="00571C1E">
              <w:rPr>
                <w:rFonts w:ascii="Arial" w:hAnsi="Arial" w:cs="Arial"/>
                <w:sz w:val="20"/>
                <w:szCs w:val="20"/>
                <w:lang w:val="mn-MN"/>
              </w:rPr>
              <w:t>Т.Булган</w:t>
            </w:r>
          </w:p>
        </w:tc>
      </w:tr>
      <w:tr w:rsidR="009704B7" w:rsidRPr="00991C1C" w:rsidTr="00712099">
        <w:trPr>
          <w:trHeight w:val="147"/>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НҮБ-ын Ногоон эдийн засгийн төлөөх түншлэлийн дэмжлэгтэй 9 бүрэлдэхүүн хэсгийн хүрээнд 30 гаруй төсөл, хөтөлбөр хэрэгжүүлсэн</w:t>
            </w:r>
          </w:p>
        </w:tc>
      </w:tr>
      <w:tr w:rsidR="009704B7" w:rsidRPr="00991C1C" w:rsidTr="00712099">
        <w:trPr>
          <w:trHeight w:val="147"/>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1.Ногоон хөгжил, ногоон эдийн засгийг дэмжих чиглэлээр төслийн саналын судалгаа хийсэн эсэх</w:t>
            </w:r>
          </w:p>
        </w:tc>
      </w:tr>
      <w:tr w:rsidR="009704B7" w:rsidRPr="00991C1C" w:rsidTr="00712099">
        <w:trPr>
          <w:trHeight w:val="75"/>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59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88"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w:t>
            </w:r>
          </w:p>
        </w:tc>
      </w:tr>
      <w:tr w:rsidR="005066CE" w:rsidRPr="00991C1C" w:rsidTr="00712099">
        <w:trPr>
          <w:trHeight w:val="75"/>
        </w:trPr>
        <w:tc>
          <w:tcPr>
            <w:tcW w:w="1597" w:type="dxa"/>
            <w:vMerge w:val="restart"/>
          </w:tcPr>
          <w:p w:rsidR="005066CE" w:rsidRPr="00991C1C" w:rsidRDefault="005066CE" w:rsidP="00712099">
            <w:pPr>
              <w:spacing w:before="60" w:after="60"/>
              <w:jc w:val="right"/>
              <w:rPr>
                <w:rFonts w:ascii="Arial" w:hAnsi="Arial" w:cs="Arial"/>
                <w:sz w:val="20"/>
                <w:szCs w:val="20"/>
                <w:lang w:val="mn-MN"/>
              </w:rPr>
            </w:pPr>
            <w:r w:rsidRPr="00991C1C">
              <w:rPr>
                <w:rFonts w:ascii="Arial" w:hAnsi="Arial" w:cs="Arial"/>
                <w:sz w:val="20"/>
                <w:szCs w:val="20"/>
                <w:lang w:val="mn-MN"/>
              </w:rPr>
              <w:t>Арга хэмжээний хэрэгжилт</w:t>
            </w:r>
          </w:p>
        </w:tc>
        <w:tc>
          <w:tcPr>
            <w:tcW w:w="1688" w:type="dxa"/>
            <w:shd w:val="clear" w:color="auto" w:fill="FFFFFF" w:themeFill="background1"/>
          </w:tcPr>
          <w:p w:rsidR="005066CE" w:rsidRPr="00991C1C" w:rsidRDefault="005066CE" w:rsidP="00712099">
            <w:pPr>
              <w:spacing w:before="60" w:after="60"/>
              <w:jc w:val="right"/>
              <w:rPr>
                <w:rFonts w:ascii="Arial" w:hAnsi="Arial" w:cs="Arial"/>
                <w:i/>
                <w:sz w:val="20"/>
                <w:szCs w:val="20"/>
                <w:lang w:val="mn-MN"/>
              </w:rPr>
            </w:pPr>
            <w:r w:rsidRPr="00991C1C">
              <w:rPr>
                <w:rFonts w:ascii="Arial" w:hAnsi="Arial" w:cs="Arial"/>
                <w:i/>
                <w:sz w:val="20"/>
                <w:szCs w:val="20"/>
                <w:lang w:val="mn-MN"/>
              </w:rPr>
              <w:t>Хэрэгжилт</w:t>
            </w:r>
          </w:p>
        </w:tc>
        <w:tc>
          <w:tcPr>
            <w:tcW w:w="6071" w:type="dxa"/>
            <w:gridSpan w:val="5"/>
            <w:shd w:val="clear" w:color="auto" w:fill="FFFFFF" w:themeFill="background1"/>
          </w:tcPr>
          <w:p w:rsidR="005066CE" w:rsidRPr="00667507" w:rsidRDefault="005066CE"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НҮБ-ын Аж үйлдвэрийн хөгжлийн байгууллагын Тогтвортой хөгжлийн зорилтыг дэмжих санхүүжилтийн механизмын аргачлалын дагуу хог хаягдлыг ангилан ялгах үйл ажиллагааг дэмжих чиглэлээр төслийн санал, бүрэлдэхүүн хэсгийг тодорхойлж, холбогдох заавар, маягтыг судлах ажлыг хийж гүйцэтгэсэн.</w:t>
            </w:r>
          </w:p>
          <w:p w:rsidR="005066CE" w:rsidRPr="00667507" w:rsidRDefault="005066CE"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“Ахуйн хүнсний хог хаягдлыг дахин боловсруулалтыг дэмжих төсөл”-ийн саналыг ХБНГУ-ын Засгийн газрын санхүүжилтээр хэрэгжиж байгаа “Хог хаягдал ба уур амьсгалын өөрчлөлт” төслийн багтай хамтран Монгол, Англи хэл дээр боловсруулсан.</w:t>
            </w:r>
            <w:r w:rsidRPr="00667507">
              <w:rPr>
                <w:rFonts w:ascii="Arial" w:hAnsi="Arial" w:cs="Arial"/>
                <w:sz w:val="20"/>
                <w:szCs w:val="20"/>
              </w:rPr>
              <w:t xml:space="preserve"> </w:t>
            </w:r>
            <w:r w:rsidRPr="00667507">
              <w:rPr>
                <w:rFonts w:ascii="Arial" w:hAnsi="Arial" w:cs="Arial"/>
                <w:sz w:val="20"/>
                <w:szCs w:val="20"/>
                <w:lang w:val="mn-MN"/>
              </w:rPr>
              <w:t>Төслийн саналыг нэгжийн удирдлага баталгаажуулан</w:t>
            </w:r>
            <w:r>
              <w:rPr>
                <w:rFonts w:ascii="Arial" w:hAnsi="Arial" w:cs="Arial"/>
                <w:sz w:val="20"/>
                <w:szCs w:val="20"/>
                <w:lang w:val="mn-MN"/>
              </w:rPr>
              <w:t>,</w:t>
            </w:r>
            <w:r w:rsidRPr="00667507">
              <w:rPr>
                <w:rFonts w:ascii="Arial" w:hAnsi="Arial" w:cs="Arial"/>
                <w:sz w:val="20"/>
                <w:szCs w:val="20"/>
                <w:lang w:val="mn-MN"/>
              </w:rPr>
              <w:t xml:space="preserve"> хамтран хэрэ</w:t>
            </w:r>
            <w:r>
              <w:rPr>
                <w:rFonts w:ascii="Arial" w:hAnsi="Arial" w:cs="Arial"/>
                <w:sz w:val="20"/>
                <w:szCs w:val="20"/>
                <w:lang w:val="mn-MN"/>
              </w:rPr>
              <w:t>гжүүлэхээр Азийн санд хүргүүлсэн.</w:t>
            </w:r>
          </w:p>
        </w:tc>
      </w:tr>
      <w:tr w:rsidR="005066CE" w:rsidRPr="00991C1C" w:rsidTr="00712099">
        <w:trPr>
          <w:trHeight w:val="75"/>
        </w:trPr>
        <w:tc>
          <w:tcPr>
            <w:tcW w:w="1597" w:type="dxa"/>
            <w:vMerge/>
          </w:tcPr>
          <w:p w:rsidR="005066CE" w:rsidRPr="00991C1C" w:rsidRDefault="005066CE" w:rsidP="00712099">
            <w:pPr>
              <w:spacing w:before="60" w:after="60"/>
              <w:jc w:val="right"/>
              <w:rPr>
                <w:rFonts w:ascii="Arial" w:hAnsi="Arial" w:cs="Arial"/>
                <w:sz w:val="20"/>
                <w:szCs w:val="20"/>
                <w:lang w:val="mn-MN"/>
              </w:rPr>
            </w:pPr>
          </w:p>
        </w:tc>
        <w:tc>
          <w:tcPr>
            <w:tcW w:w="1688" w:type="dxa"/>
            <w:shd w:val="clear" w:color="auto" w:fill="FFFFFF" w:themeFill="background1"/>
          </w:tcPr>
          <w:p w:rsidR="005066CE" w:rsidRPr="00991C1C" w:rsidRDefault="005066CE" w:rsidP="00712099">
            <w:pPr>
              <w:spacing w:before="60" w:after="60"/>
              <w:jc w:val="right"/>
              <w:rPr>
                <w:rFonts w:ascii="Arial" w:hAnsi="Arial" w:cs="Arial"/>
                <w:i/>
                <w:sz w:val="20"/>
                <w:szCs w:val="20"/>
                <w:lang w:val="mn-MN"/>
              </w:rPr>
            </w:pPr>
            <w:r w:rsidRPr="00991C1C">
              <w:rPr>
                <w:rFonts w:ascii="Arial" w:hAnsi="Arial" w:cs="Arial"/>
                <w:i/>
                <w:sz w:val="20"/>
                <w:szCs w:val="20"/>
                <w:lang w:val="mn-MN"/>
              </w:rPr>
              <w:t>Зарцуулсан хөрөнгө</w:t>
            </w:r>
          </w:p>
        </w:tc>
        <w:tc>
          <w:tcPr>
            <w:tcW w:w="6071" w:type="dxa"/>
            <w:gridSpan w:val="5"/>
            <w:shd w:val="clear" w:color="auto" w:fill="FFFFFF" w:themeFill="background1"/>
          </w:tcPr>
          <w:p w:rsidR="005066CE" w:rsidRPr="00667507" w:rsidRDefault="005066CE"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w:t>
            </w:r>
          </w:p>
        </w:tc>
      </w:tr>
      <w:tr w:rsidR="005066CE" w:rsidRPr="00991C1C" w:rsidTr="00712099">
        <w:trPr>
          <w:trHeight w:val="75"/>
        </w:trPr>
        <w:tc>
          <w:tcPr>
            <w:tcW w:w="1597" w:type="dxa"/>
            <w:vMerge/>
          </w:tcPr>
          <w:p w:rsidR="005066CE" w:rsidRPr="00991C1C" w:rsidRDefault="005066CE" w:rsidP="00712099">
            <w:pPr>
              <w:spacing w:before="60" w:after="60"/>
              <w:jc w:val="right"/>
              <w:rPr>
                <w:rFonts w:ascii="Arial" w:hAnsi="Arial" w:cs="Arial"/>
                <w:sz w:val="20"/>
                <w:szCs w:val="20"/>
                <w:lang w:val="mn-MN"/>
              </w:rPr>
            </w:pPr>
          </w:p>
        </w:tc>
        <w:tc>
          <w:tcPr>
            <w:tcW w:w="1688" w:type="dxa"/>
            <w:shd w:val="clear" w:color="auto" w:fill="FFFFFF" w:themeFill="background1"/>
          </w:tcPr>
          <w:p w:rsidR="005066CE" w:rsidRPr="00991C1C" w:rsidRDefault="005066CE" w:rsidP="00712099">
            <w:pPr>
              <w:spacing w:before="60" w:after="60"/>
              <w:jc w:val="right"/>
              <w:rPr>
                <w:rFonts w:ascii="Arial" w:hAnsi="Arial" w:cs="Arial"/>
                <w:i/>
                <w:sz w:val="20"/>
                <w:szCs w:val="20"/>
                <w:lang w:val="mn-MN"/>
              </w:rPr>
            </w:pPr>
            <w:r w:rsidRPr="00991C1C">
              <w:rPr>
                <w:rFonts w:ascii="Arial" w:hAnsi="Arial" w:cs="Arial"/>
                <w:i/>
                <w:sz w:val="20"/>
                <w:szCs w:val="20"/>
                <w:lang w:val="mn-MN"/>
              </w:rPr>
              <w:t>Хүрсэн түвшин</w:t>
            </w:r>
          </w:p>
        </w:tc>
        <w:tc>
          <w:tcPr>
            <w:tcW w:w="6071" w:type="dxa"/>
            <w:gridSpan w:val="5"/>
            <w:shd w:val="clear" w:color="auto" w:fill="FFFFFF" w:themeFill="background1"/>
          </w:tcPr>
          <w:p w:rsidR="005066CE" w:rsidRPr="00667507" w:rsidRDefault="005066CE"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хөгжил, ногоон эдийн засгийг дэмжих чиглэлээр 2 төслийн саналын судалгаа хийсэн.</w:t>
            </w:r>
            <w:r w:rsidRPr="00667507">
              <w:rPr>
                <w:rFonts w:ascii="Arial" w:hAnsi="Arial" w:cs="Arial"/>
                <w:sz w:val="20"/>
                <w:szCs w:val="20"/>
              </w:rPr>
              <w:t xml:space="preserve"> </w:t>
            </w:r>
            <w:r w:rsidRPr="00667507">
              <w:rPr>
                <w:rFonts w:ascii="Arial" w:hAnsi="Arial" w:cs="Arial"/>
                <w:sz w:val="20"/>
                <w:szCs w:val="20"/>
                <w:lang w:val="mn-MN"/>
              </w:rPr>
              <w:t>Эцэслэн боловсруулсан 1 төслийн саналыг нэгжийн удирдлага баталгаажуулан хамтран хэрэгжүүлэхээр Азийн санд хүргүүлсэн.</w:t>
            </w:r>
          </w:p>
        </w:tc>
      </w:tr>
      <w:tr w:rsidR="009704B7" w:rsidRPr="00991C1C" w:rsidTr="00712099">
        <w:trPr>
          <w:trHeight w:val="75"/>
        </w:trPr>
        <w:tc>
          <w:tcPr>
            <w:tcW w:w="3285" w:type="dxa"/>
            <w:gridSpan w:val="2"/>
          </w:tcPr>
          <w:p w:rsidR="009704B7" w:rsidRPr="00991C1C" w:rsidRDefault="009704B7" w:rsidP="00712099">
            <w:pPr>
              <w:spacing w:before="60" w:after="60"/>
              <w:jc w:val="both"/>
              <w:rPr>
                <w:rFonts w:ascii="Arial" w:hAnsi="Arial" w:cs="Arial"/>
                <w:i/>
                <w:sz w:val="20"/>
                <w:szCs w:val="20"/>
                <w:lang w:val="mn-MN"/>
              </w:rPr>
            </w:pPr>
            <w:r w:rsidRPr="00991C1C">
              <w:rPr>
                <w:rFonts w:ascii="Arial" w:hAnsi="Arial" w:cs="Arial"/>
                <w:i/>
                <w:sz w:val="20"/>
                <w:szCs w:val="20"/>
                <w:lang w:val="mn-MN"/>
              </w:rPr>
              <w:t>Төсвийн шууд захирагчийн үнэлгээ</w:t>
            </w:r>
          </w:p>
        </w:tc>
        <w:tc>
          <w:tcPr>
            <w:tcW w:w="6071" w:type="dxa"/>
            <w:gridSpan w:val="5"/>
            <w:shd w:val="clear" w:color="auto" w:fill="FFFFFF" w:themeFill="background1"/>
          </w:tcPr>
          <w:p w:rsidR="009704B7" w:rsidRPr="00991C1C" w:rsidRDefault="009704B7" w:rsidP="00712099">
            <w:pPr>
              <w:spacing w:before="60" w:after="60"/>
              <w:jc w:val="both"/>
              <w:rPr>
                <w:rFonts w:ascii="Arial" w:hAnsi="Arial" w:cs="Arial"/>
                <w:i/>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4.1.1, Байгаль орчин, аялал жуулчлалын яамны Үйл ажиллагааны стратеги, бүтцийн өөрчлөлтийн хөтөлбөрийн 2.5.1.2</w:t>
      </w:r>
    </w:p>
    <w:tbl>
      <w:tblPr>
        <w:tblStyle w:val="TableGrid"/>
        <w:tblW w:w="9356" w:type="dxa"/>
        <w:tblInd w:w="-5" w:type="dxa"/>
        <w:tblLook w:val="04A0" w:firstRow="1" w:lastRow="0" w:firstColumn="1" w:lastColumn="0" w:noHBand="0" w:noVBand="1"/>
      </w:tblPr>
      <w:tblGrid>
        <w:gridCol w:w="1577"/>
        <w:gridCol w:w="1667"/>
        <w:gridCol w:w="1247"/>
        <w:gridCol w:w="1177"/>
        <w:gridCol w:w="1177"/>
        <w:gridCol w:w="1177"/>
        <w:gridCol w:w="1334"/>
      </w:tblGrid>
      <w:tr w:rsidR="009704B7" w:rsidRPr="00991C1C" w:rsidTr="00712099">
        <w:tc>
          <w:tcPr>
            <w:tcW w:w="1577"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w:t>
            </w:r>
          </w:p>
        </w:tc>
        <w:tc>
          <w:tcPr>
            <w:tcW w:w="7779"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779"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1.1.2.НҮБ-ын Сургалт, судалгааны хүрээлэнтэй хамтран “Ногоон эдийн засаг” цахим хичээлийг төрийн байгууллага, их сургуулийн сургалтын хөтөлбөрт нэвтрүүлэх</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4.1.1.1, Байгаль орчин, аялал жуулчлалын яамны үйл ажиллагааны стратеги, бүтцийн өөрчлөлтийн хөтөлбөрийн 2.5.1.2 дахь зорилт</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4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77"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77"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77"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33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431"/>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Олон улсын байгууллага</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 Б.Батбаатар</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rPr>
              <w:t>1</w:t>
            </w:r>
            <w:r w:rsidRPr="00991C1C">
              <w:rPr>
                <w:rFonts w:ascii="Arial" w:hAnsi="Arial" w:cs="Arial"/>
                <w:color w:val="000000" w:themeColor="text1"/>
                <w:sz w:val="20"/>
                <w:szCs w:val="20"/>
                <w:lang w:val="mn-MN"/>
              </w:rPr>
              <w:t>.“Ногоон эдийн засаг” хичээлийн хөтөлбөрийг Монгол хэл рүү хөрвүүлсэн эсэх/тийм, үгүй/,</w:t>
            </w:r>
          </w:p>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2.“Ногоон эдийн засаг” цахим хичээлийн хөтөлбөрийн нээлтийн арга хэмжээг зохион байгуулсан эсэх /тийм, үгүй/</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1.Тийм</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67"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2.Тийм</w:t>
            </w:r>
          </w:p>
        </w:tc>
      </w:tr>
      <w:tr w:rsidR="009704B7" w:rsidRPr="00667507" w:rsidTr="00712099">
        <w:trPr>
          <w:trHeight w:val="75"/>
        </w:trPr>
        <w:tc>
          <w:tcPr>
            <w:tcW w:w="1577"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67"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112"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эдийн засаг” хичээлийн хөтөлбөрийг Монгол хэл рүү хөрвүүлэх ажлыг ХААИС-ийн төслийн багтай хамтран гүйцэтгэсэн. Хичээлийн хөтөлбөрийг НҮБ-ын Уур амьсгалын өөрчлөлтийн хөтөлбөрийн цахим хуудаст 2020 оны 3-р сарын 20-ны өдөр байршуулсан. Цахим хичээлийн хөтөлбөрийн нээлтийн арга хэмжээг НҮБ-ын Сургалт, судалгааны хүрээлэн, ХААИС, холбогдох талуудын о</w:t>
            </w:r>
            <w:r>
              <w:rPr>
                <w:rFonts w:ascii="Arial" w:hAnsi="Arial" w:cs="Arial"/>
                <w:sz w:val="20"/>
                <w:szCs w:val="20"/>
                <w:lang w:val="mn-MN"/>
              </w:rPr>
              <w:t>ролцоотойгоор 2020 оны 10-р</w:t>
            </w:r>
            <w:r w:rsidRPr="00667507">
              <w:rPr>
                <w:rFonts w:ascii="Arial" w:hAnsi="Arial" w:cs="Arial"/>
                <w:sz w:val="20"/>
                <w:szCs w:val="20"/>
                <w:lang w:val="mn-MN"/>
              </w:rPr>
              <w:t xml:space="preserve"> сарын 02-ны өдөр “Блью скай”</w:t>
            </w:r>
            <w:r>
              <w:rPr>
                <w:rFonts w:ascii="Arial" w:hAnsi="Arial" w:cs="Arial"/>
                <w:sz w:val="20"/>
                <w:szCs w:val="20"/>
                <w:lang w:val="mn-MN"/>
              </w:rPr>
              <w:t xml:space="preserve"> зочид буудалд зохион байгуулах ажлыг удирдлагаар хангаж ажилласан</w:t>
            </w:r>
            <w:r w:rsidRPr="00667507">
              <w:rPr>
                <w:rFonts w:ascii="Arial" w:hAnsi="Arial" w:cs="Arial"/>
                <w:sz w:val="20"/>
                <w:szCs w:val="20"/>
                <w:lang w:val="mn-MN"/>
              </w:rPr>
              <w:t xml:space="preserve">. </w:t>
            </w:r>
          </w:p>
        </w:tc>
      </w:tr>
      <w:tr w:rsidR="009704B7" w:rsidRPr="00667507" w:rsidTr="00712099">
        <w:trPr>
          <w:trHeight w:val="75"/>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7"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112"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75"/>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7"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112" w:type="dxa"/>
            <w:gridSpan w:val="5"/>
          </w:tcPr>
          <w:p w:rsidR="009704B7" w:rsidRPr="00667507" w:rsidRDefault="009704B7" w:rsidP="00712099">
            <w:pPr>
              <w:spacing w:before="60" w:after="60" w:line="20" w:lineRule="atLeast"/>
              <w:jc w:val="both"/>
              <w:rPr>
                <w:rFonts w:ascii="Arial" w:hAnsi="Arial" w:cs="Arial"/>
                <w:b/>
                <w:sz w:val="20"/>
                <w:szCs w:val="20"/>
              </w:rPr>
            </w:pPr>
            <w:r w:rsidRPr="00667507">
              <w:rPr>
                <w:rFonts w:ascii="Arial" w:hAnsi="Arial" w:cs="Arial"/>
                <w:sz w:val="20"/>
                <w:szCs w:val="20"/>
                <w:lang w:val="mn-MN"/>
              </w:rPr>
              <w:t>“Ногоон эдийн засаг” 5 модуль хичээлийн хөтөлбөрийг Монгол хэл рүү хөрвүүлэх ажлыг зохион байгуулж,</w:t>
            </w:r>
            <w:r w:rsidRPr="00667507">
              <w:rPr>
                <w:rFonts w:ascii="Arial" w:hAnsi="Arial" w:cs="Arial"/>
                <w:sz w:val="20"/>
                <w:szCs w:val="20"/>
              </w:rPr>
              <w:t xml:space="preserve"> </w:t>
            </w:r>
            <w:hyperlink r:id="rId12" w:tgtFrame="_blank" w:history="1">
              <w:r w:rsidRPr="00667507">
                <w:rPr>
                  <w:rStyle w:val="Hyperlink"/>
                  <w:rFonts w:ascii="Arial" w:hAnsi="Arial" w:cs="Arial"/>
                  <w:color w:val="auto"/>
                  <w:sz w:val="20"/>
                  <w:szCs w:val="20"/>
                </w:rPr>
                <w:t>https://unccelearn.org/theme/uncc/page_choosesignup.php</w:t>
              </w:r>
            </w:hyperlink>
            <w:r w:rsidRPr="00667507">
              <w:rPr>
                <w:rFonts w:ascii="Arial" w:hAnsi="Arial" w:cs="Arial"/>
                <w:sz w:val="20"/>
                <w:szCs w:val="20"/>
              </w:rPr>
              <w:t xml:space="preserve"> </w:t>
            </w:r>
            <w:r w:rsidRPr="00667507">
              <w:rPr>
                <w:rFonts w:ascii="Arial" w:hAnsi="Arial" w:cs="Arial"/>
                <w:sz w:val="20"/>
                <w:szCs w:val="20"/>
                <w:lang w:val="mn-MN"/>
              </w:rPr>
              <w:t>цахим хуудаст байршуулсан.</w:t>
            </w:r>
            <w:r w:rsidRPr="00667507">
              <w:rPr>
                <w:rFonts w:ascii="Arial" w:hAnsi="Arial" w:cs="Arial"/>
                <w:sz w:val="20"/>
                <w:szCs w:val="20"/>
              </w:rPr>
              <w:t xml:space="preserve"> </w:t>
            </w:r>
            <w:r w:rsidRPr="00667507">
              <w:rPr>
                <w:rFonts w:ascii="Arial" w:hAnsi="Arial" w:cs="Arial"/>
                <w:sz w:val="20"/>
                <w:szCs w:val="20"/>
                <w:lang w:val="mn-MN"/>
              </w:rPr>
              <w:t xml:space="preserve">Цахим хичээлийн хөтөлбөрийн нээлтийн арга хэмжээг 2020 </w:t>
            </w:r>
            <w:r>
              <w:rPr>
                <w:rFonts w:ascii="Arial" w:hAnsi="Arial" w:cs="Arial"/>
                <w:sz w:val="20"/>
                <w:szCs w:val="20"/>
                <w:lang w:val="mn-MN"/>
              </w:rPr>
              <w:t>оны 10-</w:t>
            </w:r>
            <w:r w:rsidRPr="00667507">
              <w:rPr>
                <w:rFonts w:ascii="Arial" w:hAnsi="Arial" w:cs="Arial"/>
                <w:sz w:val="20"/>
                <w:szCs w:val="20"/>
                <w:lang w:val="mn-MN"/>
              </w:rPr>
              <w:t>р сарын 02-ны өдөр зохион байгуулсан.</w:t>
            </w:r>
          </w:p>
        </w:tc>
      </w:tr>
      <w:tr w:rsidR="009704B7" w:rsidRPr="00667507" w:rsidTr="00712099">
        <w:trPr>
          <w:trHeight w:val="75"/>
        </w:trPr>
        <w:tc>
          <w:tcPr>
            <w:tcW w:w="3244"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112"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4.1.1.3, Байгаль орчин, аялал жуулчлалын яамны Үйл ажиллагааны стратеги, бүтцийн өөрчлөлтийн хөтөлбөрийн 2.5.1.2</w:t>
      </w:r>
    </w:p>
    <w:tbl>
      <w:tblPr>
        <w:tblStyle w:val="TableGrid"/>
        <w:tblW w:w="9356" w:type="dxa"/>
        <w:tblInd w:w="-5" w:type="dxa"/>
        <w:tblLayout w:type="fixed"/>
        <w:tblLook w:val="04A0" w:firstRow="1" w:lastRow="0" w:firstColumn="1" w:lastColumn="0" w:noHBand="0" w:noVBand="1"/>
      </w:tblPr>
      <w:tblGrid>
        <w:gridCol w:w="1350"/>
        <w:gridCol w:w="1620"/>
        <w:gridCol w:w="1226"/>
        <w:gridCol w:w="1166"/>
        <w:gridCol w:w="1276"/>
        <w:gridCol w:w="1276"/>
        <w:gridCol w:w="1442"/>
      </w:tblGrid>
      <w:tr w:rsidR="009704B7" w:rsidRPr="00991C1C" w:rsidTr="00712099">
        <w:tc>
          <w:tcPr>
            <w:tcW w:w="1350"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w:t>
            </w:r>
          </w:p>
        </w:tc>
        <w:tc>
          <w:tcPr>
            <w:tcW w:w="8006"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350"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8006"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1.1.3.</w:t>
            </w:r>
            <w:r w:rsidRPr="00991C1C">
              <w:rPr>
                <w:rFonts w:ascii="Arial" w:hAnsi="Arial" w:cs="Arial"/>
                <w:sz w:val="20"/>
                <w:szCs w:val="20"/>
                <w:lang w:val="mn-MN"/>
              </w:rPr>
              <w:t>Тогтвортой санхүүжилтийн зарчмыг бизнесийн салбарт нэвтрүүлэхтэй холбоотой удирдамжийг ноолуурын салбарт жишиг байдлаар боловсруулах</w:t>
            </w:r>
          </w:p>
        </w:tc>
      </w:tr>
      <w:tr w:rsidR="009704B7" w:rsidRPr="00991C1C" w:rsidTr="00712099">
        <w:trPr>
          <w:trHeight w:val="147"/>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4.1.1.3, Байгаль орчин, аялал жуулчлалын яамны Үйл ажиллагааны стратеги, бүтцийн өөрчлөлтийн хөтөлбөрийн 2.5.1.2</w:t>
            </w:r>
          </w:p>
        </w:tc>
      </w:tr>
      <w:tr w:rsidR="009704B7" w:rsidRPr="00991C1C" w:rsidTr="00712099">
        <w:trPr>
          <w:trHeight w:val="147"/>
        </w:trPr>
        <w:tc>
          <w:tcPr>
            <w:tcW w:w="1350"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26"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66"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6"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6"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42"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 хувийн хэвшил</w:t>
            </w:r>
          </w:p>
        </w:tc>
      </w:tr>
      <w:tr w:rsidR="009704B7" w:rsidRPr="00991C1C" w:rsidTr="00712099">
        <w:trPr>
          <w:trHeight w:val="147"/>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 Б.Батбаатар</w:t>
            </w:r>
          </w:p>
        </w:tc>
      </w:tr>
      <w:tr w:rsidR="009704B7" w:rsidRPr="00991C1C" w:rsidTr="00712099">
        <w:trPr>
          <w:trHeight w:val="147"/>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13 /2019 оны байдлаар арилжааны банк тогтвортой санхүүжилтийн зарчмыг нэвтрүүлсэн/</w:t>
            </w:r>
          </w:p>
        </w:tc>
      </w:tr>
      <w:tr w:rsidR="009704B7" w:rsidRPr="00991C1C" w:rsidTr="00712099">
        <w:trPr>
          <w:trHeight w:val="147"/>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Тогтвортой санхүүжилтийн зарчмыг нэвтрүүлэх чиглэлээр холбогдох байгууллагад бодлогын зөвлөгөө, санал өгсөн эсэх /тийм /</w:t>
            </w:r>
          </w:p>
        </w:tc>
      </w:tr>
      <w:tr w:rsidR="009704B7" w:rsidRPr="00991C1C" w:rsidTr="00712099">
        <w:trPr>
          <w:trHeight w:val="75"/>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w:t>
            </w:r>
          </w:p>
        </w:tc>
      </w:tr>
      <w:tr w:rsidR="009704B7" w:rsidRPr="00991C1C" w:rsidTr="00712099">
        <w:trPr>
          <w:trHeight w:val="75"/>
        </w:trPr>
        <w:tc>
          <w:tcPr>
            <w:tcW w:w="135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20"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86"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эцэст:Тийм</w:t>
            </w:r>
          </w:p>
        </w:tc>
      </w:tr>
      <w:tr w:rsidR="009704B7" w:rsidRPr="00667507" w:rsidTr="00712099">
        <w:trPr>
          <w:trHeight w:val="388"/>
        </w:trPr>
        <w:tc>
          <w:tcPr>
            <w:tcW w:w="1350"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20"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86"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Тогтвортой санхүүжилтийн зарчмыг бизнесийн салбарт нэвтрүүлэх чиглэлээр Тогтвортой санхүүгийн холбоотой тогтмол мэдээлэл солилцож, хамтран ажилласан. Энэхүү ажлын хүрээнд Монголбанкнаас ирүүлсэн “Монгол Улсын санхүүгийн зах зээлийг 2025 он хүртэл хөгжүүлэх үндэсний хөтөлбөр”, “Зээлийн хүүг бууруулах стратеги 2018-2023”-ийг хэрэгжүүлэх арга хэмжээний төлөвлөгөөнд холбогдох чиглэлээр санал боловсруулж, хүргүүлсэн. </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Стратегийн ач холбогдлыг нь харгалзан ТоС-ийн 5 дахь салбар (өмнө нь: уул уурхай, боловсруулах үйлдвэрлэл, барилга, ХАА)-аар нэхмэлийн салбарыг сонгон, холбогдох удирдамжийг ЕХ-ны Свич-Ази хөтөлбөрийн дэмжлэгтэйгээр Монголын Тогтвортой санхүүгийн холбоотой хамтран боловсруулсан. Мөн тус холбоотой хамтран НҮБ-ын Байгаль орчны хөтөлбөр, Олон улсын санхүүгийн корпорацийн дэмжлэгтэйгээр Монгол Улсын Хөрөнгийн биржэд бүртгэлтэй компаниудад тогтвортой санхүүжилтийн зарчмыг нэвтрүүлэх төслийн саналыг боловсруулсан.</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Тогтвортой санхүүжилтийн зарчмыг ноолуурын салбарт нэвтрүүлэх чиглэл бүхий “Унаган байгалийн хүлцэл, тогтворжилтыг хангах нь” төслийн Удирдах хороонд ажиллаж, Удирдах хорооны хурал болон цахим шуудангаар бодлогын зөвлөгөө, санал өгч ажилласан.</w:t>
            </w:r>
          </w:p>
        </w:tc>
      </w:tr>
      <w:tr w:rsidR="009704B7" w:rsidRPr="00667507" w:rsidTr="00712099">
        <w:trPr>
          <w:trHeight w:val="388"/>
        </w:trPr>
        <w:tc>
          <w:tcPr>
            <w:tcW w:w="135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20"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86"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388"/>
        </w:trPr>
        <w:tc>
          <w:tcPr>
            <w:tcW w:w="135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20"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86"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Нэхмэл </w:t>
            </w:r>
            <w:r w:rsidRPr="00667507">
              <w:rPr>
                <w:rFonts w:ascii="Arial" w:hAnsi="Arial" w:cs="Arial"/>
                <w:sz w:val="20"/>
                <w:szCs w:val="20"/>
              </w:rPr>
              <w:t>(</w:t>
            </w:r>
            <w:r w:rsidRPr="00667507">
              <w:rPr>
                <w:rFonts w:ascii="Arial" w:hAnsi="Arial" w:cs="Arial"/>
                <w:sz w:val="20"/>
                <w:szCs w:val="20"/>
                <w:lang w:val="mn-MN"/>
              </w:rPr>
              <w:t>ноолуур</w:t>
            </w:r>
            <w:r w:rsidRPr="00667507">
              <w:rPr>
                <w:rFonts w:ascii="Arial" w:hAnsi="Arial" w:cs="Arial"/>
                <w:sz w:val="20"/>
                <w:szCs w:val="20"/>
              </w:rPr>
              <w:t>)</w:t>
            </w:r>
            <w:r w:rsidRPr="00667507">
              <w:rPr>
                <w:rFonts w:ascii="Arial" w:hAnsi="Arial" w:cs="Arial"/>
                <w:sz w:val="20"/>
                <w:szCs w:val="20"/>
                <w:lang w:val="mn-MN"/>
              </w:rPr>
              <w:t>-</w:t>
            </w:r>
            <w:r>
              <w:rPr>
                <w:rFonts w:ascii="Arial" w:hAnsi="Arial" w:cs="Arial"/>
                <w:sz w:val="20"/>
                <w:szCs w:val="20"/>
                <w:lang w:val="mn-MN"/>
              </w:rPr>
              <w:t>ийн салбарын удирдамж</w:t>
            </w:r>
            <w:r w:rsidRPr="00667507">
              <w:rPr>
                <w:rFonts w:ascii="Arial" w:hAnsi="Arial" w:cs="Arial"/>
                <w:sz w:val="20"/>
                <w:szCs w:val="20"/>
                <w:lang w:val="mn-MN"/>
              </w:rPr>
              <w:t xml:space="preserve"> боловруулахад холбогдох байгууллагыг бодлогын зөвлөгөөгөөр хангаж, санал зөвлөмж өгч ажиллас</w:t>
            </w:r>
            <w:r>
              <w:rPr>
                <w:rFonts w:ascii="Arial" w:hAnsi="Arial" w:cs="Arial"/>
                <w:sz w:val="20"/>
                <w:szCs w:val="20"/>
                <w:lang w:val="mn-MN"/>
              </w:rPr>
              <w:t>ан.</w:t>
            </w:r>
            <w:r w:rsidRPr="00667507">
              <w:rPr>
                <w:rFonts w:ascii="Arial" w:hAnsi="Arial" w:cs="Arial"/>
                <w:sz w:val="20"/>
                <w:szCs w:val="20"/>
                <w:lang w:val="mn-MN"/>
              </w:rPr>
              <w:t xml:space="preserve"> Тогтвортой санхүүжилтийн зарчмыг ноолуурын салбарт нэвтрүүлэх чиглэл бүхий “Унаган байгалийн хүлцэл, тогтворжилтыг хангах нь” төслийн Удирдах хороонд ажиллаж, Удирдах хорооны хурал болон цахим шуудангаар тогтмол бодлогын зөвлөгөө, санал өгч ажилласан.</w:t>
            </w:r>
          </w:p>
        </w:tc>
      </w:tr>
      <w:tr w:rsidR="009704B7" w:rsidRPr="00667507" w:rsidTr="00712099">
        <w:trPr>
          <w:trHeight w:val="388"/>
        </w:trPr>
        <w:tc>
          <w:tcPr>
            <w:tcW w:w="2970"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86"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4.1.1.3, Байгаль орчин, аялал жуулчлалын яамны Үйл ажиллагааны стратеги, бүтцийн өөрчлөлтийн хөтөлбөрийн 2.5.1.2</w:t>
      </w:r>
    </w:p>
    <w:tbl>
      <w:tblPr>
        <w:tblStyle w:val="TableGrid"/>
        <w:tblW w:w="9356" w:type="dxa"/>
        <w:tblInd w:w="-5" w:type="dxa"/>
        <w:tblLook w:val="04A0" w:firstRow="1" w:lastRow="0" w:firstColumn="1" w:lastColumn="0" w:noHBand="0" w:noVBand="1"/>
      </w:tblPr>
      <w:tblGrid>
        <w:gridCol w:w="1577"/>
        <w:gridCol w:w="1668"/>
        <w:gridCol w:w="1134"/>
        <w:gridCol w:w="1291"/>
        <w:gridCol w:w="1176"/>
        <w:gridCol w:w="1176"/>
        <w:gridCol w:w="1334"/>
      </w:tblGrid>
      <w:tr w:rsidR="009704B7" w:rsidRPr="00991C1C" w:rsidTr="00712099">
        <w:tc>
          <w:tcPr>
            <w:tcW w:w="1577"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w:t>
            </w:r>
          </w:p>
        </w:tc>
        <w:tc>
          <w:tcPr>
            <w:tcW w:w="7779"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779"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1.1.4. </w:t>
            </w:r>
            <w:r w:rsidRPr="00991C1C">
              <w:rPr>
                <w:rFonts w:ascii="Arial" w:hAnsi="Arial" w:cs="Arial"/>
                <w:sz w:val="20"/>
                <w:szCs w:val="20"/>
                <w:lang w:val="mn-MN"/>
              </w:rPr>
              <w:t>Монголын ногоон санхүүгийн корпораци /МНСК/ байгуулахтай холбоотой арга хэмжээг НҮБ-ын Уур амьсгалын ногоон сан, Сангийн яам,  Монголын тогтвортой санхүүгийн холбоотой хамтран зохион байгуулах</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4.1.1.4, Байгаль орчин, аялал жуулчлалын яамны Үйл ажиллагааны стратеги, бүтцийн өөрчлөлтийн хөтөлбөрийн 2.5.1.2</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3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9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76"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76"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33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 хувийн хэвшил, улсын төсөв</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2019 онд төслийн санал ОУБ-д хүргүүлсэн.</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1.НҮБ-ын УАНС-ийн бие даасан үнэлгээний багтай хамтран ажиллаж МНСК байгуулах хөрөнгө оруулалтын төслийн саналтай холбоотой тодруулга тайлбар гаргасан эсэх /тийм, үгүй/</w:t>
            </w:r>
          </w:p>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2.МНСК байгуулах хөрөнгө оруулалтын төслийг НҮБ-ын УАНС-ийн удирдах хороогоор хэлэлцүүлэх бэлтгэл ажлыг хангаж, Удирдах зөвлөлийн бүрэлдэхүүнд яамны төлөөллийг томилуулсан эсэх  /тийм, үгүй/</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жилд:1.тийм</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8"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111"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эцэст:2.Тийм</w:t>
            </w:r>
          </w:p>
        </w:tc>
      </w:tr>
      <w:tr w:rsidR="009704B7" w:rsidRPr="00667507" w:rsidTr="00712099">
        <w:trPr>
          <w:trHeight w:val="393"/>
        </w:trPr>
        <w:tc>
          <w:tcPr>
            <w:tcW w:w="1577"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68"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111" w:type="dxa"/>
            <w:gridSpan w:val="5"/>
          </w:tcPr>
          <w:p w:rsidR="009704B7" w:rsidRPr="00B42FDF" w:rsidRDefault="009704B7" w:rsidP="00712099">
            <w:pPr>
              <w:spacing w:before="60" w:after="60" w:line="20" w:lineRule="atLeast"/>
              <w:jc w:val="both"/>
              <w:rPr>
                <w:rFonts w:ascii="Arial" w:hAnsi="Arial" w:cs="Arial"/>
                <w:sz w:val="20"/>
                <w:szCs w:val="20"/>
                <w:lang w:val="mn-MN"/>
              </w:rPr>
            </w:pPr>
            <w:r w:rsidRPr="00B42FDF">
              <w:rPr>
                <w:rFonts w:ascii="Arial" w:hAnsi="Arial" w:cs="Arial"/>
                <w:sz w:val="20"/>
                <w:szCs w:val="20"/>
                <w:lang w:val="mn-MN"/>
              </w:rPr>
              <w:t xml:space="preserve">МНСК байгуулах хүрээнд БОАЖЯ, Монголын Тогтвортой санхүүгийн холбоо хооронд байгуулах харилцан ойлголцлын санамж бичгийг 2020 оны 4-р сарын 03-ны өдөр байгуулсан. МНСК байгуулах төслийн Удирдах зөвлөлийн бүрэлдэхүүнд НХБТГ-ын дарга томилогдон ажиллаж байна.   </w:t>
            </w:r>
          </w:p>
          <w:p w:rsidR="009704B7" w:rsidRPr="00B42FDF" w:rsidRDefault="009704B7" w:rsidP="00712099">
            <w:pPr>
              <w:spacing w:before="60" w:after="60" w:line="20" w:lineRule="atLeast"/>
              <w:jc w:val="both"/>
              <w:rPr>
                <w:rFonts w:ascii="Arial" w:hAnsi="Arial" w:cs="Arial"/>
                <w:sz w:val="20"/>
                <w:szCs w:val="20"/>
                <w:lang w:val="mn-MN"/>
              </w:rPr>
            </w:pPr>
            <w:r w:rsidRPr="00B42FDF">
              <w:rPr>
                <w:rFonts w:ascii="Arial" w:hAnsi="Arial" w:cs="Arial"/>
                <w:sz w:val="20"/>
                <w:szCs w:val="20"/>
                <w:lang w:val="mn-MN"/>
              </w:rPr>
              <w:t>МНСК байгуулах хөрөнгө оруулалтын төслийн саналыг боловсруулахад бодлого, арга зүйн дэмжлэг үзүүлэн ажиллаж, төслийн саналыг НҮБ-ын Уур амьсгалын ногоон сан /УАНС/-ийн НБД нарын газарт 2020 оны 08-р сарын 30-ны өдөр хүргүүлсэн. УАНС-ийн бие даасан үнэлгээний багтай хамтран ажиллаж, тодруулгад тухай бүр тайлбар өгч ажилласан.</w:t>
            </w:r>
            <w:r w:rsidRPr="00B42FDF">
              <w:rPr>
                <w:rFonts w:ascii="Arial" w:hAnsi="Arial" w:cs="Arial"/>
                <w:sz w:val="20"/>
                <w:szCs w:val="20"/>
              </w:rPr>
              <w:t xml:space="preserve"> </w:t>
            </w:r>
            <w:r w:rsidRPr="00B42FDF">
              <w:rPr>
                <w:rFonts w:ascii="Arial" w:hAnsi="Arial" w:cs="Arial"/>
                <w:sz w:val="20"/>
                <w:szCs w:val="20"/>
                <w:lang w:val="mn-MN"/>
              </w:rPr>
              <w:t>УАНС-ийн Хөндлөнгийн үнэлгээний багийн тавьсан урьдчилсан нөхцлийг бүрэн хангаж, төслийн санал</w:t>
            </w:r>
            <w:r w:rsidRPr="00B42FDF">
              <w:rPr>
                <w:rFonts w:ascii="Arial" w:hAnsi="Arial" w:cs="Arial"/>
                <w:sz w:val="20"/>
                <w:szCs w:val="20"/>
              </w:rPr>
              <w:t xml:space="preserve"> </w:t>
            </w:r>
            <w:r w:rsidRPr="00B42FDF">
              <w:rPr>
                <w:rFonts w:ascii="Arial" w:hAnsi="Arial" w:cs="Arial"/>
                <w:sz w:val="20"/>
                <w:szCs w:val="20"/>
                <w:lang w:val="mn-MN"/>
              </w:rPr>
              <w:t xml:space="preserve">2020 оны </w:t>
            </w:r>
            <w:r w:rsidRPr="00B42FDF">
              <w:rPr>
                <w:rFonts w:ascii="Arial" w:hAnsi="Arial" w:cs="Arial"/>
                <w:sz w:val="20"/>
                <w:szCs w:val="20"/>
              </w:rPr>
              <w:t>11</w:t>
            </w:r>
            <w:r w:rsidRPr="00B42FDF">
              <w:rPr>
                <w:rFonts w:ascii="Arial" w:hAnsi="Arial" w:cs="Arial"/>
                <w:sz w:val="20"/>
                <w:szCs w:val="20"/>
                <w:lang w:val="mn-MN"/>
              </w:rPr>
              <w:t>-р сарын 12-ны өдөр УАНС-ийн Удирдах зөвлөлийн хуралдаанаар дэмжигдэн батлагдсан.</w:t>
            </w:r>
          </w:p>
        </w:tc>
      </w:tr>
      <w:tr w:rsidR="009704B7" w:rsidRPr="00667507" w:rsidTr="00712099">
        <w:trPr>
          <w:trHeight w:val="393"/>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8"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111" w:type="dxa"/>
            <w:gridSpan w:val="5"/>
          </w:tcPr>
          <w:p w:rsidR="009704B7" w:rsidRPr="00B42FDF" w:rsidRDefault="009704B7" w:rsidP="00712099">
            <w:pPr>
              <w:spacing w:before="60" w:after="60" w:line="20" w:lineRule="atLeast"/>
              <w:jc w:val="both"/>
              <w:rPr>
                <w:rFonts w:ascii="Arial" w:hAnsi="Arial" w:cs="Arial"/>
                <w:sz w:val="20"/>
                <w:szCs w:val="20"/>
                <w:lang w:val="mn-MN"/>
              </w:rPr>
            </w:pPr>
            <w:r w:rsidRPr="00B42FDF">
              <w:rPr>
                <w:rFonts w:ascii="Arial" w:hAnsi="Arial" w:cs="Arial"/>
                <w:sz w:val="20"/>
                <w:szCs w:val="20"/>
                <w:lang w:val="mn-MN"/>
              </w:rPr>
              <w:t>-</w:t>
            </w:r>
          </w:p>
        </w:tc>
      </w:tr>
      <w:tr w:rsidR="009704B7" w:rsidRPr="00667507" w:rsidTr="00712099">
        <w:trPr>
          <w:trHeight w:val="393"/>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8"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111" w:type="dxa"/>
            <w:gridSpan w:val="5"/>
          </w:tcPr>
          <w:p w:rsidR="009704B7" w:rsidRPr="00B42FDF" w:rsidRDefault="009704B7" w:rsidP="00712099">
            <w:pPr>
              <w:spacing w:before="60" w:after="60" w:line="20" w:lineRule="atLeast"/>
              <w:jc w:val="both"/>
              <w:rPr>
                <w:rFonts w:ascii="Arial" w:hAnsi="Arial" w:cs="Arial"/>
                <w:sz w:val="20"/>
                <w:szCs w:val="20"/>
                <w:lang w:val="mn-MN"/>
              </w:rPr>
            </w:pPr>
            <w:r w:rsidRPr="00B42FDF">
              <w:rPr>
                <w:rFonts w:ascii="Arial" w:hAnsi="Arial" w:cs="Arial"/>
                <w:sz w:val="20"/>
                <w:szCs w:val="20"/>
                <w:lang w:val="mn-MN"/>
              </w:rPr>
              <w:t xml:space="preserve">МНСК байгуулах төслийн Удирдах зөвлөлийн бүрэлдэхүүнд НХБТГ-ын дарга томилогдон ажиллаж байна.  </w:t>
            </w:r>
          </w:p>
          <w:p w:rsidR="009704B7" w:rsidRPr="00B42FDF" w:rsidRDefault="009704B7" w:rsidP="00712099">
            <w:pPr>
              <w:spacing w:before="60" w:after="60" w:line="20" w:lineRule="atLeast"/>
              <w:jc w:val="both"/>
              <w:rPr>
                <w:rFonts w:ascii="Arial" w:hAnsi="Arial" w:cs="Arial"/>
                <w:sz w:val="20"/>
                <w:szCs w:val="20"/>
                <w:lang w:val="mn-MN"/>
              </w:rPr>
            </w:pPr>
            <w:r w:rsidRPr="00B42FDF">
              <w:rPr>
                <w:rFonts w:ascii="Arial" w:hAnsi="Arial" w:cs="Arial"/>
                <w:sz w:val="20"/>
                <w:szCs w:val="20"/>
                <w:lang w:val="mn-MN"/>
              </w:rPr>
              <w:t>МНСК байгуулах хүрээнд НҮБ-ын УАНС-ийн бие даасан үнэлгээний багтай хамтран ажиллаж, тодруулгад тухай бүр тайлбар өгч ажилласан.</w:t>
            </w:r>
            <w:r w:rsidRPr="00B42FDF">
              <w:rPr>
                <w:rFonts w:ascii="Arial" w:hAnsi="Arial" w:cs="Arial"/>
                <w:sz w:val="20"/>
                <w:szCs w:val="20"/>
              </w:rPr>
              <w:t xml:space="preserve"> </w:t>
            </w:r>
            <w:r w:rsidRPr="00B42FDF">
              <w:rPr>
                <w:rFonts w:ascii="Arial" w:hAnsi="Arial" w:cs="Arial"/>
                <w:sz w:val="20"/>
                <w:szCs w:val="20"/>
                <w:lang w:val="mn-MN"/>
              </w:rPr>
              <w:t>УАНС-ийн Хөндлөнгийн үнэлгээний багийн тавьсан урьдчилсан нөхцлийг бүрэн хангаж, төслийн санал</w:t>
            </w:r>
            <w:r w:rsidRPr="00B42FDF">
              <w:rPr>
                <w:rFonts w:ascii="Arial" w:hAnsi="Arial" w:cs="Arial"/>
                <w:sz w:val="20"/>
                <w:szCs w:val="20"/>
              </w:rPr>
              <w:t xml:space="preserve"> </w:t>
            </w:r>
            <w:r w:rsidRPr="00B42FDF">
              <w:rPr>
                <w:rFonts w:ascii="Arial" w:hAnsi="Arial" w:cs="Arial"/>
                <w:sz w:val="20"/>
                <w:szCs w:val="20"/>
                <w:lang w:val="mn-MN"/>
              </w:rPr>
              <w:t xml:space="preserve">2020 оны </w:t>
            </w:r>
            <w:r w:rsidRPr="00B42FDF">
              <w:rPr>
                <w:rFonts w:ascii="Arial" w:hAnsi="Arial" w:cs="Arial"/>
                <w:sz w:val="20"/>
                <w:szCs w:val="20"/>
              </w:rPr>
              <w:t>11</w:t>
            </w:r>
            <w:r w:rsidRPr="00B42FDF">
              <w:rPr>
                <w:rFonts w:ascii="Arial" w:hAnsi="Arial" w:cs="Arial"/>
                <w:sz w:val="20"/>
                <w:szCs w:val="20"/>
                <w:lang w:val="mn-MN"/>
              </w:rPr>
              <w:t>-р сарын 12-ны өдөр УАНС-ийн Удирдах зөвлөлийн хуралдаанаар батлагдсан.</w:t>
            </w:r>
          </w:p>
        </w:tc>
      </w:tr>
      <w:tr w:rsidR="009704B7" w:rsidRPr="00667507" w:rsidTr="00712099">
        <w:trPr>
          <w:trHeight w:val="393"/>
        </w:trPr>
        <w:tc>
          <w:tcPr>
            <w:tcW w:w="3245"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11" w:type="dxa"/>
            <w:gridSpan w:val="5"/>
          </w:tcPr>
          <w:p w:rsidR="009704B7" w:rsidRPr="00B42FDF" w:rsidRDefault="009704B7" w:rsidP="00712099">
            <w:pPr>
              <w:spacing w:before="60" w:after="60" w:line="20" w:lineRule="atLeast"/>
              <w:jc w:val="both"/>
              <w:rPr>
                <w:rFonts w:ascii="Arial" w:hAnsi="Arial" w:cs="Arial"/>
                <w:sz w:val="20"/>
                <w:szCs w:val="20"/>
                <w:lang w:val="mn-MN"/>
              </w:rPr>
            </w:pPr>
          </w:p>
        </w:tc>
      </w:tr>
    </w:tbl>
    <w:p w:rsidR="009704B7" w:rsidRDefault="009704B7" w:rsidP="009704B7">
      <w:pPr>
        <w:spacing w:after="0" w:line="240" w:lineRule="auto"/>
        <w:jc w:val="both"/>
        <w:rPr>
          <w:rFonts w:ascii="Arial" w:hAnsi="Arial" w:cs="Arial"/>
          <w:color w:val="000000" w:themeColor="text1"/>
          <w:sz w:val="20"/>
          <w:szCs w:val="20"/>
          <w:lang w:val="mn-MN"/>
        </w:rPr>
      </w:pPr>
    </w:p>
    <w:p w:rsidR="009704B7" w:rsidRPr="00991C1C" w:rsidRDefault="009704B7" w:rsidP="009704B7">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4.1.6, Байгаль орчин, аялал жуулчлалын яамны Үйл ажиллагааны стратеги, бүтцийн өөрчлөлтийн хөтөлбөрийн 2.5.1.2</w:t>
      </w:r>
    </w:p>
    <w:tbl>
      <w:tblPr>
        <w:tblStyle w:val="TableGrid"/>
        <w:tblW w:w="9356" w:type="dxa"/>
        <w:tblInd w:w="-5" w:type="dxa"/>
        <w:tblLook w:val="04A0" w:firstRow="1" w:lastRow="0" w:firstColumn="1" w:lastColumn="0" w:noHBand="0" w:noVBand="1"/>
      </w:tblPr>
      <w:tblGrid>
        <w:gridCol w:w="1577"/>
        <w:gridCol w:w="1667"/>
        <w:gridCol w:w="1247"/>
        <w:gridCol w:w="1177"/>
        <w:gridCol w:w="1177"/>
        <w:gridCol w:w="1177"/>
        <w:gridCol w:w="1334"/>
      </w:tblGrid>
      <w:tr w:rsidR="009704B7" w:rsidRPr="00991C1C" w:rsidTr="00712099">
        <w:tc>
          <w:tcPr>
            <w:tcW w:w="1577"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№5</w:t>
            </w:r>
          </w:p>
        </w:tc>
        <w:tc>
          <w:tcPr>
            <w:tcW w:w="7779"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779"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1.1.5. </w:t>
            </w:r>
            <w:r w:rsidRPr="00991C1C">
              <w:rPr>
                <w:rFonts w:ascii="Arial" w:hAnsi="Arial" w:cs="Arial"/>
                <w:sz w:val="20"/>
                <w:szCs w:val="20"/>
                <w:lang w:val="mn-MN"/>
              </w:rPr>
              <w:t>Ногоон зээлийн хүүгийн хөнгөлөлтийг санхүүжүүлж, БОАЖЯ-ыг төлөөлөн гэрээ байгуулах банкнуудыг бодлогын удирдамжаар хангах</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4.1.6, Байгаль орчин, аялал жуулчлалын яамны Үйл ажиллагааны стратеги, бүтцийн өөрчлөлтийн хөтөлбөрийн 2.5.1.2</w:t>
            </w:r>
          </w:p>
        </w:tc>
      </w:tr>
      <w:tr w:rsidR="009704B7" w:rsidRPr="00991C1C" w:rsidTr="00712099">
        <w:trPr>
          <w:trHeight w:val="147"/>
        </w:trPr>
        <w:tc>
          <w:tcPr>
            <w:tcW w:w="1577"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4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77"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77"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77"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33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Урсгал зардлаар</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зээлийн хүүгийн хөнгөлөлтийг санхүүжүүлэх бодлогын удирдамжаар хангаж, шаардлагатай, танилцуулга, мэдээлэл танилцуулсан эсэх /тийм, үгүй/</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112" w:type="dxa"/>
            <w:gridSpan w:val="5"/>
            <w:shd w:val="clear" w:color="auto" w:fill="FFFFFF" w:themeFill="background1"/>
          </w:tcPr>
          <w:p w:rsidR="009704B7" w:rsidRPr="00991C1C" w:rsidRDefault="009704B7" w:rsidP="00712099">
            <w:pPr>
              <w:spacing w:before="60" w:after="60"/>
              <w:ind w:hanging="7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жилд:Тийм</w:t>
            </w:r>
          </w:p>
        </w:tc>
      </w:tr>
      <w:tr w:rsidR="009704B7" w:rsidRPr="00991C1C" w:rsidTr="00712099">
        <w:trPr>
          <w:trHeight w:val="75"/>
        </w:trPr>
        <w:tc>
          <w:tcPr>
            <w:tcW w:w="1577"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67"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112"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эцэст:Тийм</w:t>
            </w:r>
          </w:p>
        </w:tc>
      </w:tr>
      <w:tr w:rsidR="009704B7" w:rsidRPr="00667507" w:rsidTr="00712099">
        <w:trPr>
          <w:trHeight w:val="354"/>
        </w:trPr>
        <w:tc>
          <w:tcPr>
            <w:tcW w:w="1577"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67"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112"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зээлийн хүүгийн хөнгөлөлтийг санхүүжүүлэх ажлыг эрчимжүүлэх чиглэлээр зээл олгож байгаа арилжааны банкуудтай БОАЖЯ-ыг төлөөлөн гэрээ байгуулсан нэгж болох АЖБЗГ, ОББҮХ-ны Ажлын албаны холбогдох мэргэжилтнүүдтэй тогтмол мэдээлэл</w:t>
            </w:r>
            <w:r>
              <w:rPr>
                <w:rFonts w:ascii="Arial" w:hAnsi="Arial" w:cs="Arial"/>
                <w:sz w:val="20"/>
                <w:szCs w:val="20"/>
                <w:lang w:val="mn-MN"/>
              </w:rPr>
              <w:t xml:space="preserve"> солилцож, хамтран ажилласан</w:t>
            </w:r>
            <w:r w:rsidRPr="00667507">
              <w:rPr>
                <w:rFonts w:ascii="Arial" w:hAnsi="Arial" w:cs="Arial"/>
                <w:sz w:val="20"/>
                <w:szCs w:val="20"/>
                <w:lang w:val="mn-MN"/>
              </w:rPr>
              <w:t xml:space="preserve">. </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Гэрээ шинэчлэх чиглэлээр холбогдох нэгжид арга зүйн зөвлөгөө өгч, хүчин төгөлдөр гэрээний дагуу зээл олголттой холбоотой тайлан мэдээг нэгтгэх талаар зөвлөмж, дэмжлэгийг үзүүлж ажилласан. Ногоон зээлийн хүүгийн хөнгөлөлтөд нэмэлтээр хамрагдах 11 зээлийн бүтээгдэхүүнд тавигдах шаардлага, шалгуур үзүүлэлтийг боловсруулсан.</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зээл олголттой холбоотой тайланг тухай бүр холбогдох нэгжүүдээс гаргуулж, удирдлагад танилцуулга, мэдээлэл хүргэ</w:t>
            </w:r>
            <w:r>
              <w:rPr>
                <w:rFonts w:ascii="Arial" w:hAnsi="Arial" w:cs="Arial"/>
                <w:sz w:val="20"/>
                <w:szCs w:val="20"/>
                <w:lang w:val="mn-MN"/>
              </w:rPr>
              <w:t>х ажлыг удирдлагаар хангаж ажилласан.</w:t>
            </w:r>
          </w:p>
        </w:tc>
      </w:tr>
      <w:tr w:rsidR="009704B7" w:rsidRPr="00667507" w:rsidTr="00712099">
        <w:trPr>
          <w:trHeight w:val="354"/>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7"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112"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354"/>
        </w:trPr>
        <w:tc>
          <w:tcPr>
            <w:tcW w:w="1577"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667"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112"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зээлийн хүүгийн хөнгөлөлтийг санхүүжүүлэх ажлыг эрчимжүүлэх зорилгоор гэрээнд нэмэлт, өөрчлөлт оруулахад удирдамжаар хангаж ажилласан. Үндэсний аудитын газар, Монголбанктай хамтран ажиллаж шаардлагатай тодруулга тайлбарыг гаргаж, АЖБЗГ, ОББҮХ-ны Ажлын албанд тухай бүр хүргүүлсэн. Ногоон зээл олголттой холбоотой тайланг тухай бүр холбогдох нэгжүүдээс гаргуулж, удирдлагад танилцуулга, мэдээлэл хүргэж ажилласан.</w:t>
            </w:r>
          </w:p>
        </w:tc>
      </w:tr>
      <w:tr w:rsidR="009704B7" w:rsidRPr="00667507" w:rsidTr="00712099">
        <w:trPr>
          <w:trHeight w:val="354"/>
        </w:trPr>
        <w:tc>
          <w:tcPr>
            <w:tcW w:w="3244"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112"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Төлөвлөлтийн уялдаа: ЗГҮАХ-ийн 4.1.6, Байгаль орчин, аялал жуулчлалын яамны Үйл ажиллагааны стратеги, бүтцийн өөрчлөлтийн хөтөлбөрийн 2.5.1.2</w:t>
      </w:r>
      <w:r w:rsidRPr="00991C1C">
        <w:rPr>
          <w:rFonts w:ascii="Arial" w:hAnsi="Arial" w:cs="Arial"/>
          <w:color w:val="000000" w:themeColor="text1"/>
          <w:sz w:val="20"/>
          <w:szCs w:val="20"/>
        </w:rPr>
        <w:t xml:space="preserve"> </w:t>
      </w:r>
      <w:r w:rsidRPr="00991C1C">
        <w:rPr>
          <w:rFonts w:ascii="Arial" w:hAnsi="Arial" w:cs="Arial"/>
          <w:sz w:val="20"/>
          <w:szCs w:val="20"/>
          <w:lang w:val="mn-MN"/>
        </w:rPr>
        <w:t>дахь зорилт</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№6</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1.1.6. </w:t>
            </w:r>
            <w:r w:rsidRPr="00991C1C">
              <w:rPr>
                <w:rFonts w:ascii="Arial" w:hAnsi="Arial" w:cs="Arial"/>
                <w:sz w:val="20"/>
                <w:szCs w:val="20"/>
                <w:lang w:val="mn-MN"/>
              </w:rPr>
              <w:t>“Хог хаягдал ба уур амьсгалын өөрчлөлт төсөл”-ийн 2020 оны үйл ажиллагааны төлөвлөгөөнд тусгагдсан ажлыг хэрэгжүүлэхэд бодлого, арга зүйн дэмжлэг үзүүлж, чиглүүлэх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4.1.6, Байгаль орчин, аялал жуулчлалын яамны Үйл ажиллагааны стратеги, бүтцийн өөрчлөлтийн хөтөлбөрийн 2.5.1.2</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2019 онд ХБНГУ-ын Байгаль орчин, барилга, цөмийн аюулгүй байдлын яамны дэмжлэгтэй “Хог хаягдал ба уур амьсгалын өөрчлөлт төсөл”-ийн 2-р үе шатны хүрээнд 7 арга хэмжээг хэрэгжүүлсэн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1"/>
              </w:numPr>
              <w:tabs>
                <w:tab w:val="left" w:pos="163"/>
              </w:tabs>
              <w:spacing w:before="60" w:after="60"/>
              <w:ind w:left="0" w:firstLine="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Төлөвлөгөөнд тусгасан ажлыг хэрэгжүүлэхэд бодлогын удирдамжаар хангаж, төслийн нэгжтэй хамтран ажилласан эсэх /тийм, үгүй/</w:t>
            </w:r>
          </w:p>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rPr>
              <w:t>2</w:t>
            </w:r>
            <w:r w:rsidRPr="00991C1C">
              <w:rPr>
                <w:rFonts w:ascii="Arial" w:hAnsi="Arial" w:cs="Arial"/>
                <w:color w:val="000000" w:themeColor="text1"/>
                <w:sz w:val="20"/>
                <w:szCs w:val="20"/>
                <w:lang w:val="mn-MN"/>
              </w:rPr>
              <w:t xml:space="preserve">.Хүнсний хог хаягдлыг дахин боловсруулах 4 технологийн шийдлийг 4 байршилд туршиж, тайлагнасан </w:t>
            </w:r>
            <w:r w:rsidRPr="00991C1C">
              <w:rPr>
                <w:rFonts w:ascii="Arial" w:eastAsia="Calibri" w:hAnsi="Arial" w:cs="Arial"/>
                <w:color w:val="000000" w:themeColor="text1"/>
                <w:sz w:val="20"/>
                <w:szCs w:val="20"/>
                <w:lang w:val="mn-MN"/>
              </w:rPr>
              <w:t>эсэх /тийм,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2.Тийм</w:t>
            </w:r>
          </w:p>
        </w:tc>
      </w:tr>
      <w:tr w:rsidR="009704B7" w:rsidRPr="00667507" w:rsidTr="00712099">
        <w:trPr>
          <w:trHeight w:val="523"/>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Төслийн 3 дугаар үе шатны төлөвлөгөөнд тусгагдсан ажлыг хэрэгжүүлэхэд бодлогын удирдамжаар хангаж, төслийн нэгжтэй хамтран ажилласан.</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Хүнсний хог хаягдлыг дахин боловсруулах технологийн туршилтын төслийг нийслэлийн 34 дүгээр сургууль, Рөүзвүүд ресторан, Тинц ХХК, Хустайн БЦГХЗ-нд тус тус хэрэгжүүлэн, тайлангийн</w:t>
            </w:r>
            <w:r>
              <w:rPr>
                <w:rFonts w:ascii="Arial" w:hAnsi="Arial" w:cs="Arial"/>
                <w:sz w:val="20"/>
                <w:szCs w:val="20"/>
                <w:lang w:val="mn-MN"/>
              </w:rPr>
              <w:t xml:space="preserve"> уулзалтыг 2020 оны 10-</w:t>
            </w:r>
            <w:r w:rsidRPr="00667507">
              <w:rPr>
                <w:rFonts w:ascii="Arial" w:hAnsi="Arial" w:cs="Arial"/>
                <w:sz w:val="20"/>
                <w:szCs w:val="20"/>
                <w:lang w:val="mn-MN"/>
              </w:rPr>
              <w:t xml:space="preserve">р сарын 09-ний өдөр зохион байгуулж, технологийн танилцуулгыг хийсэн. </w:t>
            </w:r>
          </w:p>
        </w:tc>
      </w:tr>
      <w:tr w:rsidR="009704B7" w:rsidRPr="00667507" w:rsidTr="00712099">
        <w:trPr>
          <w:trHeight w:val="352"/>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523"/>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Төслийн 3 дугаар үе шатны төлөвлөгөөнд тусгагдсан ажлыг хэрэгжүүлэхэд бодлогын удирдамжаар хангаж, төслийн нэгжтэй хамтран ажилласан.</w:t>
            </w:r>
          </w:p>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Хүнсний хог хаягдлыг дахин боловсруулах технологийн туршилтын төслийг 4 байршилд хэрэгжүүлэн, эхлэ</w:t>
            </w:r>
            <w:r>
              <w:rPr>
                <w:rFonts w:ascii="Arial" w:hAnsi="Arial" w:cs="Arial"/>
                <w:sz w:val="20"/>
                <w:szCs w:val="20"/>
                <w:lang w:val="mn-MN"/>
              </w:rPr>
              <w:t>лийн уулзалтыг 2020 оны 10-</w:t>
            </w:r>
            <w:r w:rsidRPr="00667507">
              <w:rPr>
                <w:rFonts w:ascii="Arial" w:hAnsi="Arial" w:cs="Arial"/>
                <w:sz w:val="20"/>
                <w:szCs w:val="20"/>
                <w:lang w:val="mn-MN"/>
              </w:rPr>
              <w:t>р сарын 09-ний өдөр зохион байгуулж, технологийн танилцуулгыг хийсэн.</w:t>
            </w:r>
          </w:p>
        </w:tc>
      </w:tr>
      <w:tr w:rsidR="009704B7" w:rsidRPr="00667507" w:rsidTr="00712099">
        <w:trPr>
          <w:trHeight w:val="523"/>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Төлөвлөлтийн уялдаа:</w:t>
      </w:r>
      <w:r w:rsidRPr="00991C1C">
        <w:rPr>
          <w:rFonts w:ascii="Arial" w:hAnsi="Arial" w:cs="Arial"/>
          <w:sz w:val="20"/>
          <w:szCs w:val="20"/>
          <w:lang w:val="mn-MN"/>
        </w:rPr>
        <w:t xml:space="preserve">, ЗГҮАХ-ийн 4.1.1.1, Байгаль орчин, аялал жуулчлалын яамны Үйл ажиллагааны стратеги, бүтцийн өөрчлөлтийн хөтөлбөрийн </w:t>
      </w:r>
      <w:r w:rsidRPr="00991C1C">
        <w:rPr>
          <w:rFonts w:ascii="Arial" w:hAnsi="Arial" w:cs="Arial"/>
          <w:sz w:val="20"/>
          <w:szCs w:val="20"/>
          <w:shd w:val="clear" w:color="auto" w:fill="FFFFFF"/>
          <w:lang w:val="mn-MN"/>
        </w:rPr>
        <w:t>2.2.1,</w:t>
      </w:r>
      <w:r w:rsidRPr="00991C1C">
        <w:rPr>
          <w:rFonts w:ascii="Arial" w:hAnsi="Arial" w:cs="Arial"/>
          <w:sz w:val="20"/>
          <w:szCs w:val="20"/>
          <w:lang w:val="mn-MN"/>
        </w:rPr>
        <w:t xml:space="preserve"> Засгийн газрын 2016 оны 35 дугаар тогтоол</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№7</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1.1.7.</w:t>
            </w:r>
            <w:r w:rsidRPr="00991C1C">
              <w:rPr>
                <w:rFonts w:ascii="Arial" w:hAnsi="Arial" w:cs="Arial"/>
                <w:sz w:val="20"/>
                <w:szCs w:val="20"/>
                <w:lang w:val="mn-MN"/>
              </w:rPr>
              <w:t>Ногоон хөгжлийн бодлогын дунд хугацааны үнэлгээ хийх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 xml:space="preserve">ЗГҮАХ-ийн 4.1.1.1, Байгаль орчин, аялал жуулчлалын яамны Үйл ажиллагааны стратеги, бүтцийн өөрчлөлтийн хөтөлбөрийн </w:t>
            </w:r>
            <w:r w:rsidRPr="00991C1C">
              <w:rPr>
                <w:rFonts w:ascii="Arial" w:hAnsi="Arial" w:cs="Arial"/>
                <w:sz w:val="20"/>
                <w:szCs w:val="20"/>
                <w:shd w:val="clear" w:color="auto" w:fill="FFFFFF"/>
                <w:lang w:val="mn-MN"/>
              </w:rPr>
              <w:t>2.2.1,</w:t>
            </w:r>
            <w:r w:rsidRPr="00991C1C">
              <w:rPr>
                <w:rFonts w:ascii="Arial" w:hAnsi="Arial" w:cs="Arial"/>
                <w:sz w:val="20"/>
                <w:szCs w:val="20"/>
                <w:lang w:val="mn-MN"/>
              </w:rPr>
              <w:t xml:space="preserve"> Засгийн газрын 2016 оны 35 дугаар тогтоол</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Дунд шатны үнэлгээний тайлан гарсан эсэх /тийм,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эцэст:Тийм</w:t>
            </w:r>
          </w:p>
        </w:tc>
      </w:tr>
    </w:tbl>
    <w:p w:rsidR="009704B7" w:rsidRDefault="009704B7" w:rsidP="009704B7">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lastRenderedPageBreak/>
        <w:t xml:space="preserve"> </w:t>
      </w:r>
    </w:p>
    <w:tbl>
      <w:tblPr>
        <w:tblStyle w:val="TableGrid"/>
        <w:tblW w:w="0" w:type="auto"/>
        <w:tblInd w:w="-5" w:type="dxa"/>
        <w:tblLook w:val="04A0" w:firstRow="1" w:lastRow="0" w:firstColumn="1" w:lastColumn="0" w:noHBand="0" w:noVBand="1"/>
      </w:tblPr>
      <w:tblGrid>
        <w:gridCol w:w="1446"/>
        <w:gridCol w:w="1897"/>
        <w:gridCol w:w="6007"/>
      </w:tblGrid>
      <w:tr w:rsidR="009704B7" w:rsidRPr="00667507" w:rsidTr="00712099">
        <w:trPr>
          <w:trHeight w:val="75"/>
        </w:trPr>
        <w:tc>
          <w:tcPr>
            <w:tcW w:w="1470"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962" w:type="dxa"/>
            <w:shd w:val="clear" w:color="auto" w:fill="FFFFFF" w:themeFill="background1"/>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484" w:type="dxa"/>
            <w:shd w:val="clear" w:color="auto" w:fill="FFFFFF" w:themeFill="background1"/>
          </w:tcPr>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Ногоон хөгжлийн бодлогын дунд хугацааны үнэлгээг НҮБ-ын Байгаль орчны хөтөлбөрийн газрын аргачлалаар боловсруулсан</w:t>
            </w:r>
            <w:r>
              <w:rPr>
                <w:rFonts w:ascii="Arial" w:hAnsi="Arial" w:cs="Arial"/>
                <w:sz w:val="20"/>
                <w:szCs w:val="20"/>
                <w:lang w:val="mn-MN"/>
              </w:rPr>
              <w:t>.</w:t>
            </w:r>
            <w:r w:rsidRPr="00A90C3C">
              <w:rPr>
                <w:rFonts w:ascii="Arial" w:hAnsi="Arial" w:cs="Arial"/>
                <w:sz w:val="20"/>
                <w:szCs w:val="20"/>
                <w:lang w:val="mn-MN"/>
              </w:rPr>
              <w:t xml:space="preserve"> Эдийн засгийн бодлого, өрсөлдөх чадварын судалгааны төв болон олон улсын зөвлөхтэй хамтран цахим уулзалтыг 4 удаа зохион байгуулж, “Ногоон хөгжлийн бодлого”-ын 2017, 2018, 2019 оны хэрэгжилтийн мэдээллээр хангасан.</w:t>
            </w:r>
          </w:p>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 xml:space="preserve">Ногоон хөгжлийн бодлогын дунд хугацааны үнэлгээг НҮБ-ын Байгаль орчны хөтөлбөрийн газрын дэмжлэгтэйгээр Эдийн засгийн бодлого, өрсөлдөх чадварын судалгааны төвтэй хамтран боловсруулсан. </w:t>
            </w:r>
          </w:p>
        </w:tc>
      </w:tr>
      <w:tr w:rsidR="009704B7" w:rsidRPr="00667507" w:rsidTr="00712099">
        <w:trPr>
          <w:trHeight w:val="75"/>
        </w:trPr>
        <w:tc>
          <w:tcPr>
            <w:tcW w:w="147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962" w:type="dxa"/>
            <w:shd w:val="clear" w:color="auto" w:fill="FFFFFF" w:themeFill="background1"/>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484" w:type="dxa"/>
            <w:shd w:val="clear" w:color="auto" w:fill="FFFFFF" w:themeFill="background1"/>
          </w:tcPr>
          <w:p w:rsidR="009704B7" w:rsidRPr="00A90C3C" w:rsidRDefault="009704B7" w:rsidP="00712099">
            <w:pPr>
              <w:spacing w:before="60" w:after="60"/>
              <w:jc w:val="both"/>
              <w:rPr>
                <w:rFonts w:ascii="Arial" w:hAnsi="Arial" w:cs="Arial"/>
                <w:b/>
                <w:sz w:val="20"/>
                <w:szCs w:val="20"/>
                <w:lang w:val="mn-MN"/>
              </w:rPr>
            </w:pPr>
            <w:r w:rsidRPr="00A90C3C">
              <w:rPr>
                <w:rFonts w:ascii="Arial" w:hAnsi="Arial" w:cs="Arial"/>
                <w:sz w:val="20"/>
                <w:szCs w:val="20"/>
                <w:lang w:val="mn-MN"/>
              </w:rPr>
              <w:t>-</w:t>
            </w:r>
          </w:p>
        </w:tc>
      </w:tr>
      <w:tr w:rsidR="009704B7" w:rsidRPr="00667507" w:rsidTr="00712099">
        <w:trPr>
          <w:trHeight w:val="75"/>
        </w:trPr>
        <w:tc>
          <w:tcPr>
            <w:tcW w:w="147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962" w:type="dxa"/>
            <w:shd w:val="clear" w:color="auto" w:fill="FFFFFF" w:themeFill="background1"/>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484" w:type="dxa"/>
            <w:shd w:val="clear" w:color="auto" w:fill="FFFFFF" w:themeFill="background1"/>
          </w:tcPr>
          <w:p w:rsidR="009704B7" w:rsidRPr="00A90C3C" w:rsidRDefault="009704B7" w:rsidP="00712099">
            <w:pPr>
              <w:spacing w:before="60" w:after="60"/>
              <w:jc w:val="both"/>
              <w:rPr>
                <w:rFonts w:ascii="Arial" w:hAnsi="Arial" w:cs="Arial"/>
                <w:b/>
                <w:sz w:val="20"/>
                <w:szCs w:val="20"/>
              </w:rPr>
            </w:pPr>
            <w:r w:rsidRPr="00A90C3C">
              <w:rPr>
                <w:rFonts w:ascii="Arial" w:hAnsi="Arial" w:cs="Arial"/>
                <w:sz w:val="20"/>
                <w:szCs w:val="20"/>
                <w:lang w:val="mn-MN"/>
              </w:rPr>
              <w:t xml:space="preserve">Ногоон хөгжлийн бодлогын дунд хугацааны үнэлгээг НҮБ-ын Байгаль орчны хөтөлбөрийн газрын дэмжлэгтэйгээр Эдийн засгийн бодлого, өрсөлдөх чадварын судалгааны төвтэй хамтран боловсруулсан. </w:t>
            </w:r>
            <w:r>
              <w:rPr>
                <w:rFonts w:ascii="Arial" w:hAnsi="Arial" w:cs="Arial"/>
                <w:sz w:val="20"/>
                <w:szCs w:val="20"/>
                <w:lang w:val="mn-MN"/>
              </w:rPr>
              <w:t xml:space="preserve">Үнэлгээний тайлангаар бодлогын баримт бичгийн хэрэгжилт хангалттай үнэлэгдсэн болно. </w:t>
            </w:r>
            <w:r w:rsidRPr="00A90C3C">
              <w:rPr>
                <w:rFonts w:ascii="Arial" w:hAnsi="Arial" w:cs="Arial"/>
                <w:sz w:val="20"/>
                <w:szCs w:val="20"/>
                <w:lang w:val="mn-MN"/>
              </w:rPr>
              <w:t xml:space="preserve"> </w:t>
            </w:r>
          </w:p>
        </w:tc>
      </w:tr>
    </w:tbl>
    <w:p w:rsidR="009704B7" w:rsidRPr="00991C1C" w:rsidRDefault="009704B7" w:rsidP="009704B7">
      <w:pPr>
        <w:spacing w:before="120" w:after="0" w:line="240" w:lineRule="auto"/>
        <w:jc w:val="both"/>
        <w:rPr>
          <w:rFonts w:ascii="Arial" w:hAnsi="Arial" w:cs="Arial"/>
          <w:sz w:val="20"/>
          <w:szCs w:val="20"/>
          <w:shd w:val="clear" w:color="auto" w:fill="FFFFFF"/>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4.1.3.4,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№8</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1.1.8.</w:t>
            </w:r>
            <w:r w:rsidRPr="00991C1C">
              <w:rPr>
                <w:rFonts w:ascii="Arial" w:hAnsi="Arial" w:cs="Arial"/>
                <w:sz w:val="20"/>
                <w:szCs w:val="20"/>
                <w:lang w:val="mn-MN"/>
              </w:rPr>
              <w:t>Хөрс, агаар, усны чанар, сорьц авах, тээвэрлэх, хэмжлийн арга зүй тооцох, ой хамгаалал, ашиглалт зэрэг байгаль орчны салбарын стандарт боловсруулж батлуулах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 xml:space="preserve">ЗГҮАХ-ийн 4.1.1.1, Байгаль орчин, аялал жуулчлалын яамны Үйл ажиллагааны стратеги, бүтцийн өөрчлөлтийн хөтөлбөрийн </w:t>
            </w:r>
            <w:r w:rsidRPr="00991C1C">
              <w:rPr>
                <w:rFonts w:ascii="Arial" w:hAnsi="Arial" w:cs="Arial"/>
                <w:sz w:val="20"/>
                <w:szCs w:val="20"/>
                <w:shd w:val="clear" w:color="auto" w:fill="FFFFFF"/>
                <w:lang w:val="mn-MN"/>
              </w:rPr>
              <w:t>2.2.1,</w:t>
            </w:r>
            <w:r w:rsidRPr="00991C1C">
              <w:rPr>
                <w:rFonts w:ascii="Arial" w:hAnsi="Arial" w:cs="Arial"/>
                <w:sz w:val="20"/>
                <w:szCs w:val="20"/>
                <w:lang w:val="mn-MN"/>
              </w:rPr>
              <w:t xml:space="preserve"> Засгийн газрын 2016 оны 35 дугаар тогтоол</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12,000.0</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8 /2019 онд Байгаль орчны менежментийн тогтолцоо ISO 14000 ISO 14026, ISO/TS 14027, ISO 14046, ISO 14052, ойн үрийн талбай тусгаарлах MNS 6531, усны дээж авах ISO 5667-3, лабораторийн биоаюулгүйн зэрэглэлийн MNS 6815  нийт 8 стандартыг боловсруулж батлуулсан./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Боловсруулж батлуулсан стандартын тоо, /3-оос доошгүй/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3-доошгүй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 1</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Байгаль орчин, аяла</w:t>
            </w:r>
            <w:r>
              <w:rPr>
                <w:rFonts w:ascii="Arial" w:hAnsi="Arial" w:cs="Arial"/>
                <w:sz w:val="20"/>
                <w:szCs w:val="20"/>
                <w:lang w:val="mn-MN"/>
              </w:rPr>
              <w:t>л жуулчлалын салбарын 2020-2021</w:t>
            </w:r>
            <w:r>
              <w:rPr>
                <w:rFonts w:ascii="Arial" w:hAnsi="Arial" w:cs="Arial"/>
                <w:sz w:val="20"/>
                <w:szCs w:val="20"/>
              </w:rPr>
              <w:t xml:space="preserve"> </w:t>
            </w:r>
            <w:r w:rsidRPr="00667507">
              <w:rPr>
                <w:rFonts w:ascii="Arial" w:hAnsi="Arial" w:cs="Arial"/>
                <w:sz w:val="20"/>
                <w:szCs w:val="20"/>
                <w:lang w:val="mn-MN"/>
              </w:rPr>
              <w:t>оны стандартчиллын ажлын хөтөлбөрийг эцэслэн боловсруулж, СХЗГ-т 04/180 тоот албан бичгээр хүргүүлж, батлуулсан</w:t>
            </w:r>
            <w:r>
              <w:rPr>
                <w:rFonts w:ascii="Arial" w:hAnsi="Arial" w:cs="Arial"/>
                <w:sz w:val="20"/>
                <w:szCs w:val="20"/>
                <w:lang w:val="mn-MN"/>
              </w:rPr>
              <w:t xml:space="preserve">. </w:t>
            </w:r>
            <w:r w:rsidRPr="00667507">
              <w:rPr>
                <w:rFonts w:ascii="Arial" w:hAnsi="Arial" w:cs="Arial"/>
                <w:sz w:val="20"/>
                <w:szCs w:val="20"/>
                <w:lang w:val="mn-MN"/>
              </w:rPr>
              <w:t xml:space="preserve">2020 онд 6-р сарын </w:t>
            </w:r>
            <w:r>
              <w:rPr>
                <w:rFonts w:ascii="Arial" w:hAnsi="Arial" w:cs="Arial"/>
                <w:sz w:val="20"/>
                <w:szCs w:val="20"/>
                <w:lang w:val="mn-MN"/>
              </w:rPr>
              <w:t>0</w:t>
            </w:r>
            <w:r w:rsidRPr="00667507">
              <w:rPr>
                <w:rFonts w:ascii="Arial" w:hAnsi="Arial" w:cs="Arial"/>
                <w:sz w:val="20"/>
                <w:szCs w:val="20"/>
                <w:lang w:val="mn-MN"/>
              </w:rPr>
              <w:t>3-ны Байгаль орчны стандартчиллын техникий</w:t>
            </w:r>
            <w:r>
              <w:rPr>
                <w:rFonts w:ascii="Arial" w:hAnsi="Arial" w:cs="Arial"/>
                <w:sz w:val="20"/>
                <w:szCs w:val="20"/>
                <w:lang w:val="mn-MN"/>
              </w:rPr>
              <w:t>н хорооны хурлаар батлуулсан. Үүнд:</w:t>
            </w:r>
          </w:p>
          <w:p w:rsidR="009704B7" w:rsidRPr="00667507" w:rsidRDefault="009704B7" w:rsidP="00712099">
            <w:pPr>
              <w:pStyle w:val="ListParagraph"/>
              <w:numPr>
                <w:ilvl w:val="0"/>
                <w:numId w:val="32"/>
              </w:numPr>
              <w:spacing w:before="60" w:after="60" w:line="20" w:lineRule="atLeast"/>
              <w:ind w:left="113" w:hanging="113"/>
              <w:jc w:val="both"/>
              <w:rPr>
                <w:rFonts w:ascii="Arial" w:hAnsi="Arial" w:cs="Arial"/>
                <w:sz w:val="20"/>
                <w:szCs w:val="20"/>
                <w:lang w:val="mn-MN"/>
              </w:rPr>
            </w:pPr>
            <w:r w:rsidRPr="00667507">
              <w:rPr>
                <w:rFonts w:ascii="Arial" w:hAnsi="Arial" w:cs="Arial"/>
                <w:sz w:val="20"/>
                <w:szCs w:val="20"/>
                <w:lang w:val="mn-MN"/>
              </w:rPr>
              <w:t xml:space="preserve">Унд ахуйн зориулалттай төвлөрсөн ус хангамжийн эх үүсвэрийг сонгох журам ба эрүүл ахуй, техникийн шаардлага </w:t>
            </w:r>
            <w:r w:rsidRPr="00667507">
              <w:rPr>
                <w:rFonts w:ascii="Arial" w:hAnsi="Arial" w:cs="Arial"/>
                <w:sz w:val="20"/>
                <w:szCs w:val="20"/>
              </w:rPr>
              <w:t>MNS 899-2020;</w:t>
            </w:r>
          </w:p>
          <w:p w:rsidR="009704B7" w:rsidRPr="00667507" w:rsidRDefault="009704B7" w:rsidP="00712099">
            <w:pPr>
              <w:pStyle w:val="ListParagraph"/>
              <w:numPr>
                <w:ilvl w:val="0"/>
                <w:numId w:val="32"/>
              </w:numPr>
              <w:spacing w:before="60" w:after="60" w:line="20" w:lineRule="atLeast"/>
              <w:ind w:left="113" w:hanging="113"/>
              <w:jc w:val="both"/>
              <w:rPr>
                <w:rFonts w:ascii="Arial" w:hAnsi="Arial" w:cs="Arial"/>
                <w:sz w:val="20"/>
                <w:szCs w:val="20"/>
                <w:lang w:val="mn-MN"/>
              </w:rPr>
            </w:pPr>
            <w:r w:rsidRPr="00667507">
              <w:rPr>
                <w:rFonts w:ascii="Arial" w:hAnsi="Arial" w:cs="Arial"/>
                <w:sz w:val="20"/>
                <w:szCs w:val="20"/>
                <w:lang w:val="mn-MN"/>
              </w:rPr>
              <w:lastRenderedPageBreak/>
              <w:t>ISO 11352 Усны чанар. Чанарын хяналтын өгөгдөл ба нотолгоонд үндэслэн хэмжлийн эргэлзээг тооцох</w:t>
            </w:r>
            <w:r w:rsidRPr="00667507">
              <w:rPr>
                <w:rFonts w:ascii="Arial" w:hAnsi="Arial" w:cs="Arial"/>
                <w:sz w:val="20"/>
                <w:szCs w:val="20"/>
              </w:rPr>
              <w:t>;</w:t>
            </w:r>
          </w:p>
          <w:p w:rsidR="009704B7" w:rsidRPr="00667507" w:rsidRDefault="009704B7" w:rsidP="00712099">
            <w:pPr>
              <w:pStyle w:val="ListParagraph"/>
              <w:numPr>
                <w:ilvl w:val="0"/>
                <w:numId w:val="32"/>
              </w:numPr>
              <w:spacing w:before="60" w:after="60" w:line="20" w:lineRule="atLeast"/>
              <w:ind w:left="113" w:hanging="113"/>
              <w:jc w:val="both"/>
              <w:rPr>
                <w:rFonts w:ascii="Arial" w:hAnsi="Arial" w:cs="Arial"/>
                <w:sz w:val="20"/>
                <w:szCs w:val="20"/>
                <w:lang w:val="mn-MN"/>
              </w:rPr>
            </w:pPr>
            <w:r w:rsidRPr="00667507">
              <w:rPr>
                <w:rFonts w:ascii="Arial" w:hAnsi="Arial" w:cs="Arial"/>
                <w:sz w:val="20"/>
                <w:szCs w:val="20"/>
                <w:lang w:val="mn-MN"/>
              </w:rPr>
              <w:t>Ойн тооллого, ой зохион байгуулалтын ажилд тавих ерөнхий шаардлага, Ойгоос мод бэлтгэх талбай тусгаарлахад тавигдах ерөнхий шаардлага</w:t>
            </w:r>
            <w:r>
              <w:rPr>
                <w:rFonts w:ascii="Arial" w:hAnsi="Arial" w:cs="Arial"/>
                <w:sz w:val="20"/>
                <w:szCs w:val="20"/>
              </w:rPr>
              <w:t>;</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Ойн арчилгаа, цэвэрлэгээ, үйлдвэрлэлийн  ашиглалтын огтлолт болон арчилгаа, цэвэрлэгээнд тавих ерөнхий шаардлага зэрэг 12 стандартын төслийг хэлэлцүүлэн</w:t>
            </w:r>
            <w:r>
              <w:rPr>
                <w:rFonts w:ascii="Arial" w:hAnsi="Arial" w:cs="Arial"/>
                <w:sz w:val="20"/>
                <w:szCs w:val="20"/>
                <w:lang w:val="mn-MN"/>
              </w:rPr>
              <w:t>,</w:t>
            </w:r>
            <w:r w:rsidRPr="00667507">
              <w:rPr>
                <w:rFonts w:ascii="Arial" w:hAnsi="Arial" w:cs="Arial"/>
                <w:sz w:val="20"/>
                <w:szCs w:val="20"/>
                <w:lang w:val="mn-MN"/>
              </w:rPr>
              <w:t xml:space="preserve"> Монгол Улсын</w:t>
            </w:r>
            <w:r>
              <w:rPr>
                <w:rFonts w:ascii="Arial" w:hAnsi="Arial" w:cs="Arial"/>
                <w:sz w:val="20"/>
                <w:szCs w:val="20"/>
                <w:lang w:val="mn-MN"/>
              </w:rPr>
              <w:t xml:space="preserve"> үндэсний стандартаар батлуулах ажлыг удирдан зохион байгуулж ажилласан</w:t>
            </w:r>
            <w:r w:rsidRPr="00667507">
              <w:rPr>
                <w:rFonts w:ascii="Arial" w:hAnsi="Arial" w:cs="Arial"/>
                <w:sz w:val="20"/>
                <w:szCs w:val="20"/>
                <w:lang w:val="mn-MN"/>
              </w:rPr>
              <w:t xml:space="preserve">. </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lang w:val="mn-MN"/>
              </w:rPr>
            </w:pPr>
            <w:r w:rsidRPr="00667507">
              <w:rPr>
                <w:rFonts w:ascii="Arial" w:hAnsi="Arial" w:cs="Arial"/>
                <w:sz w:val="20"/>
                <w:szCs w:val="20"/>
                <w:lang w:val="mn-MN"/>
              </w:rPr>
              <w:t>-</w:t>
            </w:r>
          </w:p>
        </w:tc>
      </w:tr>
      <w:tr w:rsidR="009704B7" w:rsidRPr="00667507" w:rsidTr="00712099">
        <w:trPr>
          <w:trHeight w:val="456"/>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lang w:val="mn-MN"/>
              </w:rPr>
            </w:pPr>
            <w:r w:rsidRPr="00667507">
              <w:rPr>
                <w:rFonts w:ascii="Arial" w:hAnsi="Arial" w:cs="Arial"/>
                <w:sz w:val="20"/>
                <w:szCs w:val="20"/>
                <w:lang w:val="mn-MN"/>
              </w:rPr>
              <w:t>2020-2021 онд шинээр болон шинэчлэн боловсруулах ажлын хөтөлбөрийг СХЗГ-аар батлуулсан. Байгаль орчны болон усны стандартчиллын техникийн хорооны хурлаар 12 стандартыг хэлэлцүүлэн Монгол Улсын үндэсний стандартаар батлуулсан.</w:t>
            </w:r>
          </w:p>
        </w:tc>
      </w:tr>
      <w:tr w:rsidR="009704B7" w:rsidRPr="00667507" w:rsidTr="00712099">
        <w:trPr>
          <w:trHeight w:val="456"/>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4.1.3.4,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w:t>
      </w:r>
    </w:p>
    <w:tbl>
      <w:tblPr>
        <w:tblStyle w:val="TableGrid"/>
        <w:tblW w:w="9356" w:type="dxa"/>
        <w:tblInd w:w="-5" w:type="dxa"/>
        <w:tblLook w:val="04A0" w:firstRow="1" w:lastRow="0" w:firstColumn="1" w:lastColumn="0" w:noHBand="0" w:noVBand="1"/>
      </w:tblPr>
      <w:tblGrid>
        <w:gridCol w:w="1471"/>
        <w:gridCol w:w="1555"/>
        <w:gridCol w:w="1308"/>
        <w:gridCol w:w="1230"/>
        <w:gridCol w:w="1229"/>
        <w:gridCol w:w="1229"/>
        <w:gridCol w:w="1334"/>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№9</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1.1.9.</w:t>
            </w:r>
            <w:r w:rsidRPr="00991C1C">
              <w:rPr>
                <w:rFonts w:ascii="Arial" w:hAnsi="Arial" w:cs="Arial"/>
                <w:sz w:val="20"/>
                <w:szCs w:val="20"/>
                <w:lang w:val="mn-MN"/>
              </w:rPr>
              <w:t>Засгийн газрын 2019 оны 235-р тогтоолыг хэрэгжүүлэх зорилгоор байгаль орчны салбарын техникийн зохицуулалтын төсөл боловсруулж Засгийн газрын тогтоолоор батлуулах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4.1.3.4,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08"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30"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29"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29"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33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8,000.0</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2"/>
              </w:numPr>
              <w:spacing w:before="60" w:after="60"/>
              <w:ind w:left="0" w:hanging="283"/>
              <w:jc w:val="both"/>
              <w:rPr>
                <w:rFonts w:ascii="Arial" w:hAnsi="Arial" w:cs="Arial"/>
                <w:sz w:val="20"/>
                <w:szCs w:val="20"/>
              </w:rPr>
            </w:pPr>
            <w:r w:rsidRPr="00991C1C">
              <w:rPr>
                <w:rFonts w:ascii="Arial" w:hAnsi="Arial" w:cs="Arial"/>
                <w:color w:val="000000" w:themeColor="text1"/>
                <w:sz w:val="20"/>
                <w:szCs w:val="20"/>
                <w:lang w:val="mn-MN"/>
              </w:rPr>
              <w:t>Техникийн зохицуулалтын төслийг эцэслэн боловсруулж, олон нийтээс санал авсан эсэх/тийм, эсэх/</w:t>
            </w:r>
          </w:p>
          <w:p w:rsidR="009704B7" w:rsidRPr="00991C1C" w:rsidRDefault="009704B7" w:rsidP="00712099">
            <w:pPr>
              <w:pStyle w:val="ListParagraph"/>
              <w:numPr>
                <w:ilvl w:val="0"/>
                <w:numId w:val="2"/>
              </w:numPr>
              <w:spacing w:before="60" w:after="60"/>
              <w:ind w:left="0" w:hanging="283"/>
              <w:jc w:val="both"/>
              <w:rPr>
                <w:rFonts w:ascii="Arial" w:hAnsi="Arial" w:cs="Arial"/>
                <w:sz w:val="20"/>
                <w:szCs w:val="20"/>
              </w:rPr>
            </w:pPr>
            <w:r w:rsidRPr="00991C1C">
              <w:rPr>
                <w:rFonts w:ascii="Arial" w:hAnsi="Arial" w:cs="Arial"/>
                <w:color w:val="000000" w:themeColor="text1"/>
                <w:sz w:val="20"/>
                <w:szCs w:val="20"/>
                <w:lang w:val="mn-MN"/>
              </w:rPr>
              <w:t>Техникийн зохицуулалтын төслийг эцэслэн боловсруулж</w:t>
            </w:r>
            <w:r w:rsidRPr="00991C1C">
              <w:rPr>
                <w:rFonts w:ascii="Arial" w:hAnsi="Arial" w:cs="Arial"/>
                <w:color w:val="000000" w:themeColor="text1"/>
                <w:sz w:val="20"/>
                <w:szCs w:val="20"/>
              </w:rPr>
              <w:t xml:space="preserve"> </w:t>
            </w:r>
            <w:r w:rsidRPr="00991C1C">
              <w:rPr>
                <w:rFonts w:ascii="Arial" w:hAnsi="Arial" w:cs="Arial"/>
                <w:sz w:val="20"/>
                <w:szCs w:val="20"/>
              </w:rPr>
              <w:t>стандартчилал, техникийн зохицуулалтын асуудал хариуцсан төрийн захиргааны байгууллага</w:t>
            </w:r>
            <w:r w:rsidRPr="00991C1C">
              <w:rPr>
                <w:rFonts w:ascii="Arial" w:hAnsi="Arial" w:cs="Arial"/>
                <w:sz w:val="20"/>
                <w:szCs w:val="20"/>
                <w:lang w:val="mn-MN"/>
              </w:rPr>
              <w:t>ар шүүлт хийлгүүлэхээр хүргүүлсэн эсэх /тийм, үгүй/</w:t>
            </w:r>
          </w:p>
          <w:p w:rsidR="009704B7" w:rsidRPr="00991C1C" w:rsidRDefault="009704B7" w:rsidP="00712099">
            <w:pPr>
              <w:pStyle w:val="ListParagraph"/>
              <w:numPr>
                <w:ilvl w:val="0"/>
                <w:numId w:val="2"/>
              </w:numPr>
              <w:spacing w:before="60" w:after="60"/>
              <w:ind w:left="0" w:hanging="284"/>
              <w:jc w:val="both"/>
              <w:rPr>
                <w:rFonts w:ascii="Arial" w:hAnsi="Arial" w:cs="Arial"/>
                <w:sz w:val="20"/>
                <w:szCs w:val="20"/>
              </w:rPr>
            </w:pPr>
            <w:r w:rsidRPr="00991C1C">
              <w:rPr>
                <w:rFonts w:ascii="Arial" w:hAnsi="Arial" w:cs="Arial"/>
                <w:sz w:val="20"/>
                <w:szCs w:val="20"/>
                <w:lang w:val="mn-MN"/>
              </w:rPr>
              <w:t>Агаар, ус, хөрсний чанарын техникийн зохицуулалт батлах ЗГ-ын тогтоолын төслийг ЗГХЭГ-т хүргүүлж, батлуулсан эсэх /тийм,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жилд:1.Тийм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эцэст:2.Тийм</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01452B" w:rsidRDefault="009704B7" w:rsidP="00712099">
            <w:pPr>
              <w:spacing w:line="20" w:lineRule="atLeast"/>
              <w:jc w:val="both"/>
              <w:rPr>
                <w:rFonts w:ascii="Arial" w:hAnsi="Arial" w:cs="Arial"/>
                <w:sz w:val="20"/>
                <w:szCs w:val="20"/>
                <w:lang w:val="mn-MN"/>
              </w:rPr>
            </w:pPr>
            <w:r w:rsidRPr="0001452B">
              <w:rPr>
                <w:rFonts w:ascii="Arial" w:hAnsi="Arial" w:cs="Arial"/>
                <w:sz w:val="20"/>
                <w:szCs w:val="20"/>
                <w:lang w:val="mn-MN"/>
              </w:rPr>
              <w:t xml:space="preserve">Засгийн газрын 2019 оны 235-р тогтоолыг хэрэгжүүлэх ажлын хүрээнд Агаар, ус, хөрсний чанарын техникийн зохицуулалт”-ын төслийг боловсруулж, иргэд олон нийт, эрдэмтэн судлаачдаас цахимаар санал авч, төсөлд саналыг тусгасан. </w:t>
            </w:r>
          </w:p>
          <w:p w:rsidR="009704B7" w:rsidRPr="0001452B" w:rsidRDefault="009704B7" w:rsidP="00712099">
            <w:pPr>
              <w:spacing w:line="20" w:lineRule="atLeast"/>
              <w:jc w:val="both"/>
              <w:rPr>
                <w:rFonts w:ascii="Arial" w:hAnsi="Arial" w:cs="Arial"/>
                <w:sz w:val="20"/>
                <w:szCs w:val="20"/>
                <w:lang w:val="mn-MN"/>
              </w:rPr>
            </w:pPr>
            <w:r w:rsidRPr="0001452B">
              <w:rPr>
                <w:rFonts w:ascii="Arial" w:hAnsi="Arial" w:cs="Arial"/>
                <w:sz w:val="20"/>
                <w:szCs w:val="20"/>
                <w:shd w:val="clear" w:color="auto" w:fill="FFFFFF"/>
                <w:lang w:val="mn-MN"/>
              </w:rPr>
              <w:t>Техникийн зохицуулалтын төслийн хэлэлцүүлгийг төрийн болон нутгийн захиргааны байгууллага, эрдэм шинжилгээ судалгааны хүрээлэн, их дээд сургууль, аж ахуйн нэгж, иргэний нийгмийн байгууллага болон иргэний төлөөл</w:t>
            </w:r>
            <w:r>
              <w:rPr>
                <w:rFonts w:ascii="Arial" w:hAnsi="Arial" w:cs="Arial"/>
                <w:sz w:val="20"/>
                <w:szCs w:val="20"/>
                <w:shd w:val="clear" w:color="auto" w:fill="FFFFFF"/>
                <w:lang w:val="mn-MN"/>
              </w:rPr>
              <w:t>лийг оролцуулан 2020 оны 9-</w:t>
            </w:r>
            <w:r w:rsidRPr="0001452B">
              <w:rPr>
                <w:rFonts w:ascii="Arial" w:hAnsi="Arial" w:cs="Arial"/>
                <w:sz w:val="20"/>
                <w:szCs w:val="20"/>
                <w:shd w:val="clear" w:color="auto" w:fill="FFFFFF"/>
                <w:lang w:val="mn-MN"/>
              </w:rPr>
              <w:t>р сарын 29-нд зохион байгуулсан.</w:t>
            </w:r>
          </w:p>
          <w:p w:rsidR="009704B7" w:rsidRPr="0001452B" w:rsidRDefault="009704B7" w:rsidP="00712099">
            <w:pPr>
              <w:spacing w:line="20" w:lineRule="atLeast"/>
              <w:jc w:val="both"/>
              <w:rPr>
                <w:rFonts w:ascii="Arial" w:hAnsi="Arial" w:cs="Arial"/>
                <w:sz w:val="20"/>
                <w:szCs w:val="20"/>
                <w:lang w:val="mn-MN"/>
              </w:rPr>
            </w:pPr>
            <w:r w:rsidRPr="0001452B">
              <w:rPr>
                <w:rFonts w:ascii="Arial" w:hAnsi="Arial" w:cs="Arial"/>
                <w:sz w:val="20"/>
                <w:szCs w:val="20"/>
                <w:lang w:val="mn-MN"/>
              </w:rPr>
              <w:lastRenderedPageBreak/>
              <w:t>Агаар, ус, хөрсний чанарын техникийн зохицуулалтын төсөл, нөлөөллийн шинжилгээг эцэслэн хянаж, т</w:t>
            </w:r>
            <w:r w:rsidRPr="0001452B">
              <w:rPr>
                <w:rFonts w:ascii="Arial" w:hAnsi="Arial" w:cs="Arial"/>
                <w:sz w:val="20"/>
                <w:szCs w:val="20"/>
                <w:shd w:val="clear" w:color="auto" w:fill="FFFFFF"/>
                <w:lang w:val="mn-MN"/>
              </w:rPr>
              <w:t>ехникийн зохицуулалтын төсөл нь хүчин төгөлдөр мөрдөгдөж байгаа хууль, тогтоомж болон “Техникийн зохицуулалт боловсруулах заавар”-т заасан шаардлагыг хангасан эсэхэд дүгнэлт гаргуулахаар холбогдох материалын хамт Стандарт, хэмжил зүйн</w:t>
            </w:r>
            <w:r>
              <w:rPr>
                <w:rFonts w:ascii="Arial" w:hAnsi="Arial" w:cs="Arial"/>
                <w:sz w:val="20"/>
                <w:szCs w:val="20"/>
                <w:shd w:val="clear" w:color="auto" w:fill="FFFFFF"/>
                <w:lang w:val="mn-MN"/>
              </w:rPr>
              <w:t xml:space="preserve"> газарт 2020 оны 11-</w:t>
            </w:r>
            <w:r w:rsidRPr="0001452B">
              <w:rPr>
                <w:rFonts w:ascii="Arial" w:hAnsi="Arial" w:cs="Arial"/>
                <w:sz w:val="20"/>
                <w:szCs w:val="20"/>
                <w:shd w:val="clear" w:color="auto" w:fill="FFFFFF"/>
                <w:lang w:val="mn-MN"/>
              </w:rPr>
              <w:t>р сарын 19-ний өдрийн 04/7875 дугаартай албан бичгээр хүргүүлсэн.</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lang w:val="mn-MN"/>
              </w:rPr>
            </w:pPr>
            <w:r w:rsidRPr="00667507">
              <w:rPr>
                <w:rFonts w:ascii="Arial" w:hAnsi="Arial" w:cs="Arial"/>
                <w:sz w:val="20"/>
                <w:szCs w:val="20"/>
                <w:lang w:val="mn-MN"/>
              </w:rPr>
              <w:t>-</w:t>
            </w:r>
          </w:p>
        </w:tc>
      </w:tr>
      <w:tr w:rsidR="009704B7" w:rsidRPr="00667507" w:rsidTr="00712099">
        <w:trPr>
          <w:trHeight w:val="1178"/>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shd w:val="clear" w:color="auto" w:fill="FFFFFF"/>
                <w:lang w:val="mn-MN"/>
              </w:rPr>
            </w:pPr>
            <w:r w:rsidRPr="00667507">
              <w:rPr>
                <w:rFonts w:ascii="Arial" w:hAnsi="Arial" w:cs="Arial"/>
                <w:sz w:val="20"/>
                <w:szCs w:val="20"/>
                <w:lang w:val="mn-MN"/>
              </w:rPr>
              <w:t>Агаар, ус, хөрсний чанарын техникийн зохицуулалтын төсөл, нөлөөллийн шинжилгээг эцэслэн хянаж, т</w:t>
            </w:r>
            <w:r w:rsidRPr="00667507">
              <w:rPr>
                <w:rFonts w:ascii="Arial" w:hAnsi="Arial" w:cs="Arial"/>
                <w:sz w:val="20"/>
                <w:szCs w:val="20"/>
                <w:shd w:val="clear" w:color="auto" w:fill="FFFFFF"/>
                <w:lang w:val="mn-MN"/>
              </w:rPr>
              <w:t xml:space="preserve">ехникийн зохицуулалтын төсөл нь хүчин төгөлдөр мөрдөгдөж байгаа хууль, тогтоомж болон “Техникийн зохицуулалт боловсруулах заавар”-т заасан шаардлагыг хангасан эсэхэд дүгнэлт гаргуулахаар холбогдох материалын хамт Стандарт, хэмжил зүйн газарт хүргүүлсэн. </w:t>
            </w:r>
          </w:p>
        </w:tc>
      </w:tr>
      <w:tr w:rsidR="009704B7" w:rsidRPr="00667507" w:rsidTr="00712099">
        <w:trPr>
          <w:trHeight w:val="573"/>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contextualSpacing/>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4.1.7.1, Ногоон хөгжлийн бодлогын 5-р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1.1.10. </w:t>
            </w:r>
            <w:r w:rsidRPr="00991C1C">
              <w:rPr>
                <w:rFonts w:ascii="Arial" w:hAnsi="Arial" w:cs="Arial"/>
                <w:sz w:val="20"/>
                <w:szCs w:val="20"/>
                <w:lang w:val="mn-MN"/>
              </w:rPr>
              <w:t>Тогтвортой хөгжлийн боловсрол II төслийг хэрэгжүүлж, тогтвортой хөгжил, ногоон хөгжлийн үзэл санааг олон нийтэд түгээн дэлгэрүүлэх батлуулах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ЗГҮАХ-ийн 4.1.7.1, Ногоон хөгжлийн бодлогын 5-р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3"/>
              </w:numPr>
              <w:spacing w:before="60" w:after="60"/>
              <w:ind w:left="0" w:hanging="272"/>
              <w:jc w:val="both"/>
              <w:rPr>
                <w:rFonts w:ascii="Arial" w:hAnsi="Arial" w:cs="Arial"/>
                <w:sz w:val="20"/>
                <w:szCs w:val="20"/>
                <w:lang w:val="mn-MN"/>
              </w:rPr>
            </w:pPr>
            <w:r w:rsidRPr="00991C1C">
              <w:rPr>
                <w:rFonts w:ascii="Arial" w:hAnsi="Arial" w:cs="Arial"/>
                <w:sz w:val="20"/>
                <w:szCs w:val="20"/>
                <w:lang w:val="mn-MN"/>
              </w:rPr>
              <w:t>Тогтвортой хөгжлийн боловсрол II төслийн Техникийн зөвлөн зохицуулах багийг байгуулсан эсэх/тийм, үгүй/</w:t>
            </w:r>
          </w:p>
          <w:p w:rsidR="009704B7" w:rsidRPr="00991C1C" w:rsidRDefault="009704B7" w:rsidP="00712099">
            <w:pPr>
              <w:pStyle w:val="ListParagraph"/>
              <w:numPr>
                <w:ilvl w:val="0"/>
                <w:numId w:val="3"/>
              </w:numPr>
              <w:spacing w:before="60" w:after="60"/>
              <w:ind w:left="0" w:hanging="272"/>
              <w:jc w:val="both"/>
              <w:rPr>
                <w:rFonts w:ascii="Arial" w:hAnsi="Arial" w:cs="Arial"/>
                <w:sz w:val="20"/>
                <w:szCs w:val="20"/>
                <w:lang w:val="mn-MN"/>
              </w:rPr>
            </w:pPr>
            <w:r w:rsidRPr="00991C1C">
              <w:rPr>
                <w:rFonts w:ascii="Arial" w:hAnsi="Arial" w:cs="Arial"/>
                <w:sz w:val="20"/>
                <w:szCs w:val="20"/>
                <w:lang w:val="mn-MN"/>
              </w:rPr>
              <w:t>Төслийн 2020 оны үйл ажиллагааны төлөвлөгөөг батлуулсан эсэх/тийм, үгүй/</w:t>
            </w:r>
          </w:p>
          <w:p w:rsidR="009704B7" w:rsidRPr="00991C1C" w:rsidRDefault="009704B7" w:rsidP="00712099">
            <w:pPr>
              <w:pStyle w:val="ListParagraph"/>
              <w:numPr>
                <w:ilvl w:val="0"/>
                <w:numId w:val="3"/>
              </w:numPr>
              <w:spacing w:before="60" w:after="60"/>
              <w:ind w:left="0" w:hanging="272"/>
              <w:jc w:val="both"/>
              <w:rPr>
                <w:rFonts w:ascii="Arial" w:hAnsi="Arial" w:cs="Arial"/>
                <w:sz w:val="20"/>
                <w:szCs w:val="20"/>
                <w:lang w:val="mn-MN"/>
              </w:rPr>
            </w:pPr>
            <w:r w:rsidRPr="00991C1C">
              <w:rPr>
                <w:rFonts w:ascii="Arial" w:hAnsi="Arial" w:cs="Arial"/>
                <w:sz w:val="20"/>
                <w:szCs w:val="20"/>
                <w:lang w:val="mn-MN"/>
              </w:rPr>
              <w:t>Төслийн үйл ажиллагаанд бодлогын зөвлөмж өгч ажилласан эсэх /тийм, үгүй/</w:t>
            </w:r>
          </w:p>
          <w:p w:rsidR="009704B7" w:rsidRPr="00991C1C" w:rsidRDefault="009704B7" w:rsidP="00712099">
            <w:pPr>
              <w:pStyle w:val="ListParagraph"/>
              <w:numPr>
                <w:ilvl w:val="0"/>
                <w:numId w:val="3"/>
              </w:numPr>
              <w:spacing w:before="60" w:after="60"/>
              <w:ind w:left="0" w:hanging="272"/>
              <w:jc w:val="both"/>
              <w:rPr>
                <w:rFonts w:ascii="Arial" w:hAnsi="Arial" w:cs="Arial"/>
                <w:sz w:val="20"/>
                <w:szCs w:val="20"/>
                <w:lang w:val="mn-MN"/>
              </w:rPr>
            </w:pPr>
            <w:r w:rsidRPr="00991C1C">
              <w:rPr>
                <w:rFonts w:ascii="Arial" w:hAnsi="Arial" w:cs="Arial"/>
                <w:sz w:val="20"/>
                <w:szCs w:val="20"/>
                <w:lang w:val="mn-MN"/>
              </w:rPr>
              <w:t>Тогтвортой хөгжил, ногоон хөгжлийн чиглэлээр гаргасан мэдээллийн хуудас,  тоо</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1. Тийм, </w:t>
            </w:r>
            <w:r w:rsidRPr="00991C1C">
              <w:rPr>
                <w:rFonts w:ascii="Arial" w:hAnsi="Arial" w:cs="Arial"/>
                <w:sz w:val="20"/>
                <w:szCs w:val="20"/>
                <w:lang w:val="mn-MN"/>
              </w:rPr>
              <w:t>2. Тийм, 4.2</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3 тийм, 4. 2</w:t>
            </w:r>
          </w:p>
        </w:tc>
      </w:tr>
      <w:tr w:rsidR="009704B7" w:rsidRPr="00667507" w:rsidTr="00712099">
        <w:trPr>
          <w:trHeight w:val="184"/>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“Тогтвортой хөгжлийн боловсрол-</w:t>
            </w:r>
            <w:r w:rsidRPr="00A90C3C">
              <w:rPr>
                <w:rFonts w:ascii="Arial" w:hAnsi="Arial" w:cs="Arial"/>
                <w:sz w:val="20"/>
                <w:szCs w:val="20"/>
              </w:rPr>
              <w:t>II</w:t>
            </w:r>
            <w:r w:rsidRPr="00A90C3C">
              <w:rPr>
                <w:rFonts w:ascii="Arial" w:hAnsi="Arial" w:cs="Arial"/>
                <w:sz w:val="20"/>
                <w:szCs w:val="20"/>
                <w:lang w:val="mn-MN"/>
              </w:rPr>
              <w:t>” төслийн</w:t>
            </w:r>
            <w:r w:rsidRPr="00A90C3C">
              <w:rPr>
                <w:rFonts w:ascii="Arial" w:hAnsi="Arial" w:cs="Arial"/>
                <w:sz w:val="20"/>
                <w:szCs w:val="20"/>
              </w:rPr>
              <w:t xml:space="preserve"> </w:t>
            </w:r>
            <w:r w:rsidRPr="00A90C3C">
              <w:rPr>
                <w:rFonts w:ascii="Arial" w:hAnsi="Arial" w:cs="Arial"/>
                <w:sz w:val="20"/>
                <w:szCs w:val="20"/>
                <w:lang w:val="mn-MN"/>
              </w:rPr>
              <w:t xml:space="preserve">удирдах хорооны хурал болон нээлтийн арга хэмжээг </w:t>
            </w:r>
            <w:r>
              <w:rPr>
                <w:rFonts w:ascii="Arial" w:hAnsi="Arial" w:cs="Arial"/>
                <w:sz w:val="20"/>
                <w:szCs w:val="20"/>
                <w:lang w:val="mn-MN"/>
              </w:rPr>
              <w:t xml:space="preserve">2020 оны </w:t>
            </w:r>
            <w:r w:rsidRPr="00A90C3C">
              <w:rPr>
                <w:rFonts w:ascii="Arial" w:hAnsi="Arial" w:cs="Arial"/>
                <w:sz w:val="20"/>
                <w:szCs w:val="20"/>
                <w:lang w:val="mn-MN"/>
              </w:rPr>
              <w:t xml:space="preserve">9-р сарын 15-ны өдөр Новотел зочид буудалд зохион байгуулж үйл ажиллагааны төсөв, төлөвлөгөө болон бусад холбогдох баримт бичгийг баталсан. Төслийн удирдах хороо, техникийн зөвлөн зохицуулах багт ажиллаж, Удирдах хорооны хурал болон цахим шуудангаар 2020 оны үйл ажиллагаанд бодлогын удирдамжаар хангаж ажилласан. </w:t>
            </w:r>
          </w:p>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lastRenderedPageBreak/>
              <w:t>Төслийн хүрээнд тогтвортой хөгжил, ногоон хөгжлийн чиглэлээр мэдлэг, мэдээлэл түгээх зорилгоор орон нутгийн холбогдох байгууллагын 1300 гаруй албан хаагч, сургуулийн сурагчдад 4 удаагийн сургалт, хэлэлцүүлэг зохион байгуулахад хамтран ажилласан.</w:t>
            </w:r>
          </w:p>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 xml:space="preserve">Тогтвортой хөгжил, ногоон хөгжлийн талаарх 4 мэдээллийн хуудас боловсруулж цахим сүлжээгээр түгээсэн. </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A90C3C" w:rsidRDefault="009704B7" w:rsidP="00712099">
            <w:pPr>
              <w:spacing w:before="60" w:after="60"/>
              <w:jc w:val="both"/>
              <w:rPr>
                <w:rFonts w:ascii="Arial" w:hAnsi="Arial" w:cs="Arial"/>
                <w:b/>
                <w:sz w:val="20"/>
                <w:szCs w:val="20"/>
                <w:lang w:val="mn-MN"/>
              </w:rPr>
            </w:pPr>
            <w:r w:rsidRPr="00A90C3C">
              <w:rPr>
                <w:rFonts w:ascii="Arial" w:hAnsi="Arial" w:cs="Arial"/>
                <w:sz w:val="20"/>
                <w:szCs w:val="20"/>
                <w:lang w:val="mn-MN"/>
              </w:rPr>
              <w:t>-</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 xml:space="preserve">Тогтвортой хөгжлийн боловсрол </w:t>
            </w:r>
            <w:r w:rsidRPr="00A90C3C">
              <w:rPr>
                <w:rFonts w:ascii="Arial" w:hAnsi="Arial" w:cs="Arial"/>
                <w:sz w:val="20"/>
                <w:szCs w:val="20"/>
              </w:rPr>
              <w:t xml:space="preserve">II </w:t>
            </w:r>
            <w:r w:rsidRPr="00A90C3C">
              <w:rPr>
                <w:rFonts w:ascii="Arial" w:hAnsi="Arial" w:cs="Arial"/>
                <w:sz w:val="20"/>
                <w:szCs w:val="20"/>
                <w:lang w:val="mn-MN"/>
              </w:rPr>
              <w:t xml:space="preserve">төслийн удирдах хороо, техникийн зөвлөн зохицуулах багт ажиллаж, Удирдах хорооны хурал болон цахим шуудангаар 2020 оны үйл ажиллагаанд бодлогын удирдамжаар хангаж ажилласан. </w:t>
            </w:r>
          </w:p>
          <w:p w:rsidR="009704B7" w:rsidRPr="00A90C3C" w:rsidRDefault="009704B7" w:rsidP="00712099">
            <w:pPr>
              <w:spacing w:before="60" w:after="60"/>
              <w:jc w:val="both"/>
              <w:rPr>
                <w:rFonts w:ascii="Arial" w:hAnsi="Arial" w:cs="Arial"/>
                <w:sz w:val="20"/>
                <w:szCs w:val="20"/>
                <w:lang w:val="mn-MN"/>
              </w:rPr>
            </w:pPr>
            <w:r w:rsidRPr="00A90C3C">
              <w:rPr>
                <w:rFonts w:ascii="Arial" w:hAnsi="Arial" w:cs="Arial"/>
                <w:sz w:val="20"/>
                <w:szCs w:val="20"/>
                <w:lang w:val="mn-MN"/>
              </w:rPr>
              <w:t>Тогтвортой хөгжил, ногоон хөгжлийн талаарх 4 мэдээллийн хуудас боловсруулж</w:t>
            </w:r>
            <w:r>
              <w:rPr>
                <w:rFonts w:ascii="Arial" w:hAnsi="Arial" w:cs="Arial"/>
                <w:sz w:val="20"/>
                <w:szCs w:val="20"/>
                <w:lang w:val="mn-MN"/>
              </w:rPr>
              <w:t>,</w:t>
            </w:r>
            <w:r w:rsidRPr="00A90C3C">
              <w:rPr>
                <w:rFonts w:ascii="Arial" w:hAnsi="Arial" w:cs="Arial"/>
                <w:sz w:val="20"/>
                <w:szCs w:val="20"/>
                <w:lang w:val="mn-MN"/>
              </w:rPr>
              <w:t xml:space="preserve"> цахим сүлжээгээр түгээсэн.</w:t>
            </w:r>
          </w:p>
        </w:tc>
      </w:tr>
      <w:tr w:rsidR="009704B7" w:rsidRPr="00667507" w:rsidTr="00712099">
        <w:trPr>
          <w:trHeight w:val="184"/>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A90C3C" w:rsidRDefault="009704B7" w:rsidP="00712099">
            <w:pPr>
              <w:spacing w:before="60" w:after="60"/>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4.2.8.2, Ногоон хөгжлийн бодлогын 3-р зорилт</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rPr>
          <w:trHeight w:val="485"/>
        </w:trPr>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1.1.11 </w:t>
            </w:r>
            <w:r w:rsidRPr="00991C1C">
              <w:rPr>
                <w:rFonts w:ascii="Arial" w:hAnsi="Arial" w:cs="Arial"/>
                <w:sz w:val="20"/>
                <w:szCs w:val="20"/>
                <w:lang w:val="mn-MN"/>
              </w:rPr>
              <w:t>“Ногоон хөгжлийн бодлого”, Тогтвортой хөгжлийн боловрол үндэсний хөтөлбөр зэрэг бодлогын баримт бичгүүдийн 2019 оны хэрэгжилтийн тайланг үндэсний хэмжээнд нэгтгэн гаргаж холбогдох нэгжид хүргүүлэх</w:t>
            </w:r>
          </w:p>
        </w:tc>
      </w:tr>
      <w:tr w:rsidR="009704B7" w:rsidRPr="00991C1C" w:rsidTr="00712099">
        <w:trPr>
          <w:trHeight w:val="654"/>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ЗГҮАХ-ийн 4.2.8.2, Ногоон хөгжлийн бодлогын 3-р зорилт</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auto"/>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422"/>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w:t>
            </w:r>
          </w:p>
        </w:tc>
      </w:tr>
      <w:tr w:rsidR="009704B7" w:rsidRPr="00991C1C" w:rsidTr="00712099">
        <w:trPr>
          <w:trHeight w:val="449"/>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Ногоон хөгжлийн бодлогыг хэрэгжүүлэх үйл ажиллагааны төлөвлөгөөний 2018 оны биелэлт</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spacing w:before="60" w:after="60"/>
              <w:ind w:left="0"/>
              <w:jc w:val="both"/>
              <w:rPr>
                <w:rFonts w:ascii="Arial" w:hAnsi="Arial" w:cs="Arial"/>
                <w:color w:val="000000" w:themeColor="text1"/>
                <w:sz w:val="20"/>
                <w:szCs w:val="20"/>
                <w:lang w:val="mn-MN"/>
              </w:rPr>
            </w:pPr>
            <w:r w:rsidRPr="00991C1C">
              <w:rPr>
                <w:rFonts w:ascii="Arial" w:hAnsi="Arial" w:cs="Arial"/>
                <w:sz w:val="20"/>
                <w:szCs w:val="20"/>
                <w:lang w:val="mn-MN"/>
              </w:rPr>
              <w:t>Бодлогын баримт бичгүүдийн 2019 оны хэрэгжлтийн тайланг үндэсний хэмжээнд нэгтгэн гаргаж ХШҮДАГ-т хүргүүлсэн эсэх/тийм,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“Ногоон хөгжлийн бодлого”, “Тогтвортой хөгжлийн боловсрол” үндэсний хөтөлбөрийн 2019 оны биелэлтийг аймаг, нийслэлийн байгаль орчин, аялал жуулчлалын газар болон холбогдох яамд, агентлаг, газруудаас </w:t>
            </w:r>
            <w:r w:rsidRPr="00667507">
              <w:rPr>
                <w:rFonts w:ascii="Arial" w:hAnsi="Arial" w:cs="Arial"/>
                <w:sz w:val="20"/>
                <w:szCs w:val="20"/>
              </w:rPr>
              <w:t>2020 оны 1-р сарын 06-ны өдрийн</w:t>
            </w:r>
            <w:r w:rsidRPr="00667507">
              <w:rPr>
                <w:rFonts w:ascii="Arial" w:hAnsi="Arial" w:cs="Arial"/>
                <w:sz w:val="20"/>
                <w:szCs w:val="20"/>
                <w:lang w:val="mn-MN"/>
              </w:rPr>
              <w:t xml:space="preserve"> 03/59,</w:t>
            </w:r>
            <w:r w:rsidRPr="00667507">
              <w:rPr>
                <w:rFonts w:ascii="Arial" w:hAnsi="Arial" w:cs="Arial"/>
                <w:sz w:val="20"/>
                <w:szCs w:val="20"/>
              </w:rPr>
              <w:t xml:space="preserve"> 03/63 </w:t>
            </w:r>
            <w:r w:rsidRPr="00667507">
              <w:rPr>
                <w:rFonts w:ascii="Arial" w:hAnsi="Arial" w:cs="Arial"/>
                <w:sz w:val="20"/>
                <w:szCs w:val="20"/>
                <w:lang w:val="mn-MN"/>
              </w:rPr>
              <w:t xml:space="preserve">тоот албан бичгийн дагуу хүлээн авч нэгтгэн, </w:t>
            </w:r>
            <w:r w:rsidRPr="00667507">
              <w:rPr>
                <w:rFonts w:ascii="Arial" w:hAnsi="Arial" w:cs="Arial"/>
                <w:sz w:val="20"/>
                <w:szCs w:val="20"/>
              </w:rPr>
              <w:t xml:space="preserve">2020 оны 3-р сарын 10-ны </w:t>
            </w:r>
            <w:r w:rsidRPr="00667507">
              <w:rPr>
                <w:rFonts w:ascii="Arial" w:hAnsi="Arial" w:cs="Arial"/>
                <w:bCs/>
                <w:sz w:val="20"/>
                <w:szCs w:val="20"/>
                <w:lang w:val="mn-MN"/>
              </w:rPr>
              <w:t>өдөр ХШҮДАГ-т хүргүүлсэн.</w:t>
            </w:r>
            <w:r w:rsidRPr="00667507">
              <w:rPr>
                <w:rFonts w:ascii="Arial" w:hAnsi="Arial" w:cs="Arial"/>
                <w:sz w:val="20"/>
                <w:szCs w:val="20"/>
                <w:lang w:val="mn-MN"/>
              </w:rPr>
              <w:t xml:space="preserve"> </w:t>
            </w:r>
            <w:r w:rsidRPr="00667507">
              <w:rPr>
                <w:rFonts w:ascii="Arial" w:hAnsi="Arial" w:cs="Arial"/>
                <w:bCs/>
                <w:sz w:val="20"/>
                <w:szCs w:val="20"/>
                <w:lang w:val="mn-MN"/>
              </w:rPr>
              <w:t>ХШҮДАГ</w:t>
            </w:r>
            <w:r w:rsidRPr="00667507">
              <w:rPr>
                <w:rFonts w:ascii="Arial" w:hAnsi="Arial" w:cs="Arial"/>
                <w:sz w:val="20"/>
                <w:szCs w:val="20"/>
                <w:lang w:val="mn-MN"/>
              </w:rPr>
              <w:t xml:space="preserve">-аас холбогдох биелэлтийг </w:t>
            </w:r>
            <w:r w:rsidRPr="00667507">
              <w:rPr>
                <w:rFonts w:ascii="Arial" w:hAnsi="Arial" w:cs="Arial"/>
                <w:sz w:val="20"/>
                <w:szCs w:val="20"/>
              </w:rPr>
              <w:t>2020 оны 3</w:t>
            </w:r>
            <w:r w:rsidRPr="00667507">
              <w:rPr>
                <w:rFonts w:ascii="Arial" w:hAnsi="Arial" w:cs="Arial"/>
                <w:sz w:val="20"/>
                <w:szCs w:val="20"/>
                <w:lang w:val="mn-MN"/>
              </w:rPr>
              <w:t>-</w:t>
            </w:r>
            <w:r w:rsidRPr="00667507">
              <w:rPr>
                <w:rFonts w:ascii="Arial" w:hAnsi="Arial" w:cs="Arial"/>
                <w:sz w:val="20"/>
                <w:szCs w:val="20"/>
              </w:rPr>
              <w:t>р сарын 20-н</w:t>
            </w:r>
            <w:r w:rsidRPr="00667507">
              <w:rPr>
                <w:rFonts w:ascii="Arial" w:hAnsi="Arial" w:cs="Arial"/>
                <w:sz w:val="20"/>
                <w:szCs w:val="20"/>
                <w:lang w:val="mn-MN"/>
              </w:rPr>
              <w:t>ы</w:t>
            </w:r>
            <w:r w:rsidRPr="00667507">
              <w:rPr>
                <w:rFonts w:ascii="Arial" w:hAnsi="Arial" w:cs="Arial"/>
                <w:sz w:val="20"/>
                <w:szCs w:val="20"/>
              </w:rPr>
              <w:t xml:space="preserve"> өдрийн </w:t>
            </w:r>
            <w:r w:rsidRPr="00667507">
              <w:rPr>
                <w:rFonts w:ascii="Arial" w:hAnsi="Arial" w:cs="Arial"/>
                <w:sz w:val="20"/>
                <w:szCs w:val="20"/>
                <w:lang w:val="mn-MN"/>
              </w:rPr>
              <w:t xml:space="preserve">01/1818, </w:t>
            </w:r>
            <w:r w:rsidRPr="00667507">
              <w:rPr>
                <w:rFonts w:ascii="Arial" w:hAnsi="Arial" w:cs="Arial"/>
                <w:sz w:val="20"/>
                <w:szCs w:val="20"/>
              </w:rPr>
              <w:t xml:space="preserve">01/1819 тоот албан бичгээр </w:t>
            </w:r>
            <w:r>
              <w:rPr>
                <w:rFonts w:ascii="Arial" w:hAnsi="Arial" w:cs="Arial"/>
                <w:sz w:val="20"/>
                <w:szCs w:val="20"/>
                <w:lang w:val="mn-MN"/>
              </w:rPr>
              <w:t>тус тус ЗГХЭГ-т хүргүүлэх ажлыг удирдлагаар хангаж ажилласан</w:t>
            </w:r>
            <w:r w:rsidRPr="00667507">
              <w:rPr>
                <w:rFonts w:ascii="Arial" w:hAnsi="Arial" w:cs="Arial"/>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“Ногоон хөгжлийн бодлого”, Тогтвортой хөгжлийн боловрол үндэсний хөтөлбөр зэрэг бодлогын баримт бичгүүдийн 2019 оны </w:t>
            </w:r>
            <w:r w:rsidRPr="00667507">
              <w:rPr>
                <w:rFonts w:ascii="Arial" w:hAnsi="Arial" w:cs="Arial"/>
                <w:sz w:val="20"/>
                <w:szCs w:val="20"/>
                <w:lang w:val="mn-MN"/>
              </w:rPr>
              <w:lastRenderedPageBreak/>
              <w:t>хэрэгжилтийн тайланг үндэсний хэмжээнд нэгтгэн гаргаж ХШҮДАГ-т хүргүүлсэн.</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i/>
                <w:sz w:val="20"/>
                <w:szCs w:val="20"/>
                <w:lang w:val="mn-MN"/>
              </w:rPr>
              <w:lastRenderedPageBreak/>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4.2.8.2, Ногоон хөгжлийн бодлогын 3-р зорилт</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rPr>
          <w:trHeight w:val="485"/>
        </w:trPr>
        <w:tc>
          <w:tcPr>
            <w:tcW w:w="1471" w:type="dxa"/>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w:t>
            </w:r>
          </w:p>
        </w:tc>
        <w:tc>
          <w:tcPr>
            <w:tcW w:w="7885" w:type="dxa"/>
            <w:gridSpan w:val="6"/>
            <w:tcBorders>
              <w:bottom w:val="single" w:sz="4" w:space="0" w:color="auto"/>
            </w:tcBorders>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 Генетик нөөцийн тухай хуулийн төслийг УИХ-аар хэлэлцүүлж, батлуулах</w:t>
            </w:r>
          </w:p>
        </w:tc>
      </w:tr>
      <w:tr w:rsidR="009704B7" w:rsidRPr="00991C1C" w:rsidTr="00712099">
        <w:trPr>
          <w:trHeight w:val="654"/>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ЗГҮАХ-ийн 4.2.8.2, Ногоон хөгжлийн бодлогын 3-р зорилт</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Генетик нөөцийн тухай хуулийн төслийг боловсруулж Засгийн газраар хэлэлцүүлж УИХ-д өргөн мэдүүлсэн.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4"/>
              </w:numPr>
              <w:ind w:left="0" w:hanging="283"/>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Хуулийн төслийг УИХ-ын байнгын хороодоор хэлэлцүүлэхтэй холбоотой мэдээлэл бэлтгэсэн эсэх /тийм, үгүй/</w:t>
            </w:r>
          </w:p>
          <w:p w:rsidR="009704B7" w:rsidRPr="00991C1C" w:rsidRDefault="009704B7" w:rsidP="00712099">
            <w:pPr>
              <w:pStyle w:val="ListParagraph"/>
              <w:ind w:left="0"/>
              <w:jc w:val="both"/>
              <w:rPr>
                <w:rFonts w:ascii="Arial" w:hAnsi="Arial" w:cs="Arial"/>
                <w:color w:val="000000" w:themeColor="text1"/>
                <w:sz w:val="20"/>
                <w:szCs w:val="20"/>
                <w:lang w:val="mn-MN"/>
              </w:rPr>
            </w:pPr>
          </w:p>
        </w:tc>
      </w:tr>
      <w:tr w:rsidR="009704B7" w:rsidRPr="00991C1C" w:rsidTr="00712099">
        <w:trPr>
          <w:trHeight w:val="75"/>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Тийм</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Тийм</w:t>
            </w:r>
          </w:p>
        </w:tc>
      </w:tr>
      <w:tr w:rsidR="009704B7" w:rsidRPr="00667507" w:rsidTr="00712099">
        <w:trPr>
          <w:trHeight w:val="184"/>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Генетик нөөцийн тухай хуулийн төслийг УИХ-ын Байгаль орчин, хүнс, хөдөө аж ахуйн Байнгын хороо</w:t>
            </w:r>
            <w:r w:rsidRPr="00667507">
              <w:rPr>
                <w:rFonts w:ascii="Arial" w:eastAsiaTheme="minorEastAsia" w:hAnsi="Arial" w:cs="Arial"/>
                <w:sz w:val="20"/>
                <w:szCs w:val="20"/>
                <w:lang w:val="mn-MN" w:eastAsia="zh-CN"/>
              </w:rPr>
              <w:t>ны ажлын хэсгийн хурлаар</w:t>
            </w:r>
            <w:r w:rsidRPr="00667507">
              <w:rPr>
                <w:rFonts w:ascii="Arial" w:hAnsi="Arial" w:cs="Arial"/>
                <w:sz w:val="20"/>
                <w:szCs w:val="20"/>
                <w:lang w:val="mn-MN"/>
              </w:rPr>
              <w:t xml:space="preserve"> 2020 оны 1-р сарын 17-ны өдөр хэлэлцүүлсэн.</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rPr>
            </w:pPr>
            <w:r w:rsidRPr="00667507">
              <w:rPr>
                <w:rFonts w:ascii="Arial" w:hAnsi="Arial" w:cs="Arial"/>
                <w:sz w:val="20"/>
                <w:szCs w:val="20"/>
                <w:lang w:val="mn-MN"/>
              </w:rPr>
              <w:t>Олон улсын байгууллага</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Генетик нөөцийн хуулийн төслийг УИХ-ын Байгаль орчин, хүнс, хөдөө аж ахуйн байнгын хорооны ажл</w:t>
            </w:r>
            <w:r>
              <w:rPr>
                <w:rFonts w:ascii="Arial" w:hAnsi="Arial" w:cs="Arial"/>
                <w:sz w:val="20"/>
                <w:szCs w:val="20"/>
                <w:lang w:val="mn-MN"/>
              </w:rPr>
              <w:t>ын хэсгийн хурлаар хэлэлцүүлсэн.</w:t>
            </w:r>
          </w:p>
        </w:tc>
      </w:tr>
      <w:tr w:rsidR="009704B7" w:rsidRPr="00667507" w:rsidTr="00712099">
        <w:trPr>
          <w:trHeight w:val="184"/>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 xml:space="preserve">ЗГҮАХ-ийн 4.3.4.2, Ногоон хөгжлийн бодлогын 2-р зорилт, </w:t>
      </w:r>
      <w:r w:rsidRPr="00991C1C">
        <w:rPr>
          <w:rFonts w:ascii="Arial" w:hAnsi="Arial" w:cs="Arial"/>
          <w:sz w:val="20"/>
          <w:szCs w:val="20"/>
          <w:shd w:val="clear" w:color="auto" w:fill="FFFFFF"/>
          <w:lang w:val="mn-MN"/>
        </w:rPr>
        <w:t>яамны үйл ажиллагааны стратеги, бүтцийн өөрчлөлтийн хөтөлбөрийн 2.4.3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№13</w:t>
            </w:r>
          </w:p>
        </w:tc>
        <w:tc>
          <w:tcPr>
            <w:tcW w:w="7885" w:type="dxa"/>
            <w:gridSpan w:val="6"/>
            <w:tcBorders>
              <w:bottom w:val="single" w:sz="4" w:space="0" w:color="auto"/>
            </w:tcBorders>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1.1.13. </w:t>
            </w:r>
            <w:r w:rsidRPr="00991C1C">
              <w:rPr>
                <w:rFonts w:ascii="Arial" w:hAnsi="Arial" w:cs="Arial"/>
                <w:sz w:val="20"/>
                <w:szCs w:val="20"/>
                <w:lang w:val="mn-MN"/>
              </w:rPr>
              <w:t>Орчны шинжилгээний төв лабораторийн шинэчлэл төслийн хүрээнд барилгын ТЭЗҮ боловсруулахад удирдамж, мэдээллээр хангах</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ЗГҮАХ-ийн 4.3.4.2, Ногоон хөгжлийн бодлогын 2-р зорилт, </w:t>
            </w:r>
            <w:r w:rsidRPr="00991C1C">
              <w:rPr>
                <w:rFonts w:ascii="Arial" w:hAnsi="Arial" w:cs="Arial"/>
                <w:sz w:val="20"/>
                <w:szCs w:val="20"/>
                <w:shd w:val="clear" w:color="auto" w:fill="FFFFFF"/>
                <w:lang w:val="mn-MN"/>
              </w:rPr>
              <w:t>яамны үйл ажиллагааны стратеги, бүтцийн өөрчлөлтийн хөтөлбөрийн 2.4.3</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i/>
                <w:sz w:val="20"/>
                <w:szCs w:val="20"/>
                <w:lang w:val="mn-MN"/>
              </w:rPr>
              <w:t>Олон улсын байгууллага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Т.Булган, Л.Эрдэнэбулган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1.Төслийн ТЭЗҮ-д яамны саналыг тусгасан эсэх/тийм, үгүй/ 2.Орчны шинжилгээний төв лабораторийн барилгын ТЭЗҮ-г батлуулахад  бодлогын удирдамжаар ханган ажилласан эсэх /тийм, үгүй/</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жилд:1.Тийм</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эцэст:2.Тийм</w:t>
            </w:r>
          </w:p>
        </w:tc>
      </w:tr>
      <w:tr w:rsidR="009704B7" w:rsidRPr="00667507" w:rsidTr="00712099">
        <w:trPr>
          <w:trHeight w:val="484"/>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lastRenderedPageBreak/>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29"/>
              </w:numPr>
              <w:spacing w:line="20" w:lineRule="atLeast"/>
              <w:ind w:left="141" w:hanging="180"/>
              <w:jc w:val="both"/>
              <w:rPr>
                <w:rFonts w:ascii="Arial" w:hAnsi="Arial" w:cs="Arial"/>
                <w:sz w:val="20"/>
                <w:szCs w:val="20"/>
                <w:lang w:val="mn-MN"/>
              </w:rPr>
            </w:pPr>
            <w:r w:rsidRPr="00667507">
              <w:rPr>
                <w:rFonts w:ascii="Arial" w:hAnsi="Arial" w:cs="Arial"/>
                <w:sz w:val="20"/>
                <w:szCs w:val="20"/>
                <w:lang w:val="mn-MN"/>
              </w:rPr>
              <w:t>Монгол Улсын Засгийн газар, Бүгд Найрамдах Солонгос Улс /БНСУ/-ын Засгийн газар хоорондын Ерөнхий хэлэлцээрийн хүрээнд “Байгаль орчны шинжилгээний төв лабораторийн чадавхыг сайжруулах” төсөлд шаардлагатай хөрөнгө оруулалтын хэмжээг тодорхойлох Техник, эдийн засгийн үндэслэлийн судалгааг БНСУ-ын Экспорт-Импортын банкны Эдийн засгийн хөгжлийн хамтын ажиллагааны сангийн буцалтгүй тусламжийн санхүүжилтээр БНСУ-ын К-ЭКО консерциум боловсруулан, тус банкны тех</w:t>
            </w:r>
            <w:r>
              <w:rPr>
                <w:rFonts w:ascii="Arial" w:hAnsi="Arial" w:cs="Arial"/>
                <w:sz w:val="20"/>
                <w:szCs w:val="20"/>
                <w:lang w:val="mn-MN"/>
              </w:rPr>
              <w:t>никийн комиссын 2020 оны 9-</w:t>
            </w:r>
            <w:r w:rsidRPr="00667507">
              <w:rPr>
                <w:rFonts w:ascii="Arial" w:hAnsi="Arial" w:cs="Arial"/>
                <w:sz w:val="20"/>
                <w:szCs w:val="20"/>
                <w:lang w:val="mn-MN"/>
              </w:rPr>
              <w:t xml:space="preserve">р сарын 14-ний өдрийн хурлаар хэлэлцүүлж, батлуулсан. </w:t>
            </w:r>
          </w:p>
          <w:p w:rsidR="009704B7" w:rsidRPr="00667507" w:rsidRDefault="009704B7" w:rsidP="00712099">
            <w:pPr>
              <w:pStyle w:val="ListParagraph"/>
              <w:numPr>
                <w:ilvl w:val="0"/>
                <w:numId w:val="29"/>
              </w:numPr>
              <w:spacing w:line="20" w:lineRule="atLeast"/>
              <w:ind w:left="141" w:hanging="180"/>
              <w:jc w:val="both"/>
              <w:rPr>
                <w:rFonts w:ascii="Arial" w:hAnsi="Arial" w:cs="Arial"/>
                <w:sz w:val="20"/>
                <w:szCs w:val="20"/>
                <w:lang w:val="mn-MN"/>
              </w:rPr>
            </w:pPr>
            <w:r w:rsidRPr="00667507">
              <w:rPr>
                <w:rFonts w:ascii="Arial" w:hAnsi="Arial" w:cs="Arial"/>
                <w:sz w:val="20"/>
                <w:szCs w:val="20"/>
                <w:lang w:val="mn-MN"/>
              </w:rPr>
              <w:t>Төслийг санхүүжүүлэх зээлийн хүсэлтийг БНСУ-ын Экспорт-Импортын банкны Эдийн засгийн хөгжлийн хамтын ажиллагааны сангийн маягтын дагуу бэлтгэн,</w:t>
            </w:r>
            <w:r>
              <w:rPr>
                <w:rFonts w:ascii="Arial" w:hAnsi="Arial" w:cs="Arial"/>
                <w:sz w:val="20"/>
                <w:szCs w:val="20"/>
                <w:lang w:val="mn-MN"/>
              </w:rPr>
              <w:t xml:space="preserve"> Сангийн яаманд 2020 оны 9-</w:t>
            </w:r>
            <w:r w:rsidRPr="00667507">
              <w:rPr>
                <w:rFonts w:ascii="Arial" w:hAnsi="Arial" w:cs="Arial"/>
                <w:sz w:val="20"/>
                <w:szCs w:val="20"/>
                <w:lang w:val="mn-MN"/>
              </w:rPr>
              <w:t xml:space="preserve">р сарын 17-ны өдрийн 01/6396 тоот албан бичгээр хүргүүлсэн. </w:t>
            </w:r>
          </w:p>
          <w:p w:rsidR="009704B7" w:rsidRPr="00667507" w:rsidRDefault="009704B7" w:rsidP="00712099">
            <w:pPr>
              <w:pStyle w:val="ListParagraph"/>
              <w:numPr>
                <w:ilvl w:val="0"/>
                <w:numId w:val="29"/>
              </w:numPr>
              <w:spacing w:line="20" w:lineRule="atLeast"/>
              <w:ind w:left="141" w:hanging="180"/>
              <w:jc w:val="both"/>
              <w:rPr>
                <w:rFonts w:ascii="Arial" w:hAnsi="Arial" w:cs="Arial"/>
                <w:sz w:val="20"/>
                <w:szCs w:val="20"/>
                <w:lang w:val="mn-MN"/>
              </w:rPr>
            </w:pPr>
            <w:r w:rsidRPr="00667507">
              <w:rPr>
                <w:rFonts w:ascii="Arial" w:hAnsi="Arial" w:cs="Arial"/>
                <w:sz w:val="20"/>
                <w:szCs w:val="20"/>
                <w:lang w:val="mn-MN"/>
              </w:rPr>
              <w:t>Монгол Улсын Засгийн газар, Бүгд Найрамдах Солонгос Улс /БНСУ/-ын Засгийн газар хоорондын Ерөнхий хэлэлцээрийн хүрээнд “Байгаль орчны шинжилгээний төв лабораторийн чадавхыг сайжруулах” төслийн зээлийн хэлэлцээрийн протоколд БОАЖЯ-ны ТНБ-ын дарга Д.Ганболд, СЯ-ны ТНБ-ын дарга С.Наранцогт,  БНСУ-ын Экспорт-Импортын банкны Монгол дахь төлөөлөгчийн газрын дарга И До Хюнг нар 2020</w:t>
            </w:r>
            <w:r>
              <w:rPr>
                <w:rFonts w:ascii="Arial" w:hAnsi="Arial" w:cs="Arial"/>
                <w:sz w:val="20"/>
                <w:szCs w:val="20"/>
                <w:lang w:val="mn-MN"/>
              </w:rPr>
              <w:t xml:space="preserve"> оны 12-</w:t>
            </w:r>
            <w:r w:rsidRPr="00667507">
              <w:rPr>
                <w:rFonts w:ascii="Arial" w:hAnsi="Arial" w:cs="Arial"/>
                <w:sz w:val="20"/>
                <w:szCs w:val="20"/>
                <w:lang w:val="mn-MN"/>
              </w:rPr>
              <w:t>р с</w:t>
            </w:r>
            <w:r>
              <w:rPr>
                <w:rFonts w:ascii="Arial" w:hAnsi="Arial" w:cs="Arial"/>
                <w:sz w:val="20"/>
                <w:szCs w:val="20"/>
                <w:lang w:val="mn-MN"/>
              </w:rPr>
              <w:t>арын 2-ны өдөр гарын үсэг зурах ажлыг удирдан зохион байгуулсан</w:t>
            </w:r>
            <w:r w:rsidRPr="00667507">
              <w:rPr>
                <w:rFonts w:ascii="Arial" w:hAnsi="Arial" w:cs="Arial"/>
                <w:sz w:val="20"/>
                <w:szCs w:val="20"/>
                <w:lang w:val="mn-MN"/>
              </w:rPr>
              <w:t xml:space="preserve">. </w:t>
            </w:r>
          </w:p>
        </w:tc>
      </w:tr>
      <w:tr w:rsidR="009704B7" w:rsidRPr="00667507" w:rsidTr="00712099">
        <w:trPr>
          <w:trHeight w:val="484"/>
        </w:trPr>
        <w:tc>
          <w:tcPr>
            <w:tcW w:w="1471" w:type="dxa"/>
            <w:vMerge/>
          </w:tcPr>
          <w:p w:rsidR="009704B7" w:rsidRPr="00667507" w:rsidRDefault="009704B7" w:rsidP="00712099">
            <w:pPr>
              <w:spacing w:line="20" w:lineRule="atLeast"/>
              <w:rPr>
                <w:rFonts w:ascii="Arial" w:hAnsi="Arial" w:cs="Arial"/>
                <w:sz w:val="20"/>
                <w:szCs w:val="20"/>
                <w:lang w:val="mn-MN"/>
              </w:rPr>
            </w:pPr>
          </w:p>
        </w:tc>
        <w:tc>
          <w:tcPr>
            <w:tcW w:w="1555" w:type="dxa"/>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484"/>
        </w:trPr>
        <w:tc>
          <w:tcPr>
            <w:tcW w:w="1471" w:type="dxa"/>
            <w:vMerge/>
          </w:tcPr>
          <w:p w:rsidR="009704B7" w:rsidRPr="00667507" w:rsidRDefault="009704B7" w:rsidP="00712099">
            <w:pPr>
              <w:spacing w:line="20" w:lineRule="atLeast"/>
              <w:rPr>
                <w:rFonts w:ascii="Arial" w:hAnsi="Arial" w:cs="Arial"/>
                <w:sz w:val="20"/>
                <w:szCs w:val="20"/>
                <w:lang w:val="mn-MN"/>
              </w:rPr>
            </w:pPr>
          </w:p>
        </w:tc>
        <w:tc>
          <w:tcPr>
            <w:tcW w:w="1555" w:type="dxa"/>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Байгаль орчны шинжилгээний төв лабораторийн чадавхыг сайжруулах” төсөлд шаардлагатай хөрөнгө оруулалтын хэмжээг тодорхойлох ТЭЗҮ батлагдсан.</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 “Байгаль орчны шинжилгээний төв лабораторийн чадавхыг сайжруулах” төслийн зээлийн хэлэлцээрийн протоколд гарын үсэг зурсан.</w:t>
            </w:r>
          </w:p>
        </w:tc>
      </w:tr>
      <w:tr w:rsidR="009704B7" w:rsidRPr="00667507" w:rsidTr="00712099">
        <w:trPr>
          <w:trHeight w:val="484"/>
        </w:trPr>
        <w:tc>
          <w:tcPr>
            <w:tcW w:w="3026" w:type="dxa"/>
            <w:gridSpan w:val="2"/>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4.2.6.4,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 2014 оны ЗГ хоорондын </w:t>
      </w:r>
      <w:r w:rsidRPr="00991C1C">
        <w:rPr>
          <w:rFonts w:ascii="Arial" w:hAnsi="Arial" w:cs="Arial"/>
          <w:sz w:val="20"/>
          <w:szCs w:val="20"/>
          <w:lang w:val="mn-MN"/>
        </w:rPr>
        <w:t xml:space="preserve">хэлэлцээрийн протоколын </w:t>
      </w:r>
      <w:r w:rsidRPr="00991C1C">
        <w:rPr>
          <w:rFonts w:ascii="Arial" w:hAnsi="Arial" w:cs="Arial"/>
          <w:sz w:val="20"/>
          <w:szCs w:val="20"/>
        </w:rPr>
        <w:t>IV</w:t>
      </w:r>
      <w:r w:rsidRPr="00991C1C">
        <w:rPr>
          <w:rFonts w:ascii="Arial" w:hAnsi="Arial" w:cs="Arial"/>
          <w:sz w:val="20"/>
          <w:szCs w:val="20"/>
          <w:lang w:val="mn-MN"/>
        </w:rPr>
        <w:t xml:space="preserve"> дэх хэсгийн 2.</w:t>
      </w:r>
      <w:r w:rsidRPr="00991C1C">
        <w:rPr>
          <w:rFonts w:ascii="Arial" w:hAnsi="Arial" w:cs="Arial"/>
          <w:sz w:val="20"/>
          <w:szCs w:val="20"/>
        </w:rPr>
        <w:t>A.ii</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№14</w:t>
            </w:r>
          </w:p>
        </w:tc>
        <w:tc>
          <w:tcPr>
            <w:tcW w:w="7885" w:type="dxa"/>
            <w:gridSpan w:val="6"/>
            <w:tcBorders>
              <w:bottom w:val="single" w:sz="4" w:space="0" w:color="auto"/>
            </w:tcBorders>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1.1.14. </w:t>
            </w:r>
            <w:r w:rsidRPr="00991C1C">
              <w:rPr>
                <w:rFonts w:ascii="Arial" w:hAnsi="Arial" w:cs="Arial"/>
                <w:sz w:val="20"/>
                <w:szCs w:val="20"/>
                <w:lang w:val="mn-MN"/>
              </w:rPr>
              <w:t>Койка байгууллагатай хамтран хэрэгжүүлж байгаа Монгол улсад уул уурхайн сөрөг нөлөөллийг бууруулах менежментийн чадавхийг бэхжүүлэх төслийн 2020 үйл ажиллагааг зохицуулах</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ЗГҮАХ-ийн 4.2.6.4,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 2014 оны ЗГ хоорондын </w:t>
            </w:r>
            <w:r w:rsidRPr="00991C1C">
              <w:rPr>
                <w:rFonts w:ascii="Arial" w:hAnsi="Arial" w:cs="Arial"/>
                <w:sz w:val="20"/>
                <w:szCs w:val="20"/>
                <w:lang w:val="mn-MN"/>
              </w:rPr>
              <w:t xml:space="preserve">хэлэлцээрийн протоколын </w:t>
            </w:r>
            <w:r w:rsidRPr="00991C1C">
              <w:rPr>
                <w:rFonts w:ascii="Arial" w:hAnsi="Arial" w:cs="Arial"/>
                <w:sz w:val="20"/>
                <w:szCs w:val="20"/>
              </w:rPr>
              <w:t>IV</w:t>
            </w:r>
            <w:r w:rsidRPr="00991C1C">
              <w:rPr>
                <w:rFonts w:ascii="Arial" w:hAnsi="Arial" w:cs="Arial"/>
                <w:sz w:val="20"/>
                <w:szCs w:val="20"/>
                <w:lang w:val="mn-MN"/>
              </w:rPr>
              <w:t xml:space="preserve"> дэх хэсгийн 2.</w:t>
            </w:r>
            <w:r w:rsidRPr="00991C1C">
              <w:rPr>
                <w:rFonts w:ascii="Arial" w:hAnsi="Arial" w:cs="Arial"/>
                <w:sz w:val="20"/>
                <w:szCs w:val="20"/>
              </w:rPr>
              <w:t>A.ii</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E7E6E6" w:themeFill="background2"/>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Төрийн захиргааны удирдлагын газар Л.Эрдэнэбулган, Э.Болормаа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sz w:val="20"/>
                <w:szCs w:val="20"/>
                <w:lang w:val="mn-MN"/>
              </w:rPr>
              <w:t>Төслийн 2019 оны ажлууд</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5"/>
              </w:numPr>
              <w:ind w:left="0" w:hanging="275"/>
              <w:jc w:val="both"/>
              <w:rPr>
                <w:rFonts w:ascii="Arial" w:hAnsi="Arial" w:cs="Arial"/>
                <w:sz w:val="20"/>
                <w:szCs w:val="20"/>
                <w:lang w:val="mn-MN"/>
              </w:rPr>
            </w:pPr>
            <w:r w:rsidRPr="00991C1C">
              <w:rPr>
                <w:rFonts w:ascii="Arial" w:hAnsi="Arial" w:cs="Arial"/>
                <w:sz w:val="20"/>
                <w:szCs w:val="20"/>
                <w:lang w:val="mn-MN"/>
              </w:rPr>
              <w:t>Төслийн 2020 оны үйл ажиллагааны төлөвлөгөөнд санал өгч, 2019 оны удаашралтай ажлуудын гүйцэтгэлийг хангуулсан эсэх /тийм, үгүй/</w:t>
            </w:r>
          </w:p>
          <w:p w:rsidR="009704B7" w:rsidRPr="00991C1C" w:rsidRDefault="009704B7" w:rsidP="00712099">
            <w:pPr>
              <w:pStyle w:val="ListParagraph"/>
              <w:numPr>
                <w:ilvl w:val="0"/>
                <w:numId w:val="5"/>
              </w:numPr>
              <w:ind w:left="0" w:hanging="275"/>
              <w:jc w:val="both"/>
              <w:rPr>
                <w:rFonts w:ascii="Arial" w:hAnsi="Arial" w:cs="Arial"/>
                <w:sz w:val="20"/>
                <w:szCs w:val="20"/>
                <w:lang w:val="mn-MN"/>
              </w:rPr>
            </w:pPr>
            <w:r w:rsidRPr="00991C1C">
              <w:rPr>
                <w:rFonts w:ascii="Arial" w:hAnsi="Arial" w:cs="Arial"/>
                <w:sz w:val="20"/>
                <w:szCs w:val="20"/>
                <w:lang w:val="mn-MN"/>
              </w:rPr>
              <w:t>Сургалтыг цахимаар зохион байгуулах туршилт хийсэн эсэх /тийм, үгүй/</w:t>
            </w:r>
          </w:p>
          <w:p w:rsidR="009704B7" w:rsidRPr="00991C1C" w:rsidRDefault="009704B7" w:rsidP="00712099">
            <w:pPr>
              <w:pStyle w:val="ListParagraph"/>
              <w:numPr>
                <w:ilvl w:val="0"/>
                <w:numId w:val="5"/>
              </w:numPr>
              <w:ind w:left="0" w:hanging="275"/>
              <w:jc w:val="both"/>
              <w:rPr>
                <w:rFonts w:ascii="Arial" w:hAnsi="Arial" w:cs="Arial"/>
                <w:sz w:val="20"/>
                <w:szCs w:val="20"/>
                <w:lang w:val="mn-MN"/>
              </w:rPr>
            </w:pPr>
            <w:r w:rsidRPr="00991C1C">
              <w:rPr>
                <w:rFonts w:ascii="Arial" w:hAnsi="Arial" w:cs="Arial"/>
                <w:sz w:val="20"/>
                <w:szCs w:val="20"/>
                <w:lang w:val="mn-MN"/>
              </w:rPr>
              <w:lastRenderedPageBreak/>
              <w:t>Сургалт зохион байгуулж, сургалтад хамрагдсан хүний тоо /20-аас   доошгүй/</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2.тийм, 3.</w:t>
            </w:r>
            <w:r w:rsidRPr="00991C1C">
              <w:rPr>
                <w:rFonts w:ascii="Arial" w:hAnsi="Arial" w:cs="Arial"/>
                <w:sz w:val="20"/>
                <w:szCs w:val="20"/>
                <w:lang w:val="mn-MN"/>
              </w:rPr>
              <w:t>20-аас доошгүй</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Төслийн хүрээнд 2020 онд хэрэгжүүлэх үйл ажиллагааны хүрээнд ажлуудын явцыг хянаж, тухай бүр удирдамж чиглэл өгч ажилласан. Шийдвэрлэх шаардлагатай ажлуудын талаар </w:t>
            </w:r>
            <w:r>
              <w:rPr>
                <w:rFonts w:ascii="Arial" w:hAnsi="Arial" w:cs="Arial"/>
                <w:sz w:val="20"/>
                <w:szCs w:val="20"/>
                <w:lang w:val="mn-MN"/>
              </w:rPr>
              <w:t xml:space="preserve">2020 оны </w:t>
            </w:r>
            <w:r w:rsidRPr="00667507">
              <w:rPr>
                <w:rFonts w:ascii="Arial" w:hAnsi="Arial" w:cs="Arial"/>
                <w:sz w:val="20"/>
                <w:szCs w:val="20"/>
                <w:lang w:val="mn-MN"/>
              </w:rPr>
              <w:t>6-р са</w:t>
            </w:r>
            <w:r>
              <w:rPr>
                <w:rFonts w:ascii="Arial" w:hAnsi="Arial" w:cs="Arial"/>
                <w:sz w:val="20"/>
                <w:szCs w:val="20"/>
                <w:lang w:val="mn-MN"/>
              </w:rPr>
              <w:t>рын 29-ний өдөр Мерико МГЛ ХХК-ий</w:t>
            </w:r>
            <w:r w:rsidRPr="00667507">
              <w:rPr>
                <w:rFonts w:ascii="Arial" w:hAnsi="Arial" w:cs="Arial"/>
                <w:sz w:val="20"/>
                <w:szCs w:val="20"/>
                <w:lang w:val="mn-MN"/>
              </w:rPr>
              <w:t>н захиралтай уулзалт зохион байгуулж, 3 сургагч багш томилох, туршилтын сургалтыг 2 янза</w:t>
            </w:r>
            <w:r>
              <w:rPr>
                <w:rFonts w:ascii="Arial" w:hAnsi="Arial" w:cs="Arial"/>
                <w:sz w:val="20"/>
                <w:szCs w:val="20"/>
                <w:lang w:val="mn-MN"/>
              </w:rPr>
              <w:t>ар явуулах тов гаргах, сургалта</w:t>
            </w:r>
            <w:r w:rsidRPr="00667507">
              <w:rPr>
                <w:rFonts w:ascii="Arial" w:hAnsi="Arial" w:cs="Arial"/>
                <w:sz w:val="20"/>
                <w:szCs w:val="20"/>
                <w:lang w:val="mn-MN"/>
              </w:rPr>
              <w:t xml:space="preserve">д оролцох хүний нэрс гаргах, сургалтын гарын авлагад санал өгөх, сургалтын цахим видео контент хийх зэрэг асуудлаар зөвшилцсөн.  </w:t>
            </w:r>
          </w:p>
          <w:p w:rsidR="009704B7" w:rsidRPr="00667507" w:rsidRDefault="009704B7" w:rsidP="00712099">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ТЗУГ-тай хамтран 3 сургагч багш томилох асуудлыг шийдвэрлэсэн.</w:t>
            </w:r>
          </w:p>
          <w:p w:rsidR="009704B7" w:rsidRPr="00667507" w:rsidRDefault="009704B7" w:rsidP="00712099">
            <w:pPr>
              <w:pStyle w:val="ListParagraph"/>
              <w:numPr>
                <w:ilvl w:val="0"/>
                <w:numId w:val="29"/>
              </w:numPr>
              <w:spacing w:before="60" w:after="60" w:line="20" w:lineRule="atLeast"/>
              <w:ind w:left="73" w:hanging="141"/>
              <w:contextualSpacing w:val="0"/>
              <w:jc w:val="both"/>
              <w:rPr>
                <w:rFonts w:ascii="Arial" w:hAnsi="Arial" w:cs="Arial"/>
                <w:i/>
                <w:sz w:val="20"/>
                <w:szCs w:val="20"/>
                <w:lang w:val="mn-MN"/>
              </w:rPr>
            </w:pPr>
            <w:r w:rsidRPr="00667507">
              <w:rPr>
                <w:rFonts w:ascii="Arial" w:hAnsi="Arial" w:cs="Arial"/>
                <w:sz w:val="20"/>
                <w:szCs w:val="20"/>
                <w:lang w:val="mn-MN"/>
              </w:rPr>
              <w:t xml:space="preserve">Судалгаа, шинжилгээний төвийн 3 сургагч багшийн сургалт, мөн сургалтын төвийн үйл ажиллагааг турших төрийн албан хаагчийн сургалтыг яамны 9 </w:t>
            </w:r>
            <w:r>
              <w:rPr>
                <w:rFonts w:ascii="Arial" w:hAnsi="Arial" w:cs="Arial"/>
                <w:sz w:val="20"/>
                <w:szCs w:val="20"/>
                <w:lang w:val="mn-MN"/>
              </w:rPr>
              <w:t xml:space="preserve">албан хаагчийг </w:t>
            </w:r>
            <w:r w:rsidRPr="00667507">
              <w:rPr>
                <w:rFonts w:ascii="Arial" w:hAnsi="Arial" w:cs="Arial"/>
                <w:sz w:val="20"/>
                <w:szCs w:val="20"/>
                <w:lang w:val="mn-MN"/>
              </w:rPr>
              <w:t>оролцуулан 8-р сарын 17-ноос 9-р сарын 24-ний өдрүүдэд Байгаль орчны</w:t>
            </w:r>
            <w:r>
              <w:rPr>
                <w:rFonts w:ascii="Arial" w:hAnsi="Arial" w:cs="Arial"/>
                <w:sz w:val="20"/>
                <w:szCs w:val="20"/>
                <w:lang w:val="mn-MN"/>
              </w:rPr>
              <w:t xml:space="preserve"> судалгаа, шинжилгээний төвд цахимаар зохион байгуулсан. </w:t>
            </w:r>
            <w:r w:rsidRPr="00667507">
              <w:rPr>
                <w:rFonts w:ascii="Arial" w:hAnsi="Arial" w:cs="Arial"/>
                <w:sz w:val="20"/>
                <w:szCs w:val="20"/>
                <w:lang w:val="mn-MN"/>
              </w:rPr>
              <w:t>Хан-Уул дүүргийн иргэдийг оролцуулсан танилцуулах туршилтын богино хугацааны сургалтыг 9-р сард 25 хүн</w:t>
            </w:r>
            <w:r>
              <w:rPr>
                <w:rFonts w:ascii="Arial" w:hAnsi="Arial" w:cs="Arial"/>
                <w:sz w:val="20"/>
                <w:szCs w:val="20"/>
                <w:lang w:val="mn-MN"/>
              </w:rPr>
              <w:t>ийг оролцуулан зохион байгуулах ажлыг удирдлагаар хангаж ажилласан</w:t>
            </w:r>
            <w:r w:rsidRPr="00667507">
              <w:rPr>
                <w:rFonts w:ascii="Arial" w:hAnsi="Arial" w:cs="Arial"/>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hAnsi="Arial" w:cs="Arial"/>
                <w:sz w:val="20"/>
                <w:szCs w:val="20"/>
                <w:highlight w:val="yellow"/>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hAnsi="Arial" w:cs="Arial"/>
                <w:sz w:val="20"/>
                <w:szCs w:val="20"/>
                <w:highlight w:val="yellow"/>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 xml:space="preserve">Судалгаа, шинжилгээний төвийн үйл ажиллагааг турших төрийн албан хаагчийн сургалтыг 8-р сарын 17-ноос 9-р сарын 24-ний өдрүүдэд онлайнаар зохион байгуулсан. Туршилтын сургалтыг 2 удаа зохион байгуулж, нийт 37 хүнийг хамруулсан.   </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4.2.6.4,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 2014 оны ЗГ хоорондын </w:t>
      </w:r>
      <w:r w:rsidRPr="00991C1C">
        <w:rPr>
          <w:rFonts w:ascii="Arial" w:hAnsi="Arial" w:cs="Arial"/>
          <w:sz w:val="20"/>
          <w:szCs w:val="20"/>
          <w:lang w:val="mn-MN"/>
        </w:rPr>
        <w:t xml:space="preserve">хэлэлцээрийн протоколын </w:t>
      </w:r>
      <w:r w:rsidRPr="00991C1C">
        <w:rPr>
          <w:rFonts w:ascii="Arial" w:hAnsi="Arial" w:cs="Arial"/>
          <w:sz w:val="20"/>
          <w:szCs w:val="20"/>
        </w:rPr>
        <w:t>IV</w:t>
      </w:r>
      <w:r w:rsidRPr="00991C1C">
        <w:rPr>
          <w:rFonts w:ascii="Arial" w:hAnsi="Arial" w:cs="Arial"/>
          <w:sz w:val="20"/>
          <w:szCs w:val="20"/>
          <w:lang w:val="mn-MN"/>
        </w:rPr>
        <w:t xml:space="preserve"> дэх хэсгийн 2.</w:t>
      </w:r>
      <w:r w:rsidRPr="00991C1C">
        <w:rPr>
          <w:rFonts w:ascii="Arial" w:hAnsi="Arial" w:cs="Arial"/>
          <w:sz w:val="20"/>
          <w:szCs w:val="20"/>
        </w:rPr>
        <w:t>A.ii</w:t>
      </w:r>
    </w:p>
    <w:tbl>
      <w:tblPr>
        <w:tblStyle w:val="TableGrid"/>
        <w:tblW w:w="9356" w:type="dxa"/>
        <w:tblInd w:w="-5" w:type="dxa"/>
        <w:tblLook w:val="04A0" w:firstRow="1" w:lastRow="0" w:firstColumn="1" w:lastColumn="0" w:noHBand="0" w:noVBand="1"/>
      </w:tblPr>
      <w:tblGrid>
        <w:gridCol w:w="1471"/>
        <w:gridCol w:w="1555"/>
        <w:gridCol w:w="1024"/>
        <w:gridCol w:w="1609"/>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№15</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120" w:after="120"/>
              <w:jc w:val="both"/>
              <w:rPr>
                <w:rFonts w:ascii="Arial" w:hAnsi="Arial" w:cs="Arial"/>
                <w:color w:val="000000" w:themeColor="text1"/>
                <w:sz w:val="20"/>
                <w:szCs w:val="20"/>
                <w:lang w:val="mn-MN"/>
              </w:rPr>
            </w:pPr>
            <w:r w:rsidRPr="00991C1C">
              <w:rPr>
                <w:rFonts w:ascii="Arial" w:hAnsi="Arial" w:cs="Arial"/>
                <w:sz w:val="20"/>
                <w:szCs w:val="20"/>
                <w:lang w:val="mn-MN"/>
              </w:rPr>
              <w:t>1.1.15.</w:t>
            </w:r>
            <w:r w:rsidRPr="00991C1C">
              <w:rPr>
                <w:rFonts w:ascii="Arial" w:hAnsi="Arial" w:cs="Arial"/>
                <w:sz w:val="20"/>
                <w:szCs w:val="20"/>
              </w:rPr>
              <w:t>Уул уурхайн сөрөг нөлөөллийг бууруулах сургалт, судалгааны төвийн үйл ажиллагаа жигд</w:t>
            </w:r>
            <w:r w:rsidRPr="00991C1C">
              <w:rPr>
                <w:rFonts w:ascii="Arial" w:hAnsi="Arial" w:cs="Arial"/>
                <w:sz w:val="20"/>
                <w:szCs w:val="20"/>
                <w:lang w:val="mn-MN"/>
              </w:rPr>
              <w:t>рүүлж, хэвийн үйл ажиллагааг хангах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rPr>
            </w:pPr>
            <w:r w:rsidRPr="00991C1C">
              <w:rPr>
                <w:rFonts w:ascii="Arial" w:hAnsi="Arial" w:cs="Arial"/>
                <w:sz w:val="20"/>
                <w:szCs w:val="20"/>
                <w:lang w:val="mn-MN"/>
              </w:rPr>
              <w:t>ЗГҮАХ-ийн 4.2.6.4,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 2014 оны ЗГ хоорондын </w:t>
            </w:r>
            <w:r w:rsidRPr="00991C1C">
              <w:rPr>
                <w:rFonts w:ascii="Arial" w:hAnsi="Arial" w:cs="Arial"/>
                <w:sz w:val="20"/>
                <w:szCs w:val="20"/>
                <w:lang w:val="mn-MN"/>
              </w:rPr>
              <w:t xml:space="preserve">хэлэлцээрийн протоколын </w:t>
            </w:r>
            <w:r w:rsidRPr="00991C1C">
              <w:rPr>
                <w:rFonts w:ascii="Arial" w:hAnsi="Arial" w:cs="Arial"/>
                <w:sz w:val="20"/>
                <w:szCs w:val="20"/>
              </w:rPr>
              <w:t>IV</w:t>
            </w:r>
            <w:r w:rsidRPr="00991C1C">
              <w:rPr>
                <w:rFonts w:ascii="Arial" w:hAnsi="Arial" w:cs="Arial"/>
                <w:sz w:val="20"/>
                <w:szCs w:val="20"/>
                <w:lang w:val="mn-MN"/>
              </w:rPr>
              <w:t xml:space="preserve"> дэх хэсгийн 2.</w:t>
            </w:r>
            <w:r w:rsidRPr="00991C1C">
              <w:rPr>
                <w:rFonts w:ascii="Arial" w:hAnsi="Arial" w:cs="Arial"/>
                <w:sz w:val="20"/>
                <w:szCs w:val="20"/>
              </w:rPr>
              <w:t>A.ii</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02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609"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E7E6E6" w:themeFill="background2"/>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449"/>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Төрийн захиргааны удирдлагын газар Э.Болормаа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Төслийн 2019 оны ажлууд</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 xml:space="preserve">2.Судалгаа, шинжилгээний төв байгуулахтай холбоотой шийдвэрийн төсөл боловсруулж, батлуулсан эсэх </w:t>
            </w:r>
            <w:r w:rsidRPr="00991C1C">
              <w:rPr>
                <w:rFonts w:ascii="Arial" w:hAnsi="Arial" w:cs="Arial"/>
                <w:sz w:val="20"/>
                <w:szCs w:val="20"/>
              </w:rPr>
              <w:t>/</w:t>
            </w:r>
            <w:r w:rsidRPr="00991C1C">
              <w:rPr>
                <w:rFonts w:ascii="Arial" w:hAnsi="Arial" w:cs="Arial"/>
                <w:sz w:val="20"/>
                <w:szCs w:val="20"/>
                <w:lang w:val="mn-MN"/>
              </w:rPr>
              <w:t>тийм, үгүй</w:t>
            </w:r>
            <w:r w:rsidRPr="00991C1C">
              <w:rPr>
                <w:rFonts w:ascii="Arial" w:hAnsi="Arial" w:cs="Arial"/>
                <w:sz w:val="20"/>
                <w:szCs w:val="20"/>
              </w:rPr>
              <w:t>/</w:t>
            </w:r>
            <w:r w:rsidRPr="00991C1C">
              <w:rPr>
                <w:rFonts w:ascii="Arial" w:hAnsi="Arial" w:cs="Arial"/>
                <w:sz w:val="20"/>
                <w:szCs w:val="20"/>
                <w:lang w:val="mn-MN"/>
              </w:rPr>
              <w:t>, 2.Сургалтын гарын авлагад санал өгсөн тоо</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 2-оос доошгүй</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lastRenderedPageBreak/>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330" w:type="dxa"/>
            <w:gridSpan w:val="5"/>
          </w:tcPr>
          <w:p w:rsidR="009704B7" w:rsidRPr="00130635" w:rsidRDefault="009704B7" w:rsidP="00712099">
            <w:pPr>
              <w:spacing w:before="60" w:after="60" w:line="20" w:lineRule="atLeast"/>
              <w:jc w:val="both"/>
              <w:rPr>
                <w:rFonts w:ascii="Arial" w:hAnsi="Arial" w:cs="Arial"/>
                <w:sz w:val="20"/>
                <w:szCs w:val="20"/>
                <w:lang w:val="mn-MN"/>
              </w:rPr>
            </w:pPr>
            <w:r w:rsidRPr="00130635">
              <w:rPr>
                <w:rFonts w:ascii="Arial" w:hAnsi="Arial" w:cs="Arial"/>
                <w:sz w:val="20"/>
                <w:szCs w:val="20"/>
                <w:lang w:val="mn-MN"/>
              </w:rPr>
              <w:t xml:space="preserve">Байгаль орчны судалгаа шинжилгээний төв байгуулах тухай ЗГ-ын тогтоолын төсөл, танилцуулгыг ТЗУГ-ын холбогдох мэргэжилтэнтэй хамтран боловсруулж, нийт 11 яамнаас ирүүлсэн саналыг тогтоолын төсөл, танилцуулгад тусгасан. Байгаль орчны судалгаа, шинжилгээний төв улсын төсөвт үйлдвэрийн газар байгуулах асуудлаар </w:t>
            </w:r>
            <w:r w:rsidRPr="00130635">
              <w:rPr>
                <w:rFonts w:ascii="Arial" w:hAnsi="Arial" w:cs="Arial"/>
                <w:sz w:val="20"/>
                <w:szCs w:val="20"/>
              </w:rPr>
              <w:t xml:space="preserve">2020 </w:t>
            </w:r>
            <w:r w:rsidRPr="00130635">
              <w:rPr>
                <w:rFonts w:ascii="Arial" w:hAnsi="Arial" w:cs="Arial"/>
                <w:sz w:val="20"/>
                <w:szCs w:val="20"/>
                <w:lang w:val="mn-MN"/>
              </w:rPr>
              <w:t xml:space="preserve">оны 5-р сарын 06-ны өдөр Засгийн газрын 29 дүгээр хуралдаанд асуудал танилцуулан Засгийн газрын хуралдааны тэмдэглэл гаргуулж, тус тэмдэглэлээр БОАЖ-ын сайдад даалгасны дагуу Засгийн газрын 5-р сарын 20-ны өдрийн хуралдаанд “Байгаль орчны судалгаа, шинжилгээний төв улсын төсөвт үйлдвэрийн газар байгуулах тухай” Засгийн газрын тогтоолын төслийг хэлэлцүүлэн шийдвэрлүүлсэн. </w:t>
            </w:r>
          </w:p>
          <w:p w:rsidR="009704B7" w:rsidRPr="00130635" w:rsidRDefault="009704B7" w:rsidP="00712099">
            <w:pPr>
              <w:spacing w:before="60" w:after="60" w:line="20" w:lineRule="atLeast"/>
              <w:jc w:val="both"/>
              <w:rPr>
                <w:rFonts w:ascii="Arial" w:hAnsi="Arial" w:cs="Arial"/>
                <w:sz w:val="20"/>
                <w:szCs w:val="20"/>
                <w:lang w:val="mn-MN"/>
              </w:rPr>
            </w:pPr>
            <w:r w:rsidRPr="00130635">
              <w:rPr>
                <w:rFonts w:ascii="Arial" w:hAnsi="Arial" w:cs="Arial"/>
                <w:sz w:val="20"/>
                <w:szCs w:val="20"/>
                <w:lang w:val="mn-MN"/>
              </w:rPr>
              <w:t>Сургалтын төвийн нэр бүхий сурталчилгааны самбар, сургалтын цаасан болон цахим гарын авлагад нэг бүрчлэн санал өгсөн. Үүнд: Уурхайн шүүрлийн усны сөрөг нөлөөллөөс сэргийлэх тухай, Уурхайн хаягдлын сөрөг нөлөөллөөс сэргийлэх тухай, Уурхайн хөрсний бохирдлыг нөхөн сэргээх тухай, Далд уурхайн хөрсний суулт, хотойлтоос сэргийлэх тухай цахим сургалтын гарын авлагатай нэг бүрчлэн танилцаж санал өгсөн.</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i/>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Байгаль орчны судалгаа, шинжилгээний төв улсын төсөвт үйлдвэрийн газар байгуулах асуудлаар 2020 оны 5-р сарын 06-ны өдөр Засгийн газрын 29 дүгээр хуралдаанд асуудал танилцуулан Засгийн газрын хуралдааны тэмдэглэл гаргуулж, тус тэмдэглэлээр БОАЖ-ын сайдад даалгасны дагуу Засгийн газрын 5-р сарын 20-ны өдрийн хуралдаанд “Байгаль орчны судалгаа, шинжилгээний төв улсын төсөвт үйлдвэрийн газар байгуулах тухай” Засгийн газрын тогтоолын төслийг хэлэлцүүлэн шийдвэрлүүлсэн.</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b/>
                <w:sz w:val="20"/>
                <w:szCs w:val="20"/>
              </w:rPr>
              <w:t>2.</w:t>
            </w:r>
            <w:r w:rsidRPr="00667507">
              <w:rPr>
                <w:rFonts w:ascii="Arial" w:hAnsi="Arial" w:cs="Arial"/>
                <w:sz w:val="20"/>
                <w:szCs w:val="20"/>
                <w:lang w:val="mn-MN"/>
              </w:rPr>
              <w:t>Цахим гарын авлагад 4 сэдвээр, цаасан гарын авлагад цахим сургалтанд хамрагдах хүрээнд танилцан санал өгсөн.</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4.2.6,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№16</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1.1.16. </w:t>
            </w:r>
            <w:r w:rsidRPr="00991C1C">
              <w:rPr>
                <w:rFonts w:ascii="Arial" w:hAnsi="Arial" w:cs="Arial"/>
                <w:sz w:val="20"/>
                <w:szCs w:val="20"/>
                <w:lang w:val="mn-MN"/>
              </w:rPr>
              <w:t>Хөрсний чанар, цөлжилтийг хянах 1500 цэгээс сорьц авч шинжлэх, хөрсний үржил шимийн мэдээллийг бүрдүүлэн цөлжилтийн мэдээллийн санг баяжуулах, чадавхжуулах сургалт зохион байгуулах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ЗГҮАХ-ийн 4.2.6,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2.4.1</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204,000.0</w:t>
            </w:r>
          </w:p>
        </w:tc>
      </w:tr>
      <w:tr w:rsidR="009704B7" w:rsidRPr="00991C1C" w:rsidTr="00712099">
        <w:trPr>
          <w:trHeight w:val="39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6"/>
              </w:numPr>
              <w:spacing w:before="60" w:after="60"/>
              <w:ind w:left="0" w:firstLine="0"/>
              <w:jc w:val="both"/>
              <w:rPr>
                <w:rFonts w:ascii="Arial" w:hAnsi="Arial" w:cs="Arial"/>
                <w:sz w:val="20"/>
                <w:szCs w:val="20"/>
                <w:lang w:val="mn-MN"/>
              </w:rPr>
            </w:pPr>
            <w:r w:rsidRPr="00991C1C">
              <w:rPr>
                <w:rFonts w:ascii="Arial" w:hAnsi="Arial" w:cs="Arial"/>
                <w:color w:val="000000" w:themeColor="text1"/>
                <w:sz w:val="20"/>
                <w:szCs w:val="20"/>
                <w:lang w:val="mn-MN"/>
              </w:rPr>
              <w:t xml:space="preserve">21 аймаг, нийслэлийн холбогдох лабораторийн инженер, техникийн ажилтныг чадавхжуулах 1 удаагийн сургалт зохион байгуулсан </w:t>
            </w:r>
            <w:r w:rsidRPr="00991C1C">
              <w:rPr>
                <w:rFonts w:ascii="Arial" w:hAnsi="Arial" w:cs="Arial"/>
                <w:sz w:val="20"/>
                <w:szCs w:val="20"/>
                <w:lang w:val="mn-MN"/>
              </w:rPr>
              <w:t>эсэх /тийм, үгүй/</w:t>
            </w:r>
          </w:p>
          <w:p w:rsidR="009704B7" w:rsidRPr="00991C1C" w:rsidRDefault="009704B7" w:rsidP="00712099">
            <w:pPr>
              <w:pStyle w:val="ListParagraph"/>
              <w:numPr>
                <w:ilvl w:val="0"/>
                <w:numId w:val="6"/>
              </w:numPr>
              <w:spacing w:before="60" w:after="60"/>
              <w:ind w:left="0" w:firstLine="0"/>
              <w:jc w:val="both"/>
              <w:rPr>
                <w:rFonts w:ascii="Arial" w:hAnsi="Arial" w:cs="Arial"/>
                <w:sz w:val="20"/>
                <w:szCs w:val="20"/>
                <w:lang w:val="mn-MN"/>
              </w:rPr>
            </w:pPr>
            <w:r w:rsidRPr="00991C1C">
              <w:rPr>
                <w:rFonts w:ascii="Arial" w:hAnsi="Arial" w:cs="Arial"/>
                <w:color w:val="000000" w:themeColor="text1"/>
                <w:sz w:val="20"/>
                <w:szCs w:val="20"/>
                <w:lang w:val="mn-MN"/>
              </w:rPr>
              <w:lastRenderedPageBreak/>
              <w:t xml:space="preserve">Хөрсний чанар, цөлжилтийг хянах 1500 цэгээс сорьц авч шинжилсэн </w:t>
            </w:r>
            <w:r w:rsidRPr="00991C1C">
              <w:rPr>
                <w:rFonts w:ascii="Arial" w:hAnsi="Arial" w:cs="Arial"/>
                <w:sz w:val="20"/>
                <w:szCs w:val="20"/>
                <w:lang w:val="mn-MN"/>
              </w:rPr>
              <w:t>эсэх /тийм, үгүй/</w:t>
            </w:r>
          </w:p>
          <w:p w:rsidR="009704B7" w:rsidRPr="00991C1C" w:rsidRDefault="009704B7" w:rsidP="00712099">
            <w:pPr>
              <w:pStyle w:val="ListParagraph"/>
              <w:numPr>
                <w:ilvl w:val="0"/>
                <w:numId w:val="6"/>
              </w:numPr>
              <w:spacing w:before="60" w:after="60"/>
              <w:ind w:left="0" w:firstLine="0"/>
              <w:jc w:val="both"/>
              <w:rPr>
                <w:rFonts w:ascii="Arial" w:hAnsi="Arial" w:cs="Arial"/>
                <w:sz w:val="20"/>
                <w:szCs w:val="20"/>
                <w:lang w:val="mn-MN"/>
              </w:rPr>
            </w:pPr>
            <w:r w:rsidRPr="00991C1C">
              <w:rPr>
                <w:rFonts w:ascii="Arial" w:hAnsi="Arial" w:cs="Arial"/>
                <w:color w:val="000000" w:themeColor="text1"/>
                <w:sz w:val="20"/>
                <w:szCs w:val="20"/>
                <w:lang w:val="mn-MN"/>
              </w:rPr>
              <w:t xml:space="preserve">Хөрсний үржил шимийн тайлан гаргасан эсэх </w:t>
            </w:r>
            <w:r w:rsidRPr="00991C1C">
              <w:rPr>
                <w:rFonts w:ascii="Arial" w:hAnsi="Arial" w:cs="Arial"/>
                <w:sz w:val="20"/>
                <w:szCs w:val="20"/>
                <w:lang w:val="mn-MN"/>
              </w:rPr>
              <w:t>/тийм,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1. Тийм, 2.Тийм,  3</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Тийм</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33"/>
              </w:numPr>
              <w:spacing w:before="60" w:after="60" w:line="20" w:lineRule="atLeast"/>
              <w:ind w:left="113" w:hanging="113"/>
              <w:jc w:val="both"/>
              <w:rPr>
                <w:rFonts w:ascii="Arial" w:hAnsi="Arial" w:cs="Arial"/>
                <w:sz w:val="20"/>
                <w:szCs w:val="20"/>
                <w:lang w:val="mn-MN"/>
              </w:rPr>
            </w:pPr>
            <w:r w:rsidRPr="00667507">
              <w:rPr>
                <w:rFonts w:ascii="Arial" w:eastAsia="Times New Roman" w:hAnsi="Arial" w:cs="Arial"/>
                <w:sz w:val="20"/>
                <w:szCs w:val="20"/>
                <w:lang w:val="mn-MN"/>
              </w:rPr>
              <w:t>“Хөрсний үржил шим” сэдэвт сургалтыг Монгол улсын 21 аймгийн Ус цаг уур орчны шинжилгээний газрын байгаль орчны лабораториудын нийт 50 мэргэжилтэнд 2020 оны 8-р сарын 20-н</w:t>
            </w:r>
            <w:r>
              <w:rPr>
                <w:rFonts w:ascii="Arial" w:eastAsia="Times New Roman" w:hAnsi="Arial" w:cs="Arial"/>
                <w:sz w:val="20"/>
                <w:szCs w:val="20"/>
                <w:lang w:val="mn-MN"/>
              </w:rPr>
              <w:t>ы өдөр</w:t>
            </w:r>
            <w:r w:rsidRPr="00667507">
              <w:rPr>
                <w:rFonts w:ascii="Arial" w:eastAsia="Times New Roman" w:hAnsi="Arial" w:cs="Arial"/>
                <w:sz w:val="20"/>
                <w:szCs w:val="20"/>
                <w:lang w:val="mn-MN"/>
              </w:rPr>
              <w:t xml:space="preserve"> онолын,  21-н</w:t>
            </w:r>
            <w:r>
              <w:rPr>
                <w:rFonts w:ascii="Arial" w:eastAsia="Times New Roman" w:hAnsi="Arial" w:cs="Arial"/>
                <w:sz w:val="20"/>
                <w:szCs w:val="20"/>
                <w:lang w:val="mn-MN"/>
              </w:rPr>
              <w:t>ий өдөр</w:t>
            </w:r>
            <w:r w:rsidRPr="00667507">
              <w:rPr>
                <w:rFonts w:ascii="Arial" w:eastAsia="Times New Roman" w:hAnsi="Arial" w:cs="Arial"/>
                <w:sz w:val="20"/>
                <w:szCs w:val="20"/>
                <w:lang w:val="mn-MN"/>
              </w:rPr>
              <w:t xml:space="preserve"> Төв аймгийн Борнуур суманд байрлах Нарт сургалт судалгааны төвд хээрийн, 22-н</w:t>
            </w:r>
            <w:r>
              <w:rPr>
                <w:rFonts w:ascii="Arial" w:eastAsia="Times New Roman" w:hAnsi="Arial" w:cs="Arial"/>
                <w:sz w:val="20"/>
                <w:szCs w:val="20"/>
                <w:lang w:val="mn-MN"/>
              </w:rPr>
              <w:t>ы өдөр</w:t>
            </w:r>
            <w:r w:rsidRPr="00667507">
              <w:rPr>
                <w:rFonts w:ascii="Arial" w:eastAsia="Times New Roman" w:hAnsi="Arial" w:cs="Arial"/>
                <w:sz w:val="20"/>
                <w:szCs w:val="20"/>
                <w:lang w:val="mn-MN"/>
              </w:rPr>
              <w:t xml:space="preserve"> ХААИС-ийн олон улсад итгэмжлэгдсэн лабораторит лабораторийн сургалтыг зохион байгуулж, гэрчилгээ олгосон.</w:t>
            </w:r>
          </w:p>
          <w:p w:rsidR="009704B7" w:rsidRPr="00667507" w:rsidRDefault="009704B7" w:rsidP="00712099">
            <w:pPr>
              <w:pStyle w:val="ListParagraph"/>
              <w:numPr>
                <w:ilvl w:val="0"/>
                <w:numId w:val="33"/>
              </w:numPr>
              <w:spacing w:before="60" w:after="60" w:line="20" w:lineRule="atLeast"/>
              <w:ind w:left="113" w:hanging="113"/>
              <w:jc w:val="both"/>
              <w:rPr>
                <w:rFonts w:ascii="Arial" w:hAnsi="Arial" w:cs="Arial"/>
                <w:sz w:val="20"/>
                <w:szCs w:val="20"/>
                <w:lang w:val="mn-MN"/>
              </w:rPr>
            </w:pPr>
            <w:r w:rsidRPr="00667507">
              <w:rPr>
                <w:rFonts w:ascii="Arial" w:eastAsia="Times New Roman" w:hAnsi="Arial" w:cs="Arial"/>
                <w:sz w:val="20"/>
                <w:szCs w:val="20"/>
                <w:lang w:val="mn-MN"/>
              </w:rPr>
              <w:t xml:space="preserve">Улсын хэмжээний 1517 зогсоол цэгийн байршил, хөрсний хэв шинж, тэдгээргийн эзлэх хувийг багтаасан хөрсний зураглалыг 21 аймгаар гаргасан. </w:t>
            </w:r>
          </w:p>
          <w:p w:rsidR="009704B7" w:rsidRPr="00667507" w:rsidRDefault="009704B7" w:rsidP="00712099">
            <w:pPr>
              <w:pStyle w:val="ListParagraph"/>
              <w:numPr>
                <w:ilvl w:val="0"/>
                <w:numId w:val="33"/>
              </w:numPr>
              <w:spacing w:before="60" w:after="60" w:line="20" w:lineRule="atLeast"/>
              <w:ind w:left="113" w:hanging="113"/>
              <w:jc w:val="both"/>
              <w:rPr>
                <w:rFonts w:ascii="Arial" w:hAnsi="Arial" w:cs="Arial"/>
                <w:sz w:val="20"/>
                <w:szCs w:val="20"/>
                <w:lang w:val="mn-MN"/>
              </w:rPr>
            </w:pPr>
            <w:r w:rsidRPr="00667507">
              <w:rPr>
                <w:rFonts w:ascii="Arial" w:eastAsia="Times New Roman" w:hAnsi="Arial" w:cs="Arial"/>
                <w:sz w:val="20"/>
                <w:szCs w:val="20"/>
                <w:lang w:val="mn-MN"/>
              </w:rPr>
              <w:t>Хөрсний хээрийн болон лабораторийн суд</w:t>
            </w:r>
            <w:r w:rsidRPr="00667507">
              <w:rPr>
                <w:rFonts w:ascii="Arial" w:eastAsiaTheme="minorEastAsia" w:hAnsi="Arial" w:cs="Arial"/>
                <w:sz w:val="20"/>
                <w:szCs w:val="20"/>
                <w:lang w:val="mn-MN" w:eastAsia="ja-JP"/>
              </w:rPr>
              <w:t>алгааны</w:t>
            </w:r>
            <w:r w:rsidRPr="00667507">
              <w:rPr>
                <w:rFonts w:ascii="Arial" w:eastAsia="Times New Roman" w:hAnsi="Arial" w:cs="Arial"/>
                <w:sz w:val="20"/>
                <w:szCs w:val="20"/>
                <w:lang w:val="mn-MN"/>
              </w:rPr>
              <w:t xml:space="preserve"> гарын авлага боловсруулсан.</w:t>
            </w:r>
            <w:r w:rsidRPr="00667507">
              <w:rPr>
                <w:rFonts w:ascii="Arial" w:hAnsi="Arial" w:cs="Arial"/>
                <w:sz w:val="20"/>
                <w:szCs w:val="20"/>
                <w:lang w:val="mn-MN"/>
              </w:rPr>
              <w:t xml:space="preserve"> </w:t>
            </w:r>
          </w:p>
          <w:p w:rsidR="009704B7" w:rsidRPr="00667507" w:rsidRDefault="009704B7" w:rsidP="00712099">
            <w:pPr>
              <w:pStyle w:val="ListParagraph"/>
              <w:numPr>
                <w:ilvl w:val="0"/>
                <w:numId w:val="33"/>
              </w:numPr>
              <w:spacing w:before="60" w:after="60" w:line="20" w:lineRule="atLeast"/>
              <w:ind w:left="113" w:hanging="113"/>
              <w:jc w:val="both"/>
              <w:rPr>
                <w:rFonts w:ascii="Arial" w:hAnsi="Arial" w:cs="Arial"/>
                <w:sz w:val="20"/>
                <w:szCs w:val="20"/>
                <w:lang w:val="mn-MN"/>
              </w:rPr>
            </w:pPr>
            <w:r w:rsidRPr="00667507">
              <w:rPr>
                <w:rFonts w:ascii="Arial" w:hAnsi="Arial" w:cs="Arial"/>
                <w:sz w:val="20"/>
                <w:szCs w:val="20"/>
                <w:lang w:val="mn-MN"/>
              </w:rPr>
              <w:t xml:space="preserve">Хөрсний үржил шимийн нэгдсэн тайлан гарсан. </w:t>
            </w:r>
          </w:p>
        </w:tc>
      </w:tr>
      <w:tr w:rsidR="009704B7" w:rsidRPr="00667507" w:rsidTr="00712099">
        <w:trPr>
          <w:trHeight w:val="75"/>
        </w:trPr>
        <w:tc>
          <w:tcPr>
            <w:tcW w:w="1471" w:type="dxa"/>
            <w:vMerge/>
          </w:tcPr>
          <w:p w:rsidR="009704B7" w:rsidRPr="00667507" w:rsidRDefault="009704B7" w:rsidP="00712099">
            <w:pPr>
              <w:spacing w:line="20" w:lineRule="atLeast"/>
              <w:rPr>
                <w:rFonts w:ascii="Arial" w:hAnsi="Arial" w:cs="Arial"/>
                <w:sz w:val="20"/>
                <w:szCs w:val="20"/>
                <w:lang w:val="mn-MN"/>
              </w:rPr>
            </w:pPr>
          </w:p>
        </w:tc>
        <w:tc>
          <w:tcPr>
            <w:tcW w:w="1555" w:type="dxa"/>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75,000.0</w:t>
            </w:r>
          </w:p>
        </w:tc>
      </w:tr>
      <w:tr w:rsidR="009704B7" w:rsidRPr="00667507" w:rsidTr="00712099">
        <w:trPr>
          <w:trHeight w:val="75"/>
        </w:trPr>
        <w:tc>
          <w:tcPr>
            <w:tcW w:w="1471" w:type="dxa"/>
            <w:vMerge/>
          </w:tcPr>
          <w:p w:rsidR="009704B7" w:rsidRPr="00667507" w:rsidRDefault="009704B7" w:rsidP="00712099">
            <w:pPr>
              <w:spacing w:line="20" w:lineRule="atLeast"/>
              <w:rPr>
                <w:rFonts w:ascii="Arial" w:hAnsi="Arial" w:cs="Arial"/>
                <w:sz w:val="20"/>
                <w:szCs w:val="20"/>
                <w:lang w:val="mn-MN"/>
              </w:rPr>
            </w:pPr>
          </w:p>
        </w:tc>
        <w:tc>
          <w:tcPr>
            <w:tcW w:w="1555" w:type="dxa"/>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21 аймаг, нийслэлийн холбогдох лабораторийн 50 гаруй инженер, техникийн ажилтныг чадавхжуулах сургалт зохион байгуулсан. </w:t>
            </w:r>
          </w:p>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Хөрсний чанар, цөлжилтийг хянах 1517 цэгийн байршил, хөрсний хэв шинж, тэдгээрийн эзлэх хувийг агуулсан мэдээллийн сан үүсгэж, хөрсний зураглалыг 21 аймгаар гаргасан. </w:t>
            </w:r>
          </w:p>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Хөрсний үржил шимийн нэгдсэн тайлан гарсан.</w:t>
            </w:r>
          </w:p>
        </w:tc>
      </w:tr>
      <w:tr w:rsidR="009704B7" w:rsidRPr="00667507" w:rsidTr="00712099">
        <w:trPr>
          <w:trHeight w:val="75"/>
        </w:trPr>
        <w:tc>
          <w:tcPr>
            <w:tcW w:w="3026" w:type="dxa"/>
            <w:gridSpan w:val="2"/>
          </w:tcPr>
          <w:p w:rsidR="009704B7" w:rsidRPr="00667507" w:rsidRDefault="009704B7" w:rsidP="00712099">
            <w:pPr>
              <w:spacing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4.1.1.1,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2.2.1</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№17</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1.1.17. </w:t>
            </w:r>
            <w:r w:rsidRPr="00991C1C">
              <w:rPr>
                <w:rFonts w:ascii="Arial" w:hAnsi="Arial" w:cs="Arial"/>
                <w:sz w:val="20"/>
                <w:szCs w:val="20"/>
                <w:lang w:val="mn-MN"/>
              </w:rPr>
              <w:t>Байгаль орчны салбарын 2021 оны төсвийн төлөвлөлтийг Тогтвортой хөгжлийн зорилго-2030 хөтөлбөрийн хэрэгжилттэй уялдуулан боловсруулах чиглэлээр СЯ, НҮБ-ын хөгжлийн хөтөлбөртэй хамтран ажиллаж, төсвийн төсөлд тусгах санал боловсруулж, 2021 оны төсвийн тухай хуулийг УИХ-аар батлуулах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ЗГҮАХ-ийн 4.1.1.1,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2.2.1</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ТХЗ 15.1, 15.2-той уялдуулсан төлөвлөлтийг 2020 оны төсвийн хуульд тусгуулсан.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7"/>
              </w:numPr>
              <w:spacing w:before="60" w:after="60"/>
              <w:ind w:left="0" w:hanging="250"/>
              <w:jc w:val="both"/>
              <w:rPr>
                <w:rFonts w:ascii="Arial" w:hAnsi="Arial" w:cs="Arial"/>
                <w:sz w:val="20"/>
                <w:szCs w:val="20"/>
                <w:lang w:val="mn-MN"/>
              </w:rPr>
            </w:pPr>
            <w:r w:rsidRPr="00991C1C">
              <w:rPr>
                <w:rFonts w:ascii="Arial" w:hAnsi="Arial" w:cs="Arial"/>
                <w:sz w:val="20"/>
                <w:szCs w:val="20"/>
                <w:lang w:val="mn-MN"/>
              </w:rPr>
              <w:t>БОАЖ-ын салбарын 2021 оны төсвийг ТХЗ-той уялдуулах асуудлаар бодлогын удирдамжаар ханган ажилласан эсэх /тийм, үгүй/</w:t>
            </w:r>
          </w:p>
          <w:p w:rsidR="009704B7" w:rsidRPr="00991C1C" w:rsidRDefault="009704B7" w:rsidP="00712099">
            <w:pPr>
              <w:pStyle w:val="ListParagraph"/>
              <w:numPr>
                <w:ilvl w:val="0"/>
                <w:numId w:val="7"/>
              </w:numPr>
              <w:spacing w:before="60" w:after="60"/>
              <w:ind w:left="0" w:hanging="250"/>
              <w:jc w:val="both"/>
              <w:rPr>
                <w:rFonts w:ascii="Arial" w:hAnsi="Arial" w:cs="Arial"/>
                <w:i/>
                <w:sz w:val="20"/>
                <w:szCs w:val="20"/>
                <w:lang w:val="mn-MN"/>
              </w:rPr>
            </w:pPr>
            <w:r w:rsidRPr="00991C1C">
              <w:rPr>
                <w:rFonts w:ascii="Arial" w:hAnsi="Arial" w:cs="Arial"/>
                <w:sz w:val="20"/>
                <w:szCs w:val="20"/>
                <w:lang w:val="mn-MN"/>
              </w:rPr>
              <w:t>2021 оны төсвийн тухай хуулийн төсөлд саналыг тусгаж батлуулсан эсэх /тйим,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 xml:space="preserve">1. Тийм, </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Тийм</w:t>
            </w:r>
          </w:p>
        </w:tc>
      </w:tr>
      <w:tr w:rsidR="009704B7" w:rsidRPr="00667507" w:rsidTr="00712099">
        <w:trPr>
          <w:trHeight w:val="70"/>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AF69D8" w:rsidRDefault="009704B7" w:rsidP="00712099">
            <w:pPr>
              <w:spacing w:before="60" w:after="60"/>
              <w:jc w:val="both"/>
              <w:rPr>
                <w:rFonts w:ascii="Arial" w:hAnsi="Arial" w:cs="Arial"/>
                <w:sz w:val="20"/>
                <w:szCs w:val="20"/>
                <w:lang w:val="mn-MN"/>
              </w:rPr>
            </w:pPr>
            <w:r w:rsidRPr="00AF69D8">
              <w:rPr>
                <w:rFonts w:ascii="Arial" w:hAnsi="Arial" w:cs="Arial"/>
                <w:sz w:val="20"/>
                <w:szCs w:val="20"/>
                <w:lang w:val="mn-MN"/>
              </w:rPr>
              <w:t xml:space="preserve">НҮБ-ын Хөгжлийн хөтөлбөртэй хамтран </w:t>
            </w:r>
            <w:r w:rsidRPr="00AF69D8">
              <w:rPr>
                <w:rFonts w:ascii="Arial" w:hAnsi="Arial"/>
                <w:sz w:val="20"/>
                <w:szCs w:val="20"/>
                <w:lang w:val="mn-MN"/>
              </w:rPr>
              <w:t xml:space="preserve">байгаль орчны салбарын төсвийн төлөвлөлтийг Тогтвортой хөгжлийн зорилго-2030 хөтөлбөрийн хэрэгжилттэй уялдуулан </w:t>
            </w:r>
            <w:r w:rsidRPr="00AF69D8">
              <w:rPr>
                <w:rFonts w:ascii="Arial" w:hAnsi="Arial" w:cs="Arial"/>
                <w:sz w:val="20"/>
                <w:szCs w:val="20"/>
                <w:lang w:val="mn-MN"/>
              </w:rPr>
              <w:t xml:space="preserve">боловсруулахад техникийн дэмжлэг үзүүлэх үндэсний зөвлөхийн Ажлын даалгаварт санал тусгаж, сонгон шалгаруулсан. </w:t>
            </w:r>
          </w:p>
          <w:p w:rsidR="009704B7" w:rsidRPr="00AF69D8" w:rsidRDefault="009704B7" w:rsidP="00712099">
            <w:pPr>
              <w:spacing w:before="60" w:after="60"/>
              <w:jc w:val="both"/>
              <w:rPr>
                <w:rFonts w:ascii="Arial" w:hAnsi="Arial" w:cs="Arial"/>
                <w:sz w:val="20"/>
                <w:szCs w:val="20"/>
                <w:lang w:val="mn-MN"/>
              </w:rPr>
            </w:pPr>
            <w:r w:rsidRPr="00AF69D8">
              <w:rPr>
                <w:rFonts w:ascii="Arial" w:hAnsi="Arial" w:cs="Arial"/>
                <w:sz w:val="20"/>
                <w:szCs w:val="20"/>
                <w:lang w:val="mn-MN"/>
              </w:rPr>
              <w:t xml:space="preserve">НҮБ-ын Хөгжлийн хөтөлбөртэй хамтран </w:t>
            </w:r>
            <w:r w:rsidRPr="00AF69D8">
              <w:rPr>
                <w:rFonts w:ascii="Arial" w:hAnsi="Arial"/>
                <w:sz w:val="20"/>
                <w:szCs w:val="20"/>
                <w:lang w:val="mn-MN"/>
              </w:rPr>
              <w:t xml:space="preserve">байгаль орчны салбарын төсвийн төлөвлөлтийг Тогтвортой хөгжлийн зорилго-2030 хөтөлбөрийн хэрэгжилттэй уялдуулан сайжруулах төслийн хүрээнд </w:t>
            </w:r>
            <w:r w:rsidRPr="00AF69D8">
              <w:rPr>
                <w:rFonts w:ascii="Arial" w:hAnsi="Arial" w:cs="Arial"/>
                <w:sz w:val="20"/>
                <w:szCs w:val="20"/>
                <w:lang w:val="mn-MN"/>
              </w:rPr>
              <w:t xml:space="preserve">БОАЖЯ-ны холбогдох газар, хэлтсийн төлөөлөл болон төслийн зөвлөхтэй хамтран </w:t>
            </w:r>
            <w:r w:rsidRPr="00AF69D8">
              <w:rPr>
                <w:rFonts w:ascii="Arial" w:hAnsi="Arial" w:cs="Arial"/>
                <w:sz w:val="20"/>
                <w:szCs w:val="20"/>
              </w:rPr>
              <w:t xml:space="preserve">2020 </w:t>
            </w:r>
            <w:r w:rsidRPr="00AF69D8">
              <w:rPr>
                <w:rFonts w:ascii="Arial" w:hAnsi="Arial" w:cs="Arial"/>
                <w:sz w:val="20"/>
                <w:szCs w:val="20"/>
                <w:lang w:val="mn-MN"/>
              </w:rPr>
              <w:t>оны 5-р сарын 11-17-ны өдрүүдэд Эрдэнэт, Булган, Хөвсгөл аймгуудад, мөн 6-р сарын 10-20-ны өдрүүдэд Баянхонгор, Говь-Алтай, Ховд, Баян-Өлгий аймгуудад томилолтоор ажиллаж 2020 оны төсвийн гүйцэтгэлийн ажлын явцтай танилцсан ажлын хэсгийн хурал болон цахим шуудангаар бодлогын удирдамжаар хангаж ажилласан.</w:t>
            </w:r>
          </w:p>
          <w:p w:rsidR="009704B7" w:rsidRPr="00AF69D8" w:rsidRDefault="009704B7" w:rsidP="00712099">
            <w:pPr>
              <w:spacing w:before="60" w:after="60"/>
              <w:jc w:val="both"/>
              <w:rPr>
                <w:rFonts w:ascii="Arial" w:hAnsi="Arial" w:cs="Arial"/>
                <w:sz w:val="20"/>
                <w:szCs w:val="20"/>
                <w:lang w:val="mn-MN"/>
              </w:rPr>
            </w:pPr>
            <w:r w:rsidRPr="00AF69D8">
              <w:rPr>
                <w:rFonts w:ascii="Arial" w:hAnsi="Arial" w:cs="Arial"/>
                <w:sz w:val="20"/>
                <w:szCs w:val="20"/>
                <w:lang w:val="mn-MN"/>
              </w:rPr>
              <w:t>2021 оны төсвийн тухай хуулийн төсөлд тусгах саналыг холбогдох газар хэлтсүүд 7 арга хэмжээний нэмэлт төсвийн саналыг боловсруулж</w:t>
            </w:r>
            <w:r>
              <w:rPr>
                <w:rFonts w:ascii="Arial" w:hAnsi="Arial" w:cs="Arial"/>
                <w:sz w:val="20"/>
                <w:szCs w:val="20"/>
                <w:lang w:val="mn-MN"/>
              </w:rPr>
              <w:t>,</w:t>
            </w:r>
            <w:r w:rsidRPr="00AF69D8">
              <w:rPr>
                <w:rFonts w:ascii="Arial" w:hAnsi="Arial" w:cs="Arial"/>
                <w:sz w:val="20"/>
                <w:szCs w:val="20"/>
                <w:lang w:val="mn-MN"/>
              </w:rPr>
              <w:t xml:space="preserve"> Сангийн яаманд хүргүүлсэн. УИХ-ын </w:t>
            </w:r>
            <w:r w:rsidRPr="00AF69D8">
              <w:rPr>
                <w:rFonts w:ascii="Arial" w:hAnsi="Arial" w:cs="Arial"/>
                <w:sz w:val="20"/>
                <w:szCs w:val="20"/>
              </w:rPr>
              <w:t>11-</w:t>
            </w:r>
            <w:r w:rsidRPr="00AF69D8">
              <w:rPr>
                <w:rFonts w:ascii="Arial" w:hAnsi="Arial" w:cs="Arial"/>
                <w:sz w:val="20"/>
                <w:szCs w:val="20"/>
                <w:lang w:val="mn-MN"/>
              </w:rPr>
              <w:t>р сарын 13-ны өдрийн чуулганаар хэлэлцэж баталсан. Газрын доройтол, цөлжилтийг сааруулах, тусгай хамгаалалттай газар нутгийн хамгааллын менежментийг сайжруулах чиглэлээр 3 тэрб</w:t>
            </w:r>
            <w:r>
              <w:rPr>
                <w:rFonts w:ascii="Arial" w:hAnsi="Arial" w:cs="Arial"/>
                <w:sz w:val="20"/>
                <w:szCs w:val="20"/>
                <w:lang w:val="mn-MN"/>
              </w:rPr>
              <w:t>ум гаруй төгрөг тус хуульд тусгуул</w:t>
            </w:r>
            <w:r w:rsidRPr="00AF69D8">
              <w:rPr>
                <w:rFonts w:ascii="Arial" w:hAnsi="Arial" w:cs="Arial"/>
                <w:sz w:val="20"/>
                <w:szCs w:val="20"/>
                <w:lang w:val="mn-MN"/>
              </w:rPr>
              <w:t xml:space="preserve">сан.  </w:t>
            </w:r>
          </w:p>
        </w:tc>
      </w:tr>
      <w:tr w:rsidR="009704B7" w:rsidRPr="00667507" w:rsidTr="00712099">
        <w:trPr>
          <w:trHeight w:val="70"/>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AF69D8" w:rsidRDefault="009704B7" w:rsidP="00712099">
            <w:pPr>
              <w:spacing w:before="60" w:after="60"/>
              <w:jc w:val="both"/>
              <w:rPr>
                <w:rFonts w:ascii="Arial" w:hAnsi="Arial" w:cs="Arial"/>
                <w:b/>
                <w:sz w:val="20"/>
                <w:szCs w:val="20"/>
                <w:lang w:val="mn-MN"/>
              </w:rPr>
            </w:pPr>
            <w:r w:rsidRPr="00AF69D8">
              <w:rPr>
                <w:rFonts w:ascii="Arial" w:hAnsi="Arial" w:cs="Arial"/>
                <w:sz w:val="20"/>
                <w:szCs w:val="20"/>
                <w:lang w:val="mn-MN"/>
              </w:rPr>
              <w:t>-</w:t>
            </w:r>
          </w:p>
        </w:tc>
      </w:tr>
      <w:tr w:rsidR="009704B7" w:rsidRPr="00667507" w:rsidTr="00712099">
        <w:trPr>
          <w:trHeight w:val="70"/>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AF69D8" w:rsidRDefault="009704B7" w:rsidP="00712099">
            <w:pPr>
              <w:spacing w:before="60" w:after="60"/>
              <w:jc w:val="both"/>
              <w:rPr>
                <w:rFonts w:ascii="Arial" w:hAnsi="Arial" w:cs="Arial"/>
                <w:sz w:val="20"/>
                <w:szCs w:val="20"/>
                <w:lang w:val="mn-MN"/>
              </w:rPr>
            </w:pPr>
            <w:r w:rsidRPr="00AF69D8">
              <w:rPr>
                <w:rFonts w:ascii="Arial" w:hAnsi="Arial" w:cs="Arial"/>
                <w:sz w:val="20"/>
                <w:szCs w:val="20"/>
                <w:lang w:val="mn-MN"/>
              </w:rPr>
              <w:t xml:space="preserve">НҮБ-ын Хөгжлийн хөтөлбөртэй хамтран </w:t>
            </w:r>
            <w:r w:rsidRPr="00AF69D8">
              <w:rPr>
                <w:rFonts w:ascii="Arial" w:hAnsi="Arial"/>
                <w:sz w:val="20"/>
                <w:szCs w:val="20"/>
                <w:lang w:val="mn-MN"/>
              </w:rPr>
              <w:t xml:space="preserve">байгаль орчны салбарын 2021 оны төсвийн төлөвлөлтийг Тогтвортой хөгжлийн зорилго-2030 хөтөлбөрийн хэрэгжилттэй уялдуулан </w:t>
            </w:r>
            <w:r w:rsidRPr="00AF69D8">
              <w:rPr>
                <w:rFonts w:ascii="Arial" w:hAnsi="Arial" w:cs="Arial"/>
                <w:sz w:val="20"/>
                <w:szCs w:val="20"/>
                <w:lang w:val="mn-MN"/>
              </w:rPr>
              <w:t>боловсруулахад бодлогын удирдамжаар ханган ажилласан. 2021 оны төсвийн тухай хуулийн төсөлд тусгах нэмэлт төсвийн 7 саналыг холбогдох газар хэлтсүүдтэй хамтран боловсруулж</w:t>
            </w:r>
            <w:r>
              <w:rPr>
                <w:rFonts w:ascii="Arial" w:hAnsi="Arial" w:cs="Arial"/>
                <w:sz w:val="20"/>
                <w:szCs w:val="20"/>
                <w:lang w:val="mn-MN"/>
              </w:rPr>
              <w:t>,</w:t>
            </w:r>
            <w:r w:rsidRPr="00AF69D8">
              <w:rPr>
                <w:rFonts w:ascii="Arial" w:hAnsi="Arial" w:cs="Arial"/>
                <w:sz w:val="20"/>
                <w:szCs w:val="20"/>
                <w:lang w:val="mn-MN"/>
              </w:rPr>
              <w:t xml:space="preserve"> Сангийн яаманд хүргүүлсэн ба УИХ-ын </w:t>
            </w:r>
            <w:r w:rsidRPr="00AF69D8">
              <w:rPr>
                <w:rFonts w:ascii="Arial" w:hAnsi="Arial" w:cs="Arial"/>
                <w:sz w:val="20"/>
                <w:szCs w:val="20"/>
              </w:rPr>
              <w:t>11-</w:t>
            </w:r>
            <w:r w:rsidRPr="00AF69D8">
              <w:rPr>
                <w:rFonts w:ascii="Arial" w:hAnsi="Arial" w:cs="Arial"/>
                <w:sz w:val="20"/>
                <w:szCs w:val="20"/>
                <w:lang w:val="mn-MN"/>
              </w:rPr>
              <w:t>р сарын 13-ны өдрийн чуулганаар хэлэлцэж баталсан. Нэмэлт төсвийн хүрээнд газрын доройтол, цөлжилтийг сааруулах, тусгай хамгаалалттай газар нутгийн хамгааллын менежментийг сайжруулах чиглэлээр 3 тэрбум гаруй төгрөг тус хуульд тусгасан.</w:t>
            </w:r>
          </w:p>
        </w:tc>
      </w:tr>
      <w:tr w:rsidR="009704B7" w:rsidRPr="00667507" w:rsidTr="00712099">
        <w:trPr>
          <w:trHeight w:val="70"/>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AF69D8" w:rsidRDefault="009704B7" w:rsidP="00712099">
            <w:pPr>
              <w:spacing w:before="60" w:after="60"/>
              <w:jc w:val="both"/>
              <w:rPr>
                <w:rFonts w:ascii="Arial" w:hAnsi="Arial" w:cs="Arial"/>
                <w:sz w:val="20"/>
                <w:szCs w:val="20"/>
                <w:lang w:val="mn-MN"/>
              </w:rPr>
            </w:pPr>
          </w:p>
        </w:tc>
      </w:tr>
    </w:tbl>
    <w:p w:rsidR="009704B7" w:rsidRDefault="009704B7" w:rsidP="009704B7">
      <w:pPr>
        <w:spacing w:before="120" w:after="0" w:line="240" w:lineRule="auto"/>
        <w:jc w:val="both"/>
        <w:rPr>
          <w:rFonts w:ascii="Arial" w:hAnsi="Arial" w:cs="Arial"/>
          <w:color w:val="000000" w:themeColor="text1"/>
          <w:sz w:val="20"/>
          <w:szCs w:val="20"/>
          <w:lang w:val="mn-MN"/>
        </w:rPr>
      </w:pPr>
    </w:p>
    <w:p w:rsidR="009704B7" w:rsidRPr="00991C1C" w:rsidRDefault="009704B7" w:rsidP="009704B7">
      <w:pPr>
        <w:spacing w:before="120" w:after="0" w:line="240" w:lineRule="auto"/>
        <w:jc w:val="both"/>
        <w:rPr>
          <w:rFonts w:ascii="Arial" w:hAnsi="Arial" w:cs="Arial"/>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5.1.7.1,  Жендэрийн эрх тэгш байдлыг хангах үндэсний хөтөлбрийн 3.4.4</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№18</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1.1.18. </w:t>
            </w:r>
            <w:r w:rsidRPr="00991C1C">
              <w:rPr>
                <w:rFonts w:ascii="Arial" w:hAnsi="Arial" w:cs="Arial"/>
                <w:sz w:val="20"/>
                <w:szCs w:val="20"/>
                <w:lang w:val="mn-MN"/>
              </w:rPr>
              <w:t>Байгаль орчин, аялал жуулчлалын салбарын жендэрийн стратеги, үйл ажиллагааны 2020 оны төлөвлөгөөг хэрэгжүүлэх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sz w:val="20"/>
                <w:szCs w:val="20"/>
                <w:lang w:val="mn-MN"/>
              </w:rPr>
            </w:pPr>
            <w:r w:rsidRPr="00991C1C">
              <w:rPr>
                <w:rFonts w:ascii="Arial" w:hAnsi="Arial" w:cs="Arial"/>
                <w:sz w:val="20"/>
                <w:szCs w:val="20"/>
                <w:lang w:val="mn-MN"/>
              </w:rPr>
              <w:t>ЗГҮАХ-ийн 5.1.7.1,  Жендэрийн эрх тэгш байдлыг хангах үндэсний хөтөлбрийн 3.4.4</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auto"/>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503"/>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Цэвэр технологи, хөрөнгө оруулалт үйлдвэрлэлийн хэлтэс, Хяналт шинжилгээ, дотоод аудитын газар Ц.Уранчимэг, Т.Булган, Л.Эрдэнбулган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8"/>
              </w:numPr>
              <w:spacing w:before="60" w:after="60"/>
              <w:ind w:left="0" w:hanging="287"/>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Төв аймгийн Борнуур суманд хэрэгжиж буй “Эрэгтэй, эмэгтэй хүмүүсийн тэгш оролцоог дэмжин ойн нөхөрлөлүүдийг хөгжүүлэх сайн туршлага” төслийг үндэсний хэмжээнд түгээн дэлгэрүүлэх төлөвлөгөөг хэрэгжүүлсэн эсэх /тийм,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Тийм</w:t>
            </w:r>
          </w:p>
        </w:tc>
      </w:tr>
      <w:tr w:rsidR="009704B7" w:rsidRPr="00667507" w:rsidTr="00712099">
        <w:trPr>
          <w:trHeight w:val="548"/>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29"/>
              </w:numPr>
              <w:spacing w:before="60" w:after="60" w:line="20" w:lineRule="atLeast"/>
              <w:ind w:left="113" w:hanging="113"/>
              <w:contextualSpacing w:val="0"/>
              <w:jc w:val="both"/>
              <w:rPr>
                <w:rFonts w:ascii="Arial" w:hAnsi="Arial" w:cs="Arial"/>
                <w:sz w:val="20"/>
                <w:szCs w:val="20"/>
                <w:lang w:val="mn-MN"/>
              </w:rPr>
            </w:pPr>
            <w:r w:rsidRPr="00667507">
              <w:rPr>
                <w:rFonts w:ascii="Arial" w:hAnsi="Arial" w:cs="Arial"/>
                <w:sz w:val="20"/>
                <w:szCs w:val="20"/>
                <w:lang w:val="mn-MN"/>
              </w:rPr>
              <w:t>БОАЖЯ-ны 2019 оны жендэрийн эрх тэгш байдлыг хангах үйл ажиллагааны явц, үр дүнгийн тухай тайланг нэгтгэн боловсруулж, 2020 оны 1-р сарын 08-ны өдрийн 08/109 тоот албан бичгээр Жендэрийн үндэсний хороонд хүргүүлсэн. ЖҮХ-ноос онц үнэлгээ авч, төрийн захиргааны төв байгууллагуудаас 2-р байранд жагссан.</w:t>
            </w:r>
          </w:p>
          <w:p w:rsidR="009704B7" w:rsidRPr="00667507" w:rsidRDefault="009704B7" w:rsidP="00712099">
            <w:pPr>
              <w:pStyle w:val="ListParagraph"/>
              <w:numPr>
                <w:ilvl w:val="0"/>
                <w:numId w:val="29"/>
              </w:numPr>
              <w:spacing w:before="60" w:after="60" w:line="20" w:lineRule="atLeast"/>
              <w:ind w:left="113" w:hanging="113"/>
              <w:contextualSpacing w:val="0"/>
              <w:jc w:val="both"/>
              <w:rPr>
                <w:rFonts w:ascii="Arial" w:hAnsi="Arial" w:cs="Arial"/>
                <w:sz w:val="20"/>
                <w:szCs w:val="20"/>
                <w:lang w:val="mn-MN"/>
              </w:rPr>
            </w:pPr>
            <w:r w:rsidRPr="00667507">
              <w:rPr>
                <w:rFonts w:ascii="Arial" w:hAnsi="Arial" w:cs="Arial"/>
                <w:sz w:val="20"/>
                <w:szCs w:val="20"/>
                <w:lang w:val="mn-MN"/>
              </w:rPr>
              <w:t>Канад Улсын буцалтгүй тусламжаар хэрэгжиж буй Мерит төсөлд Байгаль орчны жендэрийн стратегийг хэрэгжүүлэх чиглэлээр хамтран ажиллах, жендэрийн аудит хийх саналыг хүргүүлсэн. Ковид-19 цар тахлын улмаас сургалт зохион байгуулах боломжгүй байна.</w:t>
            </w:r>
          </w:p>
          <w:p w:rsidR="009704B7" w:rsidRPr="00667507" w:rsidRDefault="009704B7" w:rsidP="00712099">
            <w:pPr>
              <w:pStyle w:val="ListParagraph"/>
              <w:numPr>
                <w:ilvl w:val="0"/>
                <w:numId w:val="29"/>
              </w:numPr>
              <w:spacing w:before="60" w:after="60" w:line="20" w:lineRule="atLeast"/>
              <w:ind w:left="113" w:hanging="113"/>
              <w:contextualSpacing w:val="0"/>
              <w:jc w:val="both"/>
              <w:rPr>
                <w:rFonts w:ascii="Arial" w:hAnsi="Arial" w:cs="Arial"/>
                <w:sz w:val="20"/>
                <w:szCs w:val="20"/>
                <w:lang w:val="mn-MN"/>
              </w:rPr>
            </w:pPr>
            <w:r w:rsidRPr="00667507">
              <w:rPr>
                <w:rFonts w:ascii="Arial" w:hAnsi="Arial" w:cs="Arial"/>
                <w:sz w:val="20"/>
                <w:szCs w:val="20"/>
                <w:lang w:val="mn-MN"/>
              </w:rPr>
              <w:t>Жендэрийн үндэсний хорооноос Азийн Хөгжлийн Банктай хамтран хэрэгжүүлж буй “Иргэний нийгмийн оролцоотойгоор жендэрийн тэгш байдлыг хангах нь” техникийн туслалцааны төслийн удирдах хороонд ажилласан.</w:t>
            </w:r>
          </w:p>
        </w:tc>
      </w:tr>
      <w:tr w:rsidR="009704B7" w:rsidRPr="00667507" w:rsidTr="00712099">
        <w:trPr>
          <w:trHeight w:val="299"/>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b/>
                <w:sz w:val="20"/>
                <w:szCs w:val="20"/>
                <w:lang w:val="mn-MN"/>
              </w:rPr>
              <w:t>-</w:t>
            </w:r>
          </w:p>
        </w:tc>
      </w:tr>
      <w:tr w:rsidR="009704B7" w:rsidRPr="00667507" w:rsidTr="00712099">
        <w:trPr>
          <w:trHeight w:val="548"/>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БОАЖЯ-ны 2019 оны жендэрийн эрх тэгш байдлыг хангах үйл ажиллагааны явц, үр дүнгийн тухай тайланг нэгтгэн боловсруулж, хүргүүлсэн.</w:t>
            </w:r>
          </w:p>
        </w:tc>
      </w:tr>
      <w:tr w:rsidR="009704B7" w:rsidRPr="00667507" w:rsidTr="00712099">
        <w:trPr>
          <w:trHeight w:val="548"/>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4.1.1.1</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№19</w:t>
            </w:r>
          </w:p>
        </w:tc>
        <w:tc>
          <w:tcPr>
            <w:tcW w:w="7885" w:type="dxa"/>
            <w:gridSpan w:val="6"/>
            <w:tcBorders>
              <w:bottom w:val="single" w:sz="4" w:space="0" w:color="auto"/>
            </w:tcBorders>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1.1.19.</w:t>
            </w:r>
            <w:r w:rsidRPr="00991C1C">
              <w:rPr>
                <w:rFonts w:ascii="Arial" w:eastAsia="Calibri" w:hAnsi="Arial" w:cs="Arial"/>
                <w:sz w:val="20"/>
                <w:szCs w:val="20"/>
                <w:lang w:val="mn-MN"/>
              </w:rPr>
              <w:t xml:space="preserve">ААНБ-уудад байгаль орчны менежментийн тогтолцооны </w:t>
            </w:r>
            <w:r w:rsidRPr="00991C1C">
              <w:rPr>
                <w:rFonts w:ascii="Arial" w:eastAsia="Calibri" w:hAnsi="Arial" w:cs="Arial"/>
                <w:sz w:val="20"/>
                <w:szCs w:val="20"/>
              </w:rPr>
              <w:t xml:space="preserve">ISO 14000 </w:t>
            </w:r>
            <w:r w:rsidRPr="00991C1C">
              <w:rPr>
                <w:rFonts w:ascii="Arial" w:eastAsia="Calibri" w:hAnsi="Arial" w:cs="Arial"/>
                <w:sz w:val="20"/>
                <w:szCs w:val="20"/>
                <w:lang w:val="mn-MN"/>
              </w:rPr>
              <w:t>стандартыг нэвтрүүлэх чиглэлээр сургалт, мэргэжил арга зүйн зөвлөгөө өгөх ажлыг зохион байгуулах</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ЗГҮАХ-ийн 4.1.1.1</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359"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Улирал</w:t>
            </w:r>
          </w:p>
        </w:tc>
        <w:tc>
          <w:tcPr>
            <w:tcW w:w="127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273"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273" w:type="dxa"/>
            <w:shd w:val="clear" w:color="auto" w:fill="auto"/>
          </w:tcPr>
          <w:p w:rsidR="009704B7" w:rsidRPr="00991C1C" w:rsidRDefault="009704B7" w:rsidP="00712099">
            <w:pPr>
              <w:jc w:val="both"/>
              <w:rPr>
                <w:rFonts w:ascii="Arial" w:hAnsi="Arial" w:cs="Arial"/>
                <w:sz w:val="20"/>
                <w:szCs w:val="20"/>
                <w:highlight w:val="lightGray"/>
                <w:lang w:val="mn-MN"/>
              </w:rPr>
            </w:pPr>
            <w:r w:rsidRPr="00991C1C">
              <w:rPr>
                <w:rFonts w:ascii="Arial" w:hAnsi="Arial" w:cs="Arial"/>
                <w:sz w:val="20"/>
                <w:szCs w:val="20"/>
                <w:lang w:val="mn-MN"/>
              </w:rPr>
              <w:t>3-р улирал</w:t>
            </w:r>
          </w:p>
        </w:tc>
        <w:tc>
          <w:tcPr>
            <w:tcW w:w="1151" w:type="dxa"/>
            <w:shd w:val="clear" w:color="auto" w:fill="D9D9D9" w:themeFill="background1" w:themeFillShade="D9"/>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i/>
                <w:sz w:val="20"/>
                <w:szCs w:val="20"/>
                <w:lang w:val="mn-MN"/>
              </w:rPr>
              <w:t>10,000.0</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Ногоон хөгжлийн бодлого, төлөвлөлтийн газар  </w:t>
            </w:r>
            <w:r w:rsidRPr="00991C1C">
              <w:rPr>
                <w:rFonts w:ascii="Arial" w:hAnsi="Arial" w:cs="Arial"/>
                <w:color w:val="000000" w:themeColor="text1"/>
                <w:sz w:val="20"/>
                <w:szCs w:val="20"/>
                <w:lang w:val="mn-MN"/>
              </w:rPr>
              <w:t>Л.Эрдэнбулган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50 /2019 онд</w:t>
            </w:r>
            <w:r w:rsidRPr="00991C1C">
              <w:rPr>
                <w:rFonts w:ascii="Arial" w:eastAsia="Calibri" w:hAnsi="Arial" w:cs="Arial"/>
                <w:sz w:val="20"/>
                <w:szCs w:val="20"/>
              </w:rPr>
              <w:t xml:space="preserve"> </w:t>
            </w:r>
            <w:r w:rsidRPr="00991C1C">
              <w:rPr>
                <w:rFonts w:ascii="Arial" w:eastAsia="Calibri" w:hAnsi="Arial" w:cs="Arial"/>
                <w:sz w:val="20"/>
                <w:szCs w:val="20"/>
                <w:lang w:val="mn-MN"/>
              </w:rPr>
              <w:t>сургалтанд хамрагдсан 50 аж ахуйн нэгж, байгууллагын тоо/</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i/>
                <w:sz w:val="20"/>
                <w:szCs w:val="20"/>
                <w:lang w:val="mn-MN"/>
              </w:rPr>
            </w:pPr>
          </w:p>
        </w:tc>
        <w:tc>
          <w:tcPr>
            <w:tcW w:w="1555"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eastAsia="Calibri" w:hAnsi="Arial" w:cs="Arial"/>
                <w:sz w:val="20"/>
                <w:szCs w:val="20"/>
                <w:lang w:val="mn-MN"/>
              </w:rPr>
              <w:t>Сургалтад хамрагдсан хүний тоо /30-аас доошгүй/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 xml:space="preserve"> </w:t>
            </w:r>
            <w:r w:rsidRPr="00991C1C">
              <w:rPr>
                <w:rFonts w:ascii="Arial" w:hAnsi="Arial" w:cs="Arial"/>
                <w:sz w:val="20"/>
                <w:szCs w:val="20"/>
                <w:lang w:val="mn-MN"/>
              </w:rPr>
              <w:t>Тийм</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130635" w:rsidRDefault="009704B7" w:rsidP="00712099">
            <w:pPr>
              <w:spacing w:after="120" w:line="20" w:lineRule="atLeast"/>
              <w:jc w:val="both"/>
              <w:rPr>
                <w:rFonts w:ascii="Arial" w:hAnsi="Arial" w:cs="Arial"/>
                <w:sz w:val="20"/>
                <w:szCs w:val="20"/>
                <w:lang w:val="mn-MN"/>
              </w:rPr>
            </w:pPr>
            <w:r w:rsidRPr="00130635">
              <w:rPr>
                <w:rFonts w:ascii="Arial" w:hAnsi="Arial" w:cs="Arial"/>
                <w:sz w:val="20"/>
                <w:szCs w:val="20"/>
                <w:lang w:val="mn-MN"/>
              </w:rPr>
              <w:t xml:space="preserve">Байгаль орчны менежментийн тогтолцооны </w:t>
            </w:r>
            <w:r w:rsidRPr="00130635">
              <w:rPr>
                <w:rFonts w:ascii="Arial" w:hAnsi="Arial" w:cs="Arial"/>
                <w:sz w:val="20"/>
                <w:szCs w:val="20"/>
              </w:rPr>
              <w:t xml:space="preserve">ISO </w:t>
            </w:r>
            <w:r w:rsidRPr="00130635">
              <w:rPr>
                <w:rFonts w:ascii="Arial" w:hAnsi="Arial" w:cs="Arial"/>
                <w:sz w:val="20"/>
                <w:szCs w:val="20"/>
                <w:lang w:val="mn-MN"/>
              </w:rPr>
              <w:t xml:space="preserve">14000 багц стандартыг аж ахуйн нэгж, байгууллагуудад сурталчлан таниулах сургалтын ажлын даалгаврын төслийг боловсруулсан. </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eastAsia="Calibri" w:hAnsi="Arial" w:cs="Arial"/>
                <w:sz w:val="20"/>
                <w:szCs w:val="20"/>
                <w:lang w:val="mn-MN"/>
              </w:rPr>
            </w:pPr>
          </w:p>
        </w:tc>
        <w:tc>
          <w:tcPr>
            <w:tcW w:w="1555" w:type="dxa"/>
          </w:tcPr>
          <w:p w:rsidR="009704B7" w:rsidRPr="00667507" w:rsidRDefault="009704B7" w:rsidP="00712099">
            <w:pPr>
              <w:spacing w:before="60" w:after="60" w:line="20" w:lineRule="atLeast"/>
              <w:rPr>
                <w:rFonts w:ascii="Arial" w:eastAsia="Calibri"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eastAsia="Calibri" w:hAnsi="Arial" w:cs="Arial"/>
                <w:b/>
                <w:sz w:val="20"/>
                <w:szCs w:val="20"/>
              </w:rPr>
            </w:pPr>
            <w:r w:rsidRPr="00667507">
              <w:rPr>
                <w:rFonts w:ascii="Arial" w:hAnsi="Arial" w:cs="Arial"/>
                <w:sz w:val="20"/>
                <w:szCs w:val="20"/>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right"/>
              <w:rPr>
                <w:rFonts w:ascii="Arial" w:eastAsia="Calibri" w:hAnsi="Arial" w:cs="Arial"/>
                <w:sz w:val="20"/>
                <w:szCs w:val="20"/>
                <w:lang w:val="mn-MN"/>
              </w:rPr>
            </w:pPr>
          </w:p>
        </w:tc>
        <w:tc>
          <w:tcPr>
            <w:tcW w:w="1555" w:type="dxa"/>
          </w:tcPr>
          <w:p w:rsidR="009704B7" w:rsidRPr="00667507" w:rsidRDefault="009704B7" w:rsidP="00712099">
            <w:pPr>
              <w:spacing w:before="60" w:after="60" w:line="20" w:lineRule="atLeast"/>
              <w:rPr>
                <w:rFonts w:ascii="Arial" w:eastAsia="Calibri"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7B2955" w:rsidRDefault="009704B7" w:rsidP="00712099">
            <w:pPr>
              <w:spacing w:after="120" w:line="20" w:lineRule="atLeast"/>
              <w:jc w:val="both"/>
              <w:rPr>
                <w:rFonts w:ascii="Arial" w:hAnsi="Arial" w:cs="Arial"/>
                <w:sz w:val="20"/>
                <w:szCs w:val="20"/>
                <w:shd w:val="clear" w:color="auto" w:fill="FFFFFF"/>
                <w:lang w:val="mn-MN"/>
              </w:rPr>
            </w:pPr>
            <w:r w:rsidRPr="00667507">
              <w:rPr>
                <w:rFonts w:ascii="Arial" w:hAnsi="Arial" w:cs="Arial"/>
                <w:sz w:val="20"/>
                <w:szCs w:val="20"/>
                <w:lang w:val="mn-MN"/>
              </w:rPr>
              <w:t xml:space="preserve">Байгаль орчны менежментийн тогтолцооны </w:t>
            </w:r>
            <w:r w:rsidRPr="00667507">
              <w:rPr>
                <w:rFonts w:ascii="Arial" w:hAnsi="Arial" w:cs="Arial"/>
                <w:sz w:val="20"/>
                <w:szCs w:val="20"/>
              </w:rPr>
              <w:t xml:space="preserve">ISO </w:t>
            </w:r>
            <w:r w:rsidRPr="00667507">
              <w:rPr>
                <w:rFonts w:ascii="Arial" w:hAnsi="Arial" w:cs="Arial"/>
                <w:sz w:val="20"/>
                <w:szCs w:val="20"/>
                <w:lang w:val="mn-MN"/>
              </w:rPr>
              <w:t xml:space="preserve">14000 багц стандартыг </w:t>
            </w:r>
            <w:r>
              <w:rPr>
                <w:rFonts w:ascii="Arial" w:hAnsi="Arial" w:cs="Arial"/>
                <w:sz w:val="20"/>
                <w:szCs w:val="20"/>
                <w:lang w:val="mn-MN"/>
              </w:rPr>
              <w:t xml:space="preserve">сурталчлах </w:t>
            </w:r>
            <w:r w:rsidRPr="00667507">
              <w:rPr>
                <w:rFonts w:ascii="Arial" w:hAnsi="Arial" w:cs="Arial"/>
                <w:sz w:val="20"/>
                <w:szCs w:val="20"/>
                <w:lang w:val="mn-MN"/>
              </w:rPr>
              <w:t>сургалтын ажлын даалгавры</w:t>
            </w:r>
            <w:r>
              <w:rPr>
                <w:rFonts w:ascii="Arial" w:hAnsi="Arial" w:cs="Arial"/>
                <w:sz w:val="20"/>
                <w:szCs w:val="20"/>
                <w:lang w:val="mn-MN"/>
              </w:rPr>
              <w:t xml:space="preserve">г боловсруулсан. Ковид-19 цар тахлын улмаас сургалтын арга хэмжээ хойшлогдсон бөгөөд зохион байгуулах бэлтгэл хангагдсан. </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after="12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4.3.4.4,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1.1.20. Мөнгөн усны тухай Минаматагийн конвенцийн хэрэгжилтийг хангахтай холбоотой үйл ажиллагааг хэрэгжүүлэх (мөнгөн ус агуулсан бүтээгдэхүүний HS код, хязгаарлах, хориглох эрхзүйн зохицуулалт бий болгох, ялгарал, хаягдлыг хянах зохицуулалт, төслийн санал зэрэг)</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ЗГҮАХ-ийн 4.3.4.4,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10,000.0</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Мөнгөн усны суурь үнэлгээний тайлан 2019</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1.Мөнгөн ус агуулсан бүтээгдэхүүний</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 xml:space="preserve">суурь нөхцөл байдлыг үнэлэн мөнгөн ус агуулсан бараа, бүтээгдэхүүний уялдуулсан системийн үндэсний код /HS </w:t>
            </w:r>
            <w:r w:rsidRPr="00991C1C">
              <w:rPr>
                <w:rFonts w:ascii="Arial" w:hAnsi="Arial" w:cs="Arial"/>
                <w:color w:val="000000" w:themeColor="text1"/>
                <w:sz w:val="20"/>
                <w:szCs w:val="20"/>
              </w:rPr>
              <w:t>code</w:t>
            </w:r>
            <w:r w:rsidRPr="00991C1C">
              <w:rPr>
                <w:rFonts w:ascii="Arial" w:hAnsi="Arial" w:cs="Arial"/>
                <w:color w:val="000000" w:themeColor="text1"/>
                <w:sz w:val="20"/>
                <w:szCs w:val="20"/>
                <w:lang w:val="mn-MN"/>
              </w:rPr>
              <w:t>/-той холбогдох шийдвэрийн төсөл боловсруулсан эсэх /тийм, үгүй/</w:t>
            </w:r>
          </w:p>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sz w:val="20"/>
                <w:szCs w:val="20"/>
                <w:shd w:val="clear" w:color="auto" w:fill="FFFFFF"/>
                <w:lang w:val="mn-MN"/>
              </w:rPr>
              <w:t>2.</w:t>
            </w:r>
            <w:r w:rsidRPr="00991C1C">
              <w:rPr>
                <w:rFonts w:ascii="Arial" w:hAnsi="Arial" w:cs="Arial"/>
                <w:color w:val="000000"/>
                <w:sz w:val="20"/>
                <w:szCs w:val="20"/>
                <w:shd w:val="clear" w:color="auto" w:fill="FFFFFF"/>
              </w:rPr>
              <w:t>Мөнгөн усны тухай Минаматагийн конвенцийн хэрэгжилтийг хангах</w:t>
            </w:r>
            <w:r w:rsidRPr="00991C1C">
              <w:rPr>
                <w:rFonts w:ascii="Arial" w:hAnsi="Arial" w:cs="Arial"/>
                <w:color w:val="000000"/>
                <w:sz w:val="20"/>
                <w:szCs w:val="20"/>
                <w:shd w:val="clear" w:color="auto" w:fill="FFFFFF"/>
                <w:lang w:val="mn-MN"/>
              </w:rPr>
              <w:t xml:space="preserve"> ажлын</w:t>
            </w:r>
            <w:r w:rsidRPr="00991C1C">
              <w:rPr>
                <w:rFonts w:ascii="Arial" w:hAnsi="Arial" w:cs="Arial"/>
                <w:color w:val="000000"/>
                <w:sz w:val="20"/>
                <w:szCs w:val="20"/>
                <w:shd w:val="clear" w:color="auto" w:fill="FFFFFF"/>
              </w:rPr>
              <w:t xml:space="preserve"> хүрээнд </w:t>
            </w:r>
            <w:r w:rsidRPr="00991C1C">
              <w:rPr>
                <w:rFonts w:ascii="Arial" w:hAnsi="Arial" w:cs="Arial"/>
                <w:color w:val="000000"/>
                <w:sz w:val="20"/>
                <w:szCs w:val="20"/>
                <w:shd w:val="clear" w:color="auto" w:fill="FFFFFF"/>
                <w:lang w:val="mn-MN"/>
              </w:rPr>
              <w:t xml:space="preserve">ТХЗ 12.4-тэй уялдуулж </w:t>
            </w:r>
            <w:r w:rsidRPr="00991C1C">
              <w:rPr>
                <w:rFonts w:ascii="Arial" w:hAnsi="Arial" w:cs="Arial"/>
                <w:color w:val="000000"/>
                <w:sz w:val="20"/>
                <w:szCs w:val="20"/>
                <w:shd w:val="clear" w:color="auto" w:fill="FFFFFF"/>
              </w:rPr>
              <w:t>төслийн санал боловсруулан НҮБ-ын Тусгай хөтөлбөрийн итгэлцлийн санд хүргүүсэн эсэх /тийм, үгүй/</w:t>
            </w:r>
          </w:p>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3.Мөнгөн усны тухай Минаматагийн конвенцийн нарийн бичгийн дарга нарын газарт конвенцийн шаардлагаас чөлөөлөх хүсэлтийг хүргүүлсэн эсэх</w:t>
            </w:r>
            <w:r w:rsidRPr="00991C1C">
              <w:rPr>
                <w:rFonts w:ascii="Arial" w:hAnsi="Arial" w:cs="Arial"/>
                <w:color w:val="000000" w:themeColor="text1"/>
                <w:sz w:val="20"/>
                <w:szCs w:val="20"/>
              </w:rPr>
              <w:t xml:space="preserve"> /m</w:t>
            </w:r>
            <w:r w:rsidRPr="00991C1C">
              <w:rPr>
                <w:rFonts w:ascii="Arial" w:hAnsi="Arial" w:cs="Arial"/>
                <w:color w:val="000000" w:themeColor="text1"/>
                <w:sz w:val="20"/>
                <w:szCs w:val="20"/>
                <w:lang w:val="mn-MN"/>
              </w:rPr>
              <w:t>ийм, үгүй</w:t>
            </w:r>
            <w:r w:rsidRPr="00991C1C">
              <w:rPr>
                <w:rFonts w:ascii="Arial" w:hAnsi="Arial" w:cs="Arial"/>
                <w:color w:val="000000" w:themeColor="text1"/>
                <w:sz w:val="20"/>
                <w:szCs w:val="20"/>
              </w:rPr>
              <w:t>/</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1. Тийм, </w:t>
            </w:r>
            <w:r w:rsidRPr="00991C1C">
              <w:rPr>
                <w:rFonts w:ascii="Arial" w:hAnsi="Arial" w:cs="Arial"/>
                <w:sz w:val="20"/>
                <w:szCs w:val="20"/>
              </w:rPr>
              <w:t>2</w:t>
            </w:r>
            <w:r w:rsidRPr="00991C1C">
              <w:rPr>
                <w:rFonts w:ascii="Arial" w:hAnsi="Arial" w:cs="Arial"/>
                <w:sz w:val="20"/>
                <w:szCs w:val="20"/>
                <w:lang w:val="mn-MN"/>
              </w:rPr>
              <w:t>.Тийм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sz w:val="20"/>
                <w:szCs w:val="20"/>
                <w:lang w:val="mn-MN"/>
              </w:rPr>
              <w:t>1.Тийм,</w:t>
            </w:r>
            <w:r w:rsidRPr="00991C1C">
              <w:rPr>
                <w:rFonts w:ascii="Arial" w:hAnsi="Arial" w:cs="Arial"/>
                <w:sz w:val="20"/>
                <w:szCs w:val="20"/>
              </w:rPr>
              <w:t xml:space="preserve"> 3</w:t>
            </w:r>
            <w:r w:rsidRPr="00991C1C">
              <w:rPr>
                <w:rFonts w:ascii="Arial" w:hAnsi="Arial" w:cs="Arial"/>
                <w:sz w:val="20"/>
                <w:szCs w:val="20"/>
                <w:lang w:val="mn-MN"/>
              </w:rPr>
              <w:t>.Тийм</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center"/>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B81944" w:rsidRDefault="009704B7" w:rsidP="00712099">
            <w:pPr>
              <w:spacing w:before="60" w:after="60"/>
              <w:jc w:val="both"/>
              <w:rPr>
                <w:rFonts w:ascii="Arial" w:hAnsi="Arial" w:cs="Arial"/>
                <w:sz w:val="20"/>
                <w:szCs w:val="20"/>
                <w:lang w:val="mn-MN"/>
              </w:rPr>
            </w:pPr>
            <w:r w:rsidRPr="00B81944">
              <w:rPr>
                <w:rFonts w:ascii="Arial" w:hAnsi="Arial" w:cs="Arial"/>
                <w:sz w:val="20"/>
                <w:szCs w:val="20"/>
                <w:lang w:val="mn-MN"/>
              </w:rPr>
              <w:t>Мөнгөн усны тухай Минаматагийн конвенцийн хэрэгжилтийг хангах ажлын хүрээнд барааг тодорхойлох, кодлох уялдуулсан системд үндэслэсэн мөнгөн ус агуулсан бүтээгдэхүүний үндэсний код болон уг бүтээгдэхүүний импорт, хэрэглээг хориглох, хязгаарлахтай холбоотой шийдвэрийн төсөл, холбогдох баримт бичиг боловсруулах үүрэг бүхий ажлын хэсгийн хур</w:t>
            </w:r>
            <w:r>
              <w:rPr>
                <w:rFonts w:ascii="Arial" w:hAnsi="Arial" w:cs="Arial"/>
                <w:sz w:val="20"/>
                <w:szCs w:val="20"/>
                <w:lang w:val="mn-MN"/>
              </w:rPr>
              <w:t>лыг 2020 оны 7 дугаар сарын 2-ны өдөр</w:t>
            </w:r>
            <w:r w:rsidRPr="00B81944">
              <w:rPr>
                <w:rFonts w:ascii="Arial" w:hAnsi="Arial" w:cs="Arial"/>
                <w:sz w:val="20"/>
                <w:szCs w:val="20"/>
                <w:lang w:val="mn-MN"/>
              </w:rPr>
              <w:t xml:space="preserve"> зохион байгуулсан. </w:t>
            </w:r>
          </w:p>
          <w:p w:rsidR="009704B7" w:rsidRPr="00B81944" w:rsidRDefault="009704B7" w:rsidP="00712099">
            <w:pPr>
              <w:spacing w:before="60" w:after="60"/>
              <w:jc w:val="both"/>
              <w:rPr>
                <w:rFonts w:ascii="Arial" w:hAnsi="Arial" w:cs="Arial"/>
                <w:sz w:val="20"/>
                <w:szCs w:val="20"/>
                <w:lang w:val="mn-MN"/>
              </w:rPr>
            </w:pPr>
            <w:r w:rsidRPr="00B81944">
              <w:rPr>
                <w:rFonts w:ascii="Arial" w:hAnsi="Arial" w:cs="Arial"/>
                <w:sz w:val="20"/>
                <w:szCs w:val="20"/>
                <w:lang w:val="mn-MN"/>
              </w:rPr>
              <w:t xml:space="preserve">Ажлын хэсгээс барааг тодорхойлох, кодлох уялдуулсан системд үндэслэсэн мөнгөн ус агуулсан бүтээгдэхүүний үндэсний код шинээр батлуулах шаардлагагүй гэж үзсэн. </w:t>
            </w:r>
          </w:p>
          <w:p w:rsidR="009704B7" w:rsidRPr="00B81944" w:rsidRDefault="009704B7" w:rsidP="00712099">
            <w:pPr>
              <w:spacing w:before="60" w:after="60"/>
              <w:jc w:val="both"/>
              <w:rPr>
                <w:rFonts w:ascii="Arial" w:hAnsi="Arial" w:cs="Arial"/>
                <w:sz w:val="20"/>
                <w:szCs w:val="20"/>
                <w:lang w:val="mn-MN"/>
              </w:rPr>
            </w:pPr>
            <w:r w:rsidRPr="00B81944">
              <w:rPr>
                <w:rFonts w:ascii="Arial" w:hAnsi="Arial" w:cs="Arial"/>
                <w:sz w:val="20"/>
                <w:szCs w:val="20"/>
                <w:lang w:val="mn-MN"/>
              </w:rPr>
              <w:t>Мөнгөн усны тухай Минаматагийн конвенцийг хэрэгжүүлэх хүрээнд б</w:t>
            </w:r>
            <w:r w:rsidRPr="00B81944">
              <w:rPr>
                <w:rFonts w:ascii="Arial" w:hAnsi="Arial" w:cs="Arial"/>
                <w:sz w:val="20"/>
                <w:szCs w:val="20"/>
              </w:rPr>
              <w:t>охирдуулах бодисын ялгарал, шилжилтийн үндэсний бүртгэлий</w:t>
            </w:r>
            <w:r w:rsidRPr="00B81944">
              <w:rPr>
                <w:rFonts w:ascii="Arial" w:hAnsi="Arial" w:cs="Arial"/>
                <w:sz w:val="20"/>
                <w:szCs w:val="20"/>
                <w:lang w:val="mn-MN"/>
              </w:rPr>
              <w:t>н</w:t>
            </w:r>
            <w:r w:rsidRPr="00B81944">
              <w:rPr>
                <w:rFonts w:ascii="Arial" w:hAnsi="Arial" w:cs="Arial"/>
                <w:sz w:val="20"/>
                <w:szCs w:val="20"/>
              </w:rPr>
              <w:t xml:space="preserve"> </w:t>
            </w:r>
            <w:r w:rsidRPr="00B81944">
              <w:rPr>
                <w:rFonts w:ascii="Arial" w:hAnsi="Arial" w:cs="Arial"/>
                <w:sz w:val="20"/>
                <w:szCs w:val="20"/>
                <w:lang w:val="mn-MN"/>
              </w:rPr>
              <w:t xml:space="preserve">мэдээллийн сангийн бүтээгдэхүүн, мэдээллийг баяжуулах бичил төсөл хэрэгжүүлж мэдээллийн сан баяжуулах ажлыг гүйцэтгэгчтэй гэрээ байгуулан зохион байгуулсан. Мөн </w:t>
            </w:r>
            <w:r w:rsidRPr="00B81944">
              <w:rPr>
                <w:rFonts w:ascii="Arial" w:hAnsi="Arial" w:cs="Arial"/>
                <w:sz w:val="20"/>
                <w:szCs w:val="20"/>
                <w:lang w:val="mn-MN"/>
              </w:rPr>
              <w:lastRenderedPageBreak/>
              <w:t>гүйцэтгэгчтэй 05-р сарын 27-ны өдөр 20/277 дугаар гэрээ байгуулж</w:t>
            </w:r>
            <w:r>
              <w:rPr>
                <w:rFonts w:ascii="Arial" w:hAnsi="Arial" w:cs="Arial"/>
                <w:sz w:val="20"/>
                <w:szCs w:val="20"/>
                <w:lang w:val="mn-MN"/>
              </w:rPr>
              <w:t>,</w:t>
            </w:r>
            <w:r w:rsidRPr="00B81944">
              <w:rPr>
                <w:rFonts w:ascii="Arial" w:hAnsi="Arial" w:cs="Arial"/>
                <w:sz w:val="20"/>
                <w:szCs w:val="20"/>
                <w:lang w:val="mn-MN"/>
              </w:rPr>
              <w:t xml:space="preserve"> системийн гарын авлага боловсруулсан.</w:t>
            </w:r>
          </w:p>
        </w:tc>
      </w:tr>
      <w:tr w:rsidR="009704B7" w:rsidRPr="00667507" w:rsidTr="00712099">
        <w:trPr>
          <w:trHeight w:val="75"/>
        </w:trPr>
        <w:tc>
          <w:tcPr>
            <w:tcW w:w="1471" w:type="dxa"/>
            <w:vMerge/>
          </w:tcPr>
          <w:p w:rsidR="009704B7" w:rsidRPr="00667507" w:rsidRDefault="009704B7" w:rsidP="00712099">
            <w:pPr>
              <w:spacing w:before="60" w:after="60" w:line="20" w:lineRule="atLeas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B81944" w:rsidRDefault="009704B7" w:rsidP="00712099">
            <w:pPr>
              <w:spacing w:before="60" w:after="60"/>
              <w:jc w:val="both"/>
              <w:rPr>
                <w:rFonts w:ascii="Arial" w:hAnsi="Arial" w:cs="Arial"/>
                <w:b/>
                <w:sz w:val="20"/>
                <w:szCs w:val="20"/>
                <w:lang w:val="mn-MN"/>
              </w:rPr>
            </w:pPr>
            <w:r w:rsidRPr="00B81944">
              <w:rPr>
                <w:rFonts w:ascii="Arial" w:hAnsi="Arial" w:cs="Arial"/>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B81944" w:rsidRDefault="009704B7" w:rsidP="00712099">
            <w:pPr>
              <w:spacing w:before="60" w:after="60"/>
              <w:jc w:val="both"/>
              <w:rPr>
                <w:rFonts w:ascii="Arial" w:hAnsi="Arial" w:cs="Arial"/>
                <w:sz w:val="20"/>
                <w:szCs w:val="20"/>
                <w:lang w:val="mn-MN"/>
              </w:rPr>
            </w:pPr>
            <w:r w:rsidRPr="00B81944">
              <w:rPr>
                <w:rFonts w:ascii="Arial" w:hAnsi="Arial" w:cs="Arial"/>
                <w:sz w:val="20"/>
                <w:szCs w:val="20"/>
                <w:lang w:val="mn-MN"/>
              </w:rPr>
              <w:t xml:space="preserve">ТНБД-ын 2020 оны А/222 дугаар тушаалаар байгуулсан ажлын хэсгээс барааг тодорхойлох, кодлох уялдуулсан системд үндэслэсэн мөнгөн ус агуулсан бүтээгдэхүүний үндэсний код шинээр батлуулах шаардлагагүй гэсэн шийдвэр гаргасан.  </w:t>
            </w:r>
          </w:p>
          <w:p w:rsidR="009704B7" w:rsidRPr="00B81944" w:rsidRDefault="009704B7" w:rsidP="00712099">
            <w:pPr>
              <w:spacing w:before="60" w:after="60"/>
              <w:jc w:val="both"/>
              <w:rPr>
                <w:rFonts w:ascii="Arial" w:hAnsi="Arial" w:cs="Arial"/>
                <w:b/>
                <w:sz w:val="20"/>
                <w:szCs w:val="20"/>
                <w:lang w:val="mn-MN"/>
              </w:rPr>
            </w:pPr>
            <w:r w:rsidRPr="00B81944">
              <w:rPr>
                <w:rFonts w:ascii="Arial" w:hAnsi="Arial" w:cs="Arial"/>
                <w:sz w:val="20"/>
                <w:szCs w:val="20"/>
                <w:lang w:val="mn-MN"/>
              </w:rPr>
              <w:t>Мөнгөн усны тухай Минаматагийн конвенцийг хэрэгжүүлэх хүрээнд б</w:t>
            </w:r>
            <w:r w:rsidRPr="00B81944">
              <w:rPr>
                <w:rFonts w:ascii="Arial" w:hAnsi="Arial" w:cs="Arial"/>
                <w:sz w:val="20"/>
                <w:szCs w:val="20"/>
              </w:rPr>
              <w:t>охирдуулах бодисын ялгарал, шилжилтийн үндэсний бүртгэлий</w:t>
            </w:r>
            <w:r w:rsidRPr="00B81944">
              <w:rPr>
                <w:rFonts w:ascii="Arial" w:hAnsi="Arial" w:cs="Arial"/>
                <w:sz w:val="20"/>
                <w:szCs w:val="20"/>
                <w:lang w:val="mn-MN"/>
              </w:rPr>
              <w:t>н</w:t>
            </w:r>
            <w:r w:rsidRPr="00B81944">
              <w:rPr>
                <w:rFonts w:ascii="Arial" w:hAnsi="Arial" w:cs="Arial"/>
                <w:sz w:val="20"/>
                <w:szCs w:val="20"/>
              </w:rPr>
              <w:t xml:space="preserve"> </w:t>
            </w:r>
            <w:r w:rsidRPr="00B81944">
              <w:rPr>
                <w:rFonts w:ascii="Arial" w:hAnsi="Arial" w:cs="Arial"/>
                <w:sz w:val="20"/>
                <w:szCs w:val="20"/>
                <w:lang w:val="mn-MN"/>
              </w:rPr>
              <w:t>мэдээллийн сангийн бүтээгдэхүүн, мэдээллийг баяжуулах бичил төсөл хэрэгжүүлсэн.</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B81944" w:rsidRDefault="009704B7" w:rsidP="00712099">
            <w:pPr>
              <w:spacing w:before="60" w:after="60"/>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4.1.3.3,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2.4.1</w:t>
      </w:r>
    </w:p>
    <w:tbl>
      <w:tblPr>
        <w:tblStyle w:val="TableGrid"/>
        <w:tblW w:w="9356" w:type="dxa"/>
        <w:tblInd w:w="-5" w:type="dxa"/>
        <w:tblLook w:val="04A0" w:firstRow="1" w:lastRow="0" w:firstColumn="1" w:lastColumn="0" w:noHBand="0" w:noVBand="1"/>
      </w:tblPr>
      <w:tblGrid>
        <w:gridCol w:w="1470"/>
        <w:gridCol w:w="1554"/>
        <w:gridCol w:w="1423"/>
        <w:gridCol w:w="1261"/>
        <w:gridCol w:w="1259"/>
        <w:gridCol w:w="1259"/>
        <w:gridCol w:w="1130"/>
      </w:tblGrid>
      <w:tr w:rsidR="009704B7" w:rsidRPr="00991C1C" w:rsidTr="00712099">
        <w:tc>
          <w:tcPr>
            <w:tcW w:w="1470"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№21</w:t>
            </w:r>
          </w:p>
        </w:tc>
        <w:tc>
          <w:tcPr>
            <w:tcW w:w="7886"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1.1.21. Химийн хорт болон аюултай бодисын эрх зүйн зохицуулалт сайжирч, бүртгэл, мэдээллийн нэгдсэн системтэй болох</w:t>
            </w:r>
          </w:p>
        </w:tc>
      </w:tr>
      <w:tr w:rsidR="009704B7" w:rsidRPr="00991C1C" w:rsidTr="00712099">
        <w:trPr>
          <w:trHeight w:val="147"/>
        </w:trPr>
        <w:tc>
          <w:tcPr>
            <w:tcW w:w="1470"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2" w:type="dxa"/>
            <w:gridSpan w:val="5"/>
            <w:shd w:val="clear" w:color="auto" w:fill="FFFFFF" w:themeFill="background1"/>
          </w:tcPr>
          <w:p w:rsidR="009704B7" w:rsidRPr="00991C1C" w:rsidRDefault="009704B7" w:rsidP="00712099">
            <w:pPr>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ЗГҮАХ-ийн 4.1.3.3,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2.4.1</w:t>
            </w:r>
          </w:p>
        </w:tc>
      </w:tr>
      <w:tr w:rsidR="009704B7" w:rsidRPr="00991C1C" w:rsidTr="00712099">
        <w:trPr>
          <w:trHeight w:val="147"/>
        </w:trPr>
        <w:tc>
          <w:tcPr>
            <w:tcW w:w="1470"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42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61"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59"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30"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Олон улсын байгууллага</w:t>
            </w:r>
          </w:p>
        </w:tc>
      </w:tr>
      <w:tr w:rsidR="009704B7" w:rsidRPr="00991C1C" w:rsidTr="00712099">
        <w:trPr>
          <w:trHeight w:val="147"/>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1.Химийн хорт болон аюултай бодисын  бүртгэл, мэдээллийн цахим системийг бий болгох төслийг удирдан чиглүүлж ажилласан эсэх /тийм, үгүй/</w:t>
            </w:r>
          </w:p>
          <w:p w:rsidR="009704B7" w:rsidRPr="00991C1C" w:rsidRDefault="009704B7" w:rsidP="00712099">
            <w:pPr>
              <w:spacing w:before="60" w:after="60"/>
              <w:jc w:val="both"/>
              <w:rPr>
                <w:rFonts w:ascii="Arial" w:hAnsi="Arial" w:cs="Arial"/>
                <w:sz w:val="20"/>
                <w:szCs w:val="20"/>
              </w:rPr>
            </w:pPr>
            <w:r w:rsidRPr="00991C1C">
              <w:rPr>
                <w:rFonts w:ascii="Arial" w:hAnsi="Arial" w:cs="Arial"/>
                <w:color w:val="000000" w:themeColor="text1"/>
                <w:sz w:val="20"/>
                <w:szCs w:val="20"/>
                <w:lang w:val="mn-MN"/>
              </w:rPr>
              <w:t>2. Химийн хорт болон аюултай бодисын бүртгэл мэдээллийн системийн эхний дизайн гарсан эсэх /тийм, үгүй/</w:t>
            </w:r>
          </w:p>
        </w:tc>
      </w:tr>
      <w:tr w:rsidR="009704B7" w:rsidRPr="00991C1C" w:rsidTr="00712099">
        <w:trPr>
          <w:trHeight w:val="75"/>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0"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4"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2"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Тийм, 2.Тийм</w:t>
            </w:r>
          </w:p>
        </w:tc>
      </w:tr>
      <w:tr w:rsidR="009704B7" w:rsidRPr="00667507" w:rsidTr="00712099">
        <w:trPr>
          <w:trHeight w:val="75"/>
        </w:trPr>
        <w:tc>
          <w:tcPr>
            <w:tcW w:w="1470"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4"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2" w:type="dxa"/>
            <w:gridSpan w:val="5"/>
          </w:tcPr>
          <w:p w:rsidR="009704B7" w:rsidRPr="00667507" w:rsidRDefault="009704B7" w:rsidP="00712099">
            <w:pPr>
              <w:pStyle w:val="ListParagraph"/>
              <w:numPr>
                <w:ilvl w:val="0"/>
                <w:numId w:val="34"/>
              </w:numPr>
              <w:spacing w:line="20" w:lineRule="atLeast"/>
              <w:ind w:left="147" w:hanging="142"/>
              <w:jc w:val="both"/>
              <w:rPr>
                <w:rFonts w:ascii="Arial" w:hAnsi="Arial" w:cs="Arial"/>
                <w:sz w:val="20"/>
                <w:szCs w:val="20"/>
                <w:lang w:val="mn-MN"/>
              </w:rPr>
            </w:pPr>
            <w:r w:rsidRPr="00667507">
              <w:rPr>
                <w:rFonts w:ascii="Arial" w:hAnsi="Arial" w:cs="Arial"/>
                <w:sz w:val="20"/>
                <w:szCs w:val="20"/>
                <w:lang w:val="mn-MN"/>
              </w:rPr>
              <w:t>Химийн хорт болон аюултай бодисын бүртгэл, мэдээллийн цахим системийг бий болгох төслийг хэрэгжүүлэхэд шаардлагатай мэдээллээр хангаж, т</w:t>
            </w:r>
            <w:r>
              <w:rPr>
                <w:rFonts w:ascii="Arial" w:hAnsi="Arial" w:cs="Arial"/>
                <w:sz w:val="20"/>
                <w:szCs w:val="20"/>
                <w:lang w:val="mn-MN"/>
              </w:rPr>
              <w:t xml:space="preserve">алуудын уулзалтыг цахимаар 2020 оны </w:t>
            </w:r>
            <w:r w:rsidRPr="00667507">
              <w:rPr>
                <w:rFonts w:ascii="Arial" w:hAnsi="Arial" w:cs="Arial"/>
                <w:sz w:val="20"/>
                <w:szCs w:val="20"/>
                <w:lang w:val="mn-MN"/>
              </w:rPr>
              <w:t>6</w:t>
            </w:r>
            <w:r>
              <w:rPr>
                <w:rFonts w:ascii="Arial" w:hAnsi="Arial" w:cs="Arial"/>
                <w:sz w:val="20"/>
                <w:szCs w:val="20"/>
                <w:lang w:val="mn-MN"/>
              </w:rPr>
              <w:t>-р сарын 08-ны өдөр</w:t>
            </w:r>
            <w:r w:rsidRPr="00667507">
              <w:rPr>
                <w:rFonts w:ascii="Arial" w:hAnsi="Arial" w:cs="Arial"/>
                <w:sz w:val="20"/>
                <w:szCs w:val="20"/>
                <w:lang w:val="mn-MN"/>
              </w:rPr>
              <w:t xml:space="preserve"> зохион байгуулж, төслийг эхлүүлсэн.</w:t>
            </w:r>
          </w:p>
          <w:p w:rsidR="009704B7" w:rsidRPr="00667507" w:rsidRDefault="009704B7" w:rsidP="00712099">
            <w:pPr>
              <w:pStyle w:val="ListParagraph"/>
              <w:numPr>
                <w:ilvl w:val="0"/>
                <w:numId w:val="34"/>
              </w:numPr>
              <w:spacing w:line="20" w:lineRule="atLeast"/>
              <w:ind w:left="147" w:hanging="142"/>
              <w:jc w:val="both"/>
              <w:rPr>
                <w:rFonts w:ascii="Arial" w:hAnsi="Arial" w:cs="Arial"/>
                <w:sz w:val="20"/>
                <w:szCs w:val="20"/>
                <w:lang w:val="mn-MN"/>
              </w:rPr>
            </w:pPr>
            <w:r w:rsidRPr="00667507">
              <w:rPr>
                <w:rFonts w:ascii="Arial" w:hAnsi="Arial" w:cs="Arial"/>
                <w:sz w:val="20"/>
                <w:szCs w:val="20"/>
                <w:lang w:val="mn-MN"/>
              </w:rPr>
              <w:t xml:space="preserve">Химийн хорт болон аюултай бодисын бүртгэл, мэдээллийн цахим системийг бий болгох төслийн гүйцэтгэгч аж ахуйн нэгж, үндэсний зөвлөхтэй  </w:t>
            </w:r>
            <w:r>
              <w:rPr>
                <w:rFonts w:ascii="Arial" w:hAnsi="Arial" w:cs="Arial"/>
                <w:sz w:val="20"/>
                <w:szCs w:val="20"/>
                <w:lang w:val="mn-MN"/>
              </w:rPr>
              <w:t>2020 оны 7-р сарын 29,  9-</w:t>
            </w:r>
            <w:r w:rsidRPr="00667507">
              <w:rPr>
                <w:rFonts w:ascii="Arial" w:hAnsi="Arial" w:cs="Arial"/>
                <w:sz w:val="20"/>
                <w:szCs w:val="20"/>
                <w:lang w:val="mn-MN"/>
              </w:rPr>
              <w:t>р сары</w:t>
            </w:r>
            <w:r>
              <w:rPr>
                <w:rFonts w:ascii="Arial" w:hAnsi="Arial" w:cs="Arial"/>
                <w:sz w:val="20"/>
                <w:szCs w:val="20"/>
                <w:lang w:val="mn-MN"/>
              </w:rPr>
              <w:t>н 1, 9-</w:t>
            </w:r>
            <w:r w:rsidRPr="00667507">
              <w:rPr>
                <w:rFonts w:ascii="Arial" w:hAnsi="Arial" w:cs="Arial"/>
                <w:sz w:val="20"/>
                <w:szCs w:val="20"/>
                <w:lang w:val="mn-MN"/>
              </w:rPr>
              <w:t>р сарын 3-н</w:t>
            </w:r>
            <w:r>
              <w:rPr>
                <w:rFonts w:ascii="Arial" w:hAnsi="Arial" w:cs="Arial"/>
                <w:sz w:val="20"/>
                <w:szCs w:val="20"/>
                <w:lang w:val="mn-MN"/>
              </w:rPr>
              <w:t>ы өдөр</w:t>
            </w:r>
            <w:r w:rsidRPr="00667507">
              <w:rPr>
                <w:rFonts w:ascii="Arial" w:hAnsi="Arial" w:cs="Arial"/>
                <w:sz w:val="20"/>
                <w:szCs w:val="20"/>
                <w:lang w:val="mn-MN"/>
              </w:rPr>
              <w:t xml:space="preserve"> уулзалт зохион байгуулж, төслийн явцын мэдээллийг хэлэлцэн, хэрэгжилтэд хяналт тавин ажилласан. </w:t>
            </w:r>
          </w:p>
        </w:tc>
      </w:tr>
      <w:tr w:rsidR="009704B7" w:rsidRPr="00667507" w:rsidTr="00712099">
        <w:trPr>
          <w:trHeight w:val="75"/>
        </w:trPr>
        <w:tc>
          <w:tcPr>
            <w:tcW w:w="147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4"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2"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9704B7" w:rsidRPr="00667507" w:rsidTr="00712099">
        <w:trPr>
          <w:trHeight w:val="75"/>
        </w:trPr>
        <w:tc>
          <w:tcPr>
            <w:tcW w:w="1470"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4"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2"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Химийн  хорт болон аюултай бодисын бүртгэл, мэдээллийн цахим системийг бий болгох төслийн гүйцэтгэгчийг сонгон шалгаруулан, төслийн үйл</w:t>
            </w:r>
            <w:r>
              <w:rPr>
                <w:rFonts w:ascii="Arial" w:hAnsi="Arial" w:cs="Arial"/>
                <w:sz w:val="20"/>
                <w:szCs w:val="20"/>
                <w:lang w:val="mn-MN"/>
              </w:rPr>
              <w:t xml:space="preserve"> ажиллагааг 2020 оны 10-</w:t>
            </w:r>
            <w:r w:rsidRPr="00667507">
              <w:rPr>
                <w:rFonts w:ascii="Arial" w:hAnsi="Arial" w:cs="Arial"/>
                <w:sz w:val="20"/>
                <w:szCs w:val="20"/>
                <w:lang w:val="mn-MN"/>
              </w:rPr>
              <w:t xml:space="preserve">р сарын 14-ийг хүртэл </w:t>
            </w:r>
            <w:r w:rsidRPr="00667507">
              <w:rPr>
                <w:rFonts w:ascii="Arial" w:hAnsi="Arial" w:cs="Arial"/>
                <w:sz w:val="20"/>
                <w:szCs w:val="20"/>
                <w:lang w:val="mn-MN"/>
              </w:rPr>
              <w:lastRenderedPageBreak/>
              <w:t xml:space="preserve">удирдан чиглүүлж ажилласан. </w:t>
            </w:r>
            <w:r>
              <w:rPr>
                <w:rFonts w:ascii="Arial" w:hAnsi="Arial" w:cs="Arial"/>
                <w:sz w:val="20"/>
                <w:szCs w:val="20"/>
                <w:lang w:val="mn-MN"/>
              </w:rPr>
              <w:t>БОАЖ-ын сайдын 2020 оны А</w:t>
            </w:r>
            <w:r>
              <w:rPr>
                <w:rFonts w:ascii="Arial" w:hAnsi="Arial" w:cs="Arial"/>
                <w:sz w:val="20"/>
                <w:szCs w:val="20"/>
              </w:rPr>
              <w:t>/</w:t>
            </w:r>
            <w:r>
              <w:rPr>
                <w:rFonts w:ascii="Arial" w:hAnsi="Arial" w:cs="Arial"/>
                <w:sz w:val="20"/>
                <w:szCs w:val="20"/>
                <w:lang w:val="mn-MN"/>
              </w:rPr>
              <w:t>618 дугаар тушаалаар ХБОБНУГ-ын дарга төслийн захирлаар томилогдсон.</w:t>
            </w:r>
          </w:p>
        </w:tc>
      </w:tr>
      <w:tr w:rsidR="009704B7" w:rsidRPr="00667507" w:rsidTr="00712099">
        <w:trPr>
          <w:trHeight w:val="75"/>
        </w:trPr>
        <w:tc>
          <w:tcPr>
            <w:tcW w:w="3024"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lastRenderedPageBreak/>
              <w:t>Төсвийн шууд захирагчийн үнэлгээ</w:t>
            </w:r>
          </w:p>
        </w:tc>
        <w:tc>
          <w:tcPr>
            <w:tcW w:w="6332"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4.1.3,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№22</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1.1.22. Агаар, орчны бохирдлыг бууруулах үндэсний хөтөлбөрийн хэрэгжилтийг хангахтай холбоотой үйл ажиллагааг хэрэгжүүлэх </w:t>
            </w:r>
            <w:r w:rsidRPr="00991C1C">
              <w:rPr>
                <w:rFonts w:ascii="Arial" w:hAnsi="Arial" w:cs="Arial"/>
                <w:color w:val="000000" w:themeColor="text1"/>
                <w:sz w:val="20"/>
                <w:szCs w:val="20"/>
              </w:rPr>
              <w:t>(</w:t>
            </w:r>
            <w:r w:rsidRPr="00991C1C">
              <w:rPr>
                <w:rFonts w:ascii="Arial" w:hAnsi="Arial" w:cs="Arial"/>
                <w:color w:val="000000"/>
                <w:sz w:val="20"/>
                <w:szCs w:val="20"/>
              </w:rPr>
              <w:t>Агаарын бохирдлын чиглэлээр хийгдсэн судалгааны ажлыг дүгнэх, цаашид хийх судалгаа, шинжилгээний ажлын зөвлөмж боловсруулах</w:t>
            </w:r>
            <w:r w:rsidRPr="00991C1C">
              <w:rPr>
                <w:rFonts w:ascii="Arial" w:hAnsi="Arial" w:cs="Arial"/>
                <w:color w:val="000000"/>
                <w:sz w:val="20"/>
                <w:szCs w:val="20"/>
                <w:lang w:val="mn-MN"/>
              </w:rPr>
              <w:t xml:space="preserve">, </w:t>
            </w:r>
            <w:r w:rsidRPr="00991C1C">
              <w:rPr>
                <w:rFonts w:ascii="Arial" w:hAnsi="Arial" w:cs="Arial"/>
                <w:bCs/>
                <w:sz w:val="20"/>
                <w:szCs w:val="20"/>
              </w:rPr>
              <w:t>агаар бохирдуулах бодисын хаягдлын тооллогын аргачлалын сургалт зохион байгуулж, дотоод орчны агаарын чанарт үнэлгээ хийж, дүгнэлт гаргах</w:t>
            </w:r>
            <w:r w:rsidRPr="00991C1C">
              <w:rPr>
                <w:rFonts w:ascii="Arial" w:hAnsi="Arial" w:cs="Arial"/>
                <w:bCs/>
                <w:sz w:val="20"/>
                <w:szCs w:val="20"/>
                <w:lang w:val="mn-MN"/>
              </w:rPr>
              <w:t xml:space="preserve"> зэрэг</w:t>
            </w:r>
            <w:r w:rsidRPr="00991C1C">
              <w:rPr>
                <w:rFonts w:ascii="Arial" w:hAnsi="Arial" w:cs="Arial"/>
                <w:color w:val="000000" w:themeColor="text1"/>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ЗГҮАХ-ийн 4.1.3,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2.4.3</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sz w:val="20"/>
                <w:szCs w:val="20"/>
                <w:lang w:val="mn-MN"/>
              </w:rPr>
              <w:t>70,0 сая  Олон улсын байгууллага</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bCs/>
                <w:sz w:val="20"/>
                <w:szCs w:val="20"/>
              </w:rPr>
              <w:t>Агаар бохирдуулах бодисын хаягдлын тооллогын аргачлал</w:t>
            </w:r>
            <w:r w:rsidRPr="00991C1C">
              <w:rPr>
                <w:rFonts w:ascii="Arial" w:hAnsi="Arial" w:cs="Arial"/>
                <w:bCs/>
                <w:sz w:val="20"/>
                <w:szCs w:val="20"/>
                <w:lang w:val="mn-MN"/>
              </w:rPr>
              <w:t xml:space="preserve"> боловсруулсан.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9"/>
              </w:numPr>
              <w:spacing w:before="60" w:after="60"/>
              <w:ind w:left="0" w:firstLine="0"/>
              <w:jc w:val="both"/>
              <w:rPr>
                <w:rFonts w:ascii="Arial" w:hAnsi="Arial" w:cs="Arial"/>
                <w:color w:val="000000" w:themeColor="text1"/>
                <w:sz w:val="20"/>
                <w:szCs w:val="20"/>
                <w:lang w:val="mn-MN"/>
              </w:rPr>
            </w:pPr>
            <w:r w:rsidRPr="00991C1C">
              <w:rPr>
                <w:rFonts w:ascii="Arial" w:hAnsi="Arial" w:cs="Arial"/>
                <w:color w:val="000000"/>
                <w:sz w:val="20"/>
                <w:szCs w:val="20"/>
              </w:rPr>
              <w:t>Агаарын бохирдлын чиглэлээр өмнө хийгдсэн судалгаа, шинжилгээний ажлыг нэгтгэн</w:t>
            </w:r>
            <w:r w:rsidRPr="00991C1C">
              <w:rPr>
                <w:rFonts w:ascii="Arial" w:hAnsi="Arial" w:cs="Arial"/>
                <w:color w:val="000000"/>
                <w:sz w:val="20"/>
                <w:szCs w:val="20"/>
                <w:lang w:val="mn-MN"/>
              </w:rPr>
              <w:t xml:space="preserve"> тайлагнасан </w:t>
            </w:r>
            <w:r w:rsidRPr="00991C1C">
              <w:rPr>
                <w:rFonts w:ascii="Arial" w:hAnsi="Arial" w:cs="Arial"/>
                <w:color w:val="000000" w:themeColor="text1"/>
                <w:sz w:val="20"/>
                <w:szCs w:val="20"/>
                <w:lang w:val="mn-MN"/>
              </w:rPr>
              <w:t>эсэх /тийм, үгүй/</w:t>
            </w:r>
          </w:p>
          <w:p w:rsidR="009704B7" w:rsidRPr="00991C1C" w:rsidRDefault="009704B7" w:rsidP="00712099">
            <w:pPr>
              <w:pStyle w:val="ListParagraph"/>
              <w:numPr>
                <w:ilvl w:val="0"/>
                <w:numId w:val="9"/>
              </w:numPr>
              <w:spacing w:before="60" w:after="60"/>
              <w:ind w:left="0" w:firstLine="0"/>
              <w:jc w:val="both"/>
              <w:rPr>
                <w:rFonts w:ascii="Arial" w:hAnsi="Arial" w:cs="Arial"/>
                <w:color w:val="000000" w:themeColor="text1"/>
                <w:sz w:val="20"/>
                <w:szCs w:val="20"/>
                <w:lang w:val="mn-MN"/>
              </w:rPr>
            </w:pPr>
            <w:r w:rsidRPr="00991C1C">
              <w:rPr>
                <w:rFonts w:ascii="Arial" w:hAnsi="Arial" w:cs="Arial"/>
                <w:color w:val="000000"/>
                <w:sz w:val="20"/>
                <w:szCs w:val="20"/>
              </w:rPr>
              <w:t xml:space="preserve">Сургууль, цэцэрлэг, хүүхдийн эмнэлгийн доторх агаарын чанарыг орчны агаарын чанартай харьцуулан судлан үнэлгээ хийж, дүгнэлт гаргасан эсэх </w:t>
            </w:r>
            <w:r w:rsidRPr="00991C1C">
              <w:rPr>
                <w:rFonts w:ascii="Arial" w:hAnsi="Arial" w:cs="Arial"/>
                <w:color w:val="000000" w:themeColor="text1"/>
                <w:sz w:val="20"/>
                <w:szCs w:val="20"/>
                <w:lang w:val="mn-MN"/>
              </w:rPr>
              <w:t>/тийм, үгүй/</w:t>
            </w:r>
          </w:p>
          <w:p w:rsidR="009704B7" w:rsidRPr="00991C1C" w:rsidRDefault="009704B7" w:rsidP="00712099">
            <w:pPr>
              <w:pStyle w:val="ListParagraph"/>
              <w:numPr>
                <w:ilvl w:val="0"/>
                <w:numId w:val="9"/>
              </w:numPr>
              <w:spacing w:before="60" w:after="60"/>
              <w:ind w:left="0" w:firstLine="0"/>
              <w:jc w:val="both"/>
              <w:rPr>
                <w:rFonts w:ascii="Arial" w:hAnsi="Arial" w:cs="Arial"/>
                <w:color w:val="000000" w:themeColor="text1"/>
                <w:sz w:val="20"/>
                <w:szCs w:val="20"/>
                <w:lang w:val="mn-MN"/>
              </w:rPr>
            </w:pPr>
            <w:r w:rsidRPr="00991C1C">
              <w:rPr>
                <w:rFonts w:ascii="Arial" w:hAnsi="Arial" w:cs="Arial"/>
                <w:color w:val="000000"/>
                <w:sz w:val="20"/>
                <w:szCs w:val="20"/>
              </w:rPr>
              <w:t>Агаар бохирдуулах бодисын хаягдлын тооллого хийх  аргачлалыг ашиглан сургагч багш нарт зориулсан сургалтын материал боловсруулах, сургалт зохион байгуулсан эсэх</w:t>
            </w:r>
            <w:r w:rsidRPr="00991C1C">
              <w:rPr>
                <w:rFonts w:ascii="Arial" w:hAnsi="Arial" w:cs="Arial"/>
                <w:color w:val="000000"/>
                <w:sz w:val="20"/>
                <w:szCs w:val="20"/>
                <w:lang w:val="mn-MN"/>
              </w:rPr>
              <w:t xml:space="preserve"> </w:t>
            </w:r>
            <w:r w:rsidRPr="00991C1C">
              <w:rPr>
                <w:rFonts w:ascii="Arial" w:hAnsi="Arial" w:cs="Arial"/>
                <w:color w:val="000000" w:themeColor="text1"/>
                <w:sz w:val="20"/>
                <w:szCs w:val="20"/>
                <w:lang w:val="mn-MN"/>
              </w:rPr>
              <w:t>/тийм,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2.</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Тийм, 3.Тийм</w:t>
            </w:r>
          </w:p>
        </w:tc>
      </w:tr>
      <w:tr w:rsidR="009704B7" w:rsidRPr="00667507" w:rsidTr="00712099">
        <w:trPr>
          <w:trHeight w:val="4922"/>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lastRenderedPageBreak/>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numPr>
                <w:ilvl w:val="0"/>
                <w:numId w:val="35"/>
              </w:numPr>
              <w:spacing w:before="100" w:beforeAutospacing="1" w:after="100" w:afterAutospacing="1" w:line="20" w:lineRule="atLeast"/>
              <w:ind w:left="116" w:hanging="116"/>
              <w:jc w:val="both"/>
              <w:rPr>
                <w:rFonts w:ascii="Arial" w:hAnsi="Arial" w:cs="Arial"/>
                <w:sz w:val="20"/>
                <w:szCs w:val="20"/>
                <w:lang w:val="mn-MN"/>
              </w:rPr>
            </w:pPr>
            <w:r w:rsidRPr="00667507">
              <w:rPr>
                <w:rFonts w:ascii="Arial" w:hAnsi="Arial" w:cs="Arial"/>
                <w:sz w:val="20"/>
                <w:szCs w:val="20"/>
                <w:lang w:val="mn-MN"/>
              </w:rPr>
              <w:t xml:space="preserve">Байгаль орчин аялал жуулчлалын яам, НҮБ-ийн Хүүхдийн сантай хамтран хэрэгжүүлж байгаа “Сургууль, цэцэрлэг, хүүхдийн эмнэлгийн доторх агаарын чанарт үнэлгээ хийж, дүгнэлт гаргах”, “Агаарын бохирдлын чиглэлээр хийгдсэн судалгааны ажлыг дүгнэх, цаашид хийх судалгаа, шинжилгээний ажлын зөвлөмж боловсруулах” ажлын  даалгаврыг ТНБД-аар батлуулсан. </w:t>
            </w:r>
          </w:p>
          <w:p w:rsidR="009704B7" w:rsidRPr="00667507" w:rsidRDefault="009704B7" w:rsidP="00712099">
            <w:pPr>
              <w:numPr>
                <w:ilvl w:val="0"/>
                <w:numId w:val="35"/>
              </w:numPr>
              <w:spacing w:before="100" w:beforeAutospacing="1" w:after="100" w:afterAutospacing="1" w:line="20" w:lineRule="atLeast"/>
              <w:ind w:left="116" w:hanging="116"/>
              <w:jc w:val="both"/>
              <w:rPr>
                <w:rFonts w:ascii="Arial" w:hAnsi="Arial" w:cs="Arial"/>
                <w:sz w:val="20"/>
                <w:szCs w:val="20"/>
                <w:lang w:val="mn-MN"/>
              </w:rPr>
            </w:pPr>
            <w:r w:rsidRPr="00667507">
              <w:rPr>
                <w:rFonts w:ascii="Arial" w:hAnsi="Arial" w:cs="Arial"/>
                <w:sz w:val="20"/>
                <w:szCs w:val="20"/>
                <w:lang w:val="mn-MN"/>
              </w:rPr>
              <w:t>Ажил гүйцэтгэх хуулийн этгээдийг сонгох зорилгоор Зөвлөхийн дэлгэрэнгүй жагсаалтад  мэдүүлэг хүлээн зарыг “Монголын Үнэн” сонины 2020 оны 11 дүгээр сарын 09-ны өдрийн дугаарт болон яамны цахим хуудаст /</w:t>
            </w:r>
            <w:hyperlink r:id="rId13" w:history="1">
              <w:r w:rsidRPr="00667507">
                <w:rPr>
                  <w:rStyle w:val="Hyperlink"/>
                  <w:rFonts w:ascii="Arial" w:hAnsi="Arial" w:cs="Arial"/>
                  <w:color w:val="auto"/>
                  <w:sz w:val="20"/>
                  <w:szCs w:val="20"/>
                  <w:lang w:val="mn-MN"/>
                </w:rPr>
                <w:t>https://www.mne.mn/?p=12735</w:t>
              </w:r>
            </w:hyperlink>
            <w:r w:rsidRPr="00667507">
              <w:rPr>
                <w:rFonts w:ascii="Arial" w:hAnsi="Arial" w:cs="Arial"/>
                <w:sz w:val="20"/>
                <w:szCs w:val="20"/>
                <w:lang w:val="mn-MN"/>
              </w:rPr>
              <w:t xml:space="preserve">/, </w:t>
            </w:r>
            <w:hyperlink r:id="rId14" w:history="1">
              <w:r w:rsidRPr="00667507">
                <w:rPr>
                  <w:rStyle w:val="Hyperlink"/>
                  <w:rFonts w:ascii="Arial" w:hAnsi="Arial" w:cs="Arial"/>
                  <w:color w:val="auto"/>
                  <w:sz w:val="20"/>
                  <w:szCs w:val="20"/>
                  <w:lang w:val="mn-MN"/>
                </w:rPr>
                <w:t>https://www.mne.mn/?p=12738</w:t>
              </w:r>
            </w:hyperlink>
            <w:r w:rsidRPr="00667507">
              <w:rPr>
                <w:rFonts w:ascii="Arial" w:hAnsi="Arial" w:cs="Arial"/>
                <w:sz w:val="20"/>
                <w:szCs w:val="20"/>
                <w:lang w:val="mn-MN"/>
              </w:rPr>
              <w:t xml:space="preserve">   тавьсан.  </w:t>
            </w:r>
          </w:p>
          <w:p w:rsidR="009704B7" w:rsidRPr="00667507" w:rsidRDefault="009704B7" w:rsidP="00712099">
            <w:pPr>
              <w:numPr>
                <w:ilvl w:val="0"/>
                <w:numId w:val="35"/>
              </w:numPr>
              <w:spacing w:before="100" w:beforeAutospacing="1" w:after="100" w:afterAutospacing="1" w:line="20" w:lineRule="atLeast"/>
              <w:ind w:left="116" w:hanging="116"/>
              <w:jc w:val="both"/>
              <w:rPr>
                <w:rFonts w:ascii="Arial" w:hAnsi="Arial" w:cs="Arial"/>
                <w:sz w:val="20"/>
                <w:szCs w:val="20"/>
                <w:lang w:val="mn-MN"/>
              </w:rPr>
            </w:pPr>
            <w:r w:rsidRPr="00667507">
              <w:rPr>
                <w:rFonts w:ascii="Arial" w:hAnsi="Arial" w:cs="Arial"/>
                <w:sz w:val="20"/>
                <w:szCs w:val="20"/>
                <w:lang w:val="mn-MN"/>
              </w:rPr>
              <w:t xml:space="preserve">МУЗГ-ын 2020 оны 11 дүгээр сарын 11-ний өдрийн 178, 11 дүгээр сарын 15-ны өдрийн 181, 11 дүгээр сарын 29-ний өдрийн 194 дүгээр  тогтоолоор улсын хэмжээнд Засаг захиргаа, нутаг дэвсгэрийн нэгж, төрийн болон нутгийн захиргааны байгууллага, иргэн, хуулийн этгээдийг гамшгаас хамгаалах бүх нийтийн бэлэн байдлын зэрэгт шилжүүлсэн хугацааг 2020 оны 12 дугаар сарын 11-ний өдрийн 06:00 цаг хүртэл сунгасан тул мэдүүлэг хүлээн авах хугацааг тодорхойгүй хугацаагаар сунгаад байна. </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center"/>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center"/>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rPr>
            </w:pPr>
            <w:r w:rsidRPr="00667507">
              <w:rPr>
                <w:rFonts w:ascii="Arial" w:hAnsi="Arial" w:cs="Arial"/>
                <w:b/>
                <w:sz w:val="20"/>
                <w:szCs w:val="20"/>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center"/>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center"/>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pStyle w:val="NoSpacing"/>
              <w:spacing w:line="20" w:lineRule="atLeast"/>
              <w:jc w:val="both"/>
              <w:rPr>
                <w:rFonts w:ascii="Arial" w:hAnsi="Arial" w:cs="Arial"/>
                <w:sz w:val="20"/>
                <w:szCs w:val="20"/>
                <w:lang w:val="mn-MN"/>
              </w:rPr>
            </w:pPr>
            <w:r w:rsidRPr="00667507">
              <w:rPr>
                <w:rFonts w:ascii="Arial" w:hAnsi="Arial" w:cs="Arial"/>
                <w:sz w:val="20"/>
                <w:szCs w:val="20"/>
                <w:lang w:val="mn-MN"/>
              </w:rPr>
              <w:t>“Сургууль, цэцэрлэг, хүүхдийн эмнэлгийн доторх агаарын чанарт үнэлгээ хийж, дүгнэлт гаргах”, “Агаарын бохирдлын чиглэлээр хийгдсэн судалгааны ажлыг дүгнэх, цаашид хийх судалгаа, шинжилгээний ажлын зөвлөмж боловсруулах” ажлын  даалгаврыг ТНБД-аар батлуулсан.</w:t>
            </w:r>
          </w:p>
          <w:p w:rsidR="009704B7" w:rsidRPr="00667507" w:rsidRDefault="009704B7" w:rsidP="00712099">
            <w:pPr>
              <w:pStyle w:val="NoSpacing"/>
              <w:spacing w:line="20" w:lineRule="atLeast"/>
              <w:jc w:val="both"/>
              <w:rPr>
                <w:rFonts w:ascii="Arial" w:hAnsi="Arial" w:cs="Arial"/>
                <w:sz w:val="20"/>
                <w:szCs w:val="20"/>
                <w:lang w:val="mn-MN"/>
              </w:rPr>
            </w:pPr>
            <w:r w:rsidRPr="00667507">
              <w:rPr>
                <w:rFonts w:ascii="Arial" w:hAnsi="Arial" w:cs="Arial"/>
                <w:sz w:val="20"/>
                <w:szCs w:val="20"/>
                <w:lang w:val="mn-MN" w:eastAsia="ko-KR"/>
              </w:rPr>
              <w:t xml:space="preserve">Дэлхий нийтийг хамарсан КОВИД-19 цар тахлын улмаас  танхимын сургалт хийх боломжгүй болсон тул </w:t>
            </w:r>
            <w:r w:rsidRPr="00667507">
              <w:rPr>
                <w:rFonts w:ascii="Arial" w:hAnsi="Arial" w:cs="Arial"/>
                <w:sz w:val="20"/>
                <w:szCs w:val="20"/>
                <w:lang w:val="mn-MN"/>
              </w:rPr>
              <w:t>агаар бохирдуулах бодисын хаягдлын тооллого хийх  аргачлалыг ашиглан сургагч багш нарт зориулсан</w:t>
            </w:r>
            <w:r w:rsidRPr="00667507">
              <w:rPr>
                <w:rFonts w:ascii="Arial" w:hAnsi="Arial" w:cs="Arial"/>
                <w:i/>
                <w:sz w:val="20"/>
                <w:szCs w:val="20"/>
                <w:lang w:val="mn-MN"/>
              </w:rPr>
              <w:t xml:space="preserve"> </w:t>
            </w:r>
            <w:r w:rsidRPr="00667507">
              <w:rPr>
                <w:rFonts w:ascii="Arial" w:hAnsi="Arial" w:cs="Arial"/>
                <w:sz w:val="20"/>
                <w:szCs w:val="20"/>
                <w:lang w:val="mn-MN" w:eastAsia="ko-KR"/>
              </w:rPr>
              <w:t>сургалтыг 2021 онд хийхээр хойшуулсан болно.</w:t>
            </w:r>
            <w:r w:rsidRPr="00667507">
              <w:rPr>
                <w:rFonts w:ascii="Arial" w:hAnsi="Arial" w:cs="Arial"/>
                <w:sz w:val="20"/>
                <w:szCs w:val="20"/>
                <w:lang w:val="mn-MN"/>
              </w:rPr>
              <w:t xml:space="preserve"> </w:t>
            </w:r>
            <w:r>
              <w:rPr>
                <w:rFonts w:ascii="Arial" w:hAnsi="Arial" w:cs="Arial"/>
                <w:sz w:val="20"/>
                <w:szCs w:val="20"/>
                <w:lang w:val="mn-MN"/>
              </w:rPr>
              <w:t xml:space="preserve">Мөн </w:t>
            </w:r>
            <w:r w:rsidRPr="00667507">
              <w:rPr>
                <w:rFonts w:ascii="Arial" w:hAnsi="Arial" w:cs="Arial"/>
                <w:sz w:val="20"/>
                <w:szCs w:val="20"/>
                <w:lang w:val="mn-MN"/>
              </w:rPr>
              <w:t xml:space="preserve">зөвлөх үйлчилгээний мэдүүлэг хүлээн авах хугацааг </w:t>
            </w:r>
            <w:r w:rsidRPr="004F6079">
              <w:rPr>
                <w:rStyle w:val="Strong"/>
                <w:rFonts w:ascii="Arial" w:hAnsi="Arial" w:cs="Arial"/>
                <w:b w:val="0"/>
                <w:sz w:val="20"/>
                <w:szCs w:val="20"/>
                <w:lang w:val="mn-MN"/>
              </w:rPr>
              <w:t>тодорх</w:t>
            </w:r>
            <w:r w:rsidR="004F6079">
              <w:rPr>
                <w:rStyle w:val="Strong"/>
                <w:rFonts w:ascii="Arial" w:hAnsi="Arial" w:cs="Arial"/>
                <w:b w:val="0"/>
                <w:sz w:val="20"/>
                <w:szCs w:val="20"/>
                <w:lang w:val="mn-MN"/>
              </w:rPr>
              <w:t xml:space="preserve">ойгүй хугацаагаар сунгаад байна. </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pStyle w:val="NoSpacing"/>
              <w:spacing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 2.5.1.2</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№23</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1.1.23. </w:t>
            </w:r>
            <w:r w:rsidRPr="00991C1C">
              <w:rPr>
                <w:rFonts w:ascii="Arial" w:hAnsi="Arial" w:cs="Arial"/>
                <w:sz w:val="20"/>
                <w:szCs w:val="20"/>
                <w:lang w:val="mn-MN"/>
              </w:rPr>
              <w:t>Тогтвортой худалдан авалт, тогтвортой үйлдвэрлэл, хэрэглээний зарчмыг иргэд, олон нийт, аж ахуйн нэгжид таниулж, үйл ажиллагаанд нь нэвтрүүлэхэд чиглэсэн бүх талын идэвхтэй оролцоог хангах, үйл ажиллагааг</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 2.5.1.2</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 xml:space="preserve">БОАЖЯ Европын Холбооны Төлөөлөгчийн газар, СВИЧ-Ази хөтөлбөртэй хамтран 2018 оны 8 сарын 24-нд “Тогтвортой хэрэглээ, үйлдвэрлэл” талуудын зөвлөлдөх уулзалтыг зохион байгуулсан. Уулзалтын үр дүнд Монгол Улсад Тогтвортой үйлдвэрлэл, хэрэглээний зарчмыг нэвтрүүлэх үндэсний замын </w:t>
            </w:r>
            <w:r w:rsidRPr="00991C1C">
              <w:rPr>
                <w:rFonts w:ascii="Arial" w:hAnsi="Arial" w:cs="Arial"/>
                <w:sz w:val="20"/>
                <w:szCs w:val="20"/>
                <w:lang w:val="mn-MN"/>
              </w:rPr>
              <w:lastRenderedPageBreak/>
              <w:t>зураглал боловсруулахад дэмжлэг үзүүлэх хамтран ажиллах төлөвлөгөө баталсан.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10"/>
              </w:numPr>
              <w:spacing w:before="60" w:after="60"/>
              <w:ind w:left="0" w:hanging="260"/>
              <w:jc w:val="both"/>
              <w:rPr>
                <w:rFonts w:ascii="Arial" w:hAnsi="Arial" w:cs="Arial"/>
                <w:sz w:val="20"/>
                <w:szCs w:val="20"/>
                <w:lang w:val="mn-MN"/>
              </w:rPr>
            </w:pPr>
            <w:r w:rsidRPr="00991C1C">
              <w:rPr>
                <w:rFonts w:ascii="Arial" w:hAnsi="Arial" w:cs="Arial"/>
                <w:sz w:val="20"/>
                <w:szCs w:val="20"/>
                <w:lang w:val="mn-MN"/>
              </w:rPr>
              <w:t>Тогтвортой үйлдвэрлэл, хэрэглээний мэдлэгийн менежментийг түгээх аргачлалыг боловсруулсан эсэх /тийм, үгүй/</w:t>
            </w:r>
          </w:p>
          <w:p w:rsidR="009704B7" w:rsidRPr="00991C1C" w:rsidRDefault="009704B7" w:rsidP="00712099">
            <w:pPr>
              <w:pStyle w:val="ListParagraph"/>
              <w:numPr>
                <w:ilvl w:val="0"/>
                <w:numId w:val="10"/>
              </w:numPr>
              <w:spacing w:before="60" w:after="60"/>
              <w:ind w:left="0" w:hanging="260"/>
              <w:jc w:val="both"/>
              <w:rPr>
                <w:rFonts w:ascii="Arial" w:hAnsi="Arial" w:cs="Arial"/>
                <w:sz w:val="20"/>
                <w:szCs w:val="20"/>
                <w:lang w:val="mn-MN"/>
              </w:rPr>
            </w:pPr>
            <w:r w:rsidRPr="00991C1C">
              <w:rPr>
                <w:rFonts w:ascii="Arial" w:hAnsi="Arial" w:cs="Arial"/>
                <w:sz w:val="20"/>
                <w:szCs w:val="20"/>
                <w:lang w:val="mn-MN"/>
              </w:rPr>
              <w:t>Европын Холбооноос эрхлэн гаргасан төрийн бодлого боловсруулагчдад зориулагдсан Хаягдалгүй эдийн засаг, Ногоон худалдан авалт, тогтвортой үйлдвэрлэлийн талаарх 5 ном, товхимол бэлтгэж хэвлүүлсэн эсэх /тийм,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 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эцэст:2.Тийм</w:t>
            </w:r>
          </w:p>
        </w:tc>
      </w:tr>
      <w:tr w:rsidR="009704B7" w:rsidRPr="00667507" w:rsidTr="00712099">
        <w:trPr>
          <w:trHeight w:val="184"/>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 xml:space="preserve">ТХЗ 12.1-ийн хүрээнд шинээр батлуулсан бодлогын баримт </w:t>
            </w:r>
            <w:r>
              <w:rPr>
                <w:rFonts w:ascii="Arial" w:hAnsi="Arial" w:cs="Arial"/>
                <w:sz w:val="20"/>
                <w:szCs w:val="20"/>
                <w:lang w:val="mn-MN"/>
              </w:rPr>
              <w:t>бичгийн мэдээллийг 2020 оны 1-</w:t>
            </w:r>
            <w:r w:rsidRPr="00667507">
              <w:rPr>
                <w:rFonts w:ascii="Arial" w:hAnsi="Arial" w:cs="Arial"/>
                <w:sz w:val="20"/>
                <w:szCs w:val="20"/>
                <w:lang w:val="mn-MN"/>
              </w:rPr>
              <w:t xml:space="preserve">р сарын </w:t>
            </w:r>
            <w:r>
              <w:rPr>
                <w:rFonts w:ascii="Arial" w:hAnsi="Arial" w:cs="Arial"/>
                <w:sz w:val="20"/>
                <w:szCs w:val="20"/>
                <w:lang w:val="mn-MN"/>
              </w:rPr>
              <w:t>0</w:t>
            </w:r>
            <w:r w:rsidRPr="00667507">
              <w:rPr>
                <w:rFonts w:ascii="Arial" w:hAnsi="Arial" w:cs="Arial"/>
                <w:sz w:val="20"/>
                <w:szCs w:val="20"/>
                <w:lang w:val="mn-MN"/>
              </w:rPr>
              <w:t>6-ны дотор Европын Холбооны Свич-Ази хөтөлбөр болон 10YFP-д хүргүүлж, мэдээллийн санд оруулсан.</w:t>
            </w:r>
          </w:p>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Европын Холбооны “Свич-Ази”  хөтөлбөртэй хамтран худалдан авах ажиллагаа хариуцсан ажилтнуудад зориулсан “Ногоон худалдан авалт” сэдэвт сургалтыг 2020 оны 1-р сарын 09-ний өдөр ЦУНБХТ-д зохион байгуулсан. Уг сургалтад БОАЖЯ, СЯ, БХБЯ, БСШУСЯ, ЭХЯ, ЗТХЯ, ТӨБЗГ, МҮХАҮТ-ийн худалдан ава</w:t>
            </w:r>
            <w:r>
              <w:rPr>
                <w:rFonts w:ascii="Arial" w:hAnsi="Arial" w:cs="Arial"/>
                <w:sz w:val="20"/>
                <w:szCs w:val="20"/>
                <w:lang w:val="mn-MN"/>
              </w:rPr>
              <w:t>х ажиллагаа хариуцсан нийт 25 албан хаагч</w:t>
            </w:r>
            <w:r w:rsidRPr="00667507">
              <w:rPr>
                <w:rFonts w:ascii="Arial" w:hAnsi="Arial" w:cs="Arial"/>
                <w:sz w:val="20"/>
                <w:szCs w:val="20"/>
                <w:lang w:val="mn-MN"/>
              </w:rPr>
              <w:t xml:space="preserve"> хамрагдсан. Сургалтын тайланг боловсруулсан.                                    </w:t>
            </w:r>
          </w:p>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 xml:space="preserve">“Тогтвортой хэрэглээ ба үйлдвэрлэлийг (ТХҮ) нэвтрүүлэх нь” сэдэвт оролцогч талуудын семинарыг 2020 оны 1-р сарын 10-ны өдөр Туушин зочид буудлын Соёмбо танхимд зохион байгуулсан. Уг семинарт төрийн байгууллага, мэргэжлийн холбоо, ТББ, ААН-ийн нийт 64 төлөөлөл оролцсон. Семинарын үеэр Монгол Улсад Тогтвортой хэрэглээ, үйлдвэрлэлийг нэвтрүүлэх суурь судалгааны үр дүнг танилцуулж, оролцогчдоос санал авч нэгтэн боловсруулсан.                        </w:t>
            </w:r>
          </w:p>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Европын Холбооны улсуудын сайн туршлагатай танилцах аяллыг 2020 оны 3-р сард зохион байгуулахаар төлөвлөж байсан боловч Ковид-19 цар тахлын улмаас хойшлогдсон.</w:t>
            </w:r>
          </w:p>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Монгол Улсад тогвортой үйлдвэрлэл, хэрэглээний зарчмыг нэвтрүүлэх замын зураглалыг боловсруулах аргачлалыг боловсруулсан.</w:t>
            </w:r>
          </w:p>
          <w:p w:rsidR="009704B7" w:rsidRPr="00667507" w:rsidRDefault="009704B7" w:rsidP="00712099">
            <w:pPr>
              <w:pStyle w:val="ListParagraph"/>
              <w:numPr>
                <w:ilvl w:val="0"/>
                <w:numId w:val="36"/>
              </w:numPr>
              <w:spacing w:before="60" w:after="60" w:line="20" w:lineRule="atLeast"/>
              <w:ind w:left="147" w:hanging="147"/>
              <w:jc w:val="both"/>
              <w:rPr>
                <w:rFonts w:ascii="Arial" w:hAnsi="Arial" w:cs="Arial"/>
                <w:sz w:val="20"/>
                <w:szCs w:val="20"/>
                <w:lang w:val="mn-MN"/>
              </w:rPr>
            </w:pPr>
            <w:r w:rsidRPr="00667507">
              <w:rPr>
                <w:rFonts w:ascii="Arial" w:hAnsi="Arial" w:cs="Arial"/>
                <w:sz w:val="20"/>
                <w:szCs w:val="20"/>
                <w:lang w:val="mn-MN"/>
              </w:rPr>
              <w:t>Европын Холбооноос эрхлэн гаргасан төрийн бодлого боловсруулагчдад зориулагдсан Хаягдалгүй эдийн засаг, Ногоон худалдан авалт, тогтвортой үйлдвэ</w:t>
            </w:r>
            <w:r>
              <w:rPr>
                <w:rFonts w:ascii="Arial" w:hAnsi="Arial" w:cs="Arial"/>
                <w:sz w:val="20"/>
                <w:szCs w:val="20"/>
                <w:lang w:val="mn-MN"/>
              </w:rPr>
              <w:t>рлэлийн талаарх 5 ном, товхимлын төслийг</w:t>
            </w:r>
            <w:r w:rsidRPr="00667507">
              <w:rPr>
                <w:rFonts w:ascii="Arial" w:hAnsi="Arial" w:cs="Arial"/>
                <w:sz w:val="20"/>
                <w:szCs w:val="20"/>
                <w:lang w:val="mn-MN"/>
              </w:rPr>
              <w:t xml:space="preserve"> Монголын нөхцөлд нийцүүлэн боловсруул</w:t>
            </w:r>
            <w:r>
              <w:rPr>
                <w:rFonts w:ascii="Arial" w:hAnsi="Arial" w:cs="Arial"/>
                <w:sz w:val="20"/>
                <w:szCs w:val="20"/>
                <w:lang w:val="mn-MN"/>
              </w:rPr>
              <w:t>сан.</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ГОУХАН-аас санхүүжүүлсэн</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Тогтвортой үйлдвэрлэл, хэрэглээний бодлогын баримт бичгийн мэдээллийг 2020 оны 1 дүгээр сарын 6-нд Европын Холбооны Свич-Ази хөтөлбөр болон 10YFP-д хүргүүлж, мэдээллийн санд оруулсан. 2 сургалт зохион байгуулж 89 хүн хамрагдсан. 2 суурь судалгааны тайлан, 1 аргачлал боловсруулсан.</w:t>
            </w:r>
          </w:p>
        </w:tc>
      </w:tr>
      <w:tr w:rsidR="009704B7" w:rsidRPr="00667507" w:rsidTr="00712099">
        <w:trPr>
          <w:trHeight w:val="184"/>
        </w:trPr>
        <w:tc>
          <w:tcPr>
            <w:tcW w:w="3026" w:type="dxa"/>
            <w:gridSpan w:val="2"/>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shd w:val="clear" w:color="auto" w:fill="FFFFFF"/>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№24</w:t>
            </w:r>
          </w:p>
        </w:tc>
        <w:tc>
          <w:tcPr>
            <w:tcW w:w="7885" w:type="dxa"/>
            <w:gridSpan w:val="6"/>
            <w:tcBorders>
              <w:bottom w:val="single" w:sz="4" w:space="0" w:color="auto"/>
            </w:tcBorders>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1.1.24.</w:t>
            </w:r>
            <w:r w:rsidRPr="00991C1C">
              <w:rPr>
                <w:rFonts w:ascii="Arial" w:hAnsi="Arial" w:cs="Arial"/>
                <w:sz w:val="20"/>
                <w:szCs w:val="20"/>
                <w:lang w:val="mn-MN"/>
              </w:rPr>
              <w:t>Байгаль орчинд ээлтэй, цэвэр технологийн технологийн мэдээллийн санг баяжуулах</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Гүйцэтгэлийн шалгуур үзүүлэлт</w:t>
            </w: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1.Баяжуулсан технологийн мэдээллийн тоо, /10/,</w:t>
            </w:r>
          </w:p>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2.Цахим мэдээллийн санд оруулсан хог хаягдлыг дахин боловсруулах чиглэлээр үйл ажиллагаа явуулж буй үйлдвэрийн тоо, /5/</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pStyle w:val="ListParagraph"/>
              <w:numPr>
                <w:ilvl w:val="0"/>
                <w:numId w:val="11"/>
              </w:numPr>
              <w:spacing w:after="60"/>
              <w:ind w:left="0" w:hanging="18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технологийн мэдээллийн сан (eic.mn\greentech)”-г шинэчилж, ногоон технологийн мэдээллийн цахим платформын зөвлөх үйлчилгээний ажилд захиалагчийн хяналт тавьж,</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платформыг ашиглалтад оруулсан эсэх /тийм, үгүй/</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1.Тийм</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1.Тийм</w:t>
            </w:r>
          </w:p>
        </w:tc>
      </w:tr>
      <w:tr w:rsidR="009704B7" w:rsidRPr="00667507" w:rsidTr="00712099">
        <w:trPr>
          <w:trHeight w:val="184"/>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Байгаль орчинд ээлтэй, цэвэр технологийн мэдээллийн санг өргөжүүлэх зорилгоор “Ногоон технологийн мэдээллийн сан (eic.mn\greentech)-г шинэчилж, ногоон технологийн мэдээллийн цахим платформ бий болгох”</w:t>
            </w:r>
            <w:r w:rsidRPr="00667507">
              <w:rPr>
                <w:rFonts w:ascii="Arial" w:hAnsi="Arial" w:cs="Arial"/>
                <w:sz w:val="20"/>
                <w:szCs w:val="20"/>
              </w:rPr>
              <w:t xml:space="preserve"> </w:t>
            </w:r>
            <w:r w:rsidRPr="00667507">
              <w:rPr>
                <w:rFonts w:ascii="Arial" w:hAnsi="Arial" w:cs="Arial"/>
                <w:sz w:val="20"/>
                <w:szCs w:val="20"/>
                <w:lang w:val="mn-MN"/>
              </w:rPr>
              <w:t>ажлыг зохион байгуулж гүйцэтгэлээ. Үүнд: Худалдан авах ажиллагааны ажлын даалгавар, тендерийн баримт бичгийг боловсруулж, гүйцэтгэгчийг сонгон шалгаруулсан. ”Вайлд” ХХК-тай ажил гүйцэтгэх гэрээ байгуулан гэрээний биелэлтэд тогтмол хяналт тавьж, мэдээллийн санд оруулах материал,мэдээлэл бэлтгэх, санал өгөх зэргээр хамтран ажиллаж гүйцэтгэлийг хүлээн авсан. Мөн Үйлдвэрийн бохир усыг цэвэрлэх, дахин ашиглах технологи, отоглох  цэгт байгуулах боломжтой ариун цэврийн байгууламжийн судалгааг хийж, 11 технологийн шийдлийг Монгол хэл рүү хөрвүүлсэн. Мөн элсний нүүдлийг хаах механик хаалтын шийдлийг суд</w:t>
            </w:r>
            <w:r>
              <w:rPr>
                <w:rFonts w:ascii="Arial" w:hAnsi="Arial" w:cs="Arial"/>
                <w:sz w:val="20"/>
                <w:szCs w:val="20"/>
                <w:lang w:val="mn-MN"/>
              </w:rPr>
              <w:t>алж, мэдээллийн хуудас бэлтгэх ажлыг удирдлагаар хангаж ажилласан</w:t>
            </w:r>
            <w:r w:rsidRPr="00667507">
              <w:rPr>
                <w:rFonts w:ascii="Arial" w:hAnsi="Arial" w:cs="Arial"/>
                <w:sz w:val="20"/>
                <w:szCs w:val="20"/>
                <w:lang w:val="mn-MN"/>
              </w:rPr>
              <w:t>.</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rPr>
                <w:rFonts w:ascii="Arial" w:hAnsi="Arial" w:cs="Arial"/>
                <w:i/>
                <w:iCs/>
                <w:sz w:val="20"/>
                <w:szCs w:val="20"/>
                <w:lang w:val="mn-MN"/>
              </w:rPr>
            </w:pPr>
            <w:r>
              <w:rPr>
                <w:rFonts w:ascii="Arial" w:hAnsi="Arial" w:cs="Arial"/>
                <w:i/>
                <w:iCs/>
                <w:sz w:val="20"/>
                <w:szCs w:val="20"/>
                <w:lang w:val="mn-MN"/>
              </w:rPr>
              <w:t>96,2</w:t>
            </w:r>
            <w:r w:rsidRPr="00667507">
              <w:rPr>
                <w:rFonts w:ascii="Arial" w:hAnsi="Arial" w:cs="Arial"/>
                <w:i/>
                <w:iCs/>
                <w:sz w:val="20"/>
                <w:szCs w:val="20"/>
                <w:lang w:val="mn-MN"/>
              </w:rPr>
              <w:t>00,000</w:t>
            </w:r>
          </w:p>
        </w:tc>
      </w:tr>
      <w:tr w:rsidR="009704B7" w:rsidRPr="00667507" w:rsidTr="00712099">
        <w:trPr>
          <w:trHeight w:val="184"/>
        </w:trPr>
        <w:tc>
          <w:tcPr>
            <w:tcW w:w="1471" w:type="dxa"/>
            <w:vMerge/>
          </w:tcPr>
          <w:p w:rsidR="009704B7" w:rsidRPr="00667507" w:rsidRDefault="009704B7" w:rsidP="00712099">
            <w:pPr>
              <w:spacing w:before="60" w:after="60" w:line="20" w:lineRule="atLeast"/>
              <w:jc w:val="right"/>
              <w:rPr>
                <w:rFonts w:ascii="Arial" w:hAnsi="Arial" w:cs="Arial"/>
                <w:sz w:val="20"/>
                <w:szCs w:val="20"/>
                <w:lang w:val="mn-MN"/>
              </w:rPr>
            </w:pPr>
          </w:p>
        </w:tc>
        <w:tc>
          <w:tcPr>
            <w:tcW w:w="1555" w:type="dxa"/>
          </w:tcPr>
          <w:p w:rsidR="009704B7" w:rsidRPr="00667507" w:rsidRDefault="009704B7" w:rsidP="00712099">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Ногоон технологийн мэдээллийн санг шинэчлэх, өргөжүүлэх ажлыг зохион байгуулсан. Байгаль орчинд ээлтэй, цэвэр технологийн нийт 25 мэдээ, мэдээллийг бэлтгэж мэдээллийн санд оруулсан.</w:t>
            </w:r>
          </w:p>
        </w:tc>
      </w:tr>
      <w:tr w:rsidR="009704B7" w:rsidRPr="00667507" w:rsidTr="00712099">
        <w:trPr>
          <w:trHeight w:val="184"/>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№25</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1.1.25. Ногоон технологи 2020 үзэсгэлэн зохион байгуулах</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Ногоон технологи 2019 үзэсгэлэн зохион байгуулсан.</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1.“Ногоон технологи 2020 үзэсгэлэн зохион байгуулсан эсэх /тийм, үгүй/</w:t>
            </w:r>
          </w:p>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 Үзэсгэлэнд оролцсон ААНБ-ийн тоо/20-иос доошгүй/</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 1.Тийм 2.20-иос доошгүй</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“Ногоон технологи-2020” өдөрлөгийг Нэгдсэн үндэстний байгууллагын хүүхдийн сан, Даян дэлхийн ногоон хөгжлийн байгууллагатай хамтран 10-р сарын 2-3-ны өдрүүдэд Блю скай зочид бу</w:t>
            </w:r>
            <w:r>
              <w:rPr>
                <w:rFonts w:ascii="Arial" w:hAnsi="Arial" w:cs="Arial"/>
                <w:sz w:val="20"/>
                <w:szCs w:val="20"/>
                <w:lang w:val="mn-MN"/>
              </w:rPr>
              <w:t>удалд амжилттай зохион байгуулах ажлыг удирдлагаар хангаж ажилласан</w:t>
            </w:r>
            <w:r w:rsidRPr="00667507">
              <w:rPr>
                <w:rFonts w:ascii="Arial" w:hAnsi="Arial" w:cs="Arial"/>
                <w:sz w:val="20"/>
                <w:szCs w:val="20"/>
                <w:lang w:val="mn-MN"/>
              </w:rPr>
              <w:t>. Ногоон технологийн үзэсгэлэнд халаалт, дулаалга, эко ариун цэврийн байгууламж, хог хаягдал дахин боловсруулах, бохир ус цэвэрлэх зэрэг тоног төхөөрөмж бараа бүтээгдэхүүнээ 35 аж ахуйн нэгж байгууллага танилцуулсан бөгөөд 1300 орчим иргэд үзэж сонирхсон байна.</w:t>
            </w:r>
          </w:p>
        </w:tc>
      </w:tr>
      <w:tr w:rsidR="009704B7" w:rsidRPr="00667507" w:rsidTr="00712099">
        <w:trPr>
          <w:trHeight w:val="75"/>
        </w:trPr>
        <w:tc>
          <w:tcPr>
            <w:tcW w:w="1471" w:type="dxa"/>
            <w:vMerge/>
          </w:tcPr>
          <w:p w:rsidR="009704B7" w:rsidRPr="00667507" w:rsidRDefault="009704B7" w:rsidP="00712099">
            <w:pPr>
              <w:spacing w:after="60" w:line="20" w:lineRule="atLeast"/>
              <w:jc w:val="both"/>
              <w:rPr>
                <w:rFonts w:ascii="Arial" w:hAnsi="Arial" w:cs="Arial"/>
                <w:i/>
                <w:sz w:val="20"/>
                <w:szCs w:val="20"/>
                <w:lang w:val="mn-MN"/>
              </w:rPr>
            </w:pPr>
          </w:p>
        </w:tc>
        <w:tc>
          <w:tcPr>
            <w:tcW w:w="1555" w:type="dxa"/>
          </w:tcPr>
          <w:p w:rsidR="009704B7" w:rsidRPr="00667507" w:rsidRDefault="009704B7" w:rsidP="00712099">
            <w:pPr>
              <w:spacing w:after="60" w:line="20" w:lineRule="atLeast"/>
              <w:jc w:val="both"/>
              <w:rPr>
                <w:rFonts w:ascii="Arial" w:hAnsi="Arial" w:cs="Arial"/>
                <w:i/>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16.6 сая төгрөг</w:t>
            </w:r>
          </w:p>
        </w:tc>
      </w:tr>
      <w:tr w:rsidR="009704B7" w:rsidRPr="00667507" w:rsidTr="00712099">
        <w:trPr>
          <w:trHeight w:val="75"/>
        </w:trPr>
        <w:tc>
          <w:tcPr>
            <w:tcW w:w="1471" w:type="dxa"/>
            <w:vMerge/>
          </w:tcPr>
          <w:p w:rsidR="009704B7" w:rsidRPr="00667507" w:rsidRDefault="009704B7" w:rsidP="00712099">
            <w:pPr>
              <w:spacing w:after="60" w:line="20" w:lineRule="atLeast"/>
              <w:jc w:val="both"/>
              <w:rPr>
                <w:rFonts w:ascii="Arial" w:hAnsi="Arial" w:cs="Arial"/>
                <w:i/>
                <w:sz w:val="20"/>
                <w:szCs w:val="20"/>
                <w:lang w:val="mn-MN"/>
              </w:rPr>
            </w:pPr>
          </w:p>
        </w:tc>
        <w:tc>
          <w:tcPr>
            <w:tcW w:w="1555" w:type="dxa"/>
          </w:tcPr>
          <w:p w:rsidR="009704B7" w:rsidRPr="00667507" w:rsidRDefault="009704B7" w:rsidP="00712099">
            <w:pPr>
              <w:spacing w:after="60" w:line="20" w:lineRule="atLeast"/>
              <w:jc w:val="both"/>
              <w:rPr>
                <w:rFonts w:ascii="Arial" w:hAnsi="Arial" w:cs="Arial"/>
                <w:i/>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 xml:space="preserve"> “Ногоон технологи 20</w:t>
            </w:r>
            <w:r>
              <w:rPr>
                <w:rFonts w:ascii="Arial" w:hAnsi="Arial" w:cs="Arial"/>
                <w:sz w:val="20"/>
                <w:szCs w:val="20"/>
                <w:lang w:val="mn-MN"/>
              </w:rPr>
              <w:t>20” өдөрлөгийг 2020 оны 10-</w:t>
            </w:r>
            <w:r w:rsidRPr="00667507">
              <w:rPr>
                <w:rFonts w:ascii="Arial" w:hAnsi="Arial" w:cs="Arial"/>
                <w:sz w:val="20"/>
                <w:szCs w:val="20"/>
                <w:lang w:val="mn-MN"/>
              </w:rPr>
              <w:t xml:space="preserve">р сарын 2-3-ны өдрүүдэд Блю скай зочид буудалд зохион байгуулсан.  </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p>
        </w:tc>
      </w:tr>
    </w:tbl>
    <w:p w:rsidR="009704B7" w:rsidRPr="00991C1C" w:rsidRDefault="009704B7" w:rsidP="009704B7">
      <w:pPr>
        <w:spacing w:before="120" w:after="0" w:line="240" w:lineRule="auto"/>
        <w:jc w:val="both"/>
        <w:rPr>
          <w:rFonts w:ascii="Arial" w:hAnsi="Arial" w:cs="Arial"/>
          <w:sz w:val="20"/>
          <w:szCs w:val="20"/>
          <w:shd w:val="clear" w:color="auto" w:fill="FFFFFF"/>
          <w:lang w:val="mn-MN"/>
        </w:rPr>
      </w:pPr>
      <w:r w:rsidRPr="00991C1C">
        <w:rPr>
          <w:rFonts w:ascii="Arial" w:hAnsi="Arial" w:cs="Arial"/>
          <w:color w:val="000000" w:themeColor="text1"/>
          <w:sz w:val="20"/>
          <w:szCs w:val="20"/>
          <w:lang w:val="mn-MN"/>
        </w:rPr>
        <w:t xml:space="preserve">Төлөвлөлтийн уялдаа: </w:t>
      </w: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№26</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1.1.26. </w:t>
            </w:r>
            <w:r w:rsidRPr="00991C1C">
              <w:rPr>
                <w:rFonts w:ascii="Arial" w:hAnsi="Arial" w:cs="Arial"/>
                <w:sz w:val="20"/>
                <w:szCs w:val="20"/>
                <w:lang w:val="mn-MN"/>
              </w:rPr>
              <w:t>Яамны  ШУТЗ-ийн бүрэлдэхүүнийг шинэчлэн батлуулах, ШУТЗ-ийн хурлыг зохион байгуулах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before="120"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4.1.1,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eastAsiaTheme="minorEastAsia" w:hAnsi="Arial" w:cs="Arial"/>
                <w:sz w:val="20"/>
                <w:szCs w:val="20"/>
                <w:lang w:val="mn-MN" w:eastAsia="zh-CN"/>
              </w:rPr>
              <w:t>Зохион байгуулсан хурал-2</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 xml:space="preserve">1.Сайдын тушаалаар ШУТЗ-ийн бүрэлдэхүүнийг батлуулж, хуралдааныг зохион байгуулсан эсэх </w:t>
            </w:r>
            <w:r w:rsidRPr="00991C1C">
              <w:rPr>
                <w:rFonts w:ascii="Arial" w:hAnsi="Arial" w:cs="Arial"/>
                <w:color w:val="000000" w:themeColor="text1"/>
                <w:sz w:val="20"/>
                <w:szCs w:val="20"/>
                <w:lang w:val="mn-MN"/>
              </w:rPr>
              <w:t>/тийм, үгүй/</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1.Тийм</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тийм</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 xml:space="preserve">ШУТЗ-ийн 15 гишүүнтэй бүрэлдэхүүнийг БОАЖ-ын сайдын 2020 оны 2-р сарын 11-ний өдрийн А/67 дугаар тушаалаар батлуулсан. Шинэчлэгдсэн зөвлөлийн эхний хурлыг 2020 оны 2-р сарын 21-ний өдөр зохион байгуулж, 2021 оны ШУТ-ийн төслийн саналыг хэлэлцэн шийдвэрлэсэн. БСШУСЯ-нд хурлын шийдвэр, тэмдэглэлийн хамт 02/1312 тоот албан бичгээр хүргүүлсэн болно. Засгийн газрын 2014 оны 301 дүгээр тогтоолын хэрэгжилтийг ханган, хэрэгжиж буй төслийн явцын тайлантай танилцах, мэргэжил арга зүйн дэмжлэг үзүүлэх, зөвлөгөө өгөх болон ШУТ-ийн сангаас зохион байгуулж байгаа захиалгат төслийн цахим хяналт үнэлгээнд оролцож санал өгч байна. </w:t>
            </w:r>
          </w:p>
          <w:p w:rsidR="009704B7" w:rsidRPr="00667507" w:rsidRDefault="009704B7" w:rsidP="00712099">
            <w:pPr>
              <w:spacing w:line="20" w:lineRule="atLeast"/>
              <w:jc w:val="both"/>
              <w:rPr>
                <w:rFonts w:ascii="Arial" w:hAnsi="Arial" w:cs="Arial"/>
                <w:sz w:val="20"/>
                <w:szCs w:val="20"/>
                <w:lang w:val="mn-MN"/>
              </w:rPr>
            </w:pPr>
            <w:r w:rsidRPr="00667507">
              <w:rPr>
                <w:rFonts w:ascii="Arial" w:hAnsi="Arial" w:cs="Arial"/>
                <w:sz w:val="20"/>
                <w:szCs w:val="20"/>
                <w:lang w:val="mn-MN"/>
              </w:rPr>
              <w:t xml:space="preserve">ШУА, МУИС, ХААИС бусад эрдэм шинжилгээний байгууллагуудаас санал авч, БОАЖ сайдын 2020 оны 11 сарын 5-ны өдрийн А-633 тоот тушаалаар яамны Шинжлэх ухаан, </w:t>
            </w:r>
            <w:r w:rsidRPr="00667507">
              <w:rPr>
                <w:rFonts w:ascii="Arial" w:hAnsi="Arial" w:cs="Arial"/>
                <w:sz w:val="20"/>
                <w:szCs w:val="20"/>
                <w:lang w:val="mn-MN"/>
              </w:rPr>
              <w:lastRenderedPageBreak/>
              <w:t>технологийн зөвлөлийн бүрэлдэхүүнийг шинэчлэн батлуулсан. Хөл хорионы улмаас Зөвлөлийн хурлыг зарлан хуралдуулах боломжгүй тул яамны захиалга, ШУТ-ийн Сангийн санхүүжилтээр гүйцэтгэж буй төслүүдийн удирдагч нэг бүртэй цахимаар холбоо барьж, товч тайлан гаргуул</w:t>
            </w:r>
            <w:r>
              <w:rPr>
                <w:rFonts w:ascii="Arial" w:hAnsi="Arial" w:cs="Arial"/>
                <w:sz w:val="20"/>
                <w:szCs w:val="20"/>
                <w:lang w:val="mn-MN"/>
              </w:rPr>
              <w:t>сан.</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555"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ШУТС–ийн зөвлөлийн 2020 оны эхний удаагийн хурлыг 2-р сарын 21-ний өдөр зохион байгуулж, холбогдох шийдвэрийг гаргуулсан. ШУА, МУИС, ХААИС бусад эрдэм шинжилгээний байгууллагуудаас санал авч, БОАЖ сайдын 2020 оны 11 сарын 5-ны өдрийн А-633 тоот тушаалаар яамны Шинжлэх ухаан, технологийн зөвлөлийн бүрэл</w:t>
            </w:r>
            <w:r>
              <w:rPr>
                <w:rFonts w:ascii="Arial" w:hAnsi="Arial" w:cs="Arial"/>
                <w:sz w:val="20"/>
                <w:szCs w:val="20"/>
                <w:lang w:val="mn-MN"/>
              </w:rPr>
              <w:t>дэхүүнийг шинэчлэн батлуулсан. Я</w:t>
            </w:r>
            <w:r w:rsidRPr="00667507">
              <w:rPr>
                <w:rFonts w:ascii="Arial" w:hAnsi="Arial" w:cs="Arial"/>
                <w:sz w:val="20"/>
                <w:szCs w:val="20"/>
                <w:lang w:val="mn-MN"/>
              </w:rPr>
              <w:t>амны захиалгаар 2018-2022 оны хугацаанд Шинжлэх ухаан технологийн сангийн санхүүжилтээр 8 төсөл хэрэгжүүлж байна. ШУТС-аас 2020 онд эдгээр төслийн санхүүжилт хийгдээгүй учир төслүүд зогсонги байдалд орсон байна</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120" w:line="240" w:lineRule="auto"/>
        <w:jc w:val="both"/>
        <w:rPr>
          <w:rFonts w:ascii="Arial" w:hAnsi="Arial" w:cs="Arial"/>
          <w:sz w:val="20"/>
          <w:szCs w:val="20"/>
          <w:shd w:val="clear" w:color="auto" w:fill="FFFFFF"/>
          <w:lang w:val="mn-MN"/>
        </w:rPr>
      </w:pPr>
      <w:r w:rsidRPr="00991C1C">
        <w:rPr>
          <w:rFonts w:ascii="Arial" w:hAnsi="Arial" w:cs="Arial"/>
          <w:sz w:val="20"/>
          <w:szCs w:val="20"/>
          <w:lang w:val="mn-MN"/>
        </w:rPr>
        <w:t xml:space="preserve">Төлөвлөлтийн уялдаа: ЗГҮАХ-ийн 4.3.4.3, Ногоон хөгжлийн бодлогын 2-р зорилт, </w:t>
      </w:r>
      <w:r w:rsidRPr="00991C1C">
        <w:rPr>
          <w:rFonts w:ascii="Arial" w:hAnsi="Arial" w:cs="Arial"/>
          <w:color w:val="000000" w:themeColor="text1"/>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bl>
      <w:tblPr>
        <w:tblStyle w:val="TableGrid"/>
        <w:tblW w:w="9356" w:type="dxa"/>
        <w:tblInd w:w="-5" w:type="dxa"/>
        <w:tblLook w:val="04A0" w:firstRow="1" w:lastRow="0" w:firstColumn="1" w:lastColumn="0" w:noHBand="0" w:noVBand="1"/>
      </w:tblPr>
      <w:tblGrid>
        <w:gridCol w:w="1471"/>
        <w:gridCol w:w="1555"/>
        <w:gridCol w:w="1359"/>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№27</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1.1.27.</w:t>
            </w:r>
            <w:r w:rsidRPr="00991C1C">
              <w:rPr>
                <w:rFonts w:ascii="Arial" w:hAnsi="Arial" w:cs="Arial"/>
                <w:sz w:val="20"/>
                <w:szCs w:val="20"/>
                <w:lang w:val="mn-MN"/>
              </w:rPr>
              <w:t xml:space="preserve"> Байгаль орчны статистикийн үндсэн үзүүлэлтийг тооцох аргачлалыг хянах, сайжруулах</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330" w:type="dxa"/>
            <w:gridSpan w:val="5"/>
            <w:shd w:val="clear" w:color="auto" w:fill="FFFFFF" w:themeFill="background1"/>
          </w:tcPr>
          <w:p w:rsidR="009704B7" w:rsidRPr="00991C1C" w:rsidRDefault="009704B7" w:rsidP="00712099">
            <w:pPr>
              <w:spacing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4.3.4.3.Байгаль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2.4.3</w:t>
            </w:r>
          </w:p>
        </w:tc>
      </w:tr>
      <w:tr w:rsidR="009704B7" w:rsidRPr="00991C1C" w:rsidTr="00712099">
        <w:trPr>
          <w:trHeight w:val="147"/>
        </w:trPr>
        <w:tc>
          <w:tcPr>
            <w:tcW w:w="1471" w:type="dxa"/>
            <w:vMerge w:val="restart"/>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59"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D9D9D9" w:themeFill="background1" w:themeFillShade="D9"/>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Л.Эрдэнбулган</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Байгаль орчны статистик мэдээллийн гарын авлага</w:t>
            </w:r>
          </w:p>
        </w:tc>
      </w:tr>
      <w:tr w:rsidR="009704B7" w:rsidRPr="00991C1C" w:rsidTr="00712099">
        <w:trPr>
          <w:trHeight w:val="147"/>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ҮСХ-ны арга зүйн зөвлөлөөр батлуулсан байгаль орчны статистикийн үндсэн үзүүлэлтийг тооцох аргачлал</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val="restart"/>
            <w:shd w:val="clear" w:color="auto" w:fill="FFFFFF" w:themeFill="background1"/>
          </w:tcPr>
          <w:p w:rsidR="009704B7" w:rsidRPr="00991C1C" w:rsidRDefault="009704B7" w:rsidP="00712099">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712099">
            <w:pPr>
              <w:spacing w:after="60"/>
              <w:jc w:val="both"/>
              <w:rPr>
                <w:rFonts w:ascii="Arial" w:hAnsi="Arial" w:cs="Arial"/>
                <w:sz w:val="20"/>
                <w:szCs w:val="20"/>
                <w:lang w:val="mn-MN"/>
              </w:rPr>
            </w:pPr>
            <w:r w:rsidRPr="00991C1C">
              <w:rPr>
                <w:rFonts w:ascii="Arial" w:hAnsi="Arial" w:cs="Arial"/>
                <w:sz w:val="20"/>
                <w:szCs w:val="20"/>
                <w:lang w:val="mn-MN"/>
              </w:rPr>
              <w:t>Эхний хагас жилд:  Статистикийн үндсэн үзүүлэлтүүдийг тооцох аргачлалыг хүчин төгөлдөр хууль тогтоомжид нийцүүлэн эцэслэн боловсруулж ҮСХ-ны арга зүйн зөвлөлөөр хэлэлцүүлж батлуулсан байна.</w:t>
            </w:r>
          </w:p>
        </w:tc>
      </w:tr>
      <w:tr w:rsidR="009704B7" w:rsidRPr="00991C1C" w:rsidTr="00712099">
        <w:trPr>
          <w:trHeight w:val="75"/>
        </w:trPr>
        <w:tc>
          <w:tcPr>
            <w:tcW w:w="1471" w:type="dxa"/>
            <w:vMerge/>
          </w:tcPr>
          <w:p w:rsidR="009704B7" w:rsidRPr="00991C1C" w:rsidRDefault="009704B7" w:rsidP="00712099">
            <w:pPr>
              <w:spacing w:after="60"/>
              <w:jc w:val="both"/>
              <w:rPr>
                <w:rFonts w:ascii="Arial" w:hAnsi="Arial" w:cs="Arial"/>
                <w:i/>
                <w:color w:val="000000" w:themeColor="text1"/>
                <w:sz w:val="20"/>
                <w:szCs w:val="20"/>
                <w:lang w:val="mn-MN"/>
              </w:rPr>
            </w:pPr>
          </w:p>
        </w:tc>
        <w:tc>
          <w:tcPr>
            <w:tcW w:w="1555" w:type="dxa"/>
            <w:vMerge/>
            <w:shd w:val="clear" w:color="auto" w:fill="FFFFFF" w:themeFill="background1"/>
          </w:tcPr>
          <w:p w:rsidR="009704B7" w:rsidRPr="00991C1C" w:rsidRDefault="009704B7" w:rsidP="00712099">
            <w:pPr>
              <w:spacing w:after="60"/>
              <w:jc w:val="both"/>
              <w:rPr>
                <w:rFonts w:ascii="Arial" w:hAnsi="Arial" w:cs="Arial"/>
                <w:i/>
                <w:color w:val="000000" w:themeColor="text1"/>
                <w:sz w:val="20"/>
                <w:szCs w:val="20"/>
                <w:lang w:val="mn-MN"/>
              </w:rPr>
            </w:pPr>
          </w:p>
        </w:tc>
        <w:tc>
          <w:tcPr>
            <w:tcW w:w="6330" w:type="dxa"/>
            <w:gridSpan w:val="5"/>
            <w:shd w:val="clear" w:color="auto" w:fill="FFFFFF" w:themeFill="background1"/>
          </w:tcPr>
          <w:p w:rsidR="009704B7" w:rsidRPr="00991C1C" w:rsidRDefault="009704B7" w:rsidP="00712099">
            <w:pPr>
              <w:spacing w:after="60"/>
              <w:jc w:val="both"/>
              <w:rPr>
                <w:rFonts w:ascii="Arial" w:hAnsi="Arial" w:cs="Arial"/>
                <w:b/>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sz w:val="20"/>
                <w:szCs w:val="20"/>
                <w:lang w:val="mn-MN"/>
              </w:rPr>
              <w:t>-</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5"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330" w:type="dxa"/>
            <w:gridSpan w:val="5"/>
          </w:tcPr>
          <w:p w:rsidR="009704B7" w:rsidRPr="00667507" w:rsidRDefault="009704B7" w:rsidP="00712099">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БОХ статистик үзүүлэлтийн аргачлалыг сайжруулах асуудлаар 2020 оны 2-р сарын 04-ний өдөр уг баримт бичгийг боловсруулсан зөвлөхүүд болон яамны холбогдох асуудал хариуцсан мэргэжилтнүүдтэй уулзалт зохион байгуулж, сайжруулах чиглэл, хугацааг тодорхой тогтсон. </w:t>
            </w:r>
          </w:p>
          <w:p w:rsidR="009704B7" w:rsidRPr="00667507" w:rsidRDefault="009704B7" w:rsidP="00712099">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БОХ статистик үзүүлэлтийн аргачлалыг яамны холбогдох мэргэжилтнүүдтэй хамтран эцэслэн боловсруулсан. </w:t>
            </w:r>
          </w:p>
          <w:p w:rsidR="009704B7" w:rsidRPr="00667507" w:rsidRDefault="009704B7" w:rsidP="00712099">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Зөвлөхүүдийн боловсруулсан БОХ статистик үзүүлэлтийн аргачлалыг сайжруулах явцад БОХ маягтуудад засвар, шинэчлэлт хийх шаардлага үүссэн. </w:t>
            </w:r>
          </w:p>
          <w:p w:rsidR="009704B7" w:rsidRPr="00667507" w:rsidRDefault="009704B7" w:rsidP="00712099">
            <w:pPr>
              <w:pStyle w:val="ListParagraph"/>
              <w:numPr>
                <w:ilvl w:val="0"/>
                <w:numId w:val="29"/>
              </w:numPr>
              <w:spacing w:before="60" w:after="60" w:line="20" w:lineRule="atLeast"/>
              <w:ind w:left="73" w:hanging="141"/>
              <w:contextualSpacing w:val="0"/>
              <w:jc w:val="both"/>
              <w:rPr>
                <w:rFonts w:ascii="Arial" w:hAnsi="Arial" w:cs="Arial"/>
                <w:i/>
                <w:sz w:val="20"/>
                <w:szCs w:val="20"/>
                <w:lang w:val="mn-MN"/>
              </w:rPr>
            </w:pPr>
            <w:r w:rsidRPr="00667507">
              <w:rPr>
                <w:rFonts w:ascii="Arial" w:hAnsi="Arial" w:cs="Arial"/>
                <w:sz w:val="20"/>
                <w:szCs w:val="20"/>
                <w:lang w:val="mn-MN"/>
              </w:rPr>
              <w:t>Нэр томьёоны тодорхойлолт, 1 Аргачлал, 2 БОХ маягтыг шинээр боловсруулж, Үндэсний статистикийн хороонд 2020 оны 4-р сарын 8-ны өдрийн 03\2312 тоот албан бичгээр хүргүүлсэн.</w:t>
            </w:r>
          </w:p>
        </w:tc>
      </w:tr>
      <w:tr w:rsidR="009704B7" w:rsidRPr="00667507" w:rsidTr="00712099">
        <w:trPr>
          <w:trHeight w:val="75"/>
        </w:trPr>
        <w:tc>
          <w:tcPr>
            <w:tcW w:w="1471" w:type="dxa"/>
            <w:vMerge/>
          </w:tcPr>
          <w:p w:rsidR="009704B7" w:rsidRPr="00667507" w:rsidRDefault="009704B7" w:rsidP="00712099">
            <w:pPr>
              <w:spacing w:after="60" w:line="20" w:lineRule="atLeast"/>
              <w:jc w:val="both"/>
              <w:rPr>
                <w:rFonts w:ascii="Arial" w:hAnsi="Arial" w:cs="Arial"/>
                <w:i/>
                <w:sz w:val="20"/>
                <w:szCs w:val="20"/>
                <w:lang w:val="mn-MN"/>
              </w:rPr>
            </w:pPr>
          </w:p>
        </w:tc>
        <w:tc>
          <w:tcPr>
            <w:tcW w:w="1555" w:type="dxa"/>
          </w:tcPr>
          <w:p w:rsidR="009704B7" w:rsidRPr="00667507" w:rsidRDefault="009704B7" w:rsidP="00712099">
            <w:pPr>
              <w:spacing w:after="60" w:line="20" w:lineRule="atLeast"/>
              <w:jc w:val="both"/>
              <w:rPr>
                <w:rFonts w:ascii="Arial" w:hAnsi="Arial" w:cs="Arial"/>
                <w:i/>
                <w:sz w:val="20"/>
                <w:szCs w:val="20"/>
                <w:lang w:val="mn-MN"/>
              </w:rPr>
            </w:pPr>
            <w:r w:rsidRPr="00667507">
              <w:rPr>
                <w:rFonts w:ascii="Arial" w:hAnsi="Arial" w:cs="Arial"/>
                <w:sz w:val="20"/>
                <w:szCs w:val="20"/>
                <w:lang w:val="mn-MN"/>
              </w:rPr>
              <w:t>Зарцуулсан хөрөнгө</w:t>
            </w:r>
          </w:p>
        </w:tc>
        <w:tc>
          <w:tcPr>
            <w:tcW w:w="6330" w:type="dxa"/>
            <w:gridSpan w:val="5"/>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w:t>
            </w:r>
          </w:p>
        </w:tc>
      </w:tr>
      <w:tr w:rsidR="009704B7" w:rsidRPr="00667507" w:rsidTr="00712099">
        <w:trPr>
          <w:trHeight w:val="75"/>
        </w:trPr>
        <w:tc>
          <w:tcPr>
            <w:tcW w:w="1471" w:type="dxa"/>
            <w:vMerge/>
          </w:tcPr>
          <w:p w:rsidR="009704B7" w:rsidRPr="00667507" w:rsidRDefault="009704B7" w:rsidP="00712099">
            <w:pPr>
              <w:spacing w:after="60" w:line="20" w:lineRule="atLeast"/>
              <w:jc w:val="both"/>
              <w:rPr>
                <w:rFonts w:ascii="Arial" w:hAnsi="Arial" w:cs="Arial"/>
                <w:i/>
                <w:sz w:val="20"/>
                <w:szCs w:val="20"/>
                <w:lang w:val="mn-MN"/>
              </w:rPr>
            </w:pPr>
          </w:p>
        </w:tc>
        <w:tc>
          <w:tcPr>
            <w:tcW w:w="1555" w:type="dxa"/>
          </w:tcPr>
          <w:p w:rsidR="009704B7" w:rsidRPr="00667507" w:rsidRDefault="009704B7" w:rsidP="00712099">
            <w:pPr>
              <w:spacing w:after="60" w:line="20" w:lineRule="atLeast"/>
              <w:jc w:val="both"/>
              <w:rPr>
                <w:rFonts w:ascii="Arial" w:hAnsi="Arial" w:cs="Arial"/>
                <w:i/>
                <w:sz w:val="20"/>
                <w:szCs w:val="20"/>
                <w:lang w:val="mn-MN"/>
              </w:rPr>
            </w:pPr>
            <w:r w:rsidRPr="00667507">
              <w:rPr>
                <w:rFonts w:ascii="Arial" w:hAnsi="Arial" w:cs="Arial"/>
                <w:sz w:val="20"/>
                <w:szCs w:val="20"/>
                <w:lang w:val="mn-MN"/>
              </w:rPr>
              <w:t>Хүрсэн түвшин</w:t>
            </w:r>
          </w:p>
        </w:tc>
        <w:tc>
          <w:tcPr>
            <w:tcW w:w="6330" w:type="dxa"/>
            <w:gridSpan w:val="5"/>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 xml:space="preserve">БОХ статистик үзүүлэлтүүдийг тооцох 1 аргачлал, 2 БОХ маягт, нэр томьёоны тодорхойлолтыг эцэслэн боловсруулж, Үндэсний статистикийн хороонд </w:t>
            </w:r>
            <w:r>
              <w:rPr>
                <w:rFonts w:ascii="Arial" w:hAnsi="Arial" w:cs="Arial"/>
                <w:sz w:val="20"/>
                <w:szCs w:val="20"/>
                <w:lang w:val="mn-MN"/>
              </w:rPr>
              <w:t xml:space="preserve">2020 оны </w:t>
            </w:r>
            <w:r w:rsidRPr="00667507">
              <w:rPr>
                <w:rFonts w:ascii="Arial" w:hAnsi="Arial" w:cs="Arial"/>
                <w:sz w:val="20"/>
                <w:szCs w:val="20"/>
                <w:lang w:val="mn-MN"/>
              </w:rPr>
              <w:t>4-р сарын 8-ны өдрийн 03\2312 тоот албан бичгээр хүргүүлсэн.</w:t>
            </w:r>
          </w:p>
        </w:tc>
      </w:tr>
      <w:tr w:rsidR="009704B7" w:rsidRPr="00667507" w:rsidTr="00712099">
        <w:trPr>
          <w:trHeight w:val="75"/>
        </w:trPr>
        <w:tc>
          <w:tcPr>
            <w:tcW w:w="3026"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330"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before="120" w:after="12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4.3.4.4,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2.4.3</w:t>
      </w:r>
    </w:p>
    <w:tbl>
      <w:tblPr>
        <w:tblStyle w:val="TableGrid"/>
        <w:tblW w:w="9356" w:type="dxa"/>
        <w:tblInd w:w="-5" w:type="dxa"/>
        <w:tblLook w:val="04A0" w:firstRow="1" w:lastRow="0" w:firstColumn="1" w:lastColumn="0" w:noHBand="0" w:noVBand="1"/>
      </w:tblPr>
      <w:tblGrid>
        <w:gridCol w:w="1471"/>
        <w:gridCol w:w="1679"/>
        <w:gridCol w:w="1235"/>
        <w:gridCol w:w="1274"/>
        <w:gridCol w:w="1273"/>
        <w:gridCol w:w="1273"/>
        <w:gridCol w:w="1151"/>
      </w:tblGrid>
      <w:tr w:rsidR="009704B7" w:rsidRPr="00991C1C" w:rsidTr="00712099">
        <w:tc>
          <w:tcPr>
            <w:tcW w:w="1471" w:type="dxa"/>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№28</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1.1.28.Бохирдуулах бодисын ялгарал шилжилтын бүртгэлийг сайжруулах төслийн санал боловсруулах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color w:val="000000" w:themeColor="text1"/>
                <w:sz w:val="20"/>
                <w:szCs w:val="20"/>
                <w:lang w:val="mn-MN"/>
              </w:rPr>
            </w:pPr>
          </w:p>
        </w:tc>
        <w:tc>
          <w:tcPr>
            <w:tcW w:w="1679"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206" w:type="dxa"/>
            <w:gridSpan w:val="5"/>
            <w:shd w:val="clear" w:color="auto" w:fill="FFFFFF" w:themeFill="background1"/>
          </w:tcPr>
          <w:p w:rsidR="009704B7" w:rsidRPr="00991C1C" w:rsidRDefault="009704B7" w:rsidP="00712099">
            <w:pPr>
              <w:spacing w:before="120" w:after="12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ЗГҮАХ-ийн 4.3.4.4, Ногоон хөгжлийн бодлогын 2-р зорилт, Байгаль орчин, аялал жуулчлалын яамны Үйл ажиллагааны стратеги, бүтцийн өөрчлөлтийн хөтөлбөрийн</w:t>
            </w:r>
            <w:r w:rsidRPr="00991C1C">
              <w:rPr>
                <w:rFonts w:ascii="Arial" w:hAnsi="Arial" w:cs="Arial"/>
                <w:color w:val="000000" w:themeColor="text1"/>
                <w:sz w:val="20"/>
                <w:szCs w:val="20"/>
                <w:shd w:val="clear" w:color="auto" w:fill="FFFFFF"/>
                <w:lang w:val="mn-MN"/>
              </w:rPr>
              <w:t xml:space="preserve"> 2.4.3</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7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35"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3"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3"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51"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i/>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2018 онд туршилтын төсөл хэрэгжүүлж, агаарын бохирдлын эх үүсвэрийн зарим мэдээллийг мэдээллийн санд оруулсан.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Төслийн санал, ОУБ-д уламжилсан байдал</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vMerge w:val="restart"/>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 xml:space="preserve">Эхний хагас жилд:  </w:t>
            </w:r>
            <w:r w:rsidRPr="00991C1C">
              <w:rPr>
                <w:rFonts w:ascii="Arial" w:hAnsi="Arial" w:cs="Arial"/>
                <w:color w:val="000000" w:themeColor="text1"/>
                <w:sz w:val="20"/>
                <w:szCs w:val="20"/>
                <w:lang w:val="mn-MN"/>
              </w:rPr>
              <w:t xml:space="preserve"> Бохирдуулах бодисын ялгарал шилжилтийн бүртгэл бий болгох олон улсын туршлагыг нэвтрүүлэх чиглэлээр төслийн урьдчилсан санал боловсруулсан байна.  Бохирдуулах бодисын ялгарал шилжилтын бүртгэл бий болгох олон улсын туршлагыг нэвтрүүлэх чиглэлээр төслийн саналыг эцэслэж, ОУБ-д хүргүүлсэн байна.</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1679" w:type="dxa"/>
            <w:vMerge/>
            <w:shd w:val="clear" w:color="auto" w:fill="FFFFFF" w:themeFill="background1"/>
          </w:tcPr>
          <w:p w:rsidR="009704B7" w:rsidRPr="00991C1C" w:rsidRDefault="009704B7" w:rsidP="00712099">
            <w:pPr>
              <w:spacing w:before="60" w:after="60"/>
              <w:jc w:val="both"/>
              <w:rPr>
                <w:rFonts w:ascii="Arial" w:hAnsi="Arial" w:cs="Arial"/>
                <w:i/>
                <w:color w:val="000000" w:themeColor="text1"/>
                <w:sz w:val="20"/>
                <w:szCs w:val="20"/>
                <w:lang w:val="mn-MN"/>
              </w:rPr>
            </w:pPr>
          </w:p>
        </w:tc>
        <w:tc>
          <w:tcPr>
            <w:tcW w:w="6206" w:type="dxa"/>
            <w:gridSpan w:val="5"/>
            <w:shd w:val="clear" w:color="auto" w:fill="FFFFFF" w:themeFill="background1"/>
          </w:tcPr>
          <w:p w:rsidR="009704B7" w:rsidRPr="00991C1C" w:rsidRDefault="009704B7" w:rsidP="00712099">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p>
        </w:tc>
      </w:tr>
      <w:tr w:rsidR="009704B7" w:rsidRPr="00667507" w:rsidTr="00712099">
        <w:trPr>
          <w:trHeight w:val="75"/>
        </w:trPr>
        <w:tc>
          <w:tcPr>
            <w:tcW w:w="1471" w:type="dxa"/>
            <w:vMerge w:val="restart"/>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79" w:type="dxa"/>
          </w:tcPr>
          <w:p w:rsidR="009704B7" w:rsidRPr="00667507" w:rsidRDefault="009704B7" w:rsidP="00712099">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206"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Уул уурхайн үйл ажиллагаа эрхэлж байгаа аж ахуйн нэгж байгууллагуудад Бохирдуулах бодисын ялгарал шилжилтийн бүртгэл бий болгох, турших төслийн санал боловсруулж</w:t>
            </w:r>
            <w:r>
              <w:rPr>
                <w:rFonts w:ascii="Arial" w:hAnsi="Arial" w:cs="Arial"/>
                <w:sz w:val="20"/>
                <w:szCs w:val="20"/>
                <w:lang w:val="mn-MN"/>
              </w:rPr>
              <w:t>,</w:t>
            </w:r>
            <w:r w:rsidRPr="00667507">
              <w:rPr>
                <w:rFonts w:ascii="Arial" w:hAnsi="Arial" w:cs="Arial"/>
                <w:sz w:val="20"/>
                <w:szCs w:val="20"/>
                <w:lang w:val="mn-MN"/>
              </w:rPr>
              <w:t xml:space="preserve"> НҮБ-ийн Европын Эдийн засгийн К</w:t>
            </w:r>
            <w:r>
              <w:rPr>
                <w:rFonts w:ascii="Arial" w:hAnsi="Arial" w:cs="Arial"/>
                <w:sz w:val="20"/>
                <w:szCs w:val="20"/>
                <w:lang w:val="mn-MN"/>
              </w:rPr>
              <w:t>омисст 2020 оны 2-</w:t>
            </w:r>
            <w:r w:rsidRPr="00667507">
              <w:rPr>
                <w:rFonts w:ascii="Arial" w:hAnsi="Arial" w:cs="Arial"/>
                <w:sz w:val="20"/>
                <w:szCs w:val="20"/>
                <w:lang w:val="mn-MN"/>
              </w:rPr>
              <w:t>р сарын 3-нд хүргүүлсэн.</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679"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Зарцуулсан хөрөнгө</w:t>
            </w:r>
          </w:p>
        </w:tc>
        <w:tc>
          <w:tcPr>
            <w:tcW w:w="6206"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 </w:t>
            </w:r>
          </w:p>
        </w:tc>
      </w:tr>
      <w:tr w:rsidR="009704B7" w:rsidRPr="00667507" w:rsidTr="00712099">
        <w:trPr>
          <w:trHeight w:val="75"/>
        </w:trPr>
        <w:tc>
          <w:tcPr>
            <w:tcW w:w="1471" w:type="dxa"/>
            <w:vMerge/>
          </w:tcPr>
          <w:p w:rsidR="009704B7" w:rsidRPr="00667507" w:rsidRDefault="009704B7" w:rsidP="00712099">
            <w:pPr>
              <w:spacing w:before="60" w:after="60" w:line="20" w:lineRule="atLeast"/>
              <w:jc w:val="both"/>
              <w:rPr>
                <w:rFonts w:ascii="Arial" w:hAnsi="Arial" w:cs="Arial"/>
                <w:i/>
                <w:sz w:val="20"/>
                <w:szCs w:val="20"/>
                <w:lang w:val="mn-MN"/>
              </w:rPr>
            </w:pPr>
          </w:p>
        </w:tc>
        <w:tc>
          <w:tcPr>
            <w:tcW w:w="1679" w:type="dxa"/>
          </w:tcPr>
          <w:p w:rsidR="009704B7" w:rsidRPr="00667507" w:rsidRDefault="009704B7" w:rsidP="00712099">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Хүрсэн түвшин</w:t>
            </w:r>
          </w:p>
        </w:tc>
        <w:tc>
          <w:tcPr>
            <w:tcW w:w="6206" w:type="dxa"/>
            <w:gridSpan w:val="5"/>
          </w:tcPr>
          <w:p w:rsidR="009704B7" w:rsidRPr="00667507" w:rsidRDefault="009704B7" w:rsidP="00712099">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Уул уурхайн үйл ажиллагаа эрхэлж байгаа аж ахуйн нэгж байгууллагуудад Бохирдуулах бодисын ялгарал шилжилтийн бүртгэл бий болгох, турших төслийн санал боловсруулж, НҮБ-ийн Европын Эдийн засгийн Комисст 2020 оны 2-р сарын 3-ны өдөр хүргүүлсэн. 200000-аас доошгүй ам долларын туршилтын төсөл хэрэгжүүлэх санал урьдчилсан байдлаар дэмжигдсэн.</w:t>
            </w:r>
          </w:p>
        </w:tc>
      </w:tr>
      <w:tr w:rsidR="009704B7" w:rsidRPr="00667507" w:rsidTr="00712099">
        <w:trPr>
          <w:trHeight w:val="75"/>
        </w:trPr>
        <w:tc>
          <w:tcPr>
            <w:tcW w:w="3150" w:type="dxa"/>
            <w:gridSpan w:val="2"/>
          </w:tcPr>
          <w:p w:rsidR="009704B7" w:rsidRPr="00667507" w:rsidRDefault="009704B7" w:rsidP="00712099">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206" w:type="dxa"/>
            <w:gridSpan w:val="5"/>
          </w:tcPr>
          <w:p w:rsidR="009704B7" w:rsidRPr="00667507" w:rsidRDefault="009704B7" w:rsidP="00712099">
            <w:pPr>
              <w:spacing w:before="60" w:after="60" w:line="20" w:lineRule="atLeast"/>
              <w:jc w:val="both"/>
              <w:rPr>
                <w:rFonts w:ascii="Arial" w:hAnsi="Arial" w:cs="Arial"/>
                <w:sz w:val="20"/>
                <w:szCs w:val="20"/>
                <w:lang w:val="mn-MN"/>
              </w:rPr>
            </w:pPr>
          </w:p>
        </w:tc>
      </w:tr>
    </w:tbl>
    <w:p w:rsidR="009704B7" w:rsidRPr="00991C1C" w:rsidRDefault="009704B7" w:rsidP="009704B7">
      <w:pPr>
        <w:spacing w:after="0" w:line="240" w:lineRule="auto"/>
        <w:rPr>
          <w:rFonts w:ascii="Arial" w:hAnsi="Arial" w:cs="Arial"/>
          <w:b/>
          <w:sz w:val="20"/>
          <w:szCs w:val="20"/>
          <w:lang w:val="mn-MN"/>
        </w:rPr>
      </w:pPr>
    </w:p>
    <w:p w:rsidR="009704B7" w:rsidRDefault="009704B7" w:rsidP="009704B7">
      <w:pPr>
        <w:spacing w:after="0" w:line="240" w:lineRule="auto"/>
        <w:jc w:val="center"/>
        <w:rPr>
          <w:rFonts w:ascii="Arial" w:hAnsi="Arial" w:cs="Arial"/>
          <w:b/>
          <w:sz w:val="20"/>
          <w:szCs w:val="20"/>
          <w:lang w:val="mn-MN"/>
        </w:rPr>
      </w:pPr>
      <w:r>
        <w:rPr>
          <w:rFonts w:ascii="Arial" w:hAnsi="Arial" w:cs="Arial"/>
          <w:b/>
          <w:sz w:val="20"/>
          <w:szCs w:val="20"/>
          <w:lang w:val="mn-MN"/>
        </w:rPr>
        <w:br w:type="page"/>
      </w:r>
    </w:p>
    <w:p w:rsidR="009704B7" w:rsidRPr="00112084" w:rsidRDefault="009704B7" w:rsidP="009704B7">
      <w:pPr>
        <w:spacing w:after="0" w:line="240" w:lineRule="auto"/>
        <w:jc w:val="center"/>
        <w:rPr>
          <w:rFonts w:ascii="Arial" w:hAnsi="Arial" w:cs="Arial"/>
          <w:sz w:val="20"/>
          <w:szCs w:val="20"/>
          <w:lang w:val="mn-MN"/>
        </w:rPr>
      </w:pPr>
      <w:r w:rsidRPr="00112084">
        <w:rPr>
          <w:rFonts w:ascii="Arial" w:hAnsi="Arial" w:cs="Arial"/>
          <w:sz w:val="20"/>
          <w:szCs w:val="20"/>
          <w:lang w:val="mn-MN"/>
        </w:rPr>
        <w:lastRenderedPageBreak/>
        <w:t>БОДЛОГЫН БАРИМТ БИЧИГТ ТУСГАГДСАН ЗОРИЛТ, АРГА ХЭМЖЭЭ</w:t>
      </w:r>
    </w:p>
    <w:p w:rsidR="009704B7" w:rsidRPr="00112084" w:rsidRDefault="009704B7" w:rsidP="009704B7">
      <w:pPr>
        <w:spacing w:after="0" w:line="240" w:lineRule="auto"/>
        <w:jc w:val="center"/>
        <w:rPr>
          <w:rFonts w:ascii="Arial" w:hAnsi="Arial" w:cs="Arial"/>
          <w:caps/>
          <w:sz w:val="20"/>
          <w:szCs w:val="20"/>
          <w:lang w:val="mn-MN"/>
        </w:rPr>
      </w:pPr>
      <w:r w:rsidRPr="00112084">
        <w:rPr>
          <w:rFonts w:ascii="Arial" w:hAnsi="Arial" w:cs="Arial"/>
          <w:cap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r w:rsidRPr="00991C1C">
        <w:rPr>
          <w:rFonts w:ascii="Arial" w:hAnsi="Arial" w:cs="Arial"/>
          <w:b/>
          <w:caps/>
          <w:color w:val="000000" w:themeColor="text1"/>
          <w:sz w:val="20"/>
          <w:szCs w:val="20"/>
          <w:lang w:val="mn-MN"/>
        </w:rPr>
        <w:t>ТӨР ИРГЭНИЙ НИЙГМИЙН ТҮНШЛЭЛ</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p>
    <w:p w:rsidR="009704B7" w:rsidRPr="00991C1C" w:rsidRDefault="009704B7" w:rsidP="009704B7">
      <w:pPr>
        <w:spacing w:line="240" w:lineRule="auto"/>
        <w:ind w:right="252"/>
        <w:jc w:val="both"/>
        <w:rPr>
          <w:rFonts w:ascii="Arial" w:hAnsi="Arial" w:cs="Arial"/>
          <w:sz w:val="20"/>
          <w:szCs w:val="20"/>
          <w:lang w:val="mn-MN"/>
        </w:rPr>
      </w:pPr>
      <w:r w:rsidRPr="00991C1C">
        <w:rPr>
          <w:rFonts w:ascii="Arial" w:hAnsi="Arial" w:cs="Arial"/>
          <w:color w:val="000000"/>
          <w:sz w:val="20"/>
          <w:szCs w:val="20"/>
          <w:lang w:val="mn-MN"/>
        </w:rPr>
        <w:t>Гүйцэтгэлийн зорилт №1.2.</w:t>
      </w:r>
      <w:r w:rsidRPr="00991C1C">
        <w:rPr>
          <w:rFonts w:ascii="Arial" w:hAnsi="Arial" w:cs="Arial"/>
          <w:color w:val="000000"/>
          <w:sz w:val="20"/>
          <w:szCs w:val="20"/>
        </w:rPr>
        <w:t xml:space="preserve">Яамнаас </w:t>
      </w:r>
      <w:r w:rsidRPr="00991C1C">
        <w:rPr>
          <w:rFonts w:ascii="Arial" w:hAnsi="Arial" w:cs="Arial"/>
          <w:color w:val="000000"/>
          <w:sz w:val="20"/>
          <w:szCs w:val="20"/>
          <w:lang w:val="mn-MN"/>
        </w:rPr>
        <w:t>байгаль орчныг</w:t>
      </w:r>
      <w:r w:rsidRPr="00991C1C">
        <w:rPr>
          <w:rFonts w:ascii="Arial" w:hAnsi="Arial" w:cs="Arial"/>
          <w:color w:val="000000"/>
          <w:sz w:val="20"/>
          <w:szCs w:val="20"/>
        </w:rPr>
        <w:t xml:space="preserve"> хамгаалах иргэний нийгмийн байгууллагатай хамтран ажиллаж, байгаль орчныг хамгаалах арга хэмжээнд иргэдийн оролцоог хангах. </w:t>
      </w:r>
      <w:r w:rsidRPr="00991C1C">
        <w:rPr>
          <w:rFonts w:ascii="Arial" w:hAnsi="Arial" w:cs="Arial"/>
          <w:color w:val="000000"/>
          <w:sz w:val="20"/>
          <w:szCs w:val="20"/>
          <w:lang w:val="mn-MN"/>
        </w:rPr>
        <w:t>Т</w:t>
      </w:r>
      <w:r w:rsidRPr="00991C1C">
        <w:rPr>
          <w:rFonts w:ascii="Arial" w:hAnsi="Arial" w:cs="Arial"/>
          <w:sz w:val="20"/>
          <w:szCs w:val="20"/>
          <w:lang w:val="mn-MN"/>
        </w:rPr>
        <w:t>өрийн зарим чиг үүргийг ТББ-аар гүйцэтгүүлэх ажлыг зохион байгуулах, гэрээний хэрэгжилтэд хяналт тавьж ажиллах</w:t>
      </w:r>
    </w:p>
    <w:p w:rsidR="009704B7" w:rsidRPr="00991C1C" w:rsidRDefault="009704B7" w:rsidP="009704B7">
      <w:pPr>
        <w:spacing w:before="120" w:after="120" w:line="240" w:lineRule="auto"/>
        <w:ind w:right="25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w:t>
      </w:r>
      <w:r w:rsidRPr="00991C1C">
        <w:rPr>
          <w:rFonts w:ascii="Arial" w:hAnsi="Arial" w:cs="Arial"/>
          <w:b/>
          <w:color w:val="000000" w:themeColor="text1"/>
          <w:sz w:val="20"/>
          <w:szCs w:val="20"/>
          <w:lang w:val="mn-MN"/>
        </w:rPr>
        <w:t xml:space="preserve">: </w:t>
      </w:r>
      <w:r w:rsidRPr="00991C1C">
        <w:rPr>
          <w:rFonts w:ascii="Arial" w:hAnsi="Arial" w:cs="Arial"/>
          <w:color w:val="0D0D0D"/>
          <w:sz w:val="20"/>
          <w:szCs w:val="20"/>
          <w:lang w:val="mn-MN"/>
        </w:rPr>
        <w:t xml:space="preserve">ЗГҮАХ-ийн </w:t>
      </w:r>
      <w:r w:rsidRPr="00991C1C">
        <w:rPr>
          <w:rFonts w:ascii="Arial" w:eastAsia="Times New Roman" w:hAnsi="Arial" w:cs="Arial"/>
          <w:color w:val="0D0D0D"/>
          <w:sz w:val="20"/>
          <w:szCs w:val="20"/>
        </w:rPr>
        <w:t>4.3.1.</w:t>
      </w:r>
      <w:r w:rsidRPr="00991C1C">
        <w:rPr>
          <w:rFonts w:ascii="Arial" w:eastAsia="Times New Roman" w:hAnsi="Arial" w:cs="Arial"/>
          <w:color w:val="0D0D0D"/>
          <w:sz w:val="20"/>
          <w:szCs w:val="20"/>
          <w:lang w:val="mn-MN"/>
        </w:rPr>
        <w:t xml:space="preserve">1, </w:t>
      </w:r>
      <w:r w:rsidRPr="00991C1C">
        <w:rPr>
          <w:rFonts w:ascii="Arial" w:hAnsi="Arial" w:cs="Arial"/>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r w:rsidRPr="00991C1C">
        <w:rPr>
          <w:rFonts w:ascii="Arial" w:eastAsia="Times New Roman" w:hAnsi="Arial" w:cs="Arial"/>
          <w:color w:val="0D0D0D"/>
          <w:sz w:val="20"/>
          <w:szCs w:val="20"/>
          <w:lang w:val="mn-MN"/>
        </w:rPr>
        <w:t xml:space="preserve"> </w:t>
      </w:r>
    </w:p>
    <w:tbl>
      <w:tblPr>
        <w:tblStyle w:val="TableGrid"/>
        <w:tblW w:w="9214" w:type="dxa"/>
        <w:tblInd w:w="-5" w:type="dxa"/>
        <w:tblLook w:val="04A0" w:firstRow="1" w:lastRow="0" w:firstColumn="1" w:lastColumn="0" w:noHBand="0" w:noVBand="1"/>
      </w:tblPr>
      <w:tblGrid>
        <w:gridCol w:w="1470"/>
        <w:gridCol w:w="1618"/>
        <w:gridCol w:w="2146"/>
        <w:gridCol w:w="1447"/>
        <w:gridCol w:w="1368"/>
        <w:gridCol w:w="1165"/>
      </w:tblGrid>
      <w:tr w:rsidR="009704B7" w:rsidRPr="00991C1C" w:rsidTr="006952AA">
        <w:tc>
          <w:tcPr>
            <w:tcW w:w="1470" w:type="dxa"/>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№29</w:t>
            </w:r>
          </w:p>
        </w:tc>
        <w:tc>
          <w:tcPr>
            <w:tcW w:w="7744" w:type="dxa"/>
            <w:gridSpan w:val="5"/>
            <w:tcBorders>
              <w:bottom w:val="single" w:sz="4" w:space="0" w:color="auto"/>
            </w:tcBorders>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6952AA">
        <w:trPr>
          <w:trHeight w:val="147"/>
        </w:trPr>
        <w:tc>
          <w:tcPr>
            <w:tcW w:w="1470" w:type="dxa"/>
            <w:vMerge w:val="restart"/>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744" w:type="dxa"/>
            <w:gridSpan w:val="5"/>
            <w:shd w:val="clear" w:color="auto" w:fill="FFFFFF" w:themeFill="background1"/>
          </w:tcPr>
          <w:p w:rsidR="009704B7" w:rsidRPr="002C0C02" w:rsidRDefault="009704B7" w:rsidP="00712099">
            <w:pPr>
              <w:spacing w:before="60" w:after="60"/>
              <w:jc w:val="both"/>
              <w:rPr>
                <w:rFonts w:ascii="Arial" w:hAnsi="Arial" w:cs="Arial"/>
                <w:sz w:val="20"/>
                <w:szCs w:val="20"/>
                <w:lang w:val="mn-MN"/>
              </w:rPr>
            </w:pPr>
            <w:r w:rsidRPr="002C0C02">
              <w:rPr>
                <w:rFonts w:ascii="Arial" w:hAnsi="Arial" w:cs="Arial"/>
                <w:sz w:val="20"/>
                <w:szCs w:val="20"/>
                <w:lang w:val="mn-MN"/>
              </w:rPr>
              <w:t>1.2.1.</w:t>
            </w:r>
            <w:r w:rsidRPr="002C0C02">
              <w:rPr>
                <w:rFonts w:ascii="Arial" w:hAnsi="Arial" w:cs="Arial"/>
                <w:sz w:val="20"/>
                <w:szCs w:val="20"/>
              </w:rPr>
              <w:t xml:space="preserve">Яамнаас </w:t>
            </w:r>
            <w:r w:rsidRPr="002C0C02">
              <w:rPr>
                <w:rFonts w:ascii="Arial" w:hAnsi="Arial" w:cs="Arial"/>
                <w:sz w:val="20"/>
                <w:szCs w:val="20"/>
                <w:lang w:val="mn-MN"/>
              </w:rPr>
              <w:t>байгаль орчныг</w:t>
            </w:r>
            <w:r w:rsidRPr="002C0C02">
              <w:rPr>
                <w:rFonts w:ascii="Arial" w:hAnsi="Arial" w:cs="Arial"/>
                <w:sz w:val="20"/>
                <w:szCs w:val="20"/>
              </w:rPr>
              <w:t xml:space="preserve"> хамгаалах иргэний нийгмийн байгууллагатай хамтран ажиллаж, байгаль орчныг хамгаалах арга хэмжээнд иргэдийн оролцоог хангах. </w:t>
            </w:r>
            <w:r w:rsidRPr="002C0C02">
              <w:rPr>
                <w:rFonts w:ascii="Arial" w:hAnsi="Arial" w:cs="Arial"/>
                <w:sz w:val="20"/>
                <w:szCs w:val="20"/>
                <w:lang w:val="mn-MN"/>
              </w:rPr>
              <w:t>Төрийн зарим чиг үүргийг ТББ-аар гүйцэтгүүлэх ажлыг зохион байгуулах, гэрээний хэрэгжилтэд хяналт тавьж ажиллах</w:t>
            </w:r>
          </w:p>
        </w:tc>
      </w:tr>
      <w:tr w:rsidR="009704B7" w:rsidRPr="00991C1C" w:rsidTr="006952AA">
        <w:trPr>
          <w:trHeight w:val="147"/>
        </w:trPr>
        <w:tc>
          <w:tcPr>
            <w:tcW w:w="1470" w:type="dxa"/>
            <w:vMerge/>
          </w:tcPr>
          <w:p w:rsidR="009704B7" w:rsidRPr="00991C1C" w:rsidRDefault="009704B7" w:rsidP="00712099">
            <w:pPr>
              <w:spacing w:before="60" w:after="60"/>
              <w:rPr>
                <w:rFonts w:ascii="Arial" w:hAnsi="Arial" w:cs="Arial"/>
                <w:color w:val="000000" w:themeColor="text1"/>
                <w:sz w:val="20"/>
                <w:szCs w:val="20"/>
                <w:lang w:val="mn-MN"/>
              </w:rPr>
            </w:pP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126" w:type="dxa"/>
            <w:gridSpan w:val="4"/>
            <w:shd w:val="clear" w:color="auto" w:fill="FFFFFF" w:themeFill="background1"/>
          </w:tcPr>
          <w:p w:rsidR="009704B7" w:rsidRPr="00991C1C" w:rsidRDefault="009704B7" w:rsidP="00712099">
            <w:pPr>
              <w:spacing w:before="120" w:after="120"/>
              <w:jc w:val="both"/>
              <w:rPr>
                <w:rFonts w:ascii="Arial" w:hAnsi="Arial" w:cs="Arial"/>
                <w:b/>
                <w:color w:val="000000" w:themeColor="text1"/>
                <w:sz w:val="20"/>
                <w:szCs w:val="20"/>
                <w:lang w:val="mn-MN"/>
              </w:rPr>
            </w:pPr>
            <w:r w:rsidRPr="00991C1C">
              <w:rPr>
                <w:rFonts w:ascii="Arial" w:hAnsi="Arial" w:cs="Arial"/>
                <w:color w:val="0D0D0D"/>
                <w:sz w:val="20"/>
                <w:szCs w:val="20"/>
                <w:lang w:val="mn-MN"/>
              </w:rPr>
              <w:t xml:space="preserve">ЗГҮАХ-ийн </w:t>
            </w:r>
            <w:r w:rsidRPr="00991C1C">
              <w:rPr>
                <w:rFonts w:ascii="Arial" w:eastAsia="Times New Roman" w:hAnsi="Arial" w:cs="Arial"/>
                <w:color w:val="0D0D0D"/>
                <w:sz w:val="20"/>
                <w:szCs w:val="20"/>
              </w:rPr>
              <w:t>4.3.1.</w:t>
            </w:r>
            <w:r w:rsidRPr="00991C1C">
              <w:rPr>
                <w:rFonts w:ascii="Arial" w:eastAsia="Times New Roman" w:hAnsi="Arial" w:cs="Arial"/>
                <w:color w:val="0D0D0D"/>
                <w:sz w:val="20"/>
                <w:szCs w:val="20"/>
                <w:lang w:val="mn-MN"/>
              </w:rPr>
              <w:t xml:space="preserve">1,  </w:t>
            </w:r>
            <w:r w:rsidRPr="00991C1C">
              <w:rPr>
                <w:rFonts w:ascii="Arial" w:hAnsi="Arial" w:cs="Arial"/>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2.5.2.3</w:t>
            </w:r>
          </w:p>
        </w:tc>
      </w:tr>
      <w:tr w:rsidR="009704B7" w:rsidRPr="00991C1C" w:rsidTr="006952AA">
        <w:trPr>
          <w:trHeight w:val="147"/>
        </w:trPr>
        <w:tc>
          <w:tcPr>
            <w:tcW w:w="1470" w:type="dxa"/>
            <w:vMerge w:val="restart"/>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2146"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47"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68"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65"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6952AA">
        <w:trPr>
          <w:trHeight w:val="147"/>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126" w:type="dxa"/>
            <w:gridSpan w:val="4"/>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rPr>
            </w:pPr>
            <w:r w:rsidRPr="00991C1C">
              <w:rPr>
                <w:rFonts w:ascii="Arial" w:hAnsi="Arial" w:cs="Arial"/>
                <w:color w:val="0D0D0D"/>
                <w:sz w:val="20"/>
                <w:szCs w:val="20"/>
                <w:lang w:val="mn-MN"/>
              </w:rPr>
              <w:t xml:space="preserve">30 сая төгрөг </w:t>
            </w:r>
            <w:r w:rsidRPr="00991C1C">
              <w:rPr>
                <w:rFonts w:ascii="Arial" w:hAnsi="Arial" w:cs="Arial"/>
                <w:color w:val="0D0D0D"/>
                <w:sz w:val="20"/>
                <w:szCs w:val="20"/>
              </w:rPr>
              <w:t>/</w:t>
            </w:r>
            <w:r w:rsidRPr="00991C1C">
              <w:rPr>
                <w:rFonts w:ascii="Arial" w:hAnsi="Arial" w:cs="Arial"/>
                <w:color w:val="0D0D0D"/>
                <w:sz w:val="20"/>
                <w:szCs w:val="20"/>
                <w:lang w:val="mn-MN"/>
              </w:rPr>
              <w:t>БОУАС /</w:t>
            </w:r>
          </w:p>
        </w:tc>
      </w:tr>
      <w:tr w:rsidR="009704B7" w:rsidRPr="00991C1C" w:rsidTr="006952AA">
        <w:trPr>
          <w:trHeight w:val="147"/>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126" w:type="dxa"/>
            <w:gridSpan w:val="4"/>
            <w:shd w:val="clear" w:color="auto" w:fill="FFFFFF" w:themeFill="background1"/>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захиргааны удирдлагын газар Л.Эрдэнэбулган, Э.Болормаа</w:t>
            </w:r>
          </w:p>
        </w:tc>
      </w:tr>
      <w:tr w:rsidR="009704B7" w:rsidRPr="00991C1C" w:rsidTr="006952AA">
        <w:trPr>
          <w:trHeight w:val="147"/>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126" w:type="dxa"/>
            <w:gridSpan w:val="4"/>
            <w:shd w:val="clear" w:color="auto" w:fill="FFFFFF" w:themeFill="background1"/>
            <w:vAlign w:val="center"/>
          </w:tcPr>
          <w:p w:rsidR="009704B7" w:rsidRPr="00991C1C" w:rsidRDefault="009704B7" w:rsidP="00712099">
            <w:pPr>
              <w:spacing w:before="60" w:after="60"/>
              <w:jc w:val="both"/>
              <w:rPr>
                <w:rFonts w:ascii="Arial" w:hAnsi="Arial" w:cs="Arial"/>
                <w:color w:val="0D0D0D"/>
                <w:sz w:val="20"/>
                <w:szCs w:val="20"/>
                <w:lang w:val="mn-MN"/>
              </w:rPr>
            </w:pPr>
            <w:r w:rsidRPr="00991C1C">
              <w:rPr>
                <w:rFonts w:ascii="Arial" w:hAnsi="Arial" w:cs="Arial"/>
                <w:sz w:val="20"/>
                <w:szCs w:val="20"/>
                <w:lang w:val="mn-MN"/>
              </w:rPr>
              <w:t>БОАЖЯ, МБОИЗ хамтран ажиллах 2019 оны 25 ажил хэрэгжсэн. Биелэлт 65%.</w:t>
            </w:r>
          </w:p>
        </w:tc>
      </w:tr>
      <w:tr w:rsidR="009704B7" w:rsidRPr="00991C1C" w:rsidTr="006952AA">
        <w:trPr>
          <w:trHeight w:val="147"/>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126" w:type="dxa"/>
            <w:gridSpan w:val="4"/>
            <w:shd w:val="clear" w:color="auto" w:fill="FFFFFF" w:themeFill="background1"/>
            <w:vAlign w:val="center"/>
          </w:tcPr>
          <w:p w:rsidR="009704B7" w:rsidRPr="00991C1C" w:rsidRDefault="009704B7" w:rsidP="00712099">
            <w:pPr>
              <w:spacing w:before="60" w:after="60"/>
              <w:jc w:val="both"/>
              <w:rPr>
                <w:rFonts w:ascii="Arial" w:hAnsi="Arial" w:cs="Arial"/>
                <w:color w:val="0D0D0D"/>
                <w:sz w:val="20"/>
                <w:szCs w:val="20"/>
                <w:lang w:val="mn-MN"/>
              </w:rPr>
            </w:pPr>
            <w:r w:rsidRPr="00991C1C">
              <w:rPr>
                <w:rFonts w:ascii="Arial" w:hAnsi="Arial" w:cs="Arial"/>
                <w:color w:val="0D0D0D"/>
                <w:sz w:val="20"/>
                <w:szCs w:val="20"/>
                <w:lang w:val="mn-MN"/>
              </w:rPr>
              <w:t>1.Эхний хагас жилд: 70%</w:t>
            </w:r>
          </w:p>
          <w:p w:rsidR="009704B7" w:rsidRPr="00991C1C" w:rsidRDefault="009704B7" w:rsidP="00712099">
            <w:pPr>
              <w:spacing w:before="60" w:after="60"/>
              <w:jc w:val="both"/>
              <w:rPr>
                <w:rFonts w:ascii="Arial" w:hAnsi="Arial" w:cs="Arial"/>
                <w:color w:val="0D0D0D"/>
                <w:sz w:val="20"/>
                <w:szCs w:val="20"/>
                <w:lang w:val="mn-MN"/>
              </w:rPr>
            </w:pPr>
            <w:r w:rsidRPr="00991C1C">
              <w:rPr>
                <w:rFonts w:ascii="Arial" w:hAnsi="Arial" w:cs="Arial"/>
                <w:color w:val="0D0D0D"/>
                <w:sz w:val="20"/>
                <w:szCs w:val="20"/>
                <w:lang w:val="mn-MN"/>
              </w:rPr>
              <w:t>2.</w:t>
            </w:r>
            <w:r w:rsidRPr="00991C1C">
              <w:rPr>
                <w:rFonts w:ascii="Arial" w:hAnsi="Arial" w:cs="Arial"/>
                <w:color w:val="000000"/>
                <w:sz w:val="20"/>
                <w:szCs w:val="20"/>
                <w:lang w:val="mn-MN"/>
              </w:rPr>
              <w:t xml:space="preserve"> Жилийн эцэст 100%</w:t>
            </w:r>
            <w:r w:rsidRPr="00991C1C">
              <w:rPr>
                <w:rFonts w:ascii="Arial" w:hAnsi="Arial" w:cs="Arial"/>
                <w:color w:val="0D0D0D"/>
                <w:sz w:val="20"/>
                <w:szCs w:val="20"/>
                <w:lang w:val="mn-MN"/>
              </w:rPr>
              <w:t>.</w:t>
            </w:r>
          </w:p>
        </w:tc>
      </w:tr>
      <w:tr w:rsidR="009704B7" w:rsidRPr="00991C1C" w:rsidTr="006952AA">
        <w:trPr>
          <w:trHeight w:val="75"/>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vMerge w:val="restart"/>
            <w:shd w:val="clear" w:color="auto" w:fill="FFFFFF" w:themeFill="background1"/>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126" w:type="dxa"/>
            <w:gridSpan w:val="4"/>
            <w:shd w:val="clear" w:color="auto" w:fill="FFFFFF" w:themeFill="background1"/>
            <w:vAlign w:val="center"/>
          </w:tcPr>
          <w:p w:rsidR="009704B7" w:rsidRPr="00991C1C" w:rsidRDefault="009704B7" w:rsidP="00712099">
            <w:pPr>
              <w:spacing w:before="60" w:after="60"/>
              <w:jc w:val="both"/>
              <w:rPr>
                <w:rFonts w:ascii="Arial" w:hAnsi="Arial" w:cs="Arial"/>
                <w:color w:val="0D0D0D"/>
                <w:sz w:val="20"/>
                <w:szCs w:val="20"/>
                <w:lang w:val="mn-MN"/>
              </w:rPr>
            </w:pPr>
            <w:r w:rsidRPr="00991C1C">
              <w:rPr>
                <w:rFonts w:ascii="Arial" w:hAnsi="Arial" w:cs="Arial"/>
                <w:color w:val="0D0D0D"/>
                <w:sz w:val="20"/>
                <w:szCs w:val="20"/>
                <w:lang w:val="mn-MN"/>
              </w:rPr>
              <w:t>Эхний хагас жилд: 70%</w:t>
            </w:r>
          </w:p>
        </w:tc>
      </w:tr>
      <w:tr w:rsidR="009704B7" w:rsidRPr="00991C1C" w:rsidTr="006952AA">
        <w:trPr>
          <w:trHeight w:val="75"/>
        </w:trPr>
        <w:tc>
          <w:tcPr>
            <w:tcW w:w="1470" w:type="dxa"/>
            <w:vMerge/>
          </w:tcPr>
          <w:p w:rsidR="009704B7" w:rsidRPr="00991C1C" w:rsidRDefault="009704B7" w:rsidP="00712099">
            <w:pPr>
              <w:spacing w:before="60" w:after="60"/>
              <w:jc w:val="right"/>
              <w:rPr>
                <w:rFonts w:ascii="Arial" w:hAnsi="Arial" w:cs="Arial"/>
                <w:i/>
                <w:color w:val="000000" w:themeColor="text1"/>
                <w:sz w:val="20"/>
                <w:szCs w:val="20"/>
                <w:lang w:val="mn-MN"/>
              </w:rPr>
            </w:pPr>
          </w:p>
        </w:tc>
        <w:tc>
          <w:tcPr>
            <w:tcW w:w="1618" w:type="dxa"/>
            <w:vMerge/>
            <w:shd w:val="clear" w:color="auto" w:fill="FFFFFF" w:themeFill="background1"/>
          </w:tcPr>
          <w:p w:rsidR="009704B7" w:rsidRPr="00991C1C" w:rsidRDefault="009704B7" w:rsidP="00712099">
            <w:pPr>
              <w:spacing w:before="60" w:after="60"/>
              <w:jc w:val="center"/>
              <w:rPr>
                <w:rFonts w:ascii="Arial" w:hAnsi="Arial" w:cs="Arial"/>
                <w:color w:val="000000" w:themeColor="text1"/>
                <w:sz w:val="20"/>
                <w:szCs w:val="20"/>
                <w:lang w:val="mn-MN"/>
              </w:rPr>
            </w:pPr>
          </w:p>
        </w:tc>
        <w:tc>
          <w:tcPr>
            <w:tcW w:w="6126" w:type="dxa"/>
            <w:gridSpan w:val="4"/>
            <w:shd w:val="clear" w:color="auto" w:fill="FFFFFF" w:themeFill="background1"/>
            <w:vAlign w:val="center"/>
          </w:tcPr>
          <w:p w:rsidR="009704B7" w:rsidRPr="00991C1C" w:rsidRDefault="009704B7" w:rsidP="00712099">
            <w:pPr>
              <w:spacing w:before="60" w:after="60"/>
              <w:jc w:val="both"/>
              <w:rPr>
                <w:rFonts w:ascii="Arial" w:hAnsi="Arial" w:cs="Arial"/>
                <w:color w:val="0D0D0D"/>
                <w:sz w:val="20"/>
                <w:szCs w:val="20"/>
                <w:lang w:val="mn-MN"/>
              </w:rPr>
            </w:pPr>
            <w:r w:rsidRPr="00991C1C">
              <w:rPr>
                <w:rFonts w:ascii="Arial" w:hAnsi="Arial" w:cs="Arial"/>
                <w:color w:val="000000"/>
                <w:sz w:val="20"/>
                <w:szCs w:val="20"/>
                <w:lang w:val="mn-MN"/>
              </w:rPr>
              <w:t>Жилийн эцэст: 100%</w:t>
            </w:r>
            <w:r w:rsidRPr="00991C1C">
              <w:rPr>
                <w:rFonts w:ascii="Arial" w:hAnsi="Arial" w:cs="Arial"/>
                <w:color w:val="0D0D0D"/>
                <w:sz w:val="20"/>
                <w:szCs w:val="20"/>
                <w:lang w:val="mn-MN"/>
              </w:rPr>
              <w:t>.</w:t>
            </w:r>
          </w:p>
        </w:tc>
      </w:tr>
      <w:tr w:rsidR="00571C1E" w:rsidRPr="00667507" w:rsidTr="006952AA">
        <w:trPr>
          <w:trHeight w:val="75"/>
        </w:trPr>
        <w:tc>
          <w:tcPr>
            <w:tcW w:w="1470" w:type="dxa"/>
            <w:vMerge w:val="restart"/>
          </w:tcPr>
          <w:p w:rsidR="00571C1E" w:rsidRPr="00667507" w:rsidRDefault="00571C1E" w:rsidP="00571C1E">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18" w:type="dxa"/>
          </w:tcPr>
          <w:p w:rsidR="00571C1E" w:rsidRPr="00667507" w:rsidRDefault="00571C1E" w:rsidP="00571C1E">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126" w:type="dxa"/>
            <w:gridSpan w:val="4"/>
          </w:tcPr>
          <w:p w:rsidR="00571C1E" w:rsidRDefault="00571C1E" w:rsidP="00571C1E">
            <w:pPr>
              <w:jc w:val="both"/>
              <w:rPr>
                <w:rFonts w:ascii="Arial" w:hAnsi="Arial" w:cs="Arial"/>
                <w:color w:val="000000" w:themeColor="text1"/>
                <w:sz w:val="18"/>
                <w:szCs w:val="18"/>
                <w:lang w:val="mn-MN"/>
              </w:rPr>
            </w:pPr>
            <w:r>
              <w:rPr>
                <w:rFonts w:ascii="Arial" w:hAnsi="Arial" w:cs="Arial"/>
                <w:sz w:val="18"/>
                <w:szCs w:val="18"/>
                <w:lang w:val="mn-MN"/>
              </w:rPr>
              <w:t xml:space="preserve">Эхний хагас жилд </w:t>
            </w:r>
            <w:r w:rsidRPr="007A0845">
              <w:rPr>
                <w:rFonts w:ascii="Arial" w:hAnsi="Arial" w:cs="Arial"/>
                <w:sz w:val="18"/>
                <w:szCs w:val="18"/>
                <w:lang w:val="mn-MN"/>
              </w:rPr>
              <w:t>Байгаль орчин, аялал жуулчлалын яам болон Монголын байгаль орчны иргэний зөвлөл</w:t>
            </w:r>
            <w:r>
              <w:rPr>
                <w:rFonts w:ascii="Arial" w:hAnsi="Arial" w:cs="Arial"/>
                <w:sz w:val="18"/>
                <w:szCs w:val="18"/>
                <w:lang w:val="mn-MN"/>
              </w:rPr>
              <w:t>ийн</w:t>
            </w:r>
            <w:r w:rsidRPr="007A0845">
              <w:rPr>
                <w:rFonts w:ascii="Arial" w:hAnsi="Arial" w:cs="Arial"/>
                <w:sz w:val="18"/>
                <w:szCs w:val="18"/>
                <w:lang w:val="mn-MN"/>
              </w:rPr>
              <w:t xml:space="preserve"> </w:t>
            </w:r>
            <w:r w:rsidRPr="00764371">
              <w:rPr>
                <w:rFonts w:ascii="Arial" w:hAnsi="Arial" w:cs="Arial"/>
                <w:color w:val="000000" w:themeColor="text1"/>
                <w:sz w:val="18"/>
                <w:szCs w:val="18"/>
                <w:lang w:val="mn-MN"/>
              </w:rPr>
              <w:t xml:space="preserve">2020 онд </w:t>
            </w:r>
            <w:r>
              <w:rPr>
                <w:rFonts w:ascii="Arial" w:hAnsi="Arial" w:cs="Arial"/>
                <w:color w:val="000000" w:themeColor="text1"/>
                <w:sz w:val="18"/>
                <w:szCs w:val="18"/>
                <w:lang w:val="mn-MN"/>
              </w:rPr>
              <w:t>хамтран ажиллах аж</w:t>
            </w:r>
            <w:r w:rsidRPr="00764371">
              <w:rPr>
                <w:rFonts w:ascii="Arial" w:hAnsi="Arial" w:cs="Arial"/>
                <w:color w:val="000000" w:themeColor="text1"/>
                <w:sz w:val="18"/>
                <w:szCs w:val="18"/>
                <w:lang w:val="mn-MN"/>
              </w:rPr>
              <w:t>лын төлөвлөгөөг Т</w:t>
            </w:r>
            <w:r>
              <w:rPr>
                <w:rFonts w:ascii="Arial" w:hAnsi="Arial" w:cs="Arial"/>
                <w:color w:val="000000" w:themeColor="text1"/>
                <w:sz w:val="18"/>
                <w:szCs w:val="18"/>
                <w:lang w:val="mn-MN"/>
              </w:rPr>
              <w:t>өрийн нарийн бичгийн даргаа</w:t>
            </w:r>
            <w:r w:rsidRPr="00764371">
              <w:rPr>
                <w:rFonts w:ascii="Arial" w:hAnsi="Arial" w:cs="Arial"/>
                <w:color w:val="000000" w:themeColor="text1"/>
                <w:sz w:val="18"/>
                <w:szCs w:val="18"/>
                <w:lang w:val="mn-MN"/>
              </w:rPr>
              <w:t xml:space="preserve">р батлуулсан. </w:t>
            </w:r>
          </w:p>
          <w:p w:rsidR="00571C1E" w:rsidRPr="006B2ECA" w:rsidRDefault="00571C1E" w:rsidP="00571C1E">
            <w:pPr>
              <w:jc w:val="both"/>
              <w:rPr>
                <w:rFonts w:ascii="Arial" w:hAnsi="Arial" w:cs="Arial"/>
                <w:color w:val="000000" w:themeColor="text1"/>
                <w:sz w:val="18"/>
                <w:szCs w:val="18"/>
                <w:lang w:val="mn-MN"/>
              </w:rPr>
            </w:pPr>
            <w:r>
              <w:rPr>
                <w:rFonts w:ascii="Arial" w:hAnsi="Arial" w:cs="Arial"/>
                <w:color w:val="000000" w:themeColor="text1"/>
                <w:sz w:val="18"/>
                <w:szCs w:val="18"/>
                <w:lang w:val="mn-MN"/>
              </w:rPr>
              <w:t>Жилийн эцэст т</w:t>
            </w:r>
            <w:r w:rsidRPr="00764371">
              <w:rPr>
                <w:rFonts w:ascii="Arial" w:hAnsi="Arial" w:cs="Arial"/>
                <w:color w:val="000000" w:themeColor="text1"/>
                <w:sz w:val="18"/>
                <w:szCs w:val="18"/>
                <w:lang w:val="mn-MN"/>
              </w:rPr>
              <w:t xml:space="preserve">ус төлөвлөгөөний дагуу нийт 14 ажлыг хэрэгжүүлж 100 хувийн гүйцэтгэлтэй ажилласан. Энэхүү ажлын хүрээнд </w:t>
            </w:r>
            <w:r>
              <w:rPr>
                <w:rFonts w:ascii="Arial" w:hAnsi="Arial" w:cs="Arial"/>
                <w:color w:val="000000" w:themeColor="text1"/>
                <w:sz w:val="18"/>
                <w:szCs w:val="18"/>
                <w:lang w:val="mn-MN"/>
              </w:rPr>
              <w:t>Монголын байгаль орчны иргэний зөвлөл</w:t>
            </w:r>
            <w:r>
              <w:rPr>
                <w:rFonts w:ascii="Arial" w:hAnsi="Arial" w:cs="Arial"/>
                <w:sz w:val="18"/>
                <w:szCs w:val="18"/>
                <w:lang w:val="mn-MN"/>
              </w:rPr>
              <w:t>өө</w:t>
            </w:r>
            <w:r w:rsidRPr="007A0845">
              <w:rPr>
                <w:rFonts w:ascii="Arial" w:hAnsi="Arial" w:cs="Arial"/>
                <w:sz w:val="18"/>
                <w:szCs w:val="18"/>
                <w:lang w:val="mn-MN"/>
              </w:rPr>
              <w:t>р төрий</w:t>
            </w:r>
            <w:r>
              <w:rPr>
                <w:rFonts w:ascii="Arial" w:hAnsi="Arial" w:cs="Arial"/>
                <w:sz w:val="18"/>
                <w:szCs w:val="18"/>
                <w:lang w:val="mn-MN"/>
              </w:rPr>
              <w:t>н үйлчилгээг нийгэмд сурталчилан</w:t>
            </w:r>
            <w:r w:rsidRPr="007A0845">
              <w:rPr>
                <w:rFonts w:ascii="Arial" w:hAnsi="Arial" w:cs="Arial"/>
                <w:sz w:val="18"/>
                <w:szCs w:val="18"/>
                <w:lang w:val="mn-MN"/>
              </w:rPr>
              <w:t xml:space="preserve"> хүргэх ажлыг өргөжүүлэх, байгаль хамгаалах хууль сурталчилах, агаар, ус, газар, ой, ургамал, амьтан хамгаалах, амьдрах орчноо сайжруулах ажилд олон нийтийн идэвхи оролцоог нэмэгдүүл</w:t>
            </w:r>
            <w:r>
              <w:rPr>
                <w:rFonts w:ascii="Arial" w:hAnsi="Arial" w:cs="Arial"/>
                <w:sz w:val="18"/>
                <w:szCs w:val="18"/>
                <w:lang w:val="mn-MN"/>
              </w:rPr>
              <w:t xml:space="preserve">ж, </w:t>
            </w:r>
            <w:r w:rsidRPr="007A0845">
              <w:rPr>
                <w:rFonts w:ascii="Arial" w:hAnsi="Arial" w:cs="Arial"/>
                <w:sz w:val="18"/>
                <w:szCs w:val="18"/>
                <w:lang w:val="mn-MN"/>
              </w:rPr>
              <w:t>орон нутгийн иргэд</w:t>
            </w:r>
            <w:r>
              <w:rPr>
                <w:rFonts w:ascii="Arial" w:hAnsi="Arial" w:cs="Arial"/>
                <w:sz w:val="18"/>
                <w:szCs w:val="18"/>
                <w:lang w:val="mn-MN"/>
              </w:rPr>
              <w:t>,</w:t>
            </w:r>
            <w:r w:rsidRPr="007A0845">
              <w:rPr>
                <w:rFonts w:ascii="Arial" w:hAnsi="Arial" w:cs="Arial"/>
                <w:sz w:val="18"/>
                <w:szCs w:val="18"/>
                <w:lang w:val="mn-MN"/>
              </w:rPr>
              <w:t xml:space="preserve"> ТББ-ыг чадавхижуулах төслийг хэрэгжүүлэв</w:t>
            </w:r>
            <w:r w:rsidRPr="00764371">
              <w:rPr>
                <w:rFonts w:ascii="Arial" w:hAnsi="Arial" w:cs="Arial"/>
                <w:sz w:val="18"/>
                <w:szCs w:val="18"/>
                <w:lang w:val="mn-MN"/>
              </w:rPr>
              <w:t>.</w:t>
            </w:r>
          </w:p>
        </w:tc>
      </w:tr>
      <w:tr w:rsidR="00571C1E" w:rsidRPr="00667507" w:rsidTr="006952AA">
        <w:trPr>
          <w:trHeight w:val="75"/>
        </w:trPr>
        <w:tc>
          <w:tcPr>
            <w:tcW w:w="1470" w:type="dxa"/>
            <w:vMerge/>
          </w:tcPr>
          <w:p w:rsidR="00571C1E" w:rsidRPr="00667507" w:rsidRDefault="00571C1E" w:rsidP="00571C1E">
            <w:pPr>
              <w:spacing w:before="60" w:after="60" w:line="20" w:lineRule="atLeast"/>
              <w:jc w:val="both"/>
              <w:rPr>
                <w:rFonts w:ascii="Arial" w:hAnsi="Arial" w:cs="Arial"/>
                <w:i/>
                <w:sz w:val="20"/>
                <w:szCs w:val="20"/>
                <w:lang w:val="mn-MN"/>
              </w:rPr>
            </w:pPr>
          </w:p>
        </w:tc>
        <w:tc>
          <w:tcPr>
            <w:tcW w:w="1618" w:type="dxa"/>
          </w:tcPr>
          <w:p w:rsidR="00571C1E" w:rsidRPr="00667507" w:rsidRDefault="00571C1E" w:rsidP="00571C1E">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Зарцуулсан хөрөнгө</w:t>
            </w:r>
          </w:p>
        </w:tc>
        <w:tc>
          <w:tcPr>
            <w:tcW w:w="6126" w:type="dxa"/>
            <w:gridSpan w:val="4"/>
          </w:tcPr>
          <w:p w:rsidR="00571C1E" w:rsidRPr="00764371" w:rsidRDefault="00571C1E" w:rsidP="00571C1E">
            <w:pPr>
              <w:spacing w:before="60" w:after="60"/>
              <w:jc w:val="both"/>
              <w:rPr>
                <w:rFonts w:ascii="Arial" w:hAnsi="Arial" w:cs="Arial"/>
                <w:i/>
                <w:sz w:val="18"/>
                <w:szCs w:val="18"/>
                <w:lang w:val="mn-MN"/>
              </w:rPr>
            </w:pPr>
            <w:r>
              <w:rPr>
                <w:rFonts w:ascii="Arial" w:eastAsia="Times New Roman" w:hAnsi="Arial" w:cs="Arial"/>
                <w:sz w:val="18"/>
                <w:szCs w:val="18"/>
                <w:lang w:val="mn-MN"/>
              </w:rPr>
              <w:t>29 877 000</w:t>
            </w:r>
            <w:r w:rsidRPr="007A0845">
              <w:rPr>
                <w:rFonts w:ascii="Arial" w:eastAsia="Times New Roman" w:hAnsi="Arial" w:cs="Arial"/>
                <w:sz w:val="18"/>
                <w:szCs w:val="18"/>
                <w:lang w:val="mn-MN"/>
              </w:rPr>
              <w:t xml:space="preserve">  </w:t>
            </w:r>
            <w:r w:rsidRPr="007A0845">
              <w:rPr>
                <w:rFonts w:ascii="Arial" w:hAnsi="Arial" w:cs="Arial"/>
                <w:sz w:val="18"/>
                <w:szCs w:val="18"/>
                <w:lang w:val="mn-MN" w:eastAsia="ja-JP"/>
              </w:rPr>
              <w:t>(</w:t>
            </w:r>
            <w:r w:rsidRPr="007A0845">
              <w:rPr>
                <w:rFonts w:ascii="Arial" w:eastAsia="Times New Roman" w:hAnsi="Arial" w:cs="Arial"/>
                <w:sz w:val="18"/>
                <w:szCs w:val="18"/>
                <w:lang w:val="mn-MN"/>
              </w:rPr>
              <w:t>хорин есөн сая найман зуун далан долоон мянган</w:t>
            </w:r>
            <w:r w:rsidRPr="007A0845">
              <w:rPr>
                <w:rFonts w:ascii="Arial" w:hAnsi="Arial" w:cs="Arial"/>
                <w:sz w:val="18"/>
                <w:szCs w:val="18"/>
                <w:lang w:val="mn-MN" w:eastAsia="ja-JP"/>
              </w:rPr>
              <w:t>)</w:t>
            </w:r>
            <w:r w:rsidRPr="007A0845">
              <w:rPr>
                <w:rFonts w:ascii="Arial" w:hAnsi="Arial" w:cs="Arial"/>
                <w:sz w:val="18"/>
                <w:szCs w:val="18"/>
                <w:lang w:val="mn-MN"/>
              </w:rPr>
              <w:t xml:space="preserve"> төгрөг</w:t>
            </w:r>
          </w:p>
        </w:tc>
      </w:tr>
      <w:tr w:rsidR="00571C1E" w:rsidRPr="00667507" w:rsidTr="006952AA">
        <w:trPr>
          <w:trHeight w:val="75"/>
        </w:trPr>
        <w:tc>
          <w:tcPr>
            <w:tcW w:w="1470" w:type="dxa"/>
            <w:vMerge/>
          </w:tcPr>
          <w:p w:rsidR="00571C1E" w:rsidRPr="00667507" w:rsidRDefault="00571C1E" w:rsidP="00571C1E">
            <w:pPr>
              <w:spacing w:before="60" w:after="60" w:line="20" w:lineRule="atLeast"/>
              <w:jc w:val="both"/>
              <w:rPr>
                <w:rFonts w:ascii="Arial" w:hAnsi="Arial" w:cs="Arial"/>
                <w:i/>
                <w:sz w:val="20"/>
                <w:szCs w:val="20"/>
                <w:lang w:val="mn-MN"/>
              </w:rPr>
            </w:pPr>
          </w:p>
        </w:tc>
        <w:tc>
          <w:tcPr>
            <w:tcW w:w="1618" w:type="dxa"/>
          </w:tcPr>
          <w:p w:rsidR="00571C1E" w:rsidRPr="00667507" w:rsidRDefault="00571C1E" w:rsidP="00571C1E">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Хүрсэн түвшин</w:t>
            </w:r>
          </w:p>
        </w:tc>
        <w:tc>
          <w:tcPr>
            <w:tcW w:w="6126" w:type="dxa"/>
            <w:gridSpan w:val="4"/>
          </w:tcPr>
          <w:p w:rsidR="00571C1E" w:rsidRPr="00764371" w:rsidRDefault="00571C1E" w:rsidP="00571C1E">
            <w:pPr>
              <w:spacing w:before="60" w:after="60"/>
              <w:jc w:val="both"/>
              <w:rPr>
                <w:rFonts w:ascii="Arial" w:hAnsi="Arial" w:cs="Arial"/>
                <w:sz w:val="18"/>
                <w:szCs w:val="18"/>
                <w:lang w:val="mn-MN"/>
              </w:rPr>
            </w:pPr>
            <w:r>
              <w:rPr>
                <w:rFonts w:ascii="Arial" w:hAnsi="Arial" w:cs="Arial"/>
                <w:sz w:val="18"/>
                <w:szCs w:val="18"/>
                <w:lang w:val="mn-MN"/>
              </w:rPr>
              <w:t xml:space="preserve">Биелэлт 100%. ТББ-аар </w:t>
            </w:r>
            <w:r w:rsidRPr="007A0845">
              <w:rPr>
                <w:rFonts w:ascii="Arial" w:hAnsi="Arial" w:cs="Arial"/>
                <w:sz w:val="18"/>
                <w:szCs w:val="18"/>
                <w:lang w:val="mn-MN"/>
              </w:rPr>
              <w:t xml:space="preserve">дамжуулан </w:t>
            </w:r>
            <w:r>
              <w:rPr>
                <w:rFonts w:ascii="Arial" w:hAnsi="Arial" w:cs="Arial"/>
                <w:sz w:val="18"/>
                <w:szCs w:val="18"/>
                <w:lang w:val="mn-MN"/>
              </w:rPr>
              <w:t>байгаль орчны бодлого, үйл ажиллагааг</w:t>
            </w:r>
            <w:r w:rsidRPr="007A0845">
              <w:rPr>
                <w:rFonts w:ascii="Arial" w:hAnsi="Arial" w:cs="Arial"/>
                <w:sz w:val="18"/>
                <w:szCs w:val="18"/>
                <w:lang w:val="mn-MN"/>
              </w:rPr>
              <w:t xml:space="preserve"> нийгэмд сурталчилах, хүргэх ажлыг өргөжүүлэх, байгаль хамгаалах хууль сурталчилах, агаар, ус, газар, ой, ургамал, амьтан хамгаалах, амьдрах орчноо сайжруулах ажилд олон нийтийн идэвхи оролцоог нэмэгдүүл</w:t>
            </w:r>
            <w:r>
              <w:rPr>
                <w:rFonts w:ascii="Arial" w:hAnsi="Arial" w:cs="Arial"/>
                <w:sz w:val="18"/>
                <w:szCs w:val="18"/>
                <w:lang w:val="mn-MN"/>
              </w:rPr>
              <w:t xml:space="preserve">ж, </w:t>
            </w:r>
            <w:r w:rsidRPr="007A0845">
              <w:rPr>
                <w:rFonts w:ascii="Arial" w:hAnsi="Arial" w:cs="Arial"/>
                <w:sz w:val="18"/>
                <w:szCs w:val="18"/>
                <w:lang w:val="mn-MN"/>
              </w:rPr>
              <w:t>орон нутгийн иргэд</w:t>
            </w:r>
            <w:r>
              <w:rPr>
                <w:rFonts w:ascii="Arial" w:hAnsi="Arial" w:cs="Arial"/>
                <w:sz w:val="18"/>
                <w:szCs w:val="18"/>
                <w:lang w:val="mn-MN"/>
              </w:rPr>
              <w:t>,</w:t>
            </w:r>
            <w:r w:rsidRPr="007A0845">
              <w:rPr>
                <w:rFonts w:ascii="Arial" w:hAnsi="Arial" w:cs="Arial"/>
                <w:sz w:val="18"/>
                <w:szCs w:val="18"/>
                <w:lang w:val="mn-MN"/>
              </w:rPr>
              <w:t xml:space="preserve"> ТББ-ыг чадавхижуулсан.</w:t>
            </w:r>
          </w:p>
        </w:tc>
      </w:tr>
      <w:tr w:rsidR="00571C1E" w:rsidRPr="00667507" w:rsidTr="006952AA">
        <w:trPr>
          <w:trHeight w:val="75"/>
        </w:trPr>
        <w:tc>
          <w:tcPr>
            <w:tcW w:w="3088" w:type="dxa"/>
            <w:gridSpan w:val="2"/>
          </w:tcPr>
          <w:p w:rsidR="00571C1E" w:rsidRPr="00667507" w:rsidRDefault="00571C1E" w:rsidP="00571C1E">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26" w:type="dxa"/>
            <w:gridSpan w:val="4"/>
          </w:tcPr>
          <w:p w:rsidR="00571C1E" w:rsidRPr="00667507" w:rsidRDefault="00571C1E" w:rsidP="00571C1E">
            <w:pPr>
              <w:spacing w:before="60" w:after="60" w:line="20" w:lineRule="atLeast"/>
              <w:jc w:val="both"/>
              <w:rPr>
                <w:rFonts w:ascii="Arial" w:hAnsi="Arial" w:cs="Arial"/>
                <w:sz w:val="20"/>
                <w:szCs w:val="20"/>
                <w:lang w:val="mn-MN"/>
              </w:rPr>
            </w:pPr>
          </w:p>
        </w:tc>
      </w:tr>
    </w:tbl>
    <w:p w:rsidR="009704B7" w:rsidRPr="006952AA" w:rsidRDefault="009704B7" w:rsidP="006952AA">
      <w:pPr>
        <w:spacing w:after="0" w:line="240" w:lineRule="auto"/>
        <w:rPr>
          <w:rFonts w:ascii="Arial" w:hAnsi="Arial" w:cs="Arial"/>
          <w:caps/>
          <w:sz w:val="20"/>
          <w:szCs w:val="20"/>
          <w:lang w:val="mn-MN"/>
        </w:rPr>
      </w:pPr>
    </w:p>
    <w:p w:rsidR="009704B7" w:rsidRPr="00712099" w:rsidRDefault="009704B7" w:rsidP="009704B7">
      <w:pPr>
        <w:spacing w:after="0" w:line="240" w:lineRule="auto"/>
        <w:jc w:val="center"/>
        <w:rPr>
          <w:rFonts w:ascii="Arial" w:hAnsi="Arial" w:cs="Arial"/>
          <w:caps/>
          <w:sz w:val="20"/>
          <w:szCs w:val="20"/>
          <w:lang w:val="mn-MN"/>
        </w:rPr>
      </w:pPr>
      <w:r w:rsidRPr="00712099">
        <w:rPr>
          <w:rFonts w:ascii="Arial" w:hAnsi="Arial" w:cs="Arial"/>
          <w:bCs/>
          <w:sz w:val="20"/>
          <w:szCs w:val="20"/>
          <w:lang w:val="mn-MN"/>
        </w:rPr>
        <w:t>БОДЛОГЫН БАРИМТ БИЧИГТ ТУСГАГДСАН ЗОРИЛТ, АРГА ХЭМЖЭЭ</w:t>
      </w:r>
    </w:p>
    <w:p w:rsidR="009704B7" w:rsidRPr="00991C1C" w:rsidRDefault="009704B7" w:rsidP="009704B7">
      <w:pPr>
        <w:spacing w:after="0" w:line="240" w:lineRule="auto"/>
        <w:jc w:val="center"/>
        <w:rPr>
          <w:rFonts w:ascii="Arial" w:hAnsi="Arial" w:cs="Arial"/>
          <w:b/>
          <w:caps/>
          <w:sz w:val="20"/>
          <w:szCs w:val="20"/>
          <w:lang w:val="mn-MN"/>
        </w:rPr>
      </w:pPr>
      <w:r w:rsidRPr="00712099">
        <w:rPr>
          <w:rFonts w:ascii="Arial" w:hAnsi="Arial" w:cs="Arial"/>
          <w:cap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БИОЛОГИЙН ОЛОН ЯНЗ БАЙДЛын бодлого</w:t>
      </w:r>
    </w:p>
    <w:p w:rsidR="009704B7" w:rsidRPr="00991C1C"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jc w:val="both"/>
        <w:rPr>
          <w:rStyle w:val="Hyperlink"/>
          <w:rFonts w:ascii="Arial" w:hAnsi="Arial" w:cs="Arial"/>
          <w:color w:val="auto"/>
          <w:sz w:val="20"/>
          <w:szCs w:val="20"/>
          <w:u w:val="none"/>
        </w:rPr>
      </w:pPr>
      <w:r w:rsidRPr="00991C1C">
        <w:rPr>
          <w:rFonts w:ascii="Arial" w:hAnsi="Arial" w:cs="Arial"/>
          <w:sz w:val="20"/>
          <w:szCs w:val="20"/>
          <w:lang w:val="mn-MN"/>
        </w:rPr>
        <w:t>Гүйцэтгэлийн зорилт №1.3.</w:t>
      </w:r>
      <w:r>
        <w:rPr>
          <w:rFonts w:ascii="Arial" w:hAnsi="Arial" w:cs="Arial"/>
          <w:sz w:val="20"/>
          <w:szCs w:val="20"/>
          <w:lang w:val="mn-MN"/>
        </w:rPr>
        <w:t xml:space="preserve"> </w:t>
      </w:r>
      <w:hyperlink r:id="rId15" w:history="1">
        <w:r w:rsidRPr="00991C1C">
          <w:rPr>
            <w:rStyle w:val="Hyperlink"/>
            <w:rFonts w:ascii="Arial" w:hAnsi="Arial" w:cs="Arial"/>
            <w:color w:val="auto"/>
            <w:sz w:val="20"/>
            <w:szCs w:val="20"/>
            <w:u w:val="none"/>
            <w:shd w:val="clear" w:color="auto" w:fill="FFFFFF"/>
          </w:rPr>
          <w:t xml:space="preserve">Биологийн олон янз байдлын </w:t>
        </w:r>
        <w:r w:rsidRPr="00991C1C">
          <w:rPr>
            <w:rStyle w:val="Hyperlink"/>
            <w:rFonts w:ascii="Arial" w:hAnsi="Arial" w:cs="Arial"/>
            <w:color w:val="auto"/>
            <w:sz w:val="20"/>
            <w:szCs w:val="20"/>
            <w:u w:val="none"/>
            <w:shd w:val="clear" w:color="auto" w:fill="FFFFFF"/>
            <w:lang w:val="mn-MN"/>
          </w:rPr>
          <w:t xml:space="preserve">7-оос доошгүй </w:t>
        </w:r>
        <w:r w:rsidRPr="00991C1C">
          <w:rPr>
            <w:rStyle w:val="Hyperlink"/>
            <w:rFonts w:ascii="Arial" w:hAnsi="Arial" w:cs="Arial"/>
            <w:color w:val="auto"/>
            <w:sz w:val="20"/>
            <w:szCs w:val="20"/>
            <w:u w:val="none"/>
            <w:shd w:val="clear" w:color="auto" w:fill="FFFFFF"/>
          </w:rPr>
          <w:t>бодлого, хууль тогтоомж</w:t>
        </w:r>
        <w:r w:rsidRPr="00991C1C">
          <w:rPr>
            <w:rStyle w:val="Hyperlink"/>
            <w:rFonts w:ascii="Arial" w:hAnsi="Arial" w:cs="Arial"/>
            <w:color w:val="auto"/>
            <w:sz w:val="20"/>
            <w:szCs w:val="20"/>
            <w:u w:val="none"/>
            <w:shd w:val="clear" w:color="auto" w:fill="FFFFFF"/>
            <w:lang w:val="mn-MN"/>
          </w:rPr>
          <w:t xml:space="preserve">ийг батлуулна. </w:t>
        </w:r>
        <w:r w:rsidRPr="00991C1C">
          <w:rPr>
            <w:rStyle w:val="Hyperlink"/>
            <w:rFonts w:ascii="Arial" w:hAnsi="Arial" w:cs="Arial"/>
            <w:color w:val="auto"/>
            <w:sz w:val="20"/>
            <w:szCs w:val="20"/>
            <w:u w:val="none"/>
            <w:shd w:val="clear" w:color="auto" w:fill="FFFFFF"/>
          </w:rPr>
          <w:t xml:space="preserve"> </w:t>
        </w:r>
      </w:hyperlink>
    </w:p>
    <w:p w:rsidR="009704B7" w:rsidRPr="00991C1C" w:rsidRDefault="009704B7" w:rsidP="009704B7">
      <w:pPr>
        <w:spacing w:after="0" w:line="240" w:lineRule="auto"/>
        <w:ind w:left="360"/>
        <w:jc w:val="both"/>
        <w:rPr>
          <w:rFonts w:ascii="Arial" w:hAnsi="Arial" w:cs="Arial"/>
          <w:sz w:val="20"/>
          <w:szCs w:val="20"/>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w:t>
      </w:r>
      <w:r>
        <w:rPr>
          <w:rFonts w:ascii="Arial" w:eastAsia="Arial" w:hAnsi="Arial" w:cs="Arial"/>
          <w:sz w:val="20"/>
          <w:szCs w:val="20"/>
          <w:lang w:val="mn-MN"/>
        </w:rPr>
        <w:t xml:space="preserve"> </w:t>
      </w:r>
      <w:r w:rsidRPr="00991C1C">
        <w:rPr>
          <w:rFonts w:ascii="Arial" w:eastAsia="Arial" w:hAnsi="Arial" w:cs="Arial"/>
          <w:sz w:val="20"/>
          <w:szCs w:val="20"/>
          <w:lang w:val="mn-MN"/>
        </w:rPr>
        <w:t>ЗГҮАХ-ийн 4.2.8.3,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r w:rsidRPr="00991C1C">
        <w:rPr>
          <w:rFonts w:ascii="Arial" w:hAnsi="Arial" w:cs="Arial"/>
          <w:color w:val="000000" w:themeColor="text1"/>
          <w:sz w:val="20"/>
          <w:szCs w:val="20"/>
          <w:lang w:val="mn-MN"/>
        </w:rPr>
        <w:t>дахь зорилт</w:t>
      </w:r>
    </w:p>
    <w:tbl>
      <w:tblPr>
        <w:tblStyle w:val="TableGrid"/>
        <w:tblW w:w="9356" w:type="dxa"/>
        <w:tblInd w:w="-5" w:type="dxa"/>
        <w:tblLook w:val="04A0" w:firstRow="1" w:lastRow="0" w:firstColumn="1" w:lastColumn="0" w:noHBand="0" w:noVBand="1"/>
      </w:tblPr>
      <w:tblGrid>
        <w:gridCol w:w="1470"/>
        <w:gridCol w:w="1590"/>
        <w:gridCol w:w="1266"/>
        <w:gridCol w:w="1479"/>
        <w:gridCol w:w="1361"/>
        <w:gridCol w:w="1294"/>
        <w:gridCol w:w="896"/>
      </w:tblGrid>
      <w:tr w:rsidR="009704B7" w:rsidRPr="00991C1C" w:rsidTr="00712099">
        <w:tc>
          <w:tcPr>
            <w:tcW w:w="1470" w:type="dxa"/>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№30</w:t>
            </w:r>
          </w:p>
        </w:tc>
        <w:tc>
          <w:tcPr>
            <w:tcW w:w="7886" w:type="dxa"/>
            <w:gridSpan w:val="6"/>
            <w:tcBorders>
              <w:bottom w:val="single" w:sz="4" w:space="0" w:color="auto"/>
            </w:tcBorders>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EC7432" w:rsidRDefault="009704B7" w:rsidP="00712099">
            <w:pPr>
              <w:jc w:val="both"/>
              <w:rPr>
                <w:rFonts w:ascii="Arial" w:eastAsia="Arial" w:hAnsi="Arial" w:cs="Arial"/>
                <w:sz w:val="20"/>
                <w:szCs w:val="20"/>
                <w:lang w:val="mn-MN"/>
              </w:rPr>
            </w:pPr>
            <w:r w:rsidRPr="00EC7432">
              <w:rPr>
                <w:rFonts w:ascii="Arial" w:hAnsi="Arial" w:cs="Arial"/>
                <w:sz w:val="20"/>
                <w:szCs w:val="20"/>
                <w:lang w:val="mn-MN"/>
              </w:rPr>
              <w:t>1.3.1.</w:t>
            </w:r>
            <w:r w:rsidRPr="00EC7432">
              <w:rPr>
                <w:rFonts w:ascii="Arial" w:eastAsia="Arial" w:hAnsi="Arial" w:cs="Arial"/>
                <w:sz w:val="20"/>
                <w:szCs w:val="20"/>
              </w:rPr>
              <w:t>Байгалийн ургамлын тухай хуулийн шинэчилсэн найруулгыг батлуул</w:t>
            </w:r>
            <w:r w:rsidRPr="00EC7432">
              <w:rPr>
                <w:rFonts w:ascii="Arial" w:eastAsia="Arial" w:hAnsi="Arial" w:cs="Arial"/>
                <w:sz w:val="20"/>
                <w:szCs w:val="20"/>
                <w:lang w:val="mn-MN"/>
              </w:rPr>
              <w:t>н</w:t>
            </w:r>
            <w:r w:rsidRPr="00EC7432">
              <w:rPr>
                <w:rFonts w:ascii="Arial" w:eastAsia="Arial" w:hAnsi="Arial" w:cs="Arial"/>
                <w:sz w:val="20"/>
                <w:szCs w:val="20"/>
              </w:rPr>
              <w:t>а</w:t>
            </w:r>
            <w:r w:rsidRPr="00EC7432">
              <w:rPr>
                <w:rFonts w:ascii="Arial" w:eastAsia="Arial" w:hAnsi="Arial" w:cs="Arial"/>
                <w:sz w:val="20"/>
                <w:szCs w:val="20"/>
                <w:lang w:val="mn-MN"/>
              </w:rPr>
              <w:t xml:space="preserve">. </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90"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Төлөвлөлтийн уялдаа</w:t>
            </w:r>
          </w:p>
        </w:tc>
        <w:tc>
          <w:tcPr>
            <w:tcW w:w="6296"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4.2.8.3,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r w:rsidRPr="00991C1C">
              <w:rPr>
                <w:rFonts w:ascii="Arial" w:hAnsi="Arial" w:cs="Arial"/>
                <w:color w:val="000000" w:themeColor="text1"/>
                <w:sz w:val="20"/>
                <w:szCs w:val="20"/>
                <w:lang w:val="mn-MN"/>
              </w:rPr>
              <w:t>дахь зорилт</w:t>
            </w:r>
          </w:p>
        </w:tc>
      </w:tr>
      <w:tr w:rsidR="009704B7" w:rsidRPr="00991C1C" w:rsidTr="00712099">
        <w:trPr>
          <w:trHeight w:val="147"/>
        </w:trPr>
        <w:tc>
          <w:tcPr>
            <w:tcW w:w="1470"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90"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6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479"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61"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4"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896"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90"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90"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Хариуцах </w:t>
            </w:r>
            <w:r w:rsidRPr="00991C1C">
              <w:rPr>
                <w:rFonts w:ascii="Arial" w:hAnsi="Arial" w:cs="Arial"/>
                <w:color w:val="000000" w:themeColor="text1"/>
                <w:sz w:val="20"/>
                <w:szCs w:val="20"/>
                <w:lang w:val="mn-MN"/>
              </w:rPr>
              <w:t>нэгж</w:t>
            </w:r>
          </w:p>
        </w:tc>
        <w:tc>
          <w:tcPr>
            <w:tcW w:w="6296"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90"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9704B7" w:rsidRPr="00991C1C" w:rsidRDefault="009704B7" w:rsidP="00712099">
            <w:pPr>
              <w:pBdr>
                <w:top w:val="nil"/>
                <w:left w:val="nil"/>
                <w:bottom w:val="nil"/>
                <w:right w:val="nil"/>
                <w:between w:val="nil"/>
              </w:pBdr>
              <w:ind w:left="-14" w:firstLine="14"/>
              <w:jc w:val="both"/>
              <w:rPr>
                <w:rFonts w:ascii="Arial" w:eastAsia="Arial" w:hAnsi="Arial" w:cs="Arial"/>
                <w:sz w:val="20"/>
                <w:szCs w:val="20"/>
              </w:rPr>
            </w:pPr>
            <w:r w:rsidRPr="00991C1C">
              <w:rPr>
                <w:rFonts w:ascii="Arial" w:eastAsia="Arial" w:hAnsi="Arial" w:cs="Arial"/>
                <w:sz w:val="20"/>
                <w:szCs w:val="20"/>
              </w:rPr>
              <w:t xml:space="preserve">Байгалийн ургамлын тухай хуулийн шинэчилсэн найруулгын төслийг </w:t>
            </w:r>
            <w:r w:rsidRPr="00991C1C">
              <w:rPr>
                <w:rFonts w:ascii="Arial" w:eastAsia="Arial" w:hAnsi="Arial" w:cs="Arial"/>
                <w:sz w:val="20"/>
                <w:szCs w:val="20"/>
                <w:lang w:val="mn-MN"/>
              </w:rPr>
              <w:t>эцэслэн боловсруулсан.</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90"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lang w:val="mn-MN"/>
              </w:rPr>
            </w:pPr>
            <w:r w:rsidRPr="00991C1C">
              <w:rPr>
                <w:rFonts w:ascii="Arial" w:eastAsia="Arial" w:hAnsi="Arial" w:cs="Arial"/>
                <w:sz w:val="20"/>
                <w:szCs w:val="20"/>
              </w:rPr>
              <w:t>Байгалийн ургамлын тухай хуулийн шинэчилсэн найруулгын төслийг УИХ-</w:t>
            </w:r>
            <w:r w:rsidRPr="00991C1C">
              <w:rPr>
                <w:rFonts w:ascii="Arial" w:eastAsia="Arial" w:hAnsi="Arial" w:cs="Arial"/>
                <w:sz w:val="20"/>
                <w:szCs w:val="20"/>
                <w:lang w:val="mn-MN"/>
              </w:rPr>
              <w:t xml:space="preserve">аар хэлэлцүүлсэн эсэх. </w:t>
            </w:r>
          </w:p>
        </w:tc>
      </w:tr>
      <w:tr w:rsidR="009704B7" w:rsidRPr="00991C1C" w:rsidTr="00712099">
        <w:trPr>
          <w:trHeight w:val="75"/>
        </w:trPr>
        <w:tc>
          <w:tcPr>
            <w:tcW w:w="1470" w:type="dxa"/>
            <w:vMerge/>
          </w:tcPr>
          <w:p w:rsidR="009704B7" w:rsidRPr="00991C1C" w:rsidRDefault="009704B7" w:rsidP="00712099">
            <w:pPr>
              <w:jc w:val="both"/>
              <w:rPr>
                <w:rFonts w:ascii="Arial" w:hAnsi="Arial" w:cs="Arial"/>
                <w:sz w:val="20"/>
                <w:szCs w:val="20"/>
                <w:lang w:val="mn-MN"/>
              </w:rPr>
            </w:pPr>
          </w:p>
        </w:tc>
        <w:tc>
          <w:tcPr>
            <w:tcW w:w="1590"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hAnsi="Arial" w:cs="Arial"/>
                <w:sz w:val="20"/>
                <w:szCs w:val="20"/>
                <w:lang w:val="mn-MN"/>
              </w:rPr>
              <w:t>Эхний хагас жилд:</w:t>
            </w:r>
            <w:r>
              <w:rPr>
                <w:rFonts w:ascii="Arial" w:hAnsi="Arial" w:cs="Arial"/>
                <w:sz w:val="20"/>
                <w:szCs w:val="20"/>
                <w:lang w:val="mn-MN"/>
              </w:rPr>
              <w:t xml:space="preserve"> </w:t>
            </w:r>
            <w:r w:rsidRPr="00991C1C">
              <w:rPr>
                <w:rFonts w:ascii="Arial" w:hAnsi="Arial" w:cs="Arial"/>
                <w:sz w:val="20"/>
                <w:szCs w:val="20"/>
                <w:lang w:val="mn-MN"/>
              </w:rPr>
              <w:t>Байгалийн ургамлын тухай хуулийн шинэчилсэн найруулгын төслийг УИХ-аар хэлэлцүүлсэн байх.</w:t>
            </w:r>
          </w:p>
        </w:tc>
      </w:tr>
      <w:tr w:rsidR="009704B7" w:rsidRPr="00991C1C" w:rsidTr="00712099">
        <w:trPr>
          <w:trHeight w:val="75"/>
        </w:trPr>
        <w:tc>
          <w:tcPr>
            <w:tcW w:w="1470" w:type="dxa"/>
            <w:vMerge/>
          </w:tcPr>
          <w:p w:rsidR="009704B7" w:rsidRPr="00991C1C" w:rsidRDefault="009704B7" w:rsidP="00712099">
            <w:pPr>
              <w:jc w:val="both"/>
              <w:rPr>
                <w:rFonts w:ascii="Arial" w:hAnsi="Arial" w:cs="Arial"/>
                <w:sz w:val="20"/>
                <w:szCs w:val="20"/>
                <w:lang w:val="mn-MN"/>
              </w:rPr>
            </w:pPr>
          </w:p>
        </w:tc>
        <w:tc>
          <w:tcPr>
            <w:tcW w:w="1590"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296"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rPr>
              <w:t>Жилийн эцэст</w:t>
            </w:r>
            <w:r w:rsidRPr="00991C1C">
              <w:rPr>
                <w:rFonts w:ascii="Arial" w:hAnsi="Arial" w:cs="Arial"/>
                <w:sz w:val="20"/>
                <w:szCs w:val="20"/>
                <w:lang w:val="mn-MN"/>
              </w:rPr>
              <w:t>: Байгалийн ургамлын тухай хуулийн шинэчилсэн найруулгын төслийг УИХ-аар хэлэлцүүлсэн байх.</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90"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6" w:type="dxa"/>
            <w:gridSpan w:val="5"/>
          </w:tcPr>
          <w:p w:rsidR="009704B7" w:rsidRPr="00712099" w:rsidRDefault="009704B7" w:rsidP="00712099">
            <w:pPr>
              <w:shd w:val="clear" w:color="auto" w:fill="FFFFFF" w:themeFill="background1"/>
              <w:spacing w:before="60" w:after="60"/>
              <w:jc w:val="both"/>
              <w:rPr>
                <w:rFonts w:ascii="Arial" w:hAnsi="Arial" w:cs="Arial"/>
                <w:iCs/>
                <w:sz w:val="20"/>
                <w:szCs w:val="20"/>
                <w:lang w:val="mn-MN"/>
              </w:rPr>
            </w:pPr>
            <w:r w:rsidRPr="00712099">
              <w:rPr>
                <w:rFonts w:ascii="Arial" w:hAnsi="Arial" w:cs="Arial"/>
                <w:iCs/>
                <w:sz w:val="20"/>
                <w:szCs w:val="20"/>
                <w:lang w:val="mn-MN"/>
              </w:rPr>
              <w:t>Хагас жилд:</w:t>
            </w:r>
            <w:r w:rsidRPr="00712099">
              <w:rPr>
                <w:rFonts w:ascii="Arial" w:hAnsi="Arial" w:cs="Arial"/>
                <w:sz w:val="20"/>
                <w:szCs w:val="20"/>
                <w:lang w:val="mn-MN"/>
              </w:rPr>
              <w:t xml:space="preserve"> Байгалийн ургамлын тухай хуулийн шинэчилсэн найруулгын төслийн эхний хэлэлцүүлгийг 2020.01.09-ний өдрийн УИХ-ын нэгдсэн чуулганаар хэлэлцүүлсэн.</w:t>
            </w:r>
            <w:r w:rsidRPr="00712099">
              <w:rPr>
                <w:rFonts w:ascii="Arial" w:hAnsi="Arial" w:cs="Arial"/>
                <w:iCs/>
                <w:sz w:val="20"/>
                <w:szCs w:val="20"/>
                <w:lang w:val="mn-MN"/>
              </w:rPr>
              <w:t xml:space="preserve"> </w:t>
            </w:r>
          </w:p>
          <w:p w:rsidR="009704B7" w:rsidRPr="00712099" w:rsidRDefault="009704B7" w:rsidP="00712099">
            <w:pPr>
              <w:shd w:val="clear" w:color="auto" w:fill="FFFFFF" w:themeFill="background1"/>
              <w:spacing w:before="60" w:after="60"/>
              <w:jc w:val="both"/>
              <w:rPr>
                <w:rFonts w:ascii="Arial" w:hAnsi="Arial" w:cs="Arial"/>
                <w:i/>
                <w:color w:val="FF0000"/>
                <w:sz w:val="20"/>
                <w:szCs w:val="20"/>
                <w:lang w:val="mn-MN"/>
              </w:rPr>
            </w:pPr>
            <w:r w:rsidRPr="00712099">
              <w:rPr>
                <w:rFonts w:ascii="Arial" w:hAnsi="Arial" w:cs="Arial"/>
                <w:iCs/>
                <w:sz w:val="20"/>
                <w:szCs w:val="20"/>
                <w:lang w:val="mn-MN"/>
              </w:rPr>
              <w:t>Бүтэн жилд: Ба</w:t>
            </w:r>
            <w:r w:rsidRPr="00712099">
              <w:rPr>
                <w:rFonts w:ascii="Arial" w:eastAsia="Arial" w:hAnsi="Arial" w:cs="Arial"/>
                <w:iCs/>
                <w:sz w:val="20"/>
                <w:szCs w:val="20"/>
                <w:lang w:val="mn-MN"/>
              </w:rPr>
              <w:t>й</w:t>
            </w:r>
            <w:r w:rsidRPr="00712099">
              <w:rPr>
                <w:rFonts w:ascii="Arial" w:hAnsi="Arial" w:cs="Arial"/>
                <w:iCs/>
                <w:sz w:val="20"/>
                <w:szCs w:val="20"/>
                <w:lang w:val="mn-MN"/>
              </w:rPr>
              <w:t>гали</w:t>
            </w:r>
            <w:r w:rsidRPr="00712099">
              <w:rPr>
                <w:rFonts w:ascii="Arial" w:eastAsia="Arial" w:hAnsi="Arial" w:cs="Arial"/>
                <w:iCs/>
                <w:sz w:val="20"/>
                <w:szCs w:val="20"/>
                <w:lang w:val="mn-MN"/>
              </w:rPr>
              <w:t>й</w:t>
            </w:r>
            <w:r w:rsidRPr="00712099">
              <w:rPr>
                <w:rFonts w:ascii="Arial" w:hAnsi="Arial" w:cs="Arial"/>
                <w:iCs/>
                <w:sz w:val="20"/>
                <w:szCs w:val="20"/>
                <w:lang w:val="mn-MN"/>
              </w:rPr>
              <w:t>н ургамлын туха</w:t>
            </w:r>
            <w:r w:rsidRPr="00712099">
              <w:rPr>
                <w:rFonts w:ascii="Arial" w:eastAsia="Arial" w:hAnsi="Arial" w:cs="Arial"/>
                <w:iCs/>
                <w:sz w:val="20"/>
                <w:szCs w:val="20"/>
                <w:lang w:val="mn-MN"/>
              </w:rPr>
              <w:t>й</w:t>
            </w:r>
            <w:r w:rsidRPr="00712099">
              <w:rPr>
                <w:rFonts w:ascii="Arial" w:hAnsi="Arial" w:cs="Arial"/>
                <w:iCs/>
                <w:sz w:val="20"/>
                <w:szCs w:val="20"/>
                <w:lang w:val="mn-MN"/>
              </w:rPr>
              <w:t xml:space="preserve"> хуули</w:t>
            </w:r>
            <w:r w:rsidRPr="00712099">
              <w:rPr>
                <w:rFonts w:ascii="Arial" w:eastAsia="Arial" w:hAnsi="Arial" w:cs="Arial"/>
                <w:iCs/>
                <w:sz w:val="20"/>
                <w:szCs w:val="20"/>
                <w:lang w:val="mn-MN"/>
              </w:rPr>
              <w:t>й</w:t>
            </w:r>
            <w:r w:rsidRPr="00712099">
              <w:rPr>
                <w:rFonts w:ascii="Arial" w:hAnsi="Arial" w:cs="Arial"/>
                <w:iCs/>
                <w:sz w:val="20"/>
                <w:szCs w:val="20"/>
                <w:lang w:val="mn-MN"/>
              </w:rPr>
              <w:t>н шинэчилсэн на</w:t>
            </w:r>
            <w:r w:rsidRPr="00712099">
              <w:rPr>
                <w:rFonts w:ascii="Arial" w:eastAsia="Arial" w:hAnsi="Arial" w:cs="Arial"/>
                <w:iCs/>
                <w:sz w:val="20"/>
                <w:szCs w:val="20"/>
                <w:lang w:val="mn-MN"/>
              </w:rPr>
              <w:t>й</w:t>
            </w:r>
            <w:r w:rsidRPr="00712099">
              <w:rPr>
                <w:rFonts w:ascii="Arial" w:hAnsi="Arial" w:cs="Arial"/>
                <w:iCs/>
                <w:sz w:val="20"/>
                <w:szCs w:val="20"/>
                <w:lang w:val="mn-MN"/>
              </w:rPr>
              <w:t>руулгын төсли</w:t>
            </w:r>
            <w:r w:rsidRPr="00712099">
              <w:rPr>
                <w:rFonts w:ascii="Arial" w:eastAsia="Arial" w:hAnsi="Arial" w:cs="Arial"/>
                <w:iCs/>
                <w:sz w:val="20"/>
                <w:szCs w:val="20"/>
                <w:lang w:val="mn-MN"/>
              </w:rPr>
              <w:t>й</w:t>
            </w:r>
            <w:r w:rsidRPr="00712099">
              <w:rPr>
                <w:rFonts w:ascii="Arial" w:hAnsi="Arial" w:cs="Arial"/>
                <w:iCs/>
                <w:sz w:val="20"/>
                <w:szCs w:val="20"/>
                <w:lang w:val="mn-MN"/>
              </w:rPr>
              <w:t>н эхни</w:t>
            </w:r>
            <w:r w:rsidRPr="00712099">
              <w:rPr>
                <w:rFonts w:ascii="Arial" w:eastAsia="Arial" w:hAnsi="Arial" w:cs="Arial"/>
                <w:iCs/>
                <w:sz w:val="20"/>
                <w:szCs w:val="20"/>
                <w:lang w:val="mn-MN"/>
              </w:rPr>
              <w:t>й</w:t>
            </w:r>
            <w:r w:rsidRPr="00712099">
              <w:rPr>
                <w:rFonts w:ascii="Arial" w:hAnsi="Arial" w:cs="Arial"/>
                <w:iCs/>
                <w:sz w:val="20"/>
                <w:szCs w:val="20"/>
                <w:lang w:val="mn-MN"/>
              </w:rPr>
              <w:t xml:space="preserve"> хэлэлцүүлги</w:t>
            </w:r>
            <w:r w:rsidRPr="00712099">
              <w:rPr>
                <w:rFonts w:ascii="Arial" w:eastAsia="Arial" w:hAnsi="Arial" w:cs="Arial"/>
                <w:iCs/>
                <w:sz w:val="20"/>
                <w:szCs w:val="20"/>
                <w:lang w:val="mn-MN"/>
              </w:rPr>
              <w:t>й</w:t>
            </w:r>
            <w:r w:rsidRPr="00712099">
              <w:rPr>
                <w:rFonts w:ascii="Arial" w:hAnsi="Arial" w:cs="Arial"/>
                <w:iCs/>
                <w:sz w:val="20"/>
                <w:szCs w:val="20"/>
                <w:lang w:val="mn-MN"/>
              </w:rPr>
              <w:t>г 2020.0</w:t>
            </w:r>
            <w:r w:rsidRPr="00712099">
              <w:rPr>
                <w:rFonts w:ascii="Arial" w:eastAsia="Arial" w:hAnsi="Arial" w:cs="Arial"/>
                <w:iCs/>
                <w:sz w:val="20"/>
                <w:szCs w:val="20"/>
                <w:lang w:val="mn-MN"/>
              </w:rPr>
              <w:t>1</w:t>
            </w:r>
            <w:r w:rsidRPr="00712099">
              <w:rPr>
                <w:rFonts w:ascii="Arial" w:hAnsi="Arial" w:cs="Arial"/>
                <w:iCs/>
                <w:sz w:val="20"/>
                <w:szCs w:val="20"/>
                <w:lang w:val="mn-MN"/>
              </w:rPr>
              <w:t xml:space="preserve">.09-ний өдрийн УИХ-ын нэгдсэн чуулганаар хэлэлцүүлж, дэмжүүлсэн. </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90"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6" w:type="dxa"/>
            <w:gridSpan w:val="5"/>
          </w:tcPr>
          <w:p w:rsidR="009704B7" w:rsidRPr="008E603A" w:rsidRDefault="009704B7" w:rsidP="00712099">
            <w:pPr>
              <w:shd w:val="clear" w:color="auto" w:fill="FFFFFF" w:themeFill="background1"/>
              <w:spacing w:before="60" w:after="60"/>
              <w:jc w:val="both"/>
              <w:rPr>
                <w:rFonts w:ascii="Arial" w:hAnsi="Arial" w:cs="Arial"/>
                <w:sz w:val="20"/>
                <w:szCs w:val="20"/>
                <w:lang w:val="mn-MN"/>
              </w:rPr>
            </w:pPr>
            <w:r>
              <w:rPr>
                <w:rFonts w:ascii="Arial" w:hAnsi="Arial" w:cs="Arial"/>
                <w:sz w:val="20"/>
                <w:szCs w:val="20"/>
                <w:lang w:val="mn-MN"/>
              </w:rPr>
              <w:t>-</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90"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6" w:type="dxa"/>
            <w:gridSpan w:val="5"/>
          </w:tcPr>
          <w:p w:rsidR="009704B7" w:rsidRPr="00EC7432" w:rsidRDefault="009704B7" w:rsidP="00712099">
            <w:pPr>
              <w:shd w:val="clear" w:color="auto" w:fill="FFFFFF" w:themeFill="background1"/>
              <w:spacing w:before="60" w:after="60"/>
              <w:jc w:val="both"/>
              <w:rPr>
                <w:rFonts w:ascii="Arial" w:hAnsi="Arial" w:cs="Arial"/>
                <w:i/>
                <w:sz w:val="20"/>
                <w:szCs w:val="20"/>
                <w:lang w:val="mn-MN"/>
              </w:rPr>
            </w:pPr>
            <w:r w:rsidRPr="00EC7432">
              <w:rPr>
                <w:rFonts w:ascii="Arial" w:hAnsi="Arial" w:cs="Arial"/>
                <w:iCs/>
                <w:sz w:val="20"/>
                <w:szCs w:val="20"/>
                <w:lang w:val="mn-MN"/>
              </w:rPr>
              <w:t>Ба</w:t>
            </w:r>
            <w:r w:rsidRPr="00EC7432">
              <w:rPr>
                <w:rFonts w:ascii="Arial" w:eastAsia="Arial" w:hAnsi="Arial" w:cs="Arial"/>
                <w:iCs/>
                <w:sz w:val="20"/>
                <w:szCs w:val="20"/>
                <w:lang w:val="mn-MN"/>
              </w:rPr>
              <w:t>й</w:t>
            </w:r>
            <w:r w:rsidRPr="00EC7432">
              <w:rPr>
                <w:rFonts w:ascii="Arial" w:hAnsi="Arial" w:cs="Arial"/>
                <w:iCs/>
                <w:sz w:val="20"/>
                <w:szCs w:val="20"/>
                <w:lang w:val="mn-MN"/>
              </w:rPr>
              <w:t>гали</w:t>
            </w:r>
            <w:r w:rsidRPr="00EC7432">
              <w:rPr>
                <w:rFonts w:ascii="Arial" w:eastAsia="Arial" w:hAnsi="Arial" w:cs="Arial"/>
                <w:iCs/>
                <w:sz w:val="20"/>
                <w:szCs w:val="20"/>
                <w:lang w:val="mn-MN"/>
              </w:rPr>
              <w:t>й</w:t>
            </w:r>
            <w:r w:rsidRPr="00EC7432">
              <w:rPr>
                <w:rFonts w:ascii="Arial" w:hAnsi="Arial" w:cs="Arial"/>
                <w:iCs/>
                <w:sz w:val="20"/>
                <w:szCs w:val="20"/>
                <w:lang w:val="mn-MN"/>
              </w:rPr>
              <w:t>н ургамлын туха</w:t>
            </w:r>
            <w:r w:rsidRPr="00EC7432">
              <w:rPr>
                <w:rFonts w:ascii="Arial" w:eastAsia="Arial" w:hAnsi="Arial" w:cs="Arial"/>
                <w:iCs/>
                <w:sz w:val="20"/>
                <w:szCs w:val="20"/>
                <w:lang w:val="mn-MN"/>
              </w:rPr>
              <w:t>й</w:t>
            </w:r>
            <w:r w:rsidRPr="00EC7432">
              <w:rPr>
                <w:rFonts w:ascii="Arial" w:hAnsi="Arial" w:cs="Arial"/>
                <w:iCs/>
                <w:sz w:val="20"/>
                <w:szCs w:val="20"/>
                <w:lang w:val="mn-MN"/>
              </w:rPr>
              <w:t xml:space="preserve"> хуули</w:t>
            </w:r>
            <w:r w:rsidRPr="00EC7432">
              <w:rPr>
                <w:rFonts w:ascii="Arial" w:eastAsia="Arial" w:hAnsi="Arial" w:cs="Arial"/>
                <w:iCs/>
                <w:sz w:val="20"/>
                <w:szCs w:val="20"/>
                <w:lang w:val="mn-MN"/>
              </w:rPr>
              <w:t>й</w:t>
            </w:r>
            <w:r w:rsidRPr="00EC7432">
              <w:rPr>
                <w:rFonts w:ascii="Arial" w:hAnsi="Arial" w:cs="Arial"/>
                <w:iCs/>
                <w:sz w:val="20"/>
                <w:szCs w:val="20"/>
                <w:lang w:val="mn-MN"/>
              </w:rPr>
              <w:t>н шинэчилсэн на</w:t>
            </w:r>
            <w:r w:rsidRPr="00EC7432">
              <w:rPr>
                <w:rFonts w:ascii="Arial" w:eastAsia="Arial" w:hAnsi="Arial" w:cs="Arial"/>
                <w:iCs/>
                <w:sz w:val="20"/>
                <w:szCs w:val="20"/>
                <w:lang w:val="mn-MN"/>
              </w:rPr>
              <w:t>й</w:t>
            </w:r>
            <w:r w:rsidRPr="00EC7432">
              <w:rPr>
                <w:rFonts w:ascii="Arial" w:hAnsi="Arial" w:cs="Arial"/>
                <w:iCs/>
                <w:sz w:val="20"/>
                <w:szCs w:val="20"/>
                <w:lang w:val="mn-MN"/>
              </w:rPr>
              <w:t>руулгын төсли</w:t>
            </w:r>
            <w:r w:rsidRPr="00EC7432">
              <w:rPr>
                <w:rFonts w:ascii="Arial" w:eastAsia="Arial" w:hAnsi="Arial" w:cs="Arial"/>
                <w:iCs/>
                <w:sz w:val="20"/>
                <w:szCs w:val="20"/>
                <w:lang w:val="mn-MN"/>
              </w:rPr>
              <w:t>й</w:t>
            </w:r>
            <w:r w:rsidRPr="00EC7432">
              <w:rPr>
                <w:rFonts w:ascii="Arial" w:hAnsi="Arial" w:cs="Arial"/>
                <w:iCs/>
                <w:sz w:val="20"/>
                <w:szCs w:val="20"/>
                <w:lang w:val="mn-MN"/>
              </w:rPr>
              <w:t>н эхни</w:t>
            </w:r>
            <w:r w:rsidRPr="00EC7432">
              <w:rPr>
                <w:rFonts w:ascii="Arial" w:eastAsia="Arial" w:hAnsi="Arial" w:cs="Arial"/>
                <w:iCs/>
                <w:sz w:val="20"/>
                <w:szCs w:val="20"/>
                <w:lang w:val="mn-MN"/>
              </w:rPr>
              <w:t>й</w:t>
            </w:r>
            <w:r w:rsidRPr="00EC7432">
              <w:rPr>
                <w:rFonts w:ascii="Arial" w:hAnsi="Arial" w:cs="Arial"/>
                <w:iCs/>
                <w:sz w:val="20"/>
                <w:szCs w:val="20"/>
                <w:lang w:val="mn-MN"/>
              </w:rPr>
              <w:t xml:space="preserve"> хэлэлцүүлги</w:t>
            </w:r>
            <w:r w:rsidRPr="00EC7432">
              <w:rPr>
                <w:rFonts w:ascii="Arial" w:eastAsia="Arial" w:hAnsi="Arial" w:cs="Arial"/>
                <w:iCs/>
                <w:sz w:val="20"/>
                <w:szCs w:val="20"/>
                <w:lang w:val="mn-MN"/>
              </w:rPr>
              <w:t>й</w:t>
            </w:r>
            <w:r w:rsidRPr="00EC7432">
              <w:rPr>
                <w:rFonts w:ascii="Arial" w:hAnsi="Arial" w:cs="Arial"/>
                <w:iCs/>
                <w:sz w:val="20"/>
                <w:szCs w:val="20"/>
                <w:lang w:val="mn-MN"/>
              </w:rPr>
              <w:t>г 2020 оны 0</w:t>
            </w:r>
            <w:r w:rsidRPr="00EC7432">
              <w:rPr>
                <w:rFonts w:ascii="Arial" w:eastAsia="Arial" w:hAnsi="Arial" w:cs="Arial"/>
                <w:iCs/>
                <w:sz w:val="20"/>
                <w:szCs w:val="20"/>
                <w:lang w:val="mn-MN"/>
              </w:rPr>
              <w:t>1</w:t>
            </w:r>
            <w:r w:rsidRPr="00EC7432">
              <w:rPr>
                <w:rFonts w:ascii="Arial" w:hAnsi="Arial" w:cs="Arial"/>
                <w:iCs/>
                <w:sz w:val="20"/>
                <w:szCs w:val="20"/>
                <w:lang w:val="mn-MN"/>
              </w:rPr>
              <w:t xml:space="preserve"> сарын 09-ний өдрийн УИХ-ын нэгдсэн чуулганаар хэлэлцүүлэн дэмжигдсэн.</w:t>
            </w:r>
          </w:p>
        </w:tc>
      </w:tr>
      <w:tr w:rsidR="009704B7" w:rsidRPr="008E603A" w:rsidTr="00712099">
        <w:trPr>
          <w:trHeight w:val="75"/>
        </w:trPr>
        <w:tc>
          <w:tcPr>
            <w:tcW w:w="3060"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t>Төсвийн шууд захирагчийн үнэлгээ</w:t>
            </w:r>
          </w:p>
        </w:tc>
        <w:tc>
          <w:tcPr>
            <w:tcW w:w="6296"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p>
        </w:tc>
      </w:tr>
    </w:tbl>
    <w:p w:rsidR="009704B7"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jc w:val="both"/>
        <w:rPr>
          <w:rFonts w:ascii="Arial" w:hAnsi="Arial" w:cs="Arial"/>
          <w:sz w:val="20"/>
          <w:szCs w:val="20"/>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w:t>
      </w:r>
      <w:r>
        <w:rPr>
          <w:rFonts w:ascii="Arial" w:eastAsia="Arial" w:hAnsi="Arial" w:cs="Arial"/>
          <w:sz w:val="20"/>
          <w:szCs w:val="20"/>
          <w:lang w:val="mn-MN"/>
        </w:rPr>
        <w:t xml:space="preserve"> </w:t>
      </w:r>
      <w:r w:rsidRPr="00991C1C">
        <w:rPr>
          <w:rFonts w:ascii="Arial" w:eastAsia="Arial" w:hAnsi="Arial" w:cs="Arial"/>
          <w:sz w:val="20"/>
          <w:szCs w:val="20"/>
          <w:lang w:val="mn-MN"/>
        </w:rPr>
        <w:t>ЗГҮАХ-ийн 4.2.8.3,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r w:rsidRPr="00991C1C">
        <w:rPr>
          <w:rFonts w:ascii="Arial" w:hAnsi="Arial" w:cs="Arial"/>
          <w:color w:val="000000" w:themeColor="text1"/>
          <w:sz w:val="20"/>
          <w:szCs w:val="20"/>
          <w:lang w:val="mn-MN"/>
        </w:rPr>
        <w:t>дахь зорилт</w:t>
      </w:r>
    </w:p>
    <w:tbl>
      <w:tblPr>
        <w:tblStyle w:val="TableGrid"/>
        <w:tblW w:w="9356" w:type="dxa"/>
        <w:tblInd w:w="-5" w:type="dxa"/>
        <w:tblLook w:val="04A0" w:firstRow="1" w:lastRow="0" w:firstColumn="1" w:lastColumn="0" w:noHBand="0" w:noVBand="1"/>
      </w:tblPr>
      <w:tblGrid>
        <w:gridCol w:w="1471"/>
        <w:gridCol w:w="1636"/>
        <w:gridCol w:w="1108"/>
        <w:gridCol w:w="1312"/>
        <w:gridCol w:w="1228"/>
        <w:gridCol w:w="1116"/>
        <w:gridCol w:w="1485"/>
      </w:tblGrid>
      <w:tr w:rsidR="009704B7" w:rsidRPr="00991C1C" w:rsidTr="00712099">
        <w:tc>
          <w:tcPr>
            <w:tcW w:w="1471" w:type="dxa"/>
          </w:tcPr>
          <w:p w:rsidR="009704B7" w:rsidRPr="00991C1C" w:rsidRDefault="009704B7" w:rsidP="00712099">
            <w:pPr>
              <w:jc w:val="both"/>
              <w:rPr>
                <w:rFonts w:ascii="Arial" w:hAnsi="Arial" w:cs="Arial"/>
                <w:i/>
                <w:sz w:val="20"/>
                <w:szCs w:val="20"/>
                <w:lang w:val="mn-MN"/>
              </w:rPr>
            </w:pPr>
            <w:r w:rsidRPr="00991C1C">
              <w:rPr>
                <w:rFonts w:ascii="Arial" w:hAnsi="Arial" w:cs="Arial"/>
                <w:i/>
                <w:sz w:val="20"/>
                <w:szCs w:val="20"/>
                <w:lang w:val="mn-MN"/>
              </w:rPr>
              <w:t>№31</w:t>
            </w:r>
          </w:p>
        </w:tc>
        <w:tc>
          <w:tcPr>
            <w:tcW w:w="7885" w:type="dxa"/>
            <w:gridSpan w:val="6"/>
            <w:tcBorders>
              <w:bottom w:val="single" w:sz="4" w:space="0" w:color="auto"/>
            </w:tcBorders>
          </w:tcPr>
          <w:p w:rsidR="009704B7" w:rsidRPr="00991C1C" w:rsidRDefault="009704B7" w:rsidP="00712099">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1.3</w:t>
            </w:r>
            <w:r>
              <w:rPr>
                <w:rFonts w:ascii="Arial" w:hAnsi="Arial" w:cs="Arial"/>
                <w:sz w:val="20"/>
                <w:szCs w:val="20"/>
                <w:lang w:val="mn-MN"/>
              </w:rPr>
              <w:t>.2.</w:t>
            </w:r>
            <w:r w:rsidRPr="00991C1C">
              <w:rPr>
                <w:rFonts w:ascii="Arial" w:hAnsi="Arial" w:cs="Arial"/>
                <w:sz w:val="20"/>
                <w:szCs w:val="20"/>
                <w:lang w:val="mn-MN"/>
              </w:rPr>
              <w:t xml:space="preserve"> </w:t>
            </w:r>
            <w:r w:rsidRPr="00991C1C">
              <w:rPr>
                <w:rFonts w:ascii="Arial" w:eastAsia="Arial" w:hAnsi="Arial" w:cs="Arial"/>
                <w:sz w:val="20"/>
                <w:szCs w:val="20"/>
              </w:rPr>
              <w:t xml:space="preserve">Монгол орны 500-аас доошгүй зүйл  ургамал, хадлангийн ургамлын экологи эдийн засгийн үнэлгээг </w:t>
            </w:r>
            <w:r w:rsidRPr="00991C1C">
              <w:rPr>
                <w:rFonts w:ascii="Arial" w:eastAsia="Arial" w:hAnsi="Arial" w:cs="Arial"/>
                <w:sz w:val="20"/>
                <w:szCs w:val="20"/>
                <w:lang w:val="mn-MN"/>
              </w:rPr>
              <w:t xml:space="preserve">сайдын тушаалаар </w:t>
            </w:r>
            <w:r w:rsidRPr="00991C1C">
              <w:rPr>
                <w:rFonts w:ascii="Arial" w:eastAsia="Arial" w:hAnsi="Arial" w:cs="Arial"/>
                <w:sz w:val="20"/>
                <w:szCs w:val="20"/>
              </w:rPr>
              <w:t>батлуул</w:t>
            </w:r>
            <w:r w:rsidRPr="00991C1C">
              <w:rPr>
                <w:rFonts w:ascii="Arial" w:eastAsia="Arial" w:hAnsi="Arial" w:cs="Arial"/>
                <w:sz w:val="20"/>
                <w:szCs w:val="20"/>
                <w:lang w:val="mn-MN"/>
              </w:rPr>
              <w:t>н</w:t>
            </w:r>
            <w:r w:rsidRPr="00991C1C">
              <w:rPr>
                <w:rFonts w:ascii="Arial" w:eastAsia="Arial" w:hAnsi="Arial" w:cs="Arial"/>
                <w:sz w:val="20"/>
                <w:szCs w:val="20"/>
              </w:rPr>
              <w:t>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636"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49"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lang w:val="mn-MN"/>
              </w:rPr>
              <w:t>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3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08" w:type="dxa"/>
            <w:shd w:val="clear" w:color="auto" w:fill="FFFFFF" w:themeFill="background1"/>
          </w:tcPr>
          <w:p w:rsidR="009704B7" w:rsidRPr="00991C1C" w:rsidRDefault="009704B7" w:rsidP="00712099">
            <w:pPr>
              <w:jc w:val="both"/>
              <w:rPr>
                <w:rFonts w:ascii="Arial" w:hAnsi="Arial" w:cs="Arial"/>
                <w:i/>
                <w:sz w:val="20"/>
                <w:szCs w:val="20"/>
                <w:lang w:val="mn-MN"/>
              </w:rPr>
            </w:pPr>
            <w:r w:rsidRPr="00991C1C">
              <w:rPr>
                <w:rFonts w:ascii="Arial" w:hAnsi="Arial" w:cs="Arial"/>
                <w:i/>
                <w:sz w:val="20"/>
                <w:szCs w:val="20"/>
                <w:lang w:val="mn-MN"/>
              </w:rPr>
              <w:t>Улирал</w:t>
            </w:r>
          </w:p>
        </w:tc>
        <w:tc>
          <w:tcPr>
            <w:tcW w:w="1312"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28"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16"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485" w:type="dxa"/>
            <w:shd w:val="clear" w:color="auto" w:fill="D9D9D9" w:themeFill="background1" w:themeFillShade="D9"/>
          </w:tcPr>
          <w:p w:rsidR="009704B7" w:rsidRPr="00991C1C" w:rsidRDefault="009704B7" w:rsidP="00712099">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63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49"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БОУАС-20.0 сая  төгрөг</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63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49"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63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49" w:type="dxa"/>
            <w:gridSpan w:val="5"/>
            <w:shd w:val="clear" w:color="auto" w:fill="FFFFFF" w:themeFill="background1"/>
          </w:tcPr>
          <w:p w:rsidR="009704B7" w:rsidRPr="00991C1C" w:rsidRDefault="009704B7" w:rsidP="00712099">
            <w:pPr>
              <w:pBdr>
                <w:top w:val="nil"/>
                <w:left w:val="nil"/>
                <w:bottom w:val="nil"/>
                <w:right w:val="nil"/>
                <w:between w:val="nil"/>
              </w:pBdr>
              <w:ind w:firstLine="14"/>
              <w:jc w:val="both"/>
              <w:rPr>
                <w:rFonts w:ascii="Arial" w:eastAsia="Arial" w:hAnsi="Arial" w:cs="Arial"/>
                <w:sz w:val="20"/>
                <w:szCs w:val="20"/>
              </w:rPr>
            </w:pPr>
            <w:r w:rsidRPr="00991C1C">
              <w:rPr>
                <w:rFonts w:ascii="Arial" w:eastAsia="Arial" w:hAnsi="Arial" w:cs="Arial"/>
                <w:sz w:val="20"/>
                <w:szCs w:val="20"/>
              </w:rPr>
              <w:t>Монгол орны 595 зүйл ургамлын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үнэлгээг БОНХСайдын А-282 дугаар тушаалаар батлагдсан.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63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49"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Монгол орны 500-аас доошгүй зүйл ургамал, хадлангийн ургамлын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үнэлгээг </w:t>
            </w:r>
            <w:r w:rsidRPr="00991C1C">
              <w:rPr>
                <w:rFonts w:ascii="Arial" w:eastAsia="Arial" w:hAnsi="Arial" w:cs="Arial"/>
                <w:sz w:val="20"/>
                <w:szCs w:val="20"/>
                <w:lang w:val="mn-MN"/>
              </w:rPr>
              <w:t>сайдын тушаалаар батлуулсан эсэх.</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636"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49"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rPr>
              <w:t>Эхний хагас жилд</w:t>
            </w:r>
            <w:r w:rsidRPr="00991C1C">
              <w:rPr>
                <w:rFonts w:ascii="Arial" w:hAnsi="Arial" w:cs="Arial"/>
                <w:sz w:val="20"/>
                <w:szCs w:val="20"/>
                <w:lang w:val="mn-MN"/>
              </w:rPr>
              <w:t xml:space="preserve">: </w:t>
            </w:r>
            <w:r w:rsidRPr="00991C1C">
              <w:rPr>
                <w:rFonts w:ascii="Arial" w:eastAsia="Arial" w:hAnsi="Arial" w:cs="Arial"/>
                <w:sz w:val="20"/>
                <w:szCs w:val="20"/>
              </w:rPr>
              <w:t>Монгол орны 500-аас доошгүй зүйл ургамал, хадлангийн ургамлын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 боловсруулах ажлын гүйцэтгэгчийг сонгон шалгаруулсан байх.</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636"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249"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rPr>
              <w:t>Жилийн эцэст</w:t>
            </w:r>
            <w:r w:rsidRPr="00991C1C">
              <w:rPr>
                <w:rFonts w:ascii="Arial" w:hAnsi="Arial" w:cs="Arial"/>
                <w:sz w:val="20"/>
                <w:szCs w:val="20"/>
                <w:lang w:val="mn-MN"/>
              </w:rPr>
              <w:t>:</w:t>
            </w:r>
            <w:r w:rsidRPr="00991C1C">
              <w:rPr>
                <w:rFonts w:ascii="Arial" w:hAnsi="Arial" w:cs="Arial"/>
                <w:i/>
                <w:sz w:val="20"/>
                <w:szCs w:val="20"/>
                <w:lang w:val="mn-MN"/>
              </w:rPr>
              <w:t xml:space="preserve"> </w:t>
            </w:r>
            <w:r w:rsidRPr="00991C1C">
              <w:rPr>
                <w:rFonts w:ascii="Arial" w:eastAsia="Arial" w:hAnsi="Arial" w:cs="Arial"/>
                <w:sz w:val="20"/>
                <w:szCs w:val="20"/>
              </w:rPr>
              <w:t>Монгол орны 500-аас доошгүй зүйл ургамлын экологи-эдийн засгийн үнэлгээг сайдын тушаалаар батлуулсан бай</w:t>
            </w:r>
            <w:r w:rsidRPr="00991C1C">
              <w:rPr>
                <w:rFonts w:ascii="Arial" w:eastAsia="Arial" w:hAnsi="Arial" w:cs="Arial"/>
                <w:sz w:val="20"/>
                <w:szCs w:val="20"/>
                <w:lang w:val="mn-MN"/>
              </w:rPr>
              <w:t>х.</w:t>
            </w:r>
          </w:p>
        </w:tc>
      </w:tr>
      <w:tr w:rsidR="009704B7" w:rsidRPr="008E603A" w:rsidTr="00712099">
        <w:trPr>
          <w:trHeight w:val="75"/>
        </w:trPr>
        <w:tc>
          <w:tcPr>
            <w:tcW w:w="1471"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36"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49" w:type="dxa"/>
            <w:gridSpan w:val="5"/>
          </w:tcPr>
          <w:p w:rsidR="009704B7" w:rsidRPr="00EC7432" w:rsidRDefault="009704B7" w:rsidP="00712099">
            <w:pPr>
              <w:shd w:val="clear" w:color="auto" w:fill="FFFFFF" w:themeFill="background1"/>
              <w:spacing w:before="60" w:after="60"/>
              <w:jc w:val="both"/>
              <w:rPr>
                <w:rFonts w:ascii="Arial" w:eastAsia="Arial" w:hAnsi="Arial" w:cs="Arial"/>
                <w:iCs/>
                <w:sz w:val="20"/>
                <w:szCs w:val="20"/>
                <w:lang w:val="mn-MN"/>
              </w:rPr>
            </w:pPr>
            <w:r w:rsidRPr="00EC7432">
              <w:rPr>
                <w:rFonts w:ascii="Arial" w:eastAsia="Arial" w:hAnsi="Arial" w:cs="Arial"/>
                <w:iCs/>
                <w:sz w:val="20"/>
                <w:szCs w:val="20"/>
                <w:lang w:val="mn-MN"/>
              </w:rPr>
              <w:t>Хагас жилд:</w:t>
            </w:r>
            <w:r w:rsidRPr="00EC7432">
              <w:rPr>
                <w:rFonts w:ascii="Arial" w:eastAsia="Arial" w:hAnsi="Arial" w:cs="Arial"/>
                <w:sz w:val="20"/>
                <w:szCs w:val="20"/>
              </w:rPr>
              <w:t xml:space="preserve"> Монгол орны 500-аас доошгүй зүйл  ургамал, хадлангийн ургамлын экологи эдийн засгийн үнэлгээг боловсруулах</w:t>
            </w:r>
            <w:r w:rsidRPr="00EC7432">
              <w:rPr>
                <w:rFonts w:ascii="Arial" w:eastAsia="Arial" w:hAnsi="Arial" w:cs="Arial"/>
                <w:sz w:val="20"/>
                <w:szCs w:val="20"/>
                <w:lang w:val="mn-MN"/>
              </w:rPr>
              <w:t xml:space="preserve"> гүйцэтгэгчээр Ботаникийн цэцэрлэгт хүрээлэн шалгарч 20/179 тоот гэрээг байгуулж, ажлыг эхлүүлсэн</w:t>
            </w:r>
            <w:r>
              <w:rPr>
                <w:rFonts w:ascii="Arial" w:eastAsia="Arial" w:hAnsi="Arial" w:cs="Arial"/>
                <w:sz w:val="20"/>
                <w:szCs w:val="20"/>
                <w:lang w:val="mn-MN"/>
              </w:rPr>
              <w:t>.</w:t>
            </w:r>
          </w:p>
          <w:p w:rsidR="009704B7" w:rsidRPr="00EC7432" w:rsidRDefault="009704B7" w:rsidP="00712099">
            <w:pPr>
              <w:shd w:val="clear" w:color="auto" w:fill="FFFFFF" w:themeFill="background1"/>
              <w:spacing w:before="60" w:after="60"/>
              <w:jc w:val="both"/>
              <w:rPr>
                <w:rFonts w:ascii="Arial" w:hAnsi="Arial" w:cs="Arial"/>
                <w:iCs/>
                <w:sz w:val="20"/>
                <w:szCs w:val="20"/>
                <w:lang w:val="mn-MN"/>
              </w:rPr>
            </w:pPr>
            <w:r w:rsidRPr="00EC7432">
              <w:rPr>
                <w:rFonts w:ascii="Arial" w:eastAsia="Arial" w:hAnsi="Arial" w:cs="Arial"/>
                <w:iCs/>
                <w:sz w:val="20"/>
                <w:szCs w:val="20"/>
                <w:lang w:val="mn-MN"/>
              </w:rPr>
              <w:t>Бүтэн жилд: Сайдын 2020 оны 12 дугаар сарын 10-ны А/677 дугаар тушаалаар 1</w:t>
            </w:r>
            <w:r w:rsidRPr="00EC7432">
              <w:rPr>
                <w:rFonts w:ascii="Arial" w:hAnsi="Arial" w:cs="Arial"/>
                <w:iCs/>
                <w:sz w:val="20"/>
                <w:szCs w:val="20"/>
                <w:lang w:val="mn-MN"/>
              </w:rPr>
              <w:t>050 зү</w:t>
            </w:r>
            <w:r w:rsidRPr="00EC7432">
              <w:rPr>
                <w:rFonts w:ascii="Arial" w:eastAsia="Arial" w:hAnsi="Arial" w:cs="Arial"/>
                <w:iCs/>
                <w:sz w:val="20"/>
                <w:szCs w:val="20"/>
                <w:lang w:val="mn-MN"/>
              </w:rPr>
              <w:t>й</w:t>
            </w:r>
            <w:r w:rsidRPr="00EC7432">
              <w:rPr>
                <w:rFonts w:ascii="Arial" w:hAnsi="Arial" w:cs="Arial"/>
                <w:iCs/>
                <w:sz w:val="20"/>
                <w:szCs w:val="20"/>
                <w:lang w:val="mn-MN"/>
              </w:rPr>
              <w:t>л ургамлын экологи-эди</w:t>
            </w:r>
            <w:r w:rsidRPr="00EC7432">
              <w:rPr>
                <w:rFonts w:ascii="Arial" w:eastAsia="Arial" w:hAnsi="Arial" w:cs="Arial"/>
                <w:iCs/>
                <w:sz w:val="20"/>
                <w:szCs w:val="20"/>
                <w:lang w:val="mn-MN"/>
              </w:rPr>
              <w:t>й</w:t>
            </w:r>
            <w:r w:rsidRPr="00EC7432">
              <w:rPr>
                <w:rFonts w:ascii="Arial" w:hAnsi="Arial" w:cs="Arial"/>
                <w:iCs/>
                <w:sz w:val="20"/>
                <w:szCs w:val="20"/>
                <w:lang w:val="mn-MN"/>
              </w:rPr>
              <w:t>н засги</w:t>
            </w:r>
            <w:r w:rsidRPr="00EC7432">
              <w:rPr>
                <w:rFonts w:ascii="Arial" w:eastAsia="Arial" w:hAnsi="Arial" w:cs="Arial"/>
                <w:iCs/>
                <w:sz w:val="20"/>
                <w:szCs w:val="20"/>
                <w:lang w:val="mn-MN"/>
              </w:rPr>
              <w:t>й</w:t>
            </w:r>
            <w:r w:rsidRPr="00EC7432">
              <w:rPr>
                <w:rFonts w:ascii="Arial" w:hAnsi="Arial" w:cs="Arial"/>
                <w:iCs/>
                <w:sz w:val="20"/>
                <w:szCs w:val="20"/>
                <w:lang w:val="mn-MN"/>
              </w:rPr>
              <w:t>н үнэлгээг батлуулсан</w:t>
            </w:r>
            <w:r>
              <w:rPr>
                <w:rFonts w:ascii="Arial" w:hAnsi="Arial" w:cs="Arial"/>
                <w:iCs/>
                <w:sz w:val="20"/>
                <w:szCs w:val="20"/>
                <w:lang w:val="mn-MN"/>
              </w:rPr>
              <w:t>.</w:t>
            </w:r>
          </w:p>
        </w:tc>
      </w:tr>
      <w:tr w:rsidR="009704B7" w:rsidRPr="008E603A" w:rsidTr="00712099">
        <w:trPr>
          <w:trHeight w:val="75"/>
        </w:trPr>
        <w:tc>
          <w:tcPr>
            <w:tcW w:w="1471"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36"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49" w:type="dxa"/>
            <w:gridSpan w:val="5"/>
          </w:tcPr>
          <w:p w:rsidR="009704B7" w:rsidRPr="00EC7432" w:rsidRDefault="009704B7" w:rsidP="00712099">
            <w:pPr>
              <w:shd w:val="clear" w:color="auto" w:fill="FFFFFF" w:themeFill="background1"/>
              <w:spacing w:before="60" w:after="60"/>
              <w:jc w:val="both"/>
              <w:rPr>
                <w:rFonts w:ascii="Arial" w:hAnsi="Arial" w:cs="Arial"/>
                <w:iCs/>
                <w:sz w:val="20"/>
                <w:szCs w:val="20"/>
                <w:lang w:val="mn-MN"/>
              </w:rPr>
            </w:pPr>
            <w:r w:rsidRPr="00EC7432">
              <w:rPr>
                <w:rFonts w:ascii="Arial" w:hAnsi="Arial" w:cs="Arial"/>
                <w:iCs/>
                <w:sz w:val="20"/>
                <w:szCs w:val="20"/>
                <w:lang w:val="mn-MN"/>
              </w:rPr>
              <w:t xml:space="preserve">Эхний санхүүжилт 70% буюу 13.930.000₮ хийгдсэн. </w:t>
            </w:r>
          </w:p>
        </w:tc>
      </w:tr>
      <w:tr w:rsidR="009704B7" w:rsidRPr="008E603A" w:rsidTr="00712099">
        <w:trPr>
          <w:trHeight w:val="75"/>
        </w:trPr>
        <w:tc>
          <w:tcPr>
            <w:tcW w:w="1471"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36"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49" w:type="dxa"/>
            <w:gridSpan w:val="5"/>
          </w:tcPr>
          <w:p w:rsidR="009704B7" w:rsidRPr="008E603A" w:rsidRDefault="009704B7" w:rsidP="00712099">
            <w:pPr>
              <w:shd w:val="clear" w:color="auto" w:fill="FFFFFF" w:themeFill="background1"/>
              <w:spacing w:before="60" w:after="60"/>
              <w:jc w:val="both"/>
              <w:rPr>
                <w:rFonts w:ascii="Arial" w:hAnsi="Arial" w:cs="Arial"/>
                <w:iCs/>
                <w:sz w:val="20"/>
                <w:szCs w:val="20"/>
                <w:lang w:val="mn-MN"/>
              </w:rPr>
            </w:pPr>
            <w:r w:rsidRPr="00EC7432">
              <w:rPr>
                <w:rFonts w:ascii="Arial" w:eastAsia="Arial" w:hAnsi="Arial" w:cs="Arial"/>
                <w:iCs/>
                <w:sz w:val="20"/>
                <w:szCs w:val="20"/>
                <w:lang w:val="mn-MN"/>
              </w:rPr>
              <w:t>Сайдын 2020 оны 12 дугаар сарын 10-ны А/677 дугаар тушаалаар 1</w:t>
            </w:r>
            <w:r w:rsidRPr="00EC7432">
              <w:rPr>
                <w:rFonts w:ascii="Arial" w:hAnsi="Arial" w:cs="Arial"/>
                <w:iCs/>
                <w:sz w:val="20"/>
                <w:szCs w:val="20"/>
                <w:lang w:val="mn-MN"/>
              </w:rPr>
              <w:t>050 зү</w:t>
            </w:r>
            <w:r w:rsidRPr="00EC7432">
              <w:rPr>
                <w:rFonts w:ascii="Arial" w:eastAsia="Arial" w:hAnsi="Arial" w:cs="Arial"/>
                <w:iCs/>
                <w:sz w:val="20"/>
                <w:szCs w:val="20"/>
                <w:lang w:val="mn-MN"/>
              </w:rPr>
              <w:t>й</w:t>
            </w:r>
            <w:r w:rsidRPr="00EC7432">
              <w:rPr>
                <w:rFonts w:ascii="Arial" w:hAnsi="Arial" w:cs="Arial"/>
                <w:iCs/>
                <w:sz w:val="20"/>
                <w:szCs w:val="20"/>
                <w:lang w:val="mn-MN"/>
              </w:rPr>
              <w:t>л ургамлын экологи-эди</w:t>
            </w:r>
            <w:r w:rsidRPr="00EC7432">
              <w:rPr>
                <w:rFonts w:ascii="Arial" w:eastAsia="Arial" w:hAnsi="Arial" w:cs="Arial"/>
                <w:iCs/>
                <w:sz w:val="20"/>
                <w:szCs w:val="20"/>
                <w:lang w:val="mn-MN"/>
              </w:rPr>
              <w:t>й</w:t>
            </w:r>
            <w:r w:rsidRPr="00EC7432">
              <w:rPr>
                <w:rFonts w:ascii="Arial" w:hAnsi="Arial" w:cs="Arial"/>
                <w:iCs/>
                <w:sz w:val="20"/>
                <w:szCs w:val="20"/>
                <w:lang w:val="mn-MN"/>
              </w:rPr>
              <w:t>н засги</w:t>
            </w:r>
            <w:r w:rsidRPr="00EC7432">
              <w:rPr>
                <w:rFonts w:ascii="Arial" w:eastAsia="Arial" w:hAnsi="Arial" w:cs="Arial"/>
                <w:iCs/>
                <w:sz w:val="20"/>
                <w:szCs w:val="20"/>
                <w:lang w:val="mn-MN"/>
              </w:rPr>
              <w:t>й</w:t>
            </w:r>
            <w:r w:rsidRPr="00EC7432">
              <w:rPr>
                <w:rFonts w:ascii="Arial" w:hAnsi="Arial" w:cs="Arial"/>
                <w:iCs/>
                <w:sz w:val="20"/>
                <w:szCs w:val="20"/>
                <w:lang w:val="mn-MN"/>
              </w:rPr>
              <w:t>н үнэлгээг батлуулсан.</w:t>
            </w:r>
          </w:p>
        </w:tc>
      </w:tr>
      <w:tr w:rsidR="009704B7" w:rsidRPr="008E603A" w:rsidTr="00712099">
        <w:trPr>
          <w:trHeight w:val="75"/>
        </w:trPr>
        <w:tc>
          <w:tcPr>
            <w:tcW w:w="3107"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249" w:type="dxa"/>
            <w:gridSpan w:val="5"/>
          </w:tcPr>
          <w:p w:rsidR="009704B7" w:rsidRPr="008E603A" w:rsidRDefault="009704B7" w:rsidP="00712099">
            <w:pPr>
              <w:shd w:val="clear" w:color="auto" w:fill="FFFFFF" w:themeFill="background1"/>
              <w:spacing w:before="60" w:after="60"/>
              <w:jc w:val="both"/>
              <w:rPr>
                <w:rFonts w:ascii="Arial" w:hAnsi="Arial" w:cs="Arial"/>
                <w:iCs/>
                <w:sz w:val="20"/>
                <w:szCs w:val="20"/>
                <w:lang w:val="mn-MN"/>
              </w:rPr>
            </w:pPr>
          </w:p>
        </w:tc>
      </w:tr>
    </w:tbl>
    <w:p w:rsidR="009704B7" w:rsidRPr="00991C1C" w:rsidRDefault="009704B7" w:rsidP="009704B7">
      <w:pPr>
        <w:spacing w:line="240" w:lineRule="auto"/>
        <w:jc w:val="both"/>
        <w:rPr>
          <w:rFonts w:ascii="Arial" w:hAnsi="Arial" w:cs="Arial"/>
          <w:color w:val="000000" w:themeColor="text1"/>
          <w:sz w:val="20"/>
          <w:szCs w:val="20"/>
          <w:lang w:val="mn-MN"/>
        </w:rPr>
      </w:pPr>
    </w:p>
    <w:p w:rsidR="009704B7" w:rsidRPr="00991C1C" w:rsidRDefault="009704B7" w:rsidP="009704B7">
      <w:pPr>
        <w:spacing w:before="120" w:after="0" w:line="240" w:lineRule="auto"/>
        <w:ind w:right="342"/>
        <w:jc w:val="both"/>
        <w:rPr>
          <w:rFonts w:ascii="Arial" w:hAnsi="Arial" w:cs="Arial"/>
          <w:color w:val="000000" w:themeColor="text1"/>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bl>
      <w:tblPr>
        <w:tblStyle w:val="TableGrid"/>
        <w:tblW w:w="9356" w:type="dxa"/>
        <w:tblInd w:w="-5" w:type="dxa"/>
        <w:tblLook w:val="04A0" w:firstRow="1" w:lastRow="0" w:firstColumn="1" w:lastColumn="0" w:noHBand="0" w:noVBand="1"/>
      </w:tblPr>
      <w:tblGrid>
        <w:gridCol w:w="1471"/>
        <w:gridCol w:w="1718"/>
        <w:gridCol w:w="955"/>
        <w:gridCol w:w="1526"/>
        <w:gridCol w:w="1440"/>
        <w:gridCol w:w="1260"/>
        <w:gridCol w:w="986"/>
      </w:tblGrid>
      <w:tr w:rsidR="009704B7" w:rsidRPr="00991C1C" w:rsidTr="00712099">
        <w:trPr>
          <w:trHeight w:val="323"/>
        </w:trPr>
        <w:tc>
          <w:tcPr>
            <w:tcW w:w="1471"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№32</w:t>
            </w:r>
          </w:p>
        </w:tc>
        <w:tc>
          <w:tcPr>
            <w:tcW w:w="7885"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1.3.3.</w:t>
            </w:r>
            <w:r>
              <w:rPr>
                <w:rFonts w:ascii="Arial" w:hAnsi="Arial" w:cs="Arial"/>
                <w:sz w:val="20"/>
                <w:szCs w:val="20"/>
                <w:lang w:val="mn-MN"/>
              </w:rPr>
              <w:t xml:space="preserve"> </w:t>
            </w:r>
            <w:r w:rsidRPr="00991C1C">
              <w:rPr>
                <w:rFonts w:ascii="Arial" w:hAnsi="Arial" w:cs="Arial"/>
                <w:sz w:val="20"/>
                <w:szCs w:val="20"/>
              </w:rPr>
              <w:t>Монгол Улсын хилээр нэвтрүүлэхийг хориглох бүлэг барааны жагсаалтад “Хавх”-ыг оруул</w:t>
            </w:r>
            <w:r w:rsidRPr="00991C1C">
              <w:rPr>
                <w:rFonts w:ascii="Arial" w:hAnsi="Arial" w:cs="Arial"/>
                <w:sz w:val="20"/>
                <w:szCs w:val="20"/>
                <w:lang w:val="mn-MN"/>
              </w:rPr>
              <w:t>ж ЗГ-ын тогтоолоор батлуулн</w:t>
            </w:r>
            <w:r w:rsidRPr="00991C1C">
              <w:rPr>
                <w:rFonts w:ascii="Arial" w:hAnsi="Arial" w:cs="Arial"/>
                <w:sz w:val="20"/>
                <w:szCs w:val="20"/>
              </w:rPr>
              <w:t>а</w:t>
            </w:r>
            <w:r w:rsidRPr="00991C1C">
              <w:rPr>
                <w:rFonts w:ascii="Arial" w:hAnsi="Arial" w:cs="Arial"/>
                <w:sz w:val="20"/>
                <w:szCs w:val="20"/>
                <w:lang w:val="mn-MN"/>
              </w:rPr>
              <w:t xml:space="preserve">. </w:t>
            </w:r>
          </w:p>
        </w:tc>
      </w:tr>
      <w:tr w:rsidR="009704B7" w:rsidRPr="00991C1C" w:rsidTr="00712099">
        <w:trPr>
          <w:trHeight w:val="147"/>
        </w:trPr>
        <w:tc>
          <w:tcPr>
            <w:tcW w:w="1471" w:type="dxa"/>
            <w:vMerge/>
          </w:tcPr>
          <w:p w:rsidR="009704B7" w:rsidRPr="00991C1C" w:rsidRDefault="009704B7" w:rsidP="00712099">
            <w:pPr>
              <w:rPr>
                <w:rFonts w:ascii="Arial" w:hAnsi="Arial" w:cs="Arial"/>
                <w:sz w:val="20"/>
                <w:szCs w:val="20"/>
                <w:lang w:val="mn-MN"/>
              </w:rPr>
            </w:pPr>
          </w:p>
        </w:tc>
        <w:tc>
          <w:tcPr>
            <w:tcW w:w="1718"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Төлөвлөлтийн уялдаа</w:t>
            </w:r>
          </w:p>
        </w:tc>
        <w:tc>
          <w:tcPr>
            <w:tcW w:w="6167"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p>
        </w:tc>
      </w:tr>
      <w:tr w:rsidR="009704B7" w:rsidRPr="00991C1C" w:rsidTr="00712099">
        <w:trPr>
          <w:trHeight w:val="395"/>
        </w:trPr>
        <w:tc>
          <w:tcPr>
            <w:tcW w:w="1471"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1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955" w:type="dxa"/>
            <w:shd w:val="clear" w:color="auto" w:fill="FFFFFF" w:themeFill="background1"/>
          </w:tcPr>
          <w:p w:rsidR="009704B7" w:rsidRPr="00991C1C" w:rsidRDefault="009704B7" w:rsidP="00712099">
            <w:pPr>
              <w:jc w:val="center"/>
              <w:rPr>
                <w:rFonts w:ascii="Arial" w:hAnsi="Arial" w:cs="Arial"/>
                <w:i/>
                <w:sz w:val="20"/>
                <w:szCs w:val="20"/>
                <w:lang w:val="mn-MN"/>
              </w:rPr>
            </w:pPr>
            <w:r w:rsidRPr="00991C1C">
              <w:rPr>
                <w:rFonts w:ascii="Arial" w:hAnsi="Arial" w:cs="Arial"/>
                <w:i/>
                <w:sz w:val="20"/>
                <w:szCs w:val="20"/>
                <w:lang w:val="mn-MN"/>
              </w:rPr>
              <w:t xml:space="preserve">Улирал </w:t>
            </w:r>
          </w:p>
        </w:tc>
        <w:tc>
          <w:tcPr>
            <w:tcW w:w="1526"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40"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986"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right"/>
              <w:rPr>
                <w:rFonts w:ascii="Arial" w:hAnsi="Arial" w:cs="Arial"/>
                <w:sz w:val="20"/>
                <w:szCs w:val="20"/>
                <w:lang w:val="mn-MN"/>
              </w:rPr>
            </w:pPr>
          </w:p>
        </w:tc>
        <w:tc>
          <w:tcPr>
            <w:tcW w:w="171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167"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471" w:type="dxa"/>
            <w:vMerge/>
          </w:tcPr>
          <w:p w:rsidR="009704B7" w:rsidRPr="00991C1C" w:rsidRDefault="009704B7" w:rsidP="00712099">
            <w:pPr>
              <w:jc w:val="right"/>
              <w:rPr>
                <w:rFonts w:ascii="Arial" w:hAnsi="Arial" w:cs="Arial"/>
                <w:sz w:val="20"/>
                <w:szCs w:val="20"/>
                <w:lang w:val="mn-MN"/>
              </w:rPr>
            </w:pPr>
          </w:p>
        </w:tc>
        <w:tc>
          <w:tcPr>
            <w:tcW w:w="171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167"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1" w:type="dxa"/>
            <w:vMerge/>
          </w:tcPr>
          <w:p w:rsidR="009704B7" w:rsidRPr="00991C1C" w:rsidRDefault="009704B7" w:rsidP="00712099">
            <w:pPr>
              <w:jc w:val="right"/>
              <w:rPr>
                <w:rFonts w:ascii="Arial" w:hAnsi="Arial" w:cs="Arial"/>
                <w:sz w:val="20"/>
                <w:szCs w:val="20"/>
                <w:lang w:val="mn-MN"/>
              </w:rPr>
            </w:pPr>
          </w:p>
        </w:tc>
        <w:tc>
          <w:tcPr>
            <w:tcW w:w="171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167"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rPr>
              <w:t>Хавхаар амьтан агнахыг хориглох ажлыг 2015 оноос эхлэн шат дараатай арга хэмжээ авч ирсэн, судалгаа хийгдсэн.</w:t>
            </w:r>
          </w:p>
        </w:tc>
      </w:tr>
      <w:tr w:rsidR="009704B7" w:rsidRPr="00991C1C" w:rsidTr="00712099">
        <w:trPr>
          <w:trHeight w:val="147"/>
        </w:trPr>
        <w:tc>
          <w:tcPr>
            <w:tcW w:w="1471" w:type="dxa"/>
            <w:vMerge/>
          </w:tcPr>
          <w:p w:rsidR="009704B7" w:rsidRPr="00991C1C" w:rsidRDefault="009704B7" w:rsidP="00712099">
            <w:pPr>
              <w:jc w:val="right"/>
              <w:rPr>
                <w:rFonts w:ascii="Arial" w:hAnsi="Arial" w:cs="Arial"/>
                <w:sz w:val="20"/>
                <w:szCs w:val="20"/>
                <w:lang w:val="mn-MN"/>
              </w:rPr>
            </w:pPr>
          </w:p>
        </w:tc>
        <w:tc>
          <w:tcPr>
            <w:tcW w:w="171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167"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rPr>
              <w:t>Монгол Улсын хилээр нэвтрүүлэхийг хориглох бүлэг барааны жагсаалтад “Хавх”-ыг оруулах ЗГ-ын тогтоолын төс</w:t>
            </w:r>
            <w:r w:rsidRPr="00991C1C">
              <w:rPr>
                <w:rFonts w:ascii="Arial" w:hAnsi="Arial" w:cs="Arial"/>
                <w:sz w:val="20"/>
                <w:szCs w:val="20"/>
                <w:lang w:val="mn-MN"/>
              </w:rPr>
              <w:t xml:space="preserve">лийг </w:t>
            </w:r>
            <w:r w:rsidRPr="00991C1C">
              <w:rPr>
                <w:rFonts w:ascii="Arial" w:hAnsi="Arial" w:cs="Arial"/>
                <w:sz w:val="20"/>
                <w:szCs w:val="20"/>
              </w:rPr>
              <w:t>боловсруул</w:t>
            </w:r>
            <w:r w:rsidRPr="00991C1C">
              <w:rPr>
                <w:rFonts w:ascii="Arial" w:hAnsi="Arial" w:cs="Arial"/>
                <w:sz w:val="20"/>
                <w:szCs w:val="20"/>
                <w:lang w:val="mn-MN"/>
              </w:rPr>
              <w:t xml:space="preserve">ж, </w:t>
            </w:r>
            <w:r w:rsidRPr="00991C1C">
              <w:rPr>
                <w:rFonts w:ascii="Arial" w:hAnsi="Arial" w:cs="Arial"/>
                <w:sz w:val="20"/>
                <w:szCs w:val="20"/>
              </w:rPr>
              <w:t>холбогдох байгу</w:t>
            </w:r>
            <w:r w:rsidRPr="00991C1C">
              <w:rPr>
                <w:rFonts w:ascii="Arial" w:hAnsi="Arial" w:cs="Arial"/>
                <w:sz w:val="20"/>
                <w:szCs w:val="20"/>
                <w:lang w:val="mn-MN"/>
              </w:rPr>
              <w:t>уллагаас санал авсан эсэх.</w:t>
            </w:r>
          </w:p>
        </w:tc>
      </w:tr>
      <w:tr w:rsidR="009704B7" w:rsidRPr="00991C1C" w:rsidTr="00712099">
        <w:trPr>
          <w:trHeight w:val="75"/>
        </w:trPr>
        <w:tc>
          <w:tcPr>
            <w:tcW w:w="1471" w:type="dxa"/>
            <w:vMerge/>
          </w:tcPr>
          <w:p w:rsidR="009704B7" w:rsidRPr="00991C1C" w:rsidRDefault="009704B7" w:rsidP="00712099">
            <w:pPr>
              <w:jc w:val="right"/>
              <w:rPr>
                <w:rFonts w:ascii="Arial" w:hAnsi="Arial" w:cs="Arial"/>
                <w:sz w:val="20"/>
                <w:szCs w:val="20"/>
                <w:lang w:val="mn-MN"/>
              </w:rPr>
            </w:pPr>
          </w:p>
        </w:tc>
        <w:tc>
          <w:tcPr>
            <w:tcW w:w="1718"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167"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Эхний хагас жилд: </w:t>
            </w:r>
            <w:r w:rsidRPr="00991C1C">
              <w:rPr>
                <w:rFonts w:ascii="Arial" w:hAnsi="Arial" w:cs="Arial"/>
                <w:sz w:val="20"/>
                <w:szCs w:val="20"/>
              </w:rPr>
              <w:t>Монгол Улсын хилээр нэвтрүүлэхийг хориглох бүлэг барааны жагсаалтад “Хавх”-ыг оруулах ЗГ-ын тогтоолын төсөлд оруулах үндэслэлийг боловсруулна.</w:t>
            </w:r>
          </w:p>
        </w:tc>
      </w:tr>
      <w:tr w:rsidR="009704B7" w:rsidRPr="00991C1C" w:rsidTr="00712099">
        <w:trPr>
          <w:trHeight w:val="75"/>
        </w:trPr>
        <w:tc>
          <w:tcPr>
            <w:tcW w:w="1471" w:type="dxa"/>
            <w:vMerge/>
          </w:tcPr>
          <w:p w:rsidR="009704B7" w:rsidRPr="00991C1C" w:rsidRDefault="009704B7" w:rsidP="00712099">
            <w:pPr>
              <w:jc w:val="right"/>
              <w:rPr>
                <w:rFonts w:ascii="Arial" w:hAnsi="Arial" w:cs="Arial"/>
                <w:sz w:val="20"/>
                <w:szCs w:val="20"/>
                <w:lang w:val="mn-MN"/>
              </w:rPr>
            </w:pPr>
          </w:p>
        </w:tc>
        <w:tc>
          <w:tcPr>
            <w:tcW w:w="1718"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167"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hAnsi="Arial" w:cs="Arial"/>
                <w:sz w:val="20"/>
                <w:szCs w:val="20"/>
              </w:rPr>
              <w:t xml:space="preserve">Монгол Улсын хилээр нэвтрүүлэхийг хориглох бүлэг барааны жагсаалтад “Хавх”-ыг оруулах ажилд яамдаас санал авч </w:t>
            </w:r>
            <w:r w:rsidRPr="00991C1C">
              <w:rPr>
                <w:rFonts w:ascii="Arial" w:hAnsi="Arial" w:cs="Arial"/>
                <w:sz w:val="20"/>
                <w:szCs w:val="20"/>
                <w:lang w:val="mn-MN"/>
              </w:rPr>
              <w:t>танилцуулга</w:t>
            </w:r>
            <w:r w:rsidRPr="00991C1C">
              <w:rPr>
                <w:rFonts w:ascii="Arial" w:hAnsi="Arial" w:cs="Arial"/>
                <w:sz w:val="20"/>
                <w:szCs w:val="20"/>
              </w:rPr>
              <w:t>,</w:t>
            </w:r>
            <w:r w:rsidRPr="00991C1C">
              <w:rPr>
                <w:rFonts w:ascii="Arial" w:hAnsi="Arial" w:cs="Arial"/>
                <w:sz w:val="20"/>
                <w:szCs w:val="20"/>
                <w:lang w:val="mn-MN"/>
              </w:rPr>
              <w:t xml:space="preserve"> </w:t>
            </w:r>
            <w:r w:rsidRPr="00991C1C">
              <w:rPr>
                <w:rFonts w:ascii="Arial" w:hAnsi="Arial" w:cs="Arial"/>
                <w:sz w:val="20"/>
                <w:szCs w:val="20"/>
              </w:rPr>
              <w:t>тогтоолын төслийг</w:t>
            </w:r>
            <w:r w:rsidRPr="00991C1C">
              <w:rPr>
                <w:rFonts w:ascii="Arial" w:hAnsi="Arial" w:cs="Arial"/>
                <w:sz w:val="20"/>
                <w:szCs w:val="20"/>
                <w:lang w:val="mn-MN"/>
              </w:rPr>
              <w:t xml:space="preserve"> эцэслэн боловсруулж ЗГ-ын хуралдаанд өргөн мэдүүлсэн байх</w:t>
            </w:r>
            <w:r w:rsidRPr="00991C1C">
              <w:rPr>
                <w:rFonts w:ascii="Arial" w:hAnsi="Arial" w:cs="Arial"/>
                <w:sz w:val="20"/>
                <w:szCs w:val="20"/>
              </w:rPr>
              <w:t>.</w:t>
            </w:r>
            <w:r w:rsidRPr="00991C1C">
              <w:rPr>
                <w:rFonts w:ascii="Arial" w:hAnsi="Arial" w:cs="Arial"/>
                <w:sz w:val="20"/>
                <w:szCs w:val="20"/>
                <w:lang w:val="mn-MN"/>
              </w:rPr>
              <w:t xml:space="preserve">  </w:t>
            </w:r>
          </w:p>
        </w:tc>
      </w:tr>
      <w:tr w:rsidR="009704B7" w:rsidRPr="008E603A" w:rsidTr="00712099">
        <w:trPr>
          <w:trHeight w:val="75"/>
        </w:trPr>
        <w:tc>
          <w:tcPr>
            <w:tcW w:w="1471"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71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167" w:type="dxa"/>
            <w:gridSpan w:val="5"/>
          </w:tcPr>
          <w:p w:rsidR="009704B7" w:rsidRPr="00EC7432" w:rsidRDefault="009704B7" w:rsidP="00712099">
            <w:pPr>
              <w:shd w:val="clear" w:color="auto" w:fill="FFFFFF" w:themeFill="background1"/>
              <w:spacing w:before="60" w:after="60"/>
              <w:jc w:val="both"/>
              <w:rPr>
                <w:rFonts w:ascii="Arial" w:hAnsi="Arial" w:cs="Arial"/>
                <w:color w:val="000000" w:themeColor="text1"/>
                <w:sz w:val="20"/>
                <w:szCs w:val="20"/>
                <w:lang w:val="mn-MN"/>
              </w:rPr>
            </w:pPr>
            <w:r w:rsidRPr="00EC7432">
              <w:rPr>
                <w:rFonts w:ascii="Arial" w:hAnsi="Arial" w:cs="Arial"/>
                <w:color w:val="000000" w:themeColor="text1"/>
                <w:sz w:val="20"/>
                <w:szCs w:val="20"/>
                <w:lang w:val="mn-MN"/>
              </w:rPr>
              <w:t>Хагас жилд: Монгол Улсын хилээр нэвтрүүлэхийг хориглох бүлэг барааны жагсаалтад “Хавх”-ыг оруулах асуудлыг холбогдох эрдэмтэн судлаачдын оролцоотой хэлэлцүүлэг зохион байгуулж, хэлэлцүүлэн, ЗГ-ын тогтоолын төсөлд холбогдох байгууллагуудаас санал авсан.</w:t>
            </w:r>
          </w:p>
          <w:p w:rsidR="009704B7" w:rsidRPr="00EC7432" w:rsidRDefault="009704B7" w:rsidP="00712099">
            <w:pPr>
              <w:shd w:val="clear" w:color="auto" w:fill="FFFFFF" w:themeFill="background1"/>
              <w:spacing w:before="60" w:after="60"/>
              <w:jc w:val="both"/>
              <w:rPr>
                <w:rFonts w:ascii="Arial" w:hAnsi="Arial" w:cs="Arial"/>
                <w:color w:val="FF0000"/>
                <w:sz w:val="20"/>
                <w:szCs w:val="20"/>
                <w:lang w:val="mn-MN"/>
              </w:rPr>
            </w:pPr>
            <w:r w:rsidRPr="00EC7432">
              <w:rPr>
                <w:rFonts w:ascii="Arial" w:hAnsi="Arial" w:cs="Arial"/>
                <w:color w:val="000000" w:themeColor="text1"/>
                <w:sz w:val="20"/>
                <w:szCs w:val="20"/>
                <w:lang w:val="mn-MN"/>
              </w:rPr>
              <w:t xml:space="preserve">Бүтэн жилд: Монгол Улсын хилээр нэвтрүүлэхийг хориглох бүлэг барааны жагсаалтад “Хавх”-ыг оруулах ЗГ-ын тогтоолын төсөлд Гаалийн ерөнхий газар, Цагдаагийн ерөнхий газар болон Мэргэжлийн хяналтын ерөнхий газар, Олон улсын </w:t>
            </w:r>
            <w:r w:rsidRPr="00EC7432">
              <w:rPr>
                <w:rFonts w:ascii="Arial" w:hAnsi="Arial" w:cs="Arial"/>
                <w:color w:val="000000" w:themeColor="text1"/>
                <w:sz w:val="20"/>
                <w:szCs w:val="20"/>
                <w:lang w:val="mn-MN"/>
              </w:rPr>
              <w:lastRenderedPageBreak/>
              <w:t xml:space="preserve">байгууллагууд, яамдаас санал авч, тогтоолын төсөл, танилцуулгыг эцэслэн боловсруулсан.  </w:t>
            </w:r>
          </w:p>
        </w:tc>
      </w:tr>
      <w:tr w:rsidR="009704B7" w:rsidRPr="008E603A" w:rsidTr="00712099">
        <w:trPr>
          <w:trHeight w:val="323"/>
        </w:trPr>
        <w:tc>
          <w:tcPr>
            <w:tcW w:w="1471"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71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167" w:type="dxa"/>
            <w:gridSpan w:val="5"/>
          </w:tcPr>
          <w:p w:rsidR="009704B7" w:rsidRPr="00EC7432" w:rsidRDefault="009704B7" w:rsidP="00712099">
            <w:pPr>
              <w:shd w:val="clear" w:color="auto" w:fill="FFFFFF" w:themeFill="background1"/>
              <w:spacing w:before="60" w:after="60"/>
              <w:rPr>
                <w:rFonts w:ascii="Arial" w:hAnsi="Arial" w:cs="Arial"/>
                <w:sz w:val="20"/>
                <w:szCs w:val="20"/>
                <w:lang w:val="mn-MN"/>
              </w:rPr>
            </w:pPr>
            <w:r w:rsidRPr="00EC7432">
              <w:rPr>
                <w:rFonts w:ascii="Arial" w:hAnsi="Arial" w:cs="Arial"/>
                <w:sz w:val="20"/>
                <w:szCs w:val="20"/>
                <w:lang w:val="mn-MN"/>
              </w:rPr>
              <w:t>-</w:t>
            </w:r>
          </w:p>
        </w:tc>
      </w:tr>
      <w:tr w:rsidR="009704B7" w:rsidRPr="008E603A" w:rsidTr="00712099">
        <w:trPr>
          <w:trHeight w:val="75"/>
        </w:trPr>
        <w:tc>
          <w:tcPr>
            <w:tcW w:w="1471"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71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167" w:type="dxa"/>
            <w:gridSpan w:val="5"/>
          </w:tcPr>
          <w:p w:rsidR="009704B7" w:rsidRPr="00EC7432" w:rsidRDefault="009704B7" w:rsidP="00712099">
            <w:pPr>
              <w:shd w:val="clear" w:color="auto" w:fill="FFFFFF" w:themeFill="background1"/>
              <w:spacing w:before="60" w:after="60"/>
              <w:jc w:val="both"/>
              <w:rPr>
                <w:rFonts w:ascii="Arial" w:hAnsi="Arial" w:cs="Arial"/>
                <w:sz w:val="20"/>
                <w:szCs w:val="20"/>
                <w:lang w:val="mn-MN"/>
              </w:rPr>
            </w:pPr>
            <w:r w:rsidRPr="00EC7432">
              <w:rPr>
                <w:rFonts w:ascii="Arial" w:hAnsi="Arial" w:cs="Arial"/>
                <w:color w:val="000000" w:themeColor="text1"/>
                <w:sz w:val="20"/>
                <w:szCs w:val="20"/>
                <w:lang w:val="mn-MN"/>
              </w:rPr>
              <w:t>Засгийн газрын хуралдааны тогтоолын төсөлд холбогдох байгууллагуудаас санал авч, тогтоолын төсөл, танилцуулгыг эцэслэн боловсруулсан.</w:t>
            </w:r>
          </w:p>
        </w:tc>
      </w:tr>
      <w:tr w:rsidR="009704B7" w:rsidRPr="008E603A" w:rsidTr="00712099">
        <w:trPr>
          <w:trHeight w:val="75"/>
        </w:trPr>
        <w:tc>
          <w:tcPr>
            <w:tcW w:w="3189"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167" w:type="dxa"/>
            <w:gridSpan w:val="5"/>
          </w:tcPr>
          <w:p w:rsidR="009704B7" w:rsidRPr="008E603A" w:rsidRDefault="009704B7" w:rsidP="00712099">
            <w:pPr>
              <w:shd w:val="clear" w:color="auto" w:fill="FFFFFF" w:themeFill="background1"/>
              <w:spacing w:before="60" w:after="60"/>
              <w:jc w:val="both"/>
              <w:rPr>
                <w:rFonts w:ascii="Arial" w:hAnsi="Arial" w:cs="Arial"/>
                <w:sz w:val="20"/>
                <w:szCs w:val="20"/>
              </w:rPr>
            </w:pPr>
          </w:p>
        </w:tc>
      </w:tr>
    </w:tbl>
    <w:p w:rsidR="009704B7" w:rsidRPr="00991C1C" w:rsidRDefault="009704B7" w:rsidP="009704B7">
      <w:pPr>
        <w:spacing w:before="120" w:after="120" w:line="240" w:lineRule="auto"/>
        <w:ind w:right="252"/>
        <w:jc w:val="both"/>
        <w:rPr>
          <w:rFonts w:ascii="Arial" w:hAnsi="Arial" w:cs="Arial"/>
          <w:sz w:val="20"/>
          <w:szCs w:val="20"/>
          <w:lang w:val="mn-MN"/>
        </w:rPr>
      </w:pPr>
    </w:p>
    <w:p w:rsidR="009704B7" w:rsidRPr="00991C1C" w:rsidRDefault="009704B7" w:rsidP="009704B7">
      <w:pPr>
        <w:spacing w:before="120" w:after="0" w:line="240" w:lineRule="auto"/>
        <w:ind w:right="252"/>
        <w:jc w:val="both"/>
        <w:rPr>
          <w:rFonts w:ascii="Arial" w:hAnsi="Arial" w:cs="Arial"/>
          <w:color w:val="000000" w:themeColor="text1"/>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bl>
      <w:tblPr>
        <w:tblStyle w:val="TableGrid"/>
        <w:tblW w:w="0" w:type="auto"/>
        <w:tblInd w:w="-5" w:type="dxa"/>
        <w:tblLook w:val="04A0" w:firstRow="1" w:lastRow="0" w:firstColumn="1" w:lastColumn="0" w:noHBand="0" w:noVBand="1"/>
      </w:tblPr>
      <w:tblGrid>
        <w:gridCol w:w="1830"/>
        <w:gridCol w:w="1637"/>
        <w:gridCol w:w="1107"/>
        <w:gridCol w:w="1199"/>
        <w:gridCol w:w="1280"/>
        <w:gridCol w:w="1170"/>
        <w:gridCol w:w="1127"/>
      </w:tblGrid>
      <w:tr w:rsidR="009704B7" w:rsidRPr="00991C1C" w:rsidTr="00712099">
        <w:tc>
          <w:tcPr>
            <w:tcW w:w="183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№33</w:t>
            </w:r>
          </w:p>
        </w:tc>
        <w:tc>
          <w:tcPr>
            <w:tcW w:w="7520"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520"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1.3.4.</w:t>
            </w:r>
            <w:r w:rsidRPr="00991C1C">
              <w:rPr>
                <w:rFonts w:ascii="Arial" w:hAnsi="Arial" w:cs="Arial"/>
                <w:sz w:val="20"/>
                <w:szCs w:val="20"/>
              </w:rPr>
              <w:t>Тахь хамгаалах үндэсний хөтөлбөрийг б</w:t>
            </w:r>
            <w:r w:rsidRPr="00991C1C">
              <w:rPr>
                <w:rFonts w:ascii="Arial" w:hAnsi="Arial" w:cs="Arial"/>
                <w:sz w:val="20"/>
                <w:szCs w:val="20"/>
                <w:lang w:val="mn-MN"/>
              </w:rPr>
              <w:t xml:space="preserve">атлуулна. </w:t>
            </w:r>
          </w:p>
        </w:tc>
      </w:tr>
      <w:tr w:rsidR="009704B7" w:rsidRPr="00991C1C" w:rsidTr="00712099">
        <w:trPr>
          <w:trHeight w:val="147"/>
        </w:trPr>
        <w:tc>
          <w:tcPr>
            <w:tcW w:w="1830" w:type="dxa"/>
            <w:vMerge/>
          </w:tcPr>
          <w:p w:rsidR="009704B7" w:rsidRPr="00991C1C" w:rsidRDefault="009704B7" w:rsidP="00712099">
            <w:pPr>
              <w:rPr>
                <w:rFonts w:ascii="Arial" w:hAnsi="Arial" w:cs="Arial"/>
                <w:sz w:val="20"/>
                <w:szCs w:val="20"/>
                <w:lang w:val="mn-MN"/>
              </w:rPr>
            </w:pPr>
          </w:p>
        </w:tc>
        <w:tc>
          <w:tcPr>
            <w:tcW w:w="1637"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5883"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 xml:space="preserve">2.5.3.1 </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3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107"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199" w:type="dxa"/>
            <w:shd w:val="clear" w:color="auto" w:fill="D9D9D9" w:themeFill="background1" w:themeFillShade="D9"/>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80" w:type="dxa"/>
            <w:shd w:val="clear" w:color="auto" w:fill="D9D9D9" w:themeFill="background1" w:themeFillShade="D9"/>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70" w:type="dxa"/>
            <w:shd w:val="clear" w:color="auto" w:fill="D9D9D9" w:themeFill="background1" w:themeFillShade="D9"/>
          </w:tcPr>
          <w:p w:rsidR="009704B7" w:rsidRPr="00991C1C" w:rsidRDefault="009704B7" w:rsidP="00712099">
            <w:pPr>
              <w:spacing w:before="60" w:after="60"/>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127"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63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5883"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63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5883"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63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5883" w:type="dxa"/>
            <w:gridSpan w:val="5"/>
            <w:shd w:val="clear" w:color="auto" w:fill="FFFFFF" w:themeFill="background1"/>
          </w:tcPr>
          <w:p w:rsidR="009704B7" w:rsidRPr="00991C1C" w:rsidRDefault="009704B7" w:rsidP="00712099">
            <w:pPr>
              <w:pBdr>
                <w:top w:val="nil"/>
                <w:left w:val="nil"/>
                <w:bottom w:val="nil"/>
                <w:right w:val="nil"/>
                <w:between w:val="nil"/>
              </w:pBdr>
              <w:ind w:left="-14" w:firstLine="14"/>
              <w:jc w:val="both"/>
              <w:rPr>
                <w:rFonts w:ascii="Arial" w:eastAsia="Arial" w:hAnsi="Arial" w:cs="Arial"/>
                <w:sz w:val="20"/>
                <w:szCs w:val="20"/>
              </w:rPr>
            </w:pPr>
            <w:r w:rsidRPr="00991C1C">
              <w:rPr>
                <w:rFonts w:ascii="Arial" w:hAnsi="Arial" w:cs="Arial"/>
                <w:sz w:val="20"/>
                <w:szCs w:val="20"/>
              </w:rPr>
              <w:t>Тахь хамгаалах дэд хөтөлбөрийн үндэслэл, суурь судалгаа хийгдсэн.</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63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5883"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rPr>
              <w:t>Тахь хамгаалах дэд хөтөлбөрийг б</w:t>
            </w:r>
            <w:r w:rsidRPr="00991C1C">
              <w:rPr>
                <w:rFonts w:ascii="Arial" w:hAnsi="Arial" w:cs="Arial"/>
                <w:sz w:val="20"/>
                <w:szCs w:val="20"/>
                <w:lang w:val="mn-MN"/>
              </w:rPr>
              <w:t>атлуулсан эсэх.</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637" w:type="dxa"/>
            <w:vMerge w:val="restart"/>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Хүрэх түвшин</w:t>
            </w:r>
          </w:p>
        </w:tc>
        <w:tc>
          <w:tcPr>
            <w:tcW w:w="5883"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hAnsi="Arial" w:cs="Arial"/>
                <w:sz w:val="20"/>
                <w:szCs w:val="20"/>
                <w:lang w:val="mn-MN"/>
              </w:rPr>
              <w:t>Эхний хагас жилд:</w:t>
            </w:r>
            <w:r>
              <w:rPr>
                <w:rFonts w:ascii="Arial" w:hAnsi="Arial" w:cs="Arial"/>
                <w:sz w:val="20"/>
                <w:szCs w:val="20"/>
                <w:lang w:val="mn-MN"/>
              </w:rPr>
              <w:t xml:space="preserve"> </w:t>
            </w:r>
            <w:r w:rsidRPr="00991C1C">
              <w:rPr>
                <w:rFonts w:ascii="Arial" w:hAnsi="Arial" w:cs="Arial"/>
                <w:sz w:val="20"/>
                <w:szCs w:val="20"/>
              </w:rPr>
              <w:t>Тахь хамгаалах дэд хөтөлбөрийн үндэслэлийг боловсруулна.</w:t>
            </w:r>
            <w:r w:rsidRPr="00991C1C">
              <w:rPr>
                <w:rFonts w:ascii="Arial" w:hAnsi="Arial" w:cs="Arial"/>
                <w:sz w:val="20"/>
                <w:szCs w:val="20"/>
                <w:lang w:val="mn-MN"/>
              </w:rPr>
              <w:t xml:space="preserve"> </w:t>
            </w:r>
            <w:r w:rsidRPr="00991C1C">
              <w:rPr>
                <w:rFonts w:ascii="Arial" w:hAnsi="Arial" w:cs="Arial"/>
                <w:sz w:val="20"/>
                <w:szCs w:val="20"/>
              </w:rPr>
              <w:t xml:space="preserve"> </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637"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5883"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Жилийн эцэст:</w:t>
            </w:r>
            <w:r w:rsidRPr="00991C1C">
              <w:rPr>
                <w:rFonts w:ascii="Arial" w:hAnsi="Arial" w:cs="Arial"/>
                <w:sz w:val="20"/>
                <w:szCs w:val="20"/>
              </w:rPr>
              <w:t>Тахь хамгаалах дэд хөтөлбөрт холбогдох байгууллагаас санал авч</w:t>
            </w:r>
            <w:r>
              <w:rPr>
                <w:rFonts w:ascii="Arial" w:hAnsi="Arial" w:cs="Arial"/>
                <w:sz w:val="20"/>
                <w:szCs w:val="20"/>
                <w:lang w:val="mn-MN"/>
              </w:rPr>
              <w:t>,</w:t>
            </w:r>
            <w:r w:rsidRPr="00991C1C">
              <w:rPr>
                <w:rFonts w:ascii="Arial" w:hAnsi="Arial" w:cs="Arial"/>
                <w:sz w:val="20"/>
                <w:szCs w:val="20"/>
              </w:rPr>
              <w:t xml:space="preserve"> </w:t>
            </w:r>
            <w:r w:rsidRPr="00991C1C">
              <w:rPr>
                <w:rFonts w:ascii="Arial" w:hAnsi="Arial" w:cs="Arial"/>
                <w:sz w:val="20"/>
                <w:szCs w:val="20"/>
                <w:lang w:val="mn-MN"/>
              </w:rPr>
              <w:t xml:space="preserve">БОАЖ-ын сайдын </w:t>
            </w:r>
            <w:r w:rsidRPr="00991C1C">
              <w:rPr>
                <w:rFonts w:ascii="Arial" w:hAnsi="Arial" w:cs="Arial"/>
                <w:sz w:val="20"/>
                <w:szCs w:val="20"/>
              </w:rPr>
              <w:t>тушаал</w:t>
            </w:r>
            <w:r w:rsidRPr="00991C1C">
              <w:rPr>
                <w:rFonts w:ascii="Arial" w:hAnsi="Arial" w:cs="Arial"/>
                <w:sz w:val="20"/>
                <w:szCs w:val="20"/>
                <w:lang w:val="mn-MN"/>
              </w:rPr>
              <w:t xml:space="preserve">аар батлуулна. </w:t>
            </w:r>
          </w:p>
        </w:tc>
      </w:tr>
      <w:tr w:rsidR="009704B7" w:rsidRPr="008E603A" w:rsidTr="00712099">
        <w:trPr>
          <w:trHeight w:val="75"/>
        </w:trPr>
        <w:tc>
          <w:tcPr>
            <w:tcW w:w="183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3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883" w:type="dxa"/>
            <w:gridSpan w:val="5"/>
          </w:tcPr>
          <w:p w:rsidR="009704B7" w:rsidRPr="008E603A" w:rsidRDefault="009704B7" w:rsidP="00712099">
            <w:pPr>
              <w:shd w:val="clear" w:color="auto" w:fill="FFFFFF" w:themeFill="background1"/>
              <w:jc w:val="both"/>
              <w:rPr>
                <w:rFonts w:ascii="Arial" w:hAnsi="Arial" w:cs="Arial"/>
                <w:sz w:val="20"/>
                <w:szCs w:val="20"/>
                <w:lang w:val="mn-MN"/>
              </w:rPr>
            </w:pPr>
            <w:r>
              <w:rPr>
                <w:rFonts w:ascii="Arial" w:hAnsi="Arial" w:cs="Arial"/>
                <w:sz w:val="20"/>
                <w:szCs w:val="20"/>
                <w:lang w:val="mn-MN"/>
              </w:rPr>
              <w:t xml:space="preserve">Хагас жилд: </w:t>
            </w:r>
            <w:r w:rsidRPr="008E603A">
              <w:rPr>
                <w:rFonts w:ascii="Arial" w:hAnsi="Arial" w:cs="Arial"/>
                <w:sz w:val="20"/>
                <w:szCs w:val="20"/>
              </w:rPr>
              <w:t>Тахь хамгаалах дэд хөтөлбөрт холбогдох эрдэмтэн, судлаачид, байгууллагуудын оролцоотой хэлэл</w:t>
            </w:r>
            <w:r w:rsidRPr="008E603A">
              <w:rPr>
                <w:rFonts w:ascii="Arial" w:hAnsi="Arial" w:cs="Arial"/>
                <w:sz w:val="20"/>
                <w:szCs w:val="20"/>
                <w:lang w:val="mn-MN"/>
              </w:rPr>
              <w:t xml:space="preserve">цүүлэг зохион байгуулан </w:t>
            </w:r>
            <w:r w:rsidRPr="008E603A">
              <w:rPr>
                <w:rFonts w:ascii="Arial" w:hAnsi="Arial" w:cs="Arial"/>
                <w:sz w:val="20"/>
                <w:szCs w:val="20"/>
              </w:rPr>
              <w:t xml:space="preserve">санал авч </w:t>
            </w:r>
            <w:r w:rsidRPr="008E603A">
              <w:rPr>
                <w:rFonts w:ascii="Arial" w:hAnsi="Arial" w:cs="Arial"/>
                <w:sz w:val="20"/>
                <w:szCs w:val="20"/>
                <w:lang w:val="mn-MN"/>
              </w:rPr>
              <w:t>тушаалын төсөл, дэд хөтөлбөр, танилцуулгыг эцэслэн боловсруулж БОАЖ-ын сайдын</w:t>
            </w:r>
            <w:r>
              <w:rPr>
                <w:rFonts w:ascii="Arial" w:hAnsi="Arial" w:cs="Arial"/>
                <w:sz w:val="20"/>
                <w:szCs w:val="20"/>
                <w:lang w:val="mn-MN"/>
              </w:rPr>
              <w:t xml:space="preserve"> зөвлөлд танилцуулсан. </w:t>
            </w:r>
            <w:r w:rsidRPr="008E603A">
              <w:rPr>
                <w:rFonts w:ascii="Arial" w:hAnsi="Arial" w:cs="Arial"/>
                <w:sz w:val="20"/>
                <w:szCs w:val="20"/>
                <w:lang w:val="mn-MN"/>
              </w:rPr>
              <w:t xml:space="preserve">БОАЖ-ын сайдын 2020 оны 04 дүгээр сарын 29-ний өдрийн А/303 дугаар </w:t>
            </w:r>
            <w:r w:rsidRPr="008E603A">
              <w:rPr>
                <w:rFonts w:ascii="Arial" w:hAnsi="Arial" w:cs="Arial"/>
                <w:sz w:val="20"/>
                <w:szCs w:val="20"/>
              </w:rPr>
              <w:t>тушаал</w:t>
            </w:r>
            <w:r w:rsidRPr="008E603A">
              <w:rPr>
                <w:rFonts w:ascii="Arial" w:hAnsi="Arial" w:cs="Arial"/>
                <w:sz w:val="20"/>
                <w:szCs w:val="20"/>
                <w:lang w:val="mn-MN"/>
              </w:rPr>
              <w:t>аар “</w:t>
            </w:r>
            <w:r w:rsidRPr="008E603A">
              <w:rPr>
                <w:rFonts w:ascii="Arial" w:hAnsi="Arial" w:cs="Arial"/>
                <w:sz w:val="20"/>
                <w:szCs w:val="20"/>
              </w:rPr>
              <w:t>Тахь хамгаалах дэд хөтөлбөр</w:t>
            </w:r>
            <w:r w:rsidRPr="008E603A">
              <w:rPr>
                <w:rFonts w:ascii="Arial" w:hAnsi="Arial" w:cs="Arial"/>
                <w:sz w:val="20"/>
                <w:szCs w:val="20"/>
                <w:lang w:val="mn-MN"/>
              </w:rPr>
              <w:t xml:space="preserve">” батлагдсан.   </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3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883" w:type="dxa"/>
            <w:gridSpan w:val="5"/>
          </w:tcPr>
          <w:p w:rsidR="009704B7" w:rsidRPr="008E603A" w:rsidRDefault="009704B7" w:rsidP="00712099">
            <w:pPr>
              <w:shd w:val="clear" w:color="auto" w:fill="FFFFFF" w:themeFill="background1"/>
              <w:rPr>
                <w:rFonts w:ascii="Arial" w:hAnsi="Arial" w:cs="Arial"/>
                <w:i/>
                <w:color w:val="000000" w:themeColor="text1"/>
                <w:sz w:val="20"/>
                <w:szCs w:val="20"/>
                <w:lang w:val="mn-MN"/>
              </w:rPr>
            </w:pPr>
            <w:r w:rsidRPr="008E603A">
              <w:rPr>
                <w:rFonts w:ascii="Arial" w:hAnsi="Arial" w:cs="Arial"/>
                <w:i/>
                <w:color w:val="000000" w:themeColor="text1"/>
                <w:sz w:val="20"/>
                <w:szCs w:val="20"/>
                <w:lang w:val="mn-MN"/>
              </w:rPr>
              <w:t>-</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3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883" w:type="dxa"/>
            <w:gridSpan w:val="5"/>
          </w:tcPr>
          <w:p w:rsidR="009704B7" w:rsidRPr="008E603A" w:rsidRDefault="009704B7" w:rsidP="00712099">
            <w:pPr>
              <w:shd w:val="clear" w:color="auto" w:fill="FFFFFF" w:themeFill="background1"/>
              <w:jc w:val="both"/>
              <w:rPr>
                <w:rFonts w:ascii="Arial" w:hAnsi="Arial" w:cs="Arial"/>
                <w:b/>
                <w:i/>
                <w:color w:val="000000" w:themeColor="text1"/>
                <w:sz w:val="20"/>
                <w:szCs w:val="20"/>
                <w:lang w:val="mn-MN"/>
              </w:rPr>
            </w:pPr>
            <w:r w:rsidRPr="008E603A">
              <w:rPr>
                <w:rFonts w:ascii="Arial" w:hAnsi="Arial" w:cs="Arial"/>
                <w:sz w:val="20"/>
                <w:szCs w:val="20"/>
                <w:lang w:val="mn-MN"/>
              </w:rPr>
              <w:t xml:space="preserve">БОАЖ-ын сайдын 2020 оны 04 дүгээр сарын 29-ний өдрийн А/303 дугаар </w:t>
            </w:r>
            <w:r w:rsidRPr="008E603A">
              <w:rPr>
                <w:rFonts w:ascii="Arial" w:hAnsi="Arial" w:cs="Arial"/>
                <w:sz w:val="20"/>
                <w:szCs w:val="20"/>
              </w:rPr>
              <w:t>тушаал</w:t>
            </w:r>
            <w:r w:rsidRPr="008E603A">
              <w:rPr>
                <w:rFonts w:ascii="Arial" w:hAnsi="Arial" w:cs="Arial"/>
                <w:sz w:val="20"/>
                <w:szCs w:val="20"/>
                <w:lang w:val="mn-MN"/>
              </w:rPr>
              <w:t>аар “</w:t>
            </w:r>
            <w:r w:rsidRPr="008E603A">
              <w:rPr>
                <w:rFonts w:ascii="Arial" w:hAnsi="Arial" w:cs="Arial"/>
                <w:sz w:val="20"/>
                <w:szCs w:val="20"/>
              </w:rPr>
              <w:t>Тахь хамгаалах дэд хөтөлбөр</w:t>
            </w:r>
            <w:r w:rsidRPr="008E603A">
              <w:rPr>
                <w:rFonts w:ascii="Arial" w:hAnsi="Arial" w:cs="Arial"/>
                <w:sz w:val="20"/>
                <w:szCs w:val="20"/>
                <w:lang w:val="mn-MN"/>
              </w:rPr>
              <w:t xml:space="preserve">” батлагдсан.  </w:t>
            </w:r>
          </w:p>
        </w:tc>
      </w:tr>
      <w:tr w:rsidR="009704B7" w:rsidRPr="008E603A" w:rsidTr="00712099">
        <w:trPr>
          <w:trHeight w:val="75"/>
        </w:trPr>
        <w:tc>
          <w:tcPr>
            <w:tcW w:w="3467"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5883" w:type="dxa"/>
            <w:gridSpan w:val="5"/>
          </w:tcPr>
          <w:p w:rsidR="009704B7" w:rsidRPr="008E603A" w:rsidRDefault="009704B7" w:rsidP="00712099">
            <w:pPr>
              <w:shd w:val="clear" w:color="auto" w:fill="FFFFFF" w:themeFill="background1"/>
              <w:jc w:val="both"/>
              <w:rPr>
                <w:rFonts w:ascii="Arial" w:hAnsi="Arial" w:cs="Arial"/>
                <w:sz w:val="20"/>
                <w:szCs w:val="20"/>
                <w:lang w:val="mn-MN"/>
              </w:rPr>
            </w:pPr>
          </w:p>
        </w:tc>
      </w:tr>
    </w:tbl>
    <w:p w:rsidR="009704B7" w:rsidRPr="00991C1C" w:rsidRDefault="009704B7" w:rsidP="009704B7">
      <w:pPr>
        <w:spacing w:before="120" w:after="0" w:line="240" w:lineRule="auto"/>
        <w:ind w:left="360" w:right="252"/>
        <w:jc w:val="both"/>
        <w:rPr>
          <w:rFonts w:ascii="Arial" w:hAnsi="Arial" w:cs="Arial"/>
          <w:sz w:val="20"/>
          <w:szCs w:val="20"/>
          <w:lang w:val="mn-MN"/>
        </w:rPr>
      </w:pPr>
    </w:p>
    <w:p w:rsidR="009704B7" w:rsidRPr="00991C1C" w:rsidRDefault="009704B7" w:rsidP="009704B7">
      <w:pPr>
        <w:spacing w:before="120" w:after="0" w:line="240" w:lineRule="auto"/>
        <w:ind w:right="252"/>
        <w:jc w:val="both"/>
        <w:rPr>
          <w:rFonts w:ascii="Arial" w:hAnsi="Arial" w:cs="Arial"/>
          <w:color w:val="000000" w:themeColor="text1"/>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bl>
      <w:tblPr>
        <w:tblStyle w:val="TableGrid"/>
        <w:tblW w:w="0" w:type="auto"/>
        <w:tblInd w:w="-5" w:type="dxa"/>
        <w:tblLook w:val="04A0" w:firstRow="1" w:lastRow="0" w:firstColumn="1" w:lastColumn="0" w:noHBand="0" w:noVBand="1"/>
      </w:tblPr>
      <w:tblGrid>
        <w:gridCol w:w="1830"/>
        <w:gridCol w:w="1758"/>
        <w:gridCol w:w="985"/>
        <w:gridCol w:w="1144"/>
        <w:gridCol w:w="1177"/>
        <w:gridCol w:w="1163"/>
        <w:gridCol w:w="1293"/>
      </w:tblGrid>
      <w:tr w:rsidR="009704B7" w:rsidRPr="00991C1C" w:rsidTr="00712099">
        <w:tc>
          <w:tcPr>
            <w:tcW w:w="183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№34</w:t>
            </w:r>
          </w:p>
        </w:tc>
        <w:tc>
          <w:tcPr>
            <w:tcW w:w="7520"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520"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1.3.5.</w:t>
            </w:r>
            <w:r w:rsidRPr="00991C1C">
              <w:rPr>
                <w:rFonts w:ascii="Arial" w:eastAsia="Arial" w:hAnsi="Arial" w:cs="Arial"/>
                <w:sz w:val="20"/>
                <w:szCs w:val="20"/>
              </w:rPr>
              <w:t>Монгол орны 756 зүйл сээртэн амьтны экологи эдийн засгийн үнэлгээг батлуул</w:t>
            </w:r>
            <w:r w:rsidRPr="00991C1C">
              <w:rPr>
                <w:rFonts w:ascii="Arial" w:eastAsia="Arial" w:hAnsi="Arial" w:cs="Arial"/>
                <w:sz w:val="20"/>
                <w:szCs w:val="20"/>
                <w:lang w:val="mn-MN"/>
              </w:rPr>
              <w:t>н</w:t>
            </w:r>
            <w:r w:rsidRPr="00991C1C">
              <w:rPr>
                <w:rFonts w:ascii="Arial" w:eastAsia="Arial" w:hAnsi="Arial" w:cs="Arial"/>
                <w:sz w:val="20"/>
                <w:szCs w:val="20"/>
              </w:rPr>
              <w:t>а</w:t>
            </w:r>
            <w:r w:rsidRPr="00991C1C">
              <w:rPr>
                <w:rFonts w:ascii="Arial" w:eastAsia="Arial" w:hAnsi="Arial" w:cs="Arial"/>
                <w:sz w:val="20"/>
                <w:szCs w:val="20"/>
                <w:lang w:val="mn-MN"/>
              </w:rPr>
              <w:t xml:space="preserve">. </w:t>
            </w:r>
          </w:p>
        </w:tc>
      </w:tr>
      <w:tr w:rsidR="009704B7" w:rsidRPr="00991C1C" w:rsidTr="00712099">
        <w:trPr>
          <w:trHeight w:val="147"/>
        </w:trPr>
        <w:tc>
          <w:tcPr>
            <w:tcW w:w="1830" w:type="dxa"/>
            <w:vMerge/>
          </w:tcPr>
          <w:p w:rsidR="009704B7" w:rsidRPr="00991C1C" w:rsidRDefault="009704B7" w:rsidP="00712099">
            <w:pPr>
              <w:rPr>
                <w:rFonts w:ascii="Arial" w:hAnsi="Arial" w:cs="Arial"/>
                <w:sz w:val="20"/>
                <w:szCs w:val="20"/>
                <w:lang w:val="mn-MN"/>
              </w:rPr>
            </w:pPr>
          </w:p>
        </w:tc>
        <w:tc>
          <w:tcPr>
            <w:tcW w:w="1758"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75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985"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144"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77"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63"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293"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75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БОУАС- 20.0 сая  төгрөг</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75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75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5762" w:type="dxa"/>
            <w:gridSpan w:val="5"/>
            <w:shd w:val="clear" w:color="auto" w:fill="FFFFFF" w:themeFill="background1"/>
          </w:tcPr>
          <w:p w:rsidR="009704B7" w:rsidRPr="00991C1C" w:rsidRDefault="009704B7" w:rsidP="00712099">
            <w:pPr>
              <w:pBdr>
                <w:top w:val="nil"/>
                <w:left w:val="nil"/>
                <w:bottom w:val="nil"/>
                <w:right w:val="nil"/>
                <w:between w:val="nil"/>
              </w:pBdr>
              <w:ind w:left="-14" w:firstLine="14"/>
              <w:jc w:val="both"/>
              <w:rPr>
                <w:rFonts w:ascii="Arial" w:eastAsia="Arial" w:hAnsi="Arial" w:cs="Arial"/>
                <w:sz w:val="20"/>
                <w:szCs w:val="20"/>
              </w:rPr>
            </w:pPr>
            <w:r w:rsidRPr="00991C1C">
              <w:rPr>
                <w:rFonts w:ascii="Arial" w:eastAsia="Arial" w:hAnsi="Arial" w:cs="Arial"/>
                <w:sz w:val="20"/>
                <w:szCs w:val="20"/>
              </w:rPr>
              <w:t>Монгол орны 324, зүйл амьтны экологи эдийн засгийн үнэлгээг 2011 оны  Засгийн газрын 23  дугаар тогтоолоор баталсан байдаг.</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758"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Монгол орны 756 зүйл сээртэн амьтны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үнэлгээг ЗГ-ын хуралдаанд өрг</w:t>
            </w:r>
            <w:r w:rsidRPr="00991C1C">
              <w:rPr>
                <w:rFonts w:ascii="Arial" w:eastAsia="Arial" w:hAnsi="Arial" w:cs="Arial"/>
                <w:sz w:val="20"/>
                <w:szCs w:val="20"/>
                <w:lang w:val="mn-MN"/>
              </w:rPr>
              <w:t>ө</w:t>
            </w:r>
            <w:r w:rsidRPr="00991C1C">
              <w:rPr>
                <w:rFonts w:ascii="Arial" w:eastAsia="Arial" w:hAnsi="Arial" w:cs="Arial"/>
                <w:sz w:val="20"/>
                <w:szCs w:val="20"/>
              </w:rPr>
              <w:t>н мэдүүлсэн эсэх</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758"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Монгол орны 756 зүйл сээртэн амьтны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үнэлгээг боловсруулах ажлын даалгавар, тендерийн баримт бичгийг боловсруул</w:t>
            </w:r>
            <w:r w:rsidRPr="00991C1C">
              <w:rPr>
                <w:rFonts w:ascii="Arial" w:eastAsia="Arial" w:hAnsi="Arial" w:cs="Arial"/>
                <w:sz w:val="20"/>
                <w:szCs w:val="20"/>
                <w:lang w:val="mn-MN"/>
              </w:rPr>
              <w:t>ж, тендер зарла</w:t>
            </w:r>
            <w:r w:rsidRPr="00991C1C">
              <w:rPr>
                <w:rFonts w:ascii="Arial" w:eastAsia="Arial" w:hAnsi="Arial" w:cs="Arial"/>
                <w:sz w:val="20"/>
                <w:szCs w:val="20"/>
              </w:rPr>
              <w:t xml:space="preserve">на. </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758"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576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Монгол орны 756 зүйл сээртэн амьтны экологи</w:t>
            </w:r>
            <w:r w:rsidRPr="00991C1C">
              <w:rPr>
                <w:rFonts w:ascii="Arial" w:eastAsia="Arial" w:hAnsi="Arial" w:cs="Arial"/>
                <w:sz w:val="20"/>
                <w:szCs w:val="20"/>
                <w:lang w:val="mn-MN"/>
              </w:rPr>
              <w:t>,</w:t>
            </w:r>
            <w:r w:rsidRPr="00991C1C">
              <w:rPr>
                <w:rFonts w:ascii="Arial" w:eastAsia="Arial" w:hAnsi="Arial" w:cs="Arial"/>
                <w:sz w:val="20"/>
                <w:szCs w:val="20"/>
              </w:rPr>
              <w:t xml:space="preserve"> эдийн засгийн үнэлгээг боловсруулсан ажлын тайланг хүлээж авч ЗГ-ын хуралдаанд өргөн мэдүүлсэн байх. </w:t>
            </w:r>
            <w:r w:rsidRPr="00991C1C">
              <w:rPr>
                <w:rFonts w:ascii="Arial" w:eastAsia="Arial" w:hAnsi="Arial" w:cs="Arial"/>
                <w:sz w:val="20"/>
                <w:szCs w:val="20"/>
                <w:lang w:val="mn-MN"/>
              </w:rPr>
              <w:t xml:space="preserve"> </w:t>
            </w:r>
          </w:p>
        </w:tc>
      </w:tr>
      <w:tr w:rsidR="009704B7" w:rsidRPr="008E603A" w:rsidTr="00712099">
        <w:trPr>
          <w:trHeight w:val="75"/>
        </w:trPr>
        <w:tc>
          <w:tcPr>
            <w:tcW w:w="183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75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762" w:type="dxa"/>
            <w:gridSpan w:val="5"/>
          </w:tcPr>
          <w:p w:rsidR="009704B7" w:rsidRPr="00EC7432" w:rsidRDefault="009704B7" w:rsidP="00712099">
            <w:pPr>
              <w:shd w:val="clear" w:color="auto" w:fill="FFFFFF" w:themeFill="background1"/>
              <w:jc w:val="both"/>
              <w:rPr>
                <w:rFonts w:ascii="Arial" w:hAnsi="Arial" w:cs="Arial"/>
                <w:color w:val="000000" w:themeColor="text1"/>
                <w:sz w:val="20"/>
                <w:szCs w:val="20"/>
                <w:lang w:val="mn-MN"/>
              </w:rPr>
            </w:pPr>
            <w:r w:rsidRPr="00EC7432">
              <w:rPr>
                <w:rFonts w:ascii="Arial" w:hAnsi="Arial" w:cs="Arial"/>
                <w:color w:val="000000" w:themeColor="text1"/>
                <w:sz w:val="20"/>
                <w:szCs w:val="20"/>
                <w:lang w:val="mn-MN"/>
              </w:rPr>
              <w:t xml:space="preserve">Хагас жилд: ТНБД-ын 2020 оны 03 дугаар сарын 13-ны А/111 дугаар тушаалаар үнэлгээний хороог 7 хүний бүрэлдэхүүнтэй байгуулсан. </w:t>
            </w:r>
            <w:r w:rsidRPr="00EC7432">
              <w:rPr>
                <w:rFonts w:ascii="Arial" w:eastAsia="Arial" w:hAnsi="Arial" w:cs="Arial"/>
                <w:color w:val="000000" w:themeColor="text1"/>
                <w:sz w:val="20"/>
                <w:szCs w:val="20"/>
                <w:lang w:val="mn-MN"/>
              </w:rPr>
              <w:t>Монгол орны 756 зүйл сээртэн амьтны экологи, эдийн засгийн үнэлгээг боловсруулах зөвлөх үйлчилгээний гүйцэтгэгчийг сонгон шалгаруулах</w:t>
            </w:r>
            <w:r w:rsidRPr="00EC7432">
              <w:rPr>
                <w:rFonts w:ascii="Arial" w:hAnsi="Arial" w:cs="Arial"/>
                <w:color w:val="000000" w:themeColor="text1"/>
                <w:sz w:val="20"/>
                <w:szCs w:val="20"/>
                <w:lang w:val="mn-MN"/>
              </w:rPr>
              <w:t xml:space="preserve"> үнэлгээний хороо 4 удаа хуралдаж</w:t>
            </w:r>
            <w:r>
              <w:rPr>
                <w:rFonts w:ascii="Arial" w:hAnsi="Arial" w:cs="Arial"/>
                <w:color w:val="000000" w:themeColor="text1"/>
                <w:sz w:val="20"/>
                <w:szCs w:val="20"/>
                <w:lang w:val="mn-MN"/>
              </w:rPr>
              <w:t>,</w:t>
            </w:r>
            <w:r w:rsidRPr="00EC7432">
              <w:rPr>
                <w:rFonts w:ascii="Arial" w:hAnsi="Arial" w:cs="Arial"/>
                <w:color w:val="000000" w:themeColor="text1"/>
                <w:sz w:val="20"/>
                <w:szCs w:val="20"/>
                <w:lang w:val="mn-MN"/>
              </w:rPr>
              <w:t xml:space="preserve"> тендерийн баримт бичиг болон ажлын даалгаврыг боловсруулж,</w:t>
            </w:r>
            <w:r>
              <w:rPr>
                <w:rFonts w:ascii="Arial" w:hAnsi="Arial" w:cs="Arial"/>
                <w:color w:val="000000" w:themeColor="text1"/>
                <w:sz w:val="20"/>
                <w:szCs w:val="20"/>
                <w:lang w:val="mn-MN"/>
              </w:rPr>
              <w:t xml:space="preserve"> сонгон шалгаруулсан. </w:t>
            </w:r>
            <w:r w:rsidRPr="00EC7432">
              <w:rPr>
                <w:rFonts w:ascii="Arial" w:hAnsi="Arial" w:cs="Arial"/>
                <w:color w:val="000000" w:themeColor="text1"/>
                <w:sz w:val="20"/>
                <w:szCs w:val="20"/>
                <w:lang w:val="mn-MN"/>
              </w:rPr>
              <w:t>Тендерийн гүйцэтгэгчээр ШУА-ийн Биологийн хүрээлэн шалгарсан. Урьдчилгаа 70 хувийн санхүүжилтийг олгох материалыг БОУАСанд 5 дугаар сард хүргүүлсэн.</w:t>
            </w:r>
          </w:p>
          <w:p w:rsidR="009704B7" w:rsidRPr="00EC7432" w:rsidRDefault="009704B7" w:rsidP="00712099">
            <w:pPr>
              <w:shd w:val="clear" w:color="auto" w:fill="FFFFFF" w:themeFill="background1"/>
              <w:jc w:val="both"/>
              <w:rPr>
                <w:rFonts w:ascii="Arial" w:hAnsi="Arial" w:cs="Arial"/>
                <w:color w:val="7030A0"/>
                <w:sz w:val="20"/>
                <w:szCs w:val="20"/>
                <w:lang w:val="mn-MN"/>
              </w:rPr>
            </w:pPr>
            <w:r w:rsidRPr="00EC7432">
              <w:rPr>
                <w:rFonts w:ascii="Arial" w:hAnsi="Arial" w:cs="Arial"/>
                <w:color w:val="000000" w:themeColor="text1"/>
                <w:sz w:val="20"/>
                <w:szCs w:val="20"/>
                <w:lang w:val="mn-MN"/>
              </w:rPr>
              <w:t>Бүтэн жилд:</w:t>
            </w:r>
            <w:r w:rsidRPr="00EC7432">
              <w:rPr>
                <w:rFonts w:ascii="Arial" w:eastAsia="Arial" w:hAnsi="Arial" w:cs="Arial"/>
                <w:color w:val="000000" w:themeColor="text1"/>
                <w:sz w:val="20"/>
                <w:szCs w:val="20"/>
                <w:lang w:val="mn-MN"/>
              </w:rPr>
              <w:t xml:space="preserve"> Монгол орны 756 зүйл сээртэн амьтны экологи, эдийн засгийн үнэлгээг боловсруулах зөвлөх үйлчилгээний гүйцэтгэгчээр ШУА-ийн Биологийн хүрээлэн шалгарч, гэрээ байгуулсан. Дэлхийн дахины цар тахлаас шалтгаалж улсын төсөвт тодотгол хийгдсэнтэй холбогдуулан тендерийн төсвийн урьдчилгаа санхүүжилтийг 11 дүгээр сард олгосон</w:t>
            </w:r>
            <w:r w:rsidRPr="00EC7432">
              <w:rPr>
                <w:rFonts w:ascii="Arial" w:eastAsia="Arial" w:hAnsi="Arial" w:cs="Arial"/>
                <w:color w:val="FF0000"/>
                <w:sz w:val="20"/>
                <w:szCs w:val="20"/>
                <w:lang w:val="mn-MN"/>
              </w:rPr>
              <w:t>.</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75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762" w:type="dxa"/>
            <w:gridSpan w:val="5"/>
          </w:tcPr>
          <w:p w:rsidR="009704B7" w:rsidRPr="008E603A" w:rsidRDefault="009704B7" w:rsidP="00712099">
            <w:pPr>
              <w:shd w:val="clear" w:color="auto" w:fill="FFFFFF" w:themeFill="background1"/>
              <w:jc w:val="both"/>
              <w:rPr>
                <w:rFonts w:ascii="Arial" w:hAnsi="Arial" w:cs="Arial"/>
                <w:b/>
                <w:sz w:val="20"/>
                <w:szCs w:val="20"/>
                <w:lang w:val="mn-MN"/>
              </w:rPr>
            </w:pPr>
            <w:r>
              <w:rPr>
                <w:rFonts w:ascii="Arial" w:hAnsi="Arial" w:cs="Arial"/>
                <w:sz w:val="20"/>
                <w:szCs w:val="20"/>
                <w:lang w:val="mn-MN"/>
              </w:rPr>
              <w:t>2020 оны 11 сарын 30-нд урьдчилгаа 70%</w:t>
            </w:r>
            <w:r w:rsidRPr="008E603A">
              <w:rPr>
                <w:rFonts w:ascii="Arial" w:hAnsi="Arial" w:cs="Arial"/>
                <w:sz w:val="20"/>
                <w:szCs w:val="20"/>
                <w:lang w:val="mn-MN"/>
              </w:rPr>
              <w:t xml:space="preserve"> буюу 10</w:t>
            </w:r>
            <w:r>
              <w:rPr>
                <w:rFonts w:ascii="Arial" w:hAnsi="Arial" w:cs="Arial"/>
                <w:sz w:val="20"/>
                <w:szCs w:val="20"/>
                <w:lang w:val="mn-MN"/>
              </w:rPr>
              <w:t>,5</w:t>
            </w:r>
            <w:r w:rsidRPr="008E603A">
              <w:rPr>
                <w:rFonts w:ascii="Arial" w:hAnsi="Arial" w:cs="Arial"/>
                <w:sz w:val="20"/>
                <w:szCs w:val="20"/>
                <w:lang w:val="mn-MN"/>
              </w:rPr>
              <w:t xml:space="preserve"> сая </w:t>
            </w:r>
            <w:r>
              <w:rPr>
                <w:rFonts w:ascii="Arial" w:hAnsi="Arial" w:cs="Arial"/>
                <w:sz w:val="20"/>
                <w:szCs w:val="20"/>
                <w:lang w:val="mn-MN"/>
              </w:rPr>
              <w:t>төгрөг.</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758"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762" w:type="dxa"/>
            <w:gridSpan w:val="5"/>
            <w:vAlign w:val="center"/>
          </w:tcPr>
          <w:p w:rsidR="009704B7" w:rsidRPr="008E603A" w:rsidRDefault="009704B7" w:rsidP="00712099">
            <w:pPr>
              <w:shd w:val="clear" w:color="auto" w:fill="FFFFFF" w:themeFill="background1"/>
              <w:jc w:val="both"/>
              <w:rPr>
                <w:rFonts w:ascii="Arial" w:hAnsi="Arial" w:cs="Arial"/>
                <w:sz w:val="20"/>
                <w:szCs w:val="20"/>
                <w:lang w:val="mn-MN"/>
              </w:rPr>
            </w:pPr>
            <w:r w:rsidRPr="008E603A">
              <w:rPr>
                <w:rFonts w:ascii="Arial" w:eastAsia="Arial" w:hAnsi="Arial" w:cs="Arial"/>
                <w:sz w:val="20"/>
                <w:szCs w:val="20"/>
              </w:rPr>
              <w:t>Монгол орны 756 зүйл сээртэн амьтны экологи</w:t>
            </w:r>
            <w:r w:rsidRPr="008E603A">
              <w:rPr>
                <w:rFonts w:ascii="Arial" w:eastAsia="Arial" w:hAnsi="Arial" w:cs="Arial"/>
                <w:sz w:val="20"/>
                <w:szCs w:val="20"/>
                <w:lang w:val="mn-MN"/>
              </w:rPr>
              <w:t>,</w:t>
            </w:r>
            <w:r w:rsidRPr="008E603A">
              <w:rPr>
                <w:rFonts w:ascii="Arial" w:eastAsia="Arial" w:hAnsi="Arial" w:cs="Arial"/>
                <w:sz w:val="20"/>
                <w:szCs w:val="20"/>
              </w:rPr>
              <w:t xml:space="preserve"> эдийн засгийн үнэлгээг боловсруулах зөвлөх үйлчилгээний гүйцэтгэгчээр ШУА-ийн Биологийн хүрээлэн шалгарч, гэрээ </w:t>
            </w:r>
            <w:r w:rsidRPr="008E603A">
              <w:rPr>
                <w:rFonts w:ascii="Arial" w:eastAsia="Arial" w:hAnsi="Arial" w:cs="Arial"/>
                <w:sz w:val="20"/>
                <w:szCs w:val="20"/>
                <w:lang w:val="mn-MN"/>
              </w:rPr>
              <w:t xml:space="preserve">байгуулсан. Дэлхийн дахины цар тахлаас шалтгаалж улсын төсөвт тодотгол хийгдсэнтэй холбогдуулан тендерийн төсвийн урьдчилгаа санхүүжилтийг 11 дүгээр сард олгосон тул ажлын явц 80 хувьтай байна.  </w:t>
            </w:r>
          </w:p>
        </w:tc>
      </w:tr>
      <w:tr w:rsidR="009704B7" w:rsidRPr="008E603A" w:rsidTr="00712099">
        <w:trPr>
          <w:trHeight w:val="75"/>
        </w:trPr>
        <w:tc>
          <w:tcPr>
            <w:tcW w:w="3588"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t>Төсвийн шууд захирагчийн үнэлгээ</w:t>
            </w:r>
          </w:p>
        </w:tc>
        <w:tc>
          <w:tcPr>
            <w:tcW w:w="5762" w:type="dxa"/>
            <w:gridSpan w:val="5"/>
          </w:tcPr>
          <w:p w:rsidR="009704B7" w:rsidRPr="008E603A" w:rsidRDefault="009704B7" w:rsidP="00712099">
            <w:pPr>
              <w:shd w:val="clear" w:color="auto" w:fill="FFFFFF" w:themeFill="background1"/>
              <w:jc w:val="both"/>
              <w:rPr>
                <w:rFonts w:ascii="Arial" w:eastAsia="Arial" w:hAnsi="Arial" w:cs="Arial"/>
                <w:sz w:val="20"/>
                <w:szCs w:val="20"/>
              </w:rPr>
            </w:pPr>
          </w:p>
        </w:tc>
      </w:tr>
    </w:tbl>
    <w:p w:rsidR="009704B7"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rPr>
          <w:rFonts w:ascii="Arial" w:hAnsi="Arial" w:cs="Arial"/>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bl>
      <w:tblPr>
        <w:tblStyle w:val="TableGrid"/>
        <w:tblW w:w="9356" w:type="dxa"/>
        <w:tblInd w:w="-5" w:type="dxa"/>
        <w:tblLook w:val="04A0" w:firstRow="1" w:lastRow="0" w:firstColumn="1" w:lastColumn="0" w:noHBand="0" w:noVBand="1"/>
      </w:tblPr>
      <w:tblGrid>
        <w:gridCol w:w="1830"/>
        <w:gridCol w:w="1584"/>
        <w:gridCol w:w="1215"/>
        <w:gridCol w:w="1431"/>
        <w:gridCol w:w="1188"/>
        <w:gridCol w:w="1224"/>
        <w:gridCol w:w="884"/>
      </w:tblGrid>
      <w:tr w:rsidR="009704B7" w:rsidRPr="00991C1C" w:rsidTr="00712099">
        <w:tc>
          <w:tcPr>
            <w:tcW w:w="183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№35</w:t>
            </w:r>
          </w:p>
        </w:tc>
        <w:tc>
          <w:tcPr>
            <w:tcW w:w="752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526"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1.3.6.</w:t>
            </w:r>
            <w:r>
              <w:rPr>
                <w:rFonts w:ascii="Arial" w:hAnsi="Arial" w:cs="Arial"/>
                <w:sz w:val="20"/>
                <w:szCs w:val="20"/>
                <w:lang w:val="mn-MN"/>
              </w:rPr>
              <w:t xml:space="preserve"> </w:t>
            </w:r>
            <w:r w:rsidRPr="00991C1C">
              <w:rPr>
                <w:rFonts w:ascii="Arial" w:hAnsi="Arial" w:cs="Arial"/>
                <w:sz w:val="20"/>
                <w:szCs w:val="20"/>
                <w:lang w:val="mn-MN"/>
              </w:rPr>
              <w:t xml:space="preserve">Халиун буга нутагшуулах аргачлалыг батлуулна. </w:t>
            </w:r>
          </w:p>
        </w:tc>
      </w:tr>
      <w:tr w:rsidR="009704B7" w:rsidRPr="00991C1C" w:rsidTr="00712099">
        <w:trPr>
          <w:trHeight w:val="147"/>
        </w:trPr>
        <w:tc>
          <w:tcPr>
            <w:tcW w:w="1830" w:type="dxa"/>
            <w:vMerge/>
          </w:tcPr>
          <w:p w:rsidR="009704B7" w:rsidRPr="00991C1C" w:rsidRDefault="009704B7" w:rsidP="00712099">
            <w:pPr>
              <w:rPr>
                <w:rFonts w:ascii="Arial" w:hAnsi="Arial" w:cs="Arial"/>
                <w:sz w:val="20"/>
                <w:szCs w:val="20"/>
                <w:lang w:val="mn-MN"/>
              </w:rPr>
            </w:pPr>
          </w:p>
        </w:tc>
        <w:tc>
          <w:tcPr>
            <w:tcW w:w="158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594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4.2.8,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215"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431" w:type="dxa"/>
            <w:shd w:val="clear" w:color="auto" w:fill="D9D9D9" w:themeFill="background1" w:themeFillShade="D9"/>
          </w:tcPr>
          <w:p w:rsidR="009704B7" w:rsidRPr="00991C1C" w:rsidRDefault="009704B7" w:rsidP="00712099">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1-р улирал</w:t>
            </w:r>
          </w:p>
        </w:tc>
        <w:tc>
          <w:tcPr>
            <w:tcW w:w="1188"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24"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884"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8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594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8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5942"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8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5942" w:type="dxa"/>
            <w:gridSpan w:val="5"/>
            <w:shd w:val="clear" w:color="auto" w:fill="FFFFFF" w:themeFill="background1"/>
          </w:tcPr>
          <w:p w:rsidR="009704B7" w:rsidRPr="00991C1C" w:rsidRDefault="009704B7" w:rsidP="00712099">
            <w:pPr>
              <w:pBdr>
                <w:top w:val="nil"/>
                <w:left w:val="nil"/>
                <w:bottom w:val="nil"/>
                <w:right w:val="nil"/>
                <w:between w:val="nil"/>
              </w:pBdr>
              <w:ind w:left="-14" w:firstLine="14"/>
              <w:jc w:val="both"/>
              <w:rPr>
                <w:rFonts w:ascii="Arial" w:eastAsia="Arial" w:hAnsi="Arial" w:cs="Arial"/>
                <w:sz w:val="20"/>
                <w:szCs w:val="20"/>
                <w:lang w:val="mn-MN"/>
              </w:rPr>
            </w:pPr>
            <w:r w:rsidRPr="00991C1C">
              <w:rPr>
                <w:rFonts w:ascii="Arial" w:hAnsi="Arial" w:cs="Arial"/>
                <w:sz w:val="20"/>
                <w:szCs w:val="20"/>
                <w:lang w:val="mn-MN"/>
              </w:rPr>
              <w:t>-</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8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594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Халиун буга нутагшуулах аргачлалыг боловсруулж, батлуулсан эсэх.</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58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594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Эхний хагас жилд:</w:t>
            </w:r>
            <w:r>
              <w:rPr>
                <w:rFonts w:ascii="Arial" w:hAnsi="Arial" w:cs="Arial"/>
                <w:sz w:val="20"/>
                <w:szCs w:val="20"/>
                <w:lang w:val="mn-MN"/>
              </w:rPr>
              <w:t xml:space="preserve"> </w:t>
            </w:r>
            <w:r w:rsidRPr="00991C1C">
              <w:rPr>
                <w:rFonts w:ascii="Arial" w:hAnsi="Arial" w:cs="Arial"/>
                <w:sz w:val="20"/>
                <w:szCs w:val="20"/>
                <w:lang w:val="mn-MN"/>
              </w:rPr>
              <w:t xml:space="preserve">Халиун буга нутагшуулах аргачлалыг боловсруулна. </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58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5942"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Жилийн эцэст:</w:t>
            </w:r>
            <w:r>
              <w:rPr>
                <w:rFonts w:ascii="Arial" w:hAnsi="Arial" w:cs="Arial"/>
                <w:sz w:val="20"/>
                <w:szCs w:val="20"/>
                <w:lang w:val="mn-MN"/>
              </w:rPr>
              <w:t xml:space="preserve"> </w:t>
            </w:r>
            <w:r w:rsidRPr="00991C1C">
              <w:rPr>
                <w:rFonts w:ascii="Arial" w:hAnsi="Arial" w:cs="Arial"/>
                <w:sz w:val="20"/>
                <w:szCs w:val="20"/>
                <w:lang w:val="mn-MN"/>
              </w:rPr>
              <w:t>Халиун буга нутагшуулах аргачлалыг БОАЖ-ын сайдын тушаалаар батлуулна.</w:t>
            </w:r>
            <w:r w:rsidRPr="00991C1C">
              <w:rPr>
                <w:rFonts w:ascii="Arial" w:hAnsi="Arial" w:cs="Arial"/>
                <w:sz w:val="20"/>
                <w:szCs w:val="20"/>
              </w:rPr>
              <w:t xml:space="preserve"> </w:t>
            </w:r>
          </w:p>
        </w:tc>
      </w:tr>
      <w:tr w:rsidR="009704B7" w:rsidRPr="008E603A" w:rsidTr="00712099">
        <w:trPr>
          <w:trHeight w:val="75"/>
        </w:trPr>
        <w:tc>
          <w:tcPr>
            <w:tcW w:w="183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8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942" w:type="dxa"/>
            <w:gridSpan w:val="5"/>
          </w:tcPr>
          <w:p w:rsidR="009704B7" w:rsidRPr="008E603A" w:rsidRDefault="009704B7" w:rsidP="00712099">
            <w:pPr>
              <w:shd w:val="clear" w:color="auto" w:fill="FFFFFF" w:themeFill="background1"/>
              <w:jc w:val="both"/>
              <w:rPr>
                <w:rFonts w:ascii="Arial" w:hAnsi="Arial" w:cs="Arial"/>
                <w:sz w:val="20"/>
                <w:szCs w:val="20"/>
                <w:lang w:val="mn-MN"/>
              </w:rPr>
            </w:pPr>
            <w:r w:rsidRPr="008E603A">
              <w:rPr>
                <w:rFonts w:ascii="Arial" w:hAnsi="Arial" w:cs="Arial"/>
                <w:sz w:val="20"/>
                <w:szCs w:val="20"/>
                <w:lang w:val="mn-MN"/>
              </w:rPr>
              <w:t xml:space="preserve">Халиун буга нутагшуулах аргачлалын төслийг боловсруулж </w:t>
            </w:r>
            <w:r w:rsidRPr="008E603A">
              <w:rPr>
                <w:rFonts w:ascii="Arial" w:hAnsi="Arial" w:cs="Arial"/>
                <w:sz w:val="20"/>
                <w:szCs w:val="20"/>
              </w:rPr>
              <w:t>холбогдох эрдэмтэн, судлаачид, байгууллагуудын оролцоотой хэлэл</w:t>
            </w:r>
            <w:r w:rsidRPr="008E603A">
              <w:rPr>
                <w:rFonts w:ascii="Arial" w:hAnsi="Arial" w:cs="Arial"/>
                <w:sz w:val="20"/>
                <w:szCs w:val="20"/>
                <w:lang w:val="mn-MN"/>
              </w:rPr>
              <w:t xml:space="preserve">цүүлэг зохион байгуулан </w:t>
            </w:r>
            <w:r w:rsidRPr="008E603A">
              <w:rPr>
                <w:rFonts w:ascii="Arial" w:hAnsi="Arial" w:cs="Arial"/>
                <w:sz w:val="20"/>
                <w:szCs w:val="20"/>
              </w:rPr>
              <w:t xml:space="preserve">санал авч </w:t>
            </w:r>
            <w:r w:rsidRPr="008E603A">
              <w:rPr>
                <w:rFonts w:ascii="Arial" w:hAnsi="Arial" w:cs="Arial"/>
                <w:sz w:val="20"/>
                <w:szCs w:val="20"/>
                <w:lang w:val="mn-MN"/>
              </w:rPr>
              <w:t>тушаалын төсөл, аргачлал, танилцуулгыг эцэслэн боловсруулж</w:t>
            </w:r>
            <w:r>
              <w:rPr>
                <w:rFonts w:ascii="Arial" w:hAnsi="Arial" w:cs="Arial"/>
                <w:sz w:val="20"/>
                <w:szCs w:val="20"/>
                <w:lang w:val="mn-MN"/>
              </w:rPr>
              <w:t>,</w:t>
            </w:r>
            <w:r w:rsidRPr="008E603A">
              <w:rPr>
                <w:rFonts w:ascii="Arial" w:hAnsi="Arial" w:cs="Arial"/>
                <w:sz w:val="20"/>
                <w:szCs w:val="20"/>
                <w:lang w:val="mn-MN"/>
              </w:rPr>
              <w:t xml:space="preserve"> БОАЖ-ын сайдын зөвлөлд танилцуул</w:t>
            </w:r>
            <w:r>
              <w:rPr>
                <w:rFonts w:ascii="Arial" w:hAnsi="Arial" w:cs="Arial"/>
                <w:sz w:val="20"/>
                <w:szCs w:val="20"/>
                <w:lang w:val="mn-MN"/>
              </w:rPr>
              <w:t>с</w:t>
            </w:r>
            <w:r w:rsidRPr="008E603A">
              <w:rPr>
                <w:rFonts w:ascii="Arial" w:hAnsi="Arial" w:cs="Arial"/>
                <w:sz w:val="20"/>
                <w:szCs w:val="20"/>
                <w:lang w:val="mn-MN"/>
              </w:rPr>
              <w:t>ан</w:t>
            </w:r>
            <w:r>
              <w:rPr>
                <w:rFonts w:ascii="Arial" w:hAnsi="Arial" w:cs="Arial"/>
                <w:sz w:val="20"/>
                <w:szCs w:val="20"/>
                <w:lang w:val="mn-MN"/>
              </w:rPr>
              <w:t xml:space="preserve">. </w:t>
            </w:r>
            <w:r w:rsidRPr="008E603A">
              <w:rPr>
                <w:rFonts w:ascii="Arial" w:hAnsi="Arial" w:cs="Arial"/>
                <w:sz w:val="20"/>
                <w:szCs w:val="20"/>
                <w:lang w:val="mn-MN"/>
              </w:rPr>
              <w:t xml:space="preserve"> БОАЖ-ын сайдын 2020 оны 04 дүгээр сарын 29-ний өдрийн А/304 дүгээр </w:t>
            </w:r>
            <w:r w:rsidRPr="008E603A">
              <w:rPr>
                <w:rFonts w:ascii="Arial" w:hAnsi="Arial" w:cs="Arial"/>
                <w:sz w:val="20"/>
                <w:szCs w:val="20"/>
              </w:rPr>
              <w:t>тушаал</w:t>
            </w:r>
            <w:r w:rsidRPr="008E603A">
              <w:rPr>
                <w:rFonts w:ascii="Arial" w:hAnsi="Arial" w:cs="Arial"/>
                <w:sz w:val="20"/>
                <w:szCs w:val="20"/>
                <w:lang w:val="mn-MN"/>
              </w:rPr>
              <w:t>аар “</w:t>
            </w:r>
            <w:r w:rsidRPr="008E603A">
              <w:rPr>
                <w:rFonts w:ascii="Arial" w:hAnsi="Arial" w:cs="Arial"/>
                <w:sz w:val="20"/>
                <w:szCs w:val="20"/>
              </w:rPr>
              <w:t>Халиун буга</w:t>
            </w:r>
            <w:r w:rsidRPr="008E603A">
              <w:rPr>
                <w:rFonts w:ascii="Arial" w:hAnsi="Arial" w:cs="Arial"/>
                <w:sz w:val="20"/>
                <w:szCs w:val="20"/>
                <w:lang w:val="mn-MN"/>
              </w:rPr>
              <w:t xml:space="preserve"> нутагшуулах аргачлал” батлагдсан.</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8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942" w:type="dxa"/>
            <w:gridSpan w:val="5"/>
          </w:tcPr>
          <w:p w:rsidR="009704B7" w:rsidRPr="008E603A" w:rsidRDefault="009704B7" w:rsidP="00712099">
            <w:pPr>
              <w:shd w:val="clear" w:color="auto" w:fill="FFFFFF" w:themeFill="background1"/>
              <w:rPr>
                <w:rFonts w:ascii="Arial" w:hAnsi="Arial" w:cs="Arial"/>
                <w:color w:val="000000" w:themeColor="text1"/>
                <w:sz w:val="20"/>
                <w:szCs w:val="20"/>
                <w:lang w:val="mn-MN"/>
              </w:rPr>
            </w:pPr>
            <w:r w:rsidRPr="008E603A">
              <w:rPr>
                <w:rFonts w:ascii="Arial" w:hAnsi="Arial" w:cs="Arial"/>
                <w:color w:val="000000" w:themeColor="text1"/>
                <w:sz w:val="20"/>
                <w:szCs w:val="20"/>
                <w:lang w:val="mn-MN"/>
              </w:rPr>
              <w:t>-</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8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942" w:type="dxa"/>
            <w:gridSpan w:val="5"/>
          </w:tcPr>
          <w:p w:rsidR="009704B7" w:rsidRPr="008E603A" w:rsidRDefault="009704B7" w:rsidP="00712099">
            <w:pPr>
              <w:shd w:val="clear" w:color="auto" w:fill="FFFFFF" w:themeFill="background1"/>
              <w:jc w:val="both"/>
              <w:rPr>
                <w:rFonts w:ascii="Arial" w:hAnsi="Arial" w:cs="Arial"/>
                <w:b/>
                <w:i/>
                <w:color w:val="000000" w:themeColor="text1"/>
                <w:sz w:val="20"/>
                <w:szCs w:val="20"/>
                <w:lang w:val="mn-MN"/>
              </w:rPr>
            </w:pPr>
            <w:r w:rsidRPr="008E603A">
              <w:rPr>
                <w:rFonts w:ascii="Arial" w:hAnsi="Arial" w:cs="Arial"/>
                <w:sz w:val="20"/>
                <w:szCs w:val="20"/>
                <w:lang w:val="mn-MN"/>
              </w:rPr>
              <w:t xml:space="preserve">БОАЖ-ын сайдын 2020 оны 04 дүгээр сарын 29-ний өдрийн А/304 дүгээр </w:t>
            </w:r>
            <w:r w:rsidRPr="008E603A">
              <w:rPr>
                <w:rFonts w:ascii="Arial" w:hAnsi="Arial" w:cs="Arial"/>
                <w:sz w:val="20"/>
                <w:szCs w:val="20"/>
              </w:rPr>
              <w:t>тушаал</w:t>
            </w:r>
            <w:r w:rsidRPr="008E603A">
              <w:rPr>
                <w:rFonts w:ascii="Arial" w:hAnsi="Arial" w:cs="Arial"/>
                <w:sz w:val="20"/>
                <w:szCs w:val="20"/>
                <w:lang w:val="mn-MN"/>
              </w:rPr>
              <w:t>аар “</w:t>
            </w:r>
            <w:r w:rsidRPr="008E603A">
              <w:rPr>
                <w:rFonts w:ascii="Arial" w:hAnsi="Arial" w:cs="Arial"/>
                <w:sz w:val="20"/>
                <w:szCs w:val="20"/>
              </w:rPr>
              <w:t>Халиун буга</w:t>
            </w:r>
            <w:r w:rsidRPr="008E603A">
              <w:rPr>
                <w:rFonts w:ascii="Arial" w:hAnsi="Arial" w:cs="Arial"/>
                <w:sz w:val="20"/>
                <w:szCs w:val="20"/>
                <w:lang w:val="mn-MN"/>
              </w:rPr>
              <w:t xml:space="preserve"> нутагшуулах аргачлал” батлагдсан. </w:t>
            </w:r>
          </w:p>
        </w:tc>
      </w:tr>
      <w:tr w:rsidR="009704B7" w:rsidRPr="008E603A" w:rsidTr="00712099">
        <w:trPr>
          <w:trHeight w:val="75"/>
        </w:trPr>
        <w:tc>
          <w:tcPr>
            <w:tcW w:w="3414"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t>Төсвийн шууд захирагчийн үнэлгээ</w:t>
            </w:r>
          </w:p>
        </w:tc>
        <w:tc>
          <w:tcPr>
            <w:tcW w:w="5942" w:type="dxa"/>
            <w:gridSpan w:val="5"/>
          </w:tcPr>
          <w:p w:rsidR="009704B7" w:rsidRPr="008E603A" w:rsidRDefault="009704B7" w:rsidP="00712099">
            <w:pPr>
              <w:shd w:val="clear" w:color="auto" w:fill="FFFFFF" w:themeFill="background1"/>
              <w:jc w:val="both"/>
              <w:rPr>
                <w:rFonts w:ascii="Arial" w:hAnsi="Arial" w:cs="Arial"/>
                <w:sz w:val="20"/>
                <w:szCs w:val="20"/>
                <w:lang w:val="mn-MN"/>
              </w:rPr>
            </w:pPr>
          </w:p>
        </w:tc>
      </w:tr>
    </w:tbl>
    <w:p w:rsidR="009704B7" w:rsidRPr="00991C1C" w:rsidRDefault="009704B7" w:rsidP="009704B7">
      <w:pPr>
        <w:spacing w:after="0" w:line="240" w:lineRule="auto"/>
        <w:rPr>
          <w:rFonts w:ascii="Arial" w:hAnsi="Arial" w:cs="Arial"/>
          <w:caps/>
          <w:sz w:val="20"/>
          <w:szCs w:val="20"/>
          <w:lang w:val="mn-MN"/>
        </w:rPr>
      </w:pP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агаар, орчны бохирдол</w:t>
      </w:r>
    </w:p>
    <w:p w:rsidR="009704B7" w:rsidRPr="00991C1C" w:rsidRDefault="009704B7" w:rsidP="009704B7">
      <w:pPr>
        <w:spacing w:after="0" w:line="240" w:lineRule="auto"/>
        <w:jc w:val="center"/>
        <w:rPr>
          <w:rFonts w:ascii="Arial" w:hAnsi="Arial" w:cs="Arial"/>
          <w:b/>
          <w:caps/>
          <w:sz w:val="20"/>
          <w:szCs w:val="20"/>
          <w:lang w:val="mn-MN"/>
        </w:rPr>
      </w:pPr>
    </w:p>
    <w:p w:rsidR="009704B7" w:rsidRPr="00991C1C" w:rsidRDefault="009704B7" w:rsidP="009704B7">
      <w:pPr>
        <w:spacing w:after="0" w:line="240" w:lineRule="auto"/>
        <w:jc w:val="both"/>
        <w:rPr>
          <w:rStyle w:val="Hyperlink"/>
          <w:rFonts w:ascii="Arial" w:hAnsi="Arial" w:cs="Arial"/>
          <w:color w:val="auto"/>
          <w:sz w:val="20"/>
          <w:szCs w:val="20"/>
          <w:shd w:val="clear" w:color="auto" w:fill="FFFFFF"/>
          <w:lang w:val="mn-MN"/>
        </w:rPr>
      </w:pPr>
      <w:r w:rsidRPr="00991C1C">
        <w:rPr>
          <w:rFonts w:ascii="Arial" w:hAnsi="Arial" w:cs="Arial"/>
          <w:sz w:val="20"/>
          <w:szCs w:val="20"/>
        </w:rPr>
        <w:t xml:space="preserve"> </w:t>
      </w:r>
      <w:r w:rsidRPr="00991C1C">
        <w:rPr>
          <w:rFonts w:ascii="Arial" w:hAnsi="Arial" w:cs="Arial"/>
          <w:sz w:val="20"/>
          <w:szCs w:val="20"/>
          <w:lang w:val="mn-MN"/>
        </w:rPr>
        <w:t>Гүйцэтгэлийн зорилт №1.4.</w:t>
      </w:r>
      <w:hyperlink r:id="rId16" w:history="1">
        <w:r w:rsidRPr="00991C1C">
          <w:rPr>
            <w:rStyle w:val="Hyperlink"/>
            <w:rFonts w:ascii="Arial" w:hAnsi="Arial" w:cs="Arial"/>
            <w:color w:val="auto"/>
            <w:sz w:val="20"/>
            <w:szCs w:val="20"/>
            <w:u w:val="none"/>
            <w:shd w:val="clear" w:color="auto" w:fill="FFFFFF"/>
          </w:rPr>
          <w:t>Орчны бохирдлыг бууруулах</w:t>
        </w:r>
        <w:r w:rsidRPr="00991C1C">
          <w:rPr>
            <w:rStyle w:val="Hyperlink"/>
            <w:rFonts w:ascii="Arial" w:hAnsi="Arial" w:cs="Arial"/>
            <w:color w:val="auto"/>
            <w:sz w:val="20"/>
            <w:szCs w:val="20"/>
            <w:u w:val="none"/>
            <w:shd w:val="clear" w:color="auto" w:fill="FFFFFF"/>
            <w:lang w:val="mn-MN"/>
          </w:rPr>
          <w:t xml:space="preserve">, химийн хорт болон аюултай бодисын 4-өөс </w:t>
        </w:r>
        <w:r>
          <w:rPr>
            <w:rStyle w:val="Hyperlink"/>
            <w:rFonts w:ascii="Arial" w:hAnsi="Arial" w:cs="Arial"/>
            <w:color w:val="auto"/>
            <w:sz w:val="20"/>
            <w:szCs w:val="20"/>
            <w:u w:val="none"/>
            <w:shd w:val="clear" w:color="auto" w:fill="FFFFFF"/>
            <w:lang w:val="mn-MN"/>
          </w:rPr>
          <w:t xml:space="preserve"> </w:t>
        </w:r>
        <w:r w:rsidRPr="00991C1C">
          <w:rPr>
            <w:rStyle w:val="Hyperlink"/>
            <w:rFonts w:ascii="Arial" w:hAnsi="Arial" w:cs="Arial"/>
            <w:color w:val="auto"/>
            <w:sz w:val="20"/>
            <w:szCs w:val="20"/>
            <w:u w:val="none"/>
            <w:shd w:val="clear" w:color="auto" w:fill="FFFFFF"/>
            <w:lang w:val="mn-MN"/>
          </w:rPr>
          <w:t xml:space="preserve">доошгүй </w:t>
        </w:r>
        <w:r w:rsidRPr="00991C1C">
          <w:rPr>
            <w:rStyle w:val="Hyperlink"/>
            <w:rFonts w:ascii="Arial" w:hAnsi="Arial" w:cs="Arial"/>
            <w:color w:val="auto"/>
            <w:sz w:val="20"/>
            <w:szCs w:val="20"/>
            <w:u w:val="none"/>
            <w:shd w:val="clear" w:color="auto" w:fill="FFFFFF"/>
          </w:rPr>
          <w:t>бодлого, хууль тогтоомж</w:t>
        </w:r>
        <w:r w:rsidRPr="00991C1C">
          <w:rPr>
            <w:rStyle w:val="Hyperlink"/>
            <w:rFonts w:ascii="Arial" w:hAnsi="Arial" w:cs="Arial"/>
            <w:color w:val="auto"/>
            <w:sz w:val="20"/>
            <w:szCs w:val="20"/>
            <w:u w:val="none"/>
            <w:shd w:val="clear" w:color="auto" w:fill="FFFFFF"/>
            <w:lang w:val="mn-MN"/>
          </w:rPr>
          <w:t xml:space="preserve">ийг </w:t>
        </w:r>
        <w:r w:rsidRPr="00991C1C">
          <w:rPr>
            <w:rStyle w:val="Hyperlink"/>
            <w:rFonts w:ascii="Arial" w:hAnsi="Arial" w:cs="Arial"/>
            <w:color w:val="auto"/>
            <w:sz w:val="20"/>
            <w:szCs w:val="20"/>
            <w:u w:val="none"/>
            <w:shd w:val="clear" w:color="auto" w:fill="FFFFFF"/>
          </w:rPr>
          <w:t xml:space="preserve">шинэчлэн батлуулна. </w:t>
        </w:r>
        <w:r w:rsidRPr="00991C1C">
          <w:rPr>
            <w:rStyle w:val="Hyperlink"/>
            <w:rFonts w:ascii="Arial" w:hAnsi="Arial" w:cs="Arial"/>
            <w:color w:val="auto"/>
            <w:sz w:val="20"/>
            <w:szCs w:val="20"/>
            <w:u w:val="none"/>
            <w:shd w:val="clear" w:color="auto" w:fill="FFFFFF"/>
            <w:lang w:val="mn-MN"/>
          </w:rPr>
          <w:t xml:space="preserve"> </w:t>
        </w:r>
      </w:hyperlink>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530"/>
        <w:gridCol w:w="990"/>
        <w:gridCol w:w="1350"/>
        <w:gridCol w:w="1710"/>
        <w:gridCol w:w="1260"/>
        <w:gridCol w:w="626"/>
      </w:tblGrid>
      <w:tr w:rsidR="009704B7" w:rsidRPr="00991C1C" w:rsidTr="00712099">
        <w:tc>
          <w:tcPr>
            <w:tcW w:w="1890" w:type="dxa"/>
          </w:tcPr>
          <w:p w:rsidR="009704B7" w:rsidRPr="00991C1C" w:rsidRDefault="009704B7" w:rsidP="00712099">
            <w:pPr>
              <w:spacing w:after="0" w:line="240" w:lineRule="auto"/>
              <w:jc w:val="center"/>
              <w:rPr>
                <w:rFonts w:ascii="Arial" w:eastAsia="Arial" w:hAnsi="Arial" w:cs="Arial"/>
                <w:sz w:val="20"/>
                <w:szCs w:val="20"/>
                <w:lang w:val="mn-MN"/>
              </w:rPr>
            </w:pPr>
            <w:r w:rsidRPr="00991C1C">
              <w:rPr>
                <w:rFonts w:ascii="Arial" w:eastAsia="Arial" w:hAnsi="Arial" w:cs="Arial"/>
                <w:sz w:val="20"/>
                <w:szCs w:val="20"/>
              </w:rPr>
              <w:t>№</w:t>
            </w:r>
            <w:r w:rsidRPr="00991C1C">
              <w:rPr>
                <w:rFonts w:ascii="Arial" w:eastAsia="Arial" w:hAnsi="Arial" w:cs="Arial"/>
                <w:sz w:val="20"/>
                <w:szCs w:val="20"/>
                <w:lang w:val="mn-MN"/>
              </w:rPr>
              <w:t>36</w:t>
            </w:r>
          </w:p>
        </w:tc>
        <w:tc>
          <w:tcPr>
            <w:tcW w:w="7466" w:type="dxa"/>
            <w:gridSpan w:val="6"/>
            <w:tcBorders>
              <w:bottom w:val="single" w:sz="4" w:space="0" w:color="000000"/>
            </w:tcBorders>
          </w:tcPr>
          <w:p w:rsidR="009704B7" w:rsidRPr="00991C1C" w:rsidRDefault="009704B7" w:rsidP="00712099">
            <w:pPr>
              <w:spacing w:after="0" w:line="240" w:lineRule="auto"/>
              <w:jc w:val="center"/>
              <w:rPr>
                <w:rFonts w:ascii="Arial" w:eastAsia="Arial" w:hAnsi="Arial" w:cs="Arial"/>
                <w:sz w:val="20"/>
                <w:szCs w:val="20"/>
              </w:rPr>
            </w:pPr>
            <w:r w:rsidRPr="00991C1C">
              <w:rPr>
                <w:rFonts w:ascii="Arial" w:eastAsia="Arial" w:hAnsi="Arial" w:cs="Arial"/>
                <w:sz w:val="20"/>
                <w:szCs w:val="20"/>
              </w:rPr>
              <w:t>Зорилтыг хэрэгжүүлэх арга хэмжээ, шалгуур үзүүлэлт, хүрэх түвшин</w:t>
            </w:r>
          </w:p>
        </w:tc>
      </w:tr>
      <w:tr w:rsidR="009704B7" w:rsidRPr="00991C1C" w:rsidTr="00712099">
        <w:trPr>
          <w:trHeight w:val="147"/>
        </w:trPr>
        <w:tc>
          <w:tcPr>
            <w:tcW w:w="1890" w:type="dxa"/>
            <w:vMerge w:val="restart"/>
          </w:tcPr>
          <w:p w:rsidR="009704B7" w:rsidRPr="00991C1C" w:rsidRDefault="009704B7" w:rsidP="00712099">
            <w:pPr>
              <w:spacing w:after="0" w:line="240" w:lineRule="auto"/>
              <w:rPr>
                <w:rFonts w:ascii="Arial" w:eastAsia="Arial" w:hAnsi="Arial" w:cs="Arial"/>
                <w:sz w:val="20"/>
                <w:szCs w:val="20"/>
              </w:rPr>
            </w:pPr>
            <w:r w:rsidRPr="00991C1C">
              <w:rPr>
                <w:rFonts w:ascii="Arial" w:hAnsi="Arial" w:cs="Arial"/>
                <w:sz w:val="20"/>
                <w:szCs w:val="20"/>
              </w:rPr>
              <w:t>Арга хэмжээний нэр, дугаар</w:t>
            </w:r>
          </w:p>
        </w:tc>
        <w:tc>
          <w:tcPr>
            <w:tcW w:w="7466" w:type="dxa"/>
            <w:gridSpan w:val="6"/>
            <w:shd w:val="clear" w:color="auto" w:fill="FFFFFF"/>
            <w:vAlign w:val="center"/>
          </w:tcPr>
          <w:p w:rsidR="009704B7" w:rsidRPr="00991C1C" w:rsidRDefault="009704B7" w:rsidP="00712099">
            <w:pPr>
              <w:spacing w:after="0" w:line="240" w:lineRule="auto"/>
              <w:ind w:right="-3"/>
              <w:jc w:val="both"/>
              <w:rPr>
                <w:rFonts w:ascii="Arial" w:hAnsi="Arial" w:cs="Arial"/>
                <w:sz w:val="20"/>
                <w:szCs w:val="20"/>
                <w:lang w:val="mn-MN"/>
              </w:rPr>
            </w:pPr>
            <w:r w:rsidRPr="00991C1C">
              <w:rPr>
                <w:rFonts w:ascii="Arial" w:hAnsi="Arial" w:cs="Arial"/>
                <w:sz w:val="20"/>
                <w:szCs w:val="20"/>
                <w:lang w:val="mn-MN"/>
              </w:rPr>
              <w:t>1.4.1.</w:t>
            </w:r>
            <w:r w:rsidRPr="00991C1C">
              <w:rPr>
                <w:rFonts w:ascii="Arial" w:hAnsi="Arial" w:cs="Arial"/>
                <w:sz w:val="20"/>
                <w:szCs w:val="20"/>
                <w:shd w:val="clear" w:color="auto" w:fill="FFFFFF"/>
              </w:rPr>
              <w:t>“</w:t>
            </w:r>
            <w:r w:rsidRPr="00991C1C">
              <w:rPr>
                <w:rFonts w:ascii="Arial" w:eastAsia="Times New Roman" w:hAnsi="Arial" w:cs="Arial"/>
                <w:sz w:val="20"/>
                <w:szCs w:val="20"/>
              </w:rPr>
              <w:t>Химийн хорт болон аюултай бодисын тухай хуульд нэмэлт оруулах тухай хуулийн төсөл”-ийг батлуул</w:t>
            </w:r>
            <w:r w:rsidRPr="00991C1C">
              <w:rPr>
                <w:rFonts w:ascii="Arial" w:eastAsia="Times New Roman" w:hAnsi="Arial" w:cs="Arial"/>
                <w:sz w:val="20"/>
                <w:szCs w:val="20"/>
                <w:lang w:val="mn-MN"/>
              </w:rPr>
              <w:t>на.</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ind w:right="-108"/>
              <w:rPr>
                <w:rFonts w:ascii="Arial" w:eastAsia="Arial" w:hAnsi="Arial" w:cs="Arial"/>
                <w:sz w:val="20"/>
                <w:szCs w:val="20"/>
              </w:rPr>
            </w:pPr>
            <w:r w:rsidRPr="00991C1C">
              <w:rPr>
                <w:rFonts w:ascii="Arial" w:eastAsia="Arial" w:hAnsi="Arial" w:cs="Arial"/>
                <w:sz w:val="20"/>
                <w:szCs w:val="20"/>
              </w:rPr>
              <w:t xml:space="preserve">Төлөвлөлтийн уялдаа </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ЗГҮАХ-ийн 4.1.3.3,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890" w:type="dxa"/>
            <w:vMerge w:val="restart"/>
          </w:tcPr>
          <w:p w:rsidR="009704B7" w:rsidRPr="00991C1C" w:rsidRDefault="009704B7" w:rsidP="00712099">
            <w:pPr>
              <w:spacing w:after="0" w:line="240" w:lineRule="auto"/>
              <w:rPr>
                <w:rFonts w:ascii="Arial" w:eastAsia="Arial" w:hAnsi="Arial" w:cs="Arial"/>
                <w:sz w:val="20"/>
                <w:szCs w:val="20"/>
              </w:rPr>
            </w:pPr>
            <w:r w:rsidRPr="00991C1C">
              <w:rPr>
                <w:rFonts w:ascii="Arial" w:eastAsia="Arial" w:hAnsi="Arial" w:cs="Arial"/>
                <w:sz w:val="20"/>
                <w:szCs w:val="20"/>
              </w:rPr>
              <w:t>Гүйцэтгэлийн шалгуур үзүүлэлт</w:t>
            </w:r>
          </w:p>
        </w:tc>
        <w:tc>
          <w:tcPr>
            <w:tcW w:w="1530" w:type="dxa"/>
            <w:shd w:val="clear" w:color="auto" w:fill="FFFFFF" w:themeFill="background1"/>
          </w:tcPr>
          <w:p w:rsidR="009704B7" w:rsidRPr="00991C1C" w:rsidRDefault="009704B7" w:rsidP="00712099">
            <w:pPr>
              <w:spacing w:line="240" w:lineRule="auto"/>
              <w:rPr>
                <w:rFonts w:ascii="Arial" w:hAnsi="Arial" w:cs="Arial"/>
                <w:sz w:val="20"/>
                <w:szCs w:val="20"/>
                <w:lang w:val="mn-MN"/>
              </w:rPr>
            </w:pPr>
            <w:r w:rsidRPr="00991C1C">
              <w:rPr>
                <w:rFonts w:ascii="Arial" w:hAnsi="Arial" w:cs="Arial"/>
                <w:sz w:val="20"/>
                <w:szCs w:val="20"/>
                <w:lang w:val="mn-MN"/>
              </w:rPr>
              <w:t>Хэрэгжих хугацаа</w:t>
            </w:r>
          </w:p>
        </w:tc>
        <w:tc>
          <w:tcPr>
            <w:tcW w:w="990" w:type="dxa"/>
            <w:shd w:val="clear" w:color="auto" w:fill="FFFFFF" w:themeFill="background1"/>
          </w:tcPr>
          <w:p w:rsidR="009704B7" w:rsidRPr="00991C1C" w:rsidRDefault="009704B7" w:rsidP="00712099">
            <w:pPr>
              <w:spacing w:line="240" w:lineRule="auto"/>
              <w:jc w:val="center"/>
              <w:rPr>
                <w:rFonts w:ascii="Arial" w:hAnsi="Arial" w:cs="Arial"/>
                <w:i/>
                <w:sz w:val="20"/>
                <w:szCs w:val="20"/>
                <w:lang w:val="mn-MN"/>
              </w:rPr>
            </w:pPr>
            <w:r w:rsidRPr="00991C1C">
              <w:rPr>
                <w:rFonts w:ascii="Arial" w:hAnsi="Arial" w:cs="Arial"/>
                <w:i/>
                <w:sz w:val="20"/>
                <w:szCs w:val="20"/>
                <w:lang w:val="mn-MN"/>
              </w:rPr>
              <w:t xml:space="preserve">Улирал </w:t>
            </w:r>
          </w:p>
        </w:tc>
        <w:tc>
          <w:tcPr>
            <w:tcW w:w="1350" w:type="dxa"/>
            <w:shd w:val="clear" w:color="auto" w:fill="D9D9D9" w:themeFill="background1" w:themeFillShade="D9"/>
          </w:tcPr>
          <w:p w:rsidR="009704B7" w:rsidRPr="00991C1C" w:rsidRDefault="009704B7" w:rsidP="00712099">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710" w:type="dxa"/>
            <w:shd w:val="clear" w:color="auto" w:fill="D9D9D9" w:themeFill="background1" w:themeFillShade="D9"/>
          </w:tcPr>
          <w:p w:rsidR="009704B7" w:rsidRPr="00991C1C" w:rsidRDefault="009704B7" w:rsidP="00712099">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shd w:val="clear" w:color="auto" w:fill="D9D9D9" w:themeFill="background1" w:themeFillShade="D9"/>
          </w:tcPr>
          <w:p w:rsidR="009704B7" w:rsidRPr="00991C1C" w:rsidRDefault="009704B7" w:rsidP="00712099">
            <w:pPr>
              <w:spacing w:before="60" w:after="60" w:line="240" w:lineRule="auto"/>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626" w:type="dxa"/>
            <w:shd w:val="clear" w:color="auto" w:fill="D9D9D9" w:themeFill="background1" w:themeFillShade="D9"/>
          </w:tcPr>
          <w:p w:rsidR="009704B7" w:rsidRPr="00991C1C" w:rsidRDefault="009704B7" w:rsidP="00712099">
            <w:pPr>
              <w:spacing w:line="240" w:lineRule="auto"/>
              <w:jc w:val="center"/>
              <w:rPr>
                <w:rFonts w:ascii="Arial" w:hAnsi="Arial" w:cs="Arial"/>
                <w:i/>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rPr>
                <w:rFonts w:ascii="Arial" w:eastAsia="Arial" w:hAnsi="Arial" w:cs="Arial"/>
                <w:sz w:val="20"/>
                <w:szCs w:val="20"/>
              </w:rPr>
            </w:pPr>
            <w:r w:rsidRPr="00991C1C">
              <w:rPr>
                <w:rFonts w:ascii="Arial" w:eastAsia="Arial" w:hAnsi="Arial" w:cs="Arial"/>
                <w:sz w:val="20"/>
                <w:szCs w:val="20"/>
              </w:rPr>
              <w:t>Шаардагдах хөрөнгө</w:t>
            </w:r>
          </w:p>
        </w:tc>
        <w:tc>
          <w:tcPr>
            <w:tcW w:w="5936" w:type="dxa"/>
            <w:gridSpan w:val="5"/>
            <w:shd w:val="clear" w:color="auto" w:fill="FFFFFF"/>
            <w:vAlign w:val="center"/>
          </w:tcPr>
          <w:p w:rsidR="009704B7" w:rsidRPr="00991C1C" w:rsidRDefault="009704B7" w:rsidP="00712099">
            <w:pPr>
              <w:spacing w:after="0" w:line="240" w:lineRule="auto"/>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rPr>
                <w:rFonts w:ascii="Arial" w:eastAsia="Arial" w:hAnsi="Arial" w:cs="Arial"/>
                <w:sz w:val="20"/>
                <w:szCs w:val="20"/>
                <w:lang w:val="mn-MN"/>
              </w:rPr>
            </w:pPr>
            <w:r w:rsidRPr="00991C1C">
              <w:rPr>
                <w:rFonts w:ascii="Arial" w:eastAsia="Arial" w:hAnsi="Arial" w:cs="Arial"/>
                <w:sz w:val="20"/>
                <w:szCs w:val="20"/>
              </w:rPr>
              <w:t xml:space="preserve">Хариуцах </w:t>
            </w:r>
            <w:r w:rsidRPr="00991C1C">
              <w:rPr>
                <w:rFonts w:ascii="Arial" w:eastAsia="Arial" w:hAnsi="Arial" w:cs="Arial"/>
                <w:sz w:val="20"/>
                <w:szCs w:val="20"/>
                <w:lang w:val="mn-MN"/>
              </w:rPr>
              <w:t>нэгж</w:t>
            </w:r>
          </w:p>
        </w:tc>
        <w:tc>
          <w:tcPr>
            <w:tcW w:w="5936" w:type="dxa"/>
            <w:gridSpan w:val="5"/>
            <w:shd w:val="clear" w:color="auto" w:fill="FFFFFF"/>
            <w:vAlign w:val="center"/>
          </w:tcPr>
          <w:p w:rsidR="009704B7" w:rsidRPr="00991C1C" w:rsidRDefault="009704B7" w:rsidP="00712099">
            <w:pPr>
              <w:pBdr>
                <w:top w:val="nil"/>
                <w:left w:val="nil"/>
                <w:bottom w:val="nil"/>
                <w:right w:val="nil"/>
                <w:between w:val="nil"/>
              </w:pBdr>
              <w:spacing w:after="0" w:line="240" w:lineRule="auto"/>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rPr>
                <w:rFonts w:ascii="Arial" w:eastAsia="Arial" w:hAnsi="Arial" w:cs="Arial"/>
                <w:sz w:val="20"/>
                <w:szCs w:val="20"/>
              </w:rPr>
            </w:pPr>
            <w:r w:rsidRPr="00991C1C">
              <w:rPr>
                <w:rFonts w:ascii="Arial" w:eastAsia="Arial" w:hAnsi="Arial" w:cs="Arial"/>
                <w:sz w:val="20"/>
                <w:szCs w:val="20"/>
              </w:rPr>
              <w:t>Суурь түвшин</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Times New Roman" w:hAnsi="Arial" w:cs="Arial"/>
                <w:sz w:val="20"/>
                <w:szCs w:val="20"/>
              </w:rPr>
              <w:t>Химийн хорт болон аюултай бодисын тухай хууль</w:t>
            </w:r>
            <w:r w:rsidRPr="00991C1C">
              <w:rPr>
                <w:rFonts w:ascii="Arial" w:eastAsia="Times New Roman" w:hAnsi="Arial" w:cs="Arial"/>
                <w:sz w:val="20"/>
                <w:szCs w:val="20"/>
                <w:lang w:val="mn-MN"/>
              </w:rPr>
              <w:t xml:space="preserve"> </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Шалгуур үзүүлэлт</w:t>
            </w:r>
          </w:p>
        </w:tc>
        <w:tc>
          <w:tcPr>
            <w:tcW w:w="5936" w:type="dxa"/>
            <w:gridSpan w:val="5"/>
            <w:shd w:val="clear" w:color="auto" w:fill="FFFFFF"/>
          </w:tcPr>
          <w:p w:rsidR="009704B7" w:rsidRPr="00991C1C" w:rsidRDefault="009704B7" w:rsidP="00712099">
            <w:pPr>
              <w:spacing w:after="0" w:line="240" w:lineRule="auto"/>
              <w:jc w:val="both"/>
              <w:rPr>
                <w:rFonts w:ascii="Arial" w:eastAsia="Times New Roman" w:hAnsi="Arial" w:cs="Arial"/>
                <w:sz w:val="20"/>
                <w:szCs w:val="20"/>
              </w:rPr>
            </w:pPr>
            <w:r w:rsidRPr="00991C1C">
              <w:rPr>
                <w:rFonts w:ascii="Arial" w:hAnsi="Arial" w:cs="Arial"/>
                <w:sz w:val="20"/>
                <w:szCs w:val="20"/>
                <w:shd w:val="clear" w:color="auto" w:fill="FFFFFF"/>
              </w:rPr>
              <w:t>“</w:t>
            </w:r>
            <w:r w:rsidRPr="00991C1C">
              <w:rPr>
                <w:rFonts w:ascii="Arial" w:eastAsia="Times New Roman" w:hAnsi="Arial" w:cs="Arial"/>
                <w:sz w:val="20"/>
                <w:szCs w:val="20"/>
              </w:rPr>
              <w:t xml:space="preserve">Химийн хорт болон аюултай бодисын тухай хуульд нэмэлт оруулах тухай хуулийн төсөл”-ийг УИХ-аар хэлэлцүүлсэн </w:t>
            </w:r>
            <w:r w:rsidRPr="00991C1C">
              <w:rPr>
                <w:rFonts w:ascii="Arial" w:eastAsia="Times New Roman" w:hAnsi="Arial" w:cs="Arial"/>
                <w:sz w:val="20"/>
                <w:szCs w:val="20"/>
                <w:lang w:val="mn-MN"/>
              </w:rPr>
              <w:t>эсэх.</w:t>
            </w:r>
          </w:p>
        </w:tc>
      </w:tr>
      <w:tr w:rsidR="009704B7" w:rsidRPr="00991C1C" w:rsidTr="00712099">
        <w:trPr>
          <w:trHeight w:val="75"/>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val="restart"/>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Хүрэх түвшин</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lang w:val="mn-MN"/>
              </w:rPr>
              <w:t>Эхний хагас жилд</w:t>
            </w:r>
            <w:r w:rsidRPr="00991C1C">
              <w:rPr>
                <w:rFonts w:ascii="Arial" w:eastAsia="Arial" w:hAnsi="Arial" w:cs="Arial"/>
                <w:sz w:val="20"/>
                <w:szCs w:val="20"/>
              </w:rPr>
              <w:t xml:space="preserve">: УИХ-аар </w:t>
            </w:r>
            <w:r w:rsidRPr="00991C1C">
              <w:rPr>
                <w:rFonts w:ascii="Arial" w:hAnsi="Arial" w:cs="Arial"/>
                <w:sz w:val="20"/>
                <w:szCs w:val="20"/>
                <w:shd w:val="clear" w:color="auto" w:fill="FFFFFF"/>
              </w:rPr>
              <w:t>“</w:t>
            </w:r>
            <w:r w:rsidRPr="00991C1C">
              <w:rPr>
                <w:rFonts w:ascii="Arial" w:eastAsia="Times New Roman" w:hAnsi="Arial" w:cs="Arial"/>
                <w:sz w:val="20"/>
                <w:szCs w:val="20"/>
              </w:rPr>
              <w:t xml:space="preserve">Химийн хорт болон аюултай бодисын тухай хуульд нэмэлт оруулах тухай хуулийн төсөл”-ийг </w:t>
            </w:r>
            <w:r w:rsidRPr="00991C1C">
              <w:rPr>
                <w:rFonts w:ascii="Arial" w:eastAsia="Arial" w:hAnsi="Arial" w:cs="Arial"/>
                <w:sz w:val="20"/>
                <w:szCs w:val="20"/>
                <w:lang w:val="mn-MN"/>
              </w:rPr>
              <w:t>УИХ-д өргөн мэдүүлнэ</w:t>
            </w:r>
            <w:r w:rsidRPr="00991C1C">
              <w:rPr>
                <w:rFonts w:ascii="Arial" w:eastAsia="Arial" w:hAnsi="Arial" w:cs="Arial"/>
                <w:sz w:val="20"/>
                <w:szCs w:val="20"/>
              </w:rPr>
              <w:t>.</w:t>
            </w:r>
            <w:r w:rsidRPr="00991C1C">
              <w:rPr>
                <w:rFonts w:ascii="Arial" w:eastAsia="Times New Roman" w:hAnsi="Arial" w:cs="Arial"/>
                <w:sz w:val="20"/>
                <w:szCs w:val="20"/>
              </w:rPr>
              <w:t xml:space="preserve"> </w:t>
            </w:r>
          </w:p>
        </w:tc>
      </w:tr>
      <w:tr w:rsidR="009704B7" w:rsidRPr="00991C1C" w:rsidTr="00712099">
        <w:trPr>
          <w:trHeight w:val="343"/>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shd w:val="clear" w:color="auto" w:fill="FFFFFF"/>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lang w:val="mn-MN"/>
              </w:rPr>
              <w:t>Жилийн эцэст</w:t>
            </w:r>
            <w:r w:rsidRPr="00991C1C">
              <w:rPr>
                <w:rFonts w:ascii="Arial" w:eastAsia="Arial" w:hAnsi="Arial" w:cs="Arial"/>
                <w:sz w:val="20"/>
                <w:szCs w:val="20"/>
              </w:rPr>
              <w:t xml:space="preserve">: УИХ-аар </w:t>
            </w:r>
            <w:r w:rsidRPr="00991C1C">
              <w:rPr>
                <w:rFonts w:ascii="Arial" w:hAnsi="Arial" w:cs="Arial"/>
                <w:sz w:val="20"/>
                <w:szCs w:val="20"/>
                <w:shd w:val="clear" w:color="auto" w:fill="FFFFFF"/>
              </w:rPr>
              <w:t>“</w:t>
            </w:r>
            <w:r w:rsidRPr="00991C1C">
              <w:rPr>
                <w:rFonts w:ascii="Arial" w:eastAsia="Times New Roman" w:hAnsi="Arial" w:cs="Arial"/>
                <w:sz w:val="20"/>
                <w:szCs w:val="20"/>
              </w:rPr>
              <w:t xml:space="preserve">Химийн хорт болон аюултай бодисын тухай хуульд нэмэлт оруулах тухай хуулийн төсөл”-ийг </w:t>
            </w:r>
            <w:r w:rsidRPr="00991C1C">
              <w:rPr>
                <w:rFonts w:ascii="Arial" w:eastAsia="Arial" w:hAnsi="Arial" w:cs="Arial"/>
                <w:sz w:val="20"/>
                <w:szCs w:val="20"/>
              </w:rPr>
              <w:t>хэлэлцүүл</w:t>
            </w:r>
            <w:r w:rsidRPr="00991C1C">
              <w:rPr>
                <w:rFonts w:ascii="Arial" w:eastAsia="Arial" w:hAnsi="Arial" w:cs="Arial"/>
                <w:sz w:val="20"/>
                <w:szCs w:val="20"/>
                <w:lang w:val="mn-MN"/>
              </w:rPr>
              <w:t>сэн байна</w:t>
            </w:r>
            <w:r w:rsidRPr="00991C1C">
              <w:rPr>
                <w:rFonts w:ascii="Arial" w:eastAsia="Arial" w:hAnsi="Arial" w:cs="Arial"/>
                <w:sz w:val="20"/>
                <w:szCs w:val="20"/>
              </w:rPr>
              <w:t>.</w:t>
            </w:r>
          </w:p>
        </w:tc>
      </w:tr>
      <w:tr w:rsidR="009704B7" w:rsidRPr="008E603A" w:rsidTr="00712099">
        <w:trPr>
          <w:trHeight w:val="343"/>
        </w:trPr>
        <w:tc>
          <w:tcPr>
            <w:tcW w:w="189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936" w:type="dxa"/>
            <w:gridSpan w:val="5"/>
            <w:tcBorders>
              <w:top w:val="single" w:sz="4" w:space="0" w:color="000000"/>
              <w:left w:val="single" w:sz="4" w:space="0" w:color="000000"/>
              <w:bottom w:val="single" w:sz="4" w:space="0" w:color="000000"/>
              <w:right w:val="single" w:sz="4" w:space="0" w:color="000000"/>
            </w:tcBorders>
            <w:shd w:val="clear" w:color="auto" w:fill="FFFFFF"/>
          </w:tcPr>
          <w:p w:rsidR="009704B7" w:rsidRPr="00EC7432" w:rsidRDefault="009704B7" w:rsidP="00712099">
            <w:pPr>
              <w:spacing w:after="0" w:line="240" w:lineRule="auto"/>
              <w:jc w:val="both"/>
              <w:rPr>
                <w:rFonts w:ascii="Arial" w:hAnsi="Arial"/>
                <w:sz w:val="20"/>
                <w:szCs w:val="20"/>
                <w:lang w:val="mn-MN"/>
              </w:rPr>
            </w:pPr>
            <w:r w:rsidRPr="00EC7432">
              <w:rPr>
                <w:rFonts w:ascii="Arial" w:eastAsia="Times New Roman" w:hAnsi="Arial" w:cs="Arial"/>
                <w:sz w:val="20"/>
                <w:szCs w:val="20"/>
                <w:lang w:val="mn-MN"/>
              </w:rPr>
              <w:t>Хагас жилд</w:t>
            </w:r>
            <w:r w:rsidRPr="00EC7432">
              <w:rPr>
                <w:rFonts w:ascii="Arial" w:eastAsia="Times New Roman" w:hAnsi="Arial" w:cs="Arial"/>
                <w:sz w:val="20"/>
                <w:szCs w:val="20"/>
              </w:rPr>
              <w:t xml:space="preserve">: </w:t>
            </w:r>
            <w:r w:rsidRPr="00EC7432">
              <w:rPr>
                <w:rFonts w:ascii="Arial" w:eastAsia="Arial" w:hAnsi="Arial" w:cs="Arial"/>
                <w:sz w:val="20"/>
                <w:szCs w:val="20"/>
              </w:rPr>
              <w:t xml:space="preserve">Химийн хорт болон аюултай бодисын тухай хуульд нэмэлт оруулах тухай хуулийн </w:t>
            </w:r>
            <w:r w:rsidRPr="00EC7432">
              <w:rPr>
                <w:rFonts w:ascii="Arial" w:eastAsia="Arial" w:hAnsi="Arial" w:cs="Arial"/>
                <w:sz w:val="20"/>
                <w:szCs w:val="20"/>
                <w:lang w:val="mn-MN"/>
              </w:rPr>
              <w:t xml:space="preserve">төсөл нь </w:t>
            </w:r>
            <w:r w:rsidRPr="00EC7432">
              <w:rPr>
                <w:rFonts w:ascii="Arial" w:eastAsia="Arial" w:hAnsi="Arial" w:cs="Arial"/>
                <w:sz w:val="20"/>
                <w:szCs w:val="20"/>
              </w:rPr>
              <w:t xml:space="preserve"> </w:t>
            </w:r>
            <w:r w:rsidRPr="00EC7432">
              <w:rPr>
                <w:rFonts w:ascii="Arial" w:hAnsi="Arial"/>
                <w:sz w:val="20"/>
                <w:szCs w:val="20"/>
              </w:rPr>
              <w:t>2019.08.26-ны өдөр Байгаль орчны багц хуулийн төслүүдтэй хамт УИХ-д өргөн бар</w:t>
            </w:r>
            <w:r w:rsidRPr="00EC7432">
              <w:rPr>
                <w:rFonts w:ascii="Arial" w:hAnsi="Arial"/>
                <w:sz w:val="20"/>
                <w:szCs w:val="20"/>
                <w:lang w:val="mn-MN"/>
              </w:rPr>
              <w:t>игдсан.</w:t>
            </w:r>
            <w:r w:rsidRPr="00EC7432">
              <w:rPr>
                <w:rFonts w:ascii="Arial" w:hAnsi="Arial"/>
                <w:sz w:val="20"/>
                <w:szCs w:val="20"/>
              </w:rPr>
              <w:t xml:space="preserve"> 2019.11.29-ний өдөр УИХ-ын чуулганы анхны хэлэлцүүлэгт орж </w:t>
            </w:r>
            <w:r w:rsidRPr="00EC7432">
              <w:rPr>
                <w:rFonts w:ascii="Arial" w:hAnsi="Arial"/>
                <w:sz w:val="20"/>
                <w:szCs w:val="20"/>
                <w:lang w:val="mn-MN"/>
              </w:rPr>
              <w:t xml:space="preserve">цаашид </w:t>
            </w:r>
            <w:r w:rsidRPr="00EC7432">
              <w:rPr>
                <w:rFonts w:ascii="Arial" w:hAnsi="Arial"/>
                <w:sz w:val="20"/>
                <w:szCs w:val="20"/>
              </w:rPr>
              <w:t>хэлэлцэгдэ</w:t>
            </w:r>
            <w:r w:rsidRPr="00EC7432">
              <w:rPr>
                <w:rFonts w:ascii="Arial" w:hAnsi="Arial"/>
                <w:sz w:val="20"/>
                <w:szCs w:val="20"/>
                <w:lang w:val="mn-MN"/>
              </w:rPr>
              <w:t xml:space="preserve">хээр </w:t>
            </w:r>
            <w:r w:rsidRPr="00EC7432">
              <w:rPr>
                <w:rFonts w:ascii="Arial" w:hAnsi="Arial"/>
                <w:sz w:val="20"/>
                <w:szCs w:val="20"/>
              </w:rPr>
              <w:t>дэмжигдсэн.</w:t>
            </w:r>
            <w:r w:rsidRPr="00EC7432">
              <w:rPr>
                <w:rFonts w:ascii="Arial" w:hAnsi="Arial"/>
                <w:sz w:val="20"/>
                <w:szCs w:val="20"/>
                <w:lang w:val="mn-MN"/>
              </w:rPr>
              <w:t xml:space="preserve"> </w:t>
            </w:r>
          </w:p>
          <w:p w:rsidR="009704B7" w:rsidRPr="00EC7432" w:rsidRDefault="009704B7" w:rsidP="00712099">
            <w:pPr>
              <w:spacing w:before="60" w:after="0" w:line="240" w:lineRule="auto"/>
              <w:jc w:val="both"/>
              <w:rPr>
                <w:rFonts w:ascii="Arial" w:hAnsi="Arial" w:cs="Arial"/>
                <w:color w:val="000000" w:themeColor="text1"/>
                <w:sz w:val="20"/>
                <w:szCs w:val="20"/>
                <w:lang w:val="mn-MN"/>
              </w:rPr>
            </w:pPr>
            <w:r w:rsidRPr="00EC7432">
              <w:rPr>
                <w:rFonts w:ascii="Arial" w:hAnsi="Arial" w:cs="Arial"/>
                <w:color w:val="000000" w:themeColor="text1"/>
                <w:sz w:val="20"/>
                <w:szCs w:val="20"/>
                <w:lang w:val="mn-MN"/>
              </w:rPr>
              <w:lastRenderedPageBreak/>
              <w:t>УИХ</w:t>
            </w:r>
            <w:r w:rsidRPr="00EC7432">
              <w:rPr>
                <w:rFonts w:ascii="Arial" w:hAnsi="Arial" w:cs="Arial"/>
                <w:color w:val="000000" w:themeColor="text1"/>
                <w:sz w:val="20"/>
                <w:szCs w:val="20"/>
              </w:rPr>
              <w:t>-</w:t>
            </w:r>
            <w:r w:rsidRPr="00EC7432">
              <w:rPr>
                <w:rFonts w:ascii="Arial" w:hAnsi="Arial" w:cs="Arial"/>
                <w:color w:val="000000" w:themeColor="text1"/>
                <w:sz w:val="20"/>
                <w:szCs w:val="20"/>
                <w:lang w:val="mn-MN"/>
              </w:rPr>
              <w:t xml:space="preserve">ын Байгаль орчин, хүнс хөдөө аж ахуйн </w:t>
            </w:r>
            <w:r w:rsidRPr="00EC7432">
              <w:rPr>
                <w:rFonts w:ascii="Arial" w:hAnsi="Arial" w:cs="Arial"/>
                <w:color w:val="000000" w:themeColor="text1"/>
                <w:sz w:val="20"/>
                <w:szCs w:val="20"/>
              </w:rPr>
              <w:t xml:space="preserve"> байнгын хороон дээр ажлын хэс</w:t>
            </w:r>
            <w:r w:rsidRPr="00EC7432">
              <w:rPr>
                <w:rFonts w:ascii="Arial" w:hAnsi="Arial" w:cs="Arial"/>
                <w:color w:val="000000" w:themeColor="text1"/>
                <w:sz w:val="20"/>
                <w:szCs w:val="20"/>
                <w:lang w:val="mn-MN"/>
              </w:rPr>
              <w:t>эг</w:t>
            </w:r>
            <w:r w:rsidRPr="00EC7432">
              <w:rPr>
                <w:rFonts w:ascii="Arial" w:hAnsi="Arial" w:cs="Arial"/>
                <w:color w:val="000000" w:themeColor="text1"/>
                <w:sz w:val="20"/>
                <w:szCs w:val="20"/>
              </w:rPr>
              <w:t xml:space="preserve"> байгуулагдан</w:t>
            </w:r>
            <w:r w:rsidRPr="00EC7432">
              <w:rPr>
                <w:rFonts w:ascii="Arial" w:hAnsi="Arial" w:cs="Arial"/>
                <w:color w:val="000000" w:themeColor="text1"/>
                <w:sz w:val="20"/>
                <w:szCs w:val="20"/>
                <w:lang w:val="mn-MN"/>
              </w:rPr>
              <w:t xml:space="preserve">, 2020.01.07-ны өдөр Засгийн газрын ордны Нээлттэй сонсголын танхимд </w:t>
            </w:r>
            <w:r w:rsidRPr="00EC7432">
              <w:rPr>
                <w:rFonts w:ascii="Arial" w:hAnsi="Arial" w:cs="Arial"/>
                <w:color w:val="000000" w:themeColor="text1"/>
                <w:sz w:val="20"/>
                <w:szCs w:val="20"/>
                <w:shd w:val="clear" w:color="auto" w:fill="FFFFFF"/>
              </w:rPr>
              <w:t>Байгаль орчин, хүнс, хөдөө аж ахуйн байнгын хорооны ажлын дэд хэсгийн хуралдаа</w:t>
            </w:r>
            <w:r w:rsidRPr="00EC7432">
              <w:rPr>
                <w:rFonts w:ascii="Arial" w:hAnsi="Arial" w:cs="Arial"/>
                <w:color w:val="000000" w:themeColor="text1"/>
                <w:sz w:val="20"/>
                <w:szCs w:val="20"/>
                <w:shd w:val="clear" w:color="auto" w:fill="FFFFFF"/>
                <w:lang w:val="mn-MN"/>
              </w:rPr>
              <w:t xml:space="preserve">наар хуулийн төслийг хэлэлцсэн. 2020.04.28-ны өдөр УИХ-ын </w:t>
            </w:r>
            <w:r w:rsidRPr="00EC7432">
              <w:rPr>
                <w:rFonts w:ascii="Arial" w:hAnsi="Arial" w:cs="Arial"/>
                <w:color w:val="000000" w:themeColor="text1"/>
                <w:sz w:val="20"/>
                <w:szCs w:val="20"/>
                <w:lang w:val="mn-MN"/>
              </w:rPr>
              <w:t xml:space="preserve">Байгаль орчин, хүнс хөдөө аж ахуйн </w:t>
            </w:r>
            <w:r w:rsidRPr="00EC7432">
              <w:rPr>
                <w:rFonts w:ascii="Arial" w:hAnsi="Arial" w:cs="Arial"/>
                <w:color w:val="000000" w:themeColor="text1"/>
                <w:sz w:val="20"/>
                <w:szCs w:val="20"/>
              </w:rPr>
              <w:t xml:space="preserve"> байнгын хороо</w:t>
            </w:r>
            <w:r w:rsidRPr="00EC7432">
              <w:rPr>
                <w:rFonts w:ascii="Arial" w:hAnsi="Arial" w:cs="Arial"/>
                <w:color w:val="000000" w:themeColor="text1"/>
                <w:sz w:val="20"/>
                <w:szCs w:val="20"/>
                <w:lang w:val="mn-MN"/>
              </w:rPr>
              <w:t xml:space="preserve">ны хурал болж, хуулийн төслүүдийн </w:t>
            </w:r>
            <w:r w:rsidRPr="00EC7432">
              <w:rPr>
                <w:rFonts w:ascii="Arial" w:hAnsi="Arial" w:cs="Arial"/>
                <w:color w:val="000000" w:themeColor="text1"/>
                <w:sz w:val="20"/>
                <w:szCs w:val="20"/>
              </w:rPr>
              <w:t>зар</w:t>
            </w:r>
            <w:r w:rsidRPr="00EC7432">
              <w:rPr>
                <w:rFonts w:ascii="Arial" w:hAnsi="Arial" w:cs="Arial"/>
                <w:color w:val="000000" w:themeColor="text1"/>
                <w:sz w:val="20"/>
                <w:szCs w:val="20"/>
                <w:lang w:val="mn-MN"/>
              </w:rPr>
              <w:t xml:space="preserve">чмын зөрөөтэй саналуудыг нэгтгэх асуудлыг хэлэлцсэн. </w:t>
            </w:r>
          </w:p>
          <w:p w:rsidR="009704B7" w:rsidRPr="00EC7432" w:rsidRDefault="009704B7" w:rsidP="00712099">
            <w:pPr>
              <w:spacing w:after="0" w:line="240" w:lineRule="auto"/>
              <w:jc w:val="both"/>
              <w:rPr>
                <w:rFonts w:ascii="Arial" w:eastAsia="Arial" w:hAnsi="Arial" w:cs="Arial"/>
                <w:color w:val="7030A0"/>
                <w:sz w:val="20"/>
                <w:szCs w:val="20"/>
                <w:lang w:val="mn-MN"/>
              </w:rPr>
            </w:pPr>
            <w:r w:rsidRPr="00EC7432">
              <w:rPr>
                <w:rFonts w:ascii="Arial" w:hAnsi="Arial" w:cs="Arial"/>
                <w:color w:val="000000" w:themeColor="text1"/>
                <w:sz w:val="20"/>
                <w:szCs w:val="20"/>
                <w:lang w:val="mn-MN"/>
              </w:rPr>
              <w:t>Бүтэн жилд</w:t>
            </w:r>
            <w:r w:rsidRPr="00EC7432">
              <w:rPr>
                <w:rFonts w:ascii="Arial" w:hAnsi="Arial" w:cs="Arial"/>
                <w:color w:val="000000" w:themeColor="text1"/>
                <w:sz w:val="20"/>
                <w:szCs w:val="20"/>
              </w:rPr>
              <w:t xml:space="preserve">: </w:t>
            </w:r>
            <w:r w:rsidRPr="00EC7432">
              <w:rPr>
                <w:rFonts w:ascii="Arial" w:hAnsi="Arial" w:cs="Arial"/>
                <w:color w:val="000000" w:themeColor="text1"/>
                <w:sz w:val="20"/>
                <w:szCs w:val="20"/>
                <w:lang w:val="mn-MN"/>
              </w:rPr>
              <w:t>Хуулийн төслийг УИХ болон байнгын хорооны хурлаар хэлэлцээгүй.</w:t>
            </w:r>
          </w:p>
        </w:tc>
      </w:tr>
      <w:tr w:rsidR="009704B7" w:rsidRPr="008E603A" w:rsidTr="00712099">
        <w:trPr>
          <w:trHeight w:val="343"/>
        </w:trPr>
        <w:tc>
          <w:tcPr>
            <w:tcW w:w="189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936" w:type="dxa"/>
            <w:gridSpan w:val="5"/>
            <w:tcBorders>
              <w:top w:val="single" w:sz="4" w:space="0" w:color="000000"/>
              <w:left w:val="single" w:sz="4" w:space="0" w:color="000000"/>
              <w:bottom w:val="single" w:sz="4" w:space="0" w:color="000000"/>
              <w:right w:val="single" w:sz="4" w:space="0" w:color="000000"/>
            </w:tcBorders>
            <w:shd w:val="clear" w:color="auto" w:fill="FFFFFF"/>
          </w:tcPr>
          <w:p w:rsidR="009704B7" w:rsidRPr="00FE1676" w:rsidRDefault="009704B7" w:rsidP="00712099">
            <w:pPr>
              <w:rPr>
                <w:rFonts w:ascii="Arial" w:eastAsia="Arial" w:hAnsi="Arial" w:cs="Arial"/>
                <w:sz w:val="20"/>
                <w:szCs w:val="20"/>
                <w:lang w:val="mn-MN"/>
              </w:rPr>
            </w:pPr>
            <w:r>
              <w:rPr>
                <w:rFonts w:ascii="Arial" w:eastAsia="Arial" w:hAnsi="Arial" w:cs="Arial"/>
                <w:sz w:val="20"/>
                <w:szCs w:val="20"/>
                <w:lang w:val="mn-MN"/>
              </w:rPr>
              <w:t>-</w:t>
            </w:r>
          </w:p>
        </w:tc>
      </w:tr>
      <w:tr w:rsidR="009704B7" w:rsidRPr="008E603A" w:rsidTr="00712099">
        <w:trPr>
          <w:trHeight w:val="343"/>
        </w:trPr>
        <w:tc>
          <w:tcPr>
            <w:tcW w:w="189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936" w:type="dxa"/>
            <w:gridSpan w:val="5"/>
            <w:tcBorders>
              <w:top w:val="single" w:sz="4" w:space="0" w:color="000000"/>
              <w:left w:val="single" w:sz="4" w:space="0" w:color="000000"/>
              <w:bottom w:val="single" w:sz="4" w:space="0" w:color="000000"/>
              <w:right w:val="single" w:sz="4" w:space="0" w:color="000000"/>
            </w:tcBorders>
            <w:shd w:val="clear" w:color="auto" w:fill="FFFFFF"/>
          </w:tcPr>
          <w:p w:rsidR="009704B7" w:rsidRPr="00235398" w:rsidRDefault="009704B7" w:rsidP="00712099">
            <w:pPr>
              <w:spacing w:after="0" w:line="240" w:lineRule="auto"/>
              <w:jc w:val="both"/>
              <w:rPr>
                <w:rFonts w:ascii="Arial" w:eastAsia="Arial" w:hAnsi="Arial" w:cs="Arial"/>
                <w:color w:val="FF0000"/>
                <w:sz w:val="20"/>
                <w:szCs w:val="20"/>
              </w:rPr>
            </w:pPr>
            <w:r w:rsidRPr="00007A16">
              <w:rPr>
                <w:rFonts w:ascii="Arial" w:hAnsi="Arial" w:cs="Arial"/>
                <w:color w:val="000000" w:themeColor="text1"/>
                <w:sz w:val="20"/>
                <w:szCs w:val="20"/>
                <w:lang w:val="mn-MN"/>
              </w:rPr>
              <w:t>УИХ</w:t>
            </w:r>
            <w:r w:rsidRPr="00007A16">
              <w:rPr>
                <w:rFonts w:ascii="Arial" w:hAnsi="Arial" w:cs="Arial"/>
                <w:color w:val="000000" w:themeColor="text1"/>
                <w:sz w:val="20"/>
                <w:szCs w:val="20"/>
              </w:rPr>
              <w:t>-</w:t>
            </w:r>
            <w:r w:rsidRPr="00007A16">
              <w:rPr>
                <w:rFonts w:ascii="Arial" w:hAnsi="Arial" w:cs="Arial"/>
                <w:color w:val="000000" w:themeColor="text1"/>
                <w:sz w:val="20"/>
                <w:szCs w:val="20"/>
                <w:lang w:val="mn-MN"/>
              </w:rPr>
              <w:t xml:space="preserve">ын Байгаль орчин, хүнс хөдөө аж ахуйн </w:t>
            </w:r>
            <w:r w:rsidRPr="00007A16">
              <w:rPr>
                <w:rFonts w:ascii="Arial" w:hAnsi="Arial" w:cs="Arial"/>
                <w:color w:val="000000" w:themeColor="text1"/>
                <w:sz w:val="20"/>
                <w:szCs w:val="20"/>
              </w:rPr>
              <w:t xml:space="preserve"> байнгын хороо</w:t>
            </w:r>
            <w:r w:rsidRPr="00FC376D">
              <w:rPr>
                <w:rFonts w:ascii="Arial" w:hAnsi="Arial" w:cs="Arial"/>
                <w:color w:val="000000" w:themeColor="text1"/>
                <w:sz w:val="20"/>
                <w:szCs w:val="20"/>
                <w:lang w:val="mn-MN"/>
              </w:rPr>
              <w:t>гоор 2 удаа хэлэлцүүлсэн</w:t>
            </w:r>
            <w:r>
              <w:rPr>
                <w:rFonts w:ascii="Arial" w:hAnsi="Arial" w:cs="Arial"/>
                <w:color w:val="000000" w:themeColor="text1"/>
                <w:sz w:val="20"/>
                <w:szCs w:val="20"/>
                <w:lang w:val="mn-MN"/>
              </w:rPr>
              <w:t xml:space="preserve">. </w:t>
            </w:r>
            <w:r w:rsidRPr="00007A16">
              <w:rPr>
                <w:rFonts w:ascii="Arial" w:hAnsi="Arial" w:cs="Arial"/>
                <w:sz w:val="20"/>
                <w:szCs w:val="20"/>
                <w:lang w:val="mn-MN"/>
              </w:rPr>
              <w:t>Хуулийн төслийг УИХ</w:t>
            </w:r>
            <w:r w:rsidRPr="00007A16">
              <w:rPr>
                <w:rFonts w:ascii="Arial" w:hAnsi="Arial" w:cs="Arial"/>
                <w:sz w:val="20"/>
                <w:szCs w:val="20"/>
              </w:rPr>
              <w:t>-</w:t>
            </w:r>
            <w:r>
              <w:rPr>
                <w:rFonts w:ascii="Arial" w:hAnsi="Arial" w:cs="Arial"/>
                <w:sz w:val="20"/>
                <w:szCs w:val="20"/>
                <w:lang w:val="mn-MN"/>
              </w:rPr>
              <w:t xml:space="preserve">д өргөн мэдүүлж, хэлэлцэгдсэн. </w:t>
            </w:r>
            <w:r w:rsidRPr="00007A16">
              <w:rPr>
                <w:rFonts w:ascii="Arial" w:hAnsi="Arial" w:cs="Arial"/>
                <w:color w:val="000000" w:themeColor="text1"/>
                <w:sz w:val="20"/>
                <w:szCs w:val="20"/>
                <w:lang w:val="mn-MN"/>
              </w:rPr>
              <w:t>УИХ</w:t>
            </w:r>
            <w:r w:rsidRPr="00007A16">
              <w:rPr>
                <w:rFonts w:ascii="Arial" w:hAnsi="Arial" w:cs="Arial"/>
                <w:color w:val="000000" w:themeColor="text1"/>
                <w:sz w:val="20"/>
                <w:szCs w:val="20"/>
              </w:rPr>
              <w:t>-</w:t>
            </w:r>
            <w:r w:rsidRPr="00007A16">
              <w:rPr>
                <w:rFonts w:ascii="Arial" w:hAnsi="Arial" w:cs="Arial"/>
                <w:color w:val="000000" w:themeColor="text1"/>
                <w:sz w:val="20"/>
                <w:szCs w:val="20"/>
                <w:lang w:val="mn-MN"/>
              </w:rPr>
              <w:t xml:space="preserve">ын Байгаль орчин, хүнс хөдөө аж ахуйн </w:t>
            </w:r>
            <w:r w:rsidRPr="00007A16">
              <w:rPr>
                <w:rFonts w:ascii="Arial" w:hAnsi="Arial" w:cs="Arial"/>
                <w:color w:val="000000" w:themeColor="text1"/>
                <w:sz w:val="20"/>
                <w:szCs w:val="20"/>
              </w:rPr>
              <w:t xml:space="preserve"> байнгын хороон дээр ажлын хэс</w:t>
            </w:r>
            <w:r w:rsidRPr="00007A16">
              <w:rPr>
                <w:rFonts w:ascii="Arial" w:hAnsi="Arial" w:cs="Arial"/>
                <w:color w:val="000000" w:themeColor="text1"/>
                <w:sz w:val="20"/>
                <w:szCs w:val="20"/>
                <w:lang w:val="mn-MN"/>
              </w:rPr>
              <w:t>эг</w:t>
            </w:r>
            <w:r w:rsidRPr="00007A16">
              <w:rPr>
                <w:rFonts w:ascii="Arial" w:hAnsi="Arial" w:cs="Arial"/>
                <w:color w:val="000000" w:themeColor="text1"/>
                <w:sz w:val="20"/>
                <w:szCs w:val="20"/>
              </w:rPr>
              <w:t xml:space="preserve"> байгуулагдан</w:t>
            </w:r>
            <w:r>
              <w:rPr>
                <w:rFonts w:ascii="Arial" w:hAnsi="Arial" w:cs="Arial"/>
                <w:color w:val="000000" w:themeColor="text1"/>
                <w:sz w:val="20"/>
                <w:szCs w:val="20"/>
                <w:lang w:val="mn-MN"/>
              </w:rPr>
              <w:t xml:space="preserve"> ажиллаж байна</w:t>
            </w:r>
            <w:r>
              <w:rPr>
                <w:rFonts w:ascii="Arial" w:hAnsi="Arial" w:cs="Arial"/>
                <w:color w:val="000000" w:themeColor="text1"/>
                <w:sz w:val="20"/>
                <w:szCs w:val="20"/>
              </w:rPr>
              <w:t>.</w:t>
            </w:r>
          </w:p>
        </w:tc>
      </w:tr>
      <w:tr w:rsidR="009704B7" w:rsidRPr="008E603A" w:rsidTr="00712099">
        <w:trPr>
          <w:trHeight w:val="343"/>
        </w:trPr>
        <w:tc>
          <w:tcPr>
            <w:tcW w:w="3420"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5936" w:type="dxa"/>
            <w:gridSpan w:val="5"/>
            <w:tcBorders>
              <w:top w:val="single" w:sz="4" w:space="0" w:color="000000"/>
              <w:left w:val="single" w:sz="4" w:space="0" w:color="000000"/>
              <w:bottom w:val="single" w:sz="4" w:space="0" w:color="000000"/>
              <w:right w:val="single" w:sz="4" w:space="0" w:color="000000"/>
            </w:tcBorders>
            <w:shd w:val="clear" w:color="auto" w:fill="FFFFFF"/>
          </w:tcPr>
          <w:p w:rsidR="009704B7" w:rsidRPr="00FE1676" w:rsidRDefault="009704B7" w:rsidP="00712099">
            <w:pPr>
              <w:spacing w:after="0"/>
              <w:jc w:val="both"/>
              <w:rPr>
                <w:rFonts w:ascii="Arial" w:eastAsia="Arial" w:hAnsi="Arial" w:cs="Arial"/>
                <w:sz w:val="20"/>
                <w:szCs w:val="20"/>
              </w:rPr>
            </w:pPr>
          </w:p>
        </w:tc>
      </w:tr>
    </w:tbl>
    <w:p w:rsidR="009704B7" w:rsidRPr="00991C1C" w:rsidRDefault="009704B7" w:rsidP="009704B7">
      <w:pPr>
        <w:spacing w:line="240" w:lineRule="auto"/>
        <w:jc w:val="both"/>
        <w:rPr>
          <w:rFonts w:ascii="Arial" w:eastAsia="Arial" w:hAnsi="Arial" w:cs="Arial"/>
          <w:i/>
          <w:sz w:val="20"/>
          <w:szCs w:val="20"/>
        </w:rPr>
      </w:pPr>
    </w:p>
    <w:p w:rsidR="009704B7" w:rsidRPr="00991C1C" w:rsidRDefault="009704B7" w:rsidP="009704B7">
      <w:pPr>
        <w:spacing w:after="0" w:line="240" w:lineRule="auto"/>
        <w:jc w:val="both"/>
        <w:rPr>
          <w:rFonts w:ascii="Arial" w:hAnsi="Arial" w:cs="Arial"/>
          <w:sz w:val="20"/>
          <w:szCs w:val="20"/>
          <w:lang w:val="mn-MN"/>
        </w:rPr>
      </w:pPr>
      <w:r w:rsidRPr="00991C1C">
        <w:rPr>
          <w:rFonts w:ascii="Arial" w:eastAsia="Arial" w:hAnsi="Arial" w:cs="Arial"/>
          <w:sz w:val="20"/>
          <w:szCs w:val="20"/>
        </w:rPr>
        <w:t>Төлөвлөлтийн уялдаа</w:t>
      </w:r>
      <w:r w:rsidRPr="00991C1C">
        <w:rPr>
          <w:rFonts w:ascii="Arial" w:eastAsia="Arial" w:hAnsi="Arial" w:cs="Arial"/>
          <w:sz w:val="20"/>
          <w:szCs w:val="20"/>
          <w:lang w:val="mn-MN"/>
        </w:rPr>
        <w:t>:</w:t>
      </w:r>
      <w:r w:rsidRPr="00991C1C">
        <w:rPr>
          <w:rFonts w:ascii="Arial" w:hAnsi="Arial" w:cs="Arial"/>
          <w:sz w:val="20"/>
          <w:szCs w:val="20"/>
          <w:lang w:val="mn-MN"/>
        </w:rPr>
        <w:t xml:space="preserve"> </w:t>
      </w:r>
      <w:r w:rsidRPr="00991C1C">
        <w:rPr>
          <w:rFonts w:ascii="Arial" w:eastAsia="Arial" w:hAnsi="Arial" w:cs="Arial"/>
          <w:sz w:val="20"/>
          <w:szCs w:val="20"/>
          <w:lang w:val="mn-MN"/>
        </w:rPr>
        <w:t>ЗГҮАХ-ийн 4.1.3.3,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530"/>
        <w:gridCol w:w="990"/>
        <w:gridCol w:w="1440"/>
        <w:gridCol w:w="1440"/>
        <w:gridCol w:w="1350"/>
        <w:gridCol w:w="716"/>
      </w:tblGrid>
      <w:tr w:rsidR="009704B7" w:rsidRPr="00991C1C" w:rsidTr="00712099">
        <w:tc>
          <w:tcPr>
            <w:tcW w:w="1890" w:type="dxa"/>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w:t>
            </w:r>
            <w:r w:rsidRPr="00991C1C">
              <w:rPr>
                <w:rFonts w:ascii="Arial" w:eastAsia="Arial" w:hAnsi="Arial" w:cs="Arial"/>
                <w:sz w:val="20"/>
                <w:szCs w:val="20"/>
                <w:lang w:val="mn-MN"/>
              </w:rPr>
              <w:t>37</w:t>
            </w:r>
          </w:p>
        </w:tc>
        <w:tc>
          <w:tcPr>
            <w:tcW w:w="7466" w:type="dxa"/>
            <w:gridSpan w:val="6"/>
            <w:tcBorders>
              <w:bottom w:val="single" w:sz="4" w:space="0" w:color="000000"/>
            </w:tcBorders>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Зорилтыг хэрэгжүүлэх арга хэмжээ, шалгуур үзүүлэлт, хүрэх түвшин</w:t>
            </w:r>
          </w:p>
        </w:tc>
      </w:tr>
      <w:tr w:rsidR="009704B7" w:rsidRPr="00991C1C" w:rsidTr="00712099">
        <w:trPr>
          <w:trHeight w:val="583"/>
        </w:trPr>
        <w:tc>
          <w:tcPr>
            <w:tcW w:w="1890" w:type="dxa"/>
            <w:vMerge w:val="restart"/>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rPr>
              <w:t>Арга хэмжээний нэр, дугаар</w:t>
            </w:r>
          </w:p>
        </w:tc>
        <w:tc>
          <w:tcPr>
            <w:tcW w:w="7466" w:type="dxa"/>
            <w:gridSpan w:val="6"/>
            <w:shd w:val="clear" w:color="auto" w:fill="FFFFFF"/>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1.4.2.</w:t>
            </w:r>
            <w:r w:rsidRPr="00991C1C">
              <w:rPr>
                <w:rFonts w:ascii="Arial" w:hAnsi="Arial" w:cs="Arial"/>
                <w:sz w:val="20"/>
                <w:szCs w:val="20"/>
                <w:shd w:val="clear" w:color="auto" w:fill="FFFFFF"/>
              </w:rPr>
              <w:t>Химийн хорт болон аюултай бодис экспортлох, импортлох, хил дамжуулан тээвэрлэх болон үйлдвэрлэх, худалдах журм</w:t>
            </w:r>
            <w:r w:rsidRPr="00991C1C">
              <w:rPr>
                <w:rFonts w:ascii="Arial" w:hAnsi="Arial" w:cs="Arial"/>
                <w:sz w:val="20"/>
                <w:szCs w:val="20"/>
                <w:shd w:val="clear" w:color="auto" w:fill="FFFFFF"/>
                <w:lang w:val="mn-MN"/>
              </w:rPr>
              <w:t>ыг шинэчлэн батлуулна.</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ind w:right="-198"/>
              <w:jc w:val="both"/>
              <w:rPr>
                <w:rFonts w:ascii="Arial" w:eastAsia="Arial" w:hAnsi="Arial" w:cs="Arial"/>
                <w:sz w:val="20"/>
                <w:szCs w:val="20"/>
              </w:rPr>
            </w:pPr>
            <w:r w:rsidRPr="00991C1C">
              <w:rPr>
                <w:rFonts w:ascii="Arial" w:eastAsia="Arial" w:hAnsi="Arial" w:cs="Arial"/>
                <w:sz w:val="20"/>
                <w:szCs w:val="20"/>
              </w:rPr>
              <w:t xml:space="preserve">Төлөвлөлтийн уялдаа </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ЗГҮАХ-ийн 4.1.3.3,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890" w:type="dxa"/>
            <w:vMerge w:val="restart"/>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Гүйцэтгэлийн шалгуур үзүүлэлт</w:t>
            </w:r>
          </w:p>
        </w:tc>
        <w:tc>
          <w:tcPr>
            <w:tcW w:w="1530" w:type="dxa"/>
            <w:shd w:val="clear" w:color="auto" w:fill="FFFFFF" w:themeFill="background1"/>
          </w:tcPr>
          <w:p w:rsidR="009704B7" w:rsidRPr="00991C1C" w:rsidRDefault="009704B7" w:rsidP="00712099">
            <w:pPr>
              <w:spacing w:line="240" w:lineRule="auto"/>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90" w:type="dxa"/>
            <w:shd w:val="clear" w:color="auto" w:fill="FFFFFF" w:themeFill="background1"/>
          </w:tcPr>
          <w:p w:rsidR="009704B7" w:rsidRPr="00991C1C" w:rsidRDefault="009704B7" w:rsidP="00712099">
            <w:pPr>
              <w:spacing w:line="240" w:lineRule="auto"/>
              <w:jc w:val="both"/>
              <w:rPr>
                <w:rFonts w:ascii="Arial" w:hAnsi="Arial" w:cs="Arial"/>
                <w:i/>
                <w:sz w:val="20"/>
                <w:szCs w:val="20"/>
                <w:lang w:val="mn-MN"/>
              </w:rPr>
            </w:pPr>
            <w:r w:rsidRPr="00991C1C">
              <w:rPr>
                <w:rFonts w:ascii="Arial" w:hAnsi="Arial" w:cs="Arial"/>
                <w:i/>
                <w:sz w:val="20"/>
                <w:szCs w:val="20"/>
                <w:lang w:val="mn-MN"/>
              </w:rPr>
              <w:t xml:space="preserve">Улирал </w:t>
            </w:r>
          </w:p>
        </w:tc>
        <w:tc>
          <w:tcPr>
            <w:tcW w:w="1440" w:type="dxa"/>
            <w:shd w:val="clear" w:color="auto" w:fill="D9D9D9" w:themeFill="background1" w:themeFillShade="D9"/>
          </w:tcPr>
          <w:p w:rsidR="009704B7" w:rsidRPr="00991C1C" w:rsidRDefault="009704B7" w:rsidP="00712099">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40" w:type="dxa"/>
            <w:shd w:val="clear" w:color="auto" w:fill="D9D9D9" w:themeFill="background1" w:themeFillShade="D9"/>
          </w:tcPr>
          <w:p w:rsidR="009704B7" w:rsidRPr="00991C1C" w:rsidRDefault="009704B7" w:rsidP="00712099">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50" w:type="dxa"/>
            <w:shd w:val="clear" w:color="auto" w:fill="D9D9D9" w:themeFill="background1" w:themeFillShade="D9"/>
          </w:tcPr>
          <w:p w:rsidR="009704B7" w:rsidRPr="00991C1C" w:rsidRDefault="009704B7" w:rsidP="00712099">
            <w:pPr>
              <w:spacing w:before="60" w:after="60" w:line="240" w:lineRule="auto"/>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716" w:type="dxa"/>
            <w:shd w:val="clear" w:color="auto" w:fill="D9D9D9" w:themeFill="background1" w:themeFillShade="D9"/>
          </w:tcPr>
          <w:p w:rsidR="009704B7" w:rsidRPr="00991C1C" w:rsidRDefault="009704B7" w:rsidP="00712099">
            <w:pPr>
              <w:spacing w:line="240" w:lineRule="auto"/>
              <w:jc w:val="both"/>
              <w:rPr>
                <w:rFonts w:ascii="Arial" w:hAnsi="Arial" w:cs="Arial"/>
                <w:i/>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Шаардагдах хөрөнгө</w:t>
            </w:r>
          </w:p>
        </w:tc>
        <w:tc>
          <w:tcPr>
            <w:tcW w:w="5936" w:type="dxa"/>
            <w:gridSpan w:val="5"/>
            <w:shd w:val="clear" w:color="auto" w:fill="FFFFFF"/>
            <w:vAlign w:val="center"/>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 xml:space="preserve">Хариуцах </w:t>
            </w:r>
            <w:r w:rsidRPr="00991C1C">
              <w:rPr>
                <w:rFonts w:ascii="Arial" w:eastAsia="Arial" w:hAnsi="Arial" w:cs="Arial"/>
                <w:sz w:val="20"/>
                <w:szCs w:val="20"/>
                <w:lang w:val="mn-MN"/>
              </w:rPr>
              <w:t>нэгж</w:t>
            </w:r>
          </w:p>
        </w:tc>
        <w:tc>
          <w:tcPr>
            <w:tcW w:w="5936" w:type="dxa"/>
            <w:gridSpan w:val="5"/>
            <w:shd w:val="clear" w:color="auto" w:fill="FFFFFF"/>
            <w:vAlign w:val="center"/>
          </w:tcPr>
          <w:p w:rsidR="009704B7" w:rsidRPr="00991C1C" w:rsidRDefault="009704B7" w:rsidP="00712099">
            <w:pPr>
              <w:pBdr>
                <w:top w:val="nil"/>
                <w:left w:val="nil"/>
                <w:bottom w:val="nil"/>
                <w:right w:val="nil"/>
                <w:between w:val="nil"/>
              </w:pBdr>
              <w:spacing w:after="0" w:line="240" w:lineRule="auto"/>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Суурь түвшин</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shd w:val="clear" w:color="auto" w:fill="FFFFFF"/>
                <w:lang w:val="mn-MN"/>
              </w:rPr>
              <w:t>Ж</w:t>
            </w:r>
            <w:r w:rsidRPr="00991C1C">
              <w:rPr>
                <w:rFonts w:ascii="Arial" w:hAnsi="Arial" w:cs="Arial"/>
                <w:sz w:val="20"/>
                <w:szCs w:val="20"/>
                <w:shd w:val="clear" w:color="auto" w:fill="FFFFFF"/>
              </w:rPr>
              <w:t xml:space="preserve">урмын төслийг боловсруулах Ажлын хэсэг байгуулж, холбогдох байгууллагуудаас санал авсан. </w:t>
            </w:r>
          </w:p>
        </w:tc>
      </w:tr>
      <w:tr w:rsidR="009704B7" w:rsidRPr="00991C1C" w:rsidTr="00712099">
        <w:trPr>
          <w:trHeight w:val="147"/>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Шалгуур үзүүлэлт</w:t>
            </w:r>
          </w:p>
        </w:tc>
        <w:tc>
          <w:tcPr>
            <w:tcW w:w="5936" w:type="dxa"/>
            <w:gridSpan w:val="5"/>
            <w:shd w:val="clear" w:color="auto" w:fill="FFFFFF"/>
          </w:tcPr>
          <w:p w:rsidR="009704B7" w:rsidRPr="00991C1C" w:rsidRDefault="009704B7" w:rsidP="00712099">
            <w:pPr>
              <w:pStyle w:val="ListParagraph"/>
              <w:spacing w:after="0" w:line="240" w:lineRule="auto"/>
              <w:ind w:left="0"/>
              <w:jc w:val="both"/>
              <w:rPr>
                <w:rFonts w:ascii="Arial" w:hAnsi="Arial" w:cs="Arial"/>
                <w:sz w:val="20"/>
                <w:szCs w:val="20"/>
                <w:shd w:val="clear" w:color="auto" w:fill="FFFFFF"/>
              </w:rPr>
            </w:pPr>
            <w:r w:rsidRPr="00991C1C">
              <w:rPr>
                <w:rFonts w:ascii="Arial" w:hAnsi="Arial" w:cs="Arial"/>
                <w:sz w:val="20"/>
                <w:szCs w:val="20"/>
                <w:shd w:val="clear" w:color="auto" w:fill="FFFFFF"/>
              </w:rPr>
              <w:t xml:space="preserve">Химийн хорт болон аюултай бодис экспортлох, импортлох, хил дамжуулан тээвэрлэх болон үйлдвэрлэх, худалдах </w:t>
            </w:r>
            <w:r w:rsidRPr="00991C1C">
              <w:rPr>
                <w:rFonts w:ascii="Arial" w:hAnsi="Arial" w:cs="Arial"/>
                <w:sz w:val="20"/>
                <w:szCs w:val="20"/>
                <w:shd w:val="clear" w:color="auto" w:fill="FFFFFF"/>
                <w:lang w:val="mn-MN"/>
              </w:rPr>
              <w:t>ж</w:t>
            </w:r>
            <w:r w:rsidRPr="00991C1C">
              <w:rPr>
                <w:rFonts w:ascii="Arial" w:hAnsi="Arial" w:cs="Arial"/>
                <w:sz w:val="20"/>
                <w:szCs w:val="20"/>
                <w:shd w:val="clear" w:color="auto" w:fill="FFFFFF"/>
              </w:rPr>
              <w:t>урмын төслийг боловсруул</w:t>
            </w:r>
            <w:r w:rsidRPr="00991C1C">
              <w:rPr>
                <w:rFonts w:ascii="Arial" w:hAnsi="Arial" w:cs="Arial"/>
                <w:sz w:val="20"/>
                <w:szCs w:val="20"/>
                <w:shd w:val="clear" w:color="auto" w:fill="FFFFFF"/>
                <w:lang w:val="mn-MN"/>
              </w:rPr>
              <w:t>ж, БОАЖ-ын с</w:t>
            </w:r>
            <w:r w:rsidRPr="00991C1C">
              <w:rPr>
                <w:rFonts w:ascii="Arial" w:hAnsi="Arial" w:cs="Arial"/>
                <w:sz w:val="20"/>
                <w:szCs w:val="20"/>
                <w:shd w:val="clear" w:color="auto" w:fill="FFFFFF"/>
              </w:rPr>
              <w:t xml:space="preserve">айд, Гадаад харилцааны сайдын хамтарсан тушаалаар батлуулсан </w:t>
            </w:r>
            <w:r w:rsidRPr="00991C1C">
              <w:rPr>
                <w:rFonts w:ascii="Arial" w:hAnsi="Arial" w:cs="Arial"/>
                <w:sz w:val="20"/>
                <w:szCs w:val="20"/>
                <w:shd w:val="clear" w:color="auto" w:fill="FFFFFF"/>
                <w:lang w:val="mn-MN"/>
              </w:rPr>
              <w:t>эсэх</w:t>
            </w:r>
            <w:r w:rsidRPr="00991C1C">
              <w:rPr>
                <w:rFonts w:ascii="Arial" w:hAnsi="Arial" w:cs="Arial"/>
                <w:sz w:val="20"/>
                <w:szCs w:val="20"/>
                <w:shd w:val="clear" w:color="auto" w:fill="FFFFFF"/>
              </w:rPr>
              <w:t>.</w:t>
            </w:r>
          </w:p>
        </w:tc>
      </w:tr>
      <w:tr w:rsidR="009704B7" w:rsidRPr="00991C1C" w:rsidTr="00712099">
        <w:trPr>
          <w:trHeight w:val="75"/>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val="restart"/>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eastAsia="Arial" w:hAnsi="Arial" w:cs="Arial"/>
                <w:sz w:val="20"/>
                <w:szCs w:val="20"/>
              </w:rPr>
              <w:t>Хүрэх түвшин</w:t>
            </w: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lang w:val="mn-MN"/>
              </w:rPr>
              <w:t>Эхний хагас жилд</w:t>
            </w:r>
            <w:r w:rsidRPr="00991C1C">
              <w:rPr>
                <w:rFonts w:ascii="Arial" w:eastAsia="Arial" w:hAnsi="Arial" w:cs="Arial"/>
                <w:sz w:val="20"/>
                <w:szCs w:val="20"/>
              </w:rPr>
              <w:t xml:space="preserve">:  </w:t>
            </w:r>
            <w:r w:rsidRPr="00991C1C">
              <w:rPr>
                <w:rFonts w:ascii="Arial" w:eastAsia="Arial" w:hAnsi="Arial" w:cs="Arial"/>
                <w:sz w:val="20"/>
                <w:szCs w:val="20"/>
                <w:lang w:val="mn-MN"/>
              </w:rPr>
              <w:t>Ж</w:t>
            </w:r>
            <w:r w:rsidRPr="00991C1C">
              <w:rPr>
                <w:rFonts w:ascii="Arial" w:hAnsi="Arial" w:cs="Arial"/>
                <w:sz w:val="20"/>
                <w:szCs w:val="20"/>
                <w:shd w:val="clear" w:color="auto" w:fill="FFFFFF"/>
              </w:rPr>
              <w:t>урмын төслийг боловсруулна.</w:t>
            </w:r>
          </w:p>
        </w:tc>
      </w:tr>
      <w:tr w:rsidR="009704B7" w:rsidRPr="00991C1C" w:rsidTr="00712099">
        <w:trPr>
          <w:trHeight w:val="75"/>
        </w:trPr>
        <w:tc>
          <w:tcPr>
            <w:tcW w:w="1890" w:type="dxa"/>
            <w:vMerge/>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shd w:val="clear" w:color="auto" w:fill="FFFFFF"/>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5936" w:type="dxa"/>
            <w:gridSpan w:val="5"/>
            <w:shd w:val="clear" w:color="auto" w:fill="FFFFFF"/>
          </w:tcPr>
          <w:p w:rsidR="009704B7" w:rsidRPr="00991C1C" w:rsidRDefault="009704B7" w:rsidP="00712099">
            <w:pPr>
              <w:spacing w:after="0" w:line="240" w:lineRule="auto"/>
              <w:jc w:val="both"/>
              <w:rPr>
                <w:rFonts w:ascii="Arial" w:eastAsia="Arial" w:hAnsi="Arial" w:cs="Arial"/>
                <w:sz w:val="20"/>
                <w:szCs w:val="20"/>
              </w:rPr>
            </w:pPr>
            <w:r w:rsidRPr="00991C1C">
              <w:rPr>
                <w:rFonts w:ascii="Arial" w:hAnsi="Arial" w:cs="Arial"/>
                <w:sz w:val="20"/>
                <w:szCs w:val="20"/>
                <w:lang w:val="mn-MN"/>
              </w:rPr>
              <w:t>Жилийн эцэст</w:t>
            </w:r>
            <w:r w:rsidRPr="00991C1C">
              <w:rPr>
                <w:rFonts w:ascii="Arial" w:eastAsia="Arial" w:hAnsi="Arial" w:cs="Arial"/>
                <w:sz w:val="20"/>
                <w:szCs w:val="20"/>
              </w:rPr>
              <w:t xml:space="preserve">: </w:t>
            </w:r>
            <w:r w:rsidRPr="00991C1C">
              <w:rPr>
                <w:rFonts w:ascii="Arial" w:hAnsi="Arial" w:cs="Arial"/>
                <w:sz w:val="20"/>
                <w:szCs w:val="20"/>
                <w:shd w:val="clear" w:color="auto" w:fill="FFFFFF"/>
                <w:lang w:val="mn-MN"/>
              </w:rPr>
              <w:t>Ж</w:t>
            </w:r>
            <w:r w:rsidRPr="00991C1C">
              <w:rPr>
                <w:rFonts w:ascii="Arial" w:hAnsi="Arial" w:cs="Arial"/>
                <w:sz w:val="20"/>
                <w:szCs w:val="20"/>
                <w:shd w:val="clear" w:color="auto" w:fill="FFFFFF"/>
              </w:rPr>
              <w:t xml:space="preserve">урмын төслийг </w:t>
            </w:r>
            <w:r w:rsidRPr="00991C1C">
              <w:rPr>
                <w:rFonts w:ascii="Arial" w:hAnsi="Arial" w:cs="Arial"/>
                <w:sz w:val="20"/>
                <w:szCs w:val="20"/>
                <w:shd w:val="clear" w:color="auto" w:fill="FFFFFF"/>
                <w:lang w:val="mn-MN"/>
              </w:rPr>
              <w:t>БОАЖ-ын с</w:t>
            </w:r>
            <w:r w:rsidRPr="00991C1C">
              <w:rPr>
                <w:rFonts w:ascii="Arial" w:hAnsi="Arial" w:cs="Arial"/>
                <w:sz w:val="20"/>
                <w:szCs w:val="20"/>
                <w:shd w:val="clear" w:color="auto" w:fill="FFFFFF"/>
              </w:rPr>
              <w:t>айд, Гадаад харилцааны сайдын хамтарсан тушаалаар батлуул</w:t>
            </w:r>
            <w:r w:rsidRPr="00991C1C">
              <w:rPr>
                <w:rFonts w:ascii="Arial" w:hAnsi="Arial" w:cs="Arial"/>
                <w:sz w:val="20"/>
                <w:szCs w:val="20"/>
                <w:shd w:val="clear" w:color="auto" w:fill="FFFFFF"/>
                <w:lang w:val="mn-MN"/>
              </w:rPr>
              <w:t xml:space="preserve">сан байна.  </w:t>
            </w:r>
          </w:p>
        </w:tc>
      </w:tr>
      <w:tr w:rsidR="009704B7" w:rsidRPr="00991C1C" w:rsidTr="00712099">
        <w:trPr>
          <w:trHeight w:val="75"/>
        </w:trPr>
        <w:tc>
          <w:tcPr>
            <w:tcW w:w="189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936" w:type="dxa"/>
            <w:gridSpan w:val="5"/>
            <w:shd w:val="clear" w:color="auto" w:fill="FFFFFF"/>
            <w:vAlign w:val="center"/>
          </w:tcPr>
          <w:p w:rsidR="009704B7" w:rsidRPr="00606E6F" w:rsidRDefault="009704B7" w:rsidP="00712099">
            <w:pPr>
              <w:shd w:val="clear" w:color="auto" w:fill="FFFFFF" w:themeFill="background1"/>
              <w:spacing w:before="60" w:after="60" w:line="240" w:lineRule="auto"/>
              <w:jc w:val="both"/>
              <w:rPr>
                <w:rFonts w:ascii="Arial" w:hAnsi="Arial" w:cs="Arial"/>
                <w:sz w:val="20"/>
                <w:szCs w:val="20"/>
                <w:shd w:val="clear" w:color="auto" w:fill="FFFFFF"/>
              </w:rPr>
            </w:pPr>
            <w:r w:rsidRPr="00606E6F">
              <w:rPr>
                <w:rFonts w:ascii="Arial" w:hAnsi="Arial" w:cs="Arial"/>
                <w:sz w:val="20"/>
                <w:szCs w:val="20"/>
                <w:shd w:val="clear" w:color="auto" w:fill="FFFFFF"/>
                <w:lang w:val="mn-MN"/>
              </w:rPr>
              <w:t>Хагас жилд</w:t>
            </w:r>
            <w:r w:rsidRPr="00606E6F">
              <w:rPr>
                <w:rFonts w:ascii="Arial" w:hAnsi="Arial" w:cs="Arial"/>
                <w:sz w:val="20"/>
                <w:szCs w:val="20"/>
                <w:shd w:val="clear" w:color="auto" w:fill="FFFFFF"/>
              </w:rPr>
              <w:t>: Химийн хорт болон аюултай бодис экспортлох, импортлох, хил дамжуулан тээвэрлэх болон үйлдвэрлэх, худалдах журамд нэмэлт, өөрчлөлт оруулах журмын төслийг боловсруулан, Байгаль орчин, аялал жуулчлалын сайд, Гадаад харилцааны сайд нар</w:t>
            </w:r>
            <w:r w:rsidRPr="00606E6F">
              <w:rPr>
                <w:rFonts w:ascii="Arial" w:hAnsi="Arial" w:cs="Arial"/>
                <w:sz w:val="20"/>
                <w:szCs w:val="20"/>
                <w:shd w:val="clear" w:color="auto" w:fill="FFFFFF"/>
                <w:lang w:val="mn-MN"/>
              </w:rPr>
              <w:t xml:space="preserve">ын </w:t>
            </w:r>
            <w:r w:rsidRPr="00606E6F">
              <w:rPr>
                <w:rFonts w:ascii="Arial" w:hAnsi="Arial" w:cs="Arial"/>
                <w:sz w:val="20"/>
                <w:szCs w:val="20"/>
                <w:shd w:val="clear" w:color="auto" w:fill="FFFFFF"/>
              </w:rPr>
              <w:t xml:space="preserve">2020 </w:t>
            </w:r>
            <w:r w:rsidRPr="00606E6F">
              <w:rPr>
                <w:rFonts w:ascii="Arial" w:hAnsi="Arial" w:cs="Arial"/>
                <w:sz w:val="20"/>
                <w:szCs w:val="20"/>
                <w:shd w:val="clear" w:color="auto" w:fill="FFFFFF"/>
                <w:lang w:val="mn-MN"/>
              </w:rPr>
              <w:t xml:space="preserve">оны </w:t>
            </w:r>
            <w:r w:rsidRPr="00606E6F">
              <w:rPr>
                <w:rFonts w:ascii="Arial" w:hAnsi="Arial" w:cs="Arial"/>
                <w:sz w:val="20"/>
                <w:szCs w:val="20"/>
                <w:shd w:val="clear" w:color="auto" w:fill="FFFFFF"/>
              </w:rPr>
              <w:t xml:space="preserve"> 02 </w:t>
            </w:r>
            <w:r w:rsidRPr="00606E6F">
              <w:rPr>
                <w:rFonts w:ascii="Arial" w:hAnsi="Arial" w:cs="Arial"/>
                <w:sz w:val="20"/>
                <w:szCs w:val="20"/>
                <w:shd w:val="clear" w:color="auto" w:fill="FFFFFF"/>
                <w:lang w:val="mn-MN"/>
              </w:rPr>
              <w:t xml:space="preserve">дугаар сарын </w:t>
            </w:r>
            <w:r w:rsidRPr="00606E6F">
              <w:rPr>
                <w:rFonts w:ascii="Arial" w:hAnsi="Arial" w:cs="Arial"/>
                <w:sz w:val="20"/>
                <w:szCs w:val="20"/>
                <w:shd w:val="clear" w:color="auto" w:fill="FFFFFF"/>
              </w:rPr>
              <w:t>10-</w:t>
            </w:r>
            <w:r w:rsidRPr="00606E6F">
              <w:rPr>
                <w:rFonts w:ascii="Arial" w:hAnsi="Arial" w:cs="Arial"/>
                <w:sz w:val="20"/>
                <w:szCs w:val="20"/>
                <w:shd w:val="clear" w:color="auto" w:fill="FFFFFF"/>
                <w:lang w:val="mn-MN"/>
              </w:rPr>
              <w:t>ны өдрийн А</w:t>
            </w:r>
            <w:r w:rsidRPr="00606E6F">
              <w:rPr>
                <w:rFonts w:ascii="Arial" w:hAnsi="Arial" w:cs="Arial"/>
                <w:sz w:val="20"/>
                <w:szCs w:val="20"/>
                <w:shd w:val="clear" w:color="auto" w:fill="FFFFFF"/>
              </w:rPr>
              <w:t xml:space="preserve">/60, </w:t>
            </w:r>
            <w:r w:rsidRPr="00606E6F">
              <w:rPr>
                <w:rFonts w:ascii="Arial" w:hAnsi="Arial" w:cs="Arial"/>
                <w:sz w:val="20"/>
                <w:szCs w:val="20"/>
                <w:shd w:val="clear" w:color="auto" w:fill="FFFFFF"/>
                <w:lang w:val="mn-MN"/>
              </w:rPr>
              <w:t>А</w:t>
            </w:r>
            <w:r w:rsidRPr="00606E6F">
              <w:rPr>
                <w:rFonts w:ascii="Arial" w:hAnsi="Arial" w:cs="Arial"/>
                <w:sz w:val="20"/>
                <w:szCs w:val="20"/>
                <w:shd w:val="clear" w:color="auto" w:fill="FFFFFF"/>
              </w:rPr>
              <w:t xml:space="preserve">/12 </w:t>
            </w:r>
            <w:r w:rsidRPr="00606E6F">
              <w:rPr>
                <w:rFonts w:ascii="Arial" w:hAnsi="Arial" w:cs="Arial"/>
                <w:sz w:val="20"/>
                <w:szCs w:val="20"/>
                <w:shd w:val="clear" w:color="auto" w:fill="FFFFFF"/>
                <w:lang w:val="mn-MN"/>
              </w:rPr>
              <w:t>тоот хамтарсан тушаалаар</w:t>
            </w:r>
            <w:r w:rsidRPr="00606E6F">
              <w:rPr>
                <w:rFonts w:ascii="Arial" w:hAnsi="Arial" w:cs="Arial"/>
                <w:sz w:val="20"/>
                <w:szCs w:val="20"/>
                <w:shd w:val="clear" w:color="auto" w:fill="FFFFFF"/>
              </w:rPr>
              <w:t xml:space="preserve"> батлуул</w:t>
            </w:r>
            <w:r w:rsidRPr="00606E6F">
              <w:rPr>
                <w:rFonts w:ascii="Arial" w:hAnsi="Arial" w:cs="Arial"/>
                <w:sz w:val="20"/>
                <w:szCs w:val="20"/>
                <w:shd w:val="clear" w:color="auto" w:fill="FFFFFF"/>
                <w:lang w:val="mn-MN"/>
              </w:rPr>
              <w:t>сан.</w:t>
            </w:r>
          </w:p>
          <w:p w:rsidR="009704B7" w:rsidRPr="00606E6F" w:rsidRDefault="009704B7" w:rsidP="00712099">
            <w:pPr>
              <w:shd w:val="clear" w:color="auto" w:fill="FFFFFF" w:themeFill="background1"/>
              <w:spacing w:before="60" w:after="60" w:line="240" w:lineRule="auto"/>
              <w:jc w:val="both"/>
              <w:rPr>
                <w:rFonts w:ascii="Arial" w:hAnsi="Arial" w:cs="Arial"/>
                <w:sz w:val="20"/>
                <w:szCs w:val="20"/>
                <w:shd w:val="clear" w:color="auto" w:fill="FFFFFF"/>
                <w:lang w:val="mn-MN"/>
              </w:rPr>
            </w:pPr>
            <w:r w:rsidRPr="00606E6F">
              <w:rPr>
                <w:rFonts w:ascii="Arial" w:hAnsi="Arial" w:cs="Arial"/>
                <w:sz w:val="20"/>
                <w:szCs w:val="20"/>
                <w:shd w:val="clear" w:color="auto" w:fill="FFFFFF"/>
              </w:rPr>
              <w:t>Байгаль орчин, аялал жуулчлалын сайд, Гадаад харилцааны сайд нар</w:t>
            </w:r>
            <w:r w:rsidRPr="00606E6F">
              <w:rPr>
                <w:rFonts w:ascii="Arial" w:hAnsi="Arial" w:cs="Arial"/>
                <w:sz w:val="20"/>
                <w:szCs w:val="20"/>
                <w:shd w:val="clear" w:color="auto" w:fill="FFFFFF"/>
                <w:lang w:val="mn-MN"/>
              </w:rPr>
              <w:t xml:space="preserve">ын хамтарсан тушаалаар батлуулсан журмыг </w:t>
            </w:r>
            <w:r w:rsidRPr="00606E6F">
              <w:rPr>
                <w:rFonts w:ascii="Arial" w:hAnsi="Arial" w:cs="Arial"/>
                <w:sz w:val="20"/>
                <w:szCs w:val="20"/>
                <w:shd w:val="clear" w:color="auto" w:fill="FFFFFF"/>
              </w:rPr>
              <w:t>Хууль зүй, дотоод хэргийн яаманд хүргүүлэн, Захиргааны хэм хэмжээний актын улсын нэгдсэн бүртгэлд бүртгүүлсэн.</w:t>
            </w:r>
            <w:r w:rsidRPr="00606E6F">
              <w:rPr>
                <w:rFonts w:ascii="Arial" w:hAnsi="Arial" w:cs="Arial"/>
                <w:sz w:val="20"/>
                <w:szCs w:val="20"/>
                <w:shd w:val="clear" w:color="auto" w:fill="FFFFFF"/>
                <w:lang w:val="mn-MN"/>
              </w:rPr>
              <w:t xml:space="preserve"> </w:t>
            </w:r>
          </w:p>
          <w:p w:rsidR="009704B7" w:rsidRPr="00606E6F" w:rsidRDefault="009704B7" w:rsidP="00712099">
            <w:pPr>
              <w:shd w:val="clear" w:color="auto" w:fill="FFFFFF" w:themeFill="background1"/>
              <w:spacing w:before="60" w:after="60" w:line="240" w:lineRule="auto"/>
              <w:jc w:val="both"/>
              <w:rPr>
                <w:rFonts w:ascii="Arial" w:hAnsi="Arial" w:cs="Arial"/>
                <w:sz w:val="20"/>
                <w:szCs w:val="20"/>
                <w:shd w:val="clear" w:color="auto" w:fill="FFFFFF"/>
              </w:rPr>
            </w:pPr>
            <w:r w:rsidRPr="00606E6F">
              <w:rPr>
                <w:rFonts w:ascii="Arial" w:hAnsi="Arial" w:cs="Arial"/>
                <w:sz w:val="20"/>
                <w:szCs w:val="20"/>
                <w:shd w:val="clear" w:color="auto" w:fill="FFFFFF"/>
                <w:lang w:val="mn-MN"/>
              </w:rPr>
              <w:t xml:space="preserve">Бүтэн жилд </w:t>
            </w:r>
            <w:r w:rsidRPr="00606E6F">
              <w:rPr>
                <w:rFonts w:ascii="Arial" w:hAnsi="Arial" w:cs="Arial"/>
                <w:sz w:val="20"/>
                <w:szCs w:val="20"/>
                <w:shd w:val="clear" w:color="auto" w:fill="FFFFFF"/>
              </w:rPr>
              <w:t>:  -</w:t>
            </w:r>
          </w:p>
        </w:tc>
      </w:tr>
      <w:tr w:rsidR="009704B7" w:rsidRPr="00991C1C" w:rsidTr="00712099">
        <w:trPr>
          <w:trHeight w:val="75"/>
        </w:trPr>
        <w:tc>
          <w:tcPr>
            <w:tcW w:w="189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936" w:type="dxa"/>
            <w:gridSpan w:val="5"/>
            <w:shd w:val="clear" w:color="auto" w:fill="FFFFFF"/>
            <w:vAlign w:val="center"/>
          </w:tcPr>
          <w:p w:rsidR="009704B7" w:rsidRPr="008E603A" w:rsidRDefault="009704B7" w:rsidP="00712099">
            <w:pPr>
              <w:shd w:val="clear" w:color="auto" w:fill="FFFFFF" w:themeFill="background1"/>
              <w:spacing w:before="60" w:after="60"/>
              <w:rPr>
                <w:rFonts w:ascii="Arial" w:hAnsi="Arial" w:cs="Arial"/>
                <w:sz w:val="20"/>
                <w:szCs w:val="20"/>
              </w:rPr>
            </w:pPr>
            <w:r w:rsidRPr="008E603A">
              <w:rPr>
                <w:rFonts w:ascii="Arial" w:hAnsi="Arial" w:cs="Arial"/>
                <w:color w:val="000000" w:themeColor="text1"/>
                <w:sz w:val="20"/>
                <w:szCs w:val="20"/>
              </w:rPr>
              <w:t>-</w:t>
            </w:r>
          </w:p>
        </w:tc>
      </w:tr>
      <w:tr w:rsidR="009704B7" w:rsidRPr="00991C1C" w:rsidTr="00712099">
        <w:trPr>
          <w:trHeight w:val="75"/>
        </w:trPr>
        <w:tc>
          <w:tcPr>
            <w:tcW w:w="189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936" w:type="dxa"/>
            <w:gridSpan w:val="5"/>
            <w:shd w:val="clear" w:color="auto" w:fill="FFFFFF"/>
            <w:vAlign w:val="center"/>
          </w:tcPr>
          <w:p w:rsidR="009704B7" w:rsidRPr="009E45FF" w:rsidRDefault="009704B7" w:rsidP="00712099">
            <w:pPr>
              <w:shd w:val="clear" w:color="auto" w:fill="FFFFFF" w:themeFill="background1"/>
              <w:spacing w:before="60" w:after="60"/>
              <w:jc w:val="both"/>
              <w:rPr>
                <w:rFonts w:ascii="Arial" w:hAnsi="Arial" w:cs="Arial"/>
                <w:sz w:val="20"/>
                <w:szCs w:val="20"/>
                <w:lang w:val="mn-MN"/>
              </w:rPr>
            </w:pPr>
            <w:r w:rsidRPr="008E603A">
              <w:rPr>
                <w:rFonts w:ascii="Arial" w:hAnsi="Arial" w:cs="Arial"/>
                <w:sz w:val="20"/>
                <w:szCs w:val="20"/>
                <w:lang w:val="mn-MN"/>
              </w:rPr>
              <w:t xml:space="preserve">Журмын төслийг боловсруулж, холбогдох </w:t>
            </w:r>
            <w:r>
              <w:rPr>
                <w:rFonts w:ascii="Arial" w:hAnsi="Arial" w:cs="Arial"/>
                <w:sz w:val="20"/>
                <w:szCs w:val="20"/>
                <w:lang w:val="mn-MN"/>
              </w:rPr>
              <w:t xml:space="preserve">сайд нарын тушаалаар батлуулсан. </w:t>
            </w:r>
            <w:r w:rsidRPr="008E603A">
              <w:rPr>
                <w:rFonts w:ascii="Arial" w:hAnsi="Arial" w:cs="Arial"/>
                <w:color w:val="000000" w:themeColor="text1"/>
                <w:sz w:val="20"/>
                <w:szCs w:val="20"/>
                <w:shd w:val="clear" w:color="auto" w:fill="FFFFFF"/>
              </w:rPr>
              <w:t xml:space="preserve">Захиргааны хэм хэмжээний актын улсын нэгдсэн бүртгэлд </w:t>
            </w:r>
            <w:r>
              <w:rPr>
                <w:rFonts w:ascii="Arial" w:hAnsi="Arial" w:cs="Arial"/>
                <w:color w:val="000000" w:themeColor="text1"/>
                <w:sz w:val="20"/>
                <w:szCs w:val="20"/>
                <w:shd w:val="clear" w:color="auto" w:fill="FFFFFF"/>
              </w:rPr>
              <w:t>бүртгүүлсэн</w:t>
            </w:r>
            <w:r>
              <w:rPr>
                <w:rFonts w:ascii="Arial" w:hAnsi="Arial" w:cs="Arial"/>
                <w:color w:val="000000" w:themeColor="text1"/>
                <w:sz w:val="20"/>
                <w:szCs w:val="20"/>
                <w:shd w:val="clear" w:color="auto" w:fill="FFFFFF"/>
                <w:lang w:val="mn-MN"/>
              </w:rPr>
              <w:t>.</w:t>
            </w:r>
          </w:p>
        </w:tc>
      </w:tr>
      <w:tr w:rsidR="009704B7" w:rsidRPr="00991C1C" w:rsidTr="00712099">
        <w:trPr>
          <w:trHeight w:val="75"/>
        </w:trPr>
        <w:tc>
          <w:tcPr>
            <w:tcW w:w="3420" w:type="dxa"/>
            <w:gridSpan w:val="2"/>
          </w:tcPr>
          <w:p w:rsidR="009704B7" w:rsidRPr="00991C1C" w:rsidRDefault="009704B7" w:rsidP="00712099">
            <w:pPr>
              <w:widowControl w:val="0"/>
              <w:pBdr>
                <w:top w:val="nil"/>
                <w:left w:val="nil"/>
                <w:bottom w:val="nil"/>
                <w:right w:val="nil"/>
                <w:between w:val="nil"/>
              </w:pBdr>
              <w:spacing w:after="0" w:line="240" w:lineRule="auto"/>
              <w:jc w:val="both"/>
              <w:rPr>
                <w:rFonts w:ascii="Arial" w:eastAsia="Arial" w:hAnsi="Arial" w:cs="Arial"/>
                <w:sz w:val="20"/>
                <w:szCs w:val="20"/>
              </w:rPr>
            </w:pPr>
            <w:r w:rsidRPr="008E603A">
              <w:rPr>
                <w:rFonts w:ascii="Arial" w:hAnsi="Arial" w:cs="Arial"/>
                <w:i/>
                <w:color w:val="C00000"/>
                <w:sz w:val="20"/>
                <w:szCs w:val="20"/>
                <w:lang w:val="mn-MN"/>
              </w:rPr>
              <w:t>Төсвийн шууд захирагчийн үнэлгээ</w:t>
            </w:r>
          </w:p>
        </w:tc>
        <w:tc>
          <w:tcPr>
            <w:tcW w:w="5936" w:type="dxa"/>
            <w:gridSpan w:val="5"/>
            <w:shd w:val="clear" w:color="auto" w:fill="FFFFFF"/>
          </w:tcPr>
          <w:p w:rsidR="009704B7" w:rsidRPr="00991C1C" w:rsidRDefault="009704B7" w:rsidP="00712099">
            <w:pPr>
              <w:spacing w:after="0" w:line="240" w:lineRule="auto"/>
              <w:jc w:val="both"/>
              <w:rPr>
                <w:rFonts w:ascii="Arial" w:hAnsi="Arial" w:cs="Arial"/>
                <w:sz w:val="20"/>
                <w:szCs w:val="20"/>
                <w:lang w:val="mn-MN"/>
              </w:rPr>
            </w:pPr>
          </w:p>
        </w:tc>
      </w:tr>
    </w:tbl>
    <w:p w:rsidR="009704B7" w:rsidRDefault="009704B7" w:rsidP="009704B7">
      <w:pPr>
        <w:spacing w:line="240" w:lineRule="auto"/>
        <w:rPr>
          <w:rFonts w:ascii="Arial" w:eastAsia="Arial" w:hAnsi="Arial" w:cs="Arial"/>
          <w:i/>
          <w:sz w:val="20"/>
          <w:szCs w:val="20"/>
        </w:rPr>
      </w:pPr>
      <w:r>
        <w:rPr>
          <w:rFonts w:ascii="Arial" w:eastAsia="Arial" w:hAnsi="Arial" w:cs="Arial"/>
          <w:i/>
          <w:sz w:val="20"/>
          <w:szCs w:val="20"/>
        </w:rPr>
        <w:tab/>
      </w:r>
    </w:p>
    <w:p w:rsidR="009704B7" w:rsidRPr="00991C1C" w:rsidRDefault="009704B7" w:rsidP="009704B7">
      <w:pPr>
        <w:spacing w:after="0" w:line="240" w:lineRule="auto"/>
        <w:jc w:val="both"/>
        <w:rPr>
          <w:rFonts w:ascii="Arial" w:hAnsi="Arial" w:cs="Arial"/>
          <w:sz w:val="20"/>
          <w:szCs w:val="20"/>
          <w:lang w:val="mn-MN"/>
        </w:rPr>
      </w:pPr>
      <w:r w:rsidRPr="00991C1C">
        <w:rPr>
          <w:rFonts w:ascii="Arial" w:eastAsia="Arial" w:hAnsi="Arial" w:cs="Arial"/>
          <w:sz w:val="20"/>
          <w:szCs w:val="20"/>
        </w:rPr>
        <w:t>Төлөвлөлтийн уялдаа</w:t>
      </w:r>
      <w:r w:rsidRPr="00991C1C">
        <w:rPr>
          <w:rFonts w:ascii="Arial" w:eastAsia="Arial" w:hAnsi="Arial" w:cs="Arial"/>
          <w:sz w:val="20"/>
          <w:szCs w:val="20"/>
          <w:lang w:val="mn-MN"/>
        </w:rPr>
        <w:t>: ЗГҮАХ-ийн 4.1.6.1,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2.5.3.3</w:t>
      </w:r>
    </w:p>
    <w:tbl>
      <w:tblPr>
        <w:tblStyle w:val="TableGrid"/>
        <w:tblW w:w="9356" w:type="dxa"/>
        <w:tblInd w:w="-5" w:type="dxa"/>
        <w:tblLook w:val="04A0" w:firstRow="1" w:lastRow="0" w:firstColumn="1" w:lastColumn="0" w:noHBand="0" w:noVBand="1"/>
      </w:tblPr>
      <w:tblGrid>
        <w:gridCol w:w="1830"/>
        <w:gridCol w:w="1554"/>
        <w:gridCol w:w="1477"/>
        <w:gridCol w:w="1241"/>
        <w:gridCol w:w="1194"/>
        <w:gridCol w:w="1176"/>
        <w:gridCol w:w="884"/>
      </w:tblGrid>
      <w:tr w:rsidR="009704B7" w:rsidRPr="00991C1C" w:rsidTr="00712099">
        <w:tc>
          <w:tcPr>
            <w:tcW w:w="183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№38</w:t>
            </w:r>
          </w:p>
        </w:tc>
        <w:tc>
          <w:tcPr>
            <w:tcW w:w="752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526"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1.4.3.</w:t>
            </w:r>
            <w:r w:rsidRPr="00991C1C">
              <w:rPr>
                <w:rFonts w:ascii="Arial" w:eastAsia="Arial" w:hAnsi="Arial" w:cs="Arial"/>
                <w:sz w:val="20"/>
                <w:szCs w:val="20"/>
                <w:lang w:val="mn-MN"/>
              </w:rPr>
              <w:t xml:space="preserve">Түүхий нүүрс хэрэглэхийг хориглох тухай ЗГ-ын тогтоолд өөрчлөлт оруулна. </w:t>
            </w:r>
          </w:p>
        </w:tc>
      </w:tr>
      <w:tr w:rsidR="009704B7" w:rsidRPr="00991C1C" w:rsidTr="00712099">
        <w:trPr>
          <w:trHeight w:val="147"/>
        </w:trPr>
        <w:tc>
          <w:tcPr>
            <w:tcW w:w="1830" w:type="dxa"/>
            <w:vMerge/>
          </w:tcPr>
          <w:p w:rsidR="009704B7" w:rsidRPr="00991C1C" w:rsidRDefault="009704B7" w:rsidP="00712099">
            <w:pPr>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597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4.1.6.1,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2.5.3.3</w:t>
            </w:r>
          </w:p>
        </w:tc>
      </w:tr>
      <w:tr w:rsidR="009704B7" w:rsidRPr="00991C1C" w:rsidTr="00712099">
        <w:trPr>
          <w:trHeight w:val="147"/>
        </w:trPr>
        <w:tc>
          <w:tcPr>
            <w:tcW w:w="183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477" w:type="dxa"/>
            <w:shd w:val="clear" w:color="auto" w:fill="FFFFFF" w:themeFill="background1"/>
          </w:tcPr>
          <w:p w:rsidR="009704B7" w:rsidRPr="00991C1C" w:rsidRDefault="009704B7" w:rsidP="00712099">
            <w:pPr>
              <w:jc w:val="center"/>
              <w:rPr>
                <w:rFonts w:ascii="Arial" w:hAnsi="Arial" w:cs="Arial"/>
                <w:i/>
                <w:sz w:val="20"/>
                <w:szCs w:val="20"/>
                <w:lang w:val="mn-MN"/>
              </w:rPr>
            </w:pPr>
            <w:r w:rsidRPr="00991C1C">
              <w:rPr>
                <w:rFonts w:ascii="Arial" w:hAnsi="Arial" w:cs="Arial"/>
                <w:i/>
                <w:sz w:val="20"/>
                <w:szCs w:val="20"/>
                <w:lang w:val="mn-MN"/>
              </w:rPr>
              <w:t xml:space="preserve">Улирал </w:t>
            </w:r>
          </w:p>
        </w:tc>
        <w:tc>
          <w:tcPr>
            <w:tcW w:w="124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94"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76"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884" w:type="dxa"/>
            <w:shd w:val="clear" w:color="auto" w:fill="D9D9D9" w:themeFill="background1" w:themeFillShade="D9"/>
          </w:tcPr>
          <w:p w:rsidR="009704B7" w:rsidRPr="00991C1C" w:rsidRDefault="009704B7" w:rsidP="00712099">
            <w:pPr>
              <w:jc w:val="center"/>
              <w:rPr>
                <w:rFonts w:ascii="Arial" w:hAnsi="Arial" w:cs="Arial"/>
                <w:i/>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5972" w:type="dxa"/>
            <w:gridSpan w:val="5"/>
            <w:shd w:val="clear" w:color="auto" w:fill="FFFFFF" w:themeFill="background1"/>
          </w:tcPr>
          <w:p w:rsidR="009704B7" w:rsidRPr="00991C1C" w:rsidRDefault="009704B7" w:rsidP="00712099">
            <w:pPr>
              <w:jc w:val="both"/>
              <w:rPr>
                <w:rFonts w:ascii="Arial" w:hAnsi="Arial" w:cs="Arial"/>
                <w:i/>
                <w:sz w:val="20"/>
                <w:szCs w:val="20"/>
              </w:rPr>
            </w:pPr>
            <w:r w:rsidRPr="00991C1C">
              <w:rPr>
                <w:rFonts w:ascii="Arial" w:eastAsia="Arial" w:hAnsi="Arial" w:cs="Arial"/>
                <w:sz w:val="20"/>
                <w:szCs w:val="20"/>
              </w:rPr>
              <w:t>-</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5972" w:type="dxa"/>
            <w:gridSpan w:val="5"/>
            <w:shd w:val="clear" w:color="auto" w:fill="FFFFFF" w:themeFill="background1"/>
          </w:tcPr>
          <w:p w:rsidR="009704B7" w:rsidRPr="00991C1C" w:rsidRDefault="009704B7" w:rsidP="00712099">
            <w:pPr>
              <w:jc w:val="both"/>
              <w:rPr>
                <w:rFonts w:ascii="Arial" w:hAnsi="Arial" w:cs="Arial"/>
                <w:i/>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5972" w:type="dxa"/>
            <w:gridSpan w:val="5"/>
            <w:shd w:val="clear" w:color="auto" w:fill="FFFFFF" w:themeFill="background1"/>
          </w:tcPr>
          <w:p w:rsidR="009704B7" w:rsidRPr="00991C1C" w:rsidRDefault="009704B7" w:rsidP="00712099">
            <w:pPr>
              <w:shd w:val="clear" w:color="auto" w:fill="FFFFFF"/>
              <w:jc w:val="both"/>
              <w:textAlignment w:val="top"/>
              <w:rPr>
                <w:rFonts w:ascii="Arial" w:eastAsia="Times New Roman" w:hAnsi="Arial" w:cs="Arial"/>
                <w:noProof/>
                <w:sz w:val="20"/>
                <w:szCs w:val="20"/>
                <w:shd w:val="clear" w:color="auto" w:fill="FFFFFF"/>
                <w:lang w:val="mn-MN"/>
              </w:rPr>
            </w:pPr>
            <w:r w:rsidRPr="00991C1C">
              <w:rPr>
                <w:rFonts w:ascii="Arial" w:eastAsia="Times New Roman" w:hAnsi="Arial" w:cs="Arial"/>
                <w:noProof/>
                <w:sz w:val="20"/>
                <w:szCs w:val="20"/>
                <w:shd w:val="clear" w:color="auto" w:fill="FFFFFF"/>
                <w:lang w:val="mn-MN"/>
              </w:rPr>
              <w:t>ЗГ-ын 2018 оны 62 дугаар тогтоол</w:t>
            </w:r>
          </w:p>
        </w:tc>
      </w:tr>
      <w:tr w:rsidR="009704B7" w:rsidRPr="00991C1C" w:rsidTr="00712099">
        <w:trPr>
          <w:trHeight w:val="147"/>
        </w:trPr>
        <w:tc>
          <w:tcPr>
            <w:tcW w:w="183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597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 xml:space="preserve">Түүхий нүүрс хэрэглэхийг хориглох тухай Засгийн газрын 2018 оны 62 дугаар тогтоолд өөрчлөлт оруулсан эсэх.  </w:t>
            </w:r>
          </w:p>
        </w:tc>
      </w:tr>
      <w:tr w:rsidR="009704B7" w:rsidRPr="00991C1C" w:rsidTr="00712099">
        <w:trPr>
          <w:trHeight w:val="75"/>
        </w:trPr>
        <w:tc>
          <w:tcPr>
            <w:tcW w:w="1830" w:type="dxa"/>
            <w:vMerge/>
          </w:tcPr>
          <w:p w:rsidR="009704B7" w:rsidRPr="00991C1C" w:rsidRDefault="009704B7" w:rsidP="00712099">
            <w:pPr>
              <w:jc w:val="right"/>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597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Эхний хагас жилд: Засгийн газрын </w:t>
            </w:r>
            <w:r w:rsidRPr="00991C1C">
              <w:rPr>
                <w:rFonts w:ascii="Arial" w:eastAsia="Arial" w:hAnsi="Arial" w:cs="Arial"/>
                <w:sz w:val="20"/>
                <w:szCs w:val="20"/>
                <w:lang w:val="mn-MN"/>
              </w:rPr>
              <w:t xml:space="preserve">2018 оны 62 дугаар тогтоолд нэмэлт өөрчлөлт оруулж батлуулна.  </w:t>
            </w:r>
          </w:p>
        </w:tc>
      </w:tr>
      <w:tr w:rsidR="009704B7" w:rsidRPr="00991C1C" w:rsidTr="00712099">
        <w:trPr>
          <w:trHeight w:val="881"/>
        </w:trPr>
        <w:tc>
          <w:tcPr>
            <w:tcW w:w="1830" w:type="dxa"/>
            <w:vMerge/>
          </w:tcPr>
          <w:p w:rsidR="009704B7" w:rsidRPr="00991C1C" w:rsidRDefault="009704B7" w:rsidP="00712099">
            <w:pPr>
              <w:jc w:val="right"/>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597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hAnsi="Arial" w:cs="Arial"/>
                <w:sz w:val="20"/>
                <w:szCs w:val="20"/>
                <w:lang w:val="mn-MN"/>
              </w:rPr>
              <w:t>Жилийн эцэст: Тогтоолын шинэчлэлд нийцүүлэн Нийслэлийн агаарын чанарыг сайжруулах бүс тогтоох, бүсэд мөрдөх журмыг шинэчлэн НЗД бөгөөд Улаанбаатар хотын захирагч, БОАЖ-ын сайдын хамтарсан тушаал, захирамжаар батлуулна.</w:t>
            </w:r>
          </w:p>
        </w:tc>
      </w:tr>
      <w:tr w:rsidR="009704B7" w:rsidRPr="008E603A" w:rsidTr="00712099">
        <w:trPr>
          <w:trHeight w:val="75"/>
        </w:trPr>
        <w:tc>
          <w:tcPr>
            <w:tcW w:w="183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5972" w:type="dxa"/>
            <w:gridSpan w:val="5"/>
          </w:tcPr>
          <w:p w:rsidR="009704B7" w:rsidRPr="00606E6F" w:rsidRDefault="009704B7" w:rsidP="00712099">
            <w:pPr>
              <w:shd w:val="clear" w:color="auto" w:fill="FFFFFF" w:themeFill="background1"/>
              <w:spacing w:before="60" w:after="60"/>
              <w:jc w:val="both"/>
              <w:rPr>
                <w:rFonts w:ascii="Arial" w:hAnsi="Arial" w:cs="Arial"/>
                <w:iCs/>
                <w:sz w:val="20"/>
                <w:szCs w:val="20"/>
                <w:lang w:val="mn-MN"/>
              </w:rPr>
            </w:pPr>
            <w:r w:rsidRPr="00606E6F">
              <w:rPr>
                <w:rFonts w:ascii="Arial" w:hAnsi="Arial" w:cs="Arial"/>
                <w:iCs/>
                <w:sz w:val="20"/>
                <w:szCs w:val="20"/>
                <w:lang w:val="mn-MN"/>
              </w:rPr>
              <w:t>Хагас жилд:</w:t>
            </w:r>
            <w:r w:rsidRPr="00606E6F">
              <w:rPr>
                <w:rFonts w:ascii="Arial" w:eastAsia="Arial" w:hAnsi="Arial" w:cs="Arial"/>
                <w:sz w:val="20"/>
                <w:szCs w:val="20"/>
                <w:lang w:val="mn-MN"/>
              </w:rPr>
              <w:t xml:space="preserve"> Засгийн газрын 2018 оны 62 дугаар тогтоолыг батлуулснаар </w:t>
            </w:r>
            <w:r w:rsidRPr="00606E6F">
              <w:rPr>
                <w:rFonts w:ascii="Arial" w:hAnsi="Arial" w:cs="Arial"/>
                <w:sz w:val="20"/>
                <w:szCs w:val="20"/>
                <w:lang w:val="mn-MN"/>
              </w:rPr>
              <w:t xml:space="preserve">Агаар, орчны бохирдлыг бууруулах Үндэсний хөтөлбөрийн 4.2.3-т туссан “Гэр хорооллын айл өрхийг стандартын шаардлага хангасан сайжруулсан түлшээр хангах, сайжруулсан түлшний үйлдвэрлэлийг дэмжин түүхий нүүрсний хэрэглээг орлуулах” тухай зорилтыг хэрэгжүүлэх эрх зүйн орчныг бүрдүүлж, улмаар 2020-2021 оны халаалтын улиралд </w:t>
            </w:r>
            <w:r w:rsidRPr="00606E6F">
              <w:rPr>
                <w:rFonts w:ascii="Arial" w:eastAsia="Times New Roman" w:hAnsi="Arial" w:cs="Arial"/>
                <w:bCs/>
                <w:sz w:val="20"/>
                <w:szCs w:val="20"/>
                <w:lang w:val="mn-MN"/>
              </w:rPr>
              <w:t xml:space="preserve">нийслэлийн төвийн 6 дүүргийн хэмжээнд </w:t>
            </w:r>
            <w:r w:rsidRPr="00606E6F">
              <w:rPr>
                <w:rFonts w:ascii="Arial" w:eastAsia="Times New Roman" w:hAnsi="Arial" w:cs="Arial"/>
                <w:bCs/>
                <w:sz w:val="20"/>
                <w:szCs w:val="20"/>
              </w:rPr>
              <w:t xml:space="preserve">154 </w:t>
            </w:r>
            <w:r w:rsidRPr="00606E6F">
              <w:rPr>
                <w:rFonts w:ascii="Arial" w:eastAsia="Times New Roman" w:hAnsi="Arial" w:cs="Arial"/>
                <w:bCs/>
                <w:sz w:val="20"/>
                <w:szCs w:val="20"/>
                <w:lang w:val="mn-MN"/>
              </w:rPr>
              <w:t xml:space="preserve">хорооны </w:t>
            </w:r>
            <w:r w:rsidRPr="00606E6F">
              <w:rPr>
                <w:rFonts w:ascii="Arial" w:eastAsia="Arial" w:hAnsi="Arial" w:cs="Arial"/>
                <w:sz w:val="20"/>
                <w:szCs w:val="20"/>
              </w:rPr>
              <w:t>300 мянгаас доошгүй айл өрхийг</w:t>
            </w:r>
            <w:r w:rsidRPr="00606E6F">
              <w:rPr>
                <w:rFonts w:ascii="Arial" w:eastAsia="Times New Roman" w:hAnsi="Arial" w:cs="Arial"/>
                <w:bCs/>
                <w:sz w:val="20"/>
                <w:szCs w:val="20"/>
                <w:lang w:val="mn-MN"/>
              </w:rPr>
              <w:t xml:space="preserve"> сайжруулсан түлшээр бүрэн /100%/ хангах боломж бүрдсэн.</w:t>
            </w:r>
          </w:p>
          <w:p w:rsidR="009704B7" w:rsidRPr="00606E6F" w:rsidRDefault="009704B7" w:rsidP="00712099">
            <w:pPr>
              <w:shd w:val="clear" w:color="auto" w:fill="FFFFFF" w:themeFill="background1"/>
              <w:spacing w:before="60" w:after="60"/>
              <w:jc w:val="both"/>
              <w:rPr>
                <w:rFonts w:ascii="Arial" w:hAnsi="Arial" w:cs="Arial"/>
                <w:iCs/>
                <w:sz w:val="20"/>
                <w:szCs w:val="20"/>
                <w:lang w:val="mn-MN"/>
              </w:rPr>
            </w:pPr>
            <w:r w:rsidRPr="00606E6F">
              <w:rPr>
                <w:rFonts w:ascii="Arial" w:hAnsi="Arial" w:cs="Arial"/>
                <w:iCs/>
                <w:sz w:val="20"/>
                <w:szCs w:val="20"/>
                <w:lang w:val="mn-MN"/>
              </w:rPr>
              <w:t>Бүтэн жилд: Засгийн газрын 2018 оны 62 дугаар тогтоолын 2 дугаар хэсэгт “Улаанбаатар хотын Баянзүрх дүүргийн 20, Сонгинохайрхан дүүргийн 21, Хан-Уул дүүргийн 12, 13, 14 дүгээр хорооны нутаг дэвсгэр энэ тогтоолын 1 дүгээр зүйлд хамаарахгүй байхаар тогтоосугай” гэснийг Засгийн газрын 2020 оны 189 дүгээр тогтоолоор хүчингүй болгож, гэр хорооллын айл өрхийг 100% түүхий нүүрс хэрэглэхгүй байх эрх зүйн орчныг бүрдүүлсэн.</w:t>
            </w:r>
            <w:r w:rsidRPr="00606E6F">
              <w:rPr>
                <w:rFonts w:ascii="Arial" w:hAnsi="Arial" w:cs="Arial"/>
                <w:iCs/>
                <w:sz w:val="20"/>
                <w:szCs w:val="20"/>
              </w:rPr>
              <w:t xml:space="preserve"> </w:t>
            </w:r>
            <w:r w:rsidRPr="00606E6F">
              <w:rPr>
                <w:rFonts w:ascii="Arial" w:hAnsi="Arial" w:cs="Arial"/>
                <w:iCs/>
                <w:sz w:val="20"/>
                <w:szCs w:val="20"/>
                <w:lang w:val="mn-MN"/>
              </w:rPr>
              <w:t>Засгийн газрын 2018 оны 62, 2020 оны 189 дүгээр тогтоолыг хэрэгжүүлэх зорилгоор 2020 оны А/604, A/1112 дугаар БОАЖСайд, Нийслэлийн Засаг дарга бөгөөд Улаанбаатар хотын даргын хамтарсан тушаал, захирамжаар Агаарын чанарыг сайжруулах бүс, бүсэд мөрдөх журмыг шинэчлэн тогтоосон</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5972" w:type="dxa"/>
            <w:gridSpan w:val="5"/>
          </w:tcPr>
          <w:p w:rsidR="009704B7" w:rsidRPr="008E603A" w:rsidRDefault="009704B7" w:rsidP="00712099">
            <w:pPr>
              <w:shd w:val="clear" w:color="auto" w:fill="FFFFFF" w:themeFill="background1"/>
              <w:spacing w:before="60" w:after="60"/>
              <w:jc w:val="both"/>
              <w:rPr>
                <w:rFonts w:ascii="Arial" w:hAnsi="Arial" w:cs="Arial"/>
                <w:i/>
                <w:sz w:val="20"/>
                <w:szCs w:val="20"/>
                <w:lang w:val="mn-MN"/>
              </w:rPr>
            </w:pPr>
            <w:r w:rsidRPr="008E603A">
              <w:rPr>
                <w:rFonts w:ascii="Arial" w:hAnsi="Arial" w:cs="Arial"/>
                <w:i/>
                <w:sz w:val="20"/>
                <w:szCs w:val="20"/>
                <w:lang w:val="mn-MN"/>
              </w:rPr>
              <w:t>-</w:t>
            </w:r>
          </w:p>
        </w:tc>
      </w:tr>
      <w:tr w:rsidR="009704B7" w:rsidRPr="008E603A" w:rsidTr="00712099">
        <w:trPr>
          <w:trHeight w:val="75"/>
        </w:trPr>
        <w:tc>
          <w:tcPr>
            <w:tcW w:w="183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5972" w:type="dxa"/>
            <w:gridSpan w:val="5"/>
          </w:tcPr>
          <w:p w:rsidR="009704B7" w:rsidRPr="00606E6F" w:rsidRDefault="009704B7" w:rsidP="00712099">
            <w:pPr>
              <w:shd w:val="clear" w:color="auto" w:fill="FFFFFF" w:themeFill="background1"/>
              <w:spacing w:before="60" w:after="60"/>
              <w:jc w:val="both"/>
              <w:rPr>
                <w:rFonts w:ascii="Arial" w:hAnsi="Arial" w:cs="Arial"/>
                <w:i/>
                <w:sz w:val="20"/>
                <w:szCs w:val="20"/>
                <w:lang w:val="mn-MN"/>
              </w:rPr>
            </w:pPr>
            <w:r w:rsidRPr="00606E6F">
              <w:rPr>
                <w:rFonts w:ascii="Arial" w:hAnsi="Arial" w:cs="Arial"/>
                <w:color w:val="000000" w:themeColor="text1"/>
                <w:sz w:val="20"/>
                <w:szCs w:val="20"/>
                <w:lang w:val="mn-MN"/>
              </w:rPr>
              <w:t>Түүхий нүүрс хэрэглэхийг хориглох тухай Засгийн газрын 2018 оны 62 дугаар тогтоолд Засгийн газрын 2020 оны 05 дугаар сарын 27-ны өдрийн</w:t>
            </w:r>
            <w:r w:rsidRPr="00606E6F">
              <w:rPr>
                <w:rFonts w:ascii="Arial" w:hAnsi="Arial" w:cs="Arial"/>
                <w:color w:val="000000" w:themeColor="text1"/>
                <w:sz w:val="20"/>
                <w:szCs w:val="20"/>
              </w:rPr>
              <w:t xml:space="preserve"> 189 </w:t>
            </w:r>
            <w:r w:rsidRPr="00606E6F">
              <w:rPr>
                <w:rFonts w:ascii="Arial" w:hAnsi="Arial" w:cs="Arial"/>
                <w:color w:val="000000" w:themeColor="text1"/>
                <w:sz w:val="20"/>
                <w:szCs w:val="20"/>
                <w:lang w:val="mn-MN"/>
              </w:rPr>
              <w:t>дүгээр тогтоолоор өөрчлөлт оруулан баталсан.</w:t>
            </w:r>
            <w:r>
              <w:rPr>
                <w:rFonts w:ascii="Arial" w:hAnsi="Arial" w:cs="Arial"/>
                <w:color w:val="000000" w:themeColor="text1"/>
                <w:sz w:val="20"/>
                <w:szCs w:val="20"/>
                <w:lang w:val="mn-MN"/>
              </w:rPr>
              <w:t xml:space="preserve"> </w:t>
            </w:r>
            <w:r w:rsidRPr="00606E6F">
              <w:rPr>
                <w:rFonts w:ascii="Arial" w:hAnsi="Arial" w:cs="Arial"/>
                <w:iCs/>
                <w:sz w:val="20"/>
                <w:szCs w:val="20"/>
                <w:lang w:val="mn-MN"/>
              </w:rPr>
              <w:t>Нийслэлийн төвийн 6 дүүргийн алслагдсан 5 хороог агаарын чанарыг сайжруулах бүсэд шинээр нэмсэн.</w:t>
            </w:r>
          </w:p>
        </w:tc>
      </w:tr>
      <w:tr w:rsidR="009704B7" w:rsidRPr="008E603A" w:rsidTr="00712099">
        <w:trPr>
          <w:trHeight w:val="75"/>
        </w:trPr>
        <w:tc>
          <w:tcPr>
            <w:tcW w:w="3384"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5972" w:type="dxa"/>
            <w:gridSpan w:val="5"/>
          </w:tcPr>
          <w:p w:rsidR="009704B7" w:rsidRPr="008E603A" w:rsidRDefault="009704B7" w:rsidP="00712099">
            <w:pPr>
              <w:shd w:val="clear" w:color="auto" w:fill="FFFFFF" w:themeFill="background1"/>
              <w:spacing w:before="60" w:after="60"/>
              <w:jc w:val="both"/>
              <w:rPr>
                <w:rFonts w:ascii="Arial" w:hAnsi="Arial" w:cs="Arial"/>
                <w:iCs/>
                <w:sz w:val="20"/>
                <w:szCs w:val="20"/>
                <w:lang w:val="mn-MN"/>
              </w:rPr>
            </w:pPr>
          </w:p>
        </w:tc>
      </w:tr>
    </w:tbl>
    <w:p w:rsidR="009704B7" w:rsidRPr="00991C1C" w:rsidRDefault="009704B7" w:rsidP="009704B7">
      <w:pPr>
        <w:spacing w:line="240" w:lineRule="auto"/>
        <w:rPr>
          <w:rFonts w:ascii="Arial" w:eastAsia="Arial" w:hAnsi="Arial" w:cs="Arial"/>
          <w:i/>
          <w:sz w:val="20"/>
          <w:szCs w:val="20"/>
        </w:rPr>
      </w:pPr>
      <w:r>
        <w:rPr>
          <w:rFonts w:ascii="Arial" w:eastAsia="Arial" w:hAnsi="Arial" w:cs="Arial"/>
          <w:i/>
          <w:sz w:val="20"/>
          <w:szCs w:val="20"/>
          <w:lang w:val="mn-MN"/>
        </w:rPr>
        <w:t xml:space="preserve">     </w:t>
      </w:r>
      <w:r>
        <w:rPr>
          <w:rFonts w:ascii="Arial" w:eastAsia="Arial" w:hAnsi="Arial" w:cs="Arial"/>
          <w:i/>
          <w:sz w:val="20"/>
          <w:szCs w:val="20"/>
        </w:rPr>
        <w:tab/>
      </w:r>
    </w:p>
    <w:p w:rsidR="009704B7" w:rsidRDefault="009704B7" w:rsidP="009704B7">
      <w:pPr>
        <w:spacing w:after="0" w:line="240" w:lineRule="auto"/>
        <w:jc w:val="both"/>
        <w:rPr>
          <w:rFonts w:ascii="Arial" w:eastAsia="Arial" w:hAnsi="Arial" w:cs="Arial"/>
          <w:sz w:val="20"/>
          <w:szCs w:val="20"/>
        </w:rPr>
      </w:pPr>
      <w:r w:rsidRPr="00991C1C">
        <w:rPr>
          <w:rFonts w:ascii="Arial" w:eastAsia="Arial" w:hAnsi="Arial" w:cs="Arial"/>
          <w:sz w:val="20"/>
          <w:szCs w:val="20"/>
        </w:rPr>
        <w:t>Төлөвлөлтийн уялдаа</w:t>
      </w:r>
      <w:r w:rsidRPr="00991C1C">
        <w:rPr>
          <w:rFonts w:ascii="Arial" w:eastAsia="Arial" w:hAnsi="Arial" w:cs="Arial"/>
          <w:sz w:val="20"/>
          <w:szCs w:val="20"/>
          <w:lang w:val="mn-MN"/>
        </w:rPr>
        <w:t>: ЗГҮАХ-ийн 4.1.3.3,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p w:rsidR="009704B7" w:rsidRPr="00991C1C" w:rsidRDefault="009704B7" w:rsidP="009704B7">
      <w:pPr>
        <w:spacing w:after="0" w:line="240" w:lineRule="auto"/>
        <w:jc w:val="both"/>
        <w:rPr>
          <w:rFonts w:ascii="Arial" w:hAnsi="Arial" w:cs="Arial"/>
          <w:sz w:val="20"/>
          <w:szCs w:val="20"/>
          <w:lang w:val="mn-MN"/>
        </w:rPr>
      </w:pPr>
    </w:p>
    <w:tbl>
      <w:tblPr>
        <w:tblStyle w:val="TableGrid"/>
        <w:tblW w:w="9356" w:type="dxa"/>
        <w:tblInd w:w="-5" w:type="dxa"/>
        <w:tblLook w:val="04A0" w:firstRow="1" w:lastRow="0" w:firstColumn="1" w:lastColumn="0" w:noHBand="0" w:noVBand="1"/>
      </w:tblPr>
      <w:tblGrid>
        <w:gridCol w:w="1470"/>
        <w:gridCol w:w="1617"/>
        <w:gridCol w:w="1026"/>
        <w:gridCol w:w="1544"/>
        <w:gridCol w:w="1498"/>
        <w:gridCol w:w="1242"/>
        <w:gridCol w:w="959"/>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№39</w:t>
            </w:r>
          </w:p>
        </w:tc>
        <w:tc>
          <w:tcPr>
            <w:tcW w:w="788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1.4.4.</w:t>
            </w:r>
            <w:r>
              <w:rPr>
                <w:rFonts w:ascii="Arial" w:hAnsi="Arial" w:cs="Arial"/>
                <w:sz w:val="20"/>
                <w:szCs w:val="20"/>
                <w:lang w:val="mn-MN"/>
              </w:rPr>
              <w:t xml:space="preserve"> </w:t>
            </w:r>
            <w:r w:rsidRPr="00991C1C">
              <w:rPr>
                <w:rFonts w:ascii="Arial" w:hAnsi="Arial" w:cs="Arial"/>
                <w:sz w:val="20"/>
                <w:szCs w:val="20"/>
                <w:lang w:val="mn-MN"/>
              </w:rPr>
              <w:t>Монгол Улс о</w:t>
            </w:r>
            <w:r w:rsidRPr="00991C1C">
              <w:rPr>
                <w:rFonts w:ascii="Arial" w:eastAsia="Arial" w:hAnsi="Arial" w:cs="Arial"/>
                <w:sz w:val="20"/>
                <w:szCs w:val="20"/>
                <w:lang w:val="mn-MN"/>
              </w:rPr>
              <w:t xml:space="preserve">зоны үе давхаргыг задалдаг бодисын тухай Монреалийн протоколын Кигалийн нэмэлт, өөрчлөлтөд нэгдэн орсныг соёрхон батлах тухай хуулийн төслийг дагалдан гарах 5 хуульд нэмэлт өөрчлөлт оруулна.  </w:t>
            </w:r>
          </w:p>
        </w:tc>
      </w:tr>
      <w:tr w:rsidR="009704B7" w:rsidRPr="00991C1C" w:rsidTr="00712099">
        <w:trPr>
          <w:trHeight w:val="147"/>
        </w:trPr>
        <w:tc>
          <w:tcPr>
            <w:tcW w:w="1470" w:type="dxa"/>
            <w:vMerge/>
          </w:tcPr>
          <w:p w:rsidR="009704B7" w:rsidRPr="00991C1C" w:rsidRDefault="009704B7" w:rsidP="00712099">
            <w:pPr>
              <w:rPr>
                <w:rFonts w:ascii="Arial" w:hAnsi="Arial" w:cs="Arial"/>
                <w:sz w:val="20"/>
                <w:szCs w:val="20"/>
                <w:lang w:val="mn-MN"/>
              </w:rPr>
            </w:pPr>
          </w:p>
        </w:tc>
        <w:tc>
          <w:tcPr>
            <w:tcW w:w="1617"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69"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4.1.3.3,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026"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544"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98"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42"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959"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61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269"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61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269"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61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269" w:type="dxa"/>
            <w:gridSpan w:val="5"/>
            <w:shd w:val="clear" w:color="auto" w:fill="FFFFFF" w:themeFill="background1"/>
          </w:tcPr>
          <w:p w:rsidR="009704B7" w:rsidRPr="00991C1C" w:rsidRDefault="009704B7" w:rsidP="00712099">
            <w:pPr>
              <w:shd w:val="clear" w:color="auto" w:fill="FFFFFF"/>
              <w:jc w:val="both"/>
              <w:textAlignment w:val="top"/>
              <w:rPr>
                <w:rFonts w:ascii="Arial" w:eastAsia="Times New Roman" w:hAnsi="Arial" w:cs="Arial"/>
                <w:noProof/>
                <w:sz w:val="20"/>
                <w:szCs w:val="20"/>
                <w:shd w:val="clear" w:color="auto" w:fill="FFFFFF"/>
                <w:lang w:val="mn-MN"/>
              </w:rPr>
            </w:pPr>
            <w:r w:rsidRPr="00991C1C">
              <w:rPr>
                <w:rFonts w:ascii="Arial" w:eastAsia="Arial" w:hAnsi="Arial" w:cs="Arial"/>
                <w:sz w:val="20"/>
                <w:szCs w:val="20"/>
                <w:lang w:val="mn-MN"/>
              </w:rPr>
              <w:t>Агаарын тухай, Байгаль орчныг хамгаалах тухай, Байгаль орчинд нөлөөлөх байдлын үнэлгээний тухай, Барилгын тухай, Улсын тэмдэгтийн хураамжийн тухай хууль</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617"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269"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О</w:t>
            </w:r>
            <w:r w:rsidRPr="00991C1C">
              <w:rPr>
                <w:rFonts w:ascii="Arial" w:eastAsia="Arial" w:hAnsi="Arial" w:cs="Arial"/>
                <w:sz w:val="20"/>
                <w:szCs w:val="20"/>
                <w:lang w:val="mn-MN"/>
              </w:rPr>
              <w:t xml:space="preserve">зоны үе давхаргыг задалдаг бодисын тухай Монреалийн протоколын Кигалийн нэмэлт, өөрчлөлтөд нэгдэн орсныг соёрхон батлах тухай хуулийн төслийг дагалдан гарах 5 хуулийн төслийг ЗГ-т хүргүүлсэн эсэх.  </w:t>
            </w:r>
          </w:p>
        </w:tc>
      </w:tr>
      <w:tr w:rsidR="009704B7" w:rsidRPr="00991C1C" w:rsidTr="00712099">
        <w:trPr>
          <w:trHeight w:val="260"/>
        </w:trPr>
        <w:tc>
          <w:tcPr>
            <w:tcW w:w="1470" w:type="dxa"/>
            <w:vMerge/>
          </w:tcPr>
          <w:p w:rsidR="009704B7" w:rsidRPr="00991C1C" w:rsidRDefault="009704B7" w:rsidP="00712099">
            <w:pPr>
              <w:jc w:val="right"/>
              <w:rPr>
                <w:rFonts w:ascii="Arial" w:hAnsi="Arial" w:cs="Arial"/>
                <w:sz w:val="20"/>
                <w:szCs w:val="20"/>
                <w:lang w:val="mn-MN"/>
              </w:rPr>
            </w:pPr>
          </w:p>
        </w:tc>
        <w:tc>
          <w:tcPr>
            <w:tcW w:w="1617"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269"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 Хуулийн</w:t>
            </w:r>
            <w:r w:rsidRPr="00991C1C">
              <w:rPr>
                <w:rFonts w:ascii="Arial" w:eastAsia="Arial" w:hAnsi="Arial" w:cs="Arial"/>
                <w:sz w:val="20"/>
                <w:szCs w:val="20"/>
                <w:lang w:val="mn-MN"/>
              </w:rPr>
              <w:t xml:space="preserve"> төслийг боловсруулсан байх.   </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617"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269"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hAnsi="Arial" w:cs="Arial"/>
                <w:sz w:val="20"/>
                <w:szCs w:val="20"/>
                <w:lang w:val="mn-MN"/>
              </w:rPr>
              <w:t>Жилийн эцэст: Хуулийн</w:t>
            </w:r>
            <w:r w:rsidRPr="00991C1C">
              <w:rPr>
                <w:rFonts w:ascii="Arial" w:eastAsia="Arial" w:hAnsi="Arial" w:cs="Arial"/>
                <w:sz w:val="20"/>
                <w:szCs w:val="20"/>
                <w:lang w:val="mn-MN"/>
              </w:rPr>
              <w:t xml:space="preserve"> төслийг Засгийн газарт хүргүүлсэн байх.   </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1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69" w:type="dxa"/>
            <w:gridSpan w:val="5"/>
          </w:tcPr>
          <w:p w:rsidR="009704B7" w:rsidRPr="00606E6F" w:rsidRDefault="009704B7" w:rsidP="00712099">
            <w:pPr>
              <w:shd w:val="clear" w:color="auto" w:fill="FFFFFF" w:themeFill="background1"/>
              <w:spacing w:before="60" w:after="60"/>
              <w:jc w:val="both"/>
              <w:rPr>
                <w:rFonts w:ascii="Arial" w:hAnsi="Arial" w:cs="Arial"/>
                <w:bCs/>
                <w:spacing w:val="-5"/>
                <w:sz w:val="20"/>
                <w:szCs w:val="20"/>
                <w:shd w:val="clear" w:color="auto" w:fill="FFFFFF"/>
                <w:lang w:val="mn-MN"/>
              </w:rPr>
            </w:pPr>
            <w:r w:rsidRPr="00606E6F">
              <w:rPr>
                <w:rFonts w:ascii="Arial" w:hAnsi="Arial" w:cs="Arial"/>
                <w:bCs/>
                <w:spacing w:val="-5"/>
                <w:sz w:val="20"/>
                <w:szCs w:val="20"/>
                <w:shd w:val="clear" w:color="auto" w:fill="FFFFFF"/>
                <w:lang w:val="mn-MN"/>
              </w:rPr>
              <w:t>Хагас жилд:</w:t>
            </w:r>
            <w:r w:rsidRPr="00606E6F">
              <w:rPr>
                <w:rFonts w:ascii="Arial" w:eastAsia="Arial" w:hAnsi="Arial" w:cs="Arial"/>
                <w:sz w:val="20"/>
                <w:szCs w:val="20"/>
                <w:lang w:val="mn-MN"/>
              </w:rPr>
              <w:t xml:space="preserve"> Кигалийн нэмэлт, өөрчлөлтөд нэгдэн орсныг соёрхон батлах тухай хуулийн төслийг дагалдан Агаарын тухай, Байгаль орчныг хамгаалах тухай, Байгаль орчинд нөлөөлөх байдлын үнэлгээний тухай, Барилгын тухай, Улсын тэмдэгтийн хураамжийн тухай хуульд нэмэлт өөрчлөлт оруулах тухай хуулийн төслийг эцэслэн боловсруулсан.  </w:t>
            </w:r>
          </w:p>
          <w:p w:rsidR="009704B7" w:rsidRPr="00606E6F" w:rsidRDefault="009704B7" w:rsidP="00712099">
            <w:pPr>
              <w:shd w:val="clear" w:color="auto" w:fill="FFFFFF" w:themeFill="background1"/>
              <w:spacing w:before="60" w:after="60"/>
              <w:jc w:val="both"/>
              <w:rPr>
                <w:rFonts w:ascii="Arial" w:hAnsi="Arial" w:cs="Arial"/>
                <w:i/>
                <w:sz w:val="20"/>
                <w:szCs w:val="20"/>
                <w:lang w:val="mn-MN"/>
              </w:rPr>
            </w:pPr>
            <w:r w:rsidRPr="00606E6F">
              <w:rPr>
                <w:rFonts w:ascii="Arial" w:hAnsi="Arial" w:cs="Arial"/>
                <w:bCs/>
                <w:spacing w:val="-5"/>
                <w:sz w:val="20"/>
                <w:szCs w:val="20"/>
                <w:shd w:val="clear" w:color="auto" w:fill="FFFFFF"/>
                <w:lang w:val="mn-MN"/>
              </w:rPr>
              <w:t xml:space="preserve">Бүтэн жилд: </w:t>
            </w:r>
            <w:r w:rsidRPr="00606E6F">
              <w:rPr>
                <w:rFonts w:ascii="Arial" w:hAnsi="Arial" w:cs="Arial"/>
                <w:bCs/>
                <w:spacing w:val="-5"/>
                <w:sz w:val="20"/>
                <w:szCs w:val="20"/>
                <w:shd w:val="clear" w:color="auto" w:fill="FFFFFF"/>
              </w:rPr>
              <w:t xml:space="preserve">Озоны үе давхаргыг хамгаалах тухай </w:t>
            </w:r>
            <w:r w:rsidRPr="00606E6F">
              <w:rPr>
                <w:rFonts w:ascii="Arial" w:hAnsi="Arial" w:cs="Arial"/>
                <w:bCs/>
                <w:spacing w:val="-5"/>
                <w:sz w:val="20"/>
                <w:szCs w:val="20"/>
                <w:shd w:val="clear" w:color="auto" w:fill="FFFFFF"/>
                <w:lang w:val="mn-MN"/>
              </w:rPr>
              <w:t xml:space="preserve">Монреалын протоколын </w:t>
            </w:r>
            <w:r w:rsidRPr="00606E6F">
              <w:rPr>
                <w:rFonts w:ascii="Arial" w:hAnsi="Arial" w:cs="Arial"/>
                <w:bCs/>
                <w:spacing w:val="-5"/>
                <w:sz w:val="20"/>
                <w:szCs w:val="20"/>
                <w:shd w:val="clear" w:color="auto" w:fill="FFFFFF"/>
              </w:rPr>
              <w:t>Кигалийн нэмэлт өөрчлөлт</w:t>
            </w:r>
            <w:r w:rsidRPr="00606E6F">
              <w:rPr>
                <w:rFonts w:ascii="Arial" w:hAnsi="Arial" w:cs="Arial"/>
                <w:bCs/>
                <w:spacing w:val="-5"/>
                <w:sz w:val="20"/>
                <w:szCs w:val="20"/>
                <w:shd w:val="clear" w:color="auto" w:fill="FFFFFF"/>
                <w:lang w:val="mn-MN"/>
              </w:rPr>
              <w:t xml:space="preserve">ийг соёрхон батлах </w:t>
            </w:r>
            <w:r w:rsidRPr="00606E6F">
              <w:rPr>
                <w:rFonts w:ascii="Arial" w:hAnsi="Arial" w:cs="Arial"/>
                <w:bCs/>
                <w:spacing w:val="-5"/>
                <w:sz w:val="20"/>
                <w:szCs w:val="20"/>
                <w:shd w:val="clear" w:color="auto" w:fill="FFFFFF"/>
              </w:rPr>
              <w:t>тухай</w:t>
            </w:r>
            <w:r w:rsidRPr="00606E6F">
              <w:rPr>
                <w:rFonts w:ascii="Arial" w:hAnsi="Arial" w:cs="Arial"/>
                <w:bCs/>
                <w:spacing w:val="-5"/>
                <w:sz w:val="20"/>
                <w:szCs w:val="20"/>
                <w:shd w:val="clear" w:color="auto" w:fill="FFFFFF"/>
                <w:lang w:val="mn-MN"/>
              </w:rPr>
              <w:t xml:space="preserve">, түүнийг дагалдан Агаарын тухай хууль, БОХТХууль, БОНБҮТХууль, УТХТХууль, Барилгын тухай </w:t>
            </w:r>
            <w:r w:rsidRPr="00606E6F">
              <w:rPr>
                <w:rFonts w:ascii="Arial" w:hAnsi="Arial" w:cs="Arial"/>
                <w:bCs/>
                <w:spacing w:val="-5"/>
                <w:sz w:val="20"/>
                <w:szCs w:val="20"/>
                <w:shd w:val="clear" w:color="auto" w:fill="FFFFFF"/>
              </w:rPr>
              <w:t>хуул</w:t>
            </w:r>
            <w:r w:rsidRPr="00606E6F">
              <w:rPr>
                <w:rFonts w:ascii="Arial" w:hAnsi="Arial" w:cs="Arial"/>
                <w:bCs/>
                <w:spacing w:val="-5"/>
                <w:sz w:val="20"/>
                <w:szCs w:val="20"/>
                <w:shd w:val="clear" w:color="auto" w:fill="FFFFFF"/>
                <w:lang w:val="mn-MN"/>
              </w:rPr>
              <w:t xml:space="preserve">ьд нэмэлт, өөрчлөлт оруулах хуулийн төслийг боловсруулан, хуулийн </w:t>
            </w:r>
            <w:r w:rsidRPr="00606E6F">
              <w:rPr>
                <w:rFonts w:ascii="Arial" w:hAnsi="Arial" w:cs="Arial"/>
                <w:bCs/>
                <w:spacing w:val="-5"/>
                <w:sz w:val="20"/>
                <w:szCs w:val="20"/>
                <w:shd w:val="clear" w:color="auto" w:fill="FFFFFF"/>
              </w:rPr>
              <w:t>төслийн үзэл баримтлал</w:t>
            </w:r>
            <w:r w:rsidRPr="00606E6F">
              <w:rPr>
                <w:rFonts w:ascii="Arial" w:hAnsi="Arial" w:cs="Arial"/>
                <w:bCs/>
                <w:spacing w:val="-5"/>
                <w:sz w:val="20"/>
                <w:szCs w:val="20"/>
                <w:shd w:val="clear" w:color="auto" w:fill="FFFFFF"/>
                <w:lang w:val="mn-MN"/>
              </w:rPr>
              <w:t xml:space="preserve">ыг ХЗДЯ-аар 2020 оны 11 дүгээр сарын </w:t>
            </w:r>
            <w:r>
              <w:rPr>
                <w:rFonts w:ascii="Arial" w:hAnsi="Arial" w:cs="Arial"/>
                <w:bCs/>
                <w:spacing w:val="-5"/>
                <w:sz w:val="20"/>
                <w:szCs w:val="20"/>
                <w:shd w:val="clear" w:color="auto" w:fill="FFFFFF"/>
                <w:lang w:val="mn-MN"/>
              </w:rPr>
              <w:t>0</w:t>
            </w:r>
            <w:r w:rsidRPr="00606E6F">
              <w:rPr>
                <w:rFonts w:ascii="Arial" w:hAnsi="Arial" w:cs="Arial"/>
                <w:bCs/>
                <w:spacing w:val="-5"/>
                <w:sz w:val="20"/>
                <w:szCs w:val="20"/>
                <w:shd w:val="clear" w:color="auto" w:fill="FFFFFF"/>
                <w:lang w:val="mn-MN"/>
              </w:rPr>
              <w:t xml:space="preserve">9-ний өдөр батлуулсан.  </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1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69"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617"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69" w:type="dxa"/>
            <w:gridSpan w:val="5"/>
          </w:tcPr>
          <w:p w:rsidR="009704B7" w:rsidRPr="00606E6F"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r w:rsidRPr="00606E6F">
              <w:rPr>
                <w:rFonts w:ascii="Arial" w:eastAsia="Arial" w:hAnsi="Arial" w:cs="Arial"/>
                <w:color w:val="000000" w:themeColor="text1"/>
                <w:sz w:val="20"/>
                <w:szCs w:val="20"/>
                <w:lang w:val="mn-MN"/>
              </w:rPr>
              <w:t xml:space="preserve">Хуулийг төслийг ХЗДХЯ-аар хянуулан ХЗДХ-ийн сайдын 2020.05.15-ны өдрийн 1-1/1986 дугаартай албан бичгээр хуулийн төслийг Засгийн газрын хуралдаанаар хэлэлцүүлэх зөвшөөрөл авсан. </w:t>
            </w:r>
            <w:r w:rsidRPr="00606E6F">
              <w:rPr>
                <w:rFonts w:ascii="Arial" w:hAnsi="Arial" w:cs="Arial"/>
                <w:bCs/>
                <w:color w:val="000000"/>
                <w:spacing w:val="-5"/>
                <w:sz w:val="20"/>
                <w:szCs w:val="20"/>
                <w:shd w:val="clear" w:color="auto" w:fill="FFFFFF"/>
                <w:lang w:val="mn-MN"/>
              </w:rPr>
              <w:t>Засгийн газарт хүргүүлэхэд бэлэн болсон.</w:t>
            </w:r>
          </w:p>
        </w:tc>
      </w:tr>
      <w:tr w:rsidR="009704B7" w:rsidRPr="008E603A" w:rsidTr="00712099">
        <w:trPr>
          <w:trHeight w:val="75"/>
        </w:trPr>
        <w:tc>
          <w:tcPr>
            <w:tcW w:w="3087"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t>Төсвийн шууд захирагчийн үнэлгээ</w:t>
            </w:r>
          </w:p>
        </w:tc>
        <w:tc>
          <w:tcPr>
            <w:tcW w:w="6269"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p>
        </w:tc>
      </w:tr>
    </w:tbl>
    <w:p w:rsidR="009704B7" w:rsidRPr="00991C1C" w:rsidRDefault="009704B7" w:rsidP="009704B7">
      <w:pPr>
        <w:spacing w:after="0" w:line="240" w:lineRule="auto"/>
        <w:rPr>
          <w:rFonts w:ascii="Arial" w:hAnsi="Arial" w:cs="Arial"/>
          <w:b/>
          <w:caps/>
          <w:sz w:val="20"/>
          <w:szCs w:val="20"/>
          <w:lang w:val="mn-MN"/>
        </w:rPr>
      </w:pP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 xml:space="preserve">ҮНДСЭН ЧИГ ҮҮРэГ БУЮУ ДЭД САЛБАР </w:t>
      </w:r>
    </w:p>
    <w:p w:rsidR="009704B7" w:rsidRPr="00991C1C" w:rsidRDefault="009704B7" w:rsidP="009704B7">
      <w:pPr>
        <w:spacing w:after="0" w:line="240" w:lineRule="auto"/>
        <w:rPr>
          <w:rFonts w:ascii="Arial" w:hAnsi="Arial" w:cs="Arial"/>
          <w:b/>
          <w:caps/>
          <w:sz w:val="20"/>
          <w:szCs w:val="20"/>
          <w:lang w:val="mn-MN"/>
        </w:rPr>
      </w:pPr>
      <w:r w:rsidRPr="00991C1C">
        <w:rPr>
          <w:rFonts w:ascii="Arial" w:hAnsi="Arial" w:cs="Arial"/>
          <w:sz w:val="20"/>
          <w:szCs w:val="20"/>
          <w:lang w:val="mn-MN"/>
        </w:rPr>
        <w:t xml:space="preserve">                                                    </w:t>
      </w:r>
      <w:r w:rsidRPr="00991C1C">
        <w:rPr>
          <w:rFonts w:ascii="Arial" w:hAnsi="Arial" w:cs="Arial"/>
          <w:b/>
          <w:caps/>
          <w:sz w:val="20"/>
          <w:szCs w:val="20"/>
          <w:lang w:val="mn-MN"/>
        </w:rPr>
        <w:t>ГАЗРЫН ДОРОЙТОЛ, ЦӨЛЖИЛТИЙГ СААРУУЛАХ</w:t>
      </w:r>
    </w:p>
    <w:p w:rsidR="009704B7" w:rsidRPr="00991C1C" w:rsidRDefault="009704B7" w:rsidP="009704B7">
      <w:pPr>
        <w:spacing w:after="0" w:line="240" w:lineRule="auto"/>
        <w:ind w:right="115"/>
        <w:rPr>
          <w:rFonts w:ascii="Arial" w:hAnsi="Arial" w:cs="Arial"/>
          <w:sz w:val="20"/>
          <w:szCs w:val="20"/>
          <w:lang w:val="mn-MN"/>
        </w:rPr>
      </w:pPr>
    </w:p>
    <w:p w:rsidR="009704B7" w:rsidRPr="00991C1C" w:rsidRDefault="009704B7" w:rsidP="009704B7">
      <w:pPr>
        <w:spacing w:after="0" w:line="240" w:lineRule="auto"/>
        <w:ind w:right="115"/>
        <w:jc w:val="both"/>
        <w:rPr>
          <w:rFonts w:ascii="Arial" w:hAnsi="Arial" w:cs="Arial"/>
          <w:sz w:val="20"/>
          <w:szCs w:val="20"/>
          <w:shd w:val="clear" w:color="auto" w:fill="FFFFFF"/>
          <w:lang w:val="mn-MN"/>
        </w:rPr>
      </w:pPr>
      <w:r w:rsidRPr="00991C1C">
        <w:rPr>
          <w:rFonts w:ascii="Arial" w:hAnsi="Arial" w:cs="Arial"/>
          <w:sz w:val="20"/>
          <w:szCs w:val="20"/>
          <w:lang w:val="mn-MN"/>
        </w:rPr>
        <w:lastRenderedPageBreak/>
        <w:t>Гүйцэтгэлийн зорилт №1.5.</w:t>
      </w:r>
      <w:r w:rsidRPr="00991C1C">
        <w:rPr>
          <w:rFonts w:ascii="Arial" w:hAnsi="Arial" w:cs="Arial"/>
          <w:sz w:val="20"/>
          <w:szCs w:val="20"/>
        </w:rPr>
        <w:t xml:space="preserve"> </w:t>
      </w:r>
      <w:r w:rsidRPr="00991C1C">
        <w:rPr>
          <w:rFonts w:ascii="Arial" w:hAnsi="Arial" w:cs="Arial"/>
          <w:sz w:val="20"/>
          <w:szCs w:val="20"/>
          <w:shd w:val="clear" w:color="auto" w:fill="FFFFFF"/>
        </w:rPr>
        <w:t>Газрын доройтол, цөлжилтийг сааруулах</w:t>
      </w:r>
      <w:r w:rsidRPr="00991C1C">
        <w:rPr>
          <w:rFonts w:ascii="Arial" w:hAnsi="Arial" w:cs="Arial"/>
          <w:sz w:val="20"/>
          <w:szCs w:val="20"/>
          <w:shd w:val="clear" w:color="auto" w:fill="FFFFFF"/>
          <w:lang w:val="mn-MN"/>
        </w:rPr>
        <w:t xml:space="preserve">, </w:t>
      </w:r>
      <w:hyperlink r:id="rId17" w:history="1">
        <w:r w:rsidRPr="00991C1C">
          <w:rPr>
            <w:rStyle w:val="Hyperlink"/>
            <w:rFonts w:ascii="Arial" w:hAnsi="Arial" w:cs="Arial"/>
            <w:color w:val="auto"/>
            <w:sz w:val="20"/>
            <w:szCs w:val="20"/>
            <w:u w:val="none"/>
            <w:shd w:val="clear" w:color="auto" w:fill="FFFFFF"/>
          </w:rPr>
          <w:t xml:space="preserve">эвдэрсэн газар, газрын хэвлийг нөхөн сэргээх </w:t>
        </w:r>
        <w:r w:rsidRPr="00991C1C">
          <w:rPr>
            <w:rStyle w:val="Hyperlink"/>
            <w:rFonts w:ascii="Arial" w:hAnsi="Arial" w:cs="Arial"/>
            <w:color w:val="auto"/>
            <w:sz w:val="20"/>
            <w:szCs w:val="20"/>
            <w:u w:val="none"/>
            <w:shd w:val="clear" w:color="auto" w:fill="FFFFFF"/>
            <w:lang w:val="mn-MN"/>
          </w:rPr>
          <w:t xml:space="preserve">3-аас доошгүй </w:t>
        </w:r>
      </w:hyperlink>
      <w:r w:rsidRPr="00991C1C">
        <w:rPr>
          <w:rStyle w:val="Hyperlink"/>
          <w:rFonts w:ascii="Arial" w:hAnsi="Arial" w:cs="Arial"/>
          <w:color w:val="auto"/>
          <w:sz w:val="20"/>
          <w:szCs w:val="20"/>
          <w:u w:val="none"/>
          <w:shd w:val="clear" w:color="auto" w:fill="FFFFFF"/>
          <w:lang w:val="mn-MN"/>
        </w:rPr>
        <w:t>бодлогын баримт бичиг батлуулна.</w:t>
      </w:r>
    </w:p>
    <w:p w:rsidR="009704B7" w:rsidRDefault="009704B7" w:rsidP="009704B7">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p w:rsidR="009704B7" w:rsidRPr="00671F98" w:rsidRDefault="009704B7" w:rsidP="009704B7">
      <w:pPr>
        <w:spacing w:after="0" w:line="240" w:lineRule="auto"/>
        <w:jc w:val="both"/>
        <w:rPr>
          <w:rStyle w:val="Hyperlink"/>
          <w:rFonts w:ascii="Arial" w:hAnsi="Arial" w:cs="Arial"/>
          <w:color w:val="auto"/>
          <w:sz w:val="20"/>
          <w:szCs w:val="20"/>
          <w:shd w:val="clear" w:color="auto" w:fill="FFFFFF"/>
          <w:lang w:val="mn-MN"/>
        </w:rPr>
      </w:pPr>
    </w:p>
    <w:tbl>
      <w:tblPr>
        <w:tblStyle w:val="TableGrid"/>
        <w:tblW w:w="9356" w:type="dxa"/>
        <w:tblInd w:w="-5" w:type="dxa"/>
        <w:tblLook w:val="04A0" w:firstRow="1" w:lastRow="0" w:firstColumn="1" w:lastColumn="0" w:noHBand="0" w:noVBand="1"/>
      </w:tblPr>
      <w:tblGrid>
        <w:gridCol w:w="1470"/>
        <w:gridCol w:w="1554"/>
        <w:gridCol w:w="1247"/>
        <w:gridCol w:w="1297"/>
        <w:gridCol w:w="1137"/>
        <w:gridCol w:w="1121"/>
        <w:gridCol w:w="1530"/>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№40</w:t>
            </w:r>
          </w:p>
        </w:tc>
        <w:tc>
          <w:tcPr>
            <w:tcW w:w="788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1.5.1.</w:t>
            </w:r>
            <w:r w:rsidRPr="00991C1C">
              <w:rPr>
                <w:rFonts w:ascii="Arial" w:eastAsia="Arial" w:hAnsi="Arial" w:cs="Arial"/>
                <w:sz w:val="20"/>
                <w:szCs w:val="20"/>
              </w:rPr>
              <w:t>Бичил уурхайн байгаль орчны сөрөг нөлөөллийг бууруулахтай холбоотой Засгийн газрын 151 дүг</w:t>
            </w:r>
            <w:r w:rsidRPr="00991C1C">
              <w:rPr>
                <w:rFonts w:ascii="Arial" w:eastAsia="Arial" w:hAnsi="Arial" w:cs="Arial"/>
                <w:sz w:val="20"/>
                <w:szCs w:val="20"/>
                <w:lang w:val="mn-MN"/>
              </w:rPr>
              <w:t>ээ</w:t>
            </w:r>
            <w:r w:rsidRPr="00991C1C">
              <w:rPr>
                <w:rFonts w:ascii="Arial" w:eastAsia="Arial" w:hAnsi="Arial" w:cs="Arial"/>
                <w:sz w:val="20"/>
                <w:szCs w:val="20"/>
              </w:rPr>
              <w:t xml:space="preserve">р тогтоолоор батлагдсан “Бичил уурхайгаар ашигт малтмал олборлох тухай” </w:t>
            </w:r>
            <w:r w:rsidRPr="00991C1C">
              <w:rPr>
                <w:rFonts w:ascii="Arial" w:eastAsia="Arial" w:hAnsi="Arial" w:cs="Arial"/>
                <w:sz w:val="20"/>
                <w:szCs w:val="20"/>
                <w:lang w:val="mn-MN"/>
              </w:rPr>
              <w:t xml:space="preserve"> журмыг хүчингүй болгох ЗГ-ын тогтоолыг батлуулна.</w:t>
            </w:r>
          </w:p>
        </w:tc>
      </w:tr>
      <w:tr w:rsidR="009704B7" w:rsidRPr="00991C1C" w:rsidTr="00712099">
        <w:trPr>
          <w:trHeight w:val="147"/>
        </w:trPr>
        <w:tc>
          <w:tcPr>
            <w:tcW w:w="1470" w:type="dxa"/>
            <w:vMerge/>
          </w:tcPr>
          <w:p w:rsidR="009704B7" w:rsidRPr="00991C1C" w:rsidRDefault="009704B7" w:rsidP="00712099">
            <w:pPr>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p w:rsidR="009704B7" w:rsidRPr="00991C1C" w:rsidRDefault="009704B7" w:rsidP="00712099">
            <w:pPr>
              <w:rPr>
                <w:rFonts w:ascii="Arial" w:hAnsi="Arial" w:cs="Arial"/>
                <w:sz w:val="20"/>
                <w:szCs w:val="20"/>
                <w:lang w:val="mn-MN"/>
              </w:rPr>
            </w:pPr>
          </w:p>
        </w:tc>
        <w:tc>
          <w:tcPr>
            <w:tcW w:w="1247"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297"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37"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2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530" w:type="dxa"/>
            <w:shd w:val="clear" w:color="auto" w:fill="D9D9D9" w:themeFill="background1" w:themeFillShade="D9"/>
          </w:tcPr>
          <w:p w:rsidR="009704B7" w:rsidRPr="00991C1C" w:rsidRDefault="009704B7" w:rsidP="00712099">
            <w:pPr>
              <w:jc w:val="cente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lang w:val="mn-MN"/>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pBdr>
                <w:top w:val="nil"/>
                <w:left w:val="nil"/>
                <w:bottom w:val="nil"/>
                <w:right w:val="nil"/>
                <w:between w:val="nil"/>
              </w:pBdr>
              <w:ind w:left="-14" w:firstLine="14"/>
              <w:jc w:val="both"/>
              <w:rPr>
                <w:rFonts w:ascii="Arial" w:eastAsia="Arial" w:hAnsi="Arial" w:cs="Arial"/>
                <w:sz w:val="20"/>
                <w:szCs w:val="20"/>
              </w:rPr>
            </w:pPr>
            <w:r w:rsidRPr="00991C1C">
              <w:rPr>
                <w:rFonts w:ascii="Arial" w:eastAsia="Arial" w:hAnsi="Arial" w:cs="Arial"/>
                <w:sz w:val="20"/>
                <w:szCs w:val="20"/>
              </w:rPr>
              <w:t>Засгийн газрын 151 дүгээр тогтоолоор баталсан “Бичил уурхайгаар ашигт малтмал олборлох тухай” журам</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rPr>
              <w:t>“Бичил уурхайгаар ашигт малтмал олборлох тухай” Засгийн газрын 151 дүг</w:t>
            </w:r>
            <w:r w:rsidRPr="00991C1C">
              <w:rPr>
                <w:rFonts w:ascii="Arial" w:eastAsia="Arial" w:hAnsi="Arial" w:cs="Arial"/>
                <w:sz w:val="20"/>
                <w:szCs w:val="20"/>
                <w:lang w:val="mn-MN"/>
              </w:rPr>
              <w:t>ээ</w:t>
            </w:r>
            <w:r w:rsidRPr="00991C1C">
              <w:rPr>
                <w:rFonts w:ascii="Arial" w:eastAsia="Arial" w:hAnsi="Arial" w:cs="Arial"/>
                <w:sz w:val="20"/>
                <w:szCs w:val="20"/>
              </w:rPr>
              <w:t>р тогтоол</w:t>
            </w:r>
            <w:r w:rsidRPr="00991C1C">
              <w:rPr>
                <w:rFonts w:ascii="Arial" w:eastAsia="Arial" w:hAnsi="Arial" w:cs="Arial"/>
                <w:sz w:val="20"/>
                <w:szCs w:val="20"/>
                <w:lang w:val="mn-MN"/>
              </w:rPr>
              <w:t xml:space="preserve">ыг хүчингүй болгох тухай тогтоолын төслийг боловсруулж,ЗГ-т хүргүүлсэн эсэх.   </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Эхний хагас жилд:</w:t>
            </w:r>
            <w:r w:rsidRPr="00991C1C">
              <w:rPr>
                <w:rFonts w:ascii="Arial" w:eastAsia="Arial" w:hAnsi="Arial" w:cs="Arial"/>
                <w:sz w:val="20"/>
                <w:szCs w:val="20"/>
              </w:rPr>
              <w:t xml:space="preserve"> “Бичил уурхайгаар ашигт малтмал олборлох тухай”</w:t>
            </w:r>
            <w:r w:rsidRPr="00991C1C">
              <w:rPr>
                <w:rFonts w:ascii="Arial" w:eastAsia="Arial" w:hAnsi="Arial" w:cs="Arial"/>
                <w:sz w:val="20"/>
                <w:szCs w:val="20"/>
                <w:lang w:val="mn-MN"/>
              </w:rPr>
              <w:t xml:space="preserve"> журмын төсөлд холбогдох яамд, агентлагаас ирүүлсэн саналыг нэгтгэж, төслийн төслийг боловсруулна.</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rPr>
              <w:t>Жилийн эцэст</w:t>
            </w:r>
            <w:r w:rsidRPr="00991C1C">
              <w:rPr>
                <w:rFonts w:ascii="Arial" w:hAnsi="Arial" w:cs="Arial"/>
                <w:sz w:val="20"/>
                <w:szCs w:val="20"/>
                <w:lang w:val="mn-MN"/>
              </w:rPr>
              <w:t xml:space="preserve">: </w:t>
            </w:r>
            <w:r w:rsidRPr="00991C1C">
              <w:rPr>
                <w:rFonts w:ascii="Arial" w:eastAsia="Arial" w:hAnsi="Arial" w:cs="Arial"/>
                <w:sz w:val="20"/>
                <w:szCs w:val="20"/>
              </w:rPr>
              <w:t>“Бичил уурхайгаар ашигт малтмал олборлох тухай” Засгийн газрын 151 дүг</w:t>
            </w:r>
            <w:r w:rsidRPr="00991C1C">
              <w:rPr>
                <w:rFonts w:ascii="Arial" w:eastAsia="Arial" w:hAnsi="Arial" w:cs="Arial"/>
                <w:sz w:val="20"/>
                <w:szCs w:val="20"/>
                <w:lang w:val="mn-MN"/>
              </w:rPr>
              <w:t>ээ</w:t>
            </w:r>
            <w:r w:rsidRPr="00991C1C">
              <w:rPr>
                <w:rFonts w:ascii="Arial" w:eastAsia="Arial" w:hAnsi="Arial" w:cs="Arial"/>
                <w:sz w:val="20"/>
                <w:szCs w:val="20"/>
              </w:rPr>
              <w:t>р тогтоол</w:t>
            </w:r>
            <w:r w:rsidRPr="00991C1C">
              <w:rPr>
                <w:rFonts w:ascii="Arial" w:eastAsia="Arial" w:hAnsi="Arial" w:cs="Arial"/>
                <w:sz w:val="20"/>
                <w:szCs w:val="20"/>
                <w:lang w:val="mn-MN"/>
              </w:rPr>
              <w:t>ыг хүчингүй болгох тухай тогтоолын төслийг ЗГ-т хүргүүлж</w:t>
            </w:r>
            <w:r>
              <w:rPr>
                <w:rFonts w:ascii="Arial" w:eastAsia="Arial" w:hAnsi="Arial" w:cs="Arial"/>
                <w:sz w:val="20"/>
                <w:szCs w:val="20"/>
                <w:lang w:val="mn-MN"/>
              </w:rPr>
              <w:t>,</w:t>
            </w:r>
            <w:r w:rsidRPr="00991C1C">
              <w:rPr>
                <w:rFonts w:ascii="Arial" w:eastAsia="Arial" w:hAnsi="Arial" w:cs="Arial"/>
                <w:sz w:val="20"/>
                <w:szCs w:val="20"/>
                <w:lang w:val="mn-MN"/>
              </w:rPr>
              <w:t xml:space="preserve"> батлуулсан байх.</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32" w:type="dxa"/>
            <w:gridSpan w:val="5"/>
          </w:tcPr>
          <w:p w:rsidR="009704B7" w:rsidRPr="00A3760B" w:rsidRDefault="009704B7" w:rsidP="00712099">
            <w:pPr>
              <w:shd w:val="clear" w:color="auto" w:fill="FFFFFF" w:themeFill="background1"/>
              <w:spacing w:after="160" w:line="259" w:lineRule="auto"/>
              <w:jc w:val="both"/>
              <w:rPr>
                <w:rFonts w:ascii="Arial" w:eastAsia="Arial" w:hAnsi="Arial" w:cs="Arial"/>
                <w:sz w:val="20"/>
                <w:szCs w:val="20"/>
                <w:lang w:val="mn-MN"/>
              </w:rPr>
            </w:pPr>
            <w:r w:rsidRPr="00A3760B">
              <w:rPr>
                <w:rFonts w:ascii="Arial" w:eastAsia="Arial" w:hAnsi="Arial" w:cs="Arial"/>
                <w:sz w:val="20"/>
                <w:szCs w:val="20"/>
                <w:lang w:val="mn-MN"/>
              </w:rPr>
              <w:t>Хагас жилд:</w:t>
            </w:r>
            <w:r w:rsidRPr="00A3760B">
              <w:rPr>
                <w:rFonts w:ascii="Arial" w:eastAsia="Arial" w:hAnsi="Arial" w:cs="Arial"/>
                <w:sz w:val="20"/>
                <w:szCs w:val="20"/>
              </w:rPr>
              <w:t xml:space="preserve"> Засгийн газрын 2017 оны 151 дүгээр тогтоолоор баталсан “Бичил уурхайгаар ашигт малтмал олборлох журам”-ыг хүчингүй болгох</w:t>
            </w:r>
            <w:r w:rsidRPr="00A3760B">
              <w:rPr>
                <w:rFonts w:ascii="Arial" w:eastAsia="Arial" w:hAnsi="Arial" w:cs="Arial"/>
                <w:sz w:val="20"/>
                <w:szCs w:val="20"/>
                <w:lang w:val="mn-MN"/>
              </w:rPr>
              <w:t xml:space="preserve"> тухай тогтоолын төслийг боловсруулж,</w:t>
            </w:r>
            <w:r w:rsidRPr="00A3760B">
              <w:rPr>
                <w:rFonts w:ascii="Arial" w:eastAsia="Arial" w:hAnsi="Arial" w:cs="Arial"/>
                <w:sz w:val="20"/>
                <w:szCs w:val="20"/>
              </w:rPr>
              <w:t xml:space="preserve"> яамда</w:t>
            </w:r>
            <w:r w:rsidRPr="00A3760B">
              <w:rPr>
                <w:rFonts w:ascii="Arial" w:eastAsia="Arial" w:hAnsi="Arial" w:cs="Arial"/>
                <w:sz w:val="20"/>
                <w:szCs w:val="20"/>
                <w:lang w:val="mn-MN"/>
              </w:rPr>
              <w:t>ас санал авч нэгтгэсэн.</w:t>
            </w:r>
          </w:p>
          <w:p w:rsidR="009704B7" w:rsidRPr="00A3760B" w:rsidRDefault="009704B7" w:rsidP="00712099">
            <w:pPr>
              <w:jc w:val="both"/>
              <w:rPr>
                <w:rFonts w:ascii="Arial" w:hAnsi="Arial" w:cs="Arial"/>
                <w:sz w:val="20"/>
                <w:szCs w:val="20"/>
              </w:rPr>
            </w:pPr>
            <w:r w:rsidRPr="00A3760B">
              <w:rPr>
                <w:rFonts w:ascii="Arial" w:eastAsia="Arial" w:hAnsi="Arial" w:cs="Arial"/>
                <w:sz w:val="20"/>
                <w:szCs w:val="20"/>
                <w:lang w:val="mn-MN"/>
              </w:rPr>
              <w:t xml:space="preserve">Бүтэн жилд: “Бичил уурхайгаар ашигт малтмал олборлох тухай” Засгийн газрын 151 дүгээр тогтоолыг хүчингүй болгох тухай тогтоолын төслийг боловсруулж, </w:t>
            </w:r>
            <w:r w:rsidRPr="00A3760B">
              <w:rPr>
                <w:rFonts w:ascii="Arial" w:hAnsi="Arial" w:cs="Arial"/>
                <w:sz w:val="20"/>
                <w:szCs w:val="20"/>
                <w:shd w:val="clear" w:color="auto" w:fill="FFFFFF" w:themeFill="background1"/>
                <w:lang w:val="mn-MN"/>
              </w:rPr>
              <w:t xml:space="preserve">2020 оны 04 дүгээр сарын 20-ны өдрийн 01/2137 дугаар албан бичгээр </w:t>
            </w:r>
            <w:r w:rsidRPr="00A3760B">
              <w:rPr>
                <w:rFonts w:ascii="Arial" w:hAnsi="Arial" w:cs="Arial"/>
                <w:sz w:val="20"/>
                <w:szCs w:val="20"/>
                <w:lang w:val="mn-MN"/>
              </w:rPr>
              <w:t xml:space="preserve">13 яам, МХЕГ-т </w:t>
            </w:r>
            <w:r w:rsidRPr="00A3760B">
              <w:rPr>
                <w:rFonts w:ascii="Arial" w:hAnsi="Arial" w:cs="Arial"/>
                <w:sz w:val="20"/>
                <w:szCs w:val="20"/>
                <w:shd w:val="clear" w:color="auto" w:fill="FFFFFF" w:themeFill="background1"/>
                <w:lang w:val="mn-MN"/>
              </w:rPr>
              <w:t>хүргүүлэн</w:t>
            </w:r>
            <w:r w:rsidRPr="00A3760B">
              <w:rPr>
                <w:rFonts w:ascii="Arial" w:hAnsi="Arial" w:cs="Arial"/>
                <w:sz w:val="20"/>
                <w:szCs w:val="20"/>
                <w:lang w:val="mn-MN"/>
              </w:rPr>
              <w:t xml:space="preserve"> санал авч нэгтгэн боловсруулсан. </w:t>
            </w:r>
            <w:r w:rsidRPr="00A3760B">
              <w:rPr>
                <w:rFonts w:ascii="Arial" w:hAnsi="Arial" w:cs="Arial"/>
                <w:sz w:val="20"/>
                <w:szCs w:val="20"/>
              </w:rPr>
              <w:t>“Засгийн газрын тогтоолын төслийг Засгийн газарт хүргүүлэхээр албан тоотын төсөл дээр Сайд гарын үсэг зураад, албан тоот дээр зураагүй. Засгийн газрын түвшинд ярилцаад Уул уурхай, хүнд үйлдвэрийн яам дээр тус асуудлаар ажлын хэсэг байгуулагдсан байгаа тул ажлын хэсгээр шийдвэр гаргахаар шийдвэрлэсэн. Уул уурхай, хүнд үйлдвэрийн сайдын 2020 оны 3 дугаар сард А/33 тоот тушаалаар Бичил уурхайгаар ашигт малтмал олборлох журамд нэмэлт өөрчлөлт оруулах ажлын хэсгийг байгуулсан боловч Корона вирусийн улмаас нэг ч удаа хуралдаагүй болно. Дараа нь дахин Шинэ Засгийн газар байгуулагдсан болон Яамдын бүтэц өөрчлөгдсөнтэй холбоотой Уул уурхай, хүнд үйлдвэрийн сайдын 2020 оны 11 дүгээр сарын 9-ний өдрийн А-279 тоот тушаалаар дахин ажлын хэсэг шинээр байгуулагдаад байна. Үүнээс хойш хөл хорионы улмаас нэг ч удаа хуралдаагүй байна. Ажлын хэсэгт БОАЖЯ-ны зүгээс Бичил уурхайгаар ашигт малтмал олборлох журамд оруулах нэмэлт саналаа хүргүүлэх болно.</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r w:rsidRPr="008E603A">
              <w:rPr>
                <w:rFonts w:ascii="Arial" w:eastAsia="Arial" w:hAnsi="Arial" w:cs="Arial"/>
                <w:sz w:val="20"/>
                <w:szCs w:val="20"/>
                <w:lang w:val="mn-MN"/>
              </w:rPr>
              <w:t>“Бичил уурхайгаар ашигт малтмал олборлох тухай” Засгийн газрын 151 дүгээр тогтоолыг хүчингүй болгох тухай тогтоолын төслийг боловсруулж</w:t>
            </w:r>
            <w:r>
              <w:rPr>
                <w:rFonts w:ascii="Arial" w:eastAsia="Arial" w:hAnsi="Arial" w:cs="Arial"/>
                <w:sz w:val="20"/>
                <w:szCs w:val="20"/>
                <w:lang w:val="mn-MN"/>
              </w:rPr>
              <w:t xml:space="preserve">, </w:t>
            </w:r>
            <w:r w:rsidRPr="008E603A">
              <w:rPr>
                <w:rFonts w:ascii="Arial" w:hAnsi="Arial" w:cs="Arial"/>
                <w:sz w:val="20"/>
                <w:szCs w:val="20"/>
                <w:lang w:val="mn-MN"/>
              </w:rPr>
              <w:t xml:space="preserve">Засгийн газрын тогтоолын төсөл, </w:t>
            </w:r>
            <w:r w:rsidRPr="008E603A">
              <w:rPr>
                <w:rFonts w:ascii="Arial" w:hAnsi="Arial" w:cs="Arial"/>
                <w:sz w:val="20"/>
                <w:szCs w:val="20"/>
                <w:lang w:val="mn-MN"/>
              </w:rPr>
              <w:lastRenderedPageBreak/>
              <w:t xml:space="preserve">танилцуулга боловсруулан 13 яам, МХЕГ-аас 2020 оны </w:t>
            </w:r>
            <w:r>
              <w:rPr>
                <w:rFonts w:ascii="Arial" w:hAnsi="Arial" w:cs="Arial"/>
                <w:sz w:val="20"/>
                <w:szCs w:val="20"/>
                <w:lang w:val="mn-MN"/>
              </w:rPr>
              <w:t>0</w:t>
            </w:r>
            <w:r w:rsidRPr="008E603A">
              <w:rPr>
                <w:rFonts w:ascii="Arial" w:hAnsi="Arial" w:cs="Arial"/>
                <w:sz w:val="20"/>
                <w:szCs w:val="20"/>
                <w:lang w:val="mn-MN"/>
              </w:rPr>
              <w:t>4 дүгээр сард албан бичиг хүргүүлэн санал авч нэгтгэсэн.</w:t>
            </w:r>
          </w:p>
        </w:tc>
      </w:tr>
      <w:tr w:rsidR="009704B7" w:rsidRPr="008E603A" w:rsidTr="00712099">
        <w:trPr>
          <w:trHeight w:val="75"/>
        </w:trPr>
        <w:tc>
          <w:tcPr>
            <w:tcW w:w="3024"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lastRenderedPageBreak/>
              <w:t>Төсвийн шууд захирагчийн үнэлгээ</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i/>
                <w:color w:val="808080" w:themeColor="background1" w:themeShade="80"/>
                <w:sz w:val="20"/>
                <w:szCs w:val="20"/>
                <w:lang w:val="mn-MN"/>
              </w:rPr>
            </w:pPr>
          </w:p>
        </w:tc>
      </w:tr>
    </w:tbl>
    <w:p w:rsidR="009704B7" w:rsidRDefault="009704B7" w:rsidP="009704B7">
      <w:pPr>
        <w:spacing w:after="0" w:line="240" w:lineRule="auto"/>
        <w:ind w:left="360"/>
        <w:jc w:val="both"/>
        <w:rPr>
          <w:rFonts w:ascii="Arial" w:hAnsi="Arial" w:cs="Arial"/>
          <w:sz w:val="20"/>
          <w:szCs w:val="20"/>
          <w:lang w:val="mn-MN"/>
        </w:rPr>
      </w:pPr>
    </w:p>
    <w:p w:rsidR="009704B7" w:rsidRDefault="009704B7" w:rsidP="009704B7">
      <w:pPr>
        <w:spacing w:after="0" w:line="240" w:lineRule="auto"/>
        <w:jc w:val="both"/>
        <w:rPr>
          <w:rFonts w:ascii="Arial" w:eastAsia="Arial" w:hAnsi="Arial" w:cs="Arial"/>
          <w:sz w:val="20"/>
          <w:szCs w:val="20"/>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4.1.3.4,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p w:rsidR="009704B7" w:rsidRPr="00991C1C" w:rsidRDefault="009704B7" w:rsidP="009704B7">
      <w:pPr>
        <w:spacing w:after="0" w:line="240" w:lineRule="auto"/>
        <w:jc w:val="both"/>
        <w:rPr>
          <w:rStyle w:val="Hyperlink"/>
          <w:rFonts w:ascii="Arial" w:hAnsi="Arial" w:cs="Arial"/>
          <w:color w:val="auto"/>
          <w:sz w:val="20"/>
          <w:szCs w:val="20"/>
          <w:shd w:val="clear" w:color="auto" w:fill="FFFFFF"/>
          <w:lang w:val="mn-MN"/>
        </w:rPr>
      </w:pPr>
    </w:p>
    <w:tbl>
      <w:tblPr>
        <w:tblStyle w:val="TableGrid"/>
        <w:tblW w:w="9356" w:type="dxa"/>
        <w:tblInd w:w="-5" w:type="dxa"/>
        <w:tblLook w:val="04A0" w:firstRow="1" w:lastRow="0" w:firstColumn="1" w:lastColumn="0" w:noHBand="0" w:noVBand="1"/>
      </w:tblPr>
      <w:tblGrid>
        <w:gridCol w:w="1470"/>
        <w:gridCol w:w="1554"/>
        <w:gridCol w:w="1245"/>
        <w:gridCol w:w="1351"/>
        <w:gridCol w:w="1123"/>
        <w:gridCol w:w="1131"/>
        <w:gridCol w:w="1482"/>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№41</w:t>
            </w:r>
          </w:p>
        </w:tc>
        <w:tc>
          <w:tcPr>
            <w:tcW w:w="788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1.5.2</w:t>
            </w:r>
            <w:r w:rsidRPr="00991C1C">
              <w:rPr>
                <w:rFonts w:ascii="Arial" w:hAnsi="Arial" w:cs="Arial"/>
                <w:b/>
                <w:sz w:val="20"/>
                <w:szCs w:val="20"/>
                <w:lang w:val="mn-MN"/>
              </w:rPr>
              <w:t>.</w:t>
            </w:r>
            <w:r>
              <w:rPr>
                <w:rFonts w:ascii="Arial" w:hAnsi="Arial" w:cs="Arial"/>
                <w:b/>
                <w:sz w:val="20"/>
                <w:szCs w:val="20"/>
                <w:lang w:val="mn-MN"/>
              </w:rPr>
              <w:t xml:space="preserve"> </w:t>
            </w:r>
            <w:r w:rsidRPr="00991C1C">
              <w:rPr>
                <w:rFonts w:ascii="Arial" w:eastAsia="Arial" w:hAnsi="Arial" w:cs="Arial"/>
                <w:sz w:val="20"/>
                <w:szCs w:val="20"/>
              </w:rPr>
              <w:t>Хөрсний чанар, хөрс хамгаалах, бохирдлоос сэргийлэх ISO</w:t>
            </w:r>
            <w:r>
              <w:rPr>
                <w:rFonts w:ascii="Arial" w:eastAsia="Arial" w:hAnsi="Arial" w:cs="Arial"/>
                <w:sz w:val="20"/>
                <w:szCs w:val="20"/>
                <w:lang w:val="mn-MN"/>
              </w:rPr>
              <w:t>:</w:t>
            </w:r>
            <w:r w:rsidRPr="00991C1C">
              <w:rPr>
                <w:rFonts w:ascii="Arial" w:eastAsia="Arial" w:hAnsi="Arial" w:cs="Arial"/>
                <w:sz w:val="20"/>
                <w:szCs w:val="20"/>
              </w:rPr>
              <w:t>18400 багцын стандартыг орчуулж, үндэсний стандартаар батлуул</w:t>
            </w:r>
            <w:r w:rsidRPr="00991C1C">
              <w:rPr>
                <w:rFonts w:ascii="Arial" w:eastAsia="Arial" w:hAnsi="Arial" w:cs="Arial"/>
                <w:sz w:val="20"/>
                <w:szCs w:val="20"/>
                <w:lang w:val="mn-MN"/>
              </w:rPr>
              <w:t>н</w:t>
            </w:r>
            <w:r w:rsidRPr="00991C1C">
              <w:rPr>
                <w:rFonts w:ascii="Arial" w:eastAsia="Arial" w:hAnsi="Arial" w:cs="Arial"/>
                <w:sz w:val="20"/>
                <w:szCs w:val="20"/>
              </w:rPr>
              <w:t>а</w:t>
            </w:r>
            <w:r w:rsidRPr="00991C1C">
              <w:rPr>
                <w:rFonts w:ascii="Arial" w:eastAsia="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4.1.3.4,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245" w:type="dxa"/>
            <w:shd w:val="clear" w:color="auto" w:fill="FFFFFF" w:themeFill="background1"/>
          </w:tcPr>
          <w:p w:rsidR="009704B7" w:rsidRPr="00991C1C" w:rsidRDefault="009704B7" w:rsidP="00712099">
            <w:pPr>
              <w:jc w:val="center"/>
              <w:rPr>
                <w:rFonts w:ascii="Arial" w:hAnsi="Arial" w:cs="Arial"/>
                <w:i/>
                <w:sz w:val="20"/>
                <w:szCs w:val="20"/>
                <w:lang w:val="mn-MN"/>
              </w:rPr>
            </w:pPr>
            <w:r w:rsidRPr="00991C1C">
              <w:rPr>
                <w:rFonts w:ascii="Arial" w:hAnsi="Arial" w:cs="Arial"/>
                <w:i/>
                <w:sz w:val="20"/>
                <w:szCs w:val="20"/>
                <w:lang w:val="mn-MN"/>
              </w:rPr>
              <w:t xml:space="preserve">Улирал </w:t>
            </w:r>
          </w:p>
        </w:tc>
        <w:tc>
          <w:tcPr>
            <w:tcW w:w="135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23"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3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82" w:type="dxa"/>
            <w:shd w:val="clear" w:color="auto" w:fill="D9D9D9" w:themeFill="background1" w:themeFillShade="D9"/>
          </w:tcPr>
          <w:p w:rsidR="009704B7" w:rsidRPr="00991C1C" w:rsidRDefault="009704B7" w:rsidP="00712099">
            <w:pPr>
              <w:rPr>
                <w:rFonts w:ascii="Arial" w:hAnsi="Arial" w:cs="Arial"/>
                <w:i/>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rPr>
            </w:pPr>
            <w:r w:rsidRPr="00991C1C">
              <w:rPr>
                <w:rFonts w:ascii="Arial" w:eastAsia="Arial" w:hAnsi="Arial" w:cs="Arial"/>
                <w:sz w:val="20"/>
                <w:szCs w:val="20"/>
              </w:rPr>
              <w:t>ГДБЦС -2.0 сая</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jc w:val="both"/>
              <w:rPr>
                <w:rFonts w:ascii="Arial" w:hAnsi="Arial" w:cs="Arial"/>
                <w:i/>
                <w:sz w:val="20"/>
                <w:szCs w:val="20"/>
                <w:lang w:val="mn-MN"/>
              </w:rPr>
            </w:pPr>
            <w:r w:rsidRPr="00991C1C">
              <w:rPr>
                <w:rFonts w:ascii="Arial" w:eastAsia="Arial" w:hAnsi="Arial" w:cs="Arial"/>
                <w:sz w:val="20"/>
                <w:szCs w:val="20"/>
                <w:lang w:val="mn-MN"/>
              </w:rPr>
              <w:t>2019 онд х</w:t>
            </w:r>
            <w:r w:rsidRPr="00991C1C">
              <w:rPr>
                <w:rFonts w:ascii="Arial" w:eastAsia="Arial" w:hAnsi="Arial" w:cs="Arial"/>
                <w:sz w:val="20"/>
                <w:szCs w:val="20"/>
              </w:rPr>
              <w:t>өрсний чанар, хөрс хамгаалах, бохирдлоос сэргийлэх ISO</w:t>
            </w:r>
            <w:r>
              <w:rPr>
                <w:rFonts w:ascii="Arial" w:eastAsia="Arial" w:hAnsi="Arial" w:cs="Arial"/>
                <w:sz w:val="20"/>
                <w:szCs w:val="20"/>
                <w:lang w:val="mn-MN"/>
              </w:rPr>
              <w:t>:</w:t>
            </w:r>
            <w:r w:rsidRPr="00991C1C">
              <w:rPr>
                <w:rFonts w:ascii="Arial" w:eastAsia="Arial" w:hAnsi="Arial" w:cs="Arial"/>
                <w:sz w:val="20"/>
                <w:szCs w:val="20"/>
              </w:rPr>
              <w:t>18400 багц стандартыг үндэсний стандарт болгох судалгааны ажил хийгдсэн</w:t>
            </w:r>
            <w:r w:rsidRPr="00991C1C">
              <w:rPr>
                <w:rFonts w:ascii="Arial" w:eastAsia="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eastAsia="Arial" w:hAnsi="Arial" w:cs="Arial"/>
                <w:sz w:val="20"/>
                <w:szCs w:val="20"/>
              </w:rPr>
              <w:t>Хөрсний чанар, хөрс хамгаалах, бохирдлоос сэргийлэх ISO</w:t>
            </w:r>
            <w:r>
              <w:rPr>
                <w:rFonts w:ascii="Arial" w:eastAsia="Arial" w:hAnsi="Arial" w:cs="Arial"/>
                <w:sz w:val="20"/>
                <w:szCs w:val="20"/>
                <w:lang w:val="mn-MN"/>
              </w:rPr>
              <w:t>:</w:t>
            </w:r>
            <w:r w:rsidRPr="00991C1C">
              <w:rPr>
                <w:rFonts w:ascii="Arial" w:eastAsia="Arial" w:hAnsi="Arial" w:cs="Arial"/>
                <w:sz w:val="20"/>
                <w:szCs w:val="20"/>
              </w:rPr>
              <w:t>18400 багцын</w:t>
            </w:r>
            <w:r w:rsidRPr="00991C1C">
              <w:rPr>
                <w:rFonts w:ascii="Arial" w:eastAsia="Arial" w:hAnsi="Arial" w:cs="Arial"/>
                <w:sz w:val="20"/>
                <w:szCs w:val="20"/>
                <w:lang w:val="mn-MN"/>
              </w:rPr>
              <w:t xml:space="preserve"> </w:t>
            </w:r>
            <w:r w:rsidRPr="00991C1C">
              <w:rPr>
                <w:rFonts w:ascii="Arial" w:eastAsia="Arial" w:hAnsi="Arial" w:cs="Arial"/>
                <w:sz w:val="20"/>
                <w:szCs w:val="20"/>
              </w:rPr>
              <w:t>3-</w:t>
            </w:r>
            <w:r w:rsidRPr="00991C1C">
              <w:rPr>
                <w:rFonts w:ascii="Arial" w:eastAsia="Arial" w:hAnsi="Arial" w:cs="Arial"/>
                <w:sz w:val="20"/>
                <w:szCs w:val="20"/>
                <w:lang w:val="mn-MN"/>
              </w:rPr>
              <w:t>аа</w:t>
            </w:r>
            <w:r w:rsidRPr="00991C1C">
              <w:rPr>
                <w:rFonts w:ascii="Arial" w:eastAsia="Arial" w:hAnsi="Arial" w:cs="Arial"/>
                <w:sz w:val="20"/>
                <w:szCs w:val="20"/>
              </w:rPr>
              <w:t>с доошгүй стандар</w:t>
            </w:r>
            <w:r w:rsidRPr="00991C1C">
              <w:rPr>
                <w:rFonts w:ascii="Arial" w:eastAsia="Arial" w:hAnsi="Arial" w:cs="Arial"/>
                <w:sz w:val="20"/>
                <w:szCs w:val="20"/>
                <w:lang w:val="mn-MN"/>
              </w:rPr>
              <w:t>т</w:t>
            </w:r>
            <w:r w:rsidRPr="00991C1C">
              <w:rPr>
                <w:rFonts w:ascii="Arial" w:eastAsia="Arial" w:hAnsi="Arial" w:cs="Arial"/>
                <w:sz w:val="20"/>
                <w:szCs w:val="20"/>
              </w:rPr>
              <w:t>ыг батлуулсан эсэх.</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Хөрсний чанар, хөрс хамгаалах, бохирдлоос сэргийлэх ISO</w:t>
            </w:r>
            <w:r>
              <w:rPr>
                <w:rFonts w:ascii="Arial" w:eastAsia="Arial" w:hAnsi="Arial" w:cs="Arial"/>
                <w:sz w:val="20"/>
                <w:szCs w:val="20"/>
                <w:lang w:val="mn-MN"/>
              </w:rPr>
              <w:t>:</w:t>
            </w:r>
            <w:r w:rsidRPr="00991C1C">
              <w:rPr>
                <w:rFonts w:ascii="Arial" w:eastAsia="Arial" w:hAnsi="Arial" w:cs="Arial"/>
                <w:sz w:val="20"/>
                <w:szCs w:val="20"/>
              </w:rPr>
              <w:t>18400 багцын</w:t>
            </w:r>
            <w:r w:rsidRPr="00991C1C">
              <w:rPr>
                <w:rFonts w:ascii="Arial" w:eastAsia="Arial" w:hAnsi="Arial" w:cs="Arial"/>
                <w:sz w:val="20"/>
                <w:szCs w:val="20"/>
                <w:lang w:val="mn-MN"/>
              </w:rPr>
              <w:t xml:space="preserve"> </w:t>
            </w:r>
            <w:r w:rsidRPr="00991C1C">
              <w:rPr>
                <w:rFonts w:ascii="Arial" w:eastAsia="Arial" w:hAnsi="Arial" w:cs="Arial"/>
                <w:sz w:val="20"/>
                <w:szCs w:val="20"/>
              </w:rPr>
              <w:t>3-</w:t>
            </w:r>
            <w:r w:rsidRPr="00991C1C">
              <w:rPr>
                <w:rFonts w:ascii="Arial" w:eastAsia="Arial" w:hAnsi="Arial" w:cs="Arial"/>
                <w:sz w:val="20"/>
                <w:szCs w:val="20"/>
                <w:lang w:val="mn-MN"/>
              </w:rPr>
              <w:t>аа</w:t>
            </w:r>
            <w:r w:rsidRPr="00991C1C">
              <w:rPr>
                <w:rFonts w:ascii="Arial" w:eastAsia="Arial" w:hAnsi="Arial" w:cs="Arial"/>
                <w:sz w:val="20"/>
                <w:szCs w:val="20"/>
              </w:rPr>
              <w:t>с доошгүй стандар</w:t>
            </w:r>
            <w:r w:rsidRPr="00991C1C">
              <w:rPr>
                <w:rFonts w:ascii="Arial" w:eastAsia="Arial" w:hAnsi="Arial" w:cs="Arial"/>
                <w:sz w:val="20"/>
                <w:szCs w:val="20"/>
                <w:lang w:val="mn-MN"/>
              </w:rPr>
              <w:t>т</w:t>
            </w:r>
            <w:r w:rsidRPr="00991C1C">
              <w:rPr>
                <w:rFonts w:ascii="Arial" w:eastAsia="Arial" w:hAnsi="Arial" w:cs="Arial"/>
                <w:sz w:val="20"/>
                <w:szCs w:val="20"/>
              </w:rPr>
              <w:t>ыг орчуулсан байх.</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Хөрсний чанар, хөрс хамгаалах, бохирдлоос сэргийлэх ISO</w:t>
            </w:r>
            <w:r>
              <w:rPr>
                <w:rFonts w:ascii="Arial" w:eastAsia="Arial" w:hAnsi="Arial" w:cs="Arial"/>
                <w:sz w:val="20"/>
                <w:szCs w:val="20"/>
                <w:lang w:val="mn-MN"/>
              </w:rPr>
              <w:t>:</w:t>
            </w:r>
            <w:r w:rsidRPr="00991C1C">
              <w:rPr>
                <w:rFonts w:ascii="Arial" w:eastAsia="Arial" w:hAnsi="Arial" w:cs="Arial"/>
                <w:sz w:val="20"/>
                <w:szCs w:val="20"/>
              </w:rPr>
              <w:t>18400 багцын</w:t>
            </w:r>
            <w:r w:rsidRPr="00991C1C">
              <w:rPr>
                <w:rFonts w:ascii="Arial" w:eastAsia="Arial" w:hAnsi="Arial" w:cs="Arial"/>
                <w:sz w:val="20"/>
                <w:szCs w:val="20"/>
                <w:lang w:val="mn-MN"/>
              </w:rPr>
              <w:t xml:space="preserve"> </w:t>
            </w:r>
            <w:r w:rsidRPr="00991C1C">
              <w:rPr>
                <w:rFonts w:ascii="Arial" w:eastAsia="Arial" w:hAnsi="Arial" w:cs="Arial"/>
                <w:sz w:val="20"/>
                <w:szCs w:val="20"/>
              </w:rPr>
              <w:t>3-</w:t>
            </w:r>
            <w:r w:rsidRPr="00991C1C">
              <w:rPr>
                <w:rFonts w:ascii="Arial" w:eastAsia="Arial" w:hAnsi="Arial" w:cs="Arial"/>
                <w:sz w:val="20"/>
                <w:szCs w:val="20"/>
                <w:lang w:val="mn-MN"/>
              </w:rPr>
              <w:t>аа</w:t>
            </w:r>
            <w:r w:rsidRPr="00991C1C">
              <w:rPr>
                <w:rFonts w:ascii="Arial" w:eastAsia="Arial" w:hAnsi="Arial" w:cs="Arial"/>
                <w:sz w:val="20"/>
                <w:szCs w:val="20"/>
              </w:rPr>
              <w:t>с доошгүй стандар</w:t>
            </w:r>
            <w:r w:rsidRPr="00991C1C">
              <w:rPr>
                <w:rFonts w:ascii="Arial" w:eastAsia="Arial" w:hAnsi="Arial" w:cs="Arial"/>
                <w:sz w:val="20"/>
                <w:szCs w:val="20"/>
                <w:lang w:val="mn-MN"/>
              </w:rPr>
              <w:t>т</w:t>
            </w:r>
            <w:r w:rsidRPr="00991C1C">
              <w:rPr>
                <w:rFonts w:ascii="Arial" w:eastAsia="Arial" w:hAnsi="Arial" w:cs="Arial"/>
                <w:sz w:val="20"/>
                <w:szCs w:val="20"/>
              </w:rPr>
              <w:t>ыг батлуулсан байх</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32" w:type="dxa"/>
            <w:gridSpan w:val="5"/>
          </w:tcPr>
          <w:p w:rsidR="009704B7" w:rsidRPr="00A3760B" w:rsidRDefault="009704B7" w:rsidP="00712099">
            <w:pPr>
              <w:spacing w:before="60" w:after="160" w:line="259" w:lineRule="auto"/>
              <w:jc w:val="both"/>
              <w:rPr>
                <w:rFonts w:ascii="Arial" w:eastAsia="Calibri" w:hAnsi="Arial" w:cs="Arial"/>
                <w:bCs/>
                <w:i/>
                <w:noProof/>
                <w:sz w:val="20"/>
                <w:szCs w:val="20"/>
                <w:lang w:val="mn-MN"/>
              </w:rPr>
            </w:pPr>
            <w:r w:rsidRPr="00A3760B">
              <w:rPr>
                <w:rFonts w:ascii="Arial" w:eastAsia="Calibri" w:hAnsi="Arial" w:cs="Arial"/>
                <w:bCs/>
                <w:noProof/>
                <w:sz w:val="20"/>
                <w:szCs w:val="20"/>
                <w:lang w:val="mn-MN"/>
              </w:rPr>
              <w:t>Хагас жилд:</w:t>
            </w:r>
            <w:r w:rsidRPr="00A3760B">
              <w:rPr>
                <w:rFonts w:ascii="Arial" w:hAnsi="Arial" w:cs="Arial"/>
                <w:sz w:val="20"/>
                <w:szCs w:val="20"/>
                <w:lang w:val="mn-MN"/>
              </w:rPr>
              <w:t xml:space="preserve"> </w:t>
            </w:r>
            <w:r w:rsidRPr="00A3760B">
              <w:rPr>
                <w:rFonts w:ascii="Arial" w:hAnsi="Arial" w:cs="Arial"/>
                <w:sz w:val="20"/>
                <w:szCs w:val="20"/>
              </w:rPr>
              <w:t>Хөрсний чанар, хөрс хамгаалах, бохирдлоос сэргийлэх ISO 18400 багц стандарты</w:t>
            </w:r>
            <w:r w:rsidRPr="00A3760B">
              <w:rPr>
                <w:rFonts w:ascii="Arial" w:hAnsi="Arial" w:cs="Arial"/>
                <w:sz w:val="20"/>
                <w:szCs w:val="20"/>
                <w:lang w:val="mn-MN"/>
              </w:rPr>
              <w:t xml:space="preserve">г үндэсний стандарт болгох ажлын даалгавар, </w:t>
            </w:r>
            <w:r w:rsidRPr="00A3760B">
              <w:rPr>
                <w:rFonts w:ascii="Arial" w:eastAsia="Arial" w:hAnsi="Arial" w:cs="Arial"/>
                <w:sz w:val="20"/>
                <w:szCs w:val="20"/>
                <w:lang w:val="mn-MN"/>
              </w:rPr>
              <w:t xml:space="preserve">тендерийн баримт бичгээ боловсруулж батлуулсан. </w:t>
            </w:r>
            <w:r w:rsidRPr="00A3760B">
              <w:rPr>
                <w:rFonts w:ascii="Arial" w:hAnsi="Arial" w:cs="Arial"/>
                <w:sz w:val="20"/>
                <w:szCs w:val="20"/>
                <w:lang w:val="mn-MN"/>
              </w:rPr>
              <w:t>“Хөрсний чанар, хөрс хамгаалах, бохирдохоос сэргийлэх</w:t>
            </w:r>
            <w:r w:rsidRPr="00A3760B">
              <w:rPr>
                <w:rFonts w:ascii="Arial" w:hAnsi="Arial" w:cs="Arial"/>
                <w:sz w:val="20"/>
                <w:szCs w:val="20"/>
              </w:rPr>
              <w:t xml:space="preserve"> ISO 18400 </w:t>
            </w:r>
            <w:r w:rsidRPr="00A3760B">
              <w:rPr>
                <w:rFonts w:ascii="Arial" w:hAnsi="Arial" w:cs="Arial"/>
                <w:sz w:val="20"/>
                <w:szCs w:val="20"/>
                <w:lang w:val="mn-MN"/>
              </w:rPr>
              <w:t>багц стандартыг орчуулах” ажлыг  "Төв азийн хөрс судлалын холбоо" ТББ-тай 2020 оны 04 дүгээр сарын 20-ны өдөр 20/184 дугаар</w:t>
            </w:r>
            <w:r>
              <w:rPr>
                <w:rFonts w:ascii="Arial" w:hAnsi="Arial" w:cs="Arial"/>
                <w:sz w:val="20"/>
                <w:szCs w:val="20"/>
                <w:lang w:val="mn-MN"/>
              </w:rPr>
              <w:t>тай</w:t>
            </w:r>
            <w:r w:rsidRPr="00A3760B">
              <w:rPr>
                <w:rFonts w:ascii="Arial" w:hAnsi="Arial" w:cs="Arial"/>
                <w:sz w:val="20"/>
                <w:szCs w:val="20"/>
                <w:lang w:val="mn-MN"/>
              </w:rPr>
              <w:t xml:space="preserve"> гэрээг байгуулсан.</w:t>
            </w:r>
          </w:p>
          <w:p w:rsidR="009704B7" w:rsidRPr="00A3760B" w:rsidRDefault="009704B7" w:rsidP="00712099">
            <w:pPr>
              <w:shd w:val="clear" w:color="auto" w:fill="FFFFFF" w:themeFill="background1"/>
              <w:spacing w:before="60"/>
              <w:jc w:val="both"/>
              <w:rPr>
                <w:rFonts w:ascii="Arial" w:hAnsi="Arial" w:cs="Arial"/>
                <w:sz w:val="20"/>
                <w:szCs w:val="20"/>
                <w:lang w:val="mn-MN"/>
              </w:rPr>
            </w:pPr>
            <w:r w:rsidRPr="00A3760B">
              <w:rPr>
                <w:rFonts w:ascii="Arial" w:eastAsia="Calibri" w:hAnsi="Arial" w:cs="Arial"/>
                <w:bCs/>
                <w:noProof/>
                <w:sz w:val="20"/>
                <w:szCs w:val="20"/>
                <w:lang w:val="mn-MN"/>
              </w:rPr>
              <w:t>Бүтэн жилд</w:t>
            </w:r>
            <w:r w:rsidRPr="00A3760B">
              <w:rPr>
                <w:rFonts w:ascii="Arial" w:eastAsia="Calibri" w:hAnsi="Arial" w:cs="Arial"/>
                <w:noProof/>
                <w:sz w:val="20"/>
                <w:szCs w:val="20"/>
                <w:lang w:val="mn-MN"/>
              </w:rPr>
              <w:t>:</w:t>
            </w:r>
            <w:r w:rsidRPr="00A3760B">
              <w:rPr>
                <w:rFonts w:ascii="Arial" w:eastAsia="Calibri" w:hAnsi="Arial" w:cs="Arial"/>
                <w:i/>
                <w:noProof/>
                <w:sz w:val="20"/>
                <w:szCs w:val="20"/>
                <w:lang w:val="mn-MN"/>
              </w:rPr>
              <w:t xml:space="preserve"> </w:t>
            </w:r>
            <w:r w:rsidRPr="00A3760B">
              <w:rPr>
                <w:rFonts w:ascii="Arial" w:hAnsi="Arial" w:cs="Arial"/>
                <w:sz w:val="20"/>
                <w:szCs w:val="20"/>
                <w:lang w:val="mn-MN"/>
              </w:rPr>
              <w:t>Гэрээний дагуу Хөрсний сорьц савлах, тээвэрлэх, агуулах, хадгалах</w:t>
            </w:r>
            <w:r w:rsidRPr="00A3760B">
              <w:rPr>
                <w:rFonts w:ascii="Arial" w:hAnsi="Arial" w:cs="Arial"/>
                <w:sz w:val="20"/>
                <w:szCs w:val="20"/>
              </w:rPr>
              <w:t xml:space="preserve"> ISO 18400-105</w:t>
            </w:r>
            <w:r w:rsidRPr="00A3760B">
              <w:rPr>
                <w:rFonts w:ascii="Arial" w:hAnsi="Arial" w:cs="Arial"/>
                <w:sz w:val="20"/>
                <w:szCs w:val="20"/>
                <w:lang w:val="mn-MN"/>
              </w:rPr>
              <w:t>, Хээрийн нөхцөлд хөрсний сорьцыг урьдчилан боловсруулах</w:t>
            </w:r>
            <w:r w:rsidRPr="00A3760B">
              <w:rPr>
                <w:rFonts w:ascii="Arial" w:hAnsi="Arial" w:cs="Arial"/>
                <w:sz w:val="20"/>
                <w:szCs w:val="20"/>
              </w:rPr>
              <w:t xml:space="preserve"> ISO 18400-201</w:t>
            </w:r>
            <w:r w:rsidRPr="00A3760B">
              <w:rPr>
                <w:rFonts w:ascii="Arial" w:hAnsi="Arial" w:cs="Arial"/>
                <w:sz w:val="20"/>
                <w:szCs w:val="20"/>
                <w:lang w:val="mn-MN"/>
              </w:rPr>
              <w:t xml:space="preserve">, Бохирдсон байх магадлалтай газрыг шинжлэх </w:t>
            </w:r>
            <w:r w:rsidRPr="00A3760B">
              <w:rPr>
                <w:rFonts w:ascii="Arial" w:hAnsi="Arial" w:cs="Arial"/>
                <w:sz w:val="20"/>
                <w:szCs w:val="20"/>
              </w:rPr>
              <w:t>ISO 18400-203</w:t>
            </w:r>
            <w:r w:rsidRPr="00A3760B">
              <w:rPr>
                <w:rFonts w:ascii="Arial" w:hAnsi="Arial" w:cs="Arial"/>
                <w:sz w:val="20"/>
                <w:szCs w:val="20"/>
                <w:lang w:val="mn-MN"/>
              </w:rPr>
              <w:t xml:space="preserve"> багц стандартыг эцэслэн боловсруулж, Стандарт хэмжил зүйн газарт </w:t>
            </w:r>
            <w:r w:rsidRPr="00A3760B">
              <w:rPr>
                <w:rFonts w:ascii="Arial" w:hAnsi="Arial" w:cs="Arial"/>
                <w:sz w:val="20"/>
                <w:szCs w:val="20"/>
              </w:rPr>
              <w:t xml:space="preserve">2020  </w:t>
            </w:r>
            <w:r w:rsidRPr="00A3760B">
              <w:rPr>
                <w:rFonts w:ascii="Arial" w:hAnsi="Arial" w:cs="Arial"/>
                <w:sz w:val="20"/>
                <w:szCs w:val="20"/>
                <w:lang w:val="mn-MN"/>
              </w:rPr>
              <w:t>оны 11 сарын 6-ны өдөр хэлэлцүүлэхээр цахим шуудангаар хүргүүлсэн. СХЗГ-аас дээрх стандартын төслүүдийг</w:t>
            </w:r>
            <w:r w:rsidRPr="00A3760B">
              <w:rPr>
                <w:rFonts w:ascii="Arial" w:hAnsi="Arial" w:cs="Arial"/>
                <w:sz w:val="20"/>
                <w:szCs w:val="20"/>
              </w:rPr>
              <w:t xml:space="preserve"> </w:t>
            </w:r>
            <w:r w:rsidRPr="00A3760B">
              <w:rPr>
                <w:rFonts w:ascii="Arial" w:hAnsi="Arial" w:cs="Arial"/>
                <w:sz w:val="20"/>
                <w:szCs w:val="20"/>
                <w:lang w:val="mn-MN"/>
              </w:rPr>
              <w:t xml:space="preserve">хүлээн авч “Байгаль орчны стандартчиллын техникийн хорооны хурлаар хэлэлцүүлэхээр бэлтгэж </w:t>
            </w:r>
            <w:hyperlink r:id="rId18" w:history="1">
              <w:r w:rsidRPr="00A3760B">
                <w:rPr>
                  <w:rFonts w:ascii="Arial" w:hAnsi="Arial" w:cs="Arial"/>
                  <w:sz w:val="20"/>
                  <w:szCs w:val="20"/>
                  <w:u w:val="single"/>
                </w:rPr>
                <w:t>www.estandart.gov.mn</w:t>
              </w:r>
            </w:hyperlink>
            <w:r w:rsidRPr="00A3760B">
              <w:rPr>
                <w:rFonts w:ascii="Arial" w:hAnsi="Arial" w:cs="Arial"/>
                <w:sz w:val="20"/>
                <w:szCs w:val="20"/>
              </w:rPr>
              <w:t xml:space="preserve"> </w:t>
            </w:r>
            <w:r w:rsidRPr="00A3760B">
              <w:rPr>
                <w:rFonts w:ascii="Arial" w:hAnsi="Arial" w:cs="Arial"/>
                <w:sz w:val="20"/>
                <w:szCs w:val="20"/>
                <w:lang w:val="mn-MN"/>
              </w:rPr>
              <w:t>цахим хуудсанд байршуулан санал авч байгаа” тухай 2020 оны 11 дүгээр сарын 11-ний өдрийн 01/873 албан бичгийг ирүүлсэн.</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32" w:type="dxa"/>
            <w:gridSpan w:val="5"/>
          </w:tcPr>
          <w:p w:rsidR="009704B7" w:rsidRPr="008E603A" w:rsidRDefault="009704B7" w:rsidP="00712099">
            <w:pPr>
              <w:shd w:val="clear" w:color="auto" w:fill="FFFFFF" w:themeFill="background1"/>
              <w:spacing w:before="60"/>
              <w:jc w:val="both"/>
              <w:rPr>
                <w:rFonts w:ascii="Arial" w:hAnsi="Arial" w:cs="Arial"/>
                <w:i/>
                <w:color w:val="FF0000"/>
                <w:sz w:val="20"/>
                <w:szCs w:val="20"/>
                <w:lang w:val="mn-MN"/>
              </w:rPr>
            </w:pPr>
            <w:r w:rsidRPr="008E603A">
              <w:rPr>
                <w:rFonts w:ascii="Arial" w:eastAsia="Arial" w:hAnsi="Arial" w:cs="Arial"/>
                <w:sz w:val="20"/>
                <w:szCs w:val="20"/>
              </w:rPr>
              <w:t xml:space="preserve">ГДБЦС-2 </w:t>
            </w:r>
            <w:r w:rsidRPr="008E603A">
              <w:rPr>
                <w:rFonts w:ascii="Arial" w:eastAsia="Arial" w:hAnsi="Arial" w:cs="Arial"/>
                <w:sz w:val="20"/>
                <w:szCs w:val="20"/>
                <w:lang w:val="mn-MN"/>
              </w:rPr>
              <w:t>сая</w:t>
            </w:r>
            <w:r w:rsidRPr="008E603A">
              <w:rPr>
                <w:rFonts w:ascii="Arial" w:eastAsia="Arial" w:hAnsi="Arial" w:cs="Arial"/>
                <w:sz w:val="20"/>
                <w:szCs w:val="20"/>
              </w:rPr>
              <w:t xml:space="preserve"> төгрөг</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32" w:type="dxa"/>
            <w:gridSpan w:val="5"/>
          </w:tcPr>
          <w:p w:rsidR="009704B7" w:rsidRPr="008E603A" w:rsidRDefault="009704B7" w:rsidP="00712099">
            <w:pPr>
              <w:shd w:val="clear" w:color="auto" w:fill="FFFFFF" w:themeFill="background1"/>
              <w:spacing w:before="60"/>
              <w:jc w:val="both"/>
              <w:rPr>
                <w:rFonts w:ascii="Arial" w:hAnsi="Arial" w:cs="Arial"/>
                <w:i/>
                <w:sz w:val="20"/>
                <w:szCs w:val="20"/>
                <w:lang w:val="mn-MN"/>
              </w:rPr>
            </w:pPr>
            <w:r w:rsidRPr="008E603A">
              <w:rPr>
                <w:rFonts w:ascii="Arial" w:hAnsi="Arial" w:cs="Arial"/>
                <w:sz w:val="20"/>
                <w:szCs w:val="20"/>
                <w:lang w:val="mn-MN"/>
              </w:rPr>
              <w:t>Хөрсний сорьц савлах, тээвэрлэх, агуулах, хадгалах</w:t>
            </w:r>
            <w:r>
              <w:rPr>
                <w:rFonts w:ascii="Arial" w:hAnsi="Arial" w:cs="Arial"/>
                <w:sz w:val="20"/>
                <w:szCs w:val="20"/>
              </w:rPr>
              <w:t xml:space="preserve"> ISO:</w:t>
            </w:r>
            <w:r w:rsidRPr="008E603A">
              <w:rPr>
                <w:rFonts w:ascii="Arial" w:hAnsi="Arial" w:cs="Arial"/>
                <w:sz w:val="20"/>
                <w:szCs w:val="20"/>
              </w:rPr>
              <w:t>18400-105</w:t>
            </w:r>
            <w:r w:rsidRPr="008E603A">
              <w:rPr>
                <w:rFonts w:ascii="Arial" w:hAnsi="Arial" w:cs="Arial"/>
                <w:sz w:val="20"/>
                <w:szCs w:val="20"/>
                <w:lang w:val="mn-MN"/>
              </w:rPr>
              <w:t>, Хээрийн нөхцөлд хөрсний сорьцыг урьдчилан боловсруулах</w:t>
            </w:r>
            <w:r w:rsidRPr="008E603A">
              <w:rPr>
                <w:rFonts w:ascii="Arial" w:hAnsi="Arial" w:cs="Arial"/>
                <w:sz w:val="20"/>
                <w:szCs w:val="20"/>
              </w:rPr>
              <w:t xml:space="preserve"> ISO</w:t>
            </w:r>
            <w:r>
              <w:rPr>
                <w:rFonts w:ascii="Arial" w:hAnsi="Arial" w:cs="Arial"/>
                <w:sz w:val="20"/>
                <w:szCs w:val="20"/>
                <w:lang w:val="mn-MN"/>
              </w:rPr>
              <w:t>:</w:t>
            </w:r>
            <w:r w:rsidRPr="008E603A">
              <w:rPr>
                <w:rFonts w:ascii="Arial" w:hAnsi="Arial" w:cs="Arial"/>
                <w:sz w:val="20"/>
                <w:szCs w:val="20"/>
              </w:rPr>
              <w:t>18400-201</w:t>
            </w:r>
            <w:r w:rsidRPr="008E603A">
              <w:rPr>
                <w:rFonts w:ascii="Arial" w:hAnsi="Arial" w:cs="Arial"/>
                <w:sz w:val="20"/>
                <w:szCs w:val="20"/>
                <w:lang w:val="mn-MN"/>
              </w:rPr>
              <w:t xml:space="preserve">, Бохирдсон байх магадлалтай газрыг шинжлэх </w:t>
            </w:r>
            <w:r>
              <w:rPr>
                <w:rFonts w:ascii="Arial" w:hAnsi="Arial" w:cs="Arial"/>
                <w:sz w:val="20"/>
                <w:szCs w:val="20"/>
              </w:rPr>
              <w:t>ISO:</w:t>
            </w:r>
            <w:r w:rsidRPr="008E603A">
              <w:rPr>
                <w:rFonts w:ascii="Arial" w:hAnsi="Arial" w:cs="Arial"/>
                <w:sz w:val="20"/>
                <w:szCs w:val="20"/>
              </w:rPr>
              <w:t>18400-203</w:t>
            </w:r>
            <w:r w:rsidRPr="008E603A">
              <w:rPr>
                <w:rFonts w:ascii="Arial" w:hAnsi="Arial" w:cs="Arial"/>
                <w:sz w:val="20"/>
                <w:szCs w:val="20"/>
                <w:lang w:val="mn-MN"/>
              </w:rPr>
              <w:t xml:space="preserve"> багц стандартыг эцэслэн боловсруулж, Стандарт хэмжил зүйн газарт </w:t>
            </w:r>
            <w:r w:rsidRPr="00706E71">
              <w:rPr>
                <w:rFonts w:ascii="Arial" w:hAnsi="Arial" w:cs="Arial"/>
                <w:color w:val="000000" w:themeColor="text1"/>
                <w:sz w:val="20"/>
                <w:szCs w:val="20"/>
              </w:rPr>
              <w:t xml:space="preserve">2020  </w:t>
            </w:r>
            <w:r w:rsidRPr="00706E71">
              <w:rPr>
                <w:rFonts w:ascii="Arial" w:hAnsi="Arial" w:cs="Arial"/>
                <w:color w:val="000000" w:themeColor="text1"/>
                <w:sz w:val="20"/>
                <w:szCs w:val="20"/>
                <w:lang w:val="mn-MN"/>
              </w:rPr>
              <w:t xml:space="preserve">оны 11 сарын </w:t>
            </w:r>
            <w:r>
              <w:rPr>
                <w:rFonts w:ascii="Arial" w:hAnsi="Arial" w:cs="Arial"/>
                <w:color w:val="000000" w:themeColor="text1"/>
                <w:sz w:val="20"/>
                <w:szCs w:val="20"/>
                <w:lang w:val="mn-MN"/>
              </w:rPr>
              <w:t>0</w:t>
            </w:r>
            <w:r w:rsidRPr="00706E71">
              <w:rPr>
                <w:rFonts w:ascii="Arial" w:hAnsi="Arial" w:cs="Arial"/>
                <w:color w:val="000000" w:themeColor="text1"/>
                <w:sz w:val="20"/>
                <w:szCs w:val="20"/>
                <w:lang w:val="mn-MN"/>
              </w:rPr>
              <w:t>6-ны өдөр хэлэлцүүлэхээр цахим шуудангаар хүргүүлсэн</w:t>
            </w:r>
            <w:r>
              <w:rPr>
                <w:rFonts w:ascii="Arial" w:hAnsi="Arial" w:cs="Arial"/>
                <w:color w:val="000000" w:themeColor="text1"/>
                <w:sz w:val="20"/>
                <w:szCs w:val="20"/>
                <w:lang w:val="mn-MN"/>
              </w:rPr>
              <w:t xml:space="preserve">. </w:t>
            </w:r>
            <w:r w:rsidRPr="00706E71">
              <w:rPr>
                <w:rFonts w:ascii="Arial" w:hAnsi="Arial" w:cs="Arial"/>
                <w:color w:val="000000" w:themeColor="text1"/>
                <w:sz w:val="20"/>
                <w:szCs w:val="20"/>
                <w:lang w:val="mn-MN"/>
              </w:rPr>
              <w:t>СХЗГ-аас дээрх стандартын төслүүдийг</w:t>
            </w:r>
            <w:r w:rsidRPr="00706E71">
              <w:rPr>
                <w:rFonts w:ascii="Arial" w:hAnsi="Arial" w:cs="Arial"/>
                <w:color w:val="000000" w:themeColor="text1"/>
                <w:sz w:val="20"/>
                <w:szCs w:val="20"/>
              </w:rPr>
              <w:t xml:space="preserve"> </w:t>
            </w:r>
            <w:r w:rsidRPr="00706E71">
              <w:rPr>
                <w:rFonts w:ascii="Arial" w:hAnsi="Arial" w:cs="Arial"/>
                <w:color w:val="000000" w:themeColor="text1"/>
                <w:sz w:val="20"/>
                <w:szCs w:val="20"/>
                <w:lang w:val="mn-MN"/>
              </w:rPr>
              <w:t xml:space="preserve">хүлээн авч “Байгаль орчны </w:t>
            </w:r>
            <w:r w:rsidRPr="00706E71">
              <w:rPr>
                <w:rFonts w:ascii="Arial" w:hAnsi="Arial" w:cs="Arial"/>
                <w:color w:val="000000" w:themeColor="text1"/>
                <w:sz w:val="20"/>
                <w:szCs w:val="20"/>
                <w:lang w:val="mn-MN"/>
              </w:rPr>
              <w:lastRenderedPageBreak/>
              <w:t xml:space="preserve">стандартчиллын техникийн хорооны хурлаар хэлэлцүүлэхээр бэлтгэж </w:t>
            </w:r>
            <w:hyperlink r:id="rId19" w:history="1">
              <w:r w:rsidRPr="00706E71">
                <w:rPr>
                  <w:rFonts w:ascii="Arial" w:hAnsi="Arial" w:cs="Arial"/>
                  <w:color w:val="000000" w:themeColor="text1"/>
                  <w:sz w:val="20"/>
                  <w:szCs w:val="20"/>
                  <w:u w:val="single"/>
                </w:rPr>
                <w:t>www.estandart.gov.mn</w:t>
              </w:r>
            </w:hyperlink>
            <w:r w:rsidRPr="00706E71">
              <w:rPr>
                <w:rFonts w:ascii="Arial" w:hAnsi="Arial" w:cs="Arial"/>
                <w:color w:val="000000" w:themeColor="text1"/>
                <w:sz w:val="20"/>
                <w:szCs w:val="20"/>
              </w:rPr>
              <w:t xml:space="preserve"> </w:t>
            </w:r>
            <w:r w:rsidRPr="00706E71">
              <w:rPr>
                <w:rFonts w:ascii="Arial" w:hAnsi="Arial" w:cs="Arial"/>
                <w:color w:val="000000" w:themeColor="text1"/>
                <w:sz w:val="20"/>
                <w:szCs w:val="20"/>
                <w:lang w:val="mn-MN"/>
              </w:rPr>
              <w:t>цахим хуудсанд байршуулан санал авч байгаа” тухай 2020 оны 11 дүгээр сарын 11-</w:t>
            </w:r>
            <w:r>
              <w:rPr>
                <w:rFonts w:ascii="Arial" w:hAnsi="Arial" w:cs="Arial"/>
                <w:color w:val="000000" w:themeColor="text1"/>
                <w:sz w:val="20"/>
                <w:szCs w:val="20"/>
                <w:lang w:val="mn-MN"/>
              </w:rPr>
              <w:t xml:space="preserve">ний өдрийн 01/873 албан бичгээр мэдэгдсэн. </w:t>
            </w:r>
          </w:p>
        </w:tc>
      </w:tr>
      <w:tr w:rsidR="009704B7" w:rsidRPr="008E603A" w:rsidTr="00712099">
        <w:trPr>
          <w:trHeight w:val="75"/>
        </w:trPr>
        <w:tc>
          <w:tcPr>
            <w:tcW w:w="3024" w:type="dxa"/>
            <w:gridSpan w:val="2"/>
          </w:tcPr>
          <w:p w:rsidR="009704B7" w:rsidRPr="008E603A" w:rsidRDefault="009704B7" w:rsidP="00712099">
            <w:pPr>
              <w:shd w:val="clear" w:color="auto" w:fill="FFFFFF" w:themeFill="background1"/>
              <w:spacing w:before="60" w:after="60"/>
              <w:jc w:val="right"/>
              <w:rPr>
                <w:rFonts w:ascii="Arial" w:hAnsi="Arial" w:cs="Arial"/>
                <w:i/>
                <w:color w:val="C00000"/>
                <w:sz w:val="20"/>
                <w:szCs w:val="20"/>
                <w:lang w:val="mn-MN"/>
              </w:rPr>
            </w:pPr>
            <w:r w:rsidRPr="008E603A">
              <w:rPr>
                <w:rFonts w:ascii="Arial" w:hAnsi="Arial" w:cs="Arial"/>
                <w:i/>
                <w:color w:val="C00000"/>
                <w:sz w:val="20"/>
                <w:szCs w:val="20"/>
                <w:lang w:val="mn-MN"/>
              </w:rPr>
              <w:lastRenderedPageBreak/>
              <w:t>Төсвийн шууд захирагчийн үнэлгээ</w:t>
            </w:r>
          </w:p>
        </w:tc>
        <w:tc>
          <w:tcPr>
            <w:tcW w:w="6332" w:type="dxa"/>
            <w:gridSpan w:val="5"/>
          </w:tcPr>
          <w:p w:rsidR="009704B7" w:rsidRPr="008E603A" w:rsidRDefault="009704B7" w:rsidP="00712099">
            <w:pPr>
              <w:shd w:val="clear" w:color="auto" w:fill="FFFFFF" w:themeFill="background1"/>
              <w:spacing w:before="60"/>
              <w:jc w:val="both"/>
              <w:rPr>
                <w:rFonts w:ascii="Arial" w:hAnsi="Arial" w:cs="Arial"/>
                <w:sz w:val="20"/>
                <w:szCs w:val="20"/>
                <w:lang w:val="mn-MN"/>
              </w:rPr>
            </w:pPr>
          </w:p>
        </w:tc>
      </w:tr>
    </w:tbl>
    <w:p w:rsidR="009704B7"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ind w:left="360"/>
        <w:jc w:val="both"/>
        <w:rPr>
          <w:rFonts w:ascii="Arial" w:hAnsi="Arial" w:cs="Arial"/>
          <w:sz w:val="20"/>
          <w:szCs w:val="20"/>
          <w:lang w:val="mn-MN"/>
        </w:rPr>
      </w:pPr>
    </w:p>
    <w:p w:rsidR="009704B7" w:rsidRDefault="009704B7" w:rsidP="009704B7">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ЗГҮАХ-ийн 4.2.6.1. Уул уурхайн эвдэрсэн газрын хохирлыг тооцох, нөхөн сэргээх эрх зүйн зохицуулалтыг бий болгох, нөхөн сэргээлт хийх</w:t>
      </w:r>
    </w:p>
    <w:p w:rsidR="009704B7" w:rsidRPr="00991C1C" w:rsidRDefault="009704B7" w:rsidP="009704B7">
      <w:pPr>
        <w:spacing w:after="0" w:line="240" w:lineRule="auto"/>
        <w:jc w:val="both"/>
        <w:rPr>
          <w:rStyle w:val="Hyperlink"/>
          <w:rFonts w:ascii="Arial" w:hAnsi="Arial" w:cs="Arial"/>
          <w:color w:val="auto"/>
          <w:sz w:val="20"/>
          <w:szCs w:val="20"/>
          <w:shd w:val="clear" w:color="auto" w:fill="FFFFFF"/>
          <w:lang w:val="mn-MN"/>
        </w:rPr>
      </w:pPr>
    </w:p>
    <w:tbl>
      <w:tblPr>
        <w:tblStyle w:val="TableGrid"/>
        <w:tblW w:w="9356" w:type="dxa"/>
        <w:tblInd w:w="-5" w:type="dxa"/>
        <w:tblLook w:val="04A0" w:firstRow="1" w:lastRow="0" w:firstColumn="1" w:lastColumn="0" w:noHBand="0" w:noVBand="1"/>
      </w:tblPr>
      <w:tblGrid>
        <w:gridCol w:w="1470"/>
        <w:gridCol w:w="1554"/>
        <w:gridCol w:w="1246"/>
        <w:gridCol w:w="1350"/>
        <w:gridCol w:w="1123"/>
        <w:gridCol w:w="1131"/>
        <w:gridCol w:w="1482"/>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№42</w:t>
            </w:r>
          </w:p>
        </w:tc>
        <w:tc>
          <w:tcPr>
            <w:tcW w:w="788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1.5.3</w:t>
            </w:r>
            <w:r w:rsidRPr="00991C1C">
              <w:rPr>
                <w:rFonts w:ascii="Arial" w:hAnsi="Arial" w:cs="Arial"/>
                <w:b/>
                <w:sz w:val="20"/>
                <w:szCs w:val="20"/>
                <w:lang w:val="mn-MN"/>
              </w:rPr>
              <w:t>.</w:t>
            </w:r>
            <w:r>
              <w:rPr>
                <w:rFonts w:ascii="Arial" w:hAnsi="Arial" w:cs="Arial"/>
                <w:b/>
                <w:sz w:val="20"/>
                <w:szCs w:val="20"/>
                <w:lang w:val="mn-MN"/>
              </w:rPr>
              <w:t xml:space="preserve"> </w:t>
            </w:r>
            <w:r w:rsidRPr="00991C1C">
              <w:rPr>
                <w:rFonts w:ascii="Arial" w:eastAsia="Arial" w:hAnsi="Arial" w:cs="Arial"/>
                <w:sz w:val="20"/>
                <w:szCs w:val="20"/>
                <w:lang w:val="mn-MN"/>
              </w:rPr>
              <w:t>Уул уурхайн эвдэрсэн газрын хохирлыг тооцох, нөхөн сэргээхтэй холбоотой асуудлаар Ашигт малтмалын тухай тухай хуульд нэмэлт, өөрчлөлт оруулах тухай хуулийн төслийг боловсруулах</w:t>
            </w:r>
          </w:p>
        </w:tc>
      </w:tr>
      <w:tr w:rsidR="009704B7" w:rsidRPr="00991C1C" w:rsidTr="00712099">
        <w:trPr>
          <w:trHeight w:val="147"/>
        </w:trPr>
        <w:tc>
          <w:tcPr>
            <w:tcW w:w="1470" w:type="dxa"/>
            <w:vMerge/>
          </w:tcPr>
          <w:p w:rsidR="009704B7" w:rsidRPr="00991C1C" w:rsidRDefault="009704B7" w:rsidP="00712099">
            <w:pPr>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ЗГҮАХ-ийн 4.2.6.1</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246"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350"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23"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3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82" w:type="dxa"/>
            <w:shd w:val="clear" w:color="auto" w:fill="D9D9D9" w:themeFill="background1" w:themeFillShade="D9"/>
          </w:tcPr>
          <w:p w:rsidR="009704B7" w:rsidRPr="00991C1C" w:rsidRDefault="009704B7" w:rsidP="00712099">
            <w:pP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pStyle w:val="ListParagraph"/>
              <w:numPr>
                <w:ilvl w:val="0"/>
                <w:numId w:val="28"/>
              </w:numPr>
              <w:jc w:val="both"/>
              <w:rPr>
                <w:rFonts w:ascii="Arial" w:hAnsi="Arial" w:cs="Arial"/>
                <w:i/>
                <w:sz w:val="20"/>
                <w:szCs w:val="20"/>
                <w:lang w:val="mn-MN"/>
              </w:rPr>
            </w:pP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hAnsi="Arial" w:cs="Arial"/>
                <w:sz w:val="20"/>
                <w:szCs w:val="20"/>
                <w:shd w:val="clear" w:color="auto" w:fill="FFFFFF"/>
              </w:rPr>
              <w:t>Ашигт малтмалын тухай хуульд нэмэлт</w:t>
            </w:r>
            <w:r w:rsidRPr="00991C1C">
              <w:rPr>
                <w:rFonts w:ascii="Arial" w:hAnsi="Arial" w:cs="Arial"/>
                <w:sz w:val="20"/>
                <w:szCs w:val="20"/>
                <w:shd w:val="clear" w:color="auto" w:fill="FFFFFF"/>
                <w:lang w:val="mn-MN"/>
              </w:rPr>
              <w:t>, өөрчлөлт</w:t>
            </w:r>
            <w:r w:rsidRPr="00991C1C">
              <w:rPr>
                <w:rFonts w:ascii="Arial" w:hAnsi="Arial" w:cs="Arial"/>
                <w:sz w:val="20"/>
                <w:szCs w:val="20"/>
                <w:shd w:val="clear" w:color="auto" w:fill="FFFFFF"/>
              </w:rPr>
              <w:t xml:space="preserve"> оруул</w:t>
            </w:r>
            <w:r w:rsidRPr="00991C1C">
              <w:rPr>
                <w:rFonts w:ascii="Arial" w:hAnsi="Arial" w:cs="Arial"/>
                <w:sz w:val="20"/>
                <w:szCs w:val="20"/>
                <w:shd w:val="clear" w:color="auto" w:fill="FFFFFF"/>
                <w:lang w:val="mn-MN"/>
              </w:rPr>
              <w:t xml:space="preserve">ах тухай хуулийн төслийг </w:t>
            </w:r>
            <w:r w:rsidRPr="00991C1C">
              <w:rPr>
                <w:rFonts w:ascii="Arial" w:hAnsi="Arial" w:cs="Arial"/>
                <w:sz w:val="20"/>
                <w:szCs w:val="20"/>
                <w:shd w:val="clear" w:color="auto" w:fill="FFFFFF"/>
              </w:rPr>
              <w:t>Засгийн газрын хуралдаанд хэлэлцүү</w:t>
            </w:r>
            <w:r w:rsidRPr="00991C1C">
              <w:rPr>
                <w:rFonts w:ascii="Arial" w:hAnsi="Arial" w:cs="Arial"/>
                <w:sz w:val="20"/>
                <w:szCs w:val="20"/>
                <w:shd w:val="clear" w:color="auto" w:fill="FFFFFF"/>
                <w:lang w:val="mn-MN"/>
              </w:rPr>
              <w:t>л</w:t>
            </w:r>
            <w:r w:rsidRPr="00991C1C">
              <w:rPr>
                <w:rFonts w:ascii="Arial" w:hAnsi="Arial" w:cs="Arial"/>
                <w:sz w:val="20"/>
                <w:szCs w:val="20"/>
                <w:shd w:val="clear" w:color="auto" w:fill="FFFFFF"/>
              </w:rPr>
              <w:t>сэн эсэх</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hAnsi="Arial" w:cs="Arial"/>
                <w:sz w:val="20"/>
                <w:szCs w:val="20"/>
                <w:shd w:val="clear" w:color="auto" w:fill="FFFFFF"/>
              </w:rPr>
              <w:t>Ашигт малтмалын тухай хуульд нэмэлт</w:t>
            </w:r>
            <w:r w:rsidRPr="00991C1C">
              <w:rPr>
                <w:rFonts w:ascii="Arial" w:hAnsi="Arial" w:cs="Arial"/>
                <w:sz w:val="20"/>
                <w:szCs w:val="20"/>
                <w:shd w:val="clear" w:color="auto" w:fill="FFFFFF"/>
                <w:lang w:val="mn-MN"/>
              </w:rPr>
              <w:t>, өөрчлөлт</w:t>
            </w:r>
            <w:r w:rsidRPr="00991C1C">
              <w:rPr>
                <w:rFonts w:ascii="Arial" w:hAnsi="Arial" w:cs="Arial"/>
                <w:sz w:val="20"/>
                <w:szCs w:val="20"/>
                <w:shd w:val="clear" w:color="auto" w:fill="FFFFFF"/>
              </w:rPr>
              <w:t xml:space="preserve"> оруул</w:t>
            </w:r>
            <w:r w:rsidRPr="00991C1C">
              <w:rPr>
                <w:rFonts w:ascii="Arial" w:hAnsi="Arial" w:cs="Arial"/>
                <w:sz w:val="20"/>
                <w:szCs w:val="20"/>
                <w:shd w:val="clear" w:color="auto" w:fill="FFFFFF"/>
                <w:lang w:val="mn-MN"/>
              </w:rPr>
              <w:t>ах тухай хуулийн төслийг боловсруулах</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hAnsi="Arial" w:cs="Arial"/>
                <w:sz w:val="20"/>
                <w:szCs w:val="20"/>
                <w:shd w:val="clear" w:color="auto" w:fill="FFFFFF"/>
              </w:rPr>
              <w:t>Ашигт малтмалын тухай хуульд нэмэлт</w:t>
            </w:r>
            <w:r w:rsidRPr="00991C1C">
              <w:rPr>
                <w:rFonts w:ascii="Arial" w:hAnsi="Arial" w:cs="Arial"/>
                <w:sz w:val="20"/>
                <w:szCs w:val="20"/>
                <w:shd w:val="clear" w:color="auto" w:fill="FFFFFF"/>
                <w:lang w:val="mn-MN"/>
              </w:rPr>
              <w:t>, өөрчлөлт</w:t>
            </w:r>
            <w:r w:rsidRPr="00991C1C">
              <w:rPr>
                <w:rFonts w:ascii="Arial" w:hAnsi="Arial" w:cs="Arial"/>
                <w:sz w:val="20"/>
                <w:szCs w:val="20"/>
                <w:shd w:val="clear" w:color="auto" w:fill="FFFFFF"/>
              </w:rPr>
              <w:t xml:space="preserve"> оруул</w:t>
            </w:r>
            <w:r w:rsidRPr="00991C1C">
              <w:rPr>
                <w:rFonts w:ascii="Arial" w:hAnsi="Arial" w:cs="Arial"/>
                <w:sz w:val="20"/>
                <w:szCs w:val="20"/>
                <w:shd w:val="clear" w:color="auto" w:fill="FFFFFF"/>
                <w:lang w:val="mn-MN"/>
              </w:rPr>
              <w:t xml:space="preserve">ах тухай хуулийн төслийг боловсруулж, </w:t>
            </w:r>
            <w:r w:rsidRPr="00991C1C">
              <w:rPr>
                <w:rFonts w:ascii="Arial" w:hAnsi="Arial" w:cs="Arial"/>
                <w:bCs/>
                <w:sz w:val="20"/>
                <w:szCs w:val="20"/>
                <w:shd w:val="clear" w:color="auto" w:fill="FFFFFF" w:themeFill="background1"/>
                <w:lang w:val="mn-MN"/>
              </w:rPr>
              <w:t>Засгийн газрын Хэрэг эрхлэх газарт хүргүүлнэ.</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32" w:type="dxa"/>
            <w:gridSpan w:val="5"/>
          </w:tcPr>
          <w:p w:rsidR="009704B7" w:rsidRPr="00A3760B" w:rsidRDefault="009704B7" w:rsidP="00712099">
            <w:pPr>
              <w:shd w:val="clear" w:color="auto" w:fill="FFFFFF" w:themeFill="background1"/>
              <w:spacing w:before="60" w:after="60"/>
              <w:jc w:val="both"/>
              <w:rPr>
                <w:rFonts w:ascii="Arial" w:hAnsi="Arial" w:cs="Arial"/>
                <w:color w:val="000000" w:themeColor="text1"/>
                <w:sz w:val="20"/>
                <w:szCs w:val="20"/>
                <w:lang w:val="mn-MN"/>
              </w:rPr>
            </w:pPr>
            <w:r w:rsidRPr="00A3760B">
              <w:rPr>
                <w:rFonts w:ascii="Arial" w:hAnsi="Arial" w:cs="Arial"/>
                <w:color w:val="000000" w:themeColor="text1"/>
                <w:sz w:val="20"/>
                <w:szCs w:val="20"/>
                <w:lang w:val="mn-MN"/>
              </w:rPr>
              <w:t>Хагас жилд: Уул уурхайн, байгаль хамгаалал нөхөн сэргээлттэй холбоотой асуудлаар байгаль хамгаалах хариуцлагыг нэмэгдүүлэх чиглэлээр Ашигт малтмалын тухай хуулийн 11.4-д “Ашиглалтын болон хайгуулын тусгай зөвшөөрөл олгохдоо байгаль орчны асуудал эрхэлсэн төрийн захиргааны төв байгууллагаас санал авна.” гэсэн нэмэлт, өөрчлөлтийг оруулж боловсруулан “Хууль тогтоомжийн тухай хууль”-ийн дагуу гурван судалгаа хийлгүүлж, Засгийн газрын хуралдаанд хэлэлцүүлсэн. 2020 оны 04 дүгээр сарын 07-нд УИХ-д өргөн барьсан.</w:t>
            </w:r>
          </w:p>
          <w:p w:rsidR="009704B7" w:rsidRPr="00A3760B" w:rsidRDefault="009704B7" w:rsidP="00712099">
            <w:pPr>
              <w:shd w:val="clear" w:color="auto" w:fill="FFFFFF" w:themeFill="background1"/>
              <w:spacing w:before="60" w:after="60"/>
              <w:jc w:val="both"/>
              <w:rPr>
                <w:rFonts w:ascii="Arial" w:hAnsi="Arial" w:cs="Arial"/>
                <w:color w:val="000000" w:themeColor="text1"/>
                <w:sz w:val="20"/>
                <w:szCs w:val="20"/>
                <w:lang w:val="mn-MN"/>
              </w:rPr>
            </w:pPr>
            <w:r w:rsidRPr="00A3760B">
              <w:rPr>
                <w:rFonts w:ascii="Arial" w:hAnsi="Arial" w:cs="Arial"/>
                <w:color w:val="000000" w:themeColor="text1"/>
                <w:sz w:val="20"/>
                <w:szCs w:val="20"/>
                <w:lang w:val="mn-MN"/>
              </w:rPr>
              <w:t>Бүтэн жилд:-</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i/>
                <w:color w:val="000000" w:themeColor="text1"/>
                <w:sz w:val="20"/>
                <w:szCs w:val="20"/>
                <w:lang w:val="mn-MN"/>
              </w:rPr>
            </w:pPr>
            <w:r w:rsidRPr="008E603A">
              <w:rPr>
                <w:rFonts w:ascii="Arial" w:hAnsi="Arial" w:cs="Arial"/>
                <w:i/>
                <w:color w:val="000000" w:themeColor="text1"/>
                <w:sz w:val="20"/>
                <w:szCs w:val="20"/>
                <w:lang w:val="mn-MN"/>
              </w:rPr>
              <w:t>-</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color w:val="000000" w:themeColor="text1"/>
                <w:sz w:val="20"/>
                <w:szCs w:val="20"/>
                <w:lang w:val="mn-MN"/>
              </w:rPr>
            </w:pPr>
            <w:r w:rsidRPr="008E603A">
              <w:rPr>
                <w:rFonts w:ascii="Arial" w:hAnsi="Arial" w:cs="Arial"/>
                <w:color w:val="000000" w:themeColor="text1"/>
                <w:sz w:val="20"/>
                <w:szCs w:val="20"/>
                <w:lang w:val="mn-MN"/>
              </w:rPr>
              <w:t>Хуулийн төслийн нэмэлт, өөрчлөлтийг ЗГХЭГ-т 2019.09.02-ны 9648 дугаар албан бичгээр хүргүүлж,  2019 оны 10 дугаар сарын 23-нд Засгийн газрын хуралдаанд хэлэлцүүлсэн. 2020 оны 04 дүгээр сарын 07-нд УИХ-д өргөн барьсан.</w:t>
            </w:r>
          </w:p>
        </w:tc>
      </w:tr>
      <w:tr w:rsidR="009704B7" w:rsidRPr="008E603A" w:rsidTr="00712099">
        <w:trPr>
          <w:trHeight w:val="75"/>
        </w:trPr>
        <w:tc>
          <w:tcPr>
            <w:tcW w:w="3024"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color w:val="000000" w:themeColor="text1"/>
                <w:sz w:val="20"/>
                <w:szCs w:val="20"/>
                <w:lang w:val="mn-MN"/>
              </w:rPr>
            </w:pPr>
          </w:p>
        </w:tc>
      </w:tr>
    </w:tbl>
    <w:p w:rsidR="009704B7" w:rsidRPr="00991C1C" w:rsidRDefault="009704B7" w:rsidP="009704B7">
      <w:pPr>
        <w:spacing w:after="0" w:line="240" w:lineRule="auto"/>
        <w:jc w:val="both"/>
        <w:rPr>
          <w:rFonts w:ascii="Arial" w:hAnsi="Arial" w:cs="Arial"/>
          <w:sz w:val="20"/>
          <w:szCs w:val="20"/>
          <w:lang w:val="mn-MN"/>
        </w:rPr>
      </w:pPr>
    </w:p>
    <w:p w:rsidR="009704B7" w:rsidRDefault="009704B7" w:rsidP="009704B7">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Төлөвлөлтийн уялдаа:</w:t>
      </w:r>
      <w:r w:rsidRPr="00991C1C">
        <w:rPr>
          <w:rFonts w:ascii="Arial" w:eastAsia="Arial" w:hAnsi="Arial" w:cs="Arial"/>
          <w:sz w:val="20"/>
          <w:szCs w:val="20"/>
          <w:lang w:val="mn-MN"/>
        </w:rPr>
        <w:t xml:space="preserve"> Монгол Улсын эдийн засаг, нийгмийг 2020 онд хөгжүүлэх үндсэн чиглэлийн 13.3. Ботаникийн цэцэрлэгийг тохижуулах, байгалийн ургамлын  үндэсний генобанкинд шаардлагатай барилгыг барих</w:t>
      </w:r>
    </w:p>
    <w:p w:rsidR="009704B7" w:rsidRPr="00991C1C" w:rsidRDefault="009704B7" w:rsidP="009704B7">
      <w:pPr>
        <w:spacing w:after="0" w:line="240" w:lineRule="auto"/>
        <w:jc w:val="both"/>
        <w:rPr>
          <w:rStyle w:val="Hyperlink"/>
          <w:rFonts w:ascii="Arial" w:hAnsi="Arial" w:cs="Arial"/>
          <w:color w:val="auto"/>
          <w:sz w:val="20"/>
          <w:szCs w:val="20"/>
          <w:shd w:val="clear" w:color="auto" w:fill="FFFFFF"/>
          <w:lang w:val="mn-MN"/>
        </w:rPr>
      </w:pPr>
    </w:p>
    <w:tbl>
      <w:tblPr>
        <w:tblStyle w:val="TableGrid"/>
        <w:tblW w:w="9356" w:type="dxa"/>
        <w:tblInd w:w="-5" w:type="dxa"/>
        <w:tblLook w:val="04A0" w:firstRow="1" w:lastRow="0" w:firstColumn="1" w:lastColumn="0" w:noHBand="0" w:noVBand="1"/>
      </w:tblPr>
      <w:tblGrid>
        <w:gridCol w:w="1470"/>
        <w:gridCol w:w="1554"/>
        <w:gridCol w:w="1246"/>
        <w:gridCol w:w="1350"/>
        <w:gridCol w:w="1123"/>
        <w:gridCol w:w="1131"/>
        <w:gridCol w:w="1482"/>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№43</w:t>
            </w:r>
          </w:p>
        </w:tc>
        <w:tc>
          <w:tcPr>
            <w:tcW w:w="7886" w:type="dxa"/>
            <w:gridSpan w:val="6"/>
            <w:tcBorders>
              <w:bottom w:val="single" w:sz="4" w:space="0" w:color="auto"/>
            </w:tcBorders>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hAnsi="Arial" w:cs="Arial"/>
                <w:sz w:val="20"/>
                <w:szCs w:val="20"/>
                <w:lang w:val="mn-MN"/>
              </w:rPr>
              <w:t>1.5.4</w:t>
            </w:r>
            <w:r w:rsidRPr="00991C1C">
              <w:rPr>
                <w:rFonts w:ascii="Arial" w:hAnsi="Arial" w:cs="Arial"/>
                <w:b/>
                <w:sz w:val="20"/>
                <w:szCs w:val="20"/>
                <w:lang w:val="mn-MN"/>
              </w:rPr>
              <w:t>.</w:t>
            </w:r>
            <w:r w:rsidRPr="00991C1C">
              <w:rPr>
                <w:rFonts w:ascii="Arial" w:eastAsia="Arial" w:hAnsi="Arial" w:cs="Arial"/>
                <w:sz w:val="20"/>
                <w:szCs w:val="20"/>
                <w:lang w:val="mn-MN"/>
              </w:rPr>
              <w:t xml:space="preserve"> Ботаникийн цэцэрлэгийг тохижуулах, байгалийн ургамлын үндэсний генобанкинд шаардлагатай барилгыг барих</w:t>
            </w:r>
          </w:p>
        </w:tc>
      </w:tr>
      <w:tr w:rsidR="009704B7" w:rsidRPr="00991C1C" w:rsidTr="00712099">
        <w:trPr>
          <w:trHeight w:val="147"/>
        </w:trPr>
        <w:tc>
          <w:tcPr>
            <w:tcW w:w="1470" w:type="dxa"/>
            <w:vMerge/>
          </w:tcPr>
          <w:p w:rsidR="009704B7" w:rsidRPr="00991C1C" w:rsidRDefault="009704B7" w:rsidP="00712099">
            <w:pPr>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Монгол Улсын эдийн засаг, нийгмийг 2020 онд хөгжүүлэх үндсэн чиглэлийн 13.3.</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Хэрэгжих хугацаа</w:t>
            </w:r>
          </w:p>
        </w:tc>
        <w:tc>
          <w:tcPr>
            <w:tcW w:w="1246" w:type="dxa"/>
            <w:shd w:val="clear" w:color="auto" w:fill="FFFFFF" w:themeFill="background1"/>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350"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23"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31" w:type="dxa"/>
            <w:shd w:val="clear" w:color="auto" w:fill="D9D9D9" w:themeFill="background1" w:themeFillShade="D9"/>
          </w:tcPr>
          <w:p w:rsidR="009704B7" w:rsidRPr="00991C1C" w:rsidRDefault="009704B7" w:rsidP="00712099">
            <w:pPr>
              <w:spacing w:before="60" w:after="60"/>
              <w:jc w:val="center"/>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82" w:type="dxa"/>
            <w:shd w:val="clear" w:color="auto" w:fill="D9D9D9" w:themeFill="background1" w:themeFillShade="D9"/>
          </w:tcPr>
          <w:p w:rsidR="009704B7" w:rsidRPr="00991C1C" w:rsidRDefault="009704B7" w:rsidP="00712099">
            <w:pPr>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jc w:val="both"/>
              <w:rPr>
                <w:rFonts w:ascii="Arial" w:eastAsia="Arial" w:hAnsi="Arial" w:cs="Arial"/>
                <w:sz w:val="20"/>
                <w:szCs w:val="20"/>
                <w:lang w:val="mn-MN"/>
              </w:rPr>
            </w:pPr>
            <w:r w:rsidRPr="00991C1C">
              <w:rPr>
                <w:rFonts w:ascii="Arial" w:eastAsia="Arial" w:hAnsi="Arial" w:cs="Arial"/>
                <w:sz w:val="20"/>
                <w:szCs w:val="20"/>
                <w:lang w:val="mn-MN"/>
              </w:rPr>
              <w:t>7 тэрбум төгрөг</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pBdr>
                <w:top w:val="nil"/>
                <w:left w:val="nil"/>
                <w:bottom w:val="nil"/>
                <w:right w:val="nil"/>
                <w:between w:val="nil"/>
              </w:pBdr>
              <w:jc w:val="both"/>
              <w:rPr>
                <w:rFonts w:ascii="Arial" w:eastAsia="Arial" w:hAnsi="Arial" w:cs="Arial"/>
                <w:sz w:val="20"/>
                <w:szCs w:val="20"/>
              </w:rPr>
            </w:pPr>
            <w:r w:rsidRPr="00991C1C">
              <w:rPr>
                <w:rFonts w:ascii="Arial" w:eastAsia="Arial" w:hAnsi="Arial" w:cs="Arial"/>
                <w:sz w:val="20"/>
                <w:szCs w:val="20"/>
                <w:lang w:val="mn-MN"/>
              </w:rPr>
              <w:t>Хүрээлэн буй орчин, байгалийн нөөцийн удирдлагын газар П.Цогтсайхан, Д.Батмөнх</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jc w:val="both"/>
              <w:rPr>
                <w:rFonts w:ascii="Arial" w:hAnsi="Arial" w:cs="Arial"/>
                <w:i/>
                <w:sz w:val="20"/>
                <w:szCs w:val="20"/>
                <w:lang w:val="mn-MN"/>
              </w:rPr>
            </w:pPr>
            <w:r w:rsidRPr="00991C1C">
              <w:rPr>
                <w:rFonts w:ascii="Arial" w:eastAsia="Arial" w:hAnsi="Arial" w:cs="Arial"/>
                <w:sz w:val="20"/>
                <w:szCs w:val="20"/>
                <w:lang w:val="mn-MN"/>
              </w:rPr>
              <w:t>Байгалийн ургамлын  үндэсний генобанкны барилгын техник, эдийн засгийн үндэслэл 2012 онд 3,2 тэрбум төгрөгөөр батлагдсан.</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sz w:val="20"/>
                <w:szCs w:val="20"/>
                <w:lang w:val="mn-MN"/>
              </w:rPr>
            </w:pPr>
          </w:p>
        </w:tc>
        <w:tc>
          <w:tcPr>
            <w:tcW w:w="1554" w:type="dxa"/>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eastAsia="Arial" w:hAnsi="Arial" w:cs="Arial"/>
                <w:sz w:val="20"/>
                <w:szCs w:val="20"/>
                <w:lang w:val="mn-MN"/>
              </w:rPr>
              <w:t xml:space="preserve">Ботаникийн цэцэрлэгийн тохижилтын ажлын гүйцэтгэл,  хувиар </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lang w:val="mn-MN"/>
              </w:rPr>
              <w:t>Байгалийн ургамлын үндэсний генобанкны барилгын ажлын гүйцэтгэл санхүүжилтийн асуудлыг холбогдох байгууллагад санал хүргүүлсэн байна.</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pStyle w:val="ListParagraph"/>
              <w:ind w:left="0"/>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lang w:val="mn-MN"/>
              </w:rPr>
              <w:t xml:space="preserve">Байгалийн ургамлын үндэсний генобанкны барилгын ажлыг эхлүүлсэн байна.  </w:t>
            </w:r>
          </w:p>
        </w:tc>
      </w:tr>
      <w:tr w:rsidR="009704B7" w:rsidRPr="008E603A" w:rsidTr="00712099">
        <w:trPr>
          <w:trHeight w:val="75"/>
        </w:trPr>
        <w:tc>
          <w:tcPr>
            <w:tcW w:w="1470" w:type="dxa"/>
            <w:vMerge w:val="restart"/>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32" w:type="dxa"/>
            <w:gridSpan w:val="5"/>
          </w:tcPr>
          <w:p w:rsidR="009704B7" w:rsidRPr="008E603A" w:rsidRDefault="009704B7" w:rsidP="00712099">
            <w:pPr>
              <w:shd w:val="clear" w:color="auto" w:fill="FFFFFF" w:themeFill="background1"/>
              <w:spacing w:before="60" w:after="60"/>
              <w:jc w:val="both"/>
              <w:rPr>
                <w:rFonts w:ascii="Arial" w:eastAsiaTheme="minorEastAsia" w:hAnsi="Arial" w:cs="Arial"/>
                <w:sz w:val="20"/>
                <w:szCs w:val="20"/>
                <w:lang w:val="mn-MN" w:eastAsia="ja-JP" w:bidi="mn-Mong-CN"/>
              </w:rPr>
            </w:pPr>
            <w:r w:rsidRPr="008E603A">
              <w:rPr>
                <w:rFonts w:ascii="Arial" w:hAnsi="Arial" w:cs="Arial"/>
                <w:bCs/>
                <w:sz w:val="20"/>
                <w:szCs w:val="20"/>
                <w:shd w:val="clear" w:color="auto" w:fill="FFFFFF"/>
                <w:lang w:val="mn-MN"/>
              </w:rPr>
              <w:t>“Шинжлэх ухаан инновацийн кластер” цогцолборын 4 давхарт 250м</w:t>
            </w:r>
            <w:r w:rsidRPr="008E603A">
              <w:rPr>
                <w:rFonts w:ascii="Arial" w:hAnsi="Arial" w:cs="Arial"/>
                <w:bCs/>
                <w:sz w:val="20"/>
                <w:szCs w:val="20"/>
                <w:shd w:val="clear" w:color="auto" w:fill="FFFFFF"/>
                <w:vertAlign w:val="superscript"/>
                <w:lang w:val="mn-MN"/>
              </w:rPr>
              <w:t>2</w:t>
            </w:r>
            <w:r w:rsidRPr="008E603A">
              <w:rPr>
                <w:rFonts w:ascii="Arial" w:hAnsi="Arial" w:cs="Arial"/>
                <w:bCs/>
                <w:sz w:val="20"/>
                <w:szCs w:val="20"/>
                <w:shd w:val="clear" w:color="auto" w:fill="FFFFFF"/>
                <w:lang w:val="mn-MN"/>
              </w:rPr>
              <w:t xml:space="preserve"> талбайд Генобанк байхаар зураг төсөл батлагдсан, </w:t>
            </w:r>
            <w:r w:rsidRPr="008E603A">
              <w:rPr>
                <w:rFonts w:ascii="Arial" w:hAnsi="Arial" w:cs="Arial"/>
                <w:sz w:val="20"/>
                <w:szCs w:val="20"/>
                <w:lang w:val="mn-MN"/>
              </w:rPr>
              <w:t xml:space="preserve">Ботаникийн цэцэрлэг </w:t>
            </w:r>
            <w:r w:rsidRPr="008E603A">
              <w:rPr>
                <w:rFonts w:ascii="Arial" w:eastAsiaTheme="minorEastAsia" w:hAnsi="Arial" w:cs="Arial"/>
                <w:sz w:val="20"/>
                <w:szCs w:val="20"/>
                <w:lang w:val="mn-MN" w:eastAsia="ja-JP" w:bidi="mn-Mong-CN"/>
              </w:rPr>
              <w:t>2020 онд нэн ховор, ховор 20 зүйл ургамлыг нэмж тарималжуулсан</w:t>
            </w:r>
            <w:r>
              <w:rPr>
                <w:rFonts w:ascii="Arial" w:eastAsiaTheme="minorEastAsia" w:hAnsi="Arial" w:cs="Arial"/>
                <w:sz w:val="20"/>
                <w:szCs w:val="20"/>
                <w:lang w:val="mn-MN" w:eastAsia="ja-JP" w:bidi="mn-Mong-CN"/>
              </w:rPr>
              <w:t>.</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iCs/>
                <w:sz w:val="20"/>
                <w:szCs w:val="20"/>
                <w:lang w:val="mn-MN"/>
              </w:rPr>
            </w:pPr>
            <w:r w:rsidRPr="008E603A">
              <w:rPr>
                <w:rFonts w:ascii="Arial" w:hAnsi="Arial" w:cs="Arial"/>
                <w:iCs/>
                <w:sz w:val="20"/>
                <w:szCs w:val="20"/>
                <w:lang w:val="mn-MN"/>
              </w:rPr>
              <w:t>8 тэрбум</w:t>
            </w:r>
          </w:p>
        </w:tc>
      </w:tr>
      <w:tr w:rsidR="009704B7" w:rsidRPr="008E603A" w:rsidTr="00712099">
        <w:trPr>
          <w:trHeight w:val="75"/>
        </w:trPr>
        <w:tc>
          <w:tcPr>
            <w:tcW w:w="1470" w:type="dxa"/>
            <w:vMerge/>
          </w:tcPr>
          <w:p w:rsidR="009704B7" w:rsidRPr="008E603A" w:rsidRDefault="009704B7" w:rsidP="00712099">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32" w:type="dxa"/>
            <w:gridSpan w:val="5"/>
          </w:tcPr>
          <w:p w:rsidR="009704B7" w:rsidRPr="008E603A" w:rsidRDefault="009704B7" w:rsidP="00712099">
            <w:pPr>
              <w:shd w:val="clear" w:color="auto" w:fill="FFFFFF" w:themeFill="background1"/>
              <w:spacing w:before="60" w:after="60"/>
              <w:jc w:val="both"/>
              <w:rPr>
                <w:rFonts w:ascii="Arial" w:eastAsiaTheme="minorEastAsia" w:hAnsi="Arial" w:cs="Arial"/>
                <w:sz w:val="20"/>
                <w:szCs w:val="20"/>
                <w:lang w:val="mn-MN" w:eastAsia="ja-JP" w:bidi="mn-Mong-CN"/>
              </w:rPr>
            </w:pPr>
            <w:r w:rsidRPr="008E603A">
              <w:rPr>
                <w:rFonts w:ascii="Arial" w:hAnsi="Arial" w:cs="Arial"/>
                <w:bCs/>
                <w:sz w:val="20"/>
                <w:szCs w:val="20"/>
                <w:shd w:val="clear" w:color="auto" w:fill="FFFFFF"/>
                <w:lang w:val="mn-MN"/>
              </w:rPr>
              <w:t>“Шинжлэх ухаан инновацийн кластер” цогцолборын 4 давхарт 250м</w:t>
            </w:r>
            <w:r w:rsidRPr="008E603A">
              <w:rPr>
                <w:rFonts w:ascii="Arial" w:hAnsi="Arial" w:cs="Arial"/>
                <w:bCs/>
                <w:sz w:val="20"/>
                <w:szCs w:val="20"/>
                <w:shd w:val="clear" w:color="auto" w:fill="FFFFFF"/>
                <w:vertAlign w:val="superscript"/>
                <w:lang w:val="mn-MN"/>
              </w:rPr>
              <w:t>2</w:t>
            </w:r>
            <w:r w:rsidRPr="008E603A">
              <w:rPr>
                <w:rFonts w:ascii="Arial" w:hAnsi="Arial" w:cs="Arial"/>
                <w:bCs/>
                <w:sz w:val="20"/>
                <w:szCs w:val="20"/>
                <w:shd w:val="clear" w:color="auto" w:fill="FFFFFF"/>
                <w:lang w:val="mn-MN"/>
              </w:rPr>
              <w:t xml:space="preserve"> талбайд Генобанк байхаар зураг төсөл батлагдаж барилгын ажлыг эхлүүл</w:t>
            </w:r>
            <w:r>
              <w:rPr>
                <w:rFonts w:ascii="Arial" w:hAnsi="Arial" w:cs="Arial"/>
                <w:bCs/>
                <w:sz w:val="20"/>
                <w:szCs w:val="20"/>
                <w:shd w:val="clear" w:color="auto" w:fill="FFFFFF"/>
                <w:lang w:val="mn-MN"/>
              </w:rPr>
              <w:t xml:space="preserve">сэн. </w:t>
            </w:r>
            <w:r w:rsidRPr="008E603A">
              <w:rPr>
                <w:rFonts w:ascii="Arial" w:hAnsi="Arial" w:cs="Arial"/>
                <w:sz w:val="20"/>
                <w:szCs w:val="20"/>
                <w:lang w:val="mn-MN"/>
              </w:rPr>
              <w:t>Ботаникийн цэцэрлэгийн гүний худгийг сэргээн засварлах ажлыг хийж</w:t>
            </w:r>
            <w:r w:rsidRPr="008E603A">
              <w:rPr>
                <w:rFonts w:ascii="Arial" w:eastAsiaTheme="minorEastAsia" w:hAnsi="Arial" w:cs="Arial"/>
                <w:sz w:val="20"/>
                <w:szCs w:val="20"/>
                <w:lang w:val="mn-MN" w:eastAsia="ja-JP" w:bidi="mn-Mong-CN"/>
              </w:rPr>
              <w:t xml:space="preserve">  2020 онд нэн ховор, ховор 20 зүйл ургамлыг нэмж тарималжуулсан </w:t>
            </w:r>
          </w:p>
        </w:tc>
      </w:tr>
      <w:tr w:rsidR="009704B7" w:rsidRPr="008E603A" w:rsidTr="00712099">
        <w:trPr>
          <w:trHeight w:val="75"/>
        </w:trPr>
        <w:tc>
          <w:tcPr>
            <w:tcW w:w="3024" w:type="dxa"/>
            <w:gridSpan w:val="2"/>
          </w:tcPr>
          <w:p w:rsidR="009704B7" w:rsidRPr="008E603A" w:rsidRDefault="009704B7" w:rsidP="00712099">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color w:val="C00000"/>
                <w:sz w:val="20"/>
                <w:szCs w:val="20"/>
                <w:lang w:val="mn-MN"/>
              </w:rPr>
              <w:t>Төсвийн шууд захирагчийн үнэлгээ</w:t>
            </w:r>
          </w:p>
        </w:tc>
        <w:tc>
          <w:tcPr>
            <w:tcW w:w="6332" w:type="dxa"/>
            <w:gridSpan w:val="5"/>
          </w:tcPr>
          <w:p w:rsidR="009704B7" w:rsidRPr="008E603A" w:rsidRDefault="009704B7" w:rsidP="00712099">
            <w:pPr>
              <w:shd w:val="clear" w:color="auto" w:fill="FFFFFF" w:themeFill="background1"/>
              <w:spacing w:before="60" w:after="60"/>
              <w:jc w:val="both"/>
              <w:rPr>
                <w:rFonts w:ascii="Arial" w:hAnsi="Arial" w:cs="Arial"/>
                <w:bCs/>
                <w:sz w:val="20"/>
                <w:szCs w:val="20"/>
                <w:shd w:val="clear" w:color="auto" w:fill="FFFFFF"/>
                <w:lang w:val="mn-MN"/>
              </w:rPr>
            </w:pPr>
          </w:p>
        </w:tc>
      </w:tr>
    </w:tbl>
    <w:p w:rsidR="009704B7" w:rsidRDefault="009704B7" w:rsidP="009704B7">
      <w:pPr>
        <w:spacing w:after="0" w:line="240" w:lineRule="auto"/>
        <w:rPr>
          <w:rFonts w:ascii="Arial" w:hAnsi="Arial" w:cs="Arial"/>
          <w:b/>
          <w:bCs/>
          <w:sz w:val="20"/>
          <w:szCs w:val="20"/>
          <w:lang w:val="mn-MN"/>
        </w:rPr>
      </w:pPr>
      <w:r w:rsidRPr="00991C1C">
        <w:rPr>
          <w:rFonts w:ascii="Arial" w:hAnsi="Arial" w:cs="Arial"/>
          <w:b/>
          <w:bCs/>
          <w:sz w:val="20"/>
          <w:szCs w:val="20"/>
          <w:lang w:val="mn-MN"/>
        </w:rPr>
        <w:t xml:space="preserve">                           </w:t>
      </w:r>
    </w:p>
    <w:p w:rsidR="009704B7" w:rsidRDefault="009704B7" w:rsidP="009704B7">
      <w:pPr>
        <w:spacing w:after="0" w:line="240" w:lineRule="auto"/>
        <w:rPr>
          <w:rFonts w:ascii="Arial" w:hAnsi="Arial" w:cs="Arial"/>
          <w:b/>
          <w:bCs/>
          <w:sz w:val="20"/>
          <w:szCs w:val="20"/>
          <w:lang w:val="mn-MN"/>
        </w:rPr>
      </w:pPr>
    </w:p>
    <w:p w:rsidR="009704B7" w:rsidRPr="00991C1C" w:rsidRDefault="009704B7" w:rsidP="009704B7">
      <w:pPr>
        <w:spacing w:after="0" w:line="240" w:lineRule="auto"/>
        <w:rPr>
          <w:rFonts w:ascii="Arial" w:hAnsi="Arial" w:cs="Arial"/>
          <w:b/>
          <w:bCs/>
          <w:sz w:val="20"/>
          <w:szCs w:val="20"/>
          <w:lang w:val="mn-MN"/>
        </w:rPr>
      </w:pPr>
    </w:p>
    <w:p w:rsidR="009704B7" w:rsidRPr="0010221C" w:rsidRDefault="009704B7" w:rsidP="009704B7">
      <w:pPr>
        <w:spacing w:after="0" w:line="240" w:lineRule="auto"/>
        <w:rPr>
          <w:rFonts w:ascii="Arial" w:eastAsia="Calibri" w:hAnsi="Arial" w:cs="Arial"/>
          <w:sz w:val="20"/>
          <w:szCs w:val="20"/>
          <w:lang w:val="mn-MN"/>
        </w:rPr>
      </w:pPr>
      <w:r w:rsidRPr="0010221C">
        <w:rPr>
          <w:rFonts w:ascii="Arial" w:hAnsi="Arial" w:cs="Arial"/>
          <w:bCs/>
          <w:sz w:val="20"/>
          <w:szCs w:val="20"/>
          <w:lang w:val="mn-MN"/>
        </w:rPr>
        <w:t xml:space="preserve">                          БОДЛОГЫН БАРИМТ БИЧИГТ ТУСГАГДСАН ЗОРИЛТ, АРГА ХЭМЖЭЭ</w:t>
      </w:r>
    </w:p>
    <w:p w:rsidR="009704B7" w:rsidRPr="0010221C" w:rsidRDefault="009704B7" w:rsidP="009704B7">
      <w:pPr>
        <w:spacing w:after="0" w:line="240" w:lineRule="auto"/>
        <w:jc w:val="center"/>
        <w:rPr>
          <w:rFonts w:ascii="Arial" w:hAnsi="Arial" w:cs="Arial"/>
          <w:caps/>
          <w:sz w:val="20"/>
          <w:szCs w:val="20"/>
        </w:rPr>
      </w:pPr>
      <w:r w:rsidRPr="0010221C">
        <w:rPr>
          <w:rFonts w:ascii="Arial" w:hAnsi="Arial" w:cs="Arial"/>
          <w:bC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sz w:val="20"/>
          <w:szCs w:val="20"/>
          <w:lang w:val="mn-MN"/>
        </w:rPr>
      </w:pPr>
      <w:r w:rsidRPr="00991C1C">
        <w:rPr>
          <w:rFonts w:ascii="Arial" w:hAnsi="Arial" w:cs="Arial"/>
          <w:b/>
          <w:caps/>
          <w:sz w:val="20"/>
          <w:szCs w:val="20"/>
          <w:lang w:val="mn-MN"/>
        </w:rPr>
        <w:t>ойн бодлого,</w:t>
      </w:r>
      <w:r w:rsidRPr="00991C1C">
        <w:rPr>
          <w:rFonts w:ascii="Arial" w:hAnsi="Arial" w:cs="Arial"/>
          <w:b/>
          <w:sz w:val="20"/>
          <w:szCs w:val="20"/>
          <w:lang w:val="mn-MN"/>
        </w:rPr>
        <w:t xml:space="preserve"> </w:t>
      </w:r>
      <w:r w:rsidRPr="00991C1C">
        <w:rPr>
          <w:rFonts w:ascii="Arial" w:eastAsia="Calibri" w:hAnsi="Arial" w:cs="Arial"/>
          <w:b/>
          <w:bCs/>
          <w:sz w:val="20"/>
          <w:szCs w:val="20"/>
          <w:lang w:val="mn-MN"/>
        </w:rPr>
        <w:t>ОЙН НӨӨЦИЙН МЕНЕЖМЕНТ, АШИГЛАЛТ</w:t>
      </w:r>
      <w:hyperlink r:id="rId20" w:history="1">
        <w:r w:rsidRPr="00991C1C">
          <w:rPr>
            <w:rFonts w:ascii="Arial" w:eastAsia="Calibri" w:hAnsi="Arial" w:cs="Arial"/>
            <w:b/>
            <w:sz w:val="20"/>
            <w:szCs w:val="20"/>
            <w:shd w:val="clear" w:color="auto" w:fill="FFFFFF"/>
            <w:lang w:val="mn-MN"/>
          </w:rPr>
          <w:t xml:space="preserve"> </w:t>
        </w:r>
      </w:hyperlink>
    </w:p>
    <w:p w:rsidR="009704B7" w:rsidRPr="00991C1C" w:rsidRDefault="009704B7" w:rsidP="009704B7">
      <w:pPr>
        <w:spacing w:before="240" w:after="0" w:line="240" w:lineRule="auto"/>
        <w:jc w:val="both"/>
        <w:rPr>
          <w:rFonts w:ascii="Arial" w:hAnsi="Arial" w:cs="Arial"/>
          <w:sz w:val="20"/>
          <w:szCs w:val="20"/>
          <w:lang w:val="mn-MN"/>
        </w:rPr>
      </w:pPr>
      <w:r w:rsidRPr="00991C1C">
        <w:rPr>
          <w:rFonts w:ascii="Arial" w:eastAsia="Calibri" w:hAnsi="Arial" w:cs="Arial"/>
          <w:sz w:val="20"/>
          <w:szCs w:val="20"/>
          <w:lang w:val="mn-MN"/>
        </w:rPr>
        <w:t>Гүйцэтгэлийн зорилт №1.6.</w:t>
      </w:r>
      <w:r w:rsidRPr="00991C1C">
        <w:rPr>
          <w:rFonts w:ascii="Arial" w:hAnsi="Arial" w:cs="Arial"/>
          <w:sz w:val="20"/>
          <w:szCs w:val="20"/>
          <w:lang w:val="mn-MN"/>
        </w:rPr>
        <w:t xml:space="preserve">Ой, түүний  дагалт баялаг, байгалийн бусад нөөц баялгийн </w:t>
      </w:r>
      <w:r w:rsidRPr="00991C1C">
        <w:rPr>
          <w:rFonts w:ascii="Arial" w:hAnsi="Arial" w:cs="Arial"/>
          <w:color w:val="000000"/>
          <w:sz w:val="20"/>
          <w:szCs w:val="20"/>
        </w:rPr>
        <w:t>ашиглалтын нөөцийг бий болгож, зохистой ашиглах, эко цэвэр түүхий эд, бүтээгдэхүүний үйлдвэрлэлийг хөгжүүл</w:t>
      </w:r>
      <w:r w:rsidRPr="00991C1C">
        <w:rPr>
          <w:rFonts w:ascii="Arial" w:hAnsi="Arial" w:cs="Arial"/>
          <w:color w:val="000000"/>
          <w:sz w:val="20"/>
          <w:szCs w:val="20"/>
          <w:lang w:val="mn-MN"/>
        </w:rPr>
        <w:t>нэ.</w:t>
      </w:r>
    </w:p>
    <w:p w:rsidR="009704B7" w:rsidRPr="005641D4" w:rsidRDefault="009704B7" w:rsidP="009704B7">
      <w:pPr>
        <w:spacing w:before="240" w:after="0" w:line="240" w:lineRule="auto"/>
        <w:jc w:val="both"/>
        <w:rPr>
          <w:rFonts w:ascii="Arial" w:hAnsi="Arial" w:cs="Arial"/>
          <w:sz w:val="20"/>
          <w:szCs w:val="20"/>
          <w:shd w:val="clear" w:color="auto" w:fill="FFFFFF"/>
          <w:lang w:val="mn-MN"/>
        </w:rPr>
      </w:pPr>
      <w:r w:rsidRPr="00991C1C">
        <w:rPr>
          <w:rFonts w:ascii="Arial" w:hAnsi="Arial" w:cs="Arial"/>
          <w:sz w:val="20"/>
          <w:szCs w:val="20"/>
          <w:lang w:val="mn-MN"/>
        </w:rPr>
        <w:t>Төлөвлөлтийн уялдаа: ЗГҮАХ-ийн 4.2.4, 4.2.7, Төрөөс ойн талаар баримтлах бодлогын 2.1, 3.3.1-</w:t>
      </w:r>
      <w:r>
        <w:rPr>
          <w:rFonts w:ascii="Arial" w:hAnsi="Arial" w:cs="Arial"/>
          <w:sz w:val="20"/>
          <w:szCs w:val="20"/>
          <w:lang w:val="mn-MN"/>
        </w:rPr>
        <w:t>р</w:t>
      </w:r>
      <w:r w:rsidRPr="00991C1C">
        <w:rPr>
          <w:rFonts w:ascii="Arial" w:hAnsi="Arial" w:cs="Arial"/>
          <w:sz w:val="20"/>
          <w:szCs w:val="20"/>
          <w:lang w:val="mn-MN"/>
        </w:rPr>
        <w:t xml:space="preserve"> зорилт, БОАЖЯ-ны </w:t>
      </w:r>
      <w:r w:rsidRPr="00991C1C">
        <w:rPr>
          <w:rFonts w:ascii="Arial" w:hAnsi="Arial" w:cs="Arial"/>
          <w:sz w:val="20"/>
          <w:szCs w:val="20"/>
          <w:shd w:val="clear" w:color="auto" w:fill="FFFFFF"/>
        </w:rPr>
        <w:t>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2.4.5.5                </w:t>
      </w:r>
    </w:p>
    <w:tbl>
      <w:tblPr>
        <w:tblStyle w:val="TableGrid"/>
        <w:tblW w:w="9356" w:type="dxa"/>
        <w:tblInd w:w="-5" w:type="dxa"/>
        <w:tblLook w:val="04A0" w:firstRow="1" w:lastRow="0" w:firstColumn="1" w:lastColumn="0" w:noHBand="0" w:noVBand="1"/>
      </w:tblPr>
      <w:tblGrid>
        <w:gridCol w:w="1470"/>
        <w:gridCol w:w="1554"/>
        <w:gridCol w:w="1342"/>
        <w:gridCol w:w="1208"/>
        <w:gridCol w:w="1337"/>
        <w:gridCol w:w="1312"/>
        <w:gridCol w:w="1133"/>
      </w:tblGrid>
      <w:tr w:rsidR="009704B7" w:rsidRPr="00991C1C" w:rsidTr="00712099">
        <w:tc>
          <w:tcPr>
            <w:tcW w:w="1470"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w:t>
            </w:r>
            <w:r w:rsidRPr="00991C1C">
              <w:rPr>
                <w:rFonts w:ascii="Arial" w:hAnsi="Arial" w:cs="Arial"/>
                <w:sz w:val="20"/>
                <w:szCs w:val="20"/>
              </w:rPr>
              <w:t xml:space="preserve"> </w:t>
            </w:r>
            <w:r w:rsidRPr="00991C1C">
              <w:rPr>
                <w:rFonts w:ascii="Arial" w:hAnsi="Arial" w:cs="Arial"/>
                <w:sz w:val="20"/>
                <w:szCs w:val="20"/>
                <w:lang w:val="mn-MN"/>
              </w:rPr>
              <w:t>44</w:t>
            </w:r>
          </w:p>
        </w:tc>
        <w:tc>
          <w:tcPr>
            <w:tcW w:w="7886" w:type="dxa"/>
            <w:gridSpan w:val="6"/>
            <w:tcBorders>
              <w:bottom w:val="single" w:sz="4" w:space="0" w:color="auto"/>
            </w:tcBorders>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1.6.1.Ойн тооллого, ой зохион байгуулалтын ажилд тавигдах ерөнхий шаардлага стандартыг шинээр, аргачлалыг шинэчлэн батлуулсан байна</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ЗГҮАХ-ийн 4.2.7, Төрөөс ойн талаар баримтлах бодлогын 2.1, 3.3.1 -р зорилт, Байгаль орчин, аялал жуулчлалын яамны </w:t>
            </w:r>
            <w:r w:rsidRPr="00991C1C">
              <w:rPr>
                <w:rFonts w:ascii="Arial" w:hAnsi="Arial" w:cs="Arial"/>
                <w:sz w:val="20"/>
                <w:szCs w:val="20"/>
                <w:shd w:val="clear" w:color="auto" w:fill="FFFFFF"/>
              </w:rPr>
              <w:t>үйл ажиллагааны стратеги, бүтцийн өөрчлөлтийн хөтөлбөр</w:t>
            </w:r>
            <w:r w:rsidRPr="00991C1C">
              <w:rPr>
                <w:rFonts w:ascii="Arial" w:hAnsi="Arial" w:cs="Arial"/>
                <w:sz w:val="20"/>
                <w:szCs w:val="20"/>
                <w:shd w:val="clear" w:color="auto" w:fill="FFFFFF"/>
                <w:lang w:val="mn-MN"/>
              </w:rPr>
              <w:t>ийн 2.4.5.5</w:t>
            </w:r>
          </w:p>
        </w:tc>
      </w:tr>
      <w:tr w:rsidR="009704B7" w:rsidRPr="00991C1C" w:rsidTr="00712099">
        <w:trPr>
          <w:trHeight w:val="147"/>
        </w:trPr>
        <w:tc>
          <w:tcPr>
            <w:tcW w:w="1470"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342"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Улирал</w:t>
            </w:r>
          </w:p>
        </w:tc>
        <w:tc>
          <w:tcPr>
            <w:tcW w:w="1208"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337"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312"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1133"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Зардал шаардахгүй</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Стандарт-0, Аргачлал-</w:t>
            </w:r>
            <w:r w:rsidRPr="00991C1C">
              <w:rPr>
                <w:rFonts w:ascii="Arial" w:hAnsi="Arial" w:cs="Arial"/>
                <w:sz w:val="20"/>
                <w:szCs w:val="20"/>
              </w:rPr>
              <w:t xml:space="preserve">2009 </w:t>
            </w:r>
            <w:r w:rsidRPr="00991C1C">
              <w:rPr>
                <w:rFonts w:ascii="Arial" w:hAnsi="Arial" w:cs="Arial"/>
                <w:sz w:val="20"/>
                <w:szCs w:val="20"/>
                <w:lang w:val="mn-MN"/>
              </w:rPr>
              <w:t>он</w:t>
            </w:r>
          </w:p>
        </w:tc>
      </w:tr>
      <w:tr w:rsidR="009704B7" w:rsidRPr="00991C1C" w:rsidTr="00712099">
        <w:trPr>
          <w:trHeight w:val="147"/>
        </w:trPr>
        <w:tc>
          <w:tcPr>
            <w:tcW w:w="1470"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jc w:val="both"/>
              <w:rPr>
                <w:rFonts w:ascii="Arial" w:eastAsia="Calibri" w:hAnsi="Arial" w:cs="Arial"/>
                <w:sz w:val="20"/>
                <w:szCs w:val="20"/>
                <w:lang w:val="mn-MN"/>
              </w:rPr>
            </w:pPr>
            <w:r w:rsidRPr="00991C1C">
              <w:rPr>
                <w:rFonts w:ascii="Arial" w:hAnsi="Arial" w:cs="Arial"/>
                <w:sz w:val="20"/>
                <w:szCs w:val="20"/>
                <w:lang w:val="mn-MN"/>
              </w:rPr>
              <w:t>Батлагдсан стандарт, аргачлал</w:t>
            </w:r>
          </w:p>
        </w:tc>
      </w:tr>
      <w:tr w:rsidR="009704B7" w:rsidRPr="00991C1C" w:rsidTr="00712099">
        <w:trPr>
          <w:trHeight w:val="404"/>
        </w:trPr>
        <w:tc>
          <w:tcPr>
            <w:tcW w:w="1470" w:type="dxa"/>
            <w:vMerge/>
          </w:tcPr>
          <w:p w:rsidR="009704B7" w:rsidRPr="00991C1C" w:rsidRDefault="009704B7" w:rsidP="00712099">
            <w:pPr>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жилд:Стандартын төсөл шинээр-1, шинэчилсэн аргачлалын төсөл 1-ийг боловсруулна.</w:t>
            </w:r>
          </w:p>
        </w:tc>
      </w:tr>
      <w:tr w:rsidR="009704B7" w:rsidRPr="00991C1C" w:rsidTr="00712099">
        <w:trPr>
          <w:trHeight w:val="75"/>
        </w:trPr>
        <w:tc>
          <w:tcPr>
            <w:tcW w:w="1470" w:type="dxa"/>
            <w:vMerge/>
          </w:tcPr>
          <w:p w:rsidR="009704B7" w:rsidRPr="00991C1C" w:rsidRDefault="009704B7" w:rsidP="00712099">
            <w:pPr>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Жилийн эцэст: Шинээр стандарт-1, аргачлал 1-ыг шинэчлэн батлуулна.</w:t>
            </w:r>
          </w:p>
        </w:tc>
      </w:tr>
      <w:tr w:rsidR="009704B7" w:rsidRPr="00925855" w:rsidTr="00712099">
        <w:trPr>
          <w:trHeight w:val="75"/>
        </w:trPr>
        <w:tc>
          <w:tcPr>
            <w:tcW w:w="147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2"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 xml:space="preserve">Эхний хагас жилд: </w:t>
            </w:r>
          </w:p>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Ойн тооллого, ой зохион байгуулалтын ажилд тавигдах ерөнхий шаардлага стандартын төслийг Байгаль орчны стандарчлалын техникийн хорооны 2020 оны 06 дугаар сарын 03-ны өдрийн хурлаар хэлэлцүүлэн батлуулсан.</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2" w:type="dxa"/>
            <w:gridSpan w:val="5"/>
          </w:tcPr>
          <w:p w:rsidR="009704B7" w:rsidRDefault="009704B7" w:rsidP="00712099">
            <w:pPr>
              <w:jc w:val="both"/>
              <w:rPr>
                <w:rFonts w:ascii="Arial" w:hAnsi="Arial" w:cs="Arial"/>
                <w:sz w:val="20"/>
                <w:szCs w:val="20"/>
                <w:lang w:val="mn-MN"/>
              </w:rPr>
            </w:pPr>
            <w:r>
              <w:rPr>
                <w:rFonts w:ascii="Arial" w:hAnsi="Arial" w:cs="Arial"/>
                <w:sz w:val="20"/>
                <w:szCs w:val="20"/>
                <w:lang w:val="mn-MN"/>
              </w:rPr>
              <w:t>Жилийн эцэст:</w:t>
            </w:r>
            <w:r w:rsidRPr="00925855">
              <w:rPr>
                <w:rFonts w:ascii="Arial" w:hAnsi="Arial" w:cs="Arial"/>
                <w:sz w:val="20"/>
                <w:szCs w:val="20"/>
                <w:lang w:val="mn-MN"/>
              </w:rPr>
              <w:t xml:space="preserve"> </w:t>
            </w:r>
          </w:p>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 xml:space="preserve">Ойн тооллого, ой зохион байгуулалтын ажил гүйцэтгэх аргачлалын төслийг </w:t>
            </w:r>
            <w:r>
              <w:rPr>
                <w:rFonts w:ascii="Arial" w:hAnsi="Arial" w:cs="Arial"/>
                <w:sz w:val="20"/>
                <w:szCs w:val="20"/>
                <w:lang w:val="mn-MN"/>
              </w:rPr>
              <w:t>боловсруулсан. С</w:t>
            </w:r>
            <w:r w:rsidRPr="00925855">
              <w:rPr>
                <w:rFonts w:ascii="Arial" w:hAnsi="Arial" w:cs="Arial"/>
                <w:sz w:val="20"/>
                <w:szCs w:val="20"/>
                <w:lang w:val="mn-MN"/>
              </w:rPr>
              <w:t xml:space="preserve">тандарт шинээр батлагдсантай холбогдон зарим зүйл заалтыг </w:t>
            </w:r>
            <w:r>
              <w:rPr>
                <w:rFonts w:ascii="Arial" w:hAnsi="Arial" w:cs="Arial"/>
                <w:sz w:val="20"/>
                <w:szCs w:val="20"/>
                <w:lang w:val="mn-MN"/>
              </w:rPr>
              <w:t>өөрчлөх</w:t>
            </w:r>
            <w:r w:rsidRPr="00925855">
              <w:rPr>
                <w:rFonts w:ascii="Arial" w:hAnsi="Arial" w:cs="Arial"/>
                <w:sz w:val="20"/>
                <w:szCs w:val="20"/>
                <w:lang w:val="mn-MN"/>
              </w:rPr>
              <w:t xml:space="preserve"> шаардлага үүссэн тул Ойн чиглэлийн судалгаа шинжилгээний байгууллагын эрдэмтэн судлаачдаас бүрдсэн ажлын хэсэг ОйСХТ</w:t>
            </w:r>
            <w:r>
              <w:rPr>
                <w:rFonts w:ascii="Arial" w:hAnsi="Arial" w:cs="Arial"/>
                <w:sz w:val="20"/>
                <w:szCs w:val="20"/>
                <w:lang w:val="mn-MN"/>
              </w:rPr>
              <w:t>-т байгуулагдан ажиллаж байна. Аргачлалыг батлуулах ажил</w:t>
            </w:r>
            <w:r w:rsidRPr="00925855">
              <w:rPr>
                <w:rFonts w:ascii="Arial" w:hAnsi="Arial" w:cs="Arial"/>
                <w:sz w:val="20"/>
                <w:szCs w:val="20"/>
                <w:lang w:val="mn-MN"/>
              </w:rPr>
              <w:t xml:space="preserve"> түр хугацаагаар хойшилсон</w:t>
            </w:r>
            <w:r>
              <w:rPr>
                <w:rFonts w:ascii="Arial" w:hAnsi="Arial" w:cs="Arial"/>
                <w:sz w:val="20"/>
                <w:szCs w:val="20"/>
                <w:lang w:val="mn-MN"/>
              </w:rPr>
              <w:t>.</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2" w:type="dxa"/>
            <w:gridSpan w:val="5"/>
          </w:tcPr>
          <w:p w:rsidR="009704B7" w:rsidRPr="00925855" w:rsidRDefault="009704B7" w:rsidP="00712099">
            <w:pPr>
              <w:pStyle w:val="ListParagraph"/>
              <w:numPr>
                <w:ilvl w:val="0"/>
                <w:numId w:val="29"/>
              </w:numPr>
              <w:ind w:left="0"/>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2" w:type="dxa"/>
            <w:gridSpan w:val="5"/>
          </w:tcPr>
          <w:p w:rsidR="009704B7" w:rsidRPr="00925855" w:rsidRDefault="009704B7" w:rsidP="00712099">
            <w:pPr>
              <w:pStyle w:val="ListParagraph"/>
              <w:ind w:left="0"/>
              <w:jc w:val="both"/>
              <w:rPr>
                <w:rFonts w:ascii="Arial" w:hAnsi="Arial" w:cs="Arial"/>
                <w:color w:val="5B9BD5" w:themeColor="accent1"/>
                <w:sz w:val="20"/>
                <w:szCs w:val="20"/>
                <w:lang w:val="mn-MN"/>
              </w:rPr>
            </w:pPr>
            <w:r w:rsidRPr="00925855">
              <w:rPr>
                <w:rFonts w:ascii="Arial" w:hAnsi="Arial" w:cs="Arial"/>
                <w:sz w:val="20"/>
                <w:szCs w:val="20"/>
                <w:lang w:val="mn-MN"/>
              </w:rPr>
              <w:t xml:space="preserve">Ойн тооллого, ой зохион байгуулалтын ажилд тавигдах ерөнхий шаардлага стандарт </w:t>
            </w:r>
            <w:r w:rsidRPr="004F6079">
              <w:rPr>
                <w:rFonts w:ascii="Arial" w:hAnsi="Arial" w:cs="Arial"/>
                <w:sz w:val="20"/>
                <w:szCs w:val="20"/>
              </w:rPr>
              <w:t>MNS 6839:2020</w:t>
            </w:r>
            <w:r w:rsidRPr="00925855">
              <w:rPr>
                <w:rFonts w:ascii="Arial" w:hAnsi="Arial" w:cs="Arial"/>
                <w:b/>
                <w:sz w:val="20"/>
                <w:szCs w:val="20"/>
                <w:lang w:val="mn-MN"/>
              </w:rPr>
              <w:t xml:space="preserve"> </w:t>
            </w:r>
            <w:r w:rsidRPr="00925855">
              <w:rPr>
                <w:rFonts w:ascii="Arial" w:hAnsi="Arial" w:cs="Arial"/>
                <w:sz w:val="20"/>
                <w:szCs w:val="20"/>
                <w:lang w:val="mn-MN"/>
              </w:rPr>
              <w:t>батлагдсан</w:t>
            </w:r>
            <w:r w:rsidRPr="00925855">
              <w:rPr>
                <w:rFonts w:ascii="Arial" w:hAnsi="Arial" w:cs="Arial"/>
                <w:b/>
                <w:sz w:val="20"/>
                <w:szCs w:val="20"/>
                <w:lang w:val="mn-MN"/>
              </w:rPr>
              <w:t xml:space="preserve">, </w:t>
            </w:r>
            <w:r w:rsidRPr="00925855">
              <w:rPr>
                <w:rFonts w:ascii="Arial" w:hAnsi="Arial" w:cs="Arial"/>
                <w:sz w:val="20"/>
                <w:szCs w:val="20"/>
                <w:lang w:val="mn-MN"/>
              </w:rPr>
              <w:t>аргачлалын төсөл боловсруулагдсан</w:t>
            </w:r>
            <w:r>
              <w:rPr>
                <w:rFonts w:ascii="Arial" w:hAnsi="Arial" w:cs="Arial"/>
                <w:sz w:val="20"/>
                <w:szCs w:val="20"/>
                <w:lang w:val="mn-MN"/>
              </w:rPr>
              <w:t>.</w:t>
            </w:r>
          </w:p>
        </w:tc>
      </w:tr>
      <w:tr w:rsidR="009704B7" w:rsidRPr="00925855" w:rsidTr="00712099">
        <w:trPr>
          <w:trHeight w:val="75"/>
        </w:trPr>
        <w:tc>
          <w:tcPr>
            <w:tcW w:w="3024"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2" w:type="dxa"/>
            <w:gridSpan w:val="5"/>
          </w:tcPr>
          <w:p w:rsidR="009704B7" w:rsidRPr="00925855" w:rsidRDefault="009704B7" w:rsidP="00712099">
            <w:pPr>
              <w:pStyle w:val="ListParagraph"/>
              <w:ind w:left="0"/>
              <w:jc w:val="both"/>
              <w:rPr>
                <w:rFonts w:ascii="Arial" w:hAnsi="Arial" w:cs="Arial"/>
                <w:sz w:val="20"/>
                <w:szCs w:val="20"/>
                <w:lang w:val="mn-MN"/>
              </w:rPr>
            </w:pPr>
          </w:p>
        </w:tc>
      </w:tr>
    </w:tbl>
    <w:p w:rsidR="009704B7" w:rsidRPr="00991C1C" w:rsidRDefault="009704B7" w:rsidP="009704B7">
      <w:pPr>
        <w:spacing w:after="0" w:line="240" w:lineRule="auto"/>
        <w:jc w:val="both"/>
        <w:rPr>
          <w:rFonts w:ascii="Arial" w:hAnsi="Arial" w:cs="Arial"/>
          <w:sz w:val="20"/>
          <w:szCs w:val="20"/>
          <w:lang w:val="mn-MN"/>
        </w:rPr>
      </w:pPr>
    </w:p>
    <w:p w:rsidR="009704B7" w:rsidRPr="00991C1C" w:rsidRDefault="009704B7" w:rsidP="009704B7">
      <w:pPr>
        <w:spacing w:after="0" w:line="240" w:lineRule="auto"/>
        <w:ind w:firstLine="360"/>
        <w:jc w:val="both"/>
        <w:rPr>
          <w:rFonts w:ascii="Arial" w:hAnsi="Arial" w:cs="Arial"/>
          <w:sz w:val="20"/>
          <w:szCs w:val="20"/>
        </w:rPr>
      </w:pPr>
      <w:r w:rsidRPr="00991C1C">
        <w:rPr>
          <w:rFonts w:ascii="Arial" w:hAnsi="Arial" w:cs="Arial"/>
          <w:sz w:val="20"/>
          <w:szCs w:val="20"/>
          <w:lang w:val="mn-MN"/>
        </w:rPr>
        <w:t xml:space="preserve">Төлөвлөлтийн уялдаа: </w:t>
      </w:r>
      <w:r w:rsidRPr="00991C1C">
        <w:rPr>
          <w:rFonts w:ascii="Arial" w:eastAsia="Calibri" w:hAnsi="Arial" w:cs="Arial"/>
          <w:sz w:val="20"/>
          <w:szCs w:val="20"/>
          <w:lang w:val="mn-MN"/>
        </w:rPr>
        <w:t xml:space="preserve">Ойн тухай хуулийн 13.1.13, </w:t>
      </w:r>
    </w:p>
    <w:tbl>
      <w:tblPr>
        <w:tblStyle w:val="TableGrid"/>
        <w:tblW w:w="9356" w:type="dxa"/>
        <w:tblInd w:w="-5" w:type="dxa"/>
        <w:tblLook w:val="04A0" w:firstRow="1" w:lastRow="0" w:firstColumn="1" w:lastColumn="0" w:noHBand="0" w:noVBand="1"/>
      </w:tblPr>
      <w:tblGrid>
        <w:gridCol w:w="1470"/>
        <w:gridCol w:w="1554"/>
        <w:gridCol w:w="1667"/>
        <w:gridCol w:w="1220"/>
        <w:gridCol w:w="1220"/>
        <w:gridCol w:w="1341"/>
        <w:gridCol w:w="884"/>
      </w:tblGrid>
      <w:tr w:rsidR="009704B7" w:rsidRPr="00991C1C" w:rsidTr="00712099">
        <w:tc>
          <w:tcPr>
            <w:tcW w:w="1470" w:type="dxa"/>
          </w:tcPr>
          <w:p w:rsidR="009704B7" w:rsidRPr="00991C1C" w:rsidRDefault="009704B7" w:rsidP="00712099">
            <w:pPr>
              <w:spacing w:before="60" w:after="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45</w:t>
            </w:r>
          </w:p>
        </w:tc>
        <w:tc>
          <w:tcPr>
            <w:tcW w:w="7886" w:type="dxa"/>
            <w:gridSpan w:val="6"/>
            <w:tcBorders>
              <w:bottom w:val="single" w:sz="4" w:space="0" w:color="auto"/>
            </w:tcBorders>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1.6.2.Шинээр батлагдсан аргачлалын дагуу “</w:t>
            </w:r>
            <w:r w:rsidRPr="00991C1C">
              <w:rPr>
                <w:rFonts w:ascii="Arial" w:eastAsia="Calibri" w:hAnsi="Arial" w:cs="Arial"/>
                <w:sz w:val="20"/>
                <w:szCs w:val="20"/>
                <w:lang w:val="mn-MN"/>
              </w:rPr>
              <w:t>Ойн экологи-эдийн засгийн үнэлгээ”-г шинэчлэн боловсруулж, батлуулан, захиргааны хэм хэмжээний актын улсын нэгдсэн санд бүртгүүлж, хүчин төгөлдөр болгосон байна.</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eastAsia="Calibri" w:hAnsi="Arial" w:cs="Arial"/>
                <w:sz w:val="20"/>
                <w:szCs w:val="20"/>
                <w:lang w:val="mn-MN"/>
              </w:rPr>
              <w:t xml:space="preserve">Ойн тухай хуулийн 13.1.13, </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667"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20"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20"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41"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88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 xml:space="preserve">2009 он </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 xml:space="preserve">Хүчин төгөлдөр болсон захиргааны хэм хэмжээний акт </w:t>
            </w:r>
          </w:p>
        </w:tc>
      </w:tr>
      <w:tr w:rsidR="009704B7" w:rsidRPr="00991C1C" w:rsidTr="00712099">
        <w:trPr>
          <w:trHeight w:val="1358"/>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w:t>
            </w:r>
          </w:p>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1.Ойн экологи-эдийн засгийн үнэлгээг шинэчлэн баталсан Байгаль орчин, аялал жуулчлалын сайдын тушаал гарна.</w:t>
            </w:r>
          </w:p>
          <w:p w:rsidR="009704B7" w:rsidRPr="00991C1C" w:rsidRDefault="009704B7" w:rsidP="00712099">
            <w:pPr>
              <w:jc w:val="both"/>
              <w:rPr>
                <w:rFonts w:ascii="Arial" w:hAnsi="Arial" w:cs="Arial"/>
                <w:i/>
                <w:sz w:val="20"/>
                <w:szCs w:val="20"/>
                <w:lang w:val="mn-MN"/>
              </w:rPr>
            </w:pPr>
            <w:r w:rsidRPr="00991C1C">
              <w:rPr>
                <w:rFonts w:ascii="Arial" w:hAnsi="Arial" w:cs="Arial"/>
                <w:sz w:val="20"/>
                <w:szCs w:val="20"/>
                <w:lang w:val="mn-MN"/>
              </w:rPr>
              <w:t xml:space="preserve">2.Тушаалыг Хууль зүй, дотоод хэргийн яамаар хянуулж, захиргааны хэм хэмжээний актын </w:t>
            </w:r>
            <w:r w:rsidRPr="00991C1C">
              <w:rPr>
                <w:rFonts w:ascii="Arial" w:eastAsia="Calibri" w:hAnsi="Arial" w:cs="Arial"/>
                <w:sz w:val="20"/>
                <w:szCs w:val="20"/>
                <w:lang w:val="mn-MN"/>
              </w:rPr>
              <w:t>улсын нэгдсэн бүртгэлд бүртгүүлэн, чиг үүрэгт нь хамаарах төрийн Захиргааны байгууллагуудад хүргүүлнэ.</w:t>
            </w:r>
          </w:p>
        </w:tc>
      </w:tr>
      <w:tr w:rsidR="009704B7" w:rsidRPr="00991C1C" w:rsidTr="00712099">
        <w:trPr>
          <w:trHeight w:val="75"/>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jc w:val="both"/>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Жилийн эцэст: -</w:t>
            </w:r>
          </w:p>
        </w:tc>
      </w:tr>
      <w:tr w:rsidR="009704B7" w:rsidRPr="00925855" w:rsidTr="00712099">
        <w:trPr>
          <w:trHeight w:val="75"/>
        </w:trPr>
        <w:tc>
          <w:tcPr>
            <w:tcW w:w="147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2" w:type="dxa"/>
            <w:gridSpan w:val="5"/>
          </w:tcPr>
          <w:p w:rsidR="009704B7" w:rsidRPr="00925855" w:rsidRDefault="009704B7" w:rsidP="00712099">
            <w:pPr>
              <w:pStyle w:val="ListParagraph"/>
              <w:ind w:left="0"/>
              <w:jc w:val="both"/>
              <w:rPr>
                <w:rFonts w:ascii="Arial" w:hAnsi="Arial" w:cs="Arial"/>
                <w:sz w:val="20"/>
                <w:szCs w:val="20"/>
                <w:lang w:val="mn-MN"/>
              </w:rPr>
            </w:pPr>
            <w:r w:rsidRPr="00925855">
              <w:rPr>
                <w:rFonts w:ascii="Arial" w:hAnsi="Arial" w:cs="Arial"/>
                <w:sz w:val="20"/>
                <w:szCs w:val="20"/>
                <w:lang w:val="mn-MN"/>
              </w:rPr>
              <w:t xml:space="preserve">Байгаль орчин, аялал жуулчлалын сайдын 2020 оны 3-р сарын 16-ны өдрийн “Ойн экологи-эдийн засгийн үнэлгээ батлах тухай” А/176 дугаар тушаалаар батлуулж, Хууль зүй, дотоод хэргийн яамаар хянуулж, захиргааны хэм хэмжээний актын улсын нэгдсэн сангийн 4744 дугаарт бүртгүүлсэн. </w:t>
            </w:r>
            <w:r w:rsidRPr="00925855">
              <w:rPr>
                <w:rFonts w:ascii="Arial" w:eastAsia="Calibri" w:hAnsi="Arial" w:cs="Arial"/>
                <w:sz w:val="20"/>
                <w:szCs w:val="20"/>
                <w:lang w:val="mn-MN"/>
              </w:rPr>
              <w:t xml:space="preserve">Ойн экологи-эдийн засгийн үнэлгээг </w:t>
            </w:r>
            <w:r>
              <w:rPr>
                <w:rFonts w:ascii="Arial" w:eastAsia="Calibri" w:hAnsi="Arial" w:cs="Arial"/>
                <w:sz w:val="20"/>
                <w:szCs w:val="20"/>
                <w:lang w:val="mn-MN"/>
              </w:rPr>
              <w:t xml:space="preserve">шинээр баталсанаар ойн үнэ цэнийг нэмэгдүүлэхэд чухал ач холбогдолтой. </w:t>
            </w:r>
            <w:r w:rsidRPr="00925855">
              <w:rPr>
                <w:rFonts w:ascii="Arial" w:hAnsi="Arial" w:cs="Arial"/>
                <w:sz w:val="20"/>
                <w:szCs w:val="20"/>
                <w:lang w:val="mn-MN"/>
              </w:rPr>
              <w:t xml:space="preserve">Шинэ үнэлгээ 2020 оны 04 дүгээр сарын </w:t>
            </w:r>
            <w:r w:rsidRPr="00925855">
              <w:rPr>
                <w:rFonts w:ascii="Arial" w:hAnsi="Arial" w:cs="Arial"/>
                <w:sz w:val="20"/>
                <w:szCs w:val="20"/>
                <w:lang w:val="mn-MN"/>
              </w:rPr>
              <w:lastRenderedPageBreak/>
              <w:t>03-ны өдрөөс хүчин төгөлдөр мөрдөгдөж эхэлсэн. Шинэчилсэн үнэлгээг БОАЖЯ-ны вэб сайтын захиргааны хэм хэмжээний актын жагсаалт хэсэгт байршуулж, чиг үүрэгт нь хамаарах Төрийн захиргааны байгууллагуудад хүргүүлсэн.</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2" w:type="dxa"/>
            <w:gridSpan w:val="5"/>
          </w:tcPr>
          <w:p w:rsidR="009704B7" w:rsidRPr="00925855" w:rsidRDefault="009704B7" w:rsidP="00712099">
            <w:pPr>
              <w:jc w:val="both"/>
              <w:rPr>
                <w:rFonts w:ascii="Arial" w:hAnsi="Arial" w:cs="Arial"/>
                <w:sz w:val="20"/>
                <w:szCs w:val="20"/>
                <w:lang w:val="mn-MN"/>
              </w:rPr>
            </w:pPr>
            <w:r w:rsidRPr="00A708A5">
              <w:rPr>
                <w:rFonts w:ascii="Arial" w:hAnsi="Arial" w:cs="Arial"/>
                <w:sz w:val="20"/>
                <w:szCs w:val="20"/>
                <w:lang w:val="mn-MN"/>
              </w:rPr>
              <w:t>Жилийн эцэст: -</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2" w:type="dxa"/>
            <w:gridSpan w:val="5"/>
          </w:tcPr>
          <w:p w:rsidR="009704B7" w:rsidRPr="00925855" w:rsidRDefault="009704B7" w:rsidP="00712099">
            <w:pPr>
              <w:pStyle w:val="ListParagraph"/>
              <w:numPr>
                <w:ilvl w:val="0"/>
                <w:numId w:val="29"/>
              </w:numPr>
              <w:ind w:left="0"/>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2" w:type="dxa"/>
            <w:gridSpan w:val="5"/>
          </w:tcPr>
          <w:p w:rsidR="009704B7" w:rsidRPr="00925855" w:rsidRDefault="009704B7" w:rsidP="00712099">
            <w:pPr>
              <w:jc w:val="both"/>
              <w:rPr>
                <w:rFonts w:ascii="Arial" w:hAnsi="Arial" w:cs="Arial"/>
                <w:i/>
                <w:sz w:val="20"/>
                <w:szCs w:val="20"/>
              </w:rPr>
            </w:pPr>
            <w:r w:rsidRPr="00925855">
              <w:rPr>
                <w:rFonts w:ascii="Arial" w:hAnsi="Arial" w:cs="Arial"/>
                <w:sz w:val="20"/>
                <w:szCs w:val="20"/>
                <w:lang w:val="mn-MN"/>
              </w:rPr>
              <w:t>Байгаль орчин, аялал жуулчлалын сайдын 2020 оны 3-р сарын 16-ны өдрийн “Ойн экологи-эдийн засгийн үнэлгээ батлах тухай” А/176 дугаар тушаалаар баталсан.</w:t>
            </w:r>
          </w:p>
        </w:tc>
      </w:tr>
      <w:tr w:rsidR="009704B7" w:rsidRPr="00925855" w:rsidTr="00712099">
        <w:trPr>
          <w:trHeight w:val="701"/>
        </w:trPr>
        <w:tc>
          <w:tcPr>
            <w:tcW w:w="3024"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2" w:type="dxa"/>
            <w:gridSpan w:val="5"/>
          </w:tcPr>
          <w:p w:rsidR="009704B7" w:rsidRPr="00925855" w:rsidRDefault="009704B7" w:rsidP="00712099">
            <w:pPr>
              <w:jc w:val="center"/>
              <w:rPr>
                <w:rFonts w:ascii="Arial" w:hAnsi="Arial" w:cs="Arial"/>
                <w:color w:val="5B9BD5" w:themeColor="accent1"/>
                <w:sz w:val="20"/>
                <w:szCs w:val="20"/>
                <w:lang w:val="mn-MN"/>
              </w:rPr>
            </w:pPr>
          </w:p>
        </w:tc>
      </w:tr>
    </w:tbl>
    <w:p w:rsidR="009704B7" w:rsidRPr="00991C1C" w:rsidRDefault="009704B7" w:rsidP="009704B7">
      <w:pPr>
        <w:spacing w:after="0" w:line="240" w:lineRule="auto"/>
        <w:jc w:val="both"/>
        <w:rPr>
          <w:rFonts w:ascii="Arial" w:hAnsi="Arial" w:cs="Arial"/>
          <w:b/>
          <w:sz w:val="20"/>
          <w:szCs w:val="20"/>
          <w:lang w:val="mn-MN"/>
        </w:rPr>
      </w:pPr>
      <w:r w:rsidRPr="00991C1C">
        <w:rPr>
          <w:rFonts w:ascii="Arial" w:hAnsi="Arial" w:cs="Arial"/>
          <w:b/>
          <w:sz w:val="20"/>
          <w:szCs w:val="20"/>
          <w:lang w:val="mn-MN"/>
        </w:rPr>
        <w:t xml:space="preserve">      </w:t>
      </w:r>
    </w:p>
    <w:p w:rsidR="009704B7" w:rsidRPr="00991C1C" w:rsidRDefault="009704B7" w:rsidP="009704B7">
      <w:pPr>
        <w:spacing w:after="0" w:line="240" w:lineRule="auto"/>
        <w:ind w:left="360"/>
        <w:jc w:val="both"/>
        <w:rPr>
          <w:rFonts w:ascii="Arial" w:hAnsi="Arial" w:cs="Arial"/>
          <w:sz w:val="20"/>
          <w:szCs w:val="20"/>
        </w:rPr>
      </w:pPr>
      <w:r w:rsidRPr="00991C1C">
        <w:rPr>
          <w:rFonts w:ascii="Arial" w:hAnsi="Arial" w:cs="Arial"/>
          <w:sz w:val="20"/>
          <w:szCs w:val="20"/>
          <w:lang w:val="mn-MN"/>
        </w:rPr>
        <w:t>Төлөвлөлтийн уялдаа: Засгийн газрын 2007 оны 3 дугаар сарын 14-ний өдрийн 60 дугаар тогтоол</w:t>
      </w:r>
    </w:p>
    <w:tbl>
      <w:tblPr>
        <w:tblStyle w:val="TableGrid"/>
        <w:tblW w:w="9356" w:type="dxa"/>
        <w:tblInd w:w="-5" w:type="dxa"/>
        <w:tblLook w:val="04A0" w:firstRow="1" w:lastRow="0" w:firstColumn="1" w:lastColumn="0" w:noHBand="0" w:noVBand="1"/>
      </w:tblPr>
      <w:tblGrid>
        <w:gridCol w:w="1470"/>
        <w:gridCol w:w="1554"/>
        <w:gridCol w:w="1667"/>
        <w:gridCol w:w="1342"/>
        <w:gridCol w:w="1219"/>
        <w:gridCol w:w="1220"/>
        <w:gridCol w:w="884"/>
      </w:tblGrid>
      <w:tr w:rsidR="009704B7" w:rsidRPr="00991C1C" w:rsidTr="00712099">
        <w:tc>
          <w:tcPr>
            <w:tcW w:w="1470" w:type="dxa"/>
          </w:tcPr>
          <w:p w:rsidR="009704B7" w:rsidRPr="00991C1C" w:rsidRDefault="009704B7" w:rsidP="00712099">
            <w:pPr>
              <w:spacing w:before="60"/>
              <w:jc w:val="center"/>
              <w:rPr>
                <w:rFonts w:ascii="Arial" w:hAnsi="Arial" w:cs="Arial"/>
                <w:sz w:val="20"/>
                <w:szCs w:val="20"/>
                <w:lang w:val="mn-MN"/>
              </w:rPr>
            </w:pPr>
            <w:r w:rsidRPr="00991C1C">
              <w:rPr>
                <w:rFonts w:ascii="Arial" w:hAnsi="Arial" w:cs="Arial"/>
                <w:sz w:val="20"/>
                <w:szCs w:val="20"/>
                <w:lang w:val="mn-MN"/>
              </w:rPr>
              <w:t>№46</w:t>
            </w:r>
          </w:p>
        </w:tc>
        <w:tc>
          <w:tcPr>
            <w:tcW w:w="7886" w:type="dxa"/>
            <w:gridSpan w:val="6"/>
            <w:tcBorders>
              <w:bottom w:val="single" w:sz="4" w:space="0" w:color="auto"/>
            </w:tcBorders>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 xml:space="preserve">1.6.3.Засгийн газрын 2007 оны 60 дугаар тогтоолын 1 дүгээр хавсралтаар баталсан “Улсын төсвөөс татварыг нь төлж байх олон улсын байгууллагын жагсаалт”-д </w:t>
            </w:r>
            <w:r w:rsidRPr="00991C1C">
              <w:rPr>
                <w:rFonts w:ascii="Arial" w:eastAsia="Times New Roman" w:hAnsi="Arial" w:cs="Arial"/>
                <w:sz w:val="20"/>
                <w:szCs w:val="20"/>
                <w:lang w:val="mn-MN"/>
              </w:rPr>
              <w:t xml:space="preserve">“Азийн ойн хамтын ажиллагааны байгууллага”-ыг нэмж </w:t>
            </w:r>
            <w:r w:rsidRPr="00991C1C">
              <w:rPr>
                <w:rFonts w:ascii="Arial" w:hAnsi="Arial" w:cs="Arial"/>
                <w:sz w:val="20"/>
                <w:szCs w:val="20"/>
                <w:lang w:val="mn-MN"/>
              </w:rPr>
              <w:t>оруулсан байна</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УИХ-ын 2019 оны 11 сарын 21-ний өдрийн Хэлэлцээр соёрхон батлах тухай хууль, Олон улсын гэрээний тухай хууль, Засгийн газрын 2007 оны 3 дугаар сарын 14-ний өдрийн 60 дугаар тогтоолын 4 дэх хэсэг,</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667"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42"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19"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20"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88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w:t>
            </w:r>
          </w:p>
        </w:tc>
      </w:tr>
      <w:tr w:rsidR="009704B7" w:rsidRPr="00991C1C" w:rsidTr="00712099">
        <w:trPr>
          <w:trHeight w:val="485"/>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Батлагдсан тогтоол</w:t>
            </w:r>
          </w:p>
        </w:tc>
      </w:tr>
      <w:tr w:rsidR="009704B7" w:rsidRPr="00991C1C" w:rsidTr="00712099">
        <w:trPr>
          <w:trHeight w:val="458"/>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w:t>
            </w:r>
            <w:r w:rsidRPr="00991C1C">
              <w:rPr>
                <w:rFonts w:ascii="Arial" w:hAnsi="Arial" w:cs="Arial"/>
                <w:i/>
                <w:sz w:val="20"/>
                <w:szCs w:val="20"/>
                <w:lang w:val="mn-MN"/>
              </w:rPr>
              <w:t xml:space="preserve"> </w:t>
            </w:r>
            <w:r w:rsidRPr="00991C1C">
              <w:rPr>
                <w:rFonts w:ascii="Arial" w:hAnsi="Arial" w:cs="Arial"/>
                <w:sz w:val="20"/>
                <w:szCs w:val="20"/>
                <w:lang w:val="mn-MN"/>
              </w:rPr>
              <w:t>Тогтоолын хавсралтад нэмэлт оруулах тухай Засгийн газрын тогтоол гарна</w:t>
            </w:r>
          </w:p>
        </w:tc>
      </w:tr>
      <w:tr w:rsidR="009704B7" w:rsidRPr="00991C1C" w:rsidTr="00712099">
        <w:trPr>
          <w:trHeight w:val="176"/>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jc w:val="both"/>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Жилийн эцэст: -</w:t>
            </w:r>
          </w:p>
        </w:tc>
      </w:tr>
      <w:tr w:rsidR="009704B7" w:rsidRPr="00925855" w:rsidTr="00712099">
        <w:trPr>
          <w:trHeight w:val="75"/>
        </w:trPr>
        <w:tc>
          <w:tcPr>
            <w:tcW w:w="147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2" w:type="dxa"/>
            <w:gridSpan w:val="5"/>
          </w:tcPr>
          <w:p w:rsidR="009704B7" w:rsidRPr="00925855" w:rsidRDefault="009704B7" w:rsidP="00712099">
            <w:pPr>
              <w:jc w:val="both"/>
              <w:rPr>
                <w:rFonts w:ascii="Arial" w:hAnsi="Arial" w:cs="Arial"/>
                <w:i/>
                <w:sz w:val="20"/>
                <w:szCs w:val="20"/>
                <w:lang w:val="mn-MN"/>
              </w:rPr>
            </w:pPr>
            <w:r w:rsidRPr="00925855">
              <w:rPr>
                <w:rFonts w:ascii="Arial" w:eastAsia="Times New Roman" w:hAnsi="Arial" w:cs="Arial"/>
                <w:color w:val="000000"/>
                <w:sz w:val="20"/>
                <w:szCs w:val="20"/>
                <w:lang w:val="mn-MN" w:eastAsia="mn-MN"/>
              </w:rPr>
              <w:t xml:space="preserve">Засгийн газрын 2020.02.12-ны өдрийн хуралдаанаар </w:t>
            </w:r>
            <w:r w:rsidRPr="006E5B16">
              <w:rPr>
                <w:rFonts w:ascii="Arial" w:eastAsia="Times New Roman" w:hAnsi="Arial" w:cs="Arial"/>
                <w:sz w:val="20"/>
                <w:szCs w:val="20"/>
                <w:lang w:val="mn-MN" w:eastAsia="mn-MN"/>
              </w:rPr>
              <w:t xml:space="preserve">тогтоолын төслийг хэлэлцэн баталж, 55 дугаар тогтоол гарган, улсын төсвөөс гишүүнчлэлийн татварыг нь төлөх олон </w:t>
            </w:r>
            <w:r w:rsidRPr="00925855">
              <w:rPr>
                <w:rFonts w:ascii="Arial" w:eastAsia="Times New Roman" w:hAnsi="Arial" w:cs="Arial"/>
                <w:color w:val="000000"/>
                <w:sz w:val="20"/>
                <w:szCs w:val="20"/>
                <w:lang w:val="mn-MN" w:eastAsia="mn-MN"/>
              </w:rPr>
              <w:t>улсын байгууллагын жагсаалтын 84 д</w:t>
            </w:r>
            <w:r>
              <w:rPr>
                <w:rFonts w:ascii="Arial" w:eastAsia="Times New Roman" w:hAnsi="Arial" w:cs="Arial"/>
                <w:color w:val="000000"/>
                <w:sz w:val="20"/>
                <w:szCs w:val="20"/>
                <w:lang w:val="mn-MN" w:eastAsia="mn-MN"/>
              </w:rPr>
              <w:t>үгээрт</w:t>
            </w:r>
            <w:r w:rsidRPr="00925855">
              <w:rPr>
                <w:rFonts w:ascii="Arial" w:eastAsia="Times New Roman" w:hAnsi="Arial" w:cs="Arial"/>
                <w:color w:val="000000"/>
                <w:sz w:val="20"/>
                <w:szCs w:val="20"/>
                <w:lang w:val="mn-MN" w:eastAsia="mn-MN"/>
              </w:rPr>
              <w:t xml:space="preserve"> “Азийн ойн хамтын ажиллагааны байгууллага”-ыг нэмж оруулсан. Мөн гишүүнчлэлийн татварт төлөх 79</w:t>
            </w:r>
            <w:r>
              <w:rPr>
                <w:rFonts w:ascii="Arial" w:eastAsia="Times New Roman" w:hAnsi="Arial" w:cs="Arial"/>
                <w:color w:val="000000"/>
                <w:sz w:val="20"/>
                <w:szCs w:val="20"/>
                <w:lang w:val="mn-MN" w:eastAsia="mn-MN"/>
              </w:rPr>
              <w:t>.</w:t>
            </w:r>
            <w:r w:rsidRPr="00925855">
              <w:rPr>
                <w:rFonts w:ascii="Arial" w:eastAsia="Times New Roman" w:hAnsi="Arial" w:cs="Arial"/>
                <w:color w:val="000000"/>
                <w:sz w:val="20"/>
                <w:szCs w:val="20"/>
                <w:lang w:val="mn-MN" w:eastAsia="mn-MN"/>
              </w:rPr>
              <w:t>509</w:t>
            </w:r>
            <w:r>
              <w:rPr>
                <w:rFonts w:ascii="Arial" w:eastAsia="Times New Roman" w:hAnsi="Arial" w:cs="Arial"/>
                <w:color w:val="000000"/>
                <w:sz w:val="20"/>
                <w:szCs w:val="20"/>
                <w:lang w:val="mn-MN" w:eastAsia="mn-MN"/>
              </w:rPr>
              <w:t>.</w:t>
            </w:r>
            <w:r w:rsidRPr="00925855">
              <w:rPr>
                <w:rFonts w:ascii="Arial" w:eastAsia="Times New Roman" w:hAnsi="Arial" w:cs="Arial"/>
                <w:color w:val="000000"/>
                <w:sz w:val="20"/>
                <w:szCs w:val="20"/>
                <w:lang w:val="mn-MN" w:eastAsia="mn-MN"/>
              </w:rPr>
              <w:t>000 төгрөгийг Байгаль орчин, аялал жуулчлалын сайдын 2020 оны төсвийн багцад суулгасан.</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2" w:type="dxa"/>
            <w:gridSpan w:val="5"/>
          </w:tcPr>
          <w:p w:rsidR="009704B7" w:rsidRPr="00925855" w:rsidRDefault="009704B7" w:rsidP="00712099">
            <w:pPr>
              <w:pStyle w:val="ListParagraph"/>
              <w:numPr>
                <w:ilvl w:val="0"/>
                <w:numId w:val="29"/>
              </w:numPr>
              <w:ind w:left="0"/>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2" w:type="dxa"/>
            <w:gridSpan w:val="5"/>
          </w:tcPr>
          <w:p w:rsidR="009704B7" w:rsidRPr="00925855" w:rsidRDefault="009704B7" w:rsidP="00712099">
            <w:pPr>
              <w:jc w:val="both"/>
              <w:rPr>
                <w:rFonts w:ascii="Arial" w:hAnsi="Arial" w:cs="Arial"/>
                <w:i/>
                <w:sz w:val="20"/>
                <w:szCs w:val="20"/>
              </w:rPr>
            </w:pPr>
            <w:r w:rsidRPr="00925855">
              <w:rPr>
                <w:rFonts w:ascii="Arial" w:eastAsia="Times New Roman" w:hAnsi="Arial" w:cs="Arial"/>
                <w:color w:val="000000"/>
                <w:sz w:val="20"/>
                <w:szCs w:val="20"/>
                <w:lang w:val="mn-MN" w:eastAsia="mn-MN"/>
              </w:rPr>
              <w:t>Засгийн газрын 2020.02.12-ны өдрийн “Тогтоолын хавсралтад нэмэлт оруулах</w:t>
            </w:r>
            <w:r>
              <w:rPr>
                <w:rFonts w:ascii="Arial" w:eastAsia="Times New Roman" w:hAnsi="Arial" w:cs="Arial"/>
                <w:color w:val="000000"/>
                <w:sz w:val="20"/>
                <w:szCs w:val="20"/>
                <w:lang w:val="mn-MN" w:eastAsia="mn-MN"/>
              </w:rPr>
              <w:t xml:space="preserve"> тухай” 55 дугаар тогтоол батлагдсан. </w:t>
            </w:r>
          </w:p>
        </w:tc>
      </w:tr>
      <w:tr w:rsidR="009704B7" w:rsidRPr="00925855" w:rsidTr="00712099">
        <w:trPr>
          <w:trHeight w:val="75"/>
        </w:trPr>
        <w:tc>
          <w:tcPr>
            <w:tcW w:w="3024"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2" w:type="dxa"/>
            <w:gridSpan w:val="5"/>
          </w:tcPr>
          <w:p w:rsidR="009704B7" w:rsidRPr="00925855" w:rsidRDefault="009704B7" w:rsidP="00712099">
            <w:pPr>
              <w:jc w:val="both"/>
              <w:rPr>
                <w:rFonts w:ascii="Arial" w:eastAsia="Times New Roman" w:hAnsi="Arial" w:cs="Arial"/>
                <w:color w:val="000000"/>
                <w:sz w:val="20"/>
                <w:szCs w:val="20"/>
                <w:lang w:val="mn-MN" w:eastAsia="mn-MN"/>
              </w:rPr>
            </w:pPr>
          </w:p>
        </w:tc>
      </w:tr>
    </w:tbl>
    <w:p w:rsidR="009704B7" w:rsidRPr="00991C1C" w:rsidRDefault="009704B7" w:rsidP="009704B7">
      <w:pPr>
        <w:spacing w:after="120" w:line="240" w:lineRule="auto"/>
        <w:jc w:val="both"/>
        <w:rPr>
          <w:rFonts w:ascii="Arial" w:eastAsia="Calibri" w:hAnsi="Arial" w:cs="Arial"/>
          <w:b/>
          <w:sz w:val="20"/>
          <w:szCs w:val="20"/>
          <w:shd w:val="clear" w:color="auto" w:fill="FFFFFF"/>
          <w:lang w:val="mn-MN"/>
        </w:rPr>
      </w:pPr>
    </w:p>
    <w:p w:rsidR="009704B7" w:rsidRPr="00991C1C" w:rsidRDefault="009704B7" w:rsidP="009704B7">
      <w:pPr>
        <w:spacing w:after="0" w:line="240" w:lineRule="auto"/>
        <w:ind w:firstLine="360"/>
        <w:jc w:val="both"/>
        <w:rPr>
          <w:rFonts w:ascii="Arial" w:hAnsi="Arial" w:cs="Arial"/>
          <w:sz w:val="20"/>
          <w:szCs w:val="20"/>
        </w:rPr>
      </w:pPr>
      <w:r w:rsidRPr="00991C1C">
        <w:rPr>
          <w:rFonts w:ascii="Arial" w:hAnsi="Arial" w:cs="Arial"/>
          <w:sz w:val="20"/>
          <w:szCs w:val="20"/>
          <w:lang w:val="mn-MN"/>
        </w:rPr>
        <w:t xml:space="preserve">Төлөвлөлтийн уялдаа: </w:t>
      </w:r>
      <w:r w:rsidRPr="00991C1C">
        <w:rPr>
          <w:rFonts w:ascii="Arial" w:eastAsia="Calibri" w:hAnsi="Arial" w:cs="Arial"/>
          <w:sz w:val="20"/>
          <w:szCs w:val="20"/>
          <w:lang w:val="mn-MN"/>
        </w:rPr>
        <w:t xml:space="preserve">Ойн тухай хууль, Байгалийн нөөцийн төлбөрийн тухай хууль </w:t>
      </w:r>
    </w:p>
    <w:tbl>
      <w:tblPr>
        <w:tblStyle w:val="TableGrid"/>
        <w:tblW w:w="9356" w:type="dxa"/>
        <w:tblInd w:w="-5" w:type="dxa"/>
        <w:tblLook w:val="04A0" w:firstRow="1" w:lastRow="0" w:firstColumn="1" w:lastColumn="0" w:noHBand="0" w:noVBand="1"/>
      </w:tblPr>
      <w:tblGrid>
        <w:gridCol w:w="1471"/>
        <w:gridCol w:w="1554"/>
        <w:gridCol w:w="1382"/>
        <w:gridCol w:w="1235"/>
        <w:gridCol w:w="1449"/>
        <w:gridCol w:w="1328"/>
        <w:gridCol w:w="937"/>
      </w:tblGrid>
      <w:tr w:rsidR="009704B7" w:rsidRPr="00991C1C" w:rsidTr="00712099">
        <w:tc>
          <w:tcPr>
            <w:tcW w:w="1471" w:type="dxa"/>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№47</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1.6.4.Ойгоос хэрэглээний мод түлээ ашигласны төлбөрийн хэмжээг шинэчлэх Засгийн газрын тогтоолын төсөл боловсруулж, батлуулсан байна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eastAsia="Calibri" w:hAnsi="Arial" w:cs="Arial"/>
                <w:sz w:val="20"/>
                <w:szCs w:val="20"/>
                <w:lang w:val="mn-MN"/>
              </w:rPr>
              <w:t xml:space="preserve">Байгалийн нөөцийн төлбөрийн тухай хуулийн 16.2, 21.2 </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382" w:type="dxa"/>
            <w:shd w:val="clear" w:color="auto" w:fill="auto"/>
          </w:tcPr>
          <w:p w:rsidR="009704B7" w:rsidRPr="00991C1C" w:rsidRDefault="009704B7" w:rsidP="00712099">
            <w:pPr>
              <w:jc w:val="both"/>
              <w:rPr>
                <w:rFonts w:ascii="Arial" w:hAnsi="Arial" w:cs="Arial"/>
                <w:i/>
                <w:sz w:val="20"/>
                <w:szCs w:val="20"/>
                <w:lang w:val="mn-MN"/>
              </w:rPr>
            </w:pPr>
            <w:r w:rsidRPr="00991C1C">
              <w:rPr>
                <w:rFonts w:ascii="Arial" w:hAnsi="Arial" w:cs="Arial"/>
                <w:i/>
                <w:sz w:val="20"/>
                <w:szCs w:val="20"/>
                <w:lang w:val="mn-MN"/>
              </w:rPr>
              <w:t>У</w:t>
            </w:r>
            <w:r w:rsidRPr="00991C1C">
              <w:rPr>
                <w:rFonts w:ascii="Arial" w:hAnsi="Arial" w:cs="Arial"/>
                <w:sz w:val="20"/>
                <w:szCs w:val="20"/>
                <w:lang w:val="mn-MN"/>
              </w:rPr>
              <w:t>лирал</w:t>
            </w:r>
          </w:p>
        </w:tc>
        <w:tc>
          <w:tcPr>
            <w:tcW w:w="1235"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449"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328"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937" w:type="dxa"/>
            <w:shd w:val="clear" w:color="auto" w:fill="D9D9D9" w:themeFill="background1" w:themeFillShade="D9"/>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Зардал шаардахгүй</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ЗГ-ын 2014 оны 307 дугаар тогтоол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Засгийн газрын тогтоол гарсан байна.</w:t>
            </w:r>
          </w:p>
        </w:tc>
      </w:tr>
      <w:tr w:rsidR="009704B7" w:rsidRPr="00991C1C" w:rsidTr="00712099">
        <w:trPr>
          <w:trHeight w:val="161"/>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 Ойгоос хэрэглээний мод, түлээ ашигласны төлбөрийн хэмжээг шинэчлэх Засгийн газрын тогтоолын төсөл боловсруулж, яамдаас санал авсан байна.</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Жилийн эцэст:  Тогтоолын төслийг Засгийн газрын хуралдаанаар хэлэлцүүлэн шийдвэрлүүлсэн байна.</w:t>
            </w:r>
          </w:p>
        </w:tc>
      </w:tr>
      <w:tr w:rsidR="009704B7" w:rsidRPr="00925855" w:rsidTr="00712099">
        <w:trPr>
          <w:trHeight w:val="75"/>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1" w:type="dxa"/>
            <w:gridSpan w:val="5"/>
          </w:tcPr>
          <w:p w:rsidR="009704B7" w:rsidRPr="00531735" w:rsidRDefault="009704B7" w:rsidP="00712099">
            <w:pPr>
              <w:pStyle w:val="ListParagraph"/>
              <w:ind w:left="0"/>
              <w:jc w:val="both"/>
              <w:rPr>
                <w:rFonts w:ascii="Arial" w:hAnsi="Arial" w:cs="Arial"/>
                <w:sz w:val="20"/>
                <w:szCs w:val="20"/>
                <w:lang w:val="mn-MN"/>
              </w:rPr>
            </w:pPr>
            <w:r w:rsidRPr="00531735">
              <w:rPr>
                <w:rFonts w:ascii="Arial" w:hAnsi="Arial" w:cs="Arial"/>
                <w:sz w:val="20"/>
                <w:szCs w:val="20"/>
                <w:lang w:val="mn-MN"/>
              </w:rPr>
              <w:t xml:space="preserve">Эхний хагас жилд: </w:t>
            </w:r>
          </w:p>
          <w:p w:rsidR="009704B7" w:rsidRPr="00531735" w:rsidRDefault="009704B7" w:rsidP="00712099">
            <w:pPr>
              <w:jc w:val="both"/>
              <w:rPr>
                <w:rFonts w:ascii="Arial" w:hAnsi="Arial" w:cs="Arial"/>
                <w:sz w:val="18"/>
                <w:szCs w:val="18"/>
                <w:lang w:val="mn-MN"/>
              </w:rPr>
            </w:pPr>
            <w:r w:rsidRPr="006E5B16">
              <w:rPr>
                <w:rFonts w:ascii="Arial" w:hAnsi="Arial" w:cs="Arial"/>
                <w:sz w:val="20"/>
                <w:szCs w:val="20"/>
                <w:lang w:val="mn-MN"/>
              </w:rPr>
              <w:t>Экологи эдийн засгийн үнэлгээг тооцох аргачлалын дагуу</w:t>
            </w:r>
            <w:r w:rsidRPr="00A650AE">
              <w:rPr>
                <w:rFonts w:ascii="Arial" w:hAnsi="Arial" w:cs="Arial"/>
                <w:color w:val="FF0000"/>
                <w:sz w:val="20"/>
                <w:szCs w:val="20"/>
                <w:lang w:val="mn-MN"/>
              </w:rPr>
              <w:t xml:space="preserve"> </w:t>
            </w:r>
            <w:r w:rsidRPr="00531735">
              <w:rPr>
                <w:rFonts w:ascii="Arial" w:hAnsi="Arial" w:cs="Arial"/>
                <w:sz w:val="20"/>
                <w:szCs w:val="20"/>
                <w:lang w:val="mn-MN"/>
              </w:rPr>
              <w:t>Ойн экологи-эдийн засгийн үнэлгээний төслийг</w:t>
            </w:r>
            <w:r w:rsidRPr="00531735">
              <w:rPr>
                <w:rFonts w:ascii="Arial" w:hAnsi="Arial" w:cs="Arial"/>
                <w:sz w:val="20"/>
                <w:szCs w:val="20"/>
              </w:rPr>
              <w:t xml:space="preserve"> </w:t>
            </w:r>
            <w:r w:rsidRPr="00531735">
              <w:rPr>
                <w:rFonts w:ascii="Arial" w:hAnsi="Arial" w:cs="Arial"/>
                <w:sz w:val="20"/>
                <w:szCs w:val="20"/>
                <w:lang w:val="mn-MN"/>
              </w:rPr>
              <w:t xml:space="preserve">боловсруулж, Захиргааны ерөнхий хуульд заасны дагуу байгууллагын веб сайтад </w:t>
            </w:r>
            <w:r>
              <w:rPr>
                <w:rFonts w:ascii="Arial" w:hAnsi="Arial" w:cs="Arial"/>
                <w:sz w:val="20"/>
                <w:szCs w:val="20"/>
                <w:lang w:val="mn-MN"/>
              </w:rPr>
              <w:t xml:space="preserve">илт мэдээлж, олон нийтээс санал авахаар </w:t>
            </w:r>
            <w:r w:rsidRPr="00531735">
              <w:rPr>
                <w:rFonts w:ascii="Arial" w:hAnsi="Arial" w:cs="Arial"/>
                <w:sz w:val="20"/>
                <w:szCs w:val="20"/>
                <w:lang w:val="mn-MN"/>
              </w:rPr>
              <w:t>байршуул</w:t>
            </w:r>
            <w:r>
              <w:rPr>
                <w:rFonts w:ascii="Arial" w:hAnsi="Arial" w:cs="Arial"/>
                <w:sz w:val="20"/>
                <w:szCs w:val="20"/>
                <w:lang w:val="mn-MN"/>
              </w:rPr>
              <w:t xml:space="preserve">сан. </w:t>
            </w:r>
            <w:r w:rsidRPr="00531735">
              <w:rPr>
                <w:rFonts w:ascii="Arial" w:hAnsi="Arial" w:cs="Arial"/>
                <w:sz w:val="20"/>
                <w:szCs w:val="20"/>
                <w:lang w:val="mn-MN"/>
              </w:rPr>
              <w:t>Сангийн яам, Хүнс хөдөө аж ахуй, хөнгөн үйлдвэрийн яам, Мэргэжлийн хяналтын ерөнхий газар, цагдаагийн ерөнхий газар, аймаг, нийслэлийн Засаг дарга нараас санал авсан.</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Pr="00925855" w:rsidRDefault="009704B7" w:rsidP="00712099">
            <w:pPr>
              <w:pStyle w:val="ListParagraph"/>
              <w:ind w:left="0"/>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9704B7" w:rsidRPr="00925855" w:rsidRDefault="009704B7" w:rsidP="00712099">
            <w:pPr>
              <w:jc w:val="both"/>
              <w:rPr>
                <w:rFonts w:ascii="Arial" w:eastAsia="Times New Roman" w:hAnsi="Arial" w:cs="Arial"/>
                <w:color w:val="000000"/>
                <w:sz w:val="20"/>
                <w:szCs w:val="20"/>
                <w:lang w:val="mn-MN" w:eastAsia="mn-MN"/>
              </w:rPr>
            </w:pPr>
            <w:r w:rsidRPr="00925855">
              <w:rPr>
                <w:rFonts w:ascii="Arial" w:eastAsia="Times New Roman" w:hAnsi="Arial" w:cs="Arial"/>
                <w:color w:val="000000"/>
                <w:sz w:val="20"/>
                <w:szCs w:val="20"/>
                <w:lang w:val="mn-MN" w:eastAsia="mn-MN"/>
              </w:rPr>
              <w:t>Тогтоолын төслийг Засгийн газрын 2020.11.18-ны өдрийн хуралдаанаар хэлэлцэн баталж, 184 дүгээр тогтоол гарган, ойгоос хэрэглээний мод, түлээ бэлтгэж ашигласны төлбөрийн хэмжээг шинэчлэн тогтоов.</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pStyle w:val="ListParagraph"/>
              <w:numPr>
                <w:ilvl w:val="0"/>
                <w:numId w:val="29"/>
              </w:numPr>
              <w:ind w:left="0"/>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jc w:val="both"/>
              <w:rPr>
                <w:rFonts w:ascii="Arial" w:hAnsi="Arial" w:cs="Arial"/>
                <w:i/>
                <w:sz w:val="20"/>
                <w:szCs w:val="20"/>
              </w:rPr>
            </w:pPr>
            <w:r w:rsidRPr="00925855">
              <w:rPr>
                <w:rFonts w:ascii="Arial" w:eastAsia="Times New Roman" w:hAnsi="Arial" w:cs="Arial"/>
                <w:color w:val="000000"/>
                <w:sz w:val="20"/>
                <w:szCs w:val="20"/>
                <w:lang w:val="mn-MN" w:eastAsia="mn-MN"/>
              </w:rPr>
              <w:t xml:space="preserve">Засгийн газрын 2020.11.18-ны өдрийн “Төлбөрийн хэмжээг шинэчлэн тогтоох </w:t>
            </w:r>
            <w:r>
              <w:rPr>
                <w:rFonts w:ascii="Arial" w:eastAsia="Times New Roman" w:hAnsi="Arial" w:cs="Arial"/>
                <w:color w:val="000000"/>
                <w:sz w:val="20"/>
                <w:szCs w:val="20"/>
                <w:lang w:val="mn-MN" w:eastAsia="mn-MN"/>
              </w:rPr>
              <w:t xml:space="preserve">тухай” 184 дүгээр тогтоол батлагдаж </w:t>
            </w:r>
            <w:r>
              <w:rPr>
                <w:rFonts w:ascii="Arial" w:hAnsi="Arial" w:cs="Arial"/>
                <w:sz w:val="20"/>
                <w:szCs w:val="20"/>
                <w:lang w:val="mn-MN"/>
              </w:rPr>
              <w:t>о</w:t>
            </w:r>
            <w:r w:rsidRPr="00991C1C">
              <w:rPr>
                <w:rFonts w:ascii="Arial" w:hAnsi="Arial" w:cs="Arial"/>
                <w:sz w:val="20"/>
                <w:szCs w:val="20"/>
                <w:lang w:val="mn-MN"/>
              </w:rPr>
              <w:t>йгоос хэрэглээний мод түлээ ашиг</w:t>
            </w:r>
            <w:r>
              <w:rPr>
                <w:rFonts w:ascii="Arial" w:hAnsi="Arial" w:cs="Arial"/>
                <w:sz w:val="20"/>
                <w:szCs w:val="20"/>
                <w:lang w:val="mn-MN"/>
              </w:rPr>
              <w:t>ласны төлбөрийн хэмжээг шинэчлэсэн.</w:t>
            </w:r>
          </w:p>
        </w:tc>
      </w:tr>
      <w:tr w:rsidR="009704B7" w:rsidRPr="00925855" w:rsidTr="00712099">
        <w:trPr>
          <w:trHeight w:val="75"/>
        </w:trPr>
        <w:tc>
          <w:tcPr>
            <w:tcW w:w="3025"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704B7" w:rsidRPr="00925855" w:rsidRDefault="009704B7" w:rsidP="00712099">
            <w:pPr>
              <w:jc w:val="both"/>
              <w:rPr>
                <w:rFonts w:ascii="Arial" w:eastAsia="Times New Roman" w:hAnsi="Arial" w:cs="Arial"/>
                <w:color w:val="000000"/>
                <w:sz w:val="20"/>
                <w:szCs w:val="20"/>
                <w:lang w:val="mn-MN" w:eastAsia="mn-MN"/>
              </w:rPr>
            </w:pPr>
          </w:p>
        </w:tc>
      </w:tr>
    </w:tbl>
    <w:p w:rsidR="009704B7" w:rsidRPr="00991C1C" w:rsidRDefault="009704B7" w:rsidP="009704B7">
      <w:pPr>
        <w:spacing w:before="120" w:after="120" w:line="240" w:lineRule="auto"/>
        <w:jc w:val="both"/>
        <w:rPr>
          <w:rFonts w:ascii="Arial" w:eastAsia="Calibri" w:hAnsi="Arial" w:cs="Arial"/>
          <w:sz w:val="20"/>
          <w:szCs w:val="20"/>
          <w:lang w:val="mn-MN"/>
        </w:rPr>
      </w:pPr>
    </w:p>
    <w:p w:rsidR="009704B7" w:rsidRPr="00991C1C" w:rsidRDefault="009704B7" w:rsidP="009704B7">
      <w:pPr>
        <w:spacing w:before="120" w:after="120" w:line="240" w:lineRule="auto"/>
        <w:ind w:left="360"/>
        <w:jc w:val="both"/>
        <w:rPr>
          <w:rFonts w:ascii="Arial" w:hAnsi="Arial" w:cs="Arial"/>
          <w:sz w:val="20"/>
          <w:szCs w:val="20"/>
          <w:shd w:val="clear" w:color="auto" w:fill="FFFFFF"/>
          <w:lang w:val="mn-MN"/>
        </w:rPr>
      </w:pPr>
      <w:r w:rsidRPr="00991C1C">
        <w:rPr>
          <w:rFonts w:ascii="Arial" w:hAnsi="Arial" w:cs="Arial"/>
          <w:sz w:val="20"/>
          <w:szCs w:val="20"/>
          <w:lang w:val="mn-MN"/>
        </w:rPr>
        <w:t xml:space="preserve">Төлөвлөлтийн уялдаа: Ойн бодлогын 3-р зорилтын 3.3.3, ЗГҮАХ-ийн 4.1.4.1, </w:t>
      </w:r>
      <w:r w:rsidRPr="00991C1C">
        <w:rPr>
          <w:rFonts w:ascii="Arial" w:hAnsi="Arial" w:cs="Arial"/>
          <w:sz w:val="20"/>
          <w:szCs w:val="20"/>
          <w:shd w:val="clear" w:color="auto" w:fill="FFFFFF"/>
        </w:rPr>
        <w:t xml:space="preserve">яамны үйл ажиллагааны стратеги, </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бүтцийн өөрчлөлтийн хөтөлбөр</w:t>
      </w:r>
      <w:r w:rsidRPr="00991C1C">
        <w:rPr>
          <w:rFonts w:ascii="Arial" w:hAnsi="Arial" w:cs="Arial"/>
          <w:sz w:val="20"/>
          <w:szCs w:val="20"/>
          <w:shd w:val="clear" w:color="auto" w:fill="FFFFFF"/>
          <w:lang w:val="mn-MN"/>
        </w:rPr>
        <w:t xml:space="preserve">ийн 2.5.5,4, </w:t>
      </w:r>
    </w:p>
    <w:tbl>
      <w:tblPr>
        <w:tblStyle w:val="TableGrid"/>
        <w:tblW w:w="9356" w:type="dxa"/>
        <w:tblInd w:w="-5" w:type="dxa"/>
        <w:tblLook w:val="04A0" w:firstRow="1" w:lastRow="0" w:firstColumn="1" w:lastColumn="0" w:noHBand="0" w:noVBand="1"/>
      </w:tblPr>
      <w:tblGrid>
        <w:gridCol w:w="1471"/>
        <w:gridCol w:w="1554"/>
        <w:gridCol w:w="1622"/>
        <w:gridCol w:w="1197"/>
        <w:gridCol w:w="1197"/>
        <w:gridCol w:w="1196"/>
        <w:gridCol w:w="1119"/>
      </w:tblGrid>
      <w:tr w:rsidR="009704B7" w:rsidRPr="00991C1C" w:rsidTr="00712099">
        <w:trPr>
          <w:trHeight w:val="215"/>
        </w:trPr>
        <w:tc>
          <w:tcPr>
            <w:tcW w:w="1471"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 48</w:t>
            </w:r>
          </w:p>
        </w:tc>
        <w:tc>
          <w:tcPr>
            <w:tcW w:w="7885" w:type="dxa"/>
            <w:gridSpan w:val="6"/>
            <w:tcBorders>
              <w:bottom w:val="single" w:sz="4" w:space="0" w:color="auto"/>
            </w:tcBorders>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1.6.5.“Ойгоос мод бэлтгэх талбай тусгаарлахад тавигдах ерөнхий шаардлага</w:t>
            </w:r>
            <w:r w:rsidRPr="00991C1C">
              <w:rPr>
                <w:rFonts w:ascii="Arial" w:hAnsi="Arial" w:cs="Arial"/>
                <w:sz w:val="20"/>
                <w:szCs w:val="20"/>
              </w:rPr>
              <w:t xml:space="preserve"> </w:t>
            </w:r>
            <w:r w:rsidRPr="00991C1C">
              <w:rPr>
                <w:rFonts w:ascii="Arial" w:hAnsi="Arial" w:cs="Arial"/>
                <w:sz w:val="20"/>
                <w:szCs w:val="20"/>
                <w:lang w:val="mn-MN"/>
              </w:rPr>
              <w:t>стандарт”-ыг шинээр, “</w:t>
            </w:r>
            <w:r w:rsidRPr="00991C1C">
              <w:rPr>
                <w:rFonts w:ascii="Arial" w:hAnsi="Arial" w:cs="Arial"/>
                <w:sz w:val="20"/>
                <w:szCs w:val="20"/>
              </w:rPr>
              <w:t>Ойн цэвэрлэгээний болон үндсэн ашиглалтын огтлолт, арчилгаа, цэвэрлэгээнд тавих ерөнхий шаардлага MNS-6447:2014</w:t>
            </w:r>
            <w:r w:rsidRPr="00991C1C">
              <w:rPr>
                <w:rFonts w:ascii="Arial" w:hAnsi="Arial" w:cs="Arial"/>
                <w:sz w:val="20"/>
                <w:szCs w:val="20"/>
                <w:lang w:val="mn-MN"/>
              </w:rPr>
              <w:t xml:space="preserve">” стандартыг шинэчлэн </w:t>
            </w:r>
            <w:r w:rsidRPr="00991C1C">
              <w:rPr>
                <w:rFonts w:ascii="Arial" w:eastAsia="Times New Roman" w:hAnsi="Arial" w:cs="Arial"/>
                <w:sz w:val="20"/>
                <w:szCs w:val="20"/>
                <w:lang w:val="mn-MN"/>
              </w:rPr>
              <w:t>батлуулсан байна.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Ойн бодлогын 3-р зорилтын 3.3.3, ЗГҮАХ-ийн 4.1.4.1,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2.5.5,4, </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622" w:type="dxa"/>
            <w:shd w:val="clear" w:color="auto" w:fill="auto"/>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Улирал</w:t>
            </w:r>
          </w:p>
        </w:tc>
        <w:tc>
          <w:tcPr>
            <w:tcW w:w="1197"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197"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19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1119"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Зардал шаардахгүй</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Стандарт-1</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Стандартын төсөл-2</w:t>
            </w:r>
          </w:p>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Батлагдсан стандарт -2</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жилд:Стандартын төсөл шинээр-1, шинэчилсэн төсөл 1-ийг боловсрууна.</w:t>
            </w:r>
          </w:p>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Стандартын төсөл 2-ыг Техникийн хороогоор хэлэлцүүлж батлуулсан  байна.</w:t>
            </w:r>
          </w:p>
        </w:tc>
      </w:tr>
      <w:tr w:rsidR="009704B7" w:rsidRPr="00991C1C" w:rsidTr="00712099">
        <w:trPr>
          <w:trHeight w:val="75"/>
        </w:trPr>
        <w:tc>
          <w:tcPr>
            <w:tcW w:w="1471" w:type="dxa"/>
            <w:vMerge/>
          </w:tcPr>
          <w:p w:rsidR="009704B7" w:rsidRPr="00991C1C" w:rsidRDefault="009704B7" w:rsidP="00712099">
            <w:pPr>
              <w:spacing w:before="60" w:after="60"/>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Жилийн эцэст: - </w:t>
            </w:r>
          </w:p>
        </w:tc>
      </w:tr>
      <w:tr w:rsidR="009704B7" w:rsidRPr="00925855" w:rsidTr="00712099">
        <w:trPr>
          <w:trHeight w:val="75"/>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29"/>
              </w:numPr>
              <w:ind w:left="0" w:hanging="256"/>
              <w:jc w:val="both"/>
              <w:rPr>
                <w:rFonts w:ascii="Arial" w:hAnsi="Arial" w:cs="Arial"/>
                <w:sz w:val="20"/>
                <w:szCs w:val="20"/>
                <w:lang w:val="mn-MN"/>
              </w:rPr>
            </w:pPr>
            <w:r w:rsidRPr="00925855">
              <w:rPr>
                <w:rFonts w:ascii="Arial" w:hAnsi="Arial" w:cs="Arial"/>
                <w:sz w:val="20"/>
                <w:szCs w:val="20"/>
                <w:lang w:val="mn-MN"/>
              </w:rPr>
              <w:t xml:space="preserve"> “</w:t>
            </w:r>
            <w:r w:rsidRPr="00925855">
              <w:rPr>
                <w:rFonts w:ascii="Arial" w:hAnsi="Arial" w:cs="Arial"/>
                <w:sz w:val="20"/>
                <w:szCs w:val="20"/>
              </w:rPr>
              <w:t>Ойн цэвэрлэгээний болон үндсэн ашиглалтын огтлолт, арчилгаа, цэвэрлэгээнд тавих ерөнхий шаардлага MNS-6447:2014</w:t>
            </w:r>
            <w:r w:rsidRPr="00925855">
              <w:rPr>
                <w:rFonts w:ascii="Arial" w:hAnsi="Arial" w:cs="Arial"/>
                <w:sz w:val="20"/>
                <w:szCs w:val="20"/>
                <w:lang w:val="mn-MN"/>
              </w:rPr>
              <w:t xml:space="preserve">” стандартын төслийг шинэчлэн боловсруулж, холбогдох байгууллагуудаас санал авч нэгтгэн, төслийг эцэслэн боловсруулж, стандартчиллын техникийн хороогоор 2020 оны 06 сарын </w:t>
            </w:r>
            <w:r>
              <w:rPr>
                <w:rFonts w:ascii="Arial" w:hAnsi="Arial" w:cs="Arial"/>
                <w:sz w:val="20"/>
                <w:szCs w:val="20"/>
                <w:lang w:val="mn-MN"/>
              </w:rPr>
              <w:t>03-ны өдөр хэлэлцүүлж, батлуулсан</w:t>
            </w:r>
            <w:r w:rsidRPr="00925855">
              <w:rPr>
                <w:rFonts w:ascii="Arial" w:hAnsi="Arial" w:cs="Arial"/>
                <w:sz w:val="20"/>
                <w:szCs w:val="20"/>
                <w:lang w:val="mn-MN"/>
              </w:rPr>
              <w:t>.</w:t>
            </w:r>
          </w:p>
          <w:p w:rsidR="009704B7" w:rsidRPr="00925855" w:rsidRDefault="009704B7" w:rsidP="00712099">
            <w:pPr>
              <w:pStyle w:val="ListParagraph"/>
              <w:numPr>
                <w:ilvl w:val="0"/>
                <w:numId w:val="29"/>
              </w:numPr>
              <w:ind w:left="0" w:hanging="256"/>
              <w:contextualSpacing w:val="0"/>
              <w:jc w:val="both"/>
              <w:rPr>
                <w:rFonts w:ascii="Arial" w:hAnsi="Arial" w:cs="Arial"/>
                <w:color w:val="5B9BD5" w:themeColor="accent1"/>
                <w:sz w:val="20"/>
                <w:szCs w:val="20"/>
                <w:lang w:val="mn-MN"/>
              </w:rPr>
            </w:pPr>
            <w:r w:rsidRPr="00925855">
              <w:rPr>
                <w:rFonts w:ascii="Arial" w:hAnsi="Arial" w:cs="Arial"/>
                <w:sz w:val="20"/>
                <w:szCs w:val="20"/>
                <w:lang w:val="mn-MN"/>
              </w:rPr>
              <w:t>“Ойгоос мод бэлтгэх талбай тусгаарлахад тавигдах ерөнхий шаардлага” стандартын төслийг шинээр боловсруулж, холбогдох байгууллагуудаас санал авч нэгтгэн, төслийг эцэслэн боловсруулж, стандартчиллын техникийн хороогоор 2020 оны 06 сарын</w:t>
            </w:r>
            <w:r>
              <w:rPr>
                <w:rFonts w:ascii="Arial" w:hAnsi="Arial" w:cs="Arial"/>
                <w:sz w:val="20"/>
                <w:szCs w:val="20"/>
                <w:lang w:val="mn-MN"/>
              </w:rPr>
              <w:t xml:space="preserve"> 03-ны өдөр хэлэлцүүлж, батлууллаа</w:t>
            </w:r>
            <w:r w:rsidRPr="00925855">
              <w:rPr>
                <w:rFonts w:ascii="Arial" w:hAnsi="Arial" w:cs="Arial"/>
                <w:sz w:val="20"/>
                <w:szCs w:val="20"/>
                <w:lang w:val="mn-MN"/>
              </w:rPr>
              <w:t>.</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Pr="00925855" w:rsidRDefault="009704B7" w:rsidP="00712099">
            <w:pPr>
              <w:pStyle w:val="ListParagraph"/>
              <w:numPr>
                <w:ilvl w:val="0"/>
                <w:numId w:val="29"/>
              </w:numPr>
              <w:ind w:left="0" w:hanging="256"/>
              <w:jc w:val="both"/>
              <w:rPr>
                <w:rFonts w:ascii="Arial" w:hAnsi="Arial" w:cs="Arial"/>
                <w:sz w:val="20"/>
                <w:szCs w:val="20"/>
                <w:lang w:val="mn-MN"/>
              </w:rPr>
            </w:pPr>
            <w:r w:rsidRPr="00925855">
              <w:rPr>
                <w:rFonts w:ascii="Arial" w:hAnsi="Arial" w:cs="Arial"/>
                <w:sz w:val="20"/>
                <w:szCs w:val="20"/>
                <w:lang w:val="mn-MN"/>
              </w:rPr>
              <w:t>Жилийн эцэст: -</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pStyle w:val="ListParagraph"/>
              <w:numPr>
                <w:ilvl w:val="0"/>
                <w:numId w:val="29"/>
              </w:numPr>
              <w:ind w:left="0"/>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pStyle w:val="ListParagraph"/>
              <w:numPr>
                <w:ilvl w:val="0"/>
                <w:numId w:val="29"/>
              </w:numPr>
              <w:ind w:left="0" w:hanging="180"/>
              <w:jc w:val="both"/>
              <w:rPr>
                <w:rFonts w:ascii="Arial" w:hAnsi="Arial" w:cs="Arial"/>
                <w:color w:val="5B9BD5" w:themeColor="accent1"/>
                <w:sz w:val="20"/>
                <w:szCs w:val="20"/>
                <w:lang w:val="mn-MN"/>
              </w:rPr>
            </w:pPr>
            <w:r w:rsidRPr="00925855">
              <w:rPr>
                <w:rFonts w:ascii="Arial" w:hAnsi="Arial" w:cs="Arial"/>
                <w:sz w:val="20"/>
                <w:szCs w:val="20"/>
                <w:lang w:val="mn-MN"/>
              </w:rPr>
              <w:t>“</w:t>
            </w:r>
            <w:r w:rsidRPr="00925855">
              <w:rPr>
                <w:rFonts w:ascii="Arial" w:hAnsi="Arial" w:cs="Arial"/>
                <w:sz w:val="20"/>
                <w:szCs w:val="20"/>
              </w:rPr>
              <w:t>Ойгоос мод бэлтгэх талбай тусгаарлахад тавих ерөнхий шаардлага MNS 6840 : 2020</w:t>
            </w:r>
            <w:r w:rsidRPr="00925855">
              <w:rPr>
                <w:rFonts w:ascii="Arial" w:hAnsi="Arial" w:cs="Arial"/>
                <w:sz w:val="20"/>
                <w:szCs w:val="20"/>
                <w:lang w:val="mn-MN"/>
              </w:rPr>
              <w:t>”</w:t>
            </w:r>
            <w:r w:rsidRPr="00925855">
              <w:rPr>
                <w:rFonts w:ascii="Arial" w:hAnsi="Arial" w:cs="Arial"/>
                <w:sz w:val="20"/>
                <w:szCs w:val="20"/>
              </w:rPr>
              <w:t xml:space="preserve"> </w:t>
            </w:r>
            <w:r w:rsidRPr="00925855">
              <w:rPr>
                <w:rFonts w:ascii="Arial" w:hAnsi="Arial" w:cs="Arial"/>
                <w:sz w:val="20"/>
                <w:szCs w:val="20"/>
                <w:lang w:val="mn-MN"/>
              </w:rPr>
              <w:t xml:space="preserve"> стандартыг </w:t>
            </w:r>
            <w:r w:rsidRPr="00925855">
              <w:rPr>
                <w:rFonts w:ascii="Arial" w:hAnsi="Arial" w:cs="Arial"/>
                <w:sz w:val="20"/>
                <w:szCs w:val="20"/>
              </w:rPr>
              <w:t>Стандарт, хэмжил зүйн газрын даргын 2020 оны 06 дугаар сарын 12</w:t>
            </w:r>
            <w:r>
              <w:rPr>
                <w:rFonts w:ascii="Arial" w:hAnsi="Arial" w:cs="Arial"/>
                <w:sz w:val="20"/>
                <w:szCs w:val="20"/>
              </w:rPr>
              <w:t xml:space="preserve">-ны өдрийн C/16 дугаар тушааалаар, </w:t>
            </w:r>
            <w:r w:rsidRPr="00925855">
              <w:rPr>
                <w:rFonts w:ascii="Arial" w:hAnsi="Arial" w:cs="Arial"/>
                <w:sz w:val="20"/>
                <w:szCs w:val="20"/>
                <w:lang w:val="mn-MN"/>
              </w:rPr>
              <w:t>“</w:t>
            </w:r>
            <w:r w:rsidRPr="00925855">
              <w:rPr>
                <w:rFonts w:ascii="Arial" w:hAnsi="Arial" w:cs="Arial"/>
                <w:sz w:val="20"/>
                <w:szCs w:val="20"/>
              </w:rPr>
              <w:t>Ойн арчилгаа, цэвэрлэгээ, үйлдвэрлэлийн ашиглалтын огтлолтод тавих ерөнхий шаардлага MNS 6447 : 2020</w:t>
            </w:r>
            <w:r w:rsidRPr="00925855">
              <w:rPr>
                <w:rFonts w:ascii="Arial" w:hAnsi="Arial" w:cs="Arial"/>
                <w:sz w:val="20"/>
                <w:szCs w:val="20"/>
                <w:lang w:val="mn-MN"/>
              </w:rPr>
              <w:t xml:space="preserve">” стандартыг </w:t>
            </w:r>
            <w:r w:rsidRPr="00925855">
              <w:rPr>
                <w:rFonts w:ascii="Arial" w:hAnsi="Arial" w:cs="Arial"/>
                <w:sz w:val="20"/>
                <w:szCs w:val="20"/>
              </w:rPr>
              <w:t>Стандарт, хэмжил зүйн газрын даргын 2020 оны 06 дугаар сарын 12-ны өдрийн C/16 дугаар тушаалаар</w:t>
            </w:r>
            <w:r w:rsidRPr="00925855">
              <w:rPr>
                <w:rFonts w:ascii="Arial" w:hAnsi="Arial" w:cs="Arial"/>
                <w:sz w:val="20"/>
                <w:szCs w:val="20"/>
                <w:lang w:val="mn-MN"/>
              </w:rPr>
              <w:t xml:space="preserve"> </w:t>
            </w:r>
            <w:r>
              <w:rPr>
                <w:rFonts w:ascii="Arial" w:hAnsi="Arial" w:cs="Arial"/>
                <w:sz w:val="20"/>
                <w:szCs w:val="20"/>
                <w:lang w:val="mn-MN"/>
              </w:rPr>
              <w:t xml:space="preserve">тус тус </w:t>
            </w:r>
            <w:r w:rsidRPr="00925855">
              <w:rPr>
                <w:rFonts w:ascii="Arial" w:hAnsi="Arial" w:cs="Arial"/>
                <w:sz w:val="20"/>
                <w:szCs w:val="20"/>
                <w:lang w:val="mn-MN"/>
              </w:rPr>
              <w:t>батлуул</w:t>
            </w:r>
            <w:r>
              <w:rPr>
                <w:rFonts w:ascii="Arial" w:hAnsi="Arial" w:cs="Arial"/>
                <w:sz w:val="20"/>
                <w:szCs w:val="20"/>
                <w:lang w:val="mn-MN"/>
              </w:rPr>
              <w:t>сан</w:t>
            </w:r>
            <w:r w:rsidRPr="00925855">
              <w:rPr>
                <w:rFonts w:ascii="Arial" w:hAnsi="Arial" w:cs="Arial"/>
                <w:sz w:val="20"/>
                <w:szCs w:val="20"/>
                <w:lang w:val="mn-MN"/>
              </w:rPr>
              <w:t>.</w:t>
            </w:r>
          </w:p>
        </w:tc>
      </w:tr>
      <w:tr w:rsidR="00984FAC" w:rsidRPr="00925855" w:rsidTr="00780C6A">
        <w:trPr>
          <w:trHeight w:val="75"/>
        </w:trPr>
        <w:tc>
          <w:tcPr>
            <w:tcW w:w="3025" w:type="dxa"/>
            <w:gridSpan w:val="2"/>
          </w:tcPr>
          <w:p w:rsidR="00984FAC" w:rsidRPr="00925855" w:rsidRDefault="00984FAC" w:rsidP="00984FAC">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84FAC" w:rsidRPr="00925855" w:rsidRDefault="00984FAC" w:rsidP="00984FAC">
            <w:pPr>
              <w:pStyle w:val="ListParagraph"/>
              <w:numPr>
                <w:ilvl w:val="0"/>
                <w:numId w:val="29"/>
              </w:numPr>
              <w:ind w:left="0" w:hanging="180"/>
              <w:jc w:val="both"/>
              <w:rPr>
                <w:rFonts w:ascii="Arial" w:hAnsi="Arial" w:cs="Arial"/>
                <w:sz w:val="20"/>
                <w:szCs w:val="20"/>
                <w:lang w:val="mn-MN"/>
              </w:rPr>
            </w:pPr>
          </w:p>
        </w:tc>
      </w:tr>
    </w:tbl>
    <w:p w:rsidR="009704B7" w:rsidRPr="00991C1C" w:rsidRDefault="009704B7" w:rsidP="009704B7">
      <w:pPr>
        <w:spacing w:before="120" w:after="120" w:line="240" w:lineRule="auto"/>
        <w:jc w:val="both"/>
        <w:rPr>
          <w:rFonts w:ascii="Arial" w:hAnsi="Arial" w:cs="Arial"/>
          <w:sz w:val="20"/>
          <w:szCs w:val="20"/>
          <w:lang w:val="mn-MN"/>
        </w:rPr>
      </w:pPr>
    </w:p>
    <w:p w:rsidR="009704B7" w:rsidRPr="00991C1C" w:rsidRDefault="009704B7" w:rsidP="009704B7">
      <w:pPr>
        <w:spacing w:before="120" w:after="120" w:line="240" w:lineRule="auto"/>
        <w:ind w:left="360"/>
        <w:jc w:val="both"/>
        <w:rPr>
          <w:rFonts w:ascii="Arial" w:hAnsi="Arial" w:cs="Arial"/>
          <w:sz w:val="20"/>
          <w:szCs w:val="20"/>
          <w:shd w:val="clear" w:color="auto" w:fill="FFFFFF"/>
          <w:lang w:val="mn-MN"/>
        </w:rPr>
      </w:pPr>
      <w:r w:rsidRPr="00991C1C">
        <w:rPr>
          <w:rFonts w:ascii="Arial" w:hAnsi="Arial" w:cs="Arial"/>
          <w:sz w:val="20"/>
          <w:szCs w:val="20"/>
          <w:lang w:val="mn-MN"/>
        </w:rPr>
        <w:t xml:space="preserve">Төлөвлөлтийн уялдаа: Ойн бодлогын 3-р зорилтын 3.1.5, ЗГҮАХ-ийн 4.1.3.2,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2.5.5.2, </w:t>
      </w:r>
    </w:p>
    <w:tbl>
      <w:tblPr>
        <w:tblStyle w:val="TableGrid"/>
        <w:tblW w:w="9356" w:type="dxa"/>
        <w:tblInd w:w="-5" w:type="dxa"/>
        <w:tblLook w:val="04A0" w:firstRow="1" w:lastRow="0" w:firstColumn="1" w:lastColumn="0" w:noHBand="0" w:noVBand="1"/>
      </w:tblPr>
      <w:tblGrid>
        <w:gridCol w:w="1470"/>
        <w:gridCol w:w="1589"/>
        <w:gridCol w:w="1572"/>
        <w:gridCol w:w="1366"/>
        <w:gridCol w:w="1237"/>
        <w:gridCol w:w="1238"/>
        <w:gridCol w:w="884"/>
      </w:tblGrid>
      <w:tr w:rsidR="009704B7" w:rsidRPr="00991C1C" w:rsidTr="00712099">
        <w:tc>
          <w:tcPr>
            <w:tcW w:w="1470" w:type="dxa"/>
          </w:tcPr>
          <w:p w:rsidR="009704B7" w:rsidRPr="00991C1C" w:rsidRDefault="009704B7" w:rsidP="00712099">
            <w:pPr>
              <w:spacing w:before="60"/>
              <w:jc w:val="center"/>
              <w:rPr>
                <w:rFonts w:ascii="Arial" w:hAnsi="Arial" w:cs="Arial"/>
                <w:sz w:val="20"/>
                <w:szCs w:val="20"/>
                <w:lang w:val="mn-MN"/>
              </w:rPr>
            </w:pPr>
            <w:r w:rsidRPr="00991C1C">
              <w:rPr>
                <w:rFonts w:ascii="Arial" w:hAnsi="Arial" w:cs="Arial"/>
                <w:sz w:val="20"/>
                <w:szCs w:val="20"/>
                <w:lang w:val="mn-MN"/>
              </w:rPr>
              <w:t>№49</w:t>
            </w:r>
          </w:p>
        </w:tc>
        <w:tc>
          <w:tcPr>
            <w:tcW w:w="7886" w:type="dxa"/>
            <w:gridSpan w:val="6"/>
            <w:tcBorders>
              <w:bottom w:val="single" w:sz="4" w:space="0" w:color="auto"/>
            </w:tcBorders>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spacing w:before="120"/>
              <w:jc w:val="both"/>
              <w:rPr>
                <w:rFonts w:ascii="Arial" w:hAnsi="Arial" w:cs="Arial"/>
                <w:sz w:val="20"/>
                <w:szCs w:val="20"/>
                <w:lang w:val="mn-MN"/>
              </w:rPr>
            </w:pPr>
            <w:r w:rsidRPr="00991C1C">
              <w:rPr>
                <w:rFonts w:ascii="Arial" w:hAnsi="Arial" w:cs="Arial"/>
                <w:sz w:val="20"/>
                <w:szCs w:val="20"/>
                <w:lang w:val="mn-MN"/>
              </w:rPr>
              <w:t>1.6.6.</w:t>
            </w:r>
            <w:r w:rsidRPr="00991C1C">
              <w:rPr>
                <w:rFonts w:ascii="Arial" w:eastAsia="Times New Roman" w:hAnsi="Arial" w:cs="Arial"/>
                <w:sz w:val="20"/>
                <w:szCs w:val="20"/>
              </w:rPr>
              <w:t>"</w:t>
            </w:r>
            <w:r w:rsidRPr="00991C1C">
              <w:rPr>
                <w:rFonts w:ascii="Arial" w:eastAsia="Times New Roman" w:hAnsi="Arial" w:cs="Arial"/>
                <w:sz w:val="20"/>
                <w:szCs w:val="20"/>
                <w:lang w:val="mn-MN"/>
              </w:rPr>
              <w:t xml:space="preserve">Ойд арчилгаа, цэвэрлэгээ хийх </w:t>
            </w:r>
            <w:r w:rsidRPr="00991C1C">
              <w:rPr>
                <w:rFonts w:ascii="Arial" w:eastAsia="Times New Roman" w:hAnsi="Arial" w:cs="Arial"/>
                <w:sz w:val="20"/>
                <w:szCs w:val="20"/>
              </w:rPr>
              <w:t>жур</w:t>
            </w:r>
            <w:r w:rsidRPr="00991C1C">
              <w:rPr>
                <w:rFonts w:ascii="Arial" w:eastAsia="Times New Roman" w:hAnsi="Arial" w:cs="Arial"/>
                <w:sz w:val="20"/>
                <w:szCs w:val="20"/>
                <w:lang w:val="mn-MN"/>
              </w:rPr>
              <w:t>а</w:t>
            </w:r>
            <w:r w:rsidRPr="00991C1C">
              <w:rPr>
                <w:rFonts w:ascii="Arial" w:eastAsia="Times New Roman" w:hAnsi="Arial" w:cs="Arial"/>
                <w:sz w:val="20"/>
                <w:szCs w:val="20"/>
              </w:rPr>
              <w:t>м"</w:t>
            </w:r>
            <w:r w:rsidRPr="00991C1C">
              <w:rPr>
                <w:rFonts w:ascii="Arial" w:eastAsia="Times New Roman" w:hAnsi="Arial" w:cs="Arial"/>
                <w:sz w:val="20"/>
                <w:szCs w:val="20"/>
                <w:lang w:val="mn-MN"/>
              </w:rPr>
              <w:t xml:space="preserve">-ын төслийг шинэчлэн </w:t>
            </w:r>
            <w:r w:rsidRPr="00991C1C">
              <w:rPr>
                <w:rFonts w:ascii="Arial" w:hAnsi="Arial" w:cs="Arial"/>
                <w:sz w:val="20"/>
                <w:szCs w:val="20"/>
                <w:lang w:val="mn-MN"/>
              </w:rPr>
              <w:t>боловсруулах, батлуулах, захиргааны хэм хэмжээний актын улсын нэгдсэн санд бүртгүүлэх</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7" w:type="dxa"/>
            <w:gridSpan w:val="5"/>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Ойн бодлогын 3-р зорилтын 3.1.5, ЗГҮАХ-ийн 4.1.3.2,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ийн 2.5.5.2,</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572" w:type="dxa"/>
            <w:shd w:val="clear" w:color="auto" w:fill="auto"/>
          </w:tcPr>
          <w:p w:rsidR="009704B7" w:rsidRPr="00991C1C" w:rsidRDefault="009704B7" w:rsidP="00712099">
            <w:pPr>
              <w:spacing w:before="60"/>
              <w:jc w:val="both"/>
              <w:rPr>
                <w:rFonts w:ascii="Arial" w:hAnsi="Arial" w:cs="Arial"/>
                <w:i/>
                <w:sz w:val="20"/>
                <w:szCs w:val="20"/>
                <w:lang w:val="mn-MN"/>
              </w:rPr>
            </w:pPr>
            <w:r w:rsidRPr="00991C1C">
              <w:rPr>
                <w:rFonts w:ascii="Arial" w:hAnsi="Arial" w:cs="Arial"/>
                <w:i/>
                <w:sz w:val="20"/>
                <w:szCs w:val="20"/>
                <w:lang w:val="mn-MN"/>
              </w:rPr>
              <w:t>Улирал</w:t>
            </w:r>
          </w:p>
        </w:tc>
        <w:tc>
          <w:tcPr>
            <w:tcW w:w="1366"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37"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38"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884"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7" w:type="dxa"/>
            <w:gridSpan w:val="5"/>
            <w:tcBorders>
              <w:right w:val="nil"/>
            </w:tcBorders>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Төсөв шаардахгүй</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97" w:type="dxa"/>
            <w:gridSpan w:val="5"/>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jc w:val="both"/>
              <w:rPr>
                <w:rFonts w:ascii="Arial" w:eastAsia="Calibri"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97"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Журам-1</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7"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Хүчин төгөлдөр болсон захиргааны хэм хэмжээний акт</w:t>
            </w:r>
          </w:p>
        </w:tc>
      </w:tr>
      <w:tr w:rsidR="009704B7" w:rsidRPr="00991C1C" w:rsidTr="00712099">
        <w:trPr>
          <w:trHeight w:val="75"/>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vMerge w:val="restart"/>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97"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Эхний хагас жилд: Журмын төслийг шинэчлэн боловсруулах, санал авах, нэгтгэх</w:t>
            </w:r>
          </w:p>
        </w:tc>
      </w:tr>
      <w:tr w:rsidR="009704B7" w:rsidRPr="00991C1C" w:rsidTr="00712099">
        <w:trPr>
          <w:trHeight w:val="75"/>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89" w:type="dxa"/>
            <w:vMerge/>
            <w:shd w:val="clear" w:color="auto" w:fill="FFFFFF" w:themeFill="background1"/>
          </w:tcPr>
          <w:p w:rsidR="009704B7" w:rsidRPr="00991C1C" w:rsidRDefault="009704B7" w:rsidP="00712099">
            <w:pPr>
              <w:spacing w:before="60"/>
              <w:jc w:val="both"/>
              <w:rPr>
                <w:rFonts w:ascii="Arial" w:hAnsi="Arial" w:cs="Arial"/>
                <w:sz w:val="20"/>
                <w:szCs w:val="20"/>
                <w:lang w:val="mn-MN"/>
              </w:rPr>
            </w:pPr>
          </w:p>
        </w:tc>
        <w:tc>
          <w:tcPr>
            <w:tcW w:w="6297"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Журмын төслийг Байгаль орчин, аялал жуулчлалын сайдын тушаалаар батлуулж, Хууль зүй, дотоод хэргийн яаманд хүргүүлж, улсын нэгдсэн санд бүртгүүлэхээр хүргүүлэх </w:t>
            </w:r>
          </w:p>
        </w:tc>
      </w:tr>
      <w:tr w:rsidR="009704B7" w:rsidRPr="00925855" w:rsidTr="00712099">
        <w:trPr>
          <w:trHeight w:val="75"/>
        </w:trPr>
        <w:tc>
          <w:tcPr>
            <w:tcW w:w="147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89"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297" w:type="dxa"/>
            <w:gridSpan w:val="5"/>
          </w:tcPr>
          <w:p w:rsidR="009704B7" w:rsidRPr="00DF340B" w:rsidRDefault="009704B7" w:rsidP="00712099">
            <w:pPr>
              <w:pStyle w:val="ListParagraph"/>
              <w:numPr>
                <w:ilvl w:val="0"/>
                <w:numId w:val="29"/>
              </w:numPr>
              <w:ind w:left="0" w:hanging="270"/>
              <w:jc w:val="both"/>
              <w:rPr>
                <w:rFonts w:ascii="Arial" w:hAnsi="Arial" w:cs="Arial"/>
                <w:sz w:val="20"/>
                <w:szCs w:val="20"/>
              </w:rPr>
            </w:pPr>
            <w:r w:rsidRPr="00DF340B">
              <w:rPr>
                <w:rFonts w:ascii="Arial" w:hAnsi="Arial" w:cs="Arial"/>
                <w:sz w:val="20"/>
                <w:szCs w:val="20"/>
                <w:lang w:val="mn-MN"/>
              </w:rPr>
              <w:t xml:space="preserve">Эхний хагас жилд: </w:t>
            </w:r>
          </w:p>
          <w:p w:rsidR="009704B7" w:rsidRPr="00925855" w:rsidRDefault="009704B7" w:rsidP="00712099">
            <w:pPr>
              <w:pStyle w:val="ListParagraph"/>
              <w:numPr>
                <w:ilvl w:val="0"/>
                <w:numId w:val="29"/>
              </w:numPr>
              <w:ind w:left="0" w:hanging="270"/>
              <w:jc w:val="both"/>
              <w:rPr>
                <w:rFonts w:ascii="Arial" w:hAnsi="Arial" w:cs="Arial"/>
                <w:sz w:val="20"/>
                <w:szCs w:val="20"/>
                <w:lang w:val="mn-MN"/>
              </w:rPr>
            </w:pPr>
            <w:r w:rsidRPr="00925855">
              <w:rPr>
                <w:rFonts w:ascii="Arial" w:hAnsi="Arial" w:cs="Arial"/>
                <w:sz w:val="20"/>
                <w:szCs w:val="20"/>
                <w:lang w:val="mn-MN"/>
              </w:rPr>
              <w:t>“Ойд арчилгаа, цэвэрлэгээ хийх журам”</w:t>
            </w:r>
            <w:r>
              <w:rPr>
                <w:rFonts w:ascii="Arial" w:hAnsi="Arial" w:cs="Arial"/>
                <w:sz w:val="20"/>
                <w:szCs w:val="20"/>
                <w:lang w:val="mn-MN"/>
              </w:rPr>
              <w:t>-ын төслийг шинэчлэн боловсруулсан.</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89" w:type="dxa"/>
            <w:vMerge/>
          </w:tcPr>
          <w:p w:rsidR="009704B7" w:rsidRPr="00925855" w:rsidRDefault="009704B7" w:rsidP="00712099">
            <w:pPr>
              <w:jc w:val="right"/>
              <w:rPr>
                <w:rFonts w:ascii="Arial" w:hAnsi="Arial" w:cs="Arial"/>
                <w:sz w:val="20"/>
                <w:szCs w:val="20"/>
                <w:lang w:val="mn-MN"/>
              </w:rPr>
            </w:pPr>
          </w:p>
        </w:tc>
        <w:tc>
          <w:tcPr>
            <w:tcW w:w="6297" w:type="dxa"/>
            <w:gridSpan w:val="5"/>
          </w:tcPr>
          <w:p w:rsidR="009704B7" w:rsidRDefault="009704B7" w:rsidP="00712099">
            <w:pPr>
              <w:ind w:firstLine="3"/>
              <w:jc w:val="both"/>
              <w:rPr>
                <w:rFonts w:ascii="Arial" w:hAnsi="Arial" w:cs="Arial"/>
                <w:sz w:val="20"/>
                <w:szCs w:val="20"/>
                <w:lang w:val="mn-MN"/>
              </w:rPr>
            </w:pPr>
            <w:r w:rsidRPr="00925855">
              <w:rPr>
                <w:rFonts w:ascii="Arial" w:hAnsi="Arial" w:cs="Arial"/>
                <w:sz w:val="20"/>
                <w:szCs w:val="20"/>
                <w:lang w:val="mn-MN"/>
              </w:rPr>
              <w:t>Жилийн эцэст:</w:t>
            </w:r>
          </w:p>
          <w:p w:rsidR="009704B7" w:rsidRPr="00925855" w:rsidRDefault="009704B7" w:rsidP="00712099">
            <w:pPr>
              <w:ind w:firstLine="3"/>
              <w:jc w:val="both"/>
              <w:rPr>
                <w:rFonts w:ascii="Arial" w:hAnsi="Arial" w:cs="Arial"/>
                <w:sz w:val="20"/>
                <w:szCs w:val="20"/>
                <w:lang w:val="mn-MN"/>
              </w:rPr>
            </w:pPr>
            <w:r w:rsidRPr="00925855">
              <w:rPr>
                <w:rFonts w:ascii="Arial" w:hAnsi="Arial" w:cs="Arial"/>
                <w:sz w:val="20"/>
                <w:szCs w:val="20"/>
                <w:lang w:val="mn-MN"/>
              </w:rPr>
              <w:t>2020 оны 11 дүгээр сарын 06-ны өдөр “Ойд арчилгаа, цэвэрлэгээ хийх журам”</w:t>
            </w:r>
            <w:r>
              <w:rPr>
                <w:rFonts w:ascii="Arial" w:hAnsi="Arial" w:cs="Arial"/>
                <w:sz w:val="20"/>
                <w:szCs w:val="20"/>
                <w:lang w:val="mn-MN"/>
              </w:rPr>
              <w:t xml:space="preserve">-ын төслийн </w:t>
            </w:r>
            <w:r w:rsidRPr="00925855">
              <w:rPr>
                <w:rFonts w:ascii="Arial" w:hAnsi="Arial" w:cs="Arial"/>
                <w:sz w:val="20"/>
                <w:szCs w:val="20"/>
                <w:lang w:val="mn-MN"/>
              </w:rPr>
              <w:t>хэлэлцүүлэг зохион байгуулан, холбогдох байгууллагуудаас санал а</w:t>
            </w:r>
            <w:r>
              <w:rPr>
                <w:rFonts w:ascii="Arial" w:hAnsi="Arial" w:cs="Arial"/>
                <w:sz w:val="20"/>
                <w:szCs w:val="20"/>
                <w:lang w:val="mn-MN"/>
              </w:rPr>
              <w:t xml:space="preserve">вч, нэгтгэн, эцэслэн </w:t>
            </w:r>
            <w:r>
              <w:rPr>
                <w:rFonts w:ascii="Arial" w:hAnsi="Arial" w:cs="Arial"/>
                <w:sz w:val="20"/>
                <w:szCs w:val="20"/>
                <w:lang w:val="mn-MN"/>
              </w:rPr>
              <w:lastRenderedPageBreak/>
              <w:t xml:space="preserve">боловсруулсан. Тус </w:t>
            </w:r>
            <w:r w:rsidRPr="00925855">
              <w:rPr>
                <w:rFonts w:ascii="Arial" w:hAnsi="Arial" w:cs="Arial"/>
                <w:sz w:val="20"/>
                <w:szCs w:val="20"/>
                <w:lang w:val="mn-MN"/>
              </w:rPr>
              <w:t>журмын төсөлд нөлөөллийн шинжилгээ хийж, албажуулах, батлуулах ажил хийгдэж байна.</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89"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97"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89"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297" w:type="dxa"/>
            <w:gridSpan w:val="5"/>
          </w:tcPr>
          <w:p w:rsidR="009704B7" w:rsidRPr="00925855" w:rsidRDefault="009704B7" w:rsidP="00712099">
            <w:pPr>
              <w:jc w:val="both"/>
              <w:rPr>
                <w:rFonts w:ascii="Arial" w:hAnsi="Arial" w:cs="Arial"/>
                <w:sz w:val="20"/>
                <w:szCs w:val="20"/>
                <w:lang w:val="mn-MN"/>
              </w:rPr>
            </w:pPr>
            <w:r>
              <w:rPr>
                <w:rFonts w:ascii="Arial" w:hAnsi="Arial" w:cs="Arial"/>
                <w:sz w:val="20"/>
                <w:szCs w:val="20"/>
                <w:lang w:val="mn-MN"/>
              </w:rPr>
              <w:t>Журмын төсөл боловсруулсан.</w:t>
            </w:r>
          </w:p>
        </w:tc>
      </w:tr>
      <w:tr w:rsidR="00984FAC" w:rsidRPr="00925855" w:rsidTr="00780C6A">
        <w:trPr>
          <w:trHeight w:val="75"/>
        </w:trPr>
        <w:tc>
          <w:tcPr>
            <w:tcW w:w="3059" w:type="dxa"/>
            <w:gridSpan w:val="2"/>
          </w:tcPr>
          <w:p w:rsidR="00984FAC" w:rsidRPr="00925855" w:rsidRDefault="00984FAC" w:rsidP="00984FAC">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297" w:type="dxa"/>
            <w:gridSpan w:val="5"/>
          </w:tcPr>
          <w:p w:rsidR="00984FAC" w:rsidRDefault="00984FAC" w:rsidP="00984FAC">
            <w:pPr>
              <w:jc w:val="both"/>
              <w:rPr>
                <w:rFonts w:ascii="Arial" w:hAnsi="Arial" w:cs="Arial"/>
                <w:sz w:val="20"/>
                <w:szCs w:val="20"/>
                <w:lang w:val="mn-MN"/>
              </w:rPr>
            </w:pPr>
          </w:p>
        </w:tc>
      </w:tr>
    </w:tbl>
    <w:p w:rsidR="009704B7" w:rsidRPr="00991C1C" w:rsidRDefault="009704B7" w:rsidP="009704B7">
      <w:pPr>
        <w:spacing w:before="120" w:after="120" w:line="240" w:lineRule="auto"/>
        <w:jc w:val="both"/>
        <w:rPr>
          <w:rFonts w:ascii="Arial" w:eastAsia="Calibri" w:hAnsi="Arial" w:cs="Arial"/>
          <w:sz w:val="20"/>
          <w:szCs w:val="20"/>
          <w:lang w:val="mn-MN"/>
        </w:rPr>
      </w:pPr>
    </w:p>
    <w:p w:rsidR="009704B7" w:rsidRPr="00991C1C" w:rsidRDefault="009704B7" w:rsidP="009704B7">
      <w:pPr>
        <w:spacing w:before="120" w:after="120" w:line="240" w:lineRule="auto"/>
        <w:jc w:val="both"/>
        <w:rPr>
          <w:rFonts w:ascii="Arial" w:eastAsia="Calibri" w:hAnsi="Arial" w:cs="Arial"/>
          <w:sz w:val="20"/>
          <w:szCs w:val="20"/>
          <w:shd w:val="clear" w:color="auto" w:fill="FFFFFF"/>
          <w:lang w:val="mn-MN"/>
        </w:rPr>
      </w:pPr>
      <w:r w:rsidRPr="00991C1C">
        <w:rPr>
          <w:rFonts w:ascii="Arial" w:eastAsia="Calibri" w:hAnsi="Arial" w:cs="Arial"/>
          <w:sz w:val="20"/>
          <w:szCs w:val="20"/>
          <w:lang w:val="mn-MN"/>
        </w:rPr>
        <w:t>Төлөвлөлтийн уялдаа</w:t>
      </w:r>
      <w:r w:rsidRPr="00991C1C">
        <w:rPr>
          <w:rFonts w:ascii="Arial" w:eastAsia="Calibri" w:hAnsi="Arial" w:cs="Arial"/>
          <w:b/>
          <w:sz w:val="20"/>
          <w:szCs w:val="20"/>
          <w:lang w:val="mn-MN"/>
        </w:rPr>
        <w:t>:</w:t>
      </w:r>
      <w:r w:rsidRPr="00991C1C">
        <w:rPr>
          <w:rFonts w:ascii="Arial" w:eastAsia="Calibri" w:hAnsi="Arial" w:cs="Arial"/>
          <w:sz w:val="20"/>
          <w:szCs w:val="20"/>
          <w:lang w:val="mn-MN"/>
        </w:rPr>
        <w:t xml:space="preserve"> Төрөөс ойн талаар баримтлах бодлого 2.2.5, 3.4.1, 3.5.2, </w:t>
      </w:r>
      <w:r w:rsidRPr="00991C1C">
        <w:rPr>
          <w:rFonts w:ascii="Arial" w:hAnsi="Arial" w:cs="Arial"/>
          <w:sz w:val="20"/>
          <w:szCs w:val="20"/>
          <w:lang w:val="mn-MN"/>
        </w:rPr>
        <w:t xml:space="preserve">ЗГҮАХ-ийн </w:t>
      </w:r>
      <w:r w:rsidRPr="00991C1C">
        <w:rPr>
          <w:rFonts w:ascii="Arial" w:hAnsi="Arial" w:cs="Arial"/>
          <w:bCs/>
          <w:sz w:val="20"/>
          <w:szCs w:val="20"/>
          <w:lang w:val="mn-MN"/>
        </w:rPr>
        <w:t xml:space="preserve">4.2.8.1, 4.3.1.1, 4.3.1.2,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2.5.5.1,</w:t>
      </w:r>
    </w:p>
    <w:tbl>
      <w:tblPr>
        <w:tblStyle w:val="TableGrid"/>
        <w:tblW w:w="9356" w:type="dxa"/>
        <w:tblInd w:w="-5" w:type="dxa"/>
        <w:tblLook w:val="04A0" w:firstRow="1" w:lastRow="0" w:firstColumn="1" w:lastColumn="0" w:noHBand="0" w:noVBand="1"/>
      </w:tblPr>
      <w:tblGrid>
        <w:gridCol w:w="1471"/>
        <w:gridCol w:w="1554"/>
        <w:gridCol w:w="1086"/>
        <w:gridCol w:w="1924"/>
        <w:gridCol w:w="1218"/>
        <w:gridCol w:w="1219"/>
        <w:gridCol w:w="884"/>
      </w:tblGrid>
      <w:tr w:rsidR="009704B7" w:rsidRPr="00991C1C" w:rsidTr="00712099">
        <w:trPr>
          <w:trHeight w:val="215"/>
        </w:trPr>
        <w:tc>
          <w:tcPr>
            <w:tcW w:w="1471" w:type="dxa"/>
          </w:tcPr>
          <w:p w:rsidR="009704B7" w:rsidRPr="00991C1C" w:rsidRDefault="009704B7" w:rsidP="00712099">
            <w:pPr>
              <w:jc w:val="center"/>
              <w:rPr>
                <w:rFonts w:ascii="Arial" w:hAnsi="Arial" w:cs="Arial"/>
                <w:sz w:val="20"/>
                <w:szCs w:val="20"/>
                <w:lang w:val="mn-MN"/>
              </w:rPr>
            </w:pPr>
            <w:r w:rsidRPr="00991C1C">
              <w:rPr>
                <w:rFonts w:ascii="Arial" w:hAnsi="Arial" w:cs="Arial"/>
                <w:sz w:val="20"/>
                <w:szCs w:val="20"/>
                <w:lang w:val="mn-MN"/>
              </w:rPr>
              <w:t>№50</w:t>
            </w:r>
          </w:p>
        </w:tc>
        <w:tc>
          <w:tcPr>
            <w:tcW w:w="7885" w:type="dxa"/>
            <w:gridSpan w:val="6"/>
            <w:tcBorders>
              <w:bottom w:val="single" w:sz="4" w:space="0" w:color="auto"/>
            </w:tcBorders>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rPr>
              <w:t>1</w:t>
            </w:r>
            <w:r w:rsidRPr="00991C1C">
              <w:rPr>
                <w:rFonts w:ascii="Arial" w:hAnsi="Arial" w:cs="Arial"/>
                <w:sz w:val="20"/>
                <w:szCs w:val="20"/>
                <w:lang w:val="mn-MN"/>
              </w:rPr>
              <w:t>.6.7.Ойн тухай хуульд нэмэлт, өөрчлөлт оруулж, батлуулах</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jc w:val="both"/>
              <w:rPr>
                <w:rFonts w:ascii="Arial" w:eastAsia="Calibri" w:hAnsi="Arial" w:cs="Arial"/>
                <w:sz w:val="20"/>
                <w:szCs w:val="20"/>
              </w:rPr>
            </w:pPr>
            <w:r w:rsidRPr="00991C1C">
              <w:rPr>
                <w:rFonts w:ascii="Arial" w:eastAsia="Calibri" w:hAnsi="Arial" w:cs="Arial"/>
                <w:sz w:val="20"/>
                <w:szCs w:val="20"/>
                <w:lang w:val="mn-MN"/>
              </w:rPr>
              <w:t xml:space="preserve">Төрөөс ойн талаар баримтлах бодлого 2.2.5, 3.4.1, 3.5.2, </w:t>
            </w:r>
            <w:r w:rsidRPr="00991C1C">
              <w:rPr>
                <w:rFonts w:ascii="Arial" w:hAnsi="Arial" w:cs="Arial"/>
                <w:sz w:val="20"/>
                <w:szCs w:val="20"/>
                <w:lang w:val="mn-MN"/>
              </w:rPr>
              <w:t xml:space="preserve">ЗГҮАХ-ийн </w:t>
            </w:r>
            <w:r w:rsidRPr="00991C1C">
              <w:rPr>
                <w:rFonts w:ascii="Arial" w:hAnsi="Arial" w:cs="Arial"/>
                <w:bCs/>
                <w:sz w:val="20"/>
                <w:szCs w:val="20"/>
                <w:lang w:val="mn-MN"/>
              </w:rPr>
              <w:t xml:space="preserve">4.2.8.1, 4.3.1.1, 4.3.1.2,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2.5.5.1,</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86"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Улирал</w:t>
            </w:r>
          </w:p>
        </w:tc>
        <w:tc>
          <w:tcPr>
            <w:tcW w:w="1924"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218"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219"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884"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eastAsia="Calibri" w:hAnsi="Arial" w:cs="Arial"/>
                <w:sz w:val="20"/>
                <w:szCs w:val="20"/>
                <w:lang w:val="mn-MN"/>
              </w:rPr>
              <w:t xml:space="preserve">- </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тухай хууль, 2012 он</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Ойн тухай хуульд нэмэлт өөрчлөлт орсон байна</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Эхний хагас жилд:</w:t>
            </w:r>
          </w:p>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Байгаль орчны тухай хуулийн давхардал хийдлийг арилгах хүрээнд Ойн тухай хуульд нэмэлт өөрчлөлт оруулах бэлтгэлийг УИХ-ын БОХХААБайнгын хорооны ажлын хэсэгт хангах</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 xml:space="preserve">Жилийн эцэст: Ойн тухай хуульд нэмэлт өөрчлөлт оруулсан төслөө УИХ-д өргөн барна. </w:t>
            </w:r>
          </w:p>
        </w:tc>
      </w:tr>
      <w:tr w:rsidR="009704B7" w:rsidRPr="00925855" w:rsidTr="00712099">
        <w:trPr>
          <w:trHeight w:val="908"/>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F872C6" w:rsidRDefault="009704B7" w:rsidP="00712099">
            <w:pPr>
              <w:jc w:val="right"/>
              <w:rPr>
                <w:rFonts w:ascii="Arial" w:hAnsi="Arial" w:cs="Arial"/>
                <w:sz w:val="20"/>
                <w:szCs w:val="20"/>
                <w:lang w:val="mn-MN"/>
              </w:rPr>
            </w:pPr>
            <w:r w:rsidRPr="00F872C6">
              <w:rPr>
                <w:rFonts w:ascii="Arial" w:hAnsi="Arial" w:cs="Arial"/>
                <w:sz w:val="20"/>
                <w:szCs w:val="20"/>
                <w:lang w:val="mn-MN"/>
              </w:rPr>
              <w:t>Хэрэгжилт</w:t>
            </w:r>
          </w:p>
        </w:tc>
        <w:tc>
          <w:tcPr>
            <w:tcW w:w="6331" w:type="dxa"/>
            <w:gridSpan w:val="5"/>
          </w:tcPr>
          <w:p w:rsidR="009704B7" w:rsidRPr="00F872C6" w:rsidRDefault="009704B7" w:rsidP="00712099">
            <w:pPr>
              <w:jc w:val="both"/>
              <w:rPr>
                <w:rFonts w:ascii="Arial" w:hAnsi="Arial" w:cs="Arial"/>
                <w:sz w:val="20"/>
                <w:szCs w:val="20"/>
                <w:lang w:val="mn-MN"/>
              </w:rPr>
            </w:pPr>
            <w:r w:rsidRPr="00F872C6">
              <w:rPr>
                <w:rFonts w:ascii="Arial" w:hAnsi="Arial" w:cs="Arial"/>
                <w:sz w:val="20"/>
                <w:szCs w:val="20"/>
                <w:lang w:val="mn-MN"/>
              </w:rPr>
              <w:t>Эхний хагас жилд:</w:t>
            </w:r>
          </w:p>
          <w:p w:rsidR="009704B7" w:rsidRPr="00F872C6" w:rsidRDefault="00F872C6" w:rsidP="00712099">
            <w:pPr>
              <w:pStyle w:val="ListParagraph"/>
              <w:numPr>
                <w:ilvl w:val="0"/>
                <w:numId w:val="29"/>
              </w:numPr>
              <w:ind w:left="0" w:hanging="180"/>
              <w:jc w:val="both"/>
              <w:rPr>
                <w:rFonts w:ascii="Arial" w:hAnsi="Arial" w:cs="Arial"/>
                <w:sz w:val="20"/>
                <w:szCs w:val="20"/>
                <w:lang w:val="mn-MN"/>
              </w:rPr>
            </w:pPr>
            <w:r w:rsidRPr="00F872C6">
              <w:rPr>
                <w:rFonts w:ascii="Arial" w:hAnsi="Arial" w:cs="Arial"/>
                <w:sz w:val="20"/>
                <w:szCs w:val="20"/>
                <w:lang w:val="mn-MN"/>
              </w:rPr>
              <w:t>Байгаль орчны тухай хуулийн давхардал хийдлийг арилгах хүрээнд Ойн тухай хуульд нэмэлт өөрчлөлт оруулах хуулийн төслийг БОХХААБайнгын хороогоор хэлэлцүүлсэн.</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Default="009704B7" w:rsidP="00712099">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Жилийн эцэст</w:t>
            </w:r>
            <w:r>
              <w:rPr>
                <w:rFonts w:ascii="Arial" w:hAnsi="Arial" w:cs="Arial"/>
                <w:sz w:val="20"/>
                <w:szCs w:val="20"/>
                <w:lang w:val="mn-MN"/>
              </w:rPr>
              <w:t>:</w:t>
            </w:r>
          </w:p>
          <w:p w:rsidR="009704B7" w:rsidRPr="00925855" w:rsidRDefault="009704B7" w:rsidP="00712099">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 xml:space="preserve"> Байгаль орчны тухай хуулиудын давхардал хийдлийг арилгах хүрээнд Ойн тухай хуульд нэмэлт өөрчлөлт оруулах төслийг УИХ-ын БОХХАА байнгын хороо болон УИХ-аар хэлэлцүүлсэн</w:t>
            </w:r>
            <w:r>
              <w:rPr>
                <w:rFonts w:ascii="Arial" w:hAnsi="Arial" w:cs="Arial"/>
                <w:sz w:val="20"/>
                <w:szCs w:val="20"/>
                <w:lang w:val="mn-MN"/>
              </w:rPr>
              <w:t>.</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шаардлагагүй</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Ойн тухай хуульд нэмэлт өөрчлөлт оруулахаар хуулийн төслийг боловсруулан, УИХ-д хүргүүлж хэлэлцүүлсэн.</w:t>
            </w:r>
          </w:p>
        </w:tc>
      </w:tr>
      <w:tr w:rsidR="009704B7" w:rsidRPr="00925855" w:rsidTr="00712099">
        <w:trPr>
          <w:trHeight w:val="75"/>
        </w:trPr>
        <w:tc>
          <w:tcPr>
            <w:tcW w:w="3025"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704B7" w:rsidRPr="00925855" w:rsidRDefault="009704B7" w:rsidP="00712099">
            <w:pPr>
              <w:jc w:val="both"/>
              <w:rPr>
                <w:rFonts w:ascii="Arial" w:hAnsi="Arial" w:cs="Arial"/>
                <w:sz w:val="20"/>
                <w:szCs w:val="20"/>
                <w:lang w:val="mn-MN"/>
              </w:rPr>
            </w:pPr>
          </w:p>
        </w:tc>
      </w:tr>
    </w:tbl>
    <w:p w:rsidR="009704B7" w:rsidRPr="00991C1C" w:rsidRDefault="009704B7" w:rsidP="009704B7">
      <w:pPr>
        <w:spacing w:after="0" w:line="240" w:lineRule="auto"/>
        <w:jc w:val="both"/>
        <w:rPr>
          <w:rFonts w:ascii="Arial" w:eastAsia="Calibri" w:hAnsi="Arial" w:cs="Arial"/>
          <w:sz w:val="20"/>
          <w:szCs w:val="20"/>
          <w:lang w:val="mn-MN"/>
        </w:rPr>
      </w:pPr>
    </w:p>
    <w:p w:rsidR="009704B7" w:rsidRPr="00991C1C" w:rsidRDefault="009704B7" w:rsidP="009704B7">
      <w:pPr>
        <w:spacing w:after="0" w:line="240" w:lineRule="auto"/>
        <w:ind w:left="450"/>
        <w:jc w:val="both"/>
        <w:rPr>
          <w:rFonts w:ascii="Arial" w:eastAsia="Calibri" w:hAnsi="Arial" w:cs="Arial"/>
          <w:sz w:val="20"/>
          <w:szCs w:val="20"/>
          <w:shd w:val="clear" w:color="auto" w:fill="FFFFFF"/>
          <w:lang w:val="mn-MN"/>
        </w:rPr>
      </w:pPr>
      <w:r w:rsidRPr="00991C1C">
        <w:rPr>
          <w:rFonts w:ascii="Arial" w:eastAsia="Calibri" w:hAnsi="Arial" w:cs="Arial"/>
          <w:sz w:val="20"/>
          <w:szCs w:val="20"/>
          <w:lang w:val="mn-MN"/>
        </w:rPr>
        <w:t>Төлөвлөлтийн уялдаа</w:t>
      </w:r>
      <w:r w:rsidRPr="00991C1C">
        <w:rPr>
          <w:rFonts w:ascii="Arial" w:eastAsia="Calibri" w:hAnsi="Arial" w:cs="Arial"/>
          <w:b/>
          <w:sz w:val="20"/>
          <w:szCs w:val="20"/>
          <w:lang w:val="mn-MN"/>
        </w:rPr>
        <w:t>:</w:t>
      </w:r>
      <w:r w:rsidRPr="00991C1C">
        <w:rPr>
          <w:rFonts w:ascii="Arial" w:eastAsia="Calibri" w:hAnsi="Arial" w:cs="Arial"/>
          <w:sz w:val="20"/>
          <w:szCs w:val="20"/>
          <w:lang w:val="mn-MN"/>
        </w:rPr>
        <w:t xml:space="preserve"> Төрөөс ойн талаар баримтлах бодлого 2.2.5, 3.4.1, 3.5.2, ЗГҮАХ-ийн </w:t>
      </w:r>
      <w:r w:rsidRPr="00991C1C">
        <w:rPr>
          <w:rFonts w:ascii="Arial" w:eastAsia="Calibri" w:hAnsi="Arial" w:cs="Arial"/>
          <w:bCs/>
          <w:sz w:val="20"/>
          <w:szCs w:val="20"/>
          <w:lang w:val="mn-MN"/>
        </w:rPr>
        <w:t xml:space="preserve">4.2.8.1, 4.3.1.1, 4.3.1.2,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2.5.5.1,</w:t>
      </w:r>
    </w:p>
    <w:tbl>
      <w:tblPr>
        <w:tblStyle w:val="TableGrid"/>
        <w:tblW w:w="9356" w:type="dxa"/>
        <w:tblInd w:w="-5" w:type="dxa"/>
        <w:tblLayout w:type="fixed"/>
        <w:tblLook w:val="04A0" w:firstRow="1" w:lastRow="0" w:firstColumn="1" w:lastColumn="0" w:noHBand="0" w:noVBand="1"/>
      </w:tblPr>
      <w:tblGrid>
        <w:gridCol w:w="1440"/>
        <w:gridCol w:w="1260"/>
        <w:gridCol w:w="1529"/>
        <w:gridCol w:w="1217"/>
        <w:gridCol w:w="1344"/>
        <w:gridCol w:w="1343"/>
        <w:gridCol w:w="1223"/>
      </w:tblGrid>
      <w:tr w:rsidR="009704B7" w:rsidRPr="00991C1C" w:rsidTr="00712099">
        <w:trPr>
          <w:trHeight w:val="215"/>
        </w:trPr>
        <w:tc>
          <w:tcPr>
            <w:tcW w:w="1440" w:type="dxa"/>
            <w:tcBorders>
              <w:top w:val="single" w:sz="4" w:space="0" w:color="auto"/>
              <w:left w:val="single" w:sz="4" w:space="0" w:color="auto"/>
              <w:bottom w:val="single" w:sz="4" w:space="0" w:color="auto"/>
              <w:right w:val="single" w:sz="4" w:space="0" w:color="auto"/>
            </w:tcBorders>
            <w:hideMark/>
          </w:tcPr>
          <w:p w:rsidR="009704B7" w:rsidRPr="00991C1C" w:rsidRDefault="009704B7" w:rsidP="00712099">
            <w:pPr>
              <w:spacing w:before="60" w:after="60"/>
              <w:jc w:val="center"/>
              <w:rPr>
                <w:rFonts w:ascii="Arial" w:eastAsia="Calibri" w:hAnsi="Arial" w:cs="Arial"/>
                <w:sz w:val="20"/>
                <w:szCs w:val="20"/>
              </w:rPr>
            </w:pPr>
            <w:r w:rsidRPr="00991C1C">
              <w:rPr>
                <w:rFonts w:ascii="Arial" w:eastAsia="Calibri" w:hAnsi="Arial" w:cs="Arial"/>
                <w:sz w:val="20"/>
                <w:szCs w:val="20"/>
                <w:lang w:val="mn-MN"/>
              </w:rPr>
              <w:t>№51</w:t>
            </w:r>
          </w:p>
        </w:tc>
        <w:tc>
          <w:tcPr>
            <w:tcW w:w="7916" w:type="dxa"/>
            <w:gridSpan w:val="6"/>
            <w:tcBorders>
              <w:top w:val="single" w:sz="4" w:space="0" w:color="auto"/>
              <w:left w:val="single" w:sz="4" w:space="0" w:color="auto"/>
              <w:bottom w:val="single" w:sz="4" w:space="0" w:color="auto"/>
              <w:right w:val="single" w:sz="4" w:space="0" w:color="auto"/>
            </w:tcBorders>
            <w:hideMark/>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40"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91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1.6.8.Хамтын оролцоотой ойн менежмент, Ойн анги, Ойн нөхөрлөл,</w:t>
            </w:r>
            <w:r>
              <w:rPr>
                <w:rFonts w:ascii="Arial" w:eastAsia="Calibri" w:hAnsi="Arial" w:cs="Arial"/>
                <w:sz w:val="20"/>
                <w:szCs w:val="20"/>
                <w:lang w:val="mn-MN"/>
              </w:rPr>
              <w:t xml:space="preserve"> </w:t>
            </w:r>
            <w:r w:rsidRPr="00991C1C">
              <w:rPr>
                <w:rFonts w:ascii="Arial" w:eastAsia="Calibri" w:hAnsi="Arial" w:cs="Arial"/>
                <w:sz w:val="20"/>
                <w:szCs w:val="20"/>
                <w:lang w:val="mn-MN"/>
              </w:rPr>
              <w:t>Ойн мэргэжлийн байгууллагын бодлого зохицуулалтаар хангах</w:t>
            </w:r>
            <w:r w:rsidRPr="00991C1C">
              <w:rPr>
                <w:rFonts w:ascii="Arial" w:hAnsi="Arial" w:cs="Arial"/>
                <w:sz w:val="20"/>
                <w:szCs w:val="20"/>
              </w:rPr>
              <w:t>;</w:t>
            </w:r>
          </w:p>
        </w:tc>
      </w:tr>
      <w:tr w:rsidR="009704B7" w:rsidRPr="00991C1C" w:rsidTr="00712099">
        <w:trPr>
          <w:trHeight w:val="14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hAnsi="Arial" w:cs="Arial"/>
                <w:sz w:val="20"/>
                <w:szCs w:val="20"/>
              </w:rPr>
            </w:pPr>
            <w:r w:rsidRPr="00991C1C">
              <w:rPr>
                <w:rFonts w:ascii="Arial" w:hAnsi="Arial" w:cs="Arial"/>
                <w:sz w:val="20"/>
                <w:szCs w:val="20"/>
                <w:lang w:val="mn-MN"/>
              </w:rPr>
              <w:t xml:space="preserve">Төрөөс ойн талаар баримтлах бодлого 2.2.5, 3.4.1, 3.5.2, </w:t>
            </w:r>
            <w:r w:rsidRPr="00991C1C">
              <w:rPr>
                <w:rFonts w:ascii="Arial" w:eastAsia="Calibri" w:hAnsi="Arial" w:cs="Arial"/>
                <w:sz w:val="20"/>
                <w:szCs w:val="20"/>
                <w:lang w:val="mn-MN"/>
              </w:rPr>
              <w:t xml:space="preserve">ЗГҮАХ-ийн </w:t>
            </w:r>
            <w:r w:rsidRPr="00991C1C">
              <w:rPr>
                <w:rFonts w:ascii="Arial" w:eastAsia="Calibri" w:hAnsi="Arial" w:cs="Arial"/>
                <w:bCs/>
                <w:sz w:val="20"/>
                <w:szCs w:val="20"/>
                <w:lang w:val="mn-MN"/>
              </w:rPr>
              <w:t xml:space="preserve">4.2.8.1, 4.3.1.1, 4.3.1.2,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ийн 2.5.5.1,</w:t>
            </w:r>
          </w:p>
        </w:tc>
      </w:tr>
      <w:tr w:rsidR="009704B7" w:rsidRPr="00991C1C" w:rsidTr="00712099">
        <w:trPr>
          <w:trHeight w:val="147"/>
        </w:trPr>
        <w:tc>
          <w:tcPr>
            <w:tcW w:w="1440"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712099">
            <w:pPr>
              <w:ind w:right="-108"/>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529" w:type="dxa"/>
            <w:shd w:val="clear" w:color="auto" w:fill="auto"/>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Улирал</w:t>
            </w:r>
          </w:p>
        </w:tc>
        <w:tc>
          <w:tcPr>
            <w:tcW w:w="1217" w:type="dxa"/>
            <w:shd w:val="clear" w:color="auto" w:fill="auto"/>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344" w:type="dxa"/>
            <w:shd w:val="clear" w:color="auto" w:fill="auto"/>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343" w:type="dxa"/>
            <w:shd w:val="clear" w:color="auto" w:fill="D9D9D9" w:themeFill="background1" w:themeFillShade="D9"/>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1223" w:type="dxa"/>
            <w:shd w:val="clear" w:color="auto" w:fill="D9D9D9" w:themeFill="background1" w:themeFillShade="D9"/>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hAnsi="Arial" w:cs="Arial"/>
                <w:sz w:val="20"/>
                <w:szCs w:val="20"/>
                <w:lang w:val="mn-MN"/>
              </w:rPr>
              <w:t xml:space="preserve">Улсын төсөв 108,0 сая.төг, </w:t>
            </w:r>
          </w:p>
        </w:tc>
      </w:tr>
      <w:tr w:rsidR="009704B7" w:rsidRPr="00991C1C" w:rsidTr="00712099">
        <w:trPr>
          <w:trHeight w:val="14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1281 ойн нөхөрлөл 3,3 сая, 90 а/а/н 677,0 мянган га Нийт 3,9 сая га ойн санг гэрээгээр эзэмшиж байна. 588 аж ахуйн нэгж  Ойн мэргэжлийн байгууллагын эрхтэй байна.</w:t>
            </w:r>
          </w:p>
        </w:tc>
      </w:tr>
      <w:tr w:rsidR="009704B7" w:rsidRPr="00991C1C" w:rsidTr="00712099">
        <w:trPr>
          <w:trHeight w:val="14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5,0 сая га ойн санг гэрээгээр эзэмшүүлсэн байна. Ойн мэргэжлийн байгууллагын эрх бүхий ААН-д Ойн магадлан итгэмжлэлд хамрагдсан байна.</w:t>
            </w:r>
          </w:p>
        </w:tc>
      </w:tr>
      <w:tr w:rsidR="009704B7" w:rsidRPr="00991C1C" w:rsidTr="00712099">
        <w:trPr>
          <w:trHeight w:val="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Байгаль орчны тухай хуулиудын давхардал хийдлийг арилгах хүрээнд Ойн тухай хуульд нэмэлт өөрчлөлт оруулах төслийг УИХ-ын Байгаль орчин, хүнс, хөдөө аж ахуйн байнгын хорооны ажлын хэсэгт бэлтгэл хангасан байна.</w:t>
            </w:r>
          </w:p>
        </w:tc>
      </w:tr>
      <w:tr w:rsidR="009704B7" w:rsidRPr="00991C1C" w:rsidTr="00712099">
        <w:trPr>
          <w:trHeight w:val="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712099">
            <w:pPr>
              <w:jc w:val="both"/>
              <w:rPr>
                <w:rFonts w:ascii="Arial" w:eastAsia="Calibri" w:hAnsi="Arial" w:cs="Arial"/>
                <w:sz w:val="20"/>
                <w:szCs w:val="20"/>
                <w:lang w:val="mn-MN"/>
              </w:rPr>
            </w:pPr>
          </w:p>
        </w:tc>
        <w:tc>
          <w:tcPr>
            <w:tcW w:w="66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Жилийн эцэст: 1. Ойн тухай хуульд нэмэлт, өөрчлөлт оруулж Ойн магадлан итгэмжлэлийн тогтолцоог бий болгон Ойн мэргэжлийн байгууллагын үндэсний чуулган зохион байгуулна.</w:t>
            </w:r>
          </w:p>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 xml:space="preserve">2. </w:t>
            </w:r>
            <w:r w:rsidRPr="00991C1C">
              <w:rPr>
                <w:rFonts w:ascii="Arial" w:hAnsi="Arial" w:cs="Arial"/>
                <w:sz w:val="20"/>
                <w:szCs w:val="20"/>
                <w:lang w:val="mn-MN"/>
              </w:rPr>
              <w:t>Ойн нөхөрлөлүүдийн үзэсгэлэн худалдаа  зохион байгуулна.</w:t>
            </w:r>
            <w:r w:rsidRPr="00991C1C">
              <w:rPr>
                <w:rFonts w:ascii="Arial" w:eastAsia="Calibri" w:hAnsi="Arial" w:cs="Arial"/>
                <w:sz w:val="20"/>
                <w:szCs w:val="20"/>
                <w:lang w:val="mn-MN"/>
              </w:rPr>
              <w:t xml:space="preserve"> </w:t>
            </w:r>
          </w:p>
        </w:tc>
      </w:tr>
      <w:tr w:rsidR="009704B7" w:rsidRPr="00925855" w:rsidTr="00712099">
        <w:trPr>
          <w:trHeight w:val="944"/>
        </w:trPr>
        <w:tc>
          <w:tcPr>
            <w:tcW w:w="144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26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656" w:type="dxa"/>
            <w:gridSpan w:val="5"/>
          </w:tcPr>
          <w:p w:rsidR="009704B7" w:rsidRPr="00925855" w:rsidRDefault="009704B7" w:rsidP="00712099">
            <w:pPr>
              <w:pStyle w:val="ListParagraph"/>
              <w:ind w:left="0"/>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29"/>
              </w:numPr>
              <w:ind w:left="0" w:hanging="180"/>
              <w:jc w:val="both"/>
              <w:rPr>
                <w:rFonts w:ascii="Arial" w:hAnsi="Arial" w:cs="Arial"/>
                <w:sz w:val="20"/>
                <w:szCs w:val="20"/>
                <w:lang w:val="mn-MN"/>
              </w:rPr>
            </w:pPr>
            <w:r w:rsidRPr="00925855">
              <w:rPr>
                <w:rFonts w:ascii="Arial" w:eastAsia="Calibri" w:hAnsi="Arial" w:cs="Arial"/>
                <w:sz w:val="20"/>
                <w:szCs w:val="20"/>
                <w:lang w:val="mn-MN"/>
              </w:rPr>
              <w:t xml:space="preserve">Байгаль орчны тухай хуулиудын давхардал хийдлийг арилгах хүрээнд Ойн тухай хуульд нэмэлт өөрчлөлт оруулах төслийг УИХ-ын Байгаль орчин, хүнс, хөдөө аж ахуйн байнгын хорооны ажлын хэсэгт </w:t>
            </w:r>
            <w:r>
              <w:rPr>
                <w:rFonts w:ascii="Arial" w:eastAsia="Calibri" w:hAnsi="Arial" w:cs="Arial"/>
                <w:sz w:val="20"/>
                <w:szCs w:val="20"/>
                <w:lang w:val="mn-MN"/>
              </w:rPr>
              <w:t xml:space="preserve">хууль батлуулах </w:t>
            </w:r>
            <w:r w:rsidRPr="00925855">
              <w:rPr>
                <w:rFonts w:ascii="Arial" w:eastAsia="Calibri" w:hAnsi="Arial" w:cs="Arial"/>
                <w:sz w:val="20"/>
                <w:szCs w:val="20"/>
                <w:lang w:val="mn-MN"/>
              </w:rPr>
              <w:t>бэлтгэл ханга</w:t>
            </w:r>
            <w:r>
              <w:rPr>
                <w:rFonts w:ascii="Arial" w:eastAsia="Calibri" w:hAnsi="Arial" w:cs="Arial"/>
                <w:sz w:val="20"/>
                <w:szCs w:val="20"/>
                <w:lang w:val="mn-MN"/>
              </w:rPr>
              <w:t xml:space="preserve">ж ажилласан. </w:t>
            </w:r>
            <w:r w:rsidRPr="008C19A8">
              <w:rPr>
                <w:rFonts w:ascii="Arial" w:hAnsi="Arial" w:cs="Arial"/>
                <w:sz w:val="20"/>
                <w:szCs w:val="20"/>
              </w:rPr>
              <w:t>Ойн тухай хуульд нэмэлт өөрчлөлт оруулах төслийг УИХ-ын БОХХАА байнгын хороо болон УИХ-аар хэлэлцүүлсэн</w:t>
            </w:r>
            <w:r>
              <w:rPr>
                <w:rFonts w:ascii="Arial" w:hAnsi="Arial" w:cs="Arial"/>
                <w:sz w:val="20"/>
                <w:szCs w:val="20"/>
                <w:lang w:val="mn-MN"/>
              </w:rPr>
              <w:t>.</w:t>
            </w:r>
          </w:p>
        </w:tc>
      </w:tr>
      <w:tr w:rsidR="009704B7" w:rsidRPr="00925855" w:rsidTr="00712099">
        <w:trPr>
          <w:trHeight w:val="56"/>
        </w:trPr>
        <w:tc>
          <w:tcPr>
            <w:tcW w:w="1440" w:type="dxa"/>
            <w:vMerge/>
          </w:tcPr>
          <w:p w:rsidR="009704B7" w:rsidRPr="00925855" w:rsidRDefault="009704B7" w:rsidP="00712099">
            <w:pPr>
              <w:jc w:val="right"/>
              <w:rPr>
                <w:rFonts w:ascii="Arial" w:hAnsi="Arial" w:cs="Arial"/>
                <w:sz w:val="20"/>
                <w:szCs w:val="20"/>
                <w:lang w:val="mn-MN"/>
              </w:rPr>
            </w:pPr>
          </w:p>
        </w:tc>
        <w:tc>
          <w:tcPr>
            <w:tcW w:w="1260" w:type="dxa"/>
            <w:vMerge/>
          </w:tcPr>
          <w:p w:rsidR="009704B7" w:rsidRPr="00925855" w:rsidRDefault="009704B7" w:rsidP="00712099">
            <w:pPr>
              <w:jc w:val="right"/>
              <w:rPr>
                <w:rFonts w:ascii="Arial" w:hAnsi="Arial" w:cs="Arial"/>
                <w:sz w:val="20"/>
                <w:szCs w:val="20"/>
                <w:lang w:val="mn-MN"/>
              </w:rPr>
            </w:pPr>
          </w:p>
        </w:tc>
        <w:tc>
          <w:tcPr>
            <w:tcW w:w="6656" w:type="dxa"/>
            <w:gridSpan w:val="5"/>
          </w:tcPr>
          <w:p w:rsidR="009704B7" w:rsidRPr="00F872C6" w:rsidRDefault="009704B7" w:rsidP="00712099">
            <w:pPr>
              <w:jc w:val="both"/>
              <w:rPr>
                <w:rFonts w:ascii="Arial" w:hAnsi="Arial" w:cs="Arial"/>
                <w:sz w:val="20"/>
                <w:szCs w:val="20"/>
                <w:lang w:val="mn-MN"/>
              </w:rPr>
            </w:pPr>
            <w:r w:rsidRPr="00F872C6">
              <w:rPr>
                <w:rFonts w:ascii="Arial" w:hAnsi="Arial" w:cs="Arial"/>
                <w:sz w:val="20"/>
                <w:szCs w:val="20"/>
                <w:lang w:val="mn-MN"/>
              </w:rPr>
              <w:t xml:space="preserve">Жилийн эцэст: </w:t>
            </w:r>
          </w:p>
          <w:p w:rsidR="009704B7" w:rsidRPr="00F872C6" w:rsidRDefault="00F872C6" w:rsidP="00712099">
            <w:pPr>
              <w:pStyle w:val="ListParagraph"/>
              <w:numPr>
                <w:ilvl w:val="0"/>
                <w:numId w:val="29"/>
              </w:numPr>
              <w:ind w:left="0" w:hanging="180"/>
              <w:jc w:val="both"/>
              <w:rPr>
                <w:rFonts w:ascii="Arial" w:hAnsi="Arial" w:cs="Arial"/>
                <w:sz w:val="20"/>
                <w:szCs w:val="20"/>
                <w:lang w:val="mn-MN"/>
              </w:rPr>
            </w:pPr>
            <w:r w:rsidRPr="00F872C6">
              <w:rPr>
                <w:rFonts w:ascii="Arial" w:eastAsia="Calibri" w:hAnsi="Arial" w:cs="Arial"/>
                <w:sz w:val="20"/>
                <w:szCs w:val="20"/>
                <w:lang w:val="mn-MN"/>
              </w:rPr>
              <w:t>КОВИД-19 цар тахлын улмаас олон хүмүүсийн бөөгнөрөл үүсгэхийг хориглосон тул ойн мэргэжлийн байгууллага, ойн ангийн чуулган, Ойн нөхөрлөлийн үзэсгэлэн худалдааг зохион байгуулаагүй болно.</w:t>
            </w:r>
          </w:p>
        </w:tc>
      </w:tr>
      <w:tr w:rsidR="009704B7" w:rsidRPr="00925855" w:rsidTr="00712099">
        <w:trPr>
          <w:trHeight w:val="224"/>
        </w:trPr>
        <w:tc>
          <w:tcPr>
            <w:tcW w:w="1440" w:type="dxa"/>
            <w:vMerge/>
          </w:tcPr>
          <w:p w:rsidR="009704B7" w:rsidRPr="00925855" w:rsidRDefault="009704B7" w:rsidP="00712099">
            <w:pPr>
              <w:jc w:val="right"/>
              <w:rPr>
                <w:rFonts w:ascii="Arial" w:hAnsi="Arial" w:cs="Arial"/>
                <w:sz w:val="20"/>
                <w:szCs w:val="20"/>
                <w:lang w:val="mn-MN"/>
              </w:rPr>
            </w:pPr>
          </w:p>
        </w:tc>
        <w:tc>
          <w:tcPr>
            <w:tcW w:w="1260"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656"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зарцуулаагүй.</w:t>
            </w:r>
          </w:p>
        </w:tc>
      </w:tr>
      <w:tr w:rsidR="009704B7" w:rsidRPr="00925855" w:rsidTr="00712099">
        <w:trPr>
          <w:trHeight w:val="75"/>
        </w:trPr>
        <w:tc>
          <w:tcPr>
            <w:tcW w:w="1440" w:type="dxa"/>
            <w:vMerge/>
          </w:tcPr>
          <w:p w:rsidR="009704B7" w:rsidRPr="00925855" w:rsidRDefault="009704B7" w:rsidP="00712099">
            <w:pPr>
              <w:jc w:val="right"/>
              <w:rPr>
                <w:rFonts w:ascii="Arial" w:hAnsi="Arial" w:cs="Arial"/>
                <w:sz w:val="20"/>
                <w:szCs w:val="20"/>
                <w:lang w:val="mn-MN"/>
              </w:rPr>
            </w:pPr>
          </w:p>
        </w:tc>
        <w:tc>
          <w:tcPr>
            <w:tcW w:w="1260"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656"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Ойн тухай хуульд нэмэлт өөрчлөлт оруулах төслийг УИХ-ын БОХХАА байнгын хороо болон УИХ-аар хэлэлцүүлсэн.</w:t>
            </w:r>
          </w:p>
        </w:tc>
      </w:tr>
      <w:tr w:rsidR="009704B7" w:rsidRPr="00925855" w:rsidTr="00712099">
        <w:trPr>
          <w:trHeight w:val="75"/>
        </w:trPr>
        <w:tc>
          <w:tcPr>
            <w:tcW w:w="2700"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656" w:type="dxa"/>
            <w:gridSpan w:val="5"/>
          </w:tcPr>
          <w:p w:rsidR="009704B7" w:rsidRPr="00925855" w:rsidRDefault="009704B7" w:rsidP="00712099">
            <w:pPr>
              <w:jc w:val="both"/>
              <w:rPr>
                <w:rFonts w:ascii="Arial" w:hAnsi="Arial" w:cs="Arial"/>
                <w:sz w:val="20"/>
                <w:szCs w:val="20"/>
                <w:lang w:val="mn-MN"/>
              </w:rPr>
            </w:pPr>
          </w:p>
        </w:tc>
      </w:tr>
    </w:tbl>
    <w:p w:rsidR="009704B7" w:rsidRPr="00991C1C" w:rsidRDefault="009704B7" w:rsidP="009704B7">
      <w:pPr>
        <w:spacing w:after="120" w:line="240" w:lineRule="auto"/>
        <w:jc w:val="both"/>
        <w:rPr>
          <w:rFonts w:ascii="Arial" w:hAnsi="Arial" w:cs="Arial"/>
          <w:b/>
          <w:bCs/>
          <w:sz w:val="20"/>
          <w:szCs w:val="20"/>
          <w:lang w:val="mn-MN"/>
        </w:rPr>
      </w:pPr>
    </w:p>
    <w:p w:rsidR="009704B7" w:rsidRPr="00991C1C" w:rsidRDefault="009704B7" w:rsidP="009704B7">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ҮНДСЭН ЧИГ ҮҮРЭГ БУЮУ ДЭД САЛБАР </w:t>
      </w:r>
    </w:p>
    <w:p w:rsidR="009704B7" w:rsidRPr="00991C1C" w:rsidRDefault="009704B7" w:rsidP="009704B7">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ХУУЛЬ БУС МОД БЭЛТГЭЛ,</w:t>
      </w:r>
      <w:r w:rsidRPr="00991C1C">
        <w:rPr>
          <w:rFonts w:ascii="Arial" w:hAnsi="Arial" w:cs="Arial"/>
          <w:sz w:val="20"/>
          <w:szCs w:val="20"/>
        </w:rPr>
        <w:t xml:space="preserve"> </w:t>
      </w:r>
      <w:r w:rsidRPr="00991C1C">
        <w:rPr>
          <w:rFonts w:ascii="Arial" w:hAnsi="Arial" w:cs="Arial"/>
          <w:b/>
          <w:bCs/>
          <w:sz w:val="20"/>
          <w:szCs w:val="20"/>
          <w:lang w:val="mn-MN"/>
        </w:rPr>
        <w:t>ОЙГ ТҮЙМЭР,</w:t>
      </w:r>
      <w:r w:rsidRPr="00991C1C">
        <w:rPr>
          <w:rFonts w:ascii="Arial" w:hAnsi="Arial" w:cs="Arial"/>
          <w:sz w:val="20"/>
          <w:szCs w:val="20"/>
        </w:rPr>
        <w:t xml:space="preserve"> </w:t>
      </w:r>
      <w:r w:rsidRPr="00991C1C">
        <w:rPr>
          <w:rFonts w:ascii="Arial" w:hAnsi="Arial" w:cs="Arial"/>
          <w:b/>
          <w:bCs/>
          <w:sz w:val="20"/>
          <w:szCs w:val="20"/>
          <w:lang w:val="mn-MN"/>
        </w:rPr>
        <w:t>ХӨНӨӨЛТ ШАВЖААС</w:t>
      </w:r>
    </w:p>
    <w:p w:rsidR="009704B7" w:rsidRPr="00991C1C" w:rsidRDefault="007E180B" w:rsidP="009704B7">
      <w:pPr>
        <w:spacing w:after="0" w:line="240" w:lineRule="auto"/>
        <w:jc w:val="center"/>
        <w:rPr>
          <w:rFonts w:ascii="Arial" w:eastAsia="Calibri" w:hAnsi="Arial" w:cs="Arial"/>
          <w:b/>
          <w:sz w:val="20"/>
          <w:szCs w:val="20"/>
          <w:lang w:val="mn-MN"/>
        </w:rPr>
      </w:pPr>
      <w:hyperlink r:id="rId21" w:history="1">
        <w:r w:rsidR="009704B7" w:rsidRPr="00991C1C">
          <w:rPr>
            <w:rFonts w:ascii="Arial" w:eastAsia="Calibri" w:hAnsi="Arial" w:cs="Arial"/>
            <w:b/>
            <w:sz w:val="20"/>
            <w:szCs w:val="20"/>
            <w:lang w:val="mn-MN"/>
          </w:rPr>
          <w:t xml:space="preserve"> УРЬДЧИЛАН СЭРГИЙЛЭХ, ХАМГААЛАХ</w:t>
        </w:r>
      </w:hyperlink>
    </w:p>
    <w:p w:rsidR="009704B7" w:rsidRPr="00991C1C" w:rsidRDefault="009704B7" w:rsidP="009704B7">
      <w:pPr>
        <w:spacing w:after="0" w:line="240" w:lineRule="auto"/>
        <w:jc w:val="both"/>
        <w:rPr>
          <w:rFonts w:ascii="Arial" w:eastAsia="Calibri" w:hAnsi="Arial" w:cs="Arial"/>
          <w:b/>
          <w:sz w:val="20"/>
          <w:szCs w:val="20"/>
          <w:lang w:val="mn-MN"/>
        </w:rPr>
      </w:pPr>
    </w:p>
    <w:p w:rsidR="009704B7" w:rsidRPr="00991C1C" w:rsidRDefault="009704B7" w:rsidP="009704B7">
      <w:pPr>
        <w:spacing w:after="0" w:line="240" w:lineRule="auto"/>
        <w:jc w:val="both"/>
        <w:rPr>
          <w:rFonts w:ascii="Arial" w:eastAsia="Times New Roman" w:hAnsi="Arial" w:cs="Arial"/>
          <w:sz w:val="20"/>
          <w:szCs w:val="20"/>
        </w:rPr>
      </w:pPr>
      <w:r w:rsidRPr="00991C1C">
        <w:rPr>
          <w:rFonts w:ascii="Arial" w:eastAsia="Calibri" w:hAnsi="Arial" w:cs="Arial"/>
          <w:sz w:val="20"/>
          <w:szCs w:val="20"/>
          <w:lang w:val="mn-MN"/>
        </w:rPr>
        <w:t>Гүйцэтгэлийн зорилт № 1.7.</w:t>
      </w:r>
      <w:r w:rsidRPr="00991C1C">
        <w:rPr>
          <w:rFonts w:ascii="Arial" w:hAnsi="Arial" w:cs="Arial"/>
          <w:color w:val="000000"/>
          <w:sz w:val="20"/>
          <w:szCs w:val="20"/>
        </w:rPr>
        <w:t>Ойн нөөцийг хамгаалах, үр өгөөжтэй ашиглах, нөхөн сэргээх менежментийг сайжруулах ойн талаар баримтлах төрийн бодлогыг хэрэгжүүлнэ.</w:t>
      </w:r>
    </w:p>
    <w:p w:rsidR="009704B7" w:rsidRPr="00991C1C" w:rsidRDefault="009704B7" w:rsidP="009704B7">
      <w:pPr>
        <w:spacing w:before="120" w:after="120" w:line="240" w:lineRule="auto"/>
        <w:jc w:val="both"/>
        <w:rPr>
          <w:rFonts w:ascii="Arial" w:eastAsia="Calibri" w:hAnsi="Arial" w:cs="Arial"/>
          <w:sz w:val="20"/>
          <w:szCs w:val="20"/>
          <w:shd w:val="clear" w:color="auto" w:fill="FFFFFF"/>
          <w:lang w:val="mn-MN"/>
        </w:rPr>
      </w:pPr>
      <w:r w:rsidRPr="00991C1C">
        <w:rPr>
          <w:rFonts w:ascii="Arial" w:eastAsia="Calibri" w:hAnsi="Arial" w:cs="Arial"/>
          <w:sz w:val="20"/>
          <w:szCs w:val="20"/>
          <w:lang w:val="mn-MN"/>
        </w:rPr>
        <w:t xml:space="preserve">Төлөвлөлтийн уялдаа: ЗГҮАХ-ийн 4.2.7.1, 4.2.7.3, Төрөөс ойн талаар баримтлах бодлогын 3.1.1, 3.1.2, 3.1.3,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 xml:space="preserve">ийн 2.5.5.2, </w:t>
      </w:r>
    </w:p>
    <w:tbl>
      <w:tblPr>
        <w:tblStyle w:val="TableGrid"/>
        <w:tblW w:w="9356" w:type="dxa"/>
        <w:tblInd w:w="-5" w:type="dxa"/>
        <w:tblLook w:val="04A0" w:firstRow="1" w:lastRow="0" w:firstColumn="1" w:lastColumn="0" w:noHBand="0" w:noVBand="1"/>
      </w:tblPr>
      <w:tblGrid>
        <w:gridCol w:w="1471"/>
        <w:gridCol w:w="1554"/>
        <w:gridCol w:w="1025"/>
        <w:gridCol w:w="1608"/>
        <w:gridCol w:w="1275"/>
        <w:gridCol w:w="1275"/>
        <w:gridCol w:w="1148"/>
      </w:tblGrid>
      <w:tr w:rsidR="009704B7" w:rsidRPr="00991C1C" w:rsidTr="00712099">
        <w:tc>
          <w:tcPr>
            <w:tcW w:w="1471" w:type="dxa"/>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№52</w:t>
            </w:r>
          </w:p>
        </w:tc>
        <w:tc>
          <w:tcPr>
            <w:tcW w:w="7885" w:type="dxa"/>
            <w:gridSpan w:val="6"/>
            <w:tcBorders>
              <w:bottom w:val="single" w:sz="4" w:space="0" w:color="auto"/>
            </w:tcBorders>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1.7.1.Түймрээс урьдчилан сэргийлэх, хамгаалах ажлын чадавхийг сайжруулах </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spacing w:before="120" w:after="12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4.2.7.3, Төрөөс ойн талаар баримтлах бодлогын 3.1.1, 3.1.2, 3.1.3,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 xml:space="preserve">ийн 2.5.5.2. </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25" w:type="dxa"/>
            <w:shd w:val="clear" w:color="auto" w:fill="auto"/>
          </w:tcPr>
          <w:p w:rsidR="009704B7" w:rsidRPr="00991C1C" w:rsidRDefault="009704B7" w:rsidP="00712099">
            <w:pPr>
              <w:spacing w:before="60" w:after="60"/>
              <w:jc w:val="both"/>
              <w:rPr>
                <w:rFonts w:ascii="Arial" w:hAnsi="Arial" w:cs="Arial"/>
                <w:i/>
                <w:sz w:val="20"/>
                <w:szCs w:val="20"/>
                <w:lang w:val="mn-MN"/>
              </w:rPr>
            </w:pPr>
            <w:r w:rsidRPr="00991C1C">
              <w:rPr>
                <w:rFonts w:ascii="Arial" w:hAnsi="Arial" w:cs="Arial"/>
                <w:i/>
                <w:sz w:val="20"/>
                <w:szCs w:val="20"/>
                <w:lang w:val="mn-MN"/>
              </w:rPr>
              <w:t>Улирал</w:t>
            </w:r>
          </w:p>
        </w:tc>
        <w:tc>
          <w:tcPr>
            <w:tcW w:w="1608" w:type="dxa"/>
            <w:shd w:val="clear" w:color="auto" w:fill="D0CECE" w:themeFill="background2" w:themeFillShade="E6"/>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tc>
        <w:tc>
          <w:tcPr>
            <w:tcW w:w="1275" w:type="dxa"/>
            <w:shd w:val="clear" w:color="auto" w:fill="D0CECE" w:themeFill="background2" w:themeFillShade="E6"/>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tc>
        <w:tc>
          <w:tcPr>
            <w:tcW w:w="1275" w:type="dxa"/>
            <w:shd w:val="clear" w:color="auto" w:fill="D0CECE" w:themeFill="background2" w:themeFillShade="E6"/>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tc>
        <w:tc>
          <w:tcPr>
            <w:tcW w:w="1148" w:type="dxa"/>
            <w:shd w:val="clear" w:color="auto" w:fill="D0CECE" w:themeFill="background2" w:themeFillShade="E6"/>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331" w:type="dxa"/>
            <w:gridSpan w:val="5"/>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10,0 сая төгрөг                                                 </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Хариуцах нэгж </w:t>
            </w:r>
          </w:p>
        </w:tc>
        <w:tc>
          <w:tcPr>
            <w:tcW w:w="6331" w:type="dxa"/>
            <w:gridSpan w:val="5"/>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2019 он</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MS Mincho" w:hAnsi="Arial" w:cs="Arial"/>
                <w:bCs/>
                <w:sz w:val="20"/>
                <w:szCs w:val="20"/>
                <w:lang w:val="mn-MN"/>
              </w:rPr>
              <w:t xml:space="preserve">Орон нутгийн Байгаль орчны салбарын байгууллагуудын түймрээс урьдчилан сэргийлэх, хамгаалах техникийн болон мэргэжлийн чадавхи сайжирсан байна.    </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vMerge w:val="restart"/>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spacing w:before="60" w:after="60"/>
              <w:jc w:val="both"/>
              <w:rPr>
                <w:rFonts w:ascii="Arial" w:eastAsia="MS Mincho" w:hAnsi="Arial" w:cs="Arial"/>
                <w:bCs/>
                <w:sz w:val="20"/>
                <w:szCs w:val="20"/>
                <w:lang w:val="mn-MN"/>
              </w:rPr>
            </w:pPr>
            <w:r w:rsidRPr="00991C1C">
              <w:rPr>
                <w:rFonts w:ascii="Arial" w:eastAsia="MS Mincho" w:hAnsi="Arial" w:cs="Arial"/>
                <w:bCs/>
                <w:sz w:val="20"/>
                <w:szCs w:val="20"/>
                <w:lang w:val="mn-MN"/>
              </w:rPr>
              <w:t>Эхний хагас жилд:</w:t>
            </w:r>
            <w:r w:rsidRPr="00991C1C">
              <w:rPr>
                <w:rFonts w:ascii="Arial" w:eastAsia="Calibri" w:hAnsi="Arial" w:cs="Arial"/>
                <w:sz w:val="20"/>
                <w:szCs w:val="20"/>
                <w:lang w:val="mn-MN"/>
              </w:rPr>
              <w:t xml:space="preserve">Ойн түймрийн эрсдэл өндөртэй зарим УТХГ-ын   түймрийн эрсдэлийн орон зайн тархалтын зураг зохиох ажлын гүйцэтгэгчийг сонгон шалгаруулж, гэрээ байгуулна.  </w:t>
            </w:r>
          </w:p>
        </w:tc>
      </w:tr>
      <w:tr w:rsidR="009704B7" w:rsidRPr="00991C1C" w:rsidTr="00712099">
        <w:trPr>
          <w:trHeight w:val="567"/>
        </w:trPr>
        <w:tc>
          <w:tcPr>
            <w:tcW w:w="1471" w:type="dxa"/>
            <w:vMerge/>
          </w:tcPr>
          <w:p w:rsidR="009704B7" w:rsidRPr="00991C1C" w:rsidRDefault="009704B7" w:rsidP="00712099">
            <w:pPr>
              <w:spacing w:before="60" w:after="60"/>
              <w:jc w:val="both"/>
              <w:rPr>
                <w:rFonts w:ascii="Arial" w:eastAsia="Calibri"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p>
        </w:tc>
        <w:tc>
          <w:tcPr>
            <w:tcW w:w="6331" w:type="dxa"/>
            <w:gridSpan w:val="5"/>
            <w:shd w:val="clear" w:color="auto" w:fill="FFFFFF" w:themeFill="background1"/>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эцэст:Ойн түймрийн эрсдэл өндөртэй зарим УТХГ-ын түймрийн эрсдэлийн орон зайн тархалтын зураг зохиогдсон байна.  </w:t>
            </w:r>
          </w:p>
        </w:tc>
      </w:tr>
      <w:tr w:rsidR="009704B7" w:rsidRPr="00925855" w:rsidTr="00712099">
        <w:trPr>
          <w:trHeight w:val="935"/>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29"/>
              </w:numPr>
              <w:ind w:left="0" w:hanging="180"/>
              <w:jc w:val="both"/>
              <w:rPr>
                <w:rFonts w:ascii="Arial" w:hAnsi="Arial" w:cs="Arial"/>
                <w:sz w:val="20"/>
                <w:szCs w:val="20"/>
                <w:lang w:val="mn-MN"/>
              </w:rPr>
            </w:pPr>
            <w:r w:rsidRPr="00925855">
              <w:rPr>
                <w:rFonts w:ascii="Arial" w:eastAsia="Calibri" w:hAnsi="Arial" w:cs="Arial"/>
                <w:sz w:val="20"/>
                <w:szCs w:val="20"/>
                <w:lang w:val="mn-MN"/>
              </w:rPr>
              <w:t>Ойн түймрийн эрсдэл өндөртэй зарим УТХГ-ын түймрийн эрсдэлийн орон зайн тархалтын зураг зохиох ажлын гүйцэтгэгчийг сонгон шалгаруулж, “Геомэдээллийн төв”</w:t>
            </w:r>
            <w:r>
              <w:rPr>
                <w:rFonts w:ascii="Arial" w:eastAsia="Calibri" w:hAnsi="Arial" w:cs="Arial"/>
                <w:sz w:val="20"/>
                <w:szCs w:val="20"/>
                <w:lang w:val="mn-MN"/>
              </w:rPr>
              <w:t xml:space="preserve"> </w:t>
            </w:r>
            <w:r w:rsidRPr="00925855">
              <w:rPr>
                <w:rFonts w:ascii="Arial" w:eastAsia="Calibri" w:hAnsi="Arial" w:cs="Arial"/>
                <w:sz w:val="20"/>
                <w:szCs w:val="20"/>
                <w:lang w:val="mn-MN"/>
              </w:rPr>
              <w:t xml:space="preserve">ТББ-тай гэрээ байгуулсан. </w:t>
            </w:r>
          </w:p>
        </w:tc>
      </w:tr>
      <w:tr w:rsidR="009704B7" w:rsidRPr="00925855" w:rsidTr="00712099">
        <w:trPr>
          <w:trHeight w:val="1160"/>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9704B7" w:rsidRPr="00925855" w:rsidRDefault="009704B7" w:rsidP="00712099">
            <w:pPr>
              <w:pStyle w:val="ListParagraph"/>
              <w:numPr>
                <w:ilvl w:val="0"/>
                <w:numId w:val="29"/>
              </w:numPr>
              <w:ind w:left="0" w:hanging="180"/>
              <w:jc w:val="both"/>
              <w:rPr>
                <w:rFonts w:ascii="Arial" w:eastAsia="Calibri" w:hAnsi="Arial" w:cs="Arial"/>
                <w:sz w:val="20"/>
                <w:szCs w:val="20"/>
                <w:lang w:val="mn-MN"/>
              </w:rPr>
            </w:pPr>
            <w:r w:rsidRPr="00925855">
              <w:rPr>
                <w:rFonts w:ascii="Arial" w:eastAsia="Times New Roman" w:hAnsi="Arial" w:cs="Arial"/>
                <w:sz w:val="20"/>
                <w:szCs w:val="20"/>
                <w:lang w:val="mn-MN"/>
              </w:rPr>
              <w:t xml:space="preserve">Зэд-Хантай-Бүтээлийн нурууны ДЦГ, Онон-Балжийн БЦГ, Дорнод Монголын ДЦГ, Нөмрөгийн ДЦГ-ын ой, хээрийн түймрийн эрсдэлийн орон зайн тархалтын зураг/ </w:t>
            </w:r>
            <w:r w:rsidRPr="00925855">
              <w:rPr>
                <w:rFonts w:ascii="Arial" w:hAnsi="Arial" w:cs="Arial"/>
                <w:sz w:val="20"/>
                <w:szCs w:val="20"/>
                <w:lang w:val="mn-MN"/>
              </w:rPr>
              <w:t>Масш.1:500000</w:t>
            </w:r>
            <w:r w:rsidRPr="00925855">
              <w:rPr>
                <w:rFonts w:ascii="Arial" w:eastAsia="Times New Roman" w:hAnsi="Arial" w:cs="Arial"/>
                <w:sz w:val="20"/>
                <w:szCs w:val="20"/>
                <w:lang w:val="mn-MN"/>
              </w:rPr>
              <w:t>/-ийг зохиож, хэвлүүлсэн.</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eastAsia="Calibri" w:hAnsi="Arial" w:cs="Arial"/>
                <w:sz w:val="20"/>
                <w:szCs w:val="20"/>
                <w:lang w:val="mn-MN"/>
              </w:rPr>
              <w:t xml:space="preserve">10,0 сая төгрөг                                                 </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eastAsia="Times New Roman" w:hAnsi="Arial" w:cs="Arial"/>
                <w:sz w:val="20"/>
                <w:szCs w:val="20"/>
                <w:lang w:val="mn-MN"/>
              </w:rPr>
              <w:t>Зэд-Хантай-Бүтээлийн нурууны ДЦГ, Онон-Балжийн БЦГ, Дорнод Монголын ДЦГ, Нөмрөгийн ДЦГ-ын ой, хээрийн түймрийн эрсдэлийн орон зайн тархалтын зураг</w:t>
            </w:r>
            <w:r>
              <w:rPr>
                <w:rFonts w:ascii="Arial" w:eastAsia="Times New Roman" w:hAnsi="Arial" w:cs="Arial"/>
                <w:sz w:val="20"/>
                <w:szCs w:val="20"/>
                <w:lang w:val="mn-MN"/>
              </w:rPr>
              <w:t xml:space="preserve"> </w:t>
            </w:r>
            <w:r w:rsidRPr="00925855">
              <w:rPr>
                <w:rFonts w:ascii="Arial" w:eastAsia="Times New Roman" w:hAnsi="Arial" w:cs="Arial"/>
                <w:sz w:val="20"/>
                <w:szCs w:val="20"/>
                <w:lang w:val="mn-MN"/>
              </w:rPr>
              <w:t>/</w:t>
            </w:r>
            <w:r w:rsidRPr="00925855">
              <w:rPr>
                <w:rFonts w:ascii="Arial" w:hAnsi="Arial" w:cs="Arial"/>
                <w:sz w:val="20"/>
                <w:szCs w:val="20"/>
                <w:lang w:val="mn-MN"/>
              </w:rPr>
              <w:t>Масш.1:500000</w:t>
            </w:r>
            <w:r w:rsidRPr="00925855">
              <w:rPr>
                <w:rFonts w:ascii="Arial" w:eastAsia="Times New Roman" w:hAnsi="Arial" w:cs="Arial"/>
                <w:sz w:val="20"/>
                <w:szCs w:val="20"/>
                <w:lang w:val="mn-MN"/>
              </w:rPr>
              <w:t xml:space="preserve">/-ийг боловсруулж, хэвлүүлэн яамны </w:t>
            </w:r>
            <w:r w:rsidRPr="00925855">
              <w:rPr>
                <w:rFonts w:ascii="Arial" w:eastAsia="Times New Roman" w:hAnsi="Arial" w:cs="Arial"/>
                <w:bCs/>
                <w:noProof/>
                <w:sz w:val="20"/>
                <w:szCs w:val="20"/>
                <w:lang w:val="mn-MN"/>
              </w:rPr>
              <w:t>Тусгай хамгаалалттай бүс нутгийн удирдлагын газарт хүлээлгэн</w:t>
            </w:r>
            <w:r>
              <w:rPr>
                <w:rFonts w:ascii="Arial" w:eastAsia="Times New Roman" w:hAnsi="Arial" w:cs="Arial"/>
                <w:bCs/>
                <w:noProof/>
                <w:sz w:val="20"/>
                <w:szCs w:val="20"/>
                <w:lang w:val="mn-MN"/>
              </w:rPr>
              <w:t xml:space="preserve"> өгсөн</w:t>
            </w:r>
            <w:r w:rsidRPr="00925855">
              <w:rPr>
                <w:rFonts w:ascii="Arial" w:eastAsia="Times New Roman" w:hAnsi="Arial" w:cs="Arial"/>
                <w:bCs/>
                <w:noProof/>
                <w:sz w:val="20"/>
                <w:szCs w:val="20"/>
                <w:lang w:val="mn-MN"/>
              </w:rPr>
              <w:t>.</w:t>
            </w:r>
            <w:r w:rsidRPr="00925855">
              <w:rPr>
                <w:rFonts w:ascii="Arial" w:eastAsia="Times New Roman" w:hAnsi="Arial" w:cs="Arial"/>
                <w:sz w:val="20"/>
                <w:szCs w:val="20"/>
                <w:lang w:val="mn-MN"/>
              </w:rPr>
              <w:t xml:space="preserve">  </w:t>
            </w:r>
          </w:p>
        </w:tc>
      </w:tr>
      <w:tr w:rsidR="009704B7" w:rsidRPr="00925855" w:rsidTr="00712099">
        <w:trPr>
          <w:trHeight w:val="75"/>
        </w:trPr>
        <w:tc>
          <w:tcPr>
            <w:tcW w:w="3025"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704B7" w:rsidRPr="00925855" w:rsidRDefault="009704B7" w:rsidP="00712099">
            <w:pPr>
              <w:jc w:val="both"/>
              <w:rPr>
                <w:rFonts w:ascii="Arial" w:hAnsi="Arial" w:cs="Arial"/>
                <w:sz w:val="20"/>
                <w:szCs w:val="20"/>
                <w:lang w:val="mn-MN"/>
              </w:rPr>
            </w:pPr>
          </w:p>
        </w:tc>
      </w:tr>
    </w:tbl>
    <w:p w:rsidR="009704B7" w:rsidRPr="00991C1C" w:rsidRDefault="009704B7" w:rsidP="009704B7">
      <w:pPr>
        <w:spacing w:after="120" w:line="240" w:lineRule="auto"/>
        <w:jc w:val="both"/>
        <w:rPr>
          <w:rFonts w:ascii="Arial" w:eastAsia="Calibri" w:hAnsi="Arial" w:cs="Arial"/>
          <w:b/>
          <w:sz w:val="20"/>
          <w:szCs w:val="20"/>
          <w:lang w:val="mn-MN"/>
        </w:rPr>
      </w:pPr>
    </w:p>
    <w:p w:rsidR="009704B7" w:rsidRPr="00991C1C" w:rsidRDefault="009704B7" w:rsidP="009704B7">
      <w:pPr>
        <w:spacing w:before="120" w:line="240" w:lineRule="auto"/>
        <w:ind w:left="450"/>
        <w:jc w:val="both"/>
        <w:rPr>
          <w:rFonts w:ascii="Arial" w:hAnsi="Arial" w:cs="Arial"/>
          <w:sz w:val="20"/>
          <w:szCs w:val="20"/>
          <w:shd w:val="clear" w:color="auto" w:fill="FFFFFF"/>
          <w:lang w:val="mn-MN"/>
        </w:rPr>
      </w:pPr>
      <w:r w:rsidRPr="00991C1C">
        <w:rPr>
          <w:rFonts w:ascii="Arial" w:hAnsi="Arial" w:cs="Arial"/>
          <w:sz w:val="20"/>
          <w:szCs w:val="20"/>
          <w:lang w:val="mn-MN"/>
        </w:rPr>
        <w:t xml:space="preserve">Төлөвлөлтийн уялдаа: Ойн бодлогын 3-р зорилтын 3.1.4, ЗГҮАХ-ийн 4.1.3.2,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2.5.5.2, </w:t>
      </w:r>
    </w:p>
    <w:tbl>
      <w:tblPr>
        <w:tblStyle w:val="TableGrid"/>
        <w:tblW w:w="9356" w:type="dxa"/>
        <w:tblInd w:w="-5" w:type="dxa"/>
        <w:tblLook w:val="04A0" w:firstRow="1" w:lastRow="0" w:firstColumn="1" w:lastColumn="0" w:noHBand="0" w:noVBand="1"/>
      </w:tblPr>
      <w:tblGrid>
        <w:gridCol w:w="1471"/>
        <w:gridCol w:w="1554"/>
        <w:gridCol w:w="1205"/>
        <w:gridCol w:w="1440"/>
        <w:gridCol w:w="1350"/>
        <w:gridCol w:w="1307"/>
        <w:gridCol w:w="1029"/>
      </w:tblGrid>
      <w:tr w:rsidR="009704B7" w:rsidRPr="00991C1C" w:rsidTr="00712099">
        <w:tc>
          <w:tcPr>
            <w:tcW w:w="1471" w:type="dxa"/>
          </w:tcPr>
          <w:p w:rsidR="009704B7" w:rsidRPr="00991C1C" w:rsidRDefault="009704B7" w:rsidP="00712099">
            <w:pPr>
              <w:spacing w:before="60"/>
              <w:jc w:val="center"/>
              <w:rPr>
                <w:rFonts w:ascii="Arial" w:hAnsi="Arial" w:cs="Arial"/>
                <w:sz w:val="20"/>
                <w:szCs w:val="20"/>
                <w:lang w:val="mn-MN"/>
              </w:rPr>
            </w:pPr>
            <w:r w:rsidRPr="00991C1C">
              <w:rPr>
                <w:rFonts w:ascii="Arial" w:hAnsi="Arial" w:cs="Arial"/>
                <w:sz w:val="20"/>
                <w:szCs w:val="20"/>
                <w:lang w:val="mn-MN"/>
              </w:rPr>
              <w:t>№53</w:t>
            </w:r>
          </w:p>
        </w:tc>
        <w:tc>
          <w:tcPr>
            <w:tcW w:w="7885" w:type="dxa"/>
            <w:gridSpan w:val="6"/>
            <w:tcBorders>
              <w:bottom w:val="single" w:sz="4" w:space="0" w:color="auto"/>
            </w:tcBorders>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 xml:space="preserve">1.7.2. </w:t>
            </w:r>
            <w:r w:rsidRPr="00991C1C">
              <w:rPr>
                <w:rFonts w:ascii="Arial" w:eastAsia="Times New Roman" w:hAnsi="Arial" w:cs="Arial"/>
                <w:sz w:val="20"/>
                <w:szCs w:val="20"/>
              </w:rPr>
              <w:t>"</w:t>
            </w:r>
            <w:r w:rsidRPr="00991C1C">
              <w:rPr>
                <w:rFonts w:ascii="Arial" w:eastAsia="Times New Roman" w:hAnsi="Arial" w:cs="Arial"/>
                <w:sz w:val="20"/>
                <w:szCs w:val="20"/>
                <w:lang w:val="mn-MN"/>
              </w:rPr>
              <w:t>Ойн тухай</w:t>
            </w:r>
            <w:r w:rsidRPr="00991C1C">
              <w:rPr>
                <w:rFonts w:ascii="Arial" w:eastAsia="Times New Roman" w:hAnsi="Arial" w:cs="Arial"/>
                <w:sz w:val="20"/>
                <w:szCs w:val="20"/>
              </w:rPr>
              <w:t xml:space="preserve"> хууль тогтоомжий</w:t>
            </w:r>
            <w:r w:rsidRPr="00991C1C">
              <w:rPr>
                <w:rFonts w:ascii="Arial" w:eastAsia="Times New Roman" w:hAnsi="Arial" w:cs="Arial"/>
                <w:sz w:val="20"/>
                <w:szCs w:val="20"/>
                <w:lang w:val="mn-MN"/>
              </w:rPr>
              <w:t xml:space="preserve">н </w:t>
            </w:r>
            <w:r w:rsidRPr="00991C1C">
              <w:rPr>
                <w:rFonts w:ascii="Arial" w:eastAsia="Times New Roman" w:hAnsi="Arial" w:cs="Arial"/>
                <w:sz w:val="20"/>
                <w:szCs w:val="20"/>
              </w:rPr>
              <w:t xml:space="preserve">зөрчлийн талаар бодит мэдээлэл өгсөн </w:t>
            </w:r>
            <w:r w:rsidRPr="00991C1C">
              <w:rPr>
                <w:rFonts w:ascii="Arial" w:eastAsia="Times New Roman" w:hAnsi="Arial" w:cs="Arial"/>
                <w:sz w:val="20"/>
                <w:szCs w:val="20"/>
                <w:lang w:val="mn-MN"/>
              </w:rPr>
              <w:t xml:space="preserve">этгээдэд </w:t>
            </w:r>
            <w:r w:rsidRPr="00991C1C">
              <w:rPr>
                <w:rFonts w:ascii="Arial" w:eastAsia="Times New Roman" w:hAnsi="Arial" w:cs="Arial"/>
                <w:sz w:val="20"/>
                <w:szCs w:val="20"/>
              </w:rPr>
              <w:t>урамшуулал олгох жур</w:t>
            </w:r>
            <w:r w:rsidRPr="00991C1C">
              <w:rPr>
                <w:rFonts w:ascii="Arial" w:eastAsia="Times New Roman" w:hAnsi="Arial" w:cs="Arial"/>
                <w:sz w:val="20"/>
                <w:szCs w:val="20"/>
                <w:lang w:val="mn-MN"/>
              </w:rPr>
              <w:t>а</w:t>
            </w:r>
            <w:r w:rsidRPr="00991C1C">
              <w:rPr>
                <w:rFonts w:ascii="Arial" w:eastAsia="Times New Roman" w:hAnsi="Arial" w:cs="Arial"/>
                <w:sz w:val="20"/>
                <w:szCs w:val="20"/>
              </w:rPr>
              <w:t>м"</w:t>
            </w:r>
            <w:r w:rsidRPr="00991C1C">
              <w:rPr>
                <w:rFonts w:ascii="Arial" w:eastAsia="Times New Roman" w:hAnsi="Arial" w:cs="Arial"/>
                <w:sz w:val="20"/>
                <w:szCs w:val="20"/>
                <w:lang w:val="mn-MN"/>
              </w:rPr>
              <w:t xml:space="preserve">-ын төслийг </w:t>
            </w:r>
            <w:r w:rsidRPr="00991C1C">
              <w:rPr>
                <w:rFonts w:ascii="Arial" w:hAnsi="Arial" w:cs="Arial"/>
                <w:sz w:val="20"/>
                <w:szCs w:val="20"/>
                <w:lang w:val="mn-MN"/>
              </w:rPr>
              <w:t>боловсруулах, батлуулах, захиргааны хэм хэмжээний актын улсын нэгдсэн санд бүртгүүлж, хүчин төгөлдөр болгосон байна.</w:t>
            </w:r>
          </w:p>
        </w:tc>
      </w:tr>
      <w:tr w:rsidR="009704B7" w:rsidRPr="00991C1C" w:rsidTr="00712099">
        <w:trPr>
          <w:trHeight w:val="147"/>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Ойн бодлогын 3-р зорилтын 3.1.4, ЗГҮАХ-ийн 4.1.3.2,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ийн 2.5.5.2,</w:t>
            </w:r>
          </w:p>
        </w:tc>
      </w:tr>
      <w:tr w:rsidR="009704B7" w:rsidRPr="00991C1C" w:rsidTr="00712099">
        <w:trPr>
          <w:trHeight w:val="147"/>
        </w:trPr>
        <w:tc>
          <w:tcPr>
            <w:tcW w:w="1471"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05" w:type="dxa"/>
            <w:shd w:val="clear" w:color="auto" w:fill="auto"/>
          </w:tcPr>
          <w:p w:rsidR="009704B7" w:rsidRPr="00991C1C" w:rsidRDefault="009704B7" w:rsidP="00712099">
            <w:pPr>
              <w:spacing w:before="60"/>
              <w:jc w:val="both"/>
              <w:rPr>
                <w:rFonts w:ascii="Arial" w:hAnsi="Arial" w:cs="Arial"/>
                <w:i/>
                <w:sz w:val="20"/>
                <w:szCs w:val="20"/>
                <w:lang w:val="mn-MN"/>
              </w:rPr>
            </w:pPr>
            <w:r w:rsidRPr="00991C1C">
              <w:rPr>
                <w:rFonts w:ascii="Arial" w:hAnsi="Arial" w:cs="Arial"/>
                <w:i/>
                <w:sz w:val="20"/>
                <w:szCs w:val="20"/>
                <w:lang w:val="mn-MN"/>
              </w:rPr>
              <w:t>Улирал</w:t>
            </w:r>
          </w:p>
        </w:tc>
        <w:tc>
          <w:tcPr>
            <w:tcW w:w="1440"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50" w:type="dxa"/>
            <w:shd w:val="clear" w:color="auto" w:fill="D0CECE" w:themeFill="background2" w:themeFillShade="E6"/>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07"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029"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1" w:type="dxa"/>
            <w:gridSpan w:val="5"/>
            <w:tcBorders>
              <w:right w:val="nil"/>
            </w:tcBorders>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1"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w:t>
            </w:r>
          </w:p>
        </w:tc>
      </w:tr>
      <w:tr w:rsidR="009704B7" w:rsidRPr="00991C1C" w:rsidTr="00712099">
        <w:trPr>
          <w:trHeight w:val="147"/>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spacing w:before="60" w:after="160"/>
              <w:jc w:val="both"/>
              <w:rPr>
                <w:rFonts w:ascii="Arial" w:hAnsi="Arial" w:cs="Arial"/>
                <w:sz w:val="20"/>
                <w:szCs w:val="20"/>
                <w:lang w:val="mn-MN"/>
              </w:rPr>
            </w:pPr>
            <w:r w:rsidRPr="00991C1C">
              <w:rPr>
                <w:rFonts w:ascii="Arial" w:hAnsi="Arial" w:cs="Arial"/>
                <w:sz w:val="20"/>
                <w:szCs w:val="20"/>
                <w:lang w:val="mn-MN"/>
              </w:rPr>
              <w:t>Хүчин төгөлдөр болсон захиргааны хэм хэмжээний акт</w:t>
            </w:r>
          </w:p>
        </w:tc>
      </w:tr>
      <w:tr w:rsidR="009704B7" w:rsidRPr="00991C1C" w:rsidTr="00712099">
        <w:trPr>
          <w:trHeight w:val="75"/>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Урамшууллын журмыг баталсан Сангийн болон Байгаль орчин, аялал жуулчлалын сайдын хамтарсан тушаал гарна.</w:t>
            </w:r>
          </w:p>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lastRenderedPageBreak/>
              <w:t xml:space="preserve">Тушаалыг Хууль зүй, дотоод хэргийн яамаар хянуулж, захиргааны хэм хэмжээний актын улсын нэгдсэн санд бүртгүүлэн, холбогдох байгууллагуудад хүргүүлнэ. </w:t>
            </w:r>
          </w:p>
        </w:tc>
      </w:tr>
      <w:tr w:rsidR="009704B7" w:rsidRPr="00991C1C" w:rsidTr="00712099">
        <w:trPr>
          <w:trHeight w:val="75"/>
        </w:trPr>
        <w:tc>
          <w:tcPr>
            <w:tcW w:w="1471" w:type="dxa"/>
            <w:vMerge/>
          </w:tcPr>
          <w:p w:rsidR="009704B7" w:rsidRPr="00991C1C" w:rsidRDefault="009704B7" w:rsidP="00712099">
            <w:pPr>
              <w:spacing w:before="60"/>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jc w:val="both"/>
              <w:rPr>
                <w:rFonts w:ascii="Arial" w:hAnsi="Arial" w:cs="Arial"/>
                <w:sz w:val="20"/>
                <w:szCs w:val="20"/>
                <w:lang w:val="mn-MN"/>
              </w:rPr>
            </w:pPr>
          </w:p>
        </w:tc>
        <w:tc>
          <w:tcPr>
            <w:tcW w:w="6331"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Жилийн эцэст:                                 -</w:t>
            </w:r>
          </w:p>
        </w:tc>
      </w:tr>
      <w:tr w:rsidR="009704B7" w:rsidRPr="00925855" w:rsidTr="00712099">
        <w:trPr>
          <w:trHeight w:val="516"/>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13"/>
              </w:numPr>
              <w:ind w:left="0" w:hanging="180"/>
              <w:jc w:val="both"/>
              <w:rPr>
                <w:rFonts w:ascii="Arial" w:hAnsi="Arial" w:cs="Arial"/>
                <w:sz w:val="20"/>
                <w:szCs w:val="20"/>
                <w:lang w:val="mn-MN"/>
              </w:rPr>
            </w:pPr>
            <w:r w:rsidRPr="004D37A0">
              <w:rPr>
                <w:rFonts w:ascii="Arial" w:hAnsi="Arial" w:cs="Arial"/>
                <w:sz w:val="20"/>
                <w:szCs w:val="20"/>
                <w:lang w:val="mn-MN"/>
              </w:rPr>
              <w:t xml:space="preserve"> “Ойн тухай хууль тогтоомжийн зөрчлийн талаар мэдээлэл өгсөн, зөрчлийг илрүүлсэн, илрүүлэхэд туслалцаа үзүүлсэн этгээдэд урамшуулал олгох журам”-ын төслийг Сангийн сайд, Байгаль орчин, аялал жуулчлалын сайдын 2020 оны 02 дугаар сарын 11-ний өдрийн 33/А/63 дугаар хамтарсан тушаалаар батлуулсан.</w:t>
            </w:r>
            <w:r>
              <w:rPr>
                <w:rFonts w:ascii="Arial" w:hAnsi="Arial" w:cs="Arial"/>
                <w:sz w:val="20"/>
                <w:szCs w:val="20"/>
                <w:lang w:val="mn-MN"/>
              </w:rPr>
              <w:t xml:space="preserve"> </w:t>
            </w:r>
            <w:r w:rsidRPr="004D37A0">
              <w:rPr>
                <w:rFonts w:ascii="Arial" w:hAnsi="Arial" w:cs="Arial"/>
                <w:sz w:val="20"/>
                <w:szCs w:val="20"/>
                <w:lang w:val="mn-MN"/>
              </w:rPr>
              <w:t>Захиргааны хэм хэмжээний актын улсын нэгдсэн бүр</w:t>
            </w:r>
            <w:r>
              <w:rPr>
                <w:rFonts w:ascii="Arial" w:hAnsi="Arial" w:cs="Arial"/>
                <w:sz w:val="20"/>
                <w:szCs w:val="20"/>
                <w:lang w:val="mn-MN"/>
              </w:rPr>
              <w:t xml:space="preserve">тгэлийн 4726 дугаарт бүртгүүлсэн. </w:t>
            </w:r>
            <w:r w:rsidRPr="00925855">
              <w:rPr>
                <w:rFonts w:ascii="Arial" w:hAnsi="Arial" w:cs="Arial"/>
                <w:sz w:val="20"/>
                <w:szCs w:val="20"/>
                <w:lang w:val="mn-MN"/>
              </w:rPr>
              <w:t xml:space="preserve">Тус журмыг Сангийн яам болон Мэргэжлийн хяналтын ерөнхий газар, 22 аймгийн Засаг даргын тамгын газарт 2020 оны 03 сарын 11-ний өдрийн 08/1554, 08/1555, 08/1556 дугаар албан </w:t>
            </w:r>
            <w:r>
              <w:rPr>
                <w:rFonts w:ascii="Arial" w:hAnsi="Arial" w:cs="Arial"/>
                <w:sz w:val="20"/>
                <w:szCs w:val="20"/>
                <w:lang w:val="mn-MN"/>
              </w:rPr>
              <w:t xml:space="preserve">бичгээр </w:t>
            </w:r>
            <w:r w:rsidRPr="00925855">
              <w:rPr>
                <w:rFonts w:ascii="Arial" w:hAnsi="Arial" w:cs="Arial"/>
                <w:sz w:val="20"/>
                <w:szCs w:val="20"/>
                <w:lang w:val="mn-MN"/>
              </w:rPr>
              <w:t>тус тус хүргүүлэв.</w:t>
            </w:r>
          </w:p>
        </w:tc>
      </w:tr>
      <w:tr w:rsidR="009704B7" w:rsidRPr="00925855" w:rsidTr="00712099">
        <w:trPr>
          <w:trHeight w:val="242"/>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Pr="00925855" w:rsidRDefault="009704B7" w:rsidP="00712099">
            <w:pPr>
              <w:pStyle w:val="ListParagraph"/>
              <w:numPr>
                <w:ilvl w:val="0"/>
                <w:numId w:val="13"/>
              </w:numPr>
              <w:ind w:left="0" w:hanging="180"/>
              <w:jc w:val="both"/>
              <w:rPr>
                <w:rFonts w:ascii="Arial" w:hAnsi="Arial" w:cs="Arial"/>
                <w:sz w:val="20"/>
                <w:szCs w:val="20"/>
                <w:lang w:val="mn-MN"/>
              </w:rPr>
            </w:pPr>
            <w:r w:rsidRPr="00925855">
              <w:rPr>
                <w:rFonts w:ascii="Arial" w:hAnsi="Arial" w:cs="Arial"/>
                <w:sz w:val="20"/>
                <w:szCs w:val="20"/>
                <w:lang w:val="mn-MN"/>
              </w:rPr>
              <w:t>Жилийн эцэст:  -</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зарцуулаагүй</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pStyle w:val="ListParagraph"/>
              <w:numPr>
                <w:ilvl w:val="0"/>
                <w:numId w:val="13"/>
              </w:numPr>
              <w:ind w:left="0" w:hanging="180"/>
              <w:jc w:val="both"/>
              <w:rPr>
                <w:rFonts w:ascii="Arial" w:hAnsi="Arial" w:cs="Arial"/>
                <w:sz w:val="20"/>
                <w:szCs w:val="20"/>
                <w:lang w:val="mn-MN"/>
              </w:rPr>
            </w:pPr>
            <w:r w:rsidRPr="00925855">
              <w:rPr>
                <w:rFonts w:ascii="Arial" w:hAnsi="Arial" w:cs="Arial"/>
                <w:sz w:val="20"/>
                <w:szCs w:val="20"/>
                <w:lang w:val="mn-MN"/>
              </w:rPr>
              <w:t>“Ойн тухай хууль тогтоомжийн зөрчлийн талаар мэдээлэл өгсөн, зөрчлийг илрүүлсэн, илрүүлэхэд туслалцаа үзүүлсэн этгээдэд урамшуулал олгох журам”-ын төслийг Сангийн сайд, Байгаль орчин, аялал жуулчлалын сайдын 2020 оны 02 дугаар сарын 11-ний өдрийн 33/А/63 дугаар хамтарсан тушаалаар батлуул</w:t>
            </w:r>
            <w:r>
              <w:rPr>
                <w:rFonts w:ascii="Arial" w:hAnsi="Arial" w:cs="Arial"/>
                <w:sz w:val="20"/>
                <w:szCs w:val="20"/>
                <w:lang w:val="mn-MN"/>
              </w:rPr>
              <w:t>сан</w:t>
            </w:r>
            <w:r w:rsidRPr="00925855">
              <w:rPr>
                <w:rFonts w:ascii="Arial" w:hAnsi="Arial" w:cs="Arial"/>
                <w:sz w:val="20"/>
                <w:szCs w:val="20"/>
                <w:lang w:val="mn-MN"/>
              </w:rPr>
              <w:t>.</w:t>
            </w:r>
            <w:r>
              <w:rPr>
                <w:rFonts w:ascii="Arial" w:hAnsi="Arial" w:cs="Arial"/>
                <w:sz w:val="20"/>
                <w:szCs w:val="20"/>
                <w:lang w:val="mn-MN"/>
              </w:rPr>
              <w:t xml:space="preserve"> </w:t>
            </w:r>
            <w:r w:rsidRPr="00925855">
              <w:rPr>
                <w:rFonts w:ascii="Arial" w:hAnsi="Arial" w:cs="Arial"/>
                <w:sz w:val="20"/>
                <w:szCs w:val="20"/>
                <w:lang w:val="mn-MN"/>
              </w:rPr>
              <w:t>Захиргааны хэм хэмжээний актын улсын нэгдсэн бүр</w:t>
            </w:r>
            <w:r>
              <w:rPr>
                <w:rFonts w:ascii="Arial" w:hAnsi="Arial" w:cs="Arial"/>
                <w:sz w:val="20"/>
                <w:szCs w:val="20"/>
                <w:lang w:val="mn-MN"/>
              </w:rPr>
              <w:t>тгэлийн 4726 дугаарт бүртгүүлсэн.</w:t>
            </w:r>
          </w:p>
        </w:tc>
      </w:tr>
      <w:tr w:rsidR="00984FAC" w:rsidRPr="00925855" w:rsidTr="00780C6A">
        <w:trPr>
          <w:trHeight w:val="75"/>
        </w:trPr>
        <w:tc>
          <w:tcPr>
            <w:tcW w:w="3025" w:type="dxa"/>
            <w:gridSpan w:val="2"/>
          </w:tcPr>
          <w:p w:rsidR="00984FAC" w:rsidRPr="00925855" w:rsidRDefault="00984FAC" w:rsidP="00984FAC">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84FAC" w:rsidRPr="00925855" w:rsidRDefault="00984FAC" w:rsidP="00984FAC">
            <w:pPr>
              <w:pStyle w:val="ListParagraph"/>
              <w:numPr>
                <w:ilvl w:val="0"/>
                <w:numId w:val="13"/>
              </w:numPr>
              <w:ind w:left="0" w:hanging="180"/>
              <w:jc w:val="both"/>
              <w:rPr>
                <w:rFonts w:ascii="Arial" w:hAnsi="Arial" w:cs="Arial"/>
                <w:sz w:val="20"/>
                <w:szCs w:val="20"/>
                <w:lang w:val="mn-MN"/>
              </w:rPr>
            </w:pPr>
          </w:p>
        </w:tc>
      </w:tr>
    </w:tbl>
    <w:p w:rsidR="009704B7" w:rsidRPr="00991C1C" w:rsidRDefault="009704B7" w:rsidP="009704B7">
      <w:pPr>
        <w:spacing w:before="240" w:after="120" w:line="240" w:lineRule="auto"/>
        <w:jc w:val="both"/>
        <w:rPr>
          <w:rFonts w:ascii="Arial" w:eastAsia="Calibri" w:hAnsi="Arial" w:cs="Arial"/>
          <w:sz w:val="20"/>
          <w:szCs w:val="20"/>
        </w:rPr>
      </w:pPr>
      <w:r w:rsidRPr="00991C1C">
        <w:rPr>
          <w:rFonts w:ascii="Arial" w:hAnsi="Arial" w:cs="Arial"/>
          <w:sz w:val="20"/>
          <w:szCs w:val="20"/>
          <w:lang w:val="mn-MN"/>
        </w:rPr>
        <w:t xml:space="preserve">Төлөвлөлтийн уялдаа: </w:t>
      </w:r>
      <w:r w:rsidRPr="00991C1C">
        <w:rPr>
          <w:rFonts w:ascii="Arial" w:eastAsia="Calibri" w:hAnsi="Arial" w:cs="Arial"/>
          <w:sz w:val="20"/>
          <w:szCs w:val="20"/>
          <w:lang w:val="mn-MN"/>
        </w:rPr>
        <w:t xml:space="preserve">Ойн тухай хуулийн 30.5, 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bl>
      <w:tblPr>
        <w:tblStyle w:val="TableGrid1"/>
        <w:tblW w:w="9356" w:type="dxa"/>
        <w:tblInd w:w="-5" w:type="dxa"/>
        <w:tblLook w:val="04A0" w:firstRow="1" w:lastRow="0" w:firstColumn="1" w:lastColumn="0" w:noHBand="0" w:noVBand="1"/>
      </w:tblPr>
      <w:tblGrid>
        <w:gridCol w:w="1471"/>
        <w:gridCol w:w="1554"/>
        <w:gridCol w:w="1516"/>
        <w:gridCol w:w="1239"/>
        <w:gridCol w:w="1238"/>
        <w:gridCol w:w="1239"/>
        <w:gridCol w:w="1099"/>
      </w:tblGrid>
      <w:tr w:rsidR="009704B7" w:rsidRPr="00991C1C" w:rsidTr="00712099">
        <w:tc>
          <w:tcPr>
            <w:tcW w:w="1471" w:type="dxa"/>
          </w:tcPr>
          <w:p w:rsidR="009704B7" w:rsidRPr="00991C1C" w:rsidRDefault="009704B7" w:rsidP="00712099">
            <w:pPr>
              <w:spacing w:before="60" w:after="60"/>
              <w:jc w:val="center"/>
              <w:rPr>
                <w:rFonts w:ascii="Arial" w:hAnsi="Arial" w:cs="Arial"/>
                <w:sz w:val="20"/>
                <w:szCs w:val="20"/>
                <w:lang w:val="mn-MN"/>
              </w:rPr>
            </w:pPr>
            <w:r w:rsidRPr="00991C1C">
              <w:rPr>
                <w:rFonts w:ascii="Arial" w:hAnsi="Arial" w:cs="Arial"/>
                <w:sz w:val="20"/>
                <w:szCs w:val="20"/>
                <w:lang w:val="mn-MN"/>
              </w:rPr>
              <w:t>№54</w:t>
            </w:r>
          </w:p>
        </w:tc>
        <w:tc>
          <w:tcPr>
            <w:tcW w:w="7885" w:type="dxa"/>
            <w:gridSpan w:val="6"/>
            <w:tcBorders>
              <w:bottom w:val="single" w:sz="4" w:space="0" w:color="auto"/>
            </w:tcBorders>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712099">
            <w:pPr>
              <w:spacing w:before="60" w:after="60"/>
              <w:jc w:val="both"/>
              <w:rPr>
                <w:rFonts w:ascii="Arial" w:hAnsi="Arial" w:cs="Arial"/>
                <w:sz w:val="20"/>
                <w:szCs w:val="20"/>
                <w:lang w:val="mn-MN"/>
              </w:rPr>
            </w:pPr>
            <w:r w:rsidRPr="00991C1C">
              <w:rPr>
                <w:rFonts w:ascii="Arial" w:hAnsi="Arial" w:cs="Arial"/>
                <w:sz w:val="20"/>
                <w:szCs w:val="20"/>
                <w:lang w:val="mn-MN"/>
              </w:rPr>
              <w:t>1.7.3.</w:t>
            </w:r>
            <w:r w:rsidRPr="00991C1C">
              <w:rPr>
                <w:rFonts w:ascii="Arial" w:hAnsi="Arial" w:cs="Arial"/>
                <w:sz w:val="20"/>
                <w:szCs w:val="20"/>
                <w:shd w:val="clear" w:color="auto" w:fill="FFFFFF"/>
              </w:rPr>
              <w:t>Ойжуулалт, ойн аж ахуйн үйл ажиллагааг төлөвлөх, зохион байгуулах, санхүүжүүлэх, таримал ойг үнэлэх, улсын ойн санд худалдан авах, өмчлүүлэх журмыг шинэчлэх</w:t>
            </w:r>
          </w:p>
        </w:tc>
      </w:tr>
      <w:tr w:rsidR="009704B7" w:rsidRPr="00991C1C" w:rsidTr="00712099">
        <w:trPr>
          <w:trHeight w:val="147"/>
        </w:trPr>
        <w:tc>
          <w:tcPr>
            <w:tcW w:w="1471" w:type="dxa"/>
            <w:vMerge/>
          </w:tcPr>
          <w:p w:rsidR="009704B7" w:rsidRPr="00991C1C" w:rsidRDefault="009704B7" w:rsidP="00712099">
            <w:pPr>
              <w:spacing w:before="60" w:after="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712099">
            <w:pPr>
              <w:spacing w:before="60" w:after="60"/>
              <w:jc w:val="both"/>
              <w:rPr>
                <w:rFonts w:ascii="Arial" w:hAnsi="Arial" w:cs="Arial"/>
                <w:sz w:val="20"/>
                <w:szCs w:val="20"/>
              </w:rPr>
            </w:pPr>
            <w:r w:rsidRPr="00991C1C">
              <w:rPr>
                <w:rFonts w:ascii="Arial" w:eastAsia="Calibri" w:hAnsi="Arial" w:cs="Arial"/>
                <w:sz w:val="20"/>
                <w:szCs w:val="20"/>
                <w:lang w:val="mn-MN"/>
              </w:rPr>
              <w:t>Ойн тухай хуулийн 30.5, ЗГҮАХ-ийн 4.2.7.1, Төрөөс ойн талаар баримтлах бодлогын 3.2.2, 3.2.3, 3.2.5, яамны үйл ажиллагааны стратеги, бүтцийн өөрчлөлтийн хөтөлбөрийн 2.4.5, 2.5.5.3</w:t>
            </w:r>
          </w:p>
        </w:tc>
      </w:tr>
      <w:tr w:rsidR="009704B7" w:rsidRPr="00991C1C" w:rsidTr="00712099">
        <w:trPr>
          <w:trHeight w:val="147"/>
        </w:trPr>
        <w:tc>
          <w:tcPr>
            <w:tcW w:w="1471" w:type="dxa"/>
            <w:vMerge w:val="restart"/>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516" w:type="dxa"/>
            <w:shd w:val="clear" w:color="auto" w:fill="auto"/>
          </w:tcPr>
          <w:p w:rsidR="009704B7" w:rsidRPr="00991C1C" w:rsidRDefault="009704B7" w:rsidP="00712099">
            <w:pPr>
              <w:jc w:val="both"/>
              <w:rPr>
                <w:rFonts w:ascii="Arial" w:hAnsi="Arial" w:cs="Arial"/>
                <w:i/>
                <w:sz w:val="20"/>
                <w:szCs w:val="20"/>
                <w:lang w:val="mn-MN"/>
              </w:rPr>
            </w:pPr>
            <w:r w:rsidRPr="00991C1C">
              <w:rPr>
                <w:rFonts w:ascii="Arial" w:hAnsi="Arial" w:cs="Arial"/>
                <w:i/>
                <w:sz w:val="20"/>
                <w:szCs w:val="20"/>
                <w:lang w:val="mn-MN"/>
              </w:rPr>
              <w:t>Улирал</w:t>
            </w:r>
          </w:p>
        </w:tc>
        <w:tc>
          <w:tcPr>
            <w:tcW w:w="1239"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1-р улирал</w:t>
            </w:r>
          </w:p>
        </w:tc>
        <w:tc>
          <w:tcPr>
            <w:tcW w:w="1238"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2-р улирал</w:t>
            </w:r>
          </w:p>
        </w:tc>
        <w:tc>
          <w:tcPr>
            <w:tcW w:w="1239"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3-р улирал</w:t>
            </w:r>
          </w:p>
        </w:tc>
        <w:tc>
          <w:tcPr>
            <w:tcW w:w="1099" w:type="dxa"/>
            <w:shd w:val="clear" w:color="auto" w:fill="D0CECE" w:themeFill="background2" w:themeFillShade="E6"/>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1" w:type="dxa"/>
            <w:gridSpan w:val="5"/>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Зардал шаардахгүй</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1" w:type="dxa"/>
            <w:gridSpan w:val="5"/>
            <w:shd w:val="clear" w:color="auto" w:fill="FFFFFF" w:themeFill="background1"/>
          </w:tcPr>
          <w:p w:rsidR="009704B7" w:rsidRPr="00991C1C" w:rsidRDefault="009704B7" w:rsidP="00712099">
            <w:pPr>
              <w:jc w:val="both"/>
              <w:rPr>
                <w:rFonts w:ascii="Arial" w:eastAsia="Calibri"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1" w:type="dxa"/>
            <w:gridSpan w:val="5"/>
            <w:shd w:val="clear" w:color="auto" w:fill="FFFFFF" w:themeFill="background1"/>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 xml:space="preserve">Байгаль орчин, ногоон хөгжлийн болон Сангийн сайдын хамтарсан 2013 оны 03-р сарын 29-ний өдрийн А-96/71 дугаар тушаал “Ойжуулалт, ойн аж ахуйн арга хэмжээг төлөвлөх, зохион байгуулах, санхүүжүүлэх, таримал ойг үнэлэх, улсын ойн санд худалдан авах, өмчлүүлэх” журам </w:t>
            </w:r>
          </w:p>
        </w:tc>
      </w:tr>
      <w:tr w:rsidR="009704B7" w:rsidRPr="00991C1C" w:rsidTr="00712099">
        <w:trPr>
          <w:trHeight w:val="147"/>
        </w:trPr>
        <w:tc>
          <w:tcPr>
            <w:tcW w:w="1471" w:type="dxa"/>
            <w:vMerge/>
          </w:tcPr>
          <w:p w:rsidR="009704B7" w:rsidRPr="00991C1C" w:rsidRDefault="009704B7" w:rsidP="00712099">
            <w:pPr>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1" w:type="dxa"/>
            <w:gridSpan w:val="5"/>
            <w:shd w:val="clear" w:color="auto" w:fill="FFFFFF" w:themeFill="background1"/>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 xml:space="preserve">Батлагдсан журам </w:t>
            </w:r>
          </w:p>
        </w:tc>
      </w:tr>
      <w:tr w:rsidR="009704B7" w:rsidRPr="00991C1C" w:rsidTr="00712099">
        <w:trPr>
          <w:trHeight w:val="161"/>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31" w:type="dxa"/>
            <w:gridSpan w:val="5"/>
            <w:shd w:val="clear" w:color="auto" w:fill="FFFFFF" w:themeFill="background1"/>
          </w:tcPr>
          <w:p w:rsidR="009704B7" w:rsidRPr="00991C1C" w:rsidRDefault="009704B7" w:rsidP="00712099">
            <w:pPr>
              <w:contextualSpacing/>
              <w:jc w:val="both"/>
              <w:rPr>
                <w:rFonts w:ascii="Arial" w:hAnsi="Arial" w:cs="Arial"/>
                <w:sz w:val="20"/>
                <w:szCs w:val="20"/>
                <w:lang w:val="mn-MN"/>
              </w:rPr>
            </w:pPr>
            <w:r w:rsidRPr="00991C1C">
              <w:rPr>
                <w:rFonts w:ascii="Arial" w:hAnsi="Arial" w:cs="Arial"/>
                <w:sz w:val="20"/>
                <w:szCs w:val="20"/>
                <w:lang w:val="mn-MN"/>
              </w:rPr>
              <w:t xml:space="preserve">Эхний хагас жилд: </w:t>
            </w:r>
            <w:r w:rsidRPr="00991C1C">
              <w:rPr>
                <w:rFonts w:ascii="Arial" w:eastAsia="Calibri" w:hAnsi="Arial" w:cs="Arial"/>
                <w:sz w:val="20"/>
                <w:szCs w:val="20"/>
                <w:lang w:val="mn-MN"/>
              </w:rPr>
              <w:t>Журмын төслийг боловсруулж, хэлэлцүүлэг зохион байгуулсан байна.</w:t>
            </w:r>
            <w:r>
              <w:rPr>
                <w:rFonts w:ascii="Arial" w:eastAsia="Calibri" w:hAnsi="Arial" w:cs="Arial"/>
                <w:sz w:val="20"/>
                <w:szCs w:val="20"/>
                <w:lang w:val="mn-MN"/>
              </w:rPr>
              <w:t xml:space="preserve"> </w:t>
            </w:r>
            <w:r w:rsidRPr="00991C1C">
              <w:rPr>
                <w:rFonts w:ascii="Arial" w:eastAsia="Calibri" w:hAnsi="Arial" w:cs="Arial"/>
                <w:sz w:val="20"/>
                <w:szCs w:val="20"/>
                <w:lang w:val="mn-MN"/>
              </w:rPr>
              <w:t>Журмын төслийг холбогдох байгууллагад хүргүүлж, төсөлд саналыг тусгасан байна.</w:t>
            </w:r>
          </w:p>
        </w:tc>
      </w:tr>
      <w:tr w:rsidR="009704B7" w:rsidRPr="00991C1C" w:rsidTr="00712099">
        <w:trPr>
          <w:trHeight w:val="75"/>
        </w:trPr>
        <w:tc>
          <w:tcPr>
            <w:tcW w:w="1471" w:type="dxa"/>
            <w:vMerge/>
          </w:tcPr>
          <w:p w:rsidR="009704B7" w:rsidRPr="00991C1C" w:rsidRDefault="009704B7" w:rsidP="00712099">
            <w:pPr>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jc w:val="both"/>
              <w:rPr>
                <w:rFonts w:ascii="Arial" w:hAnsi="Arial" w:cs="Arial"/>
                <w:sz w:val="20"/>
                <w:szCs w:val="20"/>
                <w:lang w:val="mn-MN"/>
              </w:rPr>
            </w:pPr>
          </w:p>
        </w:tc>
        <w:tc>
          <w:tcPr>
            <w:tcW w:w="6331" w:type="dxa"/>
            <w:gridSpan w:val="5"/>
            <w:shd w:val="clear" w:color="auto" w:fill="FFFFFF" w:themeFill="background1"/>
          </w:tcPr>
          <w:p w:rsidR="009704B7" w:rsidRPr="00991C1C" w:rsidRDefault="009704B7" w:rsidP="00712099">
            <w:pPr>
              <w:jc w:val="both"/>
              <w:rPr>
                <w:rFonts w:ascii="Arial" w:hAnsi="Arial" w:cs="Arial"/>
                <w:b/>
                <w:sz w:val="20"/>
                <w:szCs w:val="20"/>
                <w:lang w:val="mn-MN"/>
              </w:rPr>
            </w:pPr>
            <w:r w:rsidRPr="00991C1C">
              <w:rPr>
                <w:rFonts w:ascii="Arial" w:hAnsi="Arial" w:cs="Arial"/>
                <w:sz w:val="20"/>
                <w:szCs w:val="20"/>
                <w:lang w:val="mn-MN"/>
              </w:rPr>
              <w:t xml:space="preserve"> Жилийн эцэст: </w:t>
            </w:r>
            <w:r w:rsidRPr="00991C1C">
              <w:rPr>
                <w:rFonts w:ascii="Arial" w:eastAsia="Calibri" w:hAnsi="Arial" w:cs="Arial"/>
                <w:sz w:val="20"/>
                <w:szCs w:val="20"/>
                <w:lang w:val="mn-MN"/>
              </w:rPr>
              <w:t>Журмын төслийг холбогдох байгууллагад хүргүүлж, төсөлд саналыг тусгасан байна.</w:t>
            </w:r>
            <w:r w:rsidRPr="00991C1C">
              <w:rPr>
                <w:rFonts w:ascii="Arial" w:hAnsi="Arial" w:cs="Arial"/>
                <w:b/>
                <w:sz w:val="20"/>
                <w:szCs w:val="20"/>
                <w:lang w:val="mn-MN"/>
              </w:rPr>
              <w:t xml:space="preserve"> </w:t>
            </w:r>
            <w:r w:rsidRPr="00991C1C">
              <w:rPr>
                <w:rFonts w:ascii="Arial" w:hAnsi="Arial" w:cs="Arial"/>
                <w:sz w:val="20"/>
                <w:szCs w:val="20"/>
                <w:lang w:val="mn-MN"/>
              </w:rPr>
              <w:t xml:space="preserve">Журмын төслийг хэлэлцүүлж шийдвэр гаргуулсан байна. </w:t>
            </w:r>
          </w:p>
        </w:tc>
      </w:tr>
      <w:tr w:rsidR="009704B7" w:rsidRPr="00925855" w:rsidTr="00712099">
        <w:trPr>
          <w:trHeight w:val="493"/>
        </w:trPr>
        <w:tc>
          <w:tcPr>
            <w:tcW w:w="1471"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lastRenderedPageBreak/>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29"/>
              </w:numPr>
              <w:ind w:left="0" w:hanging="270"/>
              <w:contextualSpacing w:val="0"/>
              <w:jc w:val="both"/>
              <w:rPr>
                <w:rFonts w:ascii="Arial" w:hAnsi="Arial" w:cs="Arial"/>
                <w:sz w:val="20"/>
                <w:szCs w:val="20"/>
                <w:lang w:val="mn-MN"/>
              </w:rPr>
            </w:pPr>
            <w:r w:rsidRPr="00925855">
              <w:rPr>
                <w:rFonts w:ascii="Arial" w:hAnsi="Arial" w:cs="Arial"/>
                <w:sz w:val="20"/>
                <w:szCs w:val="20"/>
                <w:lang w:val="mn-MN"/>
              </w:rPr>
              <w:t xml:space="preserve">Журмын төслийг </w:t>
            </w:r>
            <w:r>
              <w:rPr>
                <w:rFonts w:ascii="Arial" w:hAnsi="Arial" w:cs="Arial"/>
                <w:sz w:val="20"/>
                <w:szCs w:val="20"/>
                <w:lang w:val="mn-MN"/>
              </w:rPr>
              <w:t xml:space="preserve">шинэчлэн </w:t>
            </w:r>
            <w:r w:rsidRPr="00925855">
              <w:rPr>
                <w:rFonts w:ascii="Arial" w:hAnsi="Arial" w:cs="Arial"/>
                <w:sz w:val="20"/>
                <w:szCs w:val="20"/>
                <w:lang w:val="mn-MN"/>
              </w:rPr>
              <w:t xml:space="preserve">боловсруулсан. </w:t>
            </w:r>
          </w:p>
        </w:tc>
      </w:tr>
      <w:tr w:rsidR="009704B7" w:rsidRPr="00925855" w:rsidTr="00712099">
        <w:trPr>
          <w:trHeight w:val="60"/>
        </w:trPr>
        <w:tc>
          <w:tcPr>
            <w:tcW w:w="1471"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1" w:type="dxa"/>
            <w:gridSpan w:val="5"/>
          </w:tcPr>
          <w:p w:rsidR="009704B7" w:rsidRDefault="009704B7" w:rsidP="00712099">
            <w:pPr>
              <w:pStyle w:val="ListParagraph"/>
              <w:numPr>
                <w:ilvl w:val="0"/>
                <w:numId w:val="29"/>
              </w:numPr>
              <w:ind w:left="0" w:hanging="270"/>
              <w:contextualSpacing w:val="0"/>
              <w:jc w:val="both"/>
              <w:rPr>
                <w:rFonts w:ascii="Arial" w:hAnsi="Arial" w:cs="Arial"/>
                <w:sz w:val="20"/>
                <w:szCs w:val="20"/>
                <w:lang w:val="mn-MN"/>
              </w:rPr>
            </w:pPr>
            <w:r w:rsidRPr="00A708A5">
              <w:rPr>
                <w:rFonts w:ascii="Arial" w:hAnsi="Arial" w:cs="Arial"/>
                <w:sz w:val="20"/>
                <w:szCs w:val="20"/>
                <w:lang w:val="mn-MN"/>
              </w:rPr>
              <w:t xml:space="preserve">Жилийн эцэст: </w:t>
            </w:r>
          </w:p>
          <w:p w:rsidR="009704B7" w:rsidRPr="00925855" w:rsidRDefault="009704B7" w:rsidP="00712099">
            <w:pPr>
              <w:pStyle w:val="ListParagraph"/>
              <w:numPr>
                <w:ilvl w:val="0"/>
                <w:numId w:val="29"/>
              </w:numPr>
              <w:ind w:left="0" w:hanging="270"/>
              <w:contextualSpacing w:val="0"/>
              <w:jc w:val="both"/>
              <w:rPr>
                <w:rFonts w:ascii="Arial" w:hAnsi="Arial" w:cs="Arial"/>
                <w:sz w:val="20"/>
                <w:szCs w:val="20"/>
                <w:lang w:val="mn-MN"/>
              </w:rPr>
            </w:pPr>
            <w:r w:rsidRPr="00925855">
              <w:rPr>
                <w:rFonts w:ascii="Arial" w:hAnsi="Arial" w:cs="Arial"/>
                <w:sz w:val="20"/>
                <w:szCs w:val="20"/>
                <w:lang w:val="mn-MN"/>
              </w:rPr>
              <w:t xml:space="preserve">2020 оны 10 дугаар сарын 05-ны өдөр хэлэлцүүлгийг зохион байгуулсан. </w:t>
            </w:r>
            <w:r>
              <w:rPr>
                <w:rFonts w:ascii="Arial" w:hAnsi="Arial" w:cs="Arial"/>
                <w:sz w:val="20"/>
                <w:szCs w:val="20"/>
                <w:lang w:val="mn-MN"/>
              </w:rPr>
              <w:t xml:space="preserve">Хэлэлцүүлгээс гарсан саналыг журмын төсөлд тусгасан. </w:t>
            </w:r>
            <w:r w:rsidRPr="00925855">
              <w:rPr>
                <w:rFonts w:ascii="Arial" w:hAnsi="Arial" w:cs="Arial"/>
                <w:sz w:val="20"/>
                <w:szCs w:val="20"/>
                <w:shd w:val="clear" w:color="auto" w:fill="FFFFFF"/>
              </w:rPr>
              <w:t>“Байгаль орчныг хамгаалах, нөхөн сэргээх арга хэмжээнд зарцуулах төлбөрийн орлогын хэсгийг бүрдүүлэх, зарцуулах, тайлагнах журам”-</w:t>
            </w:r>
            <w:r w:rsidRPr="00925855">
              <w:rPr>
                <w:rFonts w:ascii="Arial" w:hAnsi="Arial" w:cs="Arial"/>
                <w:sz w:val="20"/>
                <w:szCs w:val="20"/>
                <w:shd w:val="clear" w:color="auto" w:fill="FFFFFF"/>
                <w:lang w:val="mn-MN"/>
              </w:rPr>
              <w:t>ын төслийн өөрчлөлттэй уялдуулан дахин боловсруулахаар шийдвэрлэсэн.</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зарцуулаагүй</w:t>
            </w:r>
          </w:p>
        </w:tc>
      </w:tr>
      <w:tr w:rsidR="009704B7" w:rsidRPr="00925855" w:rsidTr="00712099">
        <w:trPr>
          <w:trHeight w:val="75"/>
        </w:trPr>
        <w:tc>
          <w:tcPr>
            <w:tcW w:w="1471"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1"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 xml:space="preserve">1 журмын төсөл боловсруулсан. 1 хэлэлцүүлэг зохион байгуулсан. Бусад журамтай </w:t>
            </w:r>
            <w:r>
              <w:rPr>
                <w:rFonts w:ascii="Arial" w:hAnsi="Arial" w:cs="Arial"/>
                <w:sz w:val="20"/>
                <w:szCs w:val="20"/>
                <w:lang w:val="mn-MN"/>
              </w:rPr>
              <w:t>уялд</w:t>
            </w:r>
            <w:r w:rsidRPr="00925855">
              <w:rPr>
                <w:rFonts w:ascii="Arial" w:hAnsi="Arial" w:cs="Arial"/>
                <w:sz w:val="20"/>
                <w:szCs w:val="20"/>
                <w:lang w:val="mn-MN"/>
              </w:rPr>
              <w:t xml:space="preserve">уулан дахин боловсруулах шийдвэр гарсан. </w:t>
            </w:r>
          </w:p>
        </w:tc>
      </w:tr>
      <w:tr w:rsidR="00984FAC" w:rsidRPr="00925855" w:rsidTr="00780C6A">
        <w:trPr>
          <w:trHeight w:val="75"/>
        </w:trPr>
        <w:tc>
          <w:tcPr>
            <w:tcW w:w="3025" w:type="dxa"/>
            <w:gridSpan w:val="2"/>
          </w:tcPr>
          <w:p w:rsidR="00984FAC" w:rsidRPr="00925855" w:rsidRDefault="00984FAC" w:rsidP="00984FAC">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1" w:type="dxa"/>
            <w:gridSpan w:val="5"/>
          </w:tcPr>
          <w:p w:rsidR="00984FAC" w:rsidRPr="00925855" w:rsidRDefault="00984FAC" w:rsidP="00984FAC">
            <w:pPr>
              <w:jc w:val="both"/>
              <w:rPr>
                <w:rFonts w:ascii="Arial" w:hAnsi="Arial" w:cs="Arial"/>
                <w:sz w:val="20"/>
                <w:szCs w:val="20"/>
                <w:lang w:val="mn-MN"/>
              </w:rPr>
            </w:pPr>
          </w:p>
        </w:tc>
      </w:tr>
    </w:tbl>
    <w:p w:rsidR="009704B7" w:rsidRPr="00984FAC" w:rsidRDefault="009704B7" w:rsidP="009704B7">
      <w:pPr>
        <w:spacing w:after="0" w:line="240" w:lineRule="auto"/>
        <w:jc w:val="both"/>
        <w:rPr>
          <w:rFonts w:ascii="Arial" w:hAnsi="Arial" w:cs="Arial"/>
          <w:sz w:val="20"/>
          <w:szCs w:val="20"/>
        </w:rPr>
      </w:pPr>
    </w:p>
    <w:p w:rsidR="009704B7" w:rsidRPr="00991C1C" w:rsidRDefault="009704B7" w:rsidP="009704B7">
      <w:pPr>
        <w:spacing w:after="0" w:line="240" w:lineRule="auto"/>
        <w:ind w:left="450"/>
        <w:jc w:val="both"/>
        <w:rPr>
          <w:rFonts w:ascii="Arial" w:eastAsia="Calibri" w:hAnsi="Arial" w:cs="Arial"/>
          <w:sz w:val="20"/>
          <w:szCs w:val="20"/>
        </w:rPr>
      </w:pPr>
      <w:r w:rsidRPr="00991C1C">
        <w:rPr>
          <w:rFonts w:ascii="Arial" w:hAnsi="Arial" w:cs="Arial"/>
          <w:sz w:val="20"/>
          <w:szCs w:val="20"/>
          <w:lang w:val="mn-MN"/>
        </w:rPr>
        <w:t xml:space="preserve">Төлөвлөлтийн уялдаа: </w:t>
      </w:r>
      <w:r w:rsidRPr="00991C1C">
        <w:rPr>
          <w:rFonts w:ascii="Arial" w:eastAsia="Calibri" w:hAnsi="Arial" w:cs="Arial"/>
          <w:sz w:val="20"/>
          <w:szCs w:val="20"/>
          <w:lang w:val="mn-MN"/>
        </w:rPr>
        <w:t xml:space="preserve">Ойн тухай хуулийн 13.1.24, 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bl>
      <w:tblPr>
        <w:tblStyle w:val="TableGrid1"/>
        <w:tblW w:w="9356" w:type="dxa"/>
        <w:tblInd w:w="-5" w:type="dxa"/>
        <w:tblLook w:val="04A0" w:firstRow="1" w:lastRow="0" w:firstColumn="1" w:lastColumn="0" w:noHBand="0" w:noVBand="1"/>
      </w:tblPr>
      <w:tblGrid>
        <w:gridCol w:w="1470"/>
        <w:gridCol w:w="1554"/>
        <w:gridCol w:w="1259"/>
        <w:gridCol w:w="1368"/>
        <w:gridCol w:w="1239"/>
        <w:gridCol w:w="1367"/>
        <w:gridCol w:w="1099"/>
      </w:tblGrid>
      <w:tr w:rsidR="009704B7" w:rsidRPr="00991C1C" w:rsidTr="00712099">
        <w:tc>
          <w:tcPr>
            <w:tcW w:w="1470" w:type="dxa"/>
          </w:tcPr>
          <w:p w:rsidR="009704B7" w:rsidRPr="00991C1C" w:rsidRDefault="009704B7" w:rsidP="00712099">
            <w:pPr>
              <w:spacing w:before="60"/>
              <w:jc w:val="center"/>
              <w:rPr>
                <w:rFonts w:ascii="Arial" w:hAnsi="Arial" w:cs="Arial"/>
                <w:sz w:val="20"/>
                <w:szCs w:val="20"/>
              </w:rPr>
            </w:pPr>
            <w:r w:rsidRPr="00991C1C">
              <w:rPr>
                <w:rFonts w:ascii="Arial" w:hAnsi="Arial" w:cs="Arial"/>
                <w:sz w:val="20"/>
                <w:szCs w:val="20"/>
                <w:lang w:val="mn-MN"/>
              </w:rPr>
              <w:t>№55</w:t>
            </w:r>
          </w:p>
        </w:tc>
        <w:tc>
          <w:tcPr>
            <w:tcW w:w="7886" w:type="dxa"/>
            <w:gridSpan w:val="6"/>
            <w:tcBorders>
              <w:bottom w:val="single" w:sz="4" w:space="0" w:color="auto"/>
            </w:tcBorders>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1.7.4.</w:t>
            </w:r>
            <w:r w:rsidRPr="00991C1C">
              <w:rPr>
                <w:rFonts w:ascii="Arial" w:eastAsia="Calibri" w:hAnsi="Arial" w:cs="Arial"/>
                <w:sz w:val="20"/>
                <w:szCs w:val="20"/>
                <w:lang w:val="mn-MN"/>
              </w:rPr>
              <w:t>Ойжуулалт, ойн аж ахуйн арга хэмжээний 1 га талбайн зардлын нормативыг шинэчлэх</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rPr>
            </w:pPr>
            <w:r w:rsidRPr="00991C1C">
              <w:rPr>
                <w:rFonts w:ascii="Arial" w:eastAsia="Calibri" w:hAnsi="Arial" w:cs="Arial"/>
                <w:sz w:val="20"/>
                <w:szCs w:val="20"/>
                <w:lang w:val="mn-MN"/>
              </w:rPr>
              <w:t>Ойн тухай хуулийн 13.1.24, ЗГҮАХ-ийн 4.2.7.1, Төрөөс ойн талаар баримтлах бодлогын 3.2.2, 3.2.3, 3.2.5, яамны үйл ажиллагааны стратеги, бүтцийн өөрчлөлтийн хөтөлбөрийн 2.4.5, 2.5.5.3</w:t>
            </w:r>
          </w:p>
        </w:tc>
      </w:tr>
      <w:tr w:rsidR="009704B7" w:rsidRPr="00991C1C" w:rsidTr="00712099">
        <w:trPr>
          <w:trHeight w:val="147"/>
        </w:trPr>
        <w:tc>
          <w:tcPr>
            <w:tcW w:w="1470" w:type="dxa"/>
            <w:vMerge w:val="restart"/>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59" w:type="dxa"/>
            <w:shd w:val="clear" w:color="auto" w:fill="auto"/>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68" w:type="dxa"/>
            <w:shd w:val="clear" w:color="auto" w:fill="auto"/>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39" w:type="dxa"/>
            <w:shd w:val="clear" w:color="auto" w:fill="auto"/>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67"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099"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Зардал шаардахгүй</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jc w:val="both"/>
              <w:rPr>
                <w:rFonts w:ascii="Arial" w:eastAsia="Calibri" w:hAnsi="Arial" w:cs="Arial"/>
                <w:sz w:val="20"/>
                <w:szCs w:val="20"/>
                <w:lang w:val="mn-MN"/>
              </w:rPr>
            </w:pPr>
            <w:r w:rsidRPr="00991C1C">
              <w:rPr>
                <w:rFonts w:ascii="Arial" w:hAnsi="Arial" w:cs="Arial"/>
                <w:sz w:val="20"/>
                <w:szCs w:val="20"/>
                <w:lang w:val="mn-MN"/>
              </w:rPr>
              <w:t>Ойн бодлого зохицуулалтын газар Б.Оюунсанаа, Э.Сансарбаяр</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eastAsia="Calibri" w:hAnsi="Arial" w:cs="Arial"/>
                <w:sz w:val="20"/>
                <w:szCs w:val="20"/>
                <w:lang w:val="mn-MN"/>
              </w:rPr>
              <w:t>Байгаль орчин, ногоон хөгжлийн сайд, Сангийн сайдын хамтарсан 2013 оны 12 дугаар сарын 25-ны өдрийн А/368/302 дугаар тушаал</w:t>
            </w:r>
          </w:p>
        </w:tc>
      </w:tr>
      <w:tr w:rsidR="009704B7" w:rsidRPr="00991C1C" w:rsidTr="00712099">
        <w:trPr>
          <w:trHeight w:val="147"/>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spacing w:before="60"/>
              <w:contextualSpacing/>
              <w:jc w:val="both"/>
              <w:rPr>
                <w:rFonts w:ascii="Arial" w:hAnsi="Arial" w:cs="Arial"/>
                <w:sz w:val="20"/>
                <w:szCs w:val="20"/>
                <w:lang w:val="mn-MN"/>
              </w:rPr>
            </w:pPr>
            <w:r w:rsidRPr="00991C1C">
              <w:rPr>
                <w:rFonts w:ascii="Arial" w:eastAsia="Calibri" w:hAnsi="Arial" w:cs="Arial"/>
                <w:sz w:val="20"/>
                <w:szCs w:val="20"/>
                <w:lang w:val="mn-MN"/>
              </w:rPr>
              <w:t xml:space="preserve">Нормативын төсөл </w:t>
            </w:r>
          </w:p>
        </w:tc>
      </w:tr>
      <w:tr w:rsidR="009704B7" w:rsidRPr="00991C1C" w:rsidTr="00712099">
        <w:trPr>
          <w:trHeight w:val="161"/>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val="restart"/>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 xml:space="preserve">Эхний хагас жилд: Нормативын төсөл 1  боловсруулсан байна. </w:t>
            </w:r>
          </w:p>
          <w:p w:rsidR="009704B7" w:rsidRPr="00991C1C" w:rsidRDefault="009704B7" w:rsidP="00712099">
            <w:pPr>
              <w:spacing w:before="60"/>
              <w:contextualSpacing/>
              <w:jc w:val="both"/>
              <w:rPr>
                <w:rFonts w:ascii="Arial" w:hAnsi="Arial" w:cs="Arial"/>
                <w:sz w:val="20"/>
                <w:szCs w:val="20"/>
                <w:lang w:val="mn-MN"/>
              </w:rPr>
            </w:pPr>
            <w:r w:rsidRPr="00991C1C">
              <w:rPr>
                <w:rFonts w:ascii="Arial" w:hAnsi="Arial" w:cs="Arial"/>
                <w:sz w:val="20"/>
                <w:szCs w:val="20"/>
                <w:lang w:val="mn-MN"/>
              </w:rPr>
              <w:t>Хэлэлцүүлэг 1 удаа зохион байгуулсан байна.</w:t>
            </w:r>
          </w:p>
          <w:p w:rsidR="009704B7" w:rsidRPr="00991C1C" w:rsidRDefault="009704B7" w:rsidP="00712099">
            <w:pPr>
              <w:spacing w:before="60"/>
              <w:contextualSpacing/>
              <w:jc w:val="both"/>
              <w:rPr>
                <w:rFonts w:ascii="Arial" w:hAnsi="Arial" w:cs="Arial"/>
                <w:sz w:val="20"/>
                <w:szCs w:val="20"/>
                <w:lang w:val="mn-MN"/>
              </w:rPr>
            </w:pPr>
            <w:r w:rsidRPr="00991C1C">
              <w:rPr>
                <w:rFonts w:ascii="Arial" w:eastAsia="Calibri" w:hAnsi="Arial" w:cs="Arial"/>
                <w:sz w:val="20"/>
                <w:szCs w:val="20"/>
                <w:lang w:val="mn-MN"/>
              </w:rPr>
              <w:t>Нормативын төсөлд холбогдох байгууллагуудын саналыг тусгасан байна.</w:t>
            </w:r>
          </w:p>
        </w:tc>
      </w:tr>
      <w:tr w:rsidR="009704B7" w:rsidRPr="00991C1C" w:rsidTr="00712099">
        <w:trPr>
          <w:trHeight w:val="75"/>
        </w:trPr>
        <w:tc>
          <w:tcPr>
            <w:tcW w:w="1470" w:type="dxa"/>
            <w:vMerge/>
          </w:tcPr>
          <w:p w:rsidR="009704B7" w:rsidRPr="00991C1C" w:rsidRDefault="009704B7" w:rsidP="00712099">
            <w:pPr>
              <w:spacing w:before="60"/>
              <w:jc w:val="both"/>
              <w:rPr>
                <w:rFonts w:ascii="Arial" w:hAnsi="Arial" w:cs="Arial"/>
                <w:sz w:val="20"/>
                <w:szCs w:val="20"/>
                <w:lang w:val="mn-MN"/>
              </w:rPr>
            </w:pPr>
          </w:p>
        </w:tc>
        <w:tc>
          <w:tcPr>
            <w:tcW w:w="1554" w:type="dxa"/>
            <w:vMerge/>
            <w:shd w:val="clear" w:color="auto" w:fill="FFFFFF" w:themeFill="background1"/>
          </w:tcPr>
          <w:p w:rsidR="009704B7" w:rsidRPr="00991C1C" w:rsidRDefault="009704B7" w:rsidP="00712099">
            <w:pPr>
              <w:spacing w:before="60"/>
              <w:jc w:val="both"/>
              <w:rPr>
                <w:rFonts w:ascii="Arial" w:hAnsi="Arial" w:cs="Arial"/>
                <w:sz w:val="20"/>
                <w:szCs w:val="20"/>
                <w:lang w:val="mn-MN"/>
              </w:rPr>
            </w:pPr>
          </w:p>
        </w:tc>
        <w:tc>
          <w:tcPr>
            <w:tcW w:w="6332" w:type="dxa"/>
            <w:gridSpan w:val="5"/>
            <w:shd w:val="clear" w:color="auto" w:fill="FFFFFF" w:themeFill="background1"/>
          </w:tcPr>
          <w:p w:rsidR="009704B7" w:rsidRPr="00991C1C" w:rsidRDefault="009704B7" w:rsidP="00712099">
            <w:pPr>
              <w:spacing w:before="60"/>
              <w:jc w:val="both"/>
              <w:rPr>
                <w:rFonts w:ascii="Arial" w:hAnsi="Arial" w:cs="Arial"/>
                <w:b/>
                <w:sz w:val="20"/>
                <w:szCs w:val="20"/>
                <w:lang w:val="mn-MN"/>
              </w:rPr>
            </w:pPr>
            <w:r w:rsidRPr="00991C1C">
              <w:rPr>
                <w:rFonts w:ascii="Arial" w:hAnsi="Arial" w:cs="Arial"/>
                <w:sz w:val="20"/>
                <w:szCs w:val="20"/>
                <w:lang w:val="mn-MN"/>
              </w:rPr>
              <w:t xml:space="preserve">Жилийн эцэст: </w:t>
            </w:r>
            <w:r w:rsidRPr="00991C1C">
              <w:rPr>
                <w:rFonts w:ascii="Arial" w:eastAsia="Calibri" w:hAnsi="Arial" w:cs="Arial"/>
                <w:sz w:val="20"/>
                <w:szCs w:val="20"/>
                <w:lang w:val="mn-MN"/>
              </w:rPr>
              <w:t xml:space="preserve">Нормативын төслийг Төсвийн асуудал эрхэлсэн төрийн захиргааны төв байгууллагад хүргүүлсэн байна. </w:t>
            </w:r>
          </w:p>
        </w:tc>
      </w:tr>
      <w:tr w:rsidR="009704B7" w:rsidRPr="00925855" w:rsidTr="00712099">
        <w:trPr>
          <w:trHeight w:val="451"/>
        </w:trPr>
        <w:tc>
          <w:tcPr>
            <w:tcW w:w="1470"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Хэрэгжилт</w:t>
            </w:r>
          </w:p>
        </w:tc>
        <w:tc>
          <w:tcPr>
            <w:tcW w:w="6332"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Эхний хагас жилд:</w:t>
            </w:r>
          </w:p>
          <w:p w:rsidR="009704B7" w:rsidRPr="00925855" w:rsidRDefault="009704B7" w:rsidP="00712099">
            <w:pPr>
              <w:pStyle w:val="ListParagraph"/>
              <w:numPr>
                <w:ilvl w:val="0"/>
                <w:numId w:val="29"/>
              </w:numPr>
              <w:ind w:left="0" w:hanging="270"/>
              <w:contextualSpacing w:val="0"/>
              <w:jc w:val="both"/>
              <w:rPr>
                <w:rFonts w:ascii="Arial" w:hAnsi="Arial" w:cs="Arial"/>
                <w:sz w:val="20"/>
                <w:szCs w:val="20"/>
                <w:lang w:val="mn-MN"/>
              </w:rPr>
            </w:pPr>
            <w:r w:rsidRPr="00925855">
              <w:rPr>
                <w:rFonts w:ascii="Arial" w:hAnsi="Arial" w:cs="Arial"/>
                <w:sz w:val="20"/>
                <w:szCs w:val="20"/>
                <w:lang w:val="mn-MN"/>
              </w:rPr>
              <w:t xml:space="preserve">Нормативын төслийг боловсруулсан. </w:t>
            </w:r>
          </w:p>
        </w:tc>
      </w:tr>
      <w:tr w:rsidR="009704B7" w:rsidRPr="00925855" w:rsidTr="00712099">
        <w:trPr>
          <w:trHeight w:val="899"/>
        </w:trPr>
        <w:tc>
          <w:tcPr>
            <w:tcW w:w="1470" w:type="dxa"/>
            <w:vMerge/>
          </w:tcPr>
          <w:p w:rsidR="009704B7" w:rsidRPr="00925855" w:rsidRDefault="009704B7" w:rsidP="00712099">
            <w:pPr>
              <w:jc w:val="right"/>
              <w:rPr>
                <w:rFonts w:ascii="Arial" w:hAnsi="Arial" w:cs="Arial"/>
                <w:sz w:val="20"/>
                <w:szCs w:val="20"/>
                <w:lang w:val="mn-MN"/>
              </w:rPr>
            </w:pPr>
          </w:p>
        </w:tc>
        <w:tc>
          <w:tcPr>
            <w:tcW w:w="1554" w:type="dxa"/>
            <w:vMerge/>
          </w:tcPr>
          <w:p w:rsidR="009704B7" w:rsidRPr="00925855" w:rsidRDefault="009704B7" w:rsidP="00712099">
            <w:pPr>
              <w:jc w:val="right"/>
              <w:rPr>
                <w:rFonts w:ascii="Arial" w:hAnsi="Arial" w:cs="Arial"/>
                <w:sz w:val="20"/>
                <w:szCs w:val="20"/>
                <w:lang w:val="mn-MN"/>
              </w:rPr>
            </w:pPr>
          </w:p>
        </w:tc>
        <w:tc>
          <w:tcPr>
            <w:tcW w:w="6332"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 xml:space="preserve">Жилийн эцэст:  2020 оны 10 дугаар сарын 05-ны өдөр хэлэлцүүлгийг зохион байгуулсан. </w:t>
            </w:r>
            <w:r w:rsidRPr="00925855">
              <w:rPr>
                <w:rFonts w:ascii="Arial" w:hAnsi="Arial" w:cs="Arial"/>
                <w:sz w:val="20"/>
                <w:szCs w:val="20"/>
                <w:shd w:val="clear" w:color="auto" w:fill="FFFFFF"/>
                <w:lang w:val="mn-MN"/>
              </w:rPr>
              <w:t>21 аймаг, 3 төрийн захиргааны төв байгууллагын саналыг авч тусгасан.</w:t>
            </w:r>
            <w:r>
              <w:rPr>
                <w:rFonts w:ascii="Arial" w:hAnsi="Arial" w:cs="Arial"/>
                <w:sz w:val="20"/>
                <w:szCs w:val="20"/>
                <w:shd w:val="clear" w:color="auto" w:fill="FFFFFF"/>
                <w:lang w:val="mn-MN"/>
              </w:rPr>
              <w:t xml:space="preserve"> </w:t>
            </w:r>
            <w:r w:rsidRPr="00925855">
              <w:rPr>
                <w:rFonts w:ascii="Arial" w:hAnsi="Arial" w:cs="Arial"/>
                <w:sz w:val="20"/>
                <w:szCs w:val="20"/>
                <w:shd w:val="clear" w:color="auto" w:fill="FFFFFF"/>
                <w:lang w:val="mn-MN"/>
              </w:rPr>
              <w:t>Санг</w:t>
            </w:r>
            <w:r>
              <w:rPr>
                <w:rFonts w:ascii="Arial" w:hAnsi="Arial" w:cs="Arial"/>
                <w:sz w:val="20"/>
                <w:szCs w:val="20"/>
                <w:shd w:val="clear" w:color="auto" w:fill="FFFFFF"/>
                <w:lang w:val="mn-MN"/>
              </w:rPr>
              <w:t>ийн сайдад 2020 оны 01/7896 дугаар</w:t>
            </w:r>
            <w:r w:rsidRPr="00925855">
              <w:rPr>
                <w:rFonts w:ascii="Arial" w:hAnsi="Arial" w:cs="Arial"/>
                <w:sz w:val="20"/>
                <w:szCs w:val="20"/>
                <w:shd w:val="clear" w:color="auto" w:fill="FFFFFF"/>
                <w:lang w:val="mn-MN"/>
              </w:rPr>
              <w:t xml:space="preserve"> албан бичгээр нормативын төслийг хамтран батлах саналыг хүргүүлсэн.  </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2" w:type="dxa"/>
            <w:gridSpan w:val="5"/>
          </w:tcPr>
          <w:p w:rsidR="009704B7" w:rsidRPr="00925855" w:rsidRDefault="009704B7" w:rsidP="00712099">
            <w:pPr>
              <w:jc w:val="both"/>
              <w:rPr>
                <w:rFonts w:ascii="Arial" w:hAnsi="Arial" w:cs="Arial"/>
                <w:sz w:val="20"/>
                <w:szCs w:val="20"/>
                <w:lang w:val="mn-MN"/>
              </w:rPr>
            </w:pPr>
            <w:r w:rsidRPr="00925855">
              <w:rPr>
                <w:rFonts w:ascii="Arial" w:hAnsi="Arial" w:cs="Arial"/>
                <w:sz w:val="20"/>
                <w:szCs w:val="20"/>
                <w:lang w:val="mn-MN"/>
              </w:rPr>
              <w:t>Хөрөнгө зарцуулаагүй</w:t>
            </w:r>
          </w:p>
        </w:tc>
      </w:tr>
      <w:tr w:rsidR="009704B7" w:rsidRPr="00925855" w:rsidTr="00712099">
        <w:trPr>
          <w:trHeight w:val="75"/>
        </w:trPr>
        <w:tc>
          <w:tcPr>
            <w:tcW w:w="1470" w:type="dxa"/>
            <w:vMerge/>
          </w:tcPr>
          <w:p w:rsidR="009704B7" w:rsidRPr="00925855" w:rsidRDefault="009704B7" w:rsidP="00712099">
            <w:pPr>
              <w:jc w:val="right"/>
              <w:rPr>
                <w:rFonts w:ascii="Arial" w:hAnsi="Arial" w:cs="Arial"/>
                <w:sz w:val="20"/>
                <w:szCs w:val="20"/>
                <w:lang w:val="mn-MN"/>
              </w:rPr>
            </w:pPr>
          </w:p>
        </w:tc>
        <w:tc>
          <w:tcPr>
            <w:tcW w:w="1554" w:type="dxa"/>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2" w:type="dxa"/>
            <w:gridSpan w:val="5"/>
          </w:tcPr>
          <w:p w:rsidR="009704B7" w:rsidRPr="00925855" w:rsidRDefault="009704B7" w:rsidP="00712099">
            <w:pPr>
              <w:jc w:val="both"/>
              <w:rPr>
                <w:rFonts w:ascii="Arial" w:hAnsi="Arial" w:cs="Arial"/>
                <w:sz w:val="20"/>
                <w:szCs w:val="20"/>
                <w:lang w:val="mn-MN"/>
              </w:rPr>
            </w:pPr>
            <w:r>
              <w:rPr>
                <w:rFonts w:ascii="Arial" w:hAnsi="Arial" w:cs="Arial"/>
                <w:sz w:val="20"/>
                <w:szCs w:val="20"/>
                <w:lang w:val="mn-MN"/>
              </w:rPr>
              <w:t xml:space="preserve">Ойн аж ахуйн арга хэмжээний </w:t>
            </w:r>
            <w:r w:rsidRPr="00925855">
              <w:rPr>
                <w:rFonts w:ascii="Arial" w:hAnsi="Arial" w:cs="Arial"/>
                <w:sz w:val="20"/>
                <w:szCs w:val="20"/>
                <w:lang w:val="mn-MN"/>
              </w:rPr>
              <w:t xml:space="preserve">43 төрөл зардлын , 1 иж бүрэн нормативын төслийг боловсруулсан. 1 хэлэлцүүлэг зохион байгуулсан. Төсвийн асуудал эрхэлсэн төрийн захиргааны байгууллагад хүргүүлсэн. </w:t>
            </w:r>
          </w:p>
        </w:tc>
      </w:tr>
      <w:tr w:rsidR="009704B7" w:rsidRPr="00925855" w:rsidTr="00712099">
        <w:trPr>
          <w:trHeight w:val="75"/>
        </w:trPr>
        <w:tc>
          <w:tcPr>
            <w:tcW w:w="3024" w:type="dxa"/>
            <w:gridSpan w:val="2"/>
          </w:tcPr>
          <w:p w:rsidR="009704B7" w:rsidRPr="00925855" w:rsidRDefault="009704B7" w:rsidP="00712099">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2" w:type="dxa"/>
            <w:gridSpan w:val="5"/>
          </w:tcPr>
          <w:p w:rsidR="009704B7" w:rsidRDefault="009704B7" w:rsidP="00712099">
            <w:pPr>
              <w:jc w:val="both"/>
              <w:rPr>
                <w:rFonts w:ascii="Arial" w:hAnsi="Arial" w:cs="Arial"/>
                <w:sz w:val="20"/>
                <w:szCs w:val="20"/>
                <w:lang w:val="mn-MN"/>
              </w:rPr>
            </w:pPr>
          </w:p>
        </w:tc>
      </w:tr>
    </w:tbl>
    <w:p w:rsidR="009704B7" w:rsidRPr="00991C1C" w:rsidRDefault="009704B7" w:rsidP="009704B7">
      <w:pPr>
        <w:spacing w:after="0" w:line="240" w:lineRule="auto"/>
        <w:rPr>
          <w:rFonts w:ascii="Arial" w:hAnsi="Arial" w:cs="Arial"/>
          <w:b/>
          <w:bCs/>
          <w:sz w:val="20"/>
          <w:szCs w:val="20"/>
          <w:lang w:val="mn-MN"/>
        </w:rPr>
      </w:pPr>
    </w:p>
    <w:p w:rsidR="009704B7" w:rsidRPr="00984FAC" w:rsidRDefault="009704B7" w:rsidP="009704B7">
      <w:pPr>
        <w:spacing w:after="0" w:line="240" w:lineRule="auto"/>
        <w:jc w:val="center"/>
        <w:rPr>
          <w:rFonts w:ascii="Arial" w:eastAsia="Calibri" w:hAnsi="Arial" w:cs="Arial"/>
          <w:sz w:val="20"/>
          <w:szCs w:val="20"/>
          <w:lang w:val="mn-MN"/>
        </w:rPr>
      </w:pPr>
      <w:r w:rsidRPr="00984FAC">
        <w:rPr>
          <w:rFonts w:ascii="Arial" w:hAnsi="Arial" w:cs="Arial"/>
          <w:bCs/>
          <w:sz w:val="20"/>
          <w:szCs w:val="20"/>
          <w:lang w:val="mn-MN"/>
        </w:rPr>
        <w:lastRenderedPageBreak/>
        <w:t xml:space="preserve">БОДЛОГЫН БАРИМТ БИЧИГТ </w:t>
      </w:r>
      <w:r w:rsidRPr="00984FAC">
        <w:rPr>
          <w:rFonts w:ascii="Arial" w:hAnsi="Arial" w:cs="Arial"/>
          <w:bCs/>
          <w:sz w:val="20"/>
          <w:szCs w:val="20"/>
          <w:lang w:val="mn-MN"/>
        </w:rPr>
        <w:br/>
        <w:t>ТУСГАГДСАН ЗОРИЛТ, АРГА ХЭМЖЭЭ</w:t>
      </w:r>
    </w:p>
    <w:p w:rsidR="009704B7" w:rsidRPr="00984FAC" w:rsidRDefault="009704B7" w:rsidP="009704B7">
      <w:pPr>
        <w:spacing w:after="0" w:line="240" w:lineRule="auto"/>
        <w:jc w:val="center"/>
        <w:rPr>
          <w:rFonts w:ascii="Arial" w:hAnsi="Arial" w:cs="Arial"/>
          <w:bCs/>
          <w:sz w:val="20"/>
          <w:szCs w:val="20"/>
          <w:lang w:val="mn-MN"/>
        </w:rPr>
      </w:pPr>
      <w:r w:rsidRPr="00984FAC">
        <w:rPr>
          <w:rFonts w:ascii="Arial" w:hAnsi="Arial" w:cs="Arial"/>
          <w:bC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УСНЫ БОДЛОГО</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зорилт №1.8.</w:t>
      </w:r>
      <w:r w:rsidRPr="00991C1C">
        <w:rPr>
          <w:rFonts w:ascii="Arial" w:hAnsi="Arial" w:cs="Arial"/>
          <w:color w:val="000000"/>
          <w:sz w:val="20"/>
          <w:szCs w:val="20"/>
        </w:rPr>
        <w:t>Усны нөөцийг хамгаалж, хомсдолоос сэргийлэх нэгдсэн менежментийг хэрэгжүүлж, хаягдал бохир усыг цэвэрлэн дахин ашиглах технологи нэвтрүүлэхийг дэмжинэ.</w:t>
      </w:r>
    </w:p>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 ЗГҮАХ-ийн 4.2.3, 5.1.3,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2.5.5.1, “Ус” үндэсний хөтөлбөрийн 3.5,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43"/>
        <w:gridCol w:w="1183"/>
        <w:gridCol w:w="1326"/>
        <w:gridCol w:w="1200"/>
        <w:gridCol w:w="1580"/>
      </w:tblGrid>
      <w:tr w:rsidR="009704B7" w:rsidRPr="00991C1C" w:rsidTr="00984FAC">
        <w:tc>
          <w:tcPr>
            <w:tcW w:w="1470" w:type="dxa"/>
            <w:shd w:val="clear" w:color="auto" w:fill="auto"/>
          </w:tcPr>
          <w:p w:rsidR="009704B7" w:rsidRPr="00991C1C" w:rsidRDefault="009704B7" w:rsidP="00712099">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№56</w:t>
            </w:r>
          </w:p>
        </w:tc>
        <w:tc>
          <w:tcPr>
            <w:tcW w:w="7886" w:type="dxa"/>
            <w:gridSpan w:val="6"/>
            <w:tcBorders>
              <w:bottom w:val="single" w:sz="4" w:space="0" w:color="auto"/>
            </w:tcBorders>
            <w:shd w:val="clear" w:color="auto" w:fill="auto"/>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984FAC">
        <w:trPr>
          <w:trHeight w:val="147"/>
        </w:trPr>
        <w:tc>
          <w:tcPr>
            <w:tcW w:w="1470" w:type="dxa"/>
            <w:vMerge w:val="restart"/>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1.8.1.Усны тухай хуульд нэмэлт, өөрчлөлт оруулах</w:t>
            </w:r>
          </w:p>
        </w:tc>
      </w:tr>
      <w:tr w:rsidR="009704B7" w:rsidRPr="00991C1C" w:rsidTr="00984FAC">
        <w:trPr>
          <w:trHeight w:val="147"/>
        </w:trPr>
        <w:tc>
          <w:tcPr>
            <w:tcW w:w="1470" w:type="dxa"/>
            <w:vMerge/>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712099">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5.1.3,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2.5.5.1, “Ус” үндэсний хөтөлбөрийн 3.5,  </w:t>
            </w:r>
          </w:p>
        </w:tc>
      </w:tr>
      <w:tr w:rsidR="009704B7" w:rsidRPr="00991C1C" w:rsidTr="00984FAC">
        <w:trPr>
          <w:trHeight w:val="147"/>
        </w:trPr>
        <w:tc>
          <w:tcPr>
            <w:tcW w:w="1470" w:type="dxa"/>
            <w:vMerge w:val="restart"/>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43"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83" w:type="dxa"/>
            <w:shd w:val="clear" w:color="auto" w:fill="FFFFFF" w:themeFill="background1"/>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26"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0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984FAC">
        <w:trPr>
          <w:trHeight w:val="147"/>
        </w:trPr>
        <w:tc>
          <w:tcPr>
            <w:tcW w:w="1470" w:type="dxa"/>
            <w:vMerge/>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rPr>
              <w:t>_</w:t>
            </w:r>
          </w:p>
        </w:tc>
      </w:tr>
      <w:tr w:rsidR="009704B7" w:rsidRPr="00991C1C" w:rsidTr="00984FAC">
        <w:trPr>
          <w:trHeight w:val="147"/>
        </w:trPr>
        <w:tc>
          <w:tcPr>
            <w:tcW w:w="1470" w:type="dxa"/>
            <w:vMerge/>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нэгдсэн бодлого зохицуулалтын газар Ш.Мягмар, Усны бодлого зохицуулалтын газар Д.Мөнхбат </w:t>
            </w:r>
          </w:p>
        </w:tc>
      </w:tr>
      <w:tr w:rsidR="009704B7" w:rsidRPr="00991C1C" w:rsidTr="00984FAC">
        <w:trPr>
          <w:trHeight w:val="147"/>
        </w:trPr>
        <w:tc>
          <w:tcPr>
            <w:tcW w:w="1470" w:type="dxa"/>
            <w:vMerge/>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2012 онд нэмэлт өөрчлөлт орсон Усны тухай хууль </w:t>
            </w:r>
          </w:p>
        </w:tc>
      </w:tr>
      <w:tr w:rsidR="009704B7" w:rsidRPr="00991C1C" w:rsidTr="00984FAC">
        <w:trPr>
          <w:trHeight w:val="147"/>
        </w:trPr>
        <w:tc>
          <w:tcPr>
            <w:tcW w:w="1470" w:type="dxa"/>
            <w:vMerge/>
            <w:shd w:val="clear" w:color="auto" w:fill="auto"/>
          </w:tcPr>
          <w:p w:rsidR="009704B7" w:rsidRPr="00991C1C" w:rsidRDefault="009704B7" w:rsidP="00712099">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Хуульд нэмэлт, өөрчлөлт орсон эсэх</w:t>
            </w:r>
          </w:p>
        </w:tc>
      </w:tr>
      <w:tr w:rsidR="009704B7" w:rsidRPr="00991C1C" w:rsidTr="00984FAC">
        <w:trPr>
          <w:trHeight w:val="75"/>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Эхний хагас жилд: Хуулийн зүйл заалтад дүн шинжилгээ хийх, санал авах ажлыг зохион байгуулсан байна.</w:t>
            </w:r>
          </w:p>
        </w:tc>
      </w:tr>
      <w:tr w:rsidR="009704B7" w:rsidRPr="00991C1C" w:rsidTr="00984FAC">
        <w:trPr>
          <w:trHeight w:val="75"/>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p>
        </w:tc>
        <w:tc>
          <w:tcPr>
            <w:tcW w:w="6332" w:type="dxa"/>
            <w:gridSpan w:val="5"/>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Жилийн эцэст: Усны тухай хуульд нэмэлт өөрчлөлт оруулан батлуулж, хуулийг хэрэгжүүлж ажиллана.</w:t>
            </w:r>
          </w:p>
        </w:tc>
      </w:tr>
      <w:tr w:rsidR="007A0536" w:rsidRPr="00991C1C" w:rsidTr="00984FAC">
        <w:trPr>
          <w:trHeight w:val="75"/>
        </w:trPr>
        <w:tc>
          <w:tcPr>
            <w:tcW w:w="1470" w:type="dxa"/>
            <w:vMerge w:val="restart"/>
            <w:shd w:val="clear" w:color="auto" w:fill="auto"/>
          </w:tcPr>
          <w:p w:rsidR="007A0536" w:rsidRPr="00984FAC" w:rsidRDefault="007A0536" w:rsidP="007A0536">
            <w:pPr>
              <w:spacing w:after="0" w:line="240" w:lineRule="auto"/>
              <w:jc w:val="both"/>
              <w:rPr>
                <w:rFonts w:ascii="Arial" w:hAnsi="Arial" w:cs="Arial"/>
                <w:color w:val="FF0000"/>
                <w:sz w:val="20"/>
                <w:szCs w:val="20"/>
                <w:lang w:val="mn-MN"/>
              </w:rPr>
            </w:pPr>
            <w:r w:rsidRPr="00984FAC">
              <w:rPr>
                <w:rFonts w:ascii="Arial" w:hAnsi="Arial" w:cs="Arial"/>
                <w:color w:val="FF0000"/>
                <w:sz w:val="20"/>
                <w:szCs w:val="20"/>
                <w:lang w:val="mn-MN"/>
              </w:rPr>
              <w:t>Арга хэмжээний хэрэгжилт</w:t>
            </w:r>
          </w:p>
        </w:tc>
        <w:tc>
          <w:tcPr>
            <w:tcW w:w="1554" w:type="dxa"/>
            <w:shd w:val="clear" w:color="auto" w:fill="FFFFFF"/>
          </w:tcPr>
          <w:p w:rsidR="007A0536" w:rsidRPr="007A0536" w:rsidRDefault="007A0536" w:rsidP="007A0536">
            <w:pPr>
              <w:jc w:val="right"/>
              <w:rPr>
                <w:rFonts w:ascii="Arial" w:hAnsi="Arial" w:cs="Arial"/>
                <w:sz w:val="20"/>
                <w:szCs w:val="20"/>
                <w:lang w:val="mn-MN"/>
              </w:rPr>
            </w:pPr>
            <w:r w:rsidRPr="007A0536">
              <w:rPr>
                <w:rFonts w:ascii="Arial" w:hAnsi="Arial" w:cs="Arial"/>
                <w:sz w:val="20"/>
                <w:szCs w:val="20"/>
                <w:lang w:val="mn-MN"/>
              </w:rPr>
              <w:t>Хэрэгжилт</w:t>
            </w:r>
          </w:p>
        </w:tc>
        <w:tc>
          <w:tcPr>
            <w:tcW w:w="6332" w:type="dxa"/>
            <w:gridSpan w:val="5"/>
            <w:shd w:val="clear" w:color="auto" w:fill="FFFFFF"/>
          </w:tcPr>
          <w:p w:rsidR="007A0536" w:rsidRPr="004F6079" w:rsidRDefault="007A0536" w:rsidP="007A0536">
            <w:pPr>
              <w:jc w:val="both"/>
              <w:rPr>
                <w:rFonts w:ascii="Arial" w:eastAsia="Calibri" w:hAnsi="Arial" w:cs="Arial"/>
                <w:b/>
                <w:color w:val="000000"/>
                <w:sz w:val="20"/>
                <w:szCs w:val="20"/>
                <w:lang w:val="en-GB" w:eastAsia="en-GB"/>
              </w:rPr>
            </w:pPr>
            <w:r w:rsidRPr="004F6079">
              <w:rPr>
                <w:rFonts w:ascii="Arial" w:eastAsia="Calibri" w:hAnsi="Arial" w:cs="Arial"/>
                <w:color w:val="000000"/>
                <w:sz w:val="20"/>
                <w:szCs w:val="20"/>
                <w:lang w:val="en-GB" w:eastAsia="en-GB"/>
              </w:rPr>
              <w:t>УИХ-аас Усны тухай хуульд 2020.01.17-ны өдөр нэмэлт, өөрчлөлт оруулж усны асуудал хариуцсан төрийн захиргааны байгууллага буюу Усны газар (Засгийн газрын хэрэгжүүлэгч агентлаг)-ыг байгаль орчны асуудал эрхэлсэн Засгийн газрын гишүүний эрхлэх асуудлын хүрээнд дахин байгуулсан.</w:t>
            </w:r>
          </w:p>
          <w:p w:rsidR="007A0536" w:rsidRPr="004F6079" w:rsidRDefault="007A0536" w:rsidP="007A0536">
            <w:pPr>
              <w:spacing w:before="60" w:after="60"/>
              <w:jc w:val="both"/>
              <w:rPr>
                <w:rFonts w:ascii="Arial" w:hAnsi="Arial" w:cs="Arial"/>
                <w:color w:val="808080" w:themeColor="background1" w:themeShade="80"/>
                <w:sz w:val="16"/>
                <w:szCs w:val="18"/>
                <w:lang w:val="mn-MN"/>
              </w:rPr>
            </w:pPr>
            <w:r w:rsidRPr="004F6079">
              <w:rPr>
                <w:rFonts w:ascii="Arial" w:eastAsia="Calibri" w:hAnsi="Arial" w:cs="Arial"/>
                <w:color w:val="000000"/>
                <w:sz w:val="20"/>
                <w:szCs w:val="20"/>
                <w:lang w:val="en-GB" w:eastAsia="en-GB"/>
              </w:rPr>
              <w:t>“Агентлаг байгуулах тухай” Засгийн газрын 2020.04.01-ний өдрийн 121 дүгээр тогтоолоор Усны газрын орон тооны дээд хязгаарыг 38 байхаар тогтоосон.</w:t>
            </w:r>
            <w:r w:rsidRPr="004F6079">
              <w:rPr>
                <w:rFonts w:ascii="Arial" w:eastAsia="Calibri" w:hAnsi="Arial" w:cs="Arial"/>
                <w:color w:val="000000"/>
                <w:sz w:val="20"/>
                <w:szCs w:val="20"/>
                <w:lang w:val="mn-MN" w:eastAsia="en-GB"/>
              </w:rPr>
              <w:t xml:space="preserve"> 2020 оны 08 дугаар сарын 03-ны өдрөөс Усны газар үндсэн үйл ажиллагаа албан ёсоор эхлүүлж, агентлагийн үйл ажиллагаа бүрэн жигдэрсэн.</w:t>
            </w:r>
          </w:p>
        </w:tc>
      </w:tr>
      <w:tr w:rsidR="007A0536" w:rsidRPr="00991C1C" w:rsidTr="00984FAC">
        <w:trPr>
          <w:trHeight w:val="75"/>
        </w:trPr>
        <w:tc>
          <w:tcPr>
            <w:tcW w:w="1470" w:type="dxa"/>
            <w:vMerge/>
            <w:shd w:val="clear" w:color="auto" w:fill="auto"/>
          </w:tcPr>
          <w:p w:rsidR="007A0536" w:rsidRPr="00984FAC" w:rsidRDefault="007A0536" w:rsidP="007A0536">
            <w:pPr>
              <w:spacing w:after="0" w:line="240" w:lineRule="auto"/>
              <w:jc w:val="both"/>
              <w:rPr>
                <w:rFonts w:ascii="Arial" w:hAnsi="Arial" w:cs="Arial"/>
                <w:color w:val="FF0000"/>
                <w:sz w:val="20"/>
                <w:szCs w:val="20"/>
                <w:lang w:val="mn-MN"/>
              </w:rPr>
            </w:pPr>
          </w:p>
        </w:tc>
        <w:tc>
          <w:tcPr>
            <w:tcW w:w="1554" w:type="dxa"/>
            <w:shd w:val="clear" w:color="auto" w:fill="FFFFFF"/>
          </w:tcPr>
          <w:p w:rsidR="007A0536" w:rsidRPr="007A0536" w:rsidRDefault="007A0536" w:rsidP="007A0536">
            <w:pPr>
              <w:jc w:val="right"/>
              <w:rPr>
                <w:rFonts w:ascii="Arial" w:hAnsi="Arial" w:cs="Arial"/>
                <w:sz w:val="20"/>
                <w:szCs w:val="20"/>
                <w:lang w:val="mn-MN"/>
              </w:rPr>
            </w:pPr>
            <w:r w:rsidRPr="007A0536">
              <w:rPr>
                <w:rFonts w:ascii="Arial" w:hAnsi="Arial" w:cs="Arial"/>
                <w:sz w:val="20"/>
                <w:szCs w:val="20"/>
                <w:lang w:val="mn-MN"/>
              </w:rPr>
              <w:t>Зарцуулсан хөрөнгө</w:t>
            </w:r>
          </w:p>
        </w:tc>
        <w:tc>
          <w:tcPr>
            <w:tcW w:w="6332" w:type="dxa"/>
            <w:gridSpan w:val="5"/>
            <w:shd w:val="clear" w:color="auto" w:fill="FFFFFF"/>
          </w:tcPr>
          <w:p w:rsidR="007A0536" w:rsidRPr="004F6079" w:rsidRDefault="007A0536" w:rsidP="007A0536">
            <w:pPr>
              <w:spacing w:before="60" w:after="60"/>
              <w:jc w:val="both"/>
              <w:rPr>
                <w:rFonts w:ascii="Arial" w:hAnsi="Arial" w:cs="Arial"/>
                <w:color w:val="808080" w:themeColor="background1" w:themeShade="80"/>
                <w:sz w:val="16"/>
                <w:szCs w:val="18"/>
                <w:lang w:val="mn-MN"/>
              </w:rPr>
            </w:pPr>
            <w:r w:rsidRPr="004F6079">
              <w:rPr>
                <w:rFonts w:ascii="Arial" w:hAnsi="Arial" w:cs="Arial"/>
                <w:color w:val="808080" w:themeColor="background1" w:themeShade="80"/>
                <w:sz w:val="16"/>
                <w:szCs w:val="18"/>
                <w:lang w:val="mn-MN"/>
              </w:rPr>
              <w:t>-</w:t>
            </w:r>
          </w:p>
        </w:tc>
      </w:tr>
      <w:tr w:rsidR="007A0536" w:rsidRPr="00991C1C" w:rsidTr="00984FAC">
        <w:trPr>
          <w:trHeight w:val="75"/>
        </w:trPr>
        <w:tc>
          <w:tcPr>
            <w:tcW w:w="1470" w:type="dxa"/>
            <w:vMerge/>
            <w:shd w:val="clear" w:color="auto" w:fill="auto"/>
          </w:tcPr>
          <w:p w:rsidR="007A0536" w:rsidRPr="00984FAC" w:rsidRDefault="007A0536" w:rsidP="007A0536">
            <w:pPr>
              <w:spacing w:after="0" w:line="240" w:lineRule="auto"/>
              <w:jc w:val="both"/>
              <w:rPr>
                <w:rFonts w:ascii="Arial" w:hAnsi="Arial" w:cs="Arial"/>
                <w:color w:val="FF0000"/>
                <w:sz w:val="20"/>
                <w:szCs w:val="20"/>
                <w:lang w:val="mn-MN"/>
              </w:rPr>
            </w:pPr>
          </w:p>
        </w:tc>
        <w:tc>
          <w:tcPr>
            <w:tcW w:w="1554" w:type="dxa"/>
            <w:shd w:val="clear" w:color="auto" w:fill="FFFFFF"/>
          </w:tcPr>
          <w:p w:rsidR="007A0536" w:rsidRPr="007A0536" w:rsidRDefault="007A0536" w:rsidP="007A0536">
            <w:pPr>
              <w:jc w:val="right"/>
              <w:rPr>
                <w:rFonts w:ascii="Arial" w:hAnsi="Arial" w:cs="Arial"/>
                <w:sz w:val="20"/>
                <w:szCs w:val="20"/>
                <w:lang w:val="mn-MN"/>
              </w:rPr>
            </w:pPr>
            <w:r w:rsidRPr="007A0536">
              <w:rPr>
                <w:rFonts w:ascii="Arial" w:hAnsi="Arial" w:cs="Arial"/>
                <w:sz w:val="20"/>
                <w:szCs w:val="20"/>
                <w:lang w:val="mn-MN"/>
              </w:rPr>
              <w:t>Хүрсэн түвшин</w:t>
            </w:r>
          </w:p>
        </w:tc>
        <w:tc>
          <w:tcPr>
            <w:tcW w:w="6332" w:type="dxa"/>
            <w:gridSpan w:val="5"/>
            <w:shd w:val="clear" w:color="auto" w:fill="FFFFFF"/>
          </w:tcPr>
          <w:p w:rsidR="007A0536" w:rsidRPr="004F6079" w:rsidRDefault="007A0536" w:rsidP="007A0536">
            <w:pPr>
              <w:spacing w:before="60" w:after="60"/>
              <w:jc w:val="both"/>
              <w:rPr>
                <w:rFonts w:ascii="Arial" w:hAnsi="Arial" w:cs="Arial"/>
                <w:sz w:val="20"/>
                <w:szCs w:val="20"/>
                <w:lang w:val="mn-MN"/>
              </w:rPr>
            </w:pPr>
            <w:r w:rsidRPr="004F6079">
              <w:rPr>
                <w:rFonts w:ascii="Arial" w:hAnsi="Arial" w:cs="Arial"/>
                <w:sz w:val="20"/>
                <w:szCs w:val="20"/>
                <w:lang w:val="mn-MN"/>
              </w:rPr>
              <w:t xml:space="preserve">Усны тухай хуульд нэмэлт өөрчлөлт оруулж, ЗГХА Усны газрыг байгуулсан. </w:t>
            </w:r>
          </w:p>
        </w:tc>
      </w:tr>
      <w:tr w:rsidR="007A0536" w:rsidRPr="00991C1C" w:rsidTr="00780C6A">
        <w:trPr>
          <w:trHeight w:val="75"/>
        </w:trPr>
        <w:tc>
          <w:tcPr>
            <w:tcW w:w="3024" w:type="dxa"/>
            <w:gridSpan w:val="2"/>
            <w:shd w:val="clear" w:color="auto" w:fill="auto"/>
          </w:tcPr>
          <w:p w:rsidR="007A0536" w:rsidRPr="00984FAC" w:rsidRDefault="007A0536" w:rsidP="007A0536">
            <w:pPr>
              <w:spacing w:after="0" w:line="240" w:lineRule="auto"/>
              <w:jc w:val="both"/>
              <w:rPr>
                <w:rFonts w:ascii="Arial" w:hAnsi="Arial" w:cs="Arial"/>
                <w:iCs/>
                <w:color w:val="FF0000"/>
                <w:sz w:val="20"/>
                <w:szCs w:val="20"/>
                <w:lang w:val="mn-MN"/>
              </w:rPr>
            </w:pPr>
            <w:r w:rsidRPr="00984FAC">
              <w:rPr>
                <w:rFonts w:ascii="Arial" w:hAnsi="Arial" w:cs="Arial"/>
                <w:color w:val="FF0000"/>
                <w:sz w:val="20"/>
                <w:szCs w:val="20"/>
                <w:lang w:val="mn-MN"/>
              </w:rPr>
              <w:t>Төсвийн шууд захирагчийн үнэлгээ</w:t>
            </w:r>
          </w:p>
        </w:tc>
        <w:tc>
          <w:tcPr>
            <w:tcW w:w="6332" w:type="dxa"/>
            <w:gridSpan w:val="5"/>
            <w:shd w:val="clear" w:color="auto" w:fill="FFFFFF"/>
          </w:tcPr>
          <w:p w:rsidR="007A0536" w:rsidRPr="00991C1C" w:rsidRDefault="007A0536" w:rsidP="007A0536">
            <w:pPr>
              <w:spacing w:after="0" w:line="240" w:lineRule="auto"/>
              <w:jc w:val="both"/>
              <w:rPr>
                <w:rFonts w:ascii="Arial" w:hAnsi="Arial" w:cs="Arial"/>
                <w:iCs/>
                <w:color w:val="000000" w:themeColor="text1"/>
                <w:sz w:val="20"/>
                <w:szCs w:val="20"/>
                <w:lang w:val="mn-MN"/>
              </w:rPr>
            </w:pPr>
          </w:p>
        </w:tc>
      </w:tr>
    </w:tbl>
    <w:p w:rsidR="00984FAC" w:rsidRDefault="00984FAC" w:rsidP="009704B7">
      <w:pPr>
        <w:spacing w:line="240" w:lineRule="auto"/>
        <w:ind w:left="450"/>
        <w:jc w:val="both"/>
        <w:rPr>
          <w:rFonts w:ascii="Arial" w:hAnsi="Arial" w:cs="Arial"/>
          <w:color w:val="000000" w:themeColor="text1"/>
          <w:sz w:val="20"/>
          <w:szCs w:val="20"/>
          <w:lang w:val="mn-MN"/>
        </w:rPr>
      </w:pPr>
    </w:p>
    <w:p w:rsidR="009704B7" w:rsidRPr="00991C1C" w:rsidRDefault="009704B7" w:rsidP="00984FAC">
      <w:pPr>
        <w:spacing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 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2.5.5.1, “Ус” үндэсний хөтөлбөрийн 3.5,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6"/>
        <w:gridCol w:w="1497"/>
        <w:gridCol w:w="1390"/>
        <w:gridCol w:w="1332"/>
        <w:gridCol w:w="1087"/>
      </w:tblGrid>
      <w:tr w:rsidR="009704B7" w:rsidRPr="00991C1C" w:rsidTr="00984FAC">
        <w:tc>
          <w:tcPr>
            <w:tcW w:w="1470" w:type="dxa"/>
            <w:shd w:val="clear" w:color="auto" w:fill="auto"/>
          </w:tcPr>
          <w:p w:rsidR="009704B7" w:rsidRPr="00991C1C" w:rsidRDefault="009704B7" w:rsidP="00712099">
            <w:pPr>
              <w:spacing w:before="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№57</w:t>
            </w:r>
          </w:p>
        </w:tc>
        <w:tc>
          <w:tcPr>
            <w:tcW w:w="7886" w:type="dxa"/>
            <w:gridSpan w:val="6"/>
            <w:tcBorders>
              <w:bottom w:val="single" w:sz="4" w:space="0" w:color="auto"/>
            </w:tcBorders>
            <w:shd w:val="clear" w:color="auto" w:fill="auto"/>
          </w:tcPr>
          <w:p w:rsidR="009704B7" w:rsidRPr="00991C1C" w:rsidRDefault="009704B7" w:rsidP="00712099">
            <w:pPr>
              <w:spacing w:before="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984FAC">
        <w:trPr>
          <w:trHeight w:val="147"/>
        </w:trPr>
        <w:tc>
          <w:tcPr>
            <w:tcW w:w="1470" w:type="dxa"/>
            <w:vMerge w:val="restart"/>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1.8.2. “Ус” үндэсний хөтөлбөрт үнэлгээ хийлгэх</w:t>
            </w:r>
          </w:p>
        </w:tc>
      </w:tr>
      <w:tr w:rsidR="009704B7" w:rsidRPr="00991C1C" w:rsidTr="00984FAC">
        <w:trPr>
          <w:trHeight w:val="147"/>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2.5.6.1, “Ус” үндэсний хөтөлбөрийн 7.2, 7.3, 7.4, Усны тухай хуулийн 9.1.5,  </w:t>
            </w:r>
          </w:p>
        </w:tc>
      </w:tr>
      <w:tr w:rsidR="009704B7" w:rsidRPr="00991C1C" w:rsidTr="00984FAC">
        <w:trPr>
          <w:trHeight w:val="147"/>
        </w:trPr>
        <w:tc>
          <w:tcPr>
            <w:tcW w:w="1470" w:type="dxa"/>
            <w:vMerge w:val="restart"/>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Гүйцэтгэлийн шалгуур үзүүлэлт</w:t>
            </w: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6"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497" w:type="dxa"/>
            <w:shd w:val="clear" w:color="auto" w:fill="auto"/>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9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32"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087"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984FAC">
        <w:trPr>
          <w:trHeight w:val="147"/>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Азийн хөгжлийн банкны Усны засаглал төслөөс</w:t>
            </w:r>
            <w:r w:rsidRPr="00991C1C">
              <w:rPr>
                <w:rFonts w:ascii="Arial" w:hAnsi="Arial" w:cs="Arial"/>
                <w:iCs/>
                <w:color w:val="000000" w:themeColor="text1"/>
                <w:sz w:val="20"/>
                <w:szCs w:val="20"/>
              </w:rPr>
              <w:t xml:space="preserve"> </w:t>
            </w:r>
          </w:p>
        </w:tc>
      </w:tr>
      <w:tr w:rsidR="009704B7" w:rsidRPr="00991C1C" w:rsidTr="00984FAC">
        <w:trPr>
          <w:trHeight w:val="147"/>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984FAC">
        <w:trPr>
          <w:trHeight w:val="147"/>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Хөтөлбөрийн хэрэгжилтийн 2017, 2018 оны тайлангийн хяналт-шинжилгээ, үнэлгээ</w:t>
            </w:r>
          </w:p>
        </w:tc>
      </w:tr>
      <w:tr w:rsidR="009704B7" w:rsidRPr="00991C1C" w:rsidTr="00984FAC">
        <w:trPr>
          <w:trHeight w:val="147"/>
        </w:trPr>
        <w:tc>
          <w:tcPr>
            <w:tcW w:w="1470" w:type="dxa"/>
            <w:vMerge/>
            <w:shd w:val="clear" w:color="auto" w:fill="auto"/>
          </w:tcPr>
          <w:p w:rsidR="009704B7" w:rsidRPr="00991C1C" w:rsidRDefault="009704B7" w:rsidP="00712099">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cPr>
          <w:p w:rsidR="009704B7" w:rsidRPr="00991C1C" w:rsidRDefault="009704B7" w:rsidP="00712099">
            <w:pPr>
              <w:spacing w:after="0" w:line="240" w:lineRule="auto"/>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Хуулинд нэмэлт өөрчлөлт орсон эсэх</w:t>
            </w:r>
          </w:p>
        </w:tc>
      </w:tr>
      <w:tr w:rsidR="009704B7" w:rsidRPr="00991C1C" w:rsidTr="00984FAC">
        <w:trPr>
          <w:trHeight w:val="809"/>
        </w:trPr>
        <w:tc>
          <w:tcPr>
            <w:tcW w:w="1470" w:type="dxa"/>
            <w:vMerge/>
            <w:shd w:val="clear" w:color="auto" w:fill="auto"/>
          </w:tcPr>
          <w:p w:rsidR="009704B7" w:rsidRPr="00991C1C" w:rsidRDefault="009704B7" w:rsidP="00712099">
            <w:pPr>
              <w:spacing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712099">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712099">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 “Ус” үндэсний хөтөлбөрт үнэлгээ хийлгэх гүйцэтгэгчийг сонгон шалгаруулах үнэлгээний хороог байгуулсан байна.</w:t>
            </w:r>
          </w:p>
        </w:tc>
      </w:tr>
      <w:tr w:rsidR="009704B7" w:rsidRPr="00991C1C" w:rsidTr="00984FAC">
        <w:trPr>
          <w:trHeight w:val="683"/>
        </w:trPr>
        <w:tc>
          <w:tcPr>
            <w:tcW w:w="1470" w:type="dxa"/>
            <w:vMerge/>
            <w:shd w:val="clear" w:color="auto" w:fill="auto"/>
          </w:tcPr>
          <w:p w:rsidR="009704B7" w:rsidRPr="00991C1C" w:rsidRDefault="009704B7" w:rsidP="00712099">
            <w:pPr>
              <w:spacing w:line="240" w:lineRule="auto"/>
              <w:jc w:val="both"/>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712099">
            <w:pPr>
              <w:spacing w:line="240" w:lineRule="auto"/>
              <w:jc w:val="both"/>
              <w:rPr>
                <w:rFonts w:ascii="Arial" w:hAnsi="Arial" w:cs="Arial"/>
                <w:iCs/>
                <w:color w:val="000000" w:themeColor="text1"/>
                <w:sz w:val="20"/>
                <w:szCs w:val="20"/>
                <w:lang w:val="mn-MN"/>
              </w:rPr>
            </w:pPr>
          </w:p>
        </w:tc>
        <w:tc>
          <w:tcPr>
            <w:tcW w:w="6332" w:type="dxa"/>
            <w:gridSpan w:val="5"/>
            <w:shd w:val="clear" w:color="auto" w:fill="FFFFFF"/>
          </w:tcPr>
          <w:p w:rsidR="009704B7" w:rsidRPr="00991C1C" w:rsidRDefault="009704B7" w:rsidP="00712099">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“Ус” үндэсний хөтөлбөрт үнэлгээ хийлгэх ажлын даалгаврыг батлуулсан байна. Зөвлөх үйлчилгээний гүйцэтгэгчтэй гэрээ байгуулсан байна</w:t>
            </w:r>
            <w:r w:rsidRPr="00991C1C">
              <w:rPr>
                <w:rFonts w:ascii="Arial" w:hAnsi="Arial" w:cs="Arial"/>
                <w:color w:val="000000" w:themeColor="text1"/>
                <w:sz w:val="20"/>
                <w:szCs w:val="20"/>
              </w:rPr>
              <w:t>.</w:t>
            </w:r>
          </w:p>
        </w:tc>
      </w:tr>
      <w:tr w:rsidR="007A0536" w:rsidRPr="00991C1C" w:rsidTr="00984FAC">
        <w:trPr>
          <w:trHeight w:val="683"/>
        </w:trPr>
        <w:tc>
          <w:tcPr>
            <w:tcW w:w="1470" w:type="dxa"/>
            <w:vMerge w:val="restart"/>
            <w:shd w:val="clear" w:color="auto" w:fill="auto"/>
          </w:tcPr>
          <w:p w:rsidR="007A0536" w:rsidRPr="00984FAC" w:rsidRDefault="007A0536" w:rsidP="007A0536">
            <w:pPr>
              <w:spacing w:after="0" w:line="240" w:lineRule="auto"/>
              <w:jc w:val="both"/>
              <w:rPr>
                <w:rFonts w:ascii="Arial" w:hAnsi="Arial" w:cs="Arial"/>
                <w:color w:val="FF0000"/>
                <w:sz w:val="20"/>
                <w:szCs w:val="20"/>
                <w:lang w:val="mn-MN"/>
              </w:rPr>
            </w:pPr>
            <w:r w:rsidRPr="00984FAC">
              <w:rPr>
                <w:rFonts w:ascii="Arial" w:hAnsi="Arial" w:cs="Arial"/>
                <w:color w:val="FF0000"/>
                <w:sz w:val="20"/>
                <w:szCs w:val="20"/>
                <w:lang w:val="mn-MN"/>
              </w:rPr>
              <w:t>Арга хэмжээний хэрэгжилт</w:t>
            </w:r>
          </w:p>
        </w:tc>
        <w:tc>
          <w:tcPr>
            <w:tcW w:w="1554" w:type="dxa"/>
            <w:shd w:val="clear" w:color="auto" w:fill="FFFFFF"/>
          </w:tcPr>
          <w:p w:rsidR="007A0536" w:rsidRPr="00AB625E" w:rsidRDefault="007A0536" w:rsidP="007A0536">
            <w:pPr>
              <w:spacing w:line="240" w:lineRule="auto"/>
              <w:jc w:val="right"/>
              <w:rPr>
                <w:rFonts w:ascii="Arial" w:hAnsi="Arial" w:cs="Arial"/>
                <w:sz w:val="20"/>
                <w:szCs w:val="20"/>
                <w:lang w:val="mn-MN"/>
              </w:rPr>
            </w:pPr>
            <w:r w:rsidRPr="00AB625E">
              <w:rPr>
                <w:rFonts w:ascii="Arial" w:hAnsi="Arial" w:cs="Arial"/>
                <w:sz w:val="20"/>
                <w:szCs w:val="20"/>
                <w:lang w:val="mn-MN"/>
              </w:rPr>
              <w:t>Хэрэгжилт</w:t>
            </w:r>
          </w:p>
        </w:tc>
        <w:tc>
          <w:tcPr>
            <w:tcW w:w="6332" w:type="dxa"/>
            <w:gridSpan w:val="5"/>
            <w:shd w:val="clear" w:color="auto" w:fill="FFFFFF"/>
          </w:tcPr>
          <w:p w:rsidR="007A0536" w:rsidRPr="007A0536" w:rsidRDefault="007A0536" w:rsidP="002C0C02">
            <w:pPr>
              <w:spacing w:before="60" w:after="60"/>
              <w:jc w:val="both"/>
              <w:rPr>
                <w:rFonts w:ascii="Arial" w:hAnsi="Arial" w:cs="Arial"/>
                <w:sz w:val="20"/>
                <w:szCs w:val="20"/>
                <w:lang w:val="mn-MN"/>
              </w:rPr>
            </w:pPr>
            <w:r w:rsidRPr="007A0536">
              <w:rPr>
                <w:rFonts w:ascii="Arial" w:hAnsi="Arial" w:cs="Arial"/>
                <w:sz w:val="20"/>
                <w:szCs w:val="20"/>
                <w:lang w:val="mn-MN"/>
              </w:rPr>
              <w:t>Монгол Улсын Их Хурлын 2010 оны 24 дүгээр тогтоолоор батлагдсан “Ус” үндэсний хөтөлбөр, хөтөлбөрийг хэрэгжүүлэх үйл ажиллагааны төлөвлөгөөний 2020 оны хэрэгжилтийн тайланг Барилга хот байгуулалтын яам, Уул уурхай, хүнд үйлдвэрийн яам, Хүнс, хөдөө аж ахуй хөнгөн үйлдвэрийн яам, аймаг, нийслэлийн Засаг дарга, Газрын харилцаа, геодези, зураг зүйн газар, Ус сувгийн удирдах газар, сав газрын захиргаадаас авч, нэгтгэсэн. Тус хөтөлбөрийн үндсэн 6 стратеги зорилтын хүрээнд II дугаар үе шатанд нийт 30 үйл ажиллагааг хэрэгжүүлж</w:t>
            </w:r>
            <w:r w:rsidR="002C0C02">
              <w:rPr>
                <w:rFonts w:ascii="Arial" w:hAnsi="Arial" w:cs="Arial"/>
                <w:sz w:val="20"/>
                <w:szCs w:val="20"/>
                <w:lang w:val="mn-MN"/>
              </w:rPr>
              <w:t>,</w:t>
            </w:r>
            <w:r w:rsidRPr="007A0536">
              <w:rPr>
                <w:rFonts w:ascii="Arial" w:hAnsi="Arial" w:cs="Arial"/>
                <w:sz w:val="20"/>
                <w:szCs w:val="20"/>
                <w:lang w:val="mn-MN"/>
              </w:rPr>
              <w:t xml:space="preserve"> 2020 онд 70 хувийн гүйцэтгэлтэй байна.</w:t>
            </w:r>
          </w:p>
        </w:tc>
      </w:tr>
      <w:tr w:rsidR="007A0536" w:rsidRPr="00991C1C" w:rsidTr="00984FAC">
        <w:trPr>
          <w:trHeight w:val="683"/>
        </w:trPr>
        <w:tc>
          <w:tcPr>
            <w:tcW w:w="1470" w:type="dxa"/>
            <w:vMerge/>
            <w:shd w:val="clear" w:color="auto" w:fill="auto"/>
          </w:tcPr>
          <w:p w:rsidR="007A0536" w:rsidRPr="00984FAC" w:rsidRDefault="007A0536" w:rsidP="007A0536">
            <w:pPr>
              <w:spacing w:after="0" w:line="240" w:lineRule="auto"/>
              <w:jc w:val="both"/>
              <w:rPr>
                <w:rFonts w:ascii="Arial" w:hAnsi="Arial" w:cs="Arial"/>
                <w:color w:val="FF0000"/>
                <w:sz w:val="20"/>
                <w:szCs w:val="20"/>
                <w:lang w:val="mn-MN"/>
              </w:rPr>
            </w:pPr>
          </w:p>
        </w:tc>
        <w:tc>
          <w:tcPr>
            <w:tcW w:w="1554" w:type="dxa"/>
            <w:shd w:val="clear" w:color="auto" w:fill="FFFFFF"/>
          </w:tcPr>
          <w:p w:rsidR="007A0536" w:rsidRPr="00AB625E" w:rsidRDefault="007A0536" w:rsidP="007A0536">
            <w:pPr>
              <w:spacing w:line="240" w:lineRule="auto"/>
              <w:jc w:val="right"/>
              <w:rPr>
                <w:rFonts w:ascii="Arial" w:hAnsi="Arial" w:cs="Arial"/>
                <w:sz w:val="20"/>
                <w:szCs w:val="20"/>
                <w:lang w:val="mn-MN"/>
              </w:rPr>
            </w:pPr>
            <w:r w:rsidRPr="00AB625E">
              <w:rPr>
                <w:rFonts w:ascii="Arial" w:hAnsi="Arial" w:cs="Arial"/>
                <w:sz w:val="20"/>
                <w:szCs w:val="20"/>
                <w:lang w:val="mn-MN"/>
              </w:rPr>
              <w:t>Зарцуулсан хөрөнгө</w:t>
            </w:r>
          </w:p>
        </w:tc>
        <w:tc>
          <w:tcPr>
            <w:tcW w:w="6332" w:type="dxa"/>
            <w:gridSpan w:val="5"/>
            <w:shd w:val="clear" w:color="auto" w:fill="FFFFFF"/>
          </w:tcPr>
          <w:p w:rsidR="007A0536" w:rsidRPr="007A0536" w:rsidRDefault="007A0536" w:rsidP="007A0536">
            <w:pPr>
              <w:spacing w:line="240" w:lineRule="auto"/>
              <w:jc w:val="both"/>
              <w:rPr>
                <w:rFonts w:ascii="Arial" w:hAnsi="Arial" w:cs="Arial"/>
                <w:sz w:val="20"/>
                <w:szCs w:val="20"/>
                <w:lang w:val="mn-MN"/>
              </w:rPr>
            </w:pPr>
            <w:r w:rsidRPr="007A0536">
              <w:rPr>
                <w:rFonts w:ascii="Arial" w:hAnsi="Arial" w:cs="Arial"/>
                <w:sz w:val="20"/>
                <w:szCs w:val="20"/>
                <w:lang w:val="mn-MN"/>
              </w:rPr>
              <w:t>-</w:t>
            </w:r>
          </w:p>
        </w:tc>
      </w:tr>
      <w:tr w:rsidR="00AA6808" w:rsidRPr="00991C1C" w:rsidTr="00984FAC">
        <w:trPr>
          <w:trHeight w:val="683"/>
        </w:trPr>
        <w:tc>
          <w:tcPr>
            <w:tcW w:w="1470" w:type="dxa"/>
            <w:vMerge/>
            <w:shd w:val="clear" w:color="auto" w:fill="auto"/>
          </w:tcPr>
          <w:p w:rsidR="00AA6808" w:rsidRPr="00984FAC" w:rsidRDefault="00AA6808" w:rsidP="00AA6808">
            <w:pPr>
              <w:spacing w:after="0" w:line="240" w:lineRule="auto"/>
              <w:jc w:val="both"/>
              <w:rPr>
                <w:rFonts w:ascii="Arial" w:hAnsi="Arial" w:cs="Arial"/>
                <w:color w:val="FF0000"/>
                <w:sz w:val="20"/>
                <w:szCs w:val="20"/>
                <w:lang w:val="mn-MN"/>
              </w:rPr>
            </w:pPr>
          </w:p>
        </w:tc>
        <w:tc>
          <w:tcPr>
            <w:tcW w:w="1554" w:type="dxa"/>
            <w:shd w:val="clear" w:color="auto" w:fill="FFFFFF"/>
          </w:tcPr>
          <w:p w:rsidR="00AA6808" w:rsidRPr="00AB625E" w:rsidRDefault="00AA6808" w:rsidP="00AA6808">
            <w:pPr>
              <w:spacing w:line="240" w:lineRule="auto"/>
              <w:jc w:val="right"/>
              <w:rPr>
                <w:rFonts w:ascii="Arial" w:hAnsi="Arial" w:cs="Arial"/>
                <w:sz w:val="20"/>
                <w:szCs w:val="20"/>
                <w:lang w:val="mn-MN"/>
              </w:rPr>
            </w:pPr>
            <w:r w:rsidRPr="00AB625E">
              <w:rPr>
                <w:rFonts w:ascii="Arial" w:hAnsi="Arial" w:cs="Arial"/>
                <w:sz w:val="20"/>
                <w:szCs w:val="20"/>
                <w:lang w:val="mn-MN"/>
              </w:rPr>
              <w:t>Хүрсэн түвшин</w:t>
            </w:r>
          </w:p>
        </w:tc>
        <w:tc>
          <w:tcPr>
            <w:tcW w:w="6332" w:type="dxa"/>
            <w:gridSpan w:val="5"/>
            <w:shd w:val="clear" w:color="auto" w:fill="FFFFFF"/>
          </w:tcPr>
          <w:p w:rsidR="00AA6808" w:rsidRPr="007A0536" w:rsidRDefault="00AA6808" w:rsidP="00AA6808">
            <w:pPr>
              <w:spacing w:before="60" w:after="60"/>
              <w:jc w:val="both"/>
              <w:rPr>
                <w:rFonts w:ascii="Arial" w:hAnsi="Arial" w:cs="Arial"/>
                <w:sz w:val="20"/>
                <w:szCs w:val="20"/>
                <w:lang w:val="mn-MN"/>
              </w:rPr>
            </w:pPr>
            <w:r w:rsidRPr="007A0536">
              <w:rPr>
                <w:rFonts w:ascii="Arial" w:hAnsi="Arial" w:cs="Arial"/>
                <w:sz w:val="20"/>
                <w:szCs w:val="20"/>
                <w:lang w:val="mn-MN"/>
              </w:rPr>
              <w:t xml:space="preserve"> “Ус” үндэсний хөтөлбөрийн 2020 оны хэрэгжилтийн нэгдсэн тайланг 2021 оны 02 дугаар сарын 01-ний дотор БОАЖЯ-нд хүргүүлж, хөтөлбөрийн хэрэгжилтэд хяналт-шинжилгээ, үнэлгээ хийлгэх боломжийг бүрдүүлсэн.</w:t>
            </w:r>
          </w:p>
        </w:tc>
      </w:tr>
      <w:tr w:rsidR="00AA6808" w:rsidRPr="00991C1C" w:rsidTr="00780C6A">
        <w:trPr>
          <w:trHeight w:val="683"/>
        </w:trPr>
        <w:tc>
          <w:tcPr>
            <w:tcW w:w="3024" w:type="dxa"/>
            <w:gridSpan w:val="2"/>
            <w:shd w:val="clear" w:color="auto" w:fill="auto"/>
          </w:tcPr>
          <w:p w:rsidR="00AA6808" w:rsidRPr="00984FAC" w:rsidRDefault="00AA6808" w:rsidP="00AA6808">
            <w:pPr>
              <w:spacing w:after="0" w:line="240" w:lineRule="auto"/>
              <w:jc w:val="both"/>
              <w:rPr>
                <w:rFonts w:ascii="Arial" w:hAnsi="Arial" w:cs="Arial"/>
                <w:iCs/>
                <w:color w:val="FF0000"/>
                <w:sz w:val="20"/>
                <w:szCs w:val="20"/>
                <w:lang w:val="mn-MN"/>
              </w:rPr>
            </w:pPr>
            <w:r w:rsidRPr="00984FAC">
              <w:rPr>
                <w:rFonts w:ascii="Arial" w:hAnsi="Arial" w:cs="Arial"/>
                <w:color w:val="FF0000"/>
                <w:sz w:val="20"/>
                <w:szCs w:val="20"/>
                <w:lang w:val="mn-MN"/>
              </w:rPr>
              <w:t>Төсвийн шууд захирагчийн үнэлгээ</w:t>
            </w:r>
          </w:p>
        </w:tc>
        <w:tc>
          <w:tcPr>
            <w:tcW w:w="6332" w:type="dxa"/>
            <w:gridSpan w:val="5"/>
            <w:shd w:val="clear" w:color="auto" w:fill="FFFFFF"/>
          </w:tcPr>
          <w:p w:rsidR="00AA6808" w:rsidRPr="007A0536" w:rsidRDefault="00AA6808" w:rsidP="00AA6808">
            <w:pPr>
              <w:spacing w:before="60" w:after="60"/>
              <w:jc w:val="both"/>
              <w:rPr>
                <w:rFonts w:ascii="Arial" w:hAnsi="Arial" w:cs="Arial"/>
                <w:sz w:val="20"/>
                <w:szCs w:val="20"/>
                <w:lang w:val="mn-MN"/>
              </w:rPr>
            </w:pPr>
          </w:p>
        </w:tc>
      </w:tr>
    </w:tbl>
    <w:p w:rsidR="009704B7" w:rsidRPr="00991C1C" w:rsidRDefault="009704B7" w:rsidP="009704B7">
      <w:pPr>
        <w:spacing w:after="0" w:line="240" w:lineRule="auto"/>
        <w:jc w:val="both"/>
        <w:rPr>
          <w:rFonts w:ascii="Arial" w:hAnsi="Arial" w:cs="Arial"/>
          <w:color w:val="000000" w:themeColor="text1"/>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2.5.6.5, Усны тухай хуулийн 10.1.1.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85"/>
        <w:gridCol w:w="1326"/>
        <w:gridCol w:w="1241"/>
        <w:gridCol w:w="1200"/>
        <w:gridCol w:w="1580"/>
      </w:tblGrid>
      <w:tr w:rsidR="009704B7" w:rsidRPr="00991C1C" w:rsidTr="00984FAC">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№58</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984FAC">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2C0C02">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1.8.3.Улсын усны нөөцийн нэгдсэн менежментийн төлөвлөгөөний биелэлтийг нэгтгэн гаргаж, холбогдох газарт хүргүүлэх</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2.5.6.5, Усны тухай хуулийн 10.1.1.</w:t>
            </w:r>
          </w:p>
        </w:tc>
      </w:tr>
      <w:tr w:rsidR="009704B7" w:rsidRPr="00991C1C" w:rsidTr="00984FAC">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85"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26"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4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0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Хэрэгжилтийн 2019 оны тайлан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Дэлгэрэнгүй, хураангуй тайлан</w:t>
            </w:r>
            <w:r w:rsidRPr="00991C1C">
              <w:rPr>
                <w:rFonts w:ascii="Arial" w:hAnsi="Arial" w:cs="Arial"/>
                <w:color w:val="000000" w:themeColor="text1"/>
                <w:sz w:val="20"/>
                <w:szCs w:val="20"/>
              </w:rPr>
              <w:t>)</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Улсын усны нөөцийн нэгдсэн менежментийн төлөвлөгөөний 2019 оны хэрэгжилтийн тайланг нэгтгэж, холбогдох газарт хүргүүлсэн байна.</w:t>
            </w:r>
          </w:p>
        </w:tc>
      </w:tr>
      <w:tr w:rsidR="009704B7" w:rsidRPr="00991C1C" w:rsidTr="00984FAC">
        <w:trPr>
          <w:trHeight w:val="818"/>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 Холбогдох байгууллагаас хэрэгжилтийн тайланг авсан байна.</w:t>
            </w:r>
          </w:p>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2. Төлөвлөгөөний хэрэгжилтийн тайланг улсын хэмжээнд нэгтгэн гаргана. </w:t>
            </w:r>
          </w:p>
        </w:tc>
      </w:tr>
      <w:tr w:rsidR="009704B7" w:rsidRPr="00991C1C" w:rsidTr="00984FAC">
        <w:trPr>
          <w:trHeight w:val="611"/>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Тайланд санал, дүгнэлт өгч, ЗГХЭГ болон ХШҮДАГ-т хүргүүлсэн байна.</w:t>
            </w:r>
          </w:p>
        </w:tc>
      </w:tr>
      <w:tr w:rsidR="002C0C02" w:rsidRPr="00991C1C" w:rsidTr="00984FAC">
        <w:trPr>
          <w:trHeight w:val="611"/>
        </w:trPr>
        <w:tc>
          <w:tcPr>
            <w:tcW w:w="1470" w:type="dxa"/>
            <w:vMerge w:val="restart"/>
            <w:shd w:val="clear" w:color="auto" w:fill="auto"/>
          </w:tcPr>
          <w:p w:rsidR="002C0C02" w:rsidRPr="00984FAC" w:rsidRDefault="002C0C02" w:rsidP="002C0C02">
            <w:pPr>
              <w:spacing w:before="60" w:after="60"/>
              <w:jc w:val="right"/>
              <w:rPr>
                <w:rFonts w:ascii="Arial" w:hAnsi="Arial" w:cs="Arial"/>
                <w:color w:val="FF0000"/>
                <w:sz w:val="20"/>
                <w:szCs w:val="20"/>
                <w:lang w:val="mn-MN"/>
              </w:rPr>
            </w:pPr>
            <w:r w:rsidRPr="00984FAC">
              <w:rPr>
                <w:rFonts w:ascii="Arial" w:hAnsi="Arial" w:cs="Arial"/>
                <w:color w:val="FF0000"/>
                <w:sz w:val="20"/>
                <w:szCs w:val="20"/>
                <w:lang w:val="mn-MN"/>
              </w:rPr>
              <w:t>Арга хэмжээний хэрэгжилт</w:t>
            </w:r>
          </w:p>
        </w:tc>
        <w:tc>
          <w:tcPr>
            <w:tcW w:w="1554" w:type="dxa"/>
            <w:shd w:val="clear" w:color="auto" w:fill="FFFFFF"/>
          </w:tcPr>
          <w:p w:rsidR="002C0C02" w:rsidRPr="00984FAC" w:rsidRDefault="002C0C02" w:rsidP="002C0C02">
            <w:pPr>
              <w:spacing w:before="60" w:after="60"/>
              <w:jc w:val="right"/>
              <w:rPr>
                <w:rFonts w:ascii="Arial" w:hAnsi="Arial" w:cs="Arial"/>
                <w:i/>
                <w:color w:val="FF0000"/>
                <w:sz w:val="20"/>
                <w:szCs w:val="20"/>
                <w:lang w:val="mn-MN"/>
              </w:rPr>
            </w:pPr>
            <w:r w:rsidRPr="00984FAC">
              <w:rPr>
                <w:rFonts w:ascii="Arial" w:hAnsi="Arial" w:cs="Arial"/>
                <w:i/>
                <w:color w:val="FF0000"/>
                <w:sz w:val="20"/>
                <w:szCs w:val="20"/>
                <w:lang w:val="mn-MN"/>
              </w:rPr>
              <w:t>Хэрэгжилт</w:t>
            </w:r>
          </w:p>
        </w:tc>
        <w:tc>
          <w:tcPr>
            <w:tcW w:w="6332" w:type="dxa"/>
            <w:gridSpan w:val="5"/>
            <w:shd w:val="clear" w:color="auto" w:fill="FFFFFF"/>
          </w:tcPr>
          <w:p w:rsidR="002C0C02" w:rsidRPr="00CE2BDA" w:rsidRDefault="002C0C02" w:rsidP="002C0C02">
            <w:pPr>
              <w:spacing w:before="60" w:after="60"/>
              <w:jc w:val="both"/>
              <w:rPr>
                <w:rFonts w:ascii="Arial" w:hAnsi="Arial" w:cs="Arial"/>
                <w:sz w:val="20"/>
                <w:szCs w:val="20"/>
                <w:lang w:val="mn-MN"/>
              </w:rPr>
            </w:pPr>
            <w:r w:rsidRPr="00CE2BDA">
              <w:rPr>
                <w:rFonts w:ascii="Arial" w:eastAsia="Times New Roman" w:hAnsi="Arial" w:cs="Arial"/>
                <w:noProof/>
                <w:sz w:val="20"/>
                <w:szCs w:val="20"/>
                <w:lang w:val="mn-MN" w:eastAsia="mn-MN"/>
              </w:rPr>
              <w:t>“Хөтөлбөр, төлөвлөгөөний хэрэгжилтийн тайлан ирүүлэх тухай” Сайдын 2020.01.13-ны өдрийн 01/203 дугаартай албан бичгийг Засгийн газрын гишүүд, аймаг болон нийслэлийн Засаг дарга, сав газрын захиргаан</w:t>
            </w:r>
            <w:r>
              <w:rPr>
                <w:rFonts w:ascii="Arial" w:eastAsia="Times New Roman" w:hAnsi="Arial" w:cs="Arial"/>
                <w:noProof/>
                <w:sz w:val="20"/>
                <w:szCs w:val="20"/>
                <w:lang w:val="mn-MN" w:eastAsia="mn-MN"/>
              </w:rPr>
              <w:t>ы дарга нарт хүргүүлсэн. Х</w:t>
            </w:r>
            <w:r w:rsidRPr="00CE2BDA">
              <w:rPr>
                <w:rFonts w:ascii="Arial" w:hAnsi="Arial" w:cs="Arial"/>
                <w:noProof/>
                <w:sz w:val="20"/>
                <w:szCs w:val="20"/>
                <w:lang w:val="mn-MN"/>
              </w:rPr>
              <w:t>өтөлбөрийн 2019 оны хэрэгжилтийн тайланг</w:t>
            </w:r>
            <w:r w:rsidRPr="00CE2BDA">
              <w:rPr>
                <w:rFonts w:ascii="Arial" w:eastAsia="Times New Roman" w:hAnsi="Arial" w:cs="Arial"/>
                <w:noProof/>
                <w:sz w:val="20"/>
                <w:szCs w:val="20"/>
                <w:lang w:val="mn-MN" w:eastAsia="mn-MN"/>
              </w:rPr>
              <w:t xml:space="preserve"> 2020.02.20-ны өдрийн байдлаар цаасан болон цахим хэлбэрээр 7 яам, 21 аймаг, 21 СГЗ </w:t>
            </w:r>
            <w:r>
              <w:rPr>
                <w:rFonts w:ascii="Arial" w:eastAsia="Times New Roman" w:hAnsi="Arial" w:cs="Arial"/>
                <w:noProof/>
                <w:sz w:val="20"/>
                <w:szCs w:val="20"/>
                <w:lang w:val="mn-MN" w:eastAsia="mn-MN"/>
              </w:rPr>
              <w:t>–аас хүлээн авч,</w:t>
            </w:r>
            <w:r w:rsidRPr="00CE2BDA">
              <w:rPr>
                <w:rFonts w:ascii="Arial" w:eastAsia="Times New Roman" w:hAnsi="Arial" w:cs="Arial"/>
                <w:noProof/>
                <w:sz w:val="20"/>
                <w:szCs w:val="20"/>
                <w:lang w:val="mn-MN" w:eastAsia="mn-MN"/>
              </w:rPr>
              <w:t xml:space="preserve"> нэгтгэн дэлгэрэнгүй тайланг гаргасан.</w:t>
            </w:r>
          </w:p>
        </w:tc>
      </w:tr>
      <w:tr w:rsidR="002C0C02" w:rsidRPr="00991C1C" w:rsidTr="00984FAC">
        <w:trPr>
          <w:trHeight w:val="611"/>
        </w:trPr>
        <w:tc>
          <w:tcPr>
            <w:tcW w:w="1470" w:type="dxa"/>
            <w:vMerge/>
            <w:shd w:val="clear" w:color="auto" w:fill="auto"/>
          </w:tcPr>
          <w:p w:rsidR="002C0C02" w:rsidRPr="00984FAC" w:rsidRDefault="002C0C02" w:rsidP="002C0C02">
            <w:pPr>
              <w:spacing w:before="60" w:after="60"/>
              <w:jc w:val="right"/>
              <w:rPr>
                <w:rFonts w:ascii="Arial" w:hAnsi="Arial" w:cs="Arial"/>
                <w:color w:val="FF0000"/>
                <w:sz w:val="20"/>
                <w:szCs w:val="20"/>
                <w:lang w:val="mn-MN"/>
              </w:rPr>
            </w:pPr>
          </w:p>
        </w:tc>
        <w:tc>
          <w:tcPr>
            <w:tcW w:w="1554" w:type="dxa"/>
            <w:shd w:val="clear" w:color="auto" w:fill="FFFFFF"/>
          </w:tcPr>
          <w:p w:rsidR="002C0C02" w:rsidRPr="00984FAC" w:rsidRDefault="002C0C02" w:rsidP="002C0C02">
            <w:pPr>
              <w:spacing w:before="60" w:after="60"/>
              <w:jc w:val="right"/>
              <w:rPr>
                <w:rFonts w:ascii="Arial" w:hAnsi="Arial" w:cs="Arial"/>
                <w:i/>
                <w:color w:val="FF0000"/>
                <w:sz w:val="20"/>
                <w:szCs w:val="20"/>
                <w:lang w:val="mn-MN"/>
              </w:rPr>
            </w:pPr>
            <w:r w:rsidRPr="00984FAC">
              <w:rPr>
                <w:rFonts w:ascii="Arial" w:hAnsi="Arial" w:cs="Arial"/>
                <w:i/>
                <w:color w:val="FF0000"/>
                <w:sz w:val="20"/>
                <w:szCs w:val="20"/>
                <w:lang w:val="mn-MN"/>
              </w:rPr>
              <w:t>Зарцуулсан хөрөнгө</w:t>
            </w:r>
          </w:p>
        </w:tc>
        <w:tc>
          <w:tcPr>
            <w:tcW w:w="6332" w:type="dxa"/>
            <w:gridSpan w:val="5"/>
            <w:shd w:val="clear" w:color="auto" w:fill="FFFFFF"/>
          </w:tcPr>
          <w:p w:rsidR="002C0C02" w:rsidRPr="00CE2BDA" w:rsidRDefault="002C0C02" w:rsidP="002C0C02">
            <w:pPr>
              <w:spacing w:before="60" w:after="60"/>
              <w:jc w:val="both"/>
              <w:rPr>
                <w:rFonts w:ascii="Arial" w:hAnsi="Arial" w:cs="Arial"/>
                <w:sz w:val="20"/>
                <w:szCs w:val="20"/>
                <w:lang w:val="mn-MN"/>
              </w:rPr>
            </w:pPr>
            <w:r>
              <w:rPr>
                <w:rFonts w:ascii="Arial" w:hAnsi="Arial" w:cs="Arial"/>
                <w:sz w:val="20"/>
                <w:szCs w:val="20"/>
                <w:lang w:val="mn-MN"/>
              </w:rPr>
              <w:t>-</w:t>
            </w:r>
          </w:p>
        </w:tc>
      </w:tr>
      <w:tr w:rsidR="002C0C02" w:rsidRPr="00991C1C" w:rsidTr="00984FAC">
        <w:trPr>
          <w:trHeight w:val="611"/>
        </w:trPr>
        <w:tc>
          <w:tcPr>
            <w:tcW w:w="1470" w:type="dxa"/>
            <w:vMerge/>
            <w:shd w:val="clear" w:color="auto" w:fill="auto"/>
          </w:tcPr>
          <w:p w:rsidR="002C0C02" w:rsidRPr="00984FAC" w:rsidRDefault="002C0C02" w:rsidP="002C0C02">
            <w:pPr>
              <w:spacing w:before="60" w:after="60"/>
              <w:jc w:val="right"/>
              <w:rPr>
                <w:rFonts w:ascii="Arial" w:hAnsi="Arial" w:cs="Arial"/>
                <w:color w:val="FF0000"/>
                <w:sz w:val="20"/>
                <w:szCs w:val="20"/>
                <w:lang w:val="mn-MN"/>
              </w:rPr>
            </w:pPr>
          </w:p>
        </w:tc>
        <w:tc>
          <w:tcPr>
            <w:tcW w:w="1554" w:type="dxa"/>
            <w:shd w:val="clear" w:color="auto" w:fill="FFFFFF"/>
          </w:tcPr>
          <w:p w:rsidR="002C0C02" w:rsidRPr="00984FAC" w:rsidRDefault="002C0C02" w:rsidP="002C0C02">
            <w:pPr>
              <w:spacing w:before="60" w:after="60"/>
              <w:jc w:val="right"/>
              <w:rPr>
                <w:rFonts w:ascii="Arial" w:hAnsi="Arial" w:cs="Arial"/>
                <w:i/>
                <w:color w:val="FF0000"/>
                <w:sz w:val="20"/>
                <w:szCs w:val="20"/>
                <w:lang w:val="mn-MN"/>
              </w:rPr>
            </w:pPr>
            <w:r w:rsidRPr="00984FAC">
              <w:rPr>
                <w:rFonts w:ascii="Arial" w:hAnsi="Arial" w:cs="Arial"/>
                <w:i/>
                <w:color w:val="FF0000"/>
                <w:sz w:val="20"/>
                <w:szCs w:val="20"/>
                <w:lang w:val="mn-MN"/>
              </w:rPr>
              <w:t>Хүрсэн түвшин</w:t>
            </w:r>
          </w:p>
        </w:tc>
        <w:tc>
          <w:tcPr>
            <w:tcW w:w="6332" w:type="dxa"/>
            <w:gridSpan w:val="5"/>
            <w:shd w:val="clear" w:color="auto" w:fill="FFFFFF"/>
          </w:tcPr>
          <w:p w:rsidR="002C0C02" w:rsidRPr="00CE2BDA" w:rsidRDefault="002C0C02" w:rsidP="002C0C02">
            <w:pPr>
              <w:spacing w:before="60" w:after="60"/>
              <w:jc w:val="both"/>
              <w:rPr>
                <w:rFonts w:ascii="Arial" w:hAnsi="Arial" w:cs="Arial"/>
                <w:sz w:val="20"/>
                <w:szCs w:val="20"/>
              </w:rPr>
            </w:pPr>
            <w:r w:rsidRPr="00CE2BDA">
              <w:rPr>
                <w:rFonts w:ascii="Arial" w:hAnsi="Arial" w:cs="Arial"/>
                <w:noProof/>
                <w:sz w:val="20"/>
                <w:szCs w:val="20"/>
                <w:lang w:val="mn-MN"/>
              </w:rPr>
              <w:t>Улсын усны нөөцийн нэгдсэн менежментийн төлөвлөгөөний 2019 оны хэрэгжилтийн тайланг гаргаж</w:t>
            </w:r>
            <w:r>
              <w:rPr>
                <w:rFonts w:ascii="Arial" w:hAnsi="Arial" w:cs="Arial"/>
                <w:noProof/>
                <w:sz w:val="20"/>
                <w:szCs w:val="20"/>
                <w:lang w:val="mn-MN"/>
              </w:rPr>
              <w:t>,</w:t>
            </w:r>
            <w:r w:rsidRPr="00CE2BDA">
              <w:rPr>
                <w:rFonts w:ascii="Arial" w:hAnsi="Arial" w:cs="Arial"/>
                <w:noProof/>
                <w:sz w:val="20"/>
                <w:szCs w:val="20"/>
                <w:lang w:val="mn-MN"/>
              </w:rPr>
              <w:t xml:space="preserve"> ХШҮДА-т 2020 оны </w:t>
            </w:r>
            <w:r>
              <w:rPr>
                <w:rFonts w:ascii="Arial" w:hAnsi="Arial" w:cs="Arial"/>
                <w:noProof/>
                <w:sz w:val="20"/>
                <w:szCs w:val="20"/>
                <w:lang w:val="mn-MN"/>
              </w:rPr>
              <w:t>02</w:t>
            </w:r>
            <w:r w:rsidRPr="00CE2BDA">
              <w:rPr>
                <w:rFonts w:ascii="Arial" w:hAnsi="Arial" w:cs="Arial"/>
                <w:noProof/>
                <w:sz w:val="20"/>
                <w:szCs w:val="20"/>
                <w:lang w:val="mn-MN"/>
              </w:rPr>
              <w:t xml:space="preserve"> </w:t>
            </w:r>
            <w:r>
              <w:rPr>
                <w:rFonts w:ascii="Arial" w:hAnsi="Arial" w:cs="Arial"/>
                <w:noProof/>
                <w:sz w:val="20"/>
                <w:szCs w:val="20"/>
                <w:lang w:val="mn-MN"/>
              </w:rPr>
              <w:t>дугаар сард, ЗГХЭГ-т 0</w:t>
            </w:r>
            <w:r w:rsidRPr="00CE2BDA">
              <w:rPr>
                <w:rFonts w:ascii="Arial" w:hAnsi="Arial" w:cs="Arial"/>
                <w:noProof/>
                <w:sz w:val="20"/>
                <w:szCs w:val="20"/>
                <w:lang w:val="mn-MN"/>
              </w:rPr>
              <w:t>4</w:t>
            </w:r>
            <w:r>
              <w:rPr>
                <w:rFonts w:ascii="Arial" w:hAnsi="Arial" w:cs="Arial"/>
                <w:noProof/>
                <w:sz w:val="20"/>
                <w:szCs w:val="20"/>
                <w:lang w:val="mn-MN"/>
              </w:rPr>
              <w:t xml:space="preserve"> дүгээр</w:t>
            </w:r>
            <w:r w:rsidRPr="00CE2BDA">
              <w:rPr>
                <w:rFonts w:ascii="Arial" w:hAnsi="Arial" w:cs="Arial"/>
                <w:noProof/>
                <w:sz w:val="20"/>
                <w:szCs w:val="20"/>
                <w:lang w:val="mn-MN"/>
              </w:rPr>
              <w:t xml:space="preserve"> сард</w:t>
            </w:r>
            <w:r>
              <w:rPr>
                <w:rFonts w:ascii="Arial" w:hAnsi="Arial" w:cs="Arial"/>
                <w:noProof/>
                <w:sz w:val="20"/>
                <w:szCs w:val="20"/>
                <w:lang w:val="mn-MN"/>
              </w:rPr>
              <w:t xml:space="preserve"> тус тус хүргүүлсэн. </w:t>
            </w:r>
          </w:p>
        </w:tc>
      </w:tr>
      <w:tr w:rsidR="00AA6808" w:rsidRPr="00991C1C" w:rsidTr="00780C6A">
        <w:trPr>
          <w:trHeight w:val="611"/>
        </w:trPr>
        <w:tc>
          <w:tcPr>
            <w:tcW w:w="3024" w:type="dxa"/>
            <w:gridSpan w:val="2"/>
            <w:shd w:val="clear" w:color="auto" w:fill="auto"/>
          </w:tcPr>
          <w:p w:rsidR="00AA6808" w:rsidRPr="00984FAC" w:rsidRDefault="00AA6808" w:rsidP="00AA6808">
            <w:pPr>
              <w:spacing w:after="0" w:line="240" w:lineRule="auto"/>
              <w:rPr>
                <w:rFonts w:ascii="Arial" w:hAnsi="Arial" w:cs="Arial"/>
                <w:iCs/>
                <w:color w:val="FF0000"/>
                <w:sz w:val="20"/>
                <w:szCs w:val="20"/>
                <w:lang w:val="mn-MN"/>
              </w:rPr>
            </w:pPr>
            <w:r w:rsidRPr="00984FAC">
              <w:rPr>
                <w:rFonts w:ascii="Arial" w:hAnsi="Arial" w:cs="Arial"/>
                <w:i/>
                <w:color w:val="FF0000"/>
                <w:sz w:val="20"/>
                <w:szCs w:val="20"/>
                <w:lang w:val="mn-MN"/>
              </w:rPr>
              <w:t>Төсвийн шууд захирагчийн үнэлгээ</w:t>
            </w:r>
          </w:p>
        </w:tc>
        <w:tc>
          <w:tcPr>
            <w:tcW w:w="6332" w:type="dxa"/>
            <w:gridSpan w:val="5"/>
            <w:shd w:val="clear" w:color="auto" w:fill="FFFFFF"/>
          </w:tcPr>
          <w:p w:rsidR="00AA6808" w:rsidRPr="00991C1C" w:rsidRDefault="00AA6808" w:rsidP="00AA6808">
            <w:pPr>
              <w:spacing w:after="0" w:line="240" w:lineRule="auto"/>
              <w:jc w:val="both"/>
              <w:rPr>
                <w:rFonts w:ascii="Arial" w:hAnsi="Arial" w:cs="Arial"/>
                <w:color w:val="000000" w:themeColor="text1"/>
                <w:sz w:val="20"/>
                <w:szCs w:val="20"/>
                <w:lang w:val="mn-MN"/>
              </w:rPr>
            </w:pPr>
          </w:p>
        </w:tc>
      </w:tr>
    </w:tbl>
    <w:p w:rsidR="009704B7" w:rsidRPr="00991C1C" w:rsidRDefault="009704B7" w:rsidP="00984FAC">
      <w:pPr>
        <w:spacing w:before="120" w:after="0" w:line="240" w:lineRule="auto"/>
        <w:jc w:val="both"/>
        <w:rPr>
          <w:rFonts w:ascii="Arial" w:hAnsi="Arial" w:cs="Arial"/>
          <w:color w:val="000000" w:themeColor="text1"/>
          <w:sz w:val="20"/>
          <w:szCs w:val="20"/>
          <w:lang w:val="mn-MN"/>
        </w:rPr>
      </w:pPr>
    </w:p>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36"/>
        <w:gridCol w:w="1373"/>
        <w:gridCol w:w="1461"/>
        <w:gridCol w:w="1396"/>
        <w:gridCol w:w="1166"/>
      </w:tblGrid>
      <w:tr w:rsidR="009704B7" w:rsidRPr="00991C1C" w:rsidTr="00984FAC">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№59</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984FAC">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1.8.4.Улсын усны нөөцийн нэгдсэн менежментийн төлөвлөгөөнд үнэлгээ хийх ажлыг зохион байгуулах</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10.1.1.</w:t>
            </w:r>
          </w:p>
        </w:tc>
      </w:tr>
      <w:tr w:rsidR="009704B7" w:rsidRPr="00991C1C" w:rsidTr="00984FAC">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36"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7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6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9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Азийн хөгжлийн банкны Усны засаглал төслөөс</w:t>
            </w:r>
            <w:r w:rsidRPr="00991C1C">
              <w:rPr>
                <w:rFonts w:ascii="Arial" w:hAnsi="Arial" w:cs="Arial"/>
                <w:iCs/>
                <w:color w:val="000000" w:themeColor="text1"/>
                <w:sz w:val="20"/>
                <w:szCs w:val="20"/>
              </w:rPr>
              <w:t xml:space="preserve"> </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Төлөвлөгөөний хэрэгжилтийн 2017, 2018 оны тайлангийн хяналт-шинжилгээ, үнэлгээ</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Улсын усны нөөцийн нэгдсэн менежментийн төлөвлөгөөний  үнэлгээ </w:t>
            </w:r>
          </w:p>
        </w:tc>
      </w:tr>
      <w:tr w:rsidR="009704B7" w:rsidRPr="00991C1C" w:rsidTr="00984FAC">
        <w:trPr>
          <w:trHeight w:val="368"/>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Улсын усны нөөцийн нэгдсэн менежментийн төлөвлөгөөний төслийг авсан байна</w:t>
            </w:r>
          </w:p>
        </w:tc>
      </w:tr>
      <w:tr w:rsidR="009704B7" w:rsidRPr="00991C1C" w:rsidTr="00984FAC">
        <w:trPr>
          <w:trHeight w:val="746"/>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Улсын усны нөөцийн нэгдсэн менежментийн төлөвлөгөөнд  үнэлгээ хийсэн байна</w:t>
            </w:r>
          </w:p>
        </w:tc>
      </w:tr>
      <w:tr w:rsidR="001D1CB3" w:rsidRPr="00991C1C" w:rsidTr="001D1CB3">
        <w:trPr>
          <w:trHeight w:val="403"/>
        </w:trPr>
        <w:tc>
          <w:tcPr>
            <w:tcW w:w="1470" w:type="dxa"/>
            <w:vMerge w:val="restart"/>
            <w:shd w:val="clear" w:color="auto" w:fill="auto"/>
          </w:tcPr>
          <w:p w:rsidR="001D1CB3" w:rsidRPr="00BE58A2" w:rsidRDefault="001D1CB3" w:rsidP="001D1CB3">
            <w:pPr>
              <w:spacing w:after="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D1CB3" w:rsidRPr="00AB625E" w:rsidRDefault="001D1CB3" w:rsidP="001D1CB3">
            <w:pPr>
              <w:spacing w:after="0"/>
              <w:jc w:val="right"/>
              <w:rPr>
                <w:rFonts w:ascii="Arial" w:hAnsi="Arial" w:cs="Arial"/>
                <w:sz w:val="20"/>
                <w:szCs w:val="20"/>
                <w:lang w:val="mn-MN"/>
              </w:rPr>
            </w:pPr>
            <w:r w:rsidRPr="00AB625E">
              <w:rPr>
                <w:rFonts w:ascii="Arial" w:hAnsi="Arial" w:cs="Arial"/>
                <w:sz w:val="20"/>
                <w:szCs w:val="20"/>
                <w:lang w:val="mn-MN"/>
              </w:rPr>
              <w:t>Хэрэгжилт</w:t>
            </w:r>
          </w:p>
        </w:tc>
        <w:tc>
          <w:tcPr>
            <w:tcW w:w="6332" w:type="dxa"/>
            <w:gridSpan w:val="5"/>
            <w:shd w:val="clear" w:color="auto" w:fill="FFFFFF" w:themeFill="background1"/>
          </w:tcPr>
          <w:p w:rsidR="001D1CB3" w:rsidRPr="001D1CB3" w:rsidRDefault="001D1CB3" w:rsidP="001D1CB3">
            <w:pPr>
              <w:spacing w:before="60" w:after="60"/>
              <w:jc w:val="both"/>
              <w:rPr>
                <w:rFonts w:ascii="Arial" w:hAnsi="Arial" w:cs="Arial"/>
                <w:sz w:val="20"/>
                <w:szCs w:val="20"/>
                <w:lang w:val="mn-MN"/>
              </w:rPr>
            </w:pPr>
            <w:r w:rsidRPr="001D1CB3">
              <w:rPr>
                <w:rFonts w:ascii="Arial" w:hAnsi="Arial" w:cs="Arial"/>
                <w:sz w:val="20"/>
                <w:szCs w:val="20"/>
                <w:lang w:val="mn-MN"/>
              </w:rPr>
              <w:t>Азийн хөгжлийн банкны Усны засаглал төслөөс санхүү</w:t>
            </w:r>
            <w:r>
              <w:rPr>
                <w:rFonts w:ascii="Arial" w:hAnsi="Arial" w:cs="Arial"/>
                <w:sz w:val="20"/>
                <w:szCs w:val="20"/>
                <w:lang w:val="mn-MN"/>
              </w:rPr>
              <w:t xml:space="preserve">жүүлэлт шийдэгдээгүй. </w:t>
            </w:r>
          </w:p>
        </w:tc>
      </w:tr>
      <w:tr w:rsidR="001D1CB3" w:rsidRPr="00991C1C" w:rsidTr="001D1CB3">
        <w:trPr>
          <w:trHeight w:val="565"/>
        </w:trPr>
        <w:tc>
          <w:tcPr>
            <w:tcW w:w="1470" w:type="dxa"/>
            <w:vMerge/>
            <w:shd w:val="clear" w:color="auto" w:fill="auto"/>
          </w:tcPr>
          <w:p w:rsidR="001D1CB3" w:rsidRPr="00BE58A2" w:rsidRDefault="001D1CB3" w:rsidP="001D1CB3">
            <w:pPr>
              <w:spacing w:after="0"/>
              <w:jc w:val="right"/>
              <w:rPr>
                <w:rFonts w:ascii="Arial" w:hAnsi="Arial" w:cs="Arial"/>
                <w:color w:val="FF0000"/>
                <w:sz w:val="20"/>
                <w:szCs w:val="20"/>
                <w:lang w:val="mn-MN"/>
              </w:rPr>
            </w:pPr>
          </w:p>
        </w:tc>
        <w:tc>
          <w:tcPr>
            <w:tcW w:w="1554" w:type="dxa"/>
            <w:shd w:val="clear" w:color="auto" w:fill="FFFFFF"/>
          </w:tcPr>
          <w:p w:rsidR="001D1CB3" w:rsidRPr="00AB625E" w:rsidRDefault="001D1CB3" w:rsidP="001D1CB3">
            <w:pPr>
              <w:spacing w:after="0"/>
              <w:jc w:val="right"/>
              <w:rPr>
                <w:rFonts w:ascii="Arial" w:hAnsi="Arial" w:cs="Arial"/>
                <w:sz w:val="20"/>
                <w:szCs w:val="20"/>
                <w:lang w:val="mn-MN"/>
              </w:rPr>
            </w:pPr>
            <w:r w:rsidRPr="00AB625E">
              <w:rPr>
                <w:rFonts w:ascii="Arial" w:hAnsi="Arial" w:cs="Arial"/>
                <w:sz w:val="20"/>
                <w:szCs w:val="20"/>
                <w:lang w:val="mn-MN"/>
              </w:rPr>
              <w:t>Зарцуулсан хөрөнгө</w:t>
            </w:r>
          </w:p>
        </w:tc>
        <w:tc>
          <w:tcPr>
            <w:tcW w:w="6332" w:type="dxa"/>
            <w:gridSpan w:val="5"/>
            <w:shd w:val="clear" w:color="auto" w:fill="FFFFFF" w:themeFill="background1"/>
          </w:tcPr>
          <w:p w:rsidR="001D1CB3" w:rsidRPr="001D1CB3" w:rsidRDefault="001D1CB3" w:rsidP="001D1CB3">
            <w:pPr>
              <w:spacing w:before="60" w:after="60"/>
              <w:jc w:val="both"/>
              <w:rPr>
                <w:rFonts w:ascii="Arial" w:hAnsi="Arial" w:cs="Arial"/>
                <w:sz w:val="20"/>
                <w:szCs w:val="20"/>
                <w:lang w:val="mn-MN"/>
              </w:rPr>
            </w:pPr>
            <w:r w:rsidRPr="001D1CB3">
              <w:rPr>
                <w:rFonts w:ascii="Arial" w:hAnsi="Arial" w:cs="Arial"/>
                <w:sz w:val="20"/>
                <w:szCs w:val="20"/>
                <w:lang w:val="mn-MN"/>
              </w:rPr>
              <w:t>Усны засаглал төслөөс санхүүжилт шийдэгдээгүй</w:t>
            </w:r>
          </w:p>
        </w:tc>
      </w:tr>
      <w:tr w:rsidR="001D1CB3" w:rsidRPr="00991C1C" w:rsidTr="00984FAC">
        <w:trPr>
          <w:trHeight w:val="746"/>
        </w:trPr>
        <w:tc>
          <w:tcPr>
            <w:tcW w:w="1470" w:type="dxa"/>
            <w:vMerge/>
            <w:shd w:val="clear" w:color="auto" w:fill="auto"/>
          </w:tcPr>
          <w:p w:rsidR="001D1CB3" w:rsidRPr="00BE58A2" w:rsidRDefault="001D1CB3" w:rsidP="001D1CB3">
            <w:pPr>
              <w:spacing w:after="0"/>
              <w:jc w:val="right"/>
              <w:rPr>
                <w:rFonts w:ascii="Arial" w:hAnsi="Arial" w:cs="Arial"/>
                <w:color w:val="FF0000"/>
                <w:sz w:val="20"/>
                <w:szCs w:val="20"/>
                <w:lang w:val="mn-MN"/>
              </w:rPr>
            </w:pPr>
          </w:p>
        </w:tc>
        <w:tc>
          <w:tcPr>
            <w:tcW w:w="1554" w:type="dxa"/>
            <w:shd w:val="clear" w:color="auto" w:fill="FFFFFF"/>
          </w:tcPr>
          <w:p w:rsidR="001D1CB3" w:rsidRPr="00AB625E" w:rsidRDefault="001D1CB3" w:rsidP="001D1CB3">
            <w:pPr>
              <w:spacing w:after="0"/>
              <w:jc w:val="right"/>
              <w:rPr>
                <w:rFonts w:ascii="Arial" w:hAnsi="Arial" w:cs="Arial"/>
                <w:sz w:val="20"/>
                <w:szCs w:val="20"/>
                <w:lang w:val="mn-MN"/>
              </w:rPr>
            </w:pPr>
            <w:r w:rsidRPr="00AB625E">
              <w:rPr>
                <w:rFonts w:ascii="Arial" w:hAnsi="Arial" w:cs="Arial"/>
                <w:sz w:val="20"/>
                <w:szCs w:val="20"/>
                <w:lang w:val="mn-MN"/>
              </w:rPr>
              <w:t>Хүрсэн түвшин</w:t>
            </w:r>
          </w:p>
        </w:tc>
        <w:tc>
          <w:tcPr>
            <w:tcW w:w="6332" w:type="dxa"/>
            <w:gridSpan w:val="5"/>
            <w:shd w:val="clear" w:color="auto" w:fill="FFFFFF" w:themeFill="background1"/>
          </w:tcPr>
          <w:p w:rsidR="001D1CB3" w:rsidRPr="001D1CB3" w:rsidRDefault="001D1CB3" w:rsidP="001D1CB3">
            <w:pPr>
              <w:spacing w:before="60" w:after="60"/>
              <w:jc w:val="both"/>
              <w:rPr>
                <w:rFonts w:ascii="Arial" w:hAnsi="Arial" w:cs="Arial"/>
                <w:sz w:val="20"/>
                <w:szCs w:val="20"/>
                <w:lang w:val="mn-MN"/>
              </w:rPr>
            </w:pPr>
            <w:r w:rsidRPr="001D1CB3">
              <w:rPr>
                <w:rFonts w:ascii="Arial" w:hAnsi="Arial" w:cs="Arial"/>
                <w:noProof/>
                <w:sz w:val="20"/>
                <w:szCs w:val="20"/>
                <w:lang w:val="mn-MN"/>
              </w:rPr>
              <w:t xml:space="preserve">Улсын усны нөөцийн нэгдсэн менежментийн төлөвлөгөөний 2019 оны хэрэгжилтийн тайланг гаргаж ХШҮДА-т 2020 оны 2 сард болон ЗГХЭГ-т 2020 оны 4 сард хүргүүлж ажилласан.  </w:t>
            </w:r>
          </w:p>
        </w:tc>
      </w:tr>
      <w:tr w:rsidR="001D1CB3" w:rsidRPr="00991C1C" w:rsidTr="00780C6A">
        <w:trPr>
          <w:trHeight w:val="746"/>
        </w:trPr>
        <w:tc>
          <w:tcPr>
            <w:tcW w:w="3024" w:type="dxa"/>
            <w:gridSpan w:val="2"/>
            <w:shd w:val="clear" w:color="auto" w:fill="auto"/>
          </w:tcPr>
          <w:p w:rsidR="001D1CB3" w:rsidRPr="00991C1C" w:rsidRDefault="001D1CB3" w:rsidP="001D1CB3">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32" w:type="dxa"/>
            <w:gridSpan w:val="5"/>
            <w:shd w:val="clear" w:color="auto" w:fill="FFFFFF" w:themeFill="background1"/>
          </w:tcPr>
          <w:p w:rsidR="001D1CB3" w:rsidRPr="00991C1C" w:rsidRDefault="001D1CB3" w:rsidP="001D1CB3">
            <w:pPr>
              <w:spacing w:after="0" w:line="240" w:lineRule="auto"/>
              <w:jc w:val="both"/>
              <w:rPr>
                <w:rFonts w:ascii="Arial" w:hAnsi="Arial" w:cs="Arial"/>
                <w:color w:val="000000" w:themeColor="text1"/>
                <w:sz w:val="20"/>
                <w:szCs w:val="20"/>
                <w:lang w:val="mn-MN"/>
              </w:rPr>
            </w:pPr>
          </w:p>
        </w:tc>
      </w:tr>
    </w:tbl>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36"/>
        <w:gridCol w:w="1373"/>
        <w:gridCol w:w="1461"/>
        <w:gridCol w:w="1396"/>
        <w:gridCol w:w="1166"/>
      </w:tblGrid>
      <w:tr w:rsidR="009704B7" w:rsidRPr="00991C1C" w:rsidTr="00984FAC">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60</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984FAC">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1.8.5.Нийт сав газрын усны нөөцийн нэгдсэн менежментийн төлөвлөгөөний биелэлтийг нэгтгэн гаргах</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10.1.1.</w:t>
            </w:r>
          </w:p>
        </w:tc>
      </w:tr>
      <w:tr w:rsidR="009704B7" w:rsidRPr="00991C1C" w:rsidTr="00984FAC">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36"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7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6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9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iCs/>
                <w:color w:val="000000" w:themeColor="text1"/>
                <w:sz w:val="20"/>
                <w:szCs w:val="20"/>
              </w:rPr>
              <w:t xml:space="preserve"> </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984FAC">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10.1.1.</w:t>
            </w:r>
          </w:p>
        </w:tc>
      </w:tr>
      <w:tr w:rsidR="009704B7" w:rsidRPr="00991C1C" w:rsidTr="00984FAC">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10.1.1.</w:t>
            </w:r>
          </w:p>
        </w:tc>
      </w:tr>
      <w:tr w:rsidR="009704B7" w:rsidRPr="00991C1C" w:rsidTr="00984FAC">
        <w:trPr>
          <w:trHeight w:val="791"/>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Менежментийн төлөвлөгөөний хагас жилийн биелэлтийг  дүгнэсэн байна</w:t>
            </w:r>
          </w:p>
        </w:tc>
      </w:tr>
      <w:tr w:rsidR="009704B7" w:rsidRPr="00991C1C" w:rsidTr="00984FAC">
        <w:trPr>
          <w:trHeight w:val="350"/>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Менежментийн төлөвлөгөөний биелэлтийг  дүгнэж ХШҮДХГазарт хүргүүлсэн байна</w:t>
            </w:r>
          </w:p>
        </w:tc>
      </w:tr>
      <w:tr w:rsidR="00483DB8" w:rsidRPr="00991C1C" w:rsidTr="00984FAC">
        <w:trPr>
          <w:trHeight w:val="350"/>
        </w:trPr>
        <w:tc>
          <w:tcPr>
            <w:tcW w:w="1470" w:type="dxa"/>
            <w:vMerge w:val="restart"/>
            <w:shd w:val="clear" w:color="auto" w:fill="auto"/>
          </w:tcPr>
          <w:p w:rsidR="00483DB8" w:rsidRPr="00BE58A2" w:rsidRDefault="00483DB8" w:rsidP="00483DB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483DB8" w:rsidRPr="00752386" w:rsidRDefault="00483DB8" w:rsidP="00483DB8">
            <w:pPr>
              <w:spacing w:before="60" w:after="60"/>
              <w:jc w:val="right"/>
              <w:rPr>
                <w:rFonts w:ascii="Arial" w:hAnsi="Arial" w:cs="Arial"/>
                <w:i/>
                <w:sz w:val="20"/>
                <w:szCs w:val="20"/>
                <w:lang w:val="mn-MN"/>
              </w:rPr>
            </w:pPr>
            <w:r w:rsidRPr="00752386">
              <w:rPr>
                <w:rFonts w:ascii="Arial" w:hAnsi="Arial" w:cs="Arial"/>
                <w:i/>
                <w:sz w:val="20"/>
                <w:szCs w:val="20"/>
                <w:lang w:val="mn-MN"/>
              </w:rPr>
              <w:t>Хэрэгжилт</w:t>
            </w:r>
          </w:p>
        </w:tc>
        <w:tc>
          <w:tcPr>
            <w:tcW w:w="6332" w:type="dxa"/>
            <w:gridSpan w:val="5"/>
            <w:shd w:val="clear" w:color="auto" w:fill="FFFFFF" w:themeFill="background1"/>
          </w:tcPr>
          <w:p w:rsidR="00483DB8" w:rsidRPr="00CE2BDA" w:rsidRDefault="00483DB8" w:rsidP="00483DB8">
            <w:pPr>
              <w:spacing w:before="60" w:after="60"/>
              <w:jc w:val="both"/>
              <w:rPr>
                <w:rFonts w:ascii="Arial" w:hAnsi="Arial" w:cs="Arial"/>
                <w:sz w:val="20"/>
                <w:szCs w:val="20"/>
                <w:lang w:val="mn-MN"/>
              </w:rPr>
            </w:pPr>
            <w:r w:rsidRPr="00CE2BDA">
              <w:rPr>
                <w:rFonts w:ascii="Arial" w:eastAsia="Times New Roman" w:hAnsi="Arial" w:cs="Arial"/>
                <w:noProof/>
                <w:sz w:val="20"/>
                <w:szCs w:val="20"/>
                <w:lang w:val="mn-MN" w:eastAsia="mn-MN"/>
              </w:rPr>
              <w:t>“Хөтөлбөр, төлөвлөгөөний хэрэгжилтийн тайлан ирүүлэх тухай” Сайдын 2020.01.13-ны өдрийн 01/203 дугаартай албан бичгийг Засгийн газрын гишүүд, аймаг болон нийслэлийн Засаг дарга, сав газрын захиргаан</w:t>
            </w:r>
            <w:r>
              <w:rPr>
                <w:rFonts w:ascii="Arial" w:eastAsia="Times New Roman" w:hAnsi="Arial" w:cs="Arial"/>
                <w:noProof/>
                <w:sz w:val="20"/>
                <w:szCs w:val="20"/>
                <w:lang w:val="mn-MN" w:eastAsia="mn-MN"/>
              </w:rPr>
              <w:t>ы</w:t>
            </w:r>
            <w:r w:rsidRPr="00CE2BDA">
              <w:rPr>
                <w:rFonts w:ascii="Arial" w:eastAsia="Times New Roman" w:hAnsi="Arial" w:cs="Arial"/>
                <w:noProof/>
                <w:sz w:val="20"/>
                <w:szCs w:val="20"/>
                <w:lang w:val="mn-MN" w:eastAsia="mn-MN"/>
              </w:rPr>
              <w:t xml:space="preserve"> дарга нарт хүргүүлж, </w:t>
            </w:r>
            <w:r w:rsidRPr="00CE2BDA">
              <w:rPr>
                <w:rFonts w:ascii="Arial" w:hAnsi="Arial" w:cs="Arial"/>
                <w:noProof/>
                <w:sz w:val="20"/>
                <w:szCs w:val="20"/>
                <w:lang w:val="mn-MN"/>
              </w:rPr>
              <w:t>хөтөлбөрийн 2019 оны хэрэгжилтийн тайланг</w:t>
            </w:r>
            <w:r w:rsidRPr="00CE2BDA">
              <w:rPr>
                <w:rFonts w:ascii="Arial" w:eastAsia="Times New Roman" w:hAnsi="Arial" w:cs="Arial"/>
                <w:noProof/>
                <w:sz w:val="20"/>
                <w:szCs w:val="20"/>
                <w:lang w:val="mn-MN" w:eastAsia="mn-MN"/>
              </w:rPr>
              <w:t xml:space="preserve"> 2020.02.20-ны өдрийн байдлаар цаасан болон цахим хэлбэрээр 7 яам, 21 аймаг, 21 СГЗ </w:t>
            </w:r>
            <w:r>
              <w:rPr>
                <w:rFonts w:ascii="Arial" w:eastAsia="Times New Roman" w:hAnsi="Arial" w:cs="Arial"/>
                <w:noProof/>
                <w:sz w:val="20"/>
                <w:szCs w:val="20"/>
                <w:lang w:val="mn-MN" w:eastAsia="mn-MN"/>
              </w:rPr>
              <w:t xml:space="preserve">–аас </w:t>
            </w:r>
            <w:r w:rsidRPr="00CE2BDA">
              <w:rPr>
                <w:rFonts w:ascii="Arial" w:eastAsia="Times New Roman" w:hAnsi="Arial" w:cs="Arial"/>
                <w:noProof/>
                <w:sz w:val="20"/>
                <w:szCs w:val="20"/>
                <w:lang w:val="mn-MN" w:eastAsia="mn-MN"/>
              </w:rPr>
              <w:t>ирүүл</w:t>
            </w:r>
            <w:r>
              <w:rPr>
                <w:rFonts w:ascii="Arial" w:eastAsia="Times New Roman" w:hAnsi="Arial" w:cs="Arial"/>
                <w:noProof/>
                <w:sz w:val="20"/>
                <w:szCs w:val="20"/>
                <w:lang w:val="mn-MN" w:eastAsia="mn-MN"/>
              </w:rPr>
              <w:t>сэн. Т</w:t>
            </w:r>
            <w:r w:rsidRPr="00CE2BDA">
              <w:rPr>
                <w:rFonts w:ascii="Arial" w:eastAsia="Times New Roman" w:hAnsi="Arial" w:cs="Arial"/>
                <w:noProof/>
                <w:sz w:val="20"/>
                <w:szCs w:val="20"/>
                <w:lang w:val="mn-MN" w:eastAsia="mn-MN"/>
              </w:rPr>
              <w:t>айланг нэгтгэн дэлгэрэнгүй тайланг гаргасан.</w:t>
            </w:r>
          </w:p>
        </w:tc>
      </w:tr>
      <w:tr w:rsidR="00483DB8" w:rsidRPr="00991C1C" w:rsidTr="00984FAC">
        <w:trPr>
          <w:trHeight w:val="350"/>
        </w:trPr>
        <w:tc>
          <w:tcPr>
            <w:tcW w:w="1470" w:type="dxa"/>
            <w:vMerge/>
            <w:shd w:val="clear" w:color="auto" w:fill="auto"/>
          </w:tcPr>
          <w:p w:rsidR="00483DB8" w:rsidRPr="00BE58A2" w:rsidRDefault="00483DB8" w:rsidP="00483DB8">
            <w:pPr>
              <w:spacing w:before="60" w:after="60"/>
              <w:jc w:val="right"/>
              <w:rPr>
                <w:rFonts w:ascii="Arial" w:hAnsi="Arial" w:cs="Arial"/>
                <w:color w:val="FF0000"/>
                <w:sz w:val="20"/>
                <w:szCs w:val="20"/>
                <w:lang w:val="mn-MN"/>
              </w:rPr>
            </w:pPr>
          </w:p>
        </w:tc>
        <w:tc>
          <w:tcPr>
            <w:tcW w:w="1554" w:type="dxa"/>
            <w:shd w:val="clear" w:color="auto" w:fill="FFFFFF"/>
          </w:tcPr>
          <w:p w:rsidR="00483DB8" w:rsidRPr="00752386" w:rsidRDefault="00483DB8" w:rsidP="00483DB8">
            <w:pPr>
              <w:spacing w:before="60" w:after="60"/>
              <w:jc w:val="right"/>
              <w:rPr>
                <w:rFonts w:ascii="Arial" w:hAnsi="Arial" w:cs="Arial"/>
                <w:i/>
                <w:sz w:val="20"/>
                <w:szCs w:val="20"/>
                <w:lang w:val="mn-MN"/>
              </w:rPr>
            </w:pPr>
            <w:r w:rsidRPr="00752386">
              <w:rPr>
                <w:rFonts w:ascii="Arial" w:hAnsi="Arial" w:cs="Arial"/>
                <w:i/>
                <w:sz w:val="20"/>
                <w:szCs w:val="20"/>
                <w:lang w:val="mn-MN"/>
              </w:rPr>
              <w:t>Зарцуулсан хөрөнгө</w:t>
            </w:r>
          </w:p>
        </w:tc>
        <w:tc>
          <w:tcPr>
            <w:tcW w:w="6332" w:type="dxa"/>
            <w:gridSpan w:val="5"/>
            <w:shd w:val="clear" w:color="auto" w:fill="FFFFFF" w:themeFill="background1"/>
          </w:tcPr>
          <w:p w:rsidR="00483DB8" w:rsidRPr="00CE2BDA" w:rsidRDefault="00483DB8" w:rsidP="00483DB8">
            <w:pPr>
              <w:spacing w:before="60" w:after="60"/>
              <w:jc w:val="both"/>
              <w:rPr>
                <w:rFonts w:ascii="Arial" w:hAnsi="Arial" w:cs="Arial"/>
                <w:sz w:val="20"/>
                <w:szCs w:val="20"/>
                <w:lang w:val="mn-MN"/>
              </w:rPr>
            </w:pPr>
            <w:r>
              <w:rPr>
                <w:rFonts w:ascii="Arial" w:hAnsi="Arial" w:cs="Arial"/>
                <w:sz w:val="20"/>
                <w:szCs w:val="20"/>
                <w:lang w:val="mn-MN"/>
              </w:rPr>
              <w:t>-</w:t>
            </w:r>
          </w:p>
        </w:tc>
      </w:tr>
      <w:tr w:rsidR="00483DB8" w:rsidRPr="00991C1C" w:rsidTr="00984FAC">
        <w:trPr>
          <w:trHeight w:val="350"/>
        </w:trPr>
        <w:tc>
          <w:tcPr>
            <w:tcW w:w="1470" w:type="dxa"/>
            <w:vMerge/>
            <w:shd w:val="clear" w:color="auto" w:fill="auto"/>
          </w:tcPr>
          <w:p w:rsidR="00483DB8" w:rsidRPr="00BE58A2" w:rsidRDefault="00483DB8" w:rsidP="00483DB8">
            <w:pPr>
              <w:spacing w:before="60" w:after="60"/>
              <w:jc w:val="right"/>
              <w:rPr>
                <w:rFonts w:ascii="Arial" w:hAnsi="Arial" w:cs="Arial"/>
                <w:color w:val="FF0000"/>
                <w:sz w:val="20"/>
                <w:szCs w:val="20"/>
                <w:lang w:val="mn-MN"/>
              </w:rPr>
            </w:pPr>
          </w:p>
        </w:tc>
        <w:tc>
          <w:tcPr>
            <w:tcW w:w="1554" w:type="dxa"/>
            <w:shd w:val="clear" w:color="auto" w:fill="FFFFFF"/>
          </w:tcPr>
          <w:p w:rsidR="00483DB8" w:rsidRPr="00752386" w:rsidRDefault="00483DB8" w:rsidP="00483DB8">
            <w:pPr>
              <w:spacing w:before="60" w:after="60"/>
              <w:jc w:val="right"/>
              <w:rPr>
                <w:rFonts w:ascii="Arial" w:hAnsi="Arial" w:cs="Arial"/>
                <w:i/>
                <w:sz w:val="20"/>
                <w:szCs w:val="20"/>
                <w:lang w:val="mn-MN"/>
              </w:rPr>
            </w:pPr>
            <w:r w:rsidRPr="00752386">
              <w:rPr>
                <w:rFonts w:ascii="Arial" w:hAnsi="Arial" w:cs="Arial"/>
                <w:i/>
                <w:sz w:val="20"/>
                <w:szCs w:val="20"/>
                <w:lang w:val="mn-MN"/>
              </w:rPr>
              <w:t>Хүрсэн түвшин</w:t>
            </w:r>
          </w:p>
        </w:tc>
        <w:tc>
          <w:tcPr>
            <w:tcW w:w="6332" w:type="dxa"/>
            <w:gridSpan w:val="5"/>
            <w:shd w:val="clear" w:color="auto" w:fill="FFFFFF" w:themeFill="background1"/>
          </w:tcPr>
          <w:p w:rsidR="00483DB8" w:rsidRPr="00CE2BDA" w:rsidRDefault="00483DB8" w:rsidP="00483DB8">
            <w:pPr>
              <w:spacing w:before="60" w:after="60"/>
              <w:jc w:val="both"/>
              <w:rPr>
                <w:rFonts w:ascii="Arial" w:hAnsi="Arial" w:cs="Arial"/>
                <w:sz w:val="20"/>
                <w:szCs w:val="20"/>
              </w:rPr>
            </w:pPr>
            <w:r w:rsidRPr="00CE2BDA">
              <w:rPr>
                <w:rFonts w:ascii="Arial" w:hAnsi="Arial" w:cs="Arial"/>
                <w:noProof/>
                <w:sz w:val="20"/>
                <w:szCs w:val="20"/>
                <w:lang w:val="mn-MN"/>
              </w:rPr>
              <w:t>Улсын усны нөөцийн нэгдсэн менежментийн төлөвлөгөөний 2019 оны хэрэгжилтийн тайланг гаргаж</w:t>
            </w:r>
            <w:r>
              <w:rPr>
                <w:rFonts w:ascii="Arial" w:hAnsi="Arial" w:cs="Arial"/>
                <w:noProof/>
                <w:sz w:val="20"/>
                <w:szCs w:val="20"/>
                <w:lang w:val="mn-MN"/>
              </w:rPr>
              <w:t>,</w:t>
            </w:r>
            <w:r w:rsidRPr="00CE2BDA">
              <w:rPr>
                <w:rFonts w:ascii="Arial" w:hAnsi="Arial" w:cs="Arial"/>
                <w:noProof/>
                <w:sz w:val="20"/>
                <w:szCs w:val="20"/>
                <w:lang w:val="mn-MN"/>
              </w:rPr>
              <w:t xml:space="preserve"> ХШҮДА-т 2020 оны 2 сард болон ЗГХЭГ-т 2020 оны 4 сард хүргүүлж ажилласан.</w:t>
            </w:r>
          </w:p>
        </w:tc>
      </w:tr>
      <w:tr w:rsidR="00483DB8" w:rsidRPr="00991C1C" w:rsidTr="00780C6A">
        <w:trPr>
          <w:trHeight w:val="350"/>
        </w:trPr>
        <w:tc>
          <w:tcPr>
            <w:tcW w:w="3024" w:type="dxa"/>
            <w:gridSpan w:val="2"/>
            <w:shd w:val="clear" w:color="auto" w:fill="auto"/>
          </w:tcPr>
          <w:p w:rsidR="00483DB8" w:rsidRPr="00991C1C" w:rsidRDefault="00483DB8" w:rsidP="00483DB8">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483DB8" w:rsidRPr="00991C1C" w:rsidRDefault="00483DB8" w:rsidP="00483DB8">
            <w:pPr>
              <w:spacing w:line="240" w:lineRule="auto"/>
              <w:jc w:val="both"/>
              <w:rPr>
                <w:rFonts w:ascii="Arial" w:hAnsi="Arial" w:cs="Arial"/>
                <w:color w:val="000000" w:themeColor="text1"/>
                <w:sz w:val="20"/>
                <w:szCs w:val="20"/>
                <w:lang w:val="mn-MN"/>
              </w:rPr>
            </w:pPr>
          </w:p>
        </w:tc>
      </w:tr>
    </w:tbl>
    <w:p w:rsidR="009704B7" w:rsidRPr="00991C1C" w:rsidRDefault="009704B7" w:rsidP="00984FAC">
      <w:pPr>
        <w:spacing w:after="0" w:line="240" w:lineRule="auto"/>
        <w:rPr>
          <w:rFonts w:ascii="Arial" w:hAnsi="Arial" w:cs="Arial"/>
          <w:b/>
          <w:bCs/>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 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2.5.6.1,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36"/>
        <w:gridCol w:w="1373"/>
        <w:gridCol w:w="1461"/>
        <w:gridCol w:w="1396"/>
        <w:gridCol w:w="1166"/>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№61</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1.8.6.Зарим </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сав газрын усны нөөцийн менежментийн төлөвлөгөөнд үнэлгээ хийх, шинэчлэн боловсруулах ажлыг эхлүүлэх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10.1.1.</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36"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7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6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9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Азийн хөгжлийн банкны Усны засаглал төслөөс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14 сав газруудын</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усны нөөцийн менежментийн төлөвлөгөөний 2019 оны хэрэгжилтийн тайлан.</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14 сав газрын усны нөөцийн менежментийн төлөвлөгөөнд үнэлгээ хийх ажлыг эхлүүлсэн байна.</w:t>
            </w:r>
          </w:p>
        </w:tc>
      </w:tr>
      <w:tr w:rsidR="009704B7" w:rsidRPr="00991C1C" w:rsidTr="005066CE">
        <w:trPr>
          <w:trHeight w:val="449"/>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14 сав газрын усны нөөцийн менежментийн төлөвлөгөөний суурь судалгааны ажлыг боловсруулсан байна.</w:t>
            </w:r>
          </w:p>
        </w:tc>
      </w:tr>
      <w:tr w:rsidR="009704B7" w:rsidRPr="00991C1C" w:rsidTr="005066CE">
        <w:trPr>
          <w:trHeight w:val="773"/>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14 сав газрын усны нөөцийн менежментийн төлөвлөгөөний үнэлгээ хийх ажлын даалгаврыг боловсруулж батлуулах, шинэчлэн боловсруулах ажлыг эхлүүлсэн байна.</w:t>
            </w:r>
          </w:p>
        </w:tc>
      </w:tr>
      <w:tr w:rsidR="00AB625E" w:rsidRPr="00991C1C" w:rsidTr="005066CE">
        <w:trPr>
          <w:trHeight w:val="773"/>
        </w:trPr>
        <w:tc>
          <w:tcPr>
            <w:tcW w:w="1470" w:type="dxa"/>
            <w:vMerge w:val="restart"/>
            <w:shd w:val="clear" w:color="auto" w:fill="auto"/>
          </w:tcPr>
          <w:p w:rsidR="00AB625E" w:rsidRPr="00BE58A2" w:rsidRDefault="00AB625E" w:rsidP="00AB625E">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AB625E" w:rsidRPr="00752386" w:rsidRDefault="00AB625E" w:rsidP="00752386">
            <w:pPr>
              <w:spacing w:before="60" w:after="60"/>
              <w:rPr>
                <w:rFonts w:ascii="Arial" w:hAnsi="Arial" w:cs="Arial"/>
                <w:i/>
                <w:sz w:val="20"/>
                <w:szCs w:val="20"/>
                <w:lang w:val="mn-MN"/>
              </w:rPr>
            </w:pPr>
            <w:r w:rsidRPr="00752386">
              <w:rPr>
                <w:rFonts w:ascii="Arial" w:hAnsi="Arial" w:cs="Arial"/>
                <w:i/>
                <w:sz w:val="20"/>
                <w:szCs w:val="20"/>
                <w:lang w:val="mn-MN"/>
              </w:rPr>
              <w:t>Хэрэгжилт</w:t>
            </w:r>
          </w:p>
        </w:tc>
        <w:tc>
          <w:tcPr>
            <w:tcW w:w="6332" w:type="dxa"/>
            <w:gridSpan w:val="5"/>
            <w:shd w:val="clear" w:color="auto" w:fill="FFFFFF" w:themeFill="background1"/>
          </w:tcPr>
          <w:p w:rsidR="00AB625E" w:rsidRPr="00AB625E" w:rsidRDefault="00AB625E" w:rsidP="00AB625E">
            <w:pPr>
              <w:spacing w:before="60" w:after="60"/>
              <w:jc w:val="both"/>
              <w:rPr>
                <w:rFonts w:ascii="Arial" w:hAnsi="Arial" w:cs="Arial"/>
                <w:sz w:val="20"/>
                <w:szCs w:val="20"/>
                <w:lang w:val="mn-MN"/>
              </w:rPr>
            </w:pPr>
            <w:r w:rsidRPr="00AB625E">
              <w:rPr>
                <w:rFonts w:ascii="Arial" w:hAnsi="Arial" w:cs="Arial"/>
                <w:sz w:val="20"/>
                <w:szCs w:val="20"/>
                <w:lang w:val="mn-MN"/>
              </w:rPr>
              <w:t xml:space="preserve">СГЗ-аас менежментийн төлөвлөгөөний биелэлтийг авч дүгнэсэн. Нэгтгэсэн тайланг ХШҮДАГ-т 2020 оны </w:t>
            </w:r>
            <w:r>
              <w:rPr>
                <w:rFonts w:ascii="Arial" w:hAnsi="Arial" w:cs="Arial"/>
                <w:sz w:val="20"/>
                <w:szCs w:val="20"/>
                <w:lang w:val="mn-MN"/>
              </w:rPr>
              <w:t>0</w:t>
            </w:r>
            <w:r w:rsidRPr="00AB625E">
              <w:rPr>
                <w:rFonts w:ascii="Arial" w:hAnsi="Arial" w:cs="Arial"/>
                <w:sz w:val="20"/>
                <w:szCs w:val="20"/>
                <w:lang w:val="mn-MN"/>
              </w:rPr>
              <w:t xml:space="preserve">4 </w:t>
            </w:r>
            <w:r>
              <w:rPr>
                <w:rFonts w:ascii="Arial" w:hAnsi="Arial" w:cs="Arial"/>
                <w:sz w:val="20"/>
                <w:szCs w:val="20"/>
                <w:lang w:val="mn-MN"/>
              </w:rPr>
              <w:t xml:space="preserve">дүгээр </w:t>
            </w:r>
            <w:r w:rsidRPr="00AB625E">
              <w:rPr>
                <w:rFonts w:ascii="Arial" w:hAnsi="Arial" w:cs="Arial"/>
                <w:sz w:val="20"/>
                <w:szCs w:val="20"/>
                <w:lang w:val="mn-MN"/>
              </w:rPr>
              <w:t>сард хүргүүлж ажилласан</w:t>
            </w:r>
          </w:p>
        </w:tc>
      </w:tr>
      <w:tr w:rsidR="00AB625E" w:rsidRPr="00991C1C" w:rsidTr="005066CE">
        <w:trPr>
          <w:trHeight w:val="773"/>
        </w:trPr>
        <w:tc>
          <w:tcPr>
            <w:tcW w:w="1470" w:type="dxa"/>
            <w:vMerge/>
            <w:shd w:val="clear" w:color="auto" w:fill="auto"/>
          </w:tcPr>
          <w:p w:rsidR="00AB625E" w:rsidRPr="00991C1C" w:rsidRDefault="00AB625E" w:rsidP="00AB625E">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B625E" w:rsidRPr="00752386" w:rsidRDefault="00AB625E" w:rsidP="00AB625E">
            <w:pPr>
              <w:spacing w:before="60" w:after="0" w:line="240" w:lineRule="auto"/>
              <w:rPr>
                <w:rFonts w:ascii="Arial" w:hAnsi="Arial" w:cs="Arial"/>
                <w:iCs/>
                <w:sz w:val="20"/>
                <w:szCs w:val="20"/>
                <w:lang w:val="mn-MN"/>
              </w:rPr>
            </w:pPr>
            <w:r w:rsidRPr="00752386">
              <w:rPr>
                <w:rFonts w:ascii="Arial" w:hAnsi="Arial" w:cs="Arial"/>
                <w:i/>
                <w:sz w:val="20"/>
                <w:szCs w:val="20"/>
                <w:lang w:val="mn-MN"/>
              </w:rPr>
              <w:t>Зарцуулсан хөрөнгө</w:t>
            </w:r>
          </w:p>
        </w:tc>
        <w:tc>
          <w:tcPr>
            <w:tcW w:w="6332" w:type="dxa"/>
            <w:gridSpan w:val="5"/>
            <w:shd w:val="clear" w:color="auto" w:fill="FFFFFF" w:themeFill="background1"/>
          </w:tcPr>
          <w:p w:rsidR="00AB625E" w:rsidRPr="00843609" w:rsidRDefault="00AB625E" w:rsidP="00AB625E">
            <w:pPr>
              <w:spacing w:before="60" w:after="60"/>
              <w:jc w:val="both"/>
              <w:rPr>
                <w:rFonts w:ascii="Arial" w:hAnsi="Arial" w:cs="Arial"/>
                <w:i/>
                <w:color w:val="808080" w:themeColor="background1" w:themeShade="80"/>
                <w:sz w:val="16"/>
                <w:szCs w:val="16"/>
                <w:lang w:val="mn-MN"/>
              </w:rPr>
            </w:pPr>
            <w:r>
              <w:rPr>
                <w:rFonts w:ascii="Arial" w:hAnsi="Arial" w:cs="Arial"/>
                <w:i/>
                <w:color w:val="808080" w:themeColor="background1" w:themeShade="80"/>
                <w:sz w:val="16"/>
                <w:szCs w:val="16"/>
                <w:lang w:val="mn-MN"/>
              </w:rPr>
              <w:t>-</w:t>
            </w:r>
          </w:p>
        </w:tc>
      </w:tr>
      <w:tr w:rsidR="00AB625E" w:rsidRPr="00991C1C" w:rsidTr="005066CE">
        <w:trPr>
          <w:trHeight w:val="773"/>
        </w:trPr>
        <w:tc>
          <w:tcPr>
            <w:tcW w:w="1470" w:type="dxa"/>
            <w:vMerge/>
            <w:shd w:val="clear" w:color="auto" w:fill="auto"/>
          </w:tcPr>
          <w:p w:rsidR="00AB625E" w:rsidRPr="00991C1C" w:rsidRDefault="00AB625E" w:rsidP="00AB625E">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B625E" w:rsidRPr="00752386" w:rsidRDefault="00AB625E" w:rsidP="00AB625E">
            <w:pPr>
              <w:spacing w:before="60" w:after="0" w:line="240" w:lineRule="auto"/>
              <w:rPr>
                <w:rFonts w:ascii="Arial" w:hAnsi="Arial" w:cs="Arial"/>
                <w:iCs/>
                <w:sz w:val="20"/>
                <w:szCs w:val="20"/>
                <w:lang w:val="mn-MN"/>
              </w:rPr>
            </w:pPr>
            <w:r w:rsidRPr="00752386">
              <w:rPr>
                <w:rFonts w:ascii="Arial" w:hAnsi="Arial" w:cs="Arial"/>
                <w:i/>
                <w:sz w:val="20"/>
                <w:szCs w:val="20"/>
                <w:lang w:val="mn-MN"/>
              </w:rPr>
              <w:t>Хүрсэн түвшин</w:t>
            </w:r>
          </w:p>
        </w:tc>
        <w:tc>
          <w:tcPr>
            <w:tcW w:w="6332" w:type="dxa"/>
            <w:gridSpan w:val="5"/>
            <w:shd w:val="clear" w:color="auto" w:fill="FFFFFF" w:themeFill="background1"/>
          </w:tcPr>
          <w:p w:rsidR="00AB625E" w:rsidRPr="00AB625E" w:rsidRDefault="00AB625E" w:rsidP="00AB625E">
            <w:pPr>
              <w:spacing w:before="60" w:after="60"/>
              <w:jc w:val="both"/>
              <w:rPr>
                <w:rFonts w:ascii="Arial" w:hAnsi="Arial" w:cs="Arial"/>
                <w:sz w:val="20"/>
                <w:szCs w:val="20"/>
                <w:lang w:val="mn-MN"/>
              </w:rPr>
            </w:pPr>
            <w:r w:rsidRPr="00AB625E">
              <w:rPr>
                <w:rFonts w:ascii="Arial" w:hAnsi="Arial" w:cs="Arial"/>
                <w:noProof/>
                <w:sz w:val="20"/>
                <w:szCs w:val="20"/>
                <w:lang w:val="mn-MN"/>
              </w:rPr>
              <w:t xml:space="preserve">Нийт 21 СГЗ-аас 2019 оны УННМ-ийн төлөвлөгөөний хэрэгжилтийг авч дүгнэсэн, нэгтгэсэн тайланг гаргаж ХШҮДА-т 2020 оны </w:t>
            </w:r>
            <w:r>
              <w:rPr>
                <w:rFonts w:ascii="Arial" w:hAnsi="Arial" w:cs="Arial"/>
                <w:noProof/>
                <w:sz w:val="20"/>
                <w:szCs w:val="20"/>
                <w:lang w:val="mn-MN"/>
              </w:rPr>
              <w:t>0</w:t>
            </w:r>
            <w:r w:rsidRPr="00AB625E">
              <w:rPr>
                <w:rFonts w:ascii="Arial" w:hAnsi="Arial" w:cs="Arial"/>
                <w:noProof/>
                <w:sz w:val="20"/>
                <w:szCs w:val="20"/>
                <w:lang w:val="mn-MN"/>
              </w:rPr>
              <w:t xml:space="preserve">4 </w:t>
            </w:r>
            <w:r>
              <w:rPr>
                <w:rFonts w:ascii="Arial" w:hAnsi="Arial" w:cs="Arial"/>
                <w:noProof/>
                <w:sz w:val="20"/>
                <w:szCs w:val="20"/>
                <w:lang w:val="mn-MN"/>
              </w:rPr>
              <w:t xml:space="preserve">дүгээр </w:t>
            </w:r>
            <w:r w:rsidRPr="00AB625E">
              <w:rPr>
                <w:rFonts w:ascii="Arial" w:hAnsi="Arial" w:cs="Arial"/>
                <w:noProof/>
                <w:sz w:val="20"/>
                <w:szCs w:val="20"/>
                <w:lang w:val="mn-MN"/>
              </w:rPr>
              <w:t xml:space="preserve">сард хүргүүлж ажилласан.  </w:t>
            </w:r>
          </w:p>
        </w:tc>
      </w:tr>
      <w:tr w:rsidR="00AB625E" w:rsidRPr="00991C1C" w:rsidTr="00780C6A">
        <w:trPr>
          <w:trHeight w:val="773"/>
        </w:trPr>
        <w:tc>
          <w:tcPr>
            <w:tcW w:w="3024" w:type="dxa"/>
            <w:gridSpan w:val="2"/>
            <w:shd w:val="clear" w:color="auto" w:fill="auto"/>
          </w:tcPr>
          <w:p w:rsidR="00AB625E" w:rsidRPr="00BE58A2" w:rsidRDefault="00AB625E" w:rsidP="00AB625E">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AB625E" w:rsidRPr="00991C1C" w:rsidRDefault="00AB625E" w:rsidP="00AB625E">
            <w:pPr>
              <w:spacing w:after="0" w:line="240" w:lineRule="auto"/>
              <w:jc w:val="both"/>
              <w:rPr>
                <w:rFonts w:ascii="Arial" w:hAnsi="Arial" w:cs="Arial"/>
                <w:color w:val="000000" w:themeColor="text1"/>
                <w:sz w:val="20"/>
                <w:szCs w:val="20"/>
                <w:lang w:val="mn-MN"/>
              </w:rPr>
            </w:pPr>
          </w:p>
        </w:tc>
      </w:tr>
    </w:tbl>
    <w:p w:rsidR="009704B7" w:rsidRPr="00991C1C" w:rsidRDefault="009704B7" w:rsidP="00984FAC">
      <w:pPr>
        <w:spacing w:after="0" w:line="240" w:lineRule="auto"/>
        <w:rPr>
          <w:rFonts w:ascii="Arial" w:hAnsi="Arial" w:cs="Arial"/>
          <w:b/>
          <w:bCs/>
          <w:sz w:val="20"/>
          <w:szCs w:val="20"/>
          <w:lang w:val="mn-MN"/>
        </w:rPr>
      </w:pPr>
    </w:p>
    <w:p w:rsidR="005066CE" w:rsidRDefault="005066CE" w:rsidP="00984FAC">
      <w:pPr>
        <w:spacing w:after="0" w:line="240" w:lineRule="auto"/>
        <w:jc w:val="center"/>
        <w:rPr>
          <w:rFonts w:ascii="Arial" w:hAnsi="Arial" w:cs="Arial"/>
          <w:b/>
          <w:bCs/>
          <w:sz w:val="20"/>
          <w:szCs w:val="20"/>
          <w:lang w:val="mn-MN"/>
        </w:rPr>
      </w:pPr>
    </w:p>
    <w:p w:rsidR="009704B7" w:rsidRPr="00991C1C" w:rsidRDefault="009704B7" w:rsidP="00984FAC">
      <w:pPr>
        <w:spacing w:after="0" w:line="240" w:lineRule="auto"/>
        <w:jc w:val="center"/>
        <w:rPr>
          <w:rFonts w:ascii="Arial" w:hAnsi="Arial" w:cs="Arial"/>
          <w:b/>
          <w:caps/>
          <w:sz w:val="20"/>
          <w:szCs w:val="20"/>
        </w:rPr>
      </w:pPr>
      <w:r w:rsidRPr="00991C1C">
        <w:rPr>
          <w:rFonts w:ascii="Arial" w:hAnsi="Arial" w:cs="Arial"/>
          <w:b/>
          <w:bCs/>
          <w:sz w:val="20"/>
          <w:szCs w:val="20"/>
          <w:lang w:val="mn-MN"/>
        </w:rPr>
        <w:t>ҮНДСЭН ЧИГ ҮҮРЭГ БУЮУ ДЭД САЛБАР</w:t>
      </w:r>
    </w:p>
    <w:p w:rsidR="009704B7" w:rsidRPr="00991C1C" w:rsidRDefault="009704B7" w:rsidP="00984FAC">
      <w:pPr>
        <w:spacing w:after="0" w:line="240" w:lineRule="auto"/>
        <w:jc w:val="center"/>
        <w:rPr>
          <w:rFonts w:ascii="Arial" w:eastAsia="Calibri" w:hAnsi="Arial" w:cs="Arial"/>
          <w:b/>
          <w:sz w:val="20"/>
          <w:szCs w:val="20"/>
          <w:shd w:val="clear" w:color="auto" w:fill="FFFFFF"/>
          <w:lang w:val="mn-MN"/>
        </w:rPr>
      </w:pPr>
      <w:r w:rsidRPr="00991C1C">
        <w:rPr>
          <w:rFonts w:ascii="Arial" w:hAnsi="Arial" w:cs="Arial"/>
          <w:b/>
          <w:caps/>
          <w:sz w:val="20"/>
          <w:szCs w:val="20"/>
          <w:lang w:val="mn-MN"/>
        </w:rPr>
        <w:t>УСНЫ ХАЙГУУЛ, СУДАЛГАА, УС</w:t>
      </w:r>
      <w:r w:rsidRPr="00991C1C">
        <w:rPr>
          <w:rFonts w:ascii="Arial" w:eastAsia="Calibri" w:hAnsi="Arial" w:cs="Arial"/>
          <w:b/>
          <w:bCs/>
          <w:sz w:val="20"/>
          <w:szCs w:val="20"/>
          <w:lang w:val="mn-MN"/>
        </w:rPr>
        <w:t xml:space="preserve"> АШИГЛАЛТ</w:t>
      </w:r>
      <w:hyperlink r:id="rId22" w:history="1">
        <w:r w:rsidRPr="00991C1C">
          <w:rPr>
            <w:rFonts w:ascii="Arial" w:eastAsia="Calibri" w:hAnsi="Arial" w:cs="Arial"/>
            <w:b/>
            <w:sz w:val="20"/>
            <w:szCs w:val="20"/>
            <w:shd w:val="clear" w:color="auto" w:fill="FFFFFF"/>
            <w:lang w:val="mn-MN"/>
          </w:rPr>
          <w:t xml:space="preserve"> </w:t>
        </w:r>
      </w:hyperlink>
    </w:p>
    <w:p w:rsidR="009704B7" w:rsidRPr="00991C1C" w:rsidRDefault="009704B7" w:rsidP="00984FAC">
      <w:pPr>
        <w:spacing w:after="0" w:line="240" w:lineRule="auto"/>
        <w:jc w:val="center"/>
        <w:rPr>
          <w:rFonts w:ascii="Arial" w:hAnsi="Arial" w:cs="Arial"/>
          <w:b/>
          <w:sz w:val="20"/>
          <w:szCs w:val="20"/>
          <w:lang w:val="mn-MN"/>
        </w:rPr>
      </w:pPr>
    </w:p>
    <w:p w:rsidR="009704B7" w:rsidRPr="00991C1C" w:rsidRDefault="009704B7" w:rsidP="00984FAC">
      <w:pPr>
        <w:spacing w:after="0" w:line="240" w:lineRule="auto"/>
        <w:jc w:val="both"/>
        <w:rPr>
          <w:rFonts w:ascii="Arial" w:hAnsi="Arial" w:cs="Arial"/>
          <w:color w:val="000000"/>
          <w:sz w:val="20"/>
          <w:szCs w:val="20"/>
          <w:lang w:val="mn-MN"/>
        </w:rPr>
      </w:pPr>
      <w:r w:rsidRPr="00991C1C">
        <w:rPr>
          <w:rFonts w:ascii="Arial" w:hAnsi="Arial" w:cs="Arial"/>
          <w:color w:val="000000" w:themeColor="text1"/>
          <w:sz w:val="20"/>
          <w:szCs w:val="20"/>
          <w:lang w:val="mn-MN"/>
        </w:rPr>
        <w:t>Гүйцэтгэлийн зорилт №1.9.</w:t>
      </w:r>
      <w:r w:rsidRPr="00991C1C">
        <w:rPr>
          <w:rFonts w:ascii="Arial" w:hAnsi="Arial" w:cs="Arial"/>
          <w:color w:val="000000"/>
          <w:sz w:val="20"/>
          <w:szCs w:val="20"/>
        </w:rPr>
        <w:t>Гол, горхи, булаг, шанд, рашааны ундаргын эхийг хамгаалах ажлыг эрчимжүүлж, гол мөрний болон хур бороо, цас, мөсний усыг хуримтлуулах, усан сан, хөв, цөөрөм байгуулж</w:t>
      </w:r>
      <w:r w:rsidRPr="00991C1C">
        <w:rPr>
          <w:rFonts w:ascii="Arial" w:hAnsi="Arial" w:cs="Arial"/>
          <w:color w:val="000000"/>
          <w:sz w:val="20"/>
          <w:szCs w:val="20"/>
          <w:lang w:val="mn-MN"/>
        </w:rPr>
        <w:t>,</w:t>
      </w:r>
      <w:r w:rsidRPr="00991C1C">
        <w:rPr>
          <w:rFonts w:ascii="Arial" w:hAnsi="Arial" w:cs="Arial"/>
          <w:color w:val="000000"/>
          <w:sz w:val="20"/>
          <w:szCs w:val="20"/>
        </w:rPr>
        <w:t xml:space="preserve"> ус хангамжийг нэмэгдүүлнэ</w:t>
      </w:r>
      <w:r w:rsidRPr="00991C1C">
        <w:rPr>
          <w:rFonts w:ascii="Arial" w:hAnsi="Arial" w:cs="Arial"/>
          <w:color w:val="000000"/>
          <w:sz w:val="20"/>
          <w:szCs w:val="20"/>
          <w:lang w:val="mn-MN"/>
        </w:rPr>
        <w:t>.</w:t>
      </w: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2.2.6</w:t>
      </w:r>
    </w:p>
    <w:p w:rsidR="005066CE" w:rsidRPr="00991C1C" w:rsidRDefault="005066CE"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36"/>
        <w:gridCol w:w="1373"/>
        <w:gridCol w:w="1461"/>
        <w:gridCol w:w="1396"/>
        <w:gridCol w:w="1166"/>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№62</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 Ганга нуурын бохирдол, ширгэлтээс хамгаалах, тэжээгдлийг сайжруулах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2.2.6</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36"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7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6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9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1.0 тэр бум-Улсын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Уг төслийн ажлыг </w:t>
            </w:r>
            <w:r w:rsidRPr="00991C1C">
              <w:rPr>
                <w:rFonts w:ascii="Arial" w:hAnsi="Arial" w:cs="Arial"/>
                <w:color w:val="000000" w:themeColor="text1"/>
                <w:sz w:val="20"/>
                <w:szCs w:val="20"/>
              </w:rPr>
              <w:t>2019</w:t>
            </w:r>
            <w:r w:rsidRPr="00991C1C">
              <w:rPr>
                <w:rFonts w:ascii="Arial" w:hAnsi="Arial" w:cs="Arial"/>
                <w:color w:val="000000" w:themeColor="text1"/>
                <w:sz w:val="20"/>
                <w:szCs w:val="20"/>
                <w:lang w:val="mn-MN"/>
              </w:rPr>
              <w:t xml:space="preserve"> онд эхлүүлж</w:t>
            </w:r>
            <w:r w:rsidRPr="00991C1C">
              <w:rPr>
                <w:rFonts w:ascii="Arial" w:hAnsi="Arial" w:cs="Arial"/>
                <w:noProof/>
                <w:color w:val="000000" w:themeColor="text1"/>
                <w:sz w:val="20"/>
                <w:szCs w:val="20"/>
              </w:rPr>
              <w:t xml:space="preserve"> Малчдын усан хангамжид зориулан 12 худаг гаргасан. ГН2-р, ГН3-р цооногийг ашиглалтын худагт шилжүүлэн тоноглох, хамгаалалтын хашаа барих ажлууд хийгдсэн. </w:t>
            </w:r>
            <w:r w:rsidRPr="00991C1C">
              <w:rPr>
                <w:rFonts w:ascii="Arial" w:hAnsi="Arial" w:cs="Arial"/>
                <w:color w:val="000000" w:themeColor="text1"/>
                <w:sz w:val="20"/>
                <w:szCs w:val="20"/>
                <w:lang w:val="mn-MN"/>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Ганга нуурын бохирдол, ширгэлтээс хамгаалах, нөхөн сэргээлтийн болон тохижуулалтын ажлууд эхэлсэн байна.</w:t>
            </w:r>
          </w:p>
        </w:tc>
      </w:tr>
      <w:tr w:rsidR="009704B7" w:rsidRPr="00991C1C" w:rsidTr="005066CE">
        <w:trPr>
          <w:trHeight w:val="287"/>
        </w:trPr>
        <w:tc>
          <w:tcPr>
            <w:tcW w:w="1470" w:type="dxa"/>
            <w:vMerge/>
            <w:shd w:val="clear" w:color="auto" w:fill="auto"/>
          </w:tcPr>
          <w:p w:rsidR="009704B7" w:rsidRPr="00991C1C" w:rsidRDefault="009704B7" w:rsidP="00984FAC">
            <w:pPr>
              <w:spacing w:before="6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before="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Эхний хагас жилд: Ойн зурвас, мод үржүүлгийн газар байгуулагдана. </w:t>
            </w:r>
          </w:p>
        </w:tc>
      </w:tr>
      <w:tr w:rsidR="009704B7" w:rsidRPr="00991C1C" w:rsidTr="005066CE">
        <w:trPr>
          <w:trHeight w:val="503"/>
        </w:trPr>
        <w:tc>
          <w:tcPr>
            <w:tcW w:w="1470" w:type="dxa"/>
            <w:vMerge/>
            <w:shd w:val="clear" w:color="auto" w:fill="auto"/>
          </w:tcPr>
          <w:p w:rsidR="009704B7" w:rsidRPr="00991C1C" w:rsidRDefault="009704B7" w:rsidP="00984FAC">
            <w:pPr>
              <w:spacing w:before="6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before="6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before="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Молцог элсний ургамалжилтын судалгааны ажлуудыг хийсэн байна.</w:t>
            </w:r>
          </w:p>
        </w:tc>
      </w:tr>
      <w:tr w:rsidR="00AA6808" w:rsidRPr="00991C1C" w:rsidTr="00B853E1">
        <w:trPr>
          <w:trHeight w:val="503"/>
        </w:trPr>
        <w:tc>
          <w:tcPr>
            <w:tcW w:w="1470" w:type="dxa"/>
            <w:vMerge w:val="restart"/>
            <w:shd w:val="clear" w:color="auto" w:fill="auto"/>
          </w:tcPr>
          <w:p w:rsidR="00AA6808" w:rsidRPr="00BE58A2" w:rsidRDefault="00AA6808" w:rsidP="00AA680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AA6808" w:rsidRPr="00AA6808" w:rsidRDefault="00AA6808" w:rsidP="00AA6808">
            <w:pPr>
              <w:spacing w:before="60" w:after="60"/>
              <w:jc w:val="right"/>
              <w:rPr>
                <w:rFonts w:ascii="Arial" w:hAnsi="Arial" w:cs="Arial"/>
                <w:i/>
                <w:sz w:val="20"/>
                <w:szCs w:val="20"/>
                <w:lang w:val="mn-MN"/>
              </w:rPr>
            </w:pPr>
            <w:r w:rsidRPr="00AA6808">
              <w:rPr>
                <w:rFonts w:ascii="Arial" w:hAnsi="Arial" w:cs="Arial"/>
                <w:i/>
                <w:sz w:val="20"/>
                <w:szCs w:val="20"/>
                <w:lang w:val="mn-MN"/>
              </w:rPr>
              <w:t>Хэрэгжилт</w:t>
            </w:r>
          </w:p>
        </w:tc>
        <w:tc>
          <w:tcPr>
            <w:tcW w:w="6332" w:type="dxa"/>
            <w:gridSpan w:val="5"/>
            <w:shd w:val="clear" w:color="auto" w:fill="FFFFFF" w:themeFill="background1"/>
            <w:vAlign w:val="center"/>
          </w:tcPr>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Ганга нуурын бохирдол, ширгэлтээс хамгаалах, урсцыг сайжруулах ажлын эхний санхүүжилтийн тайланг хянаж, батлуулан, СЯ-д хүргэж ажилласан.</w:t>
            </w:r>
          </w:p>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Ганга нуурын бохирдол, ширгэлтээс хамгаалах, урсцыг сайжруулах ажлын зураг төсөл, инженер геологийн дүгнэлт, ажлын төсвийг хүлээн авсан.</w:t>
            </w:r>
          </w:p>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2019-2020 онуудад хийгдсэн ажлын явцын мэдээллүүдийг бэлтгэж тухай бүрд БОАЖЯ-ны СХОХ, ХШДАҮГ, газрын даргад танилцуулсан.</w:t>
            </w:r>
          </w:p>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2021 оны төсвийн тухай хуульд төсөв нэмэгдсэнтэй холбогдуулж, тайлбарыг бэлтгэж, үүрэг даалгавар өгөх бүрд СЯ, БОАЖ-ын дэд сайд, СХОХ-т хүргүүлж ажилласан.</w:t>
            </w:r>
          </w:p>
        </w:tc>
      </w:tr>
      <w:tr w:rsidR="00AA6808" w:rsidRPr="00991C1C" w:rsidTr="00B853E1">
        <w:trPr>
          <w:trHeight w:val="503"/>
        </w:trPr>
        <w:tc>
          <w:tcPr>
            <w:tcW w:w="1470" w:type="dxa"/>
            <w:vMerge/>
            <w:shd w:val="clear" w:color="auto" w:fill="auto"/>
          </w:tcPr>
          <w:p w:rsidR="00AA6808" w:rsidRPr="00991C1C" w:rsidRDefault="00AA6808" w:rsidP="00AA6808">
            <w:pPr>
              <w:spacing w:before="60" w:line="240" w:lineRule="auto"/>
              <w:jc w:val="right"/>
              <w:rPr>
                <w:rFonts w:ascii="Arial" w:hAnsi="Arial" w:cs="Arial"/>
                <w:color w:val="000000" w:themeColor="text1"/>
                <w:sz w:val="20"/>
                <w:szCs w:val="20"/>
                <w:lang w:val="mn-MN"/>
              </w:rPr>
            </w:pPr>
          </w:p>
        </w:tc>
        <w:tc>
          <w:tcPr>
            <w:tcW w:w="1554" w:type="dxa"/>
            <w:shd w:val="clear" w:color="auto" w:fill="FFFFFF"/>
          </w:tcPr>
          <w:p w:rsidR="00AA6808" w:rsidRPr="00AA6808" w:rsidRDefault="00AA6808" w:rsidP="00AA6808">
            <w:pPr>
              <w:spacing w:before="60" w:line="240" w:lineRule="auto"/>
              <w:rPr>
                <w:rFonts w:ascii="Arial" w:hAnsi="Arial" w:cs="Arial"/>
                <w:iCs/>
                <w:sz w:val="20"/>
                <w:szCs w:val="20"/>
                <w:lang w:val="mn-MN"/>
              </w:rPr>
            </w:pPr>
            <w:r w:rsidRPr="00AA6808">
              <w:rPr>
                <w:rFonts w:ascii="Arial" w:hAnsi="Arial" w:cs="Arial"/>
                <w:i/>
                <w:sz w:val="20"/>
                <w:szCs w:val="20"/>
                <w:lang w:val="mn-MN"/>
              </w:rPr>
              <w:t>Зарцуулсан хөрөнгө</w:t>
            </w:r>
          </w:p>
        </w:tc>
        <w:tc>
          <w:tcPr>
            <w:tcW w:w="6332" w:type="dxa"/>
            <w:gridSpan w:val="5"/>
            <w:shd w:val="clear" w:color="auto" w:fill="FFFFFF" w:themeFill="background1"/>
            <w:vAlign w:val="center"/>
          </w:tcPr>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500.0 сая.төгрөг</w:t>
            </w:r>
          </w:p>
        </w:tc>
      </w:tr>
      <w:tr w:rsidR="00AA6808" w:rsidRPr="00991C1C" w:rsidTr="00B853E1">
        <w:trPr>
          <w:trHeight w:val="503"/>
        </w:trPr>
        <w:tc>
          <w:tcPr>
            <w:tcW w:w="1470" w:type="dxa"/>
            <w:vMerge/>
            <w:shd w:val="clear" w:color="auto" w:fill="auto"/>
          </w:tcPr>
          <w:p w:rsidR="00AA6808" w:rsidRPr="00991C1C" w:rsidRDefault="00AA6808" w:rsidP="00AA6808">
            <w:pPr>
              <w:spacing w:before="60" w:line="240" w:lineRule="auto"/>
              <w:jc w:val="right"/>
              <w:rPr>
                <w:rFonts w:ascii="Arial" w:hAnsi="Arial" w:cs="Arial"/>
                <w:color w:val="000000" w:themeColor="text1"/>
                <w:sz w:val="20"/>
                <w:szCs w:val="20"/>
                <w:lang w:val="mn-MN"/>
              </w:rPr>
            </w:pPr>
          </w:p>
        </w:tc>
        <w:tc>
          <w:tcPr>
            <w:tcW w:w="1554" w:type="dxa"/>
            <w:shd w:val="clear" w:color="auto" w:fill="FFFFFF"/>
          </w:tcPr>
          <w:p w:rsidR="00AA6808" w:rsidRPr="00AA6808" w:rsidRDefault="00AA6808" w:rsidP="00AA6808">
            <w:pPr>
              <w:spacing w:before="60" w:line="240" w:lineRule="auto"/>
              <w:rPr>
                <w:rFonts w:ascii="Arial" w:hAnsi="Arial" w:cs="Arial"/>
                <w:iCs/>
                <w:sz w:val="20"/>
                <w:szCs w:val="20"/>
                <w:lang w:val="mn-MN"/>
              </w:rPr>
            </w:pPr>
            <w:r w:rsidRPr="00AA6808">
              <w:rPr>
                <w:rFonts w:ascii="Arial" w:hAnsi="Arial" w:cs="Arial"/>
                <w:i/>
                <w:sz w:val="20"/>
                <w:szCs w:val="20"/>
                <w:lang w:val="mn-MN"/>
              </w:rPr>
              <w:t>Хүрсэн түвшин</w:t>
            </w:r>
          </w:p>
        </w:tc>
        <w:tc>
          <w:tcPr>
            <w:tcW w:w="6332" w:type="dxa"/>
            <w:gridSpan w:val="5"/>
            <w:shd w:val="clear" w:color="auto" w:fill="FFFFFF" w:themeFill="background1"/>
            <w:vAlign w:val="center"/>
          </w:tcPr>
          <w:p w:rsidR="00AA6808" w:rsidRPr="00CE2BDA" w:rsidRDefault="00AA6808" w:rsidP="00AA6808">
            <w:pPr>
              <w:spacing w:before="60" w:after="60"/>
              <w:jc w:val="both"/>
              <w:rPr>
                <w:rFonts w:ascii="Arial" w:hAnsi="Arial" w:cs="Arial"/>
                <w:sz w:val="20"/>
                <w:szCs w:val="20"/>
                <w:lang w:val="mn-MN"/>
              </w:rPr>
            </w:pPr>
            <w:r w:rsidRPr="00CE2BDA">
              <w:rPr>
                <w:rFonts w:ascii="Arial" w:hAnsi="Arial" w:cs="Arial"/>
                <w:sz w:val="20"/>
                <w:szCs w:val="20"/>
                <w:lang w:val="mn-MN"/>
              </w:rPr>
              <w:t>Ажлын даалгаварт тусгагдсны дагуу Ганга нуурын хамгаалалтын хашаа (52 хувьтай), ойн зурвас байгуулсан. 2020 оны 07 сард төсвийн тодотголоор 500.0 сая.төгрөгийг тодотгон, 2021 оны төсөвт суулгаснаар, уг ажил 2021 онд үргэлжлэн хийгдэнэ.</w:t>
            </w:r>
          </w:p>
        </w:tc>
      </w:tr>
      <w:tr w:rsidR="00AA6808" w:rsidRPr="00991C1C" w:rsidTr="00780C6A">
        <w:trPr>
          <w:trHeight w:val="503"/>
        </w:trPr>
        <w:tc>
          <w:tcPr>
            <w:tcW w:w="3024" w:type="dxa"/>
            <w:gridSpan w:val="2"/>
            <w:shd w:val="clear" w:color="auto" w:fill="auto"/>
          </w:tcPr>
          <w:p w:rsidR="00AA6808" w:rsidRPr="00BE58A2" w:rsidRDefault="00AA6808" w:rsidP="00AA6808">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AA6808" w:rsidRPr="00991C1C" w:rsidRDefault="00AA6808" w:rsidP="00AA6808">
            <w:pPr>
              <w:spacing w:before="60" w:line="240" w:lineRule="auto"/>
              <w:jc w:val="both"/>
              <w:rPr>
                <w:rFonts w:ascii="Arial" w:hAnsi="Arial" w:cs="Arial"/>
                <w:color w:val="000000" w:themeColor="text1"/>
                <w:sz w:val="20"/>
                <w:szCs w:val="20"/>
                <w:lang w:val="mn-MN"/>
              </w:rPr>
            </w:pPr>
          </w:p>
        </w:tc>
      </w:tr>
    </w:tbl>
    <w:p w:rsidR="009704B7" w:rsidRPr="00991C1C" w:rsidRDefault="009704B7" w:rsidP="00984FAC">
      <w:pPr>
        <w:spacing w:before="120" w:after="120" w:line="240" w:lineRule="auto"/>
        <w:jc w:val="both"/>
        <w:rPr>
          <w:rFonts w:ascii="Arial" w:hAnsi="Arial" w:cs="Arial"/>
          <w:color w:val="000000" w:themeColor="text1"/>
          <w:sz w:val="20"/>
          <w:szCs w:val="20"/>
          <w:shd w:val="clear" w:color="auto" w:fill="FFFFFF"/>
          <w:lang w:val="mn-MN"/>
        </w:rPr>
      </w:pPr>
    </w:p>
    <w:p w:rsidR="009704B7"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Төлөвлөлтийн уялдаа:</w:t>
      </w:r>
      <w:r w:rsidRPr="00991C1C">
        <w:rPr>
          <w:rFonts w:ascii="Arial" w:hAnsi="Arial" w:cs="Arial"/>
          <w:color w:val="000000" w:themeColor="text1"/>
          <w:sz w:val="20"/>
          <w:szCs w:val="20"/>
          <w:lang w:val="mn-MN"/>
        </w:rPr>
        <w:t xml:space="preserve"> ЗГҮАХ-ийн 4.2.4, Яамны үйл ажиллагааны стратеги, бүтцийн өөрчлөлтийн     хөтөлбөрийн 2.5.6.3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№63</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1.9.2.</w:t>
            </w:r>
            <w:r w:rsidRPr="00991C1C">
              <w:rPr>
                <w:rFonts w:ascii="Arial" w:hAnsi="Arial" w:cs="Arial"/>
                <w:color w:val="000000" w:themeColor="text1"/>
                <w:sz w:val="20"/>
                <w:szCs w:val="20"/>
              </w:rPr>
              <w:t>Өгийнуурын бохирдол, ширгэлтээс хамгаалах, урсцыг сайжруулах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2.2.6</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2.0 тэр бум-Улсын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Ажлыг 2019 онд эхлүүлж, </w:t>
            </w:r>
            <w:r w:rsidRPr="00991C1C">
              <w:rPr>
                <w:rFonts w:ascii="Arial" w:hAnsi="Arial" w:cs="Arial"/>
                <w:noProof/>
                <w:color w:val="000000" w:themeColor="text1"/>
                <w:sz w:val="20"/>
                <w:szCs w:val="20"/>
                <w:lang w:val="mn-MN"/>
              </w:rPr>
              <w:t>3 гүний худаг гаргаж, тоноглосон, 5 км сувгийн ажил хийгдсэн.</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Өгийнуурын бохирдол, ширгэлтээс хамгаалах, урсцыг  нэмэгдүүлэхээр Орхон голоос ус дамжуулах сувгийн  байгууламжийн барилгын ажил дууссан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Орхон голоос ус дамжуулах сувгаар Өгий нуурт ус өгч, Өгий нуурын усны түвшинг нэмэгдүүлсэн байна.</w:t>
            </w:r>
          </w:p>
        </w:tc>
      </w:tr>
      <w:tr w:rsidR="009704B7" w:rsidRPr="00991C1C" w:rsidTr="005066CE">
        <w:trPr>
          <w:trHeight w:val="503"/>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ус дамжуулах сувгийн  байгууламжийн барилгын ажил дуусгана.</w:t>
            </w:r>
          </w:p>
        </w:tc>
      </w:tr>
      <w:tr w:rsidR="00701654" w:rsidRPr="00991C1C" w:rsidTr="00701654">
        <w:trPr>
          <w:trHeight w:val="503"/>
        </w:trPr>
        <w:tc>
          <w:tcPr>
            <w:tcW w:w="1470" w:type="dxa"/>
            <w:vMerge w:val="restart"/>
            <w:shd w:val="clear" w:color="auto" w:fill="auto"/>
          </w:tcPr>
          <w:p w:rsidR="00701654" w:rsidRPr="00BE58A2" w:rsidRDefault="00701654" w:rsidP="0070165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701654" w:rsidRPr="00BE58A2" w:rsidRDefault="00701654" w:rsidP="0070165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vAlign w:val="center"/>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Өгийнуурын бохирдол, ширгэлтээс хамгаалах, урс</w:t>
            </w:r>
            <w:r>
              <w:rPr>
                <w:rFonts w:ascii="Arial" w:hAnsi="Arial" w:cs="Arial"/>
                <w:sz w:val="20"/>
                <w:szCs w:val="20"/>
                <w:lang w:val="mn-MN"/>
              </w:rPr>
              <w:t>а</w:t>
            </w:r>
            <w:r w:rsidRPr="00CE2BDA">
              <w:rPr>
                <w:rFonts w:ascii="Arial" w:hAnsi="Arial" w:cs="Arial"/>
                <w:sz w:val="20"/>
                <w:szCs w:val="20"/>
                <w:lang w:val="mn-MN"/>
              </w:rPr>
              <w:t>цыг нэмэгдүүлэх ажлын зураг төсөл, инженер геологийн дүгнэлт, ажлын төсвийг хүлээн авсан.</w:t>
            </w:r>
            <w:r>
              <w:rPr>
                <w:rFonts w:ascii="Arial" w:hAnsi="Arial" w:cs="Arial"/>
                <w:sz w:val="20"/>
                <w:szCs w:val="20"/>
                <w:lang w:val="mn-MN"/>
              </w:rPr>
              <w:t xml:space="preserve"> </w:t>
            </w:r>
            <w:r w:rsidRPr="00CE2BDA">
              <w:rPr>
                <w:rFonts w:ascii="Arial" w:hAnsi="Arial" w:cs="Arial"/>
                <w:sz w:val="20"/>
                <w:szCs w:val="20"/>
                <w:lang w:val="mn-MN"/>
              </w:rPr>
              <w:t xml:space="preserve">2021 оны төсвийн тухай хуульд төсөв нэмэгдсэнтэй холбогдуулж, тайлбар, мэдээллийг бэлтгэж, </w:t>
            </w:r>
            <w:r w:rsidRPr="00CE2BDA">
              <w:rPr>
                <w:rFonts w:ascii="Arial" w:hAnsi="Arial" w:cs="Arial"/>
                <w:sz w:val="20"/>
                <w:szCs w:val="20"/>
                <w:lang w:val="mn-MN"/>
              </w:rPr>
              <w:lastRenderedPageBreak/>
              <w:t>СЯ, БОАЖ-ын дэд сайд, СХОХ-т тухай бүрд хүргүүлж ажилласан.</w:t>
            </w:r>
            <w:r>
              <w:rPr>
                <w:rFonts w:ascii="Arial" w:hAnsi="Arial" w:cs="Arial"/>
                <w:sz w:val="20"/>
                <w:szCs w:val="20"/>
                <w:lang w:val="mn-MN"/>
              </w:rPr>
              <w:t xml:space="preserve"> </w:t>
            </w:r>
            <w:r w:rsidRPr="00CE2BDA">
              <w:rPr>
                <w:rFonts w:ascii="Arial" w:hAnsi="Arial" w:cs="Arial"/>
                <w:sz w:val="20"/>
                <w:szCs w:val="20"/>
                <w:lang w:val="mn-MN"/>
              </w:rPr>
              <w:t>2020 оны 07 сард төсвийн тодотголоор 700.0 сая.төгрөгийг тодотгон, 2021 оны төсөвт суулгахаар санал хүргүүлсэн.</w:t>
            </w:r>
          </w:p>
        </w:tc>
      </w:tr>
      <w:tr w:rsidR="00701654" w:rsidRPr="00991C1C" w:rsidTr="00701654">
        <w:trPr>
          <w:trHeight w:val="503"/>
        </w:trPr>
        <w:tc>
          <w:tcPr>
            <w:tcW w:w="1470" w:type="dxa"/>
            <w:vMerge/>
            <w:shd w:val="clear" w:color="auto" w:fill="auto"/>
          </w:tcPr>
          <w:p w:rsidR="00701654" w:rsidRPr="00991C1C" w:rsidRDefault="00701654" w:rsidP="00701654">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vAlign w:val="center"/>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2019-2020 онд: 3,991.0 сая.төгрөг</w:t>
            </w:r>
          </w:p>
        </w:tc>
      </w:tr>
      <w:tr w:rsidR="00701654" w:rsidRPr="00991C1C" w:rsidTr="00701654">
        <w:trPr>
          <w:trHeight w:val="503"/>
        </w:trPr>
        <w:tc>
          <w:tcPr>
            <w:tcW w:w="1470" w:type="dxa"/>
            <w:vMerge/>
            <w:shd w:val="clear" w:color="auto" w:fill="auto"/>
          </w:tcPr>
          <w:p w:rsidR="00701654" w:rsidRPr="00991C1C" w:rsidRDefault="00701654" w:rsidP="00701654">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vAlign w:val="center"/>
          </w:tcPr>
          <w:p w:rsidR="00701654" w:rsidRPr="00CE2BDA" w:rsidRDefault="00701654" w:rsidP="00701654">
            <w:pPr>
              <w:spacing w:before="60" w:after="60"/>
              <w:jc w:val="both"/>
              <w:rPr>
                <w:rFonts w:ascii="Arial" w:hAnsi="Arial" w:cs="Arial"/>
                <w:sz w:val="20"/>
                <w:szCs w:val="20"/>
                <w:lang w:val="mn-MN"/>
              </w:rPr>
            </w:pPr>
            <w:r>
              <w:rPr>
                <w:rFonts w:ascii="Arial" w:hAnsi="Arial" w:cs="Arial"/>
                <w:sz w:val="20"/>
                <w:szCs w:val="20"/>
                <w:lang w:val="mn-MN"/>
              </w:rPr>
              <w:t>Х</w:t>
            </w:r>
            <w:r w:rsidRPr="00CE2BDA">
              <w:rPr>
                <w:rFonts w:ascii="Arial" w:hAnsi="Arial" w:cs="Arial"/>
                <w:sz w:val="20"/>
                <w:szCs w:val="20"/>
                <w:lang w:val="mn-MN"/>
              </w:rPr>
              <w:t>амгаалалтын зурвас байгуулах ажил 100</w:t>
            </w:r>
            <w:r>
              <w:rPr>
                <w:rFonts w:ascii="Arial" w:hAnsi="Arial" w:cs="Arial"/>
                <w:sz w:val="20"/>
                <w:szCs w:val="20"/>
                <w:lang w:val="mn-MN"/>
              </w:rPr>
              <w:t>%</w:t>
            </w:r>
            <w:r w:rsidRPr="00CE2BDA">
              <w:rPr>
                <w:rFonts w:ascii="Arial" w:hAnsi="Arial" w:cs="Arial"/>
                <w:sz w:val="20"/>
                <w:szCs w:val="20"/>
                <w:lang w:val="mn-MN"/>
              </w:rPr>
              <w:t>, шувуу харах цамхаг 2 байрлалд, аялагчдад зориулсан нийтийн саравч 2 байрлалд, нийтийн ариун цэврийн байр (2 байрлалд тус бүрдээ 12 хүн орох хүчин чадалтай), гадна ариутгах татуургын шугам, бохирын цооног, гадна гэрэлтүүлэг, авто зогсоол (2 байрлалд тус бүрдээ 30 машин), толгойн барилгын ажил 100 хувийн гүйцэтгэлтэй байна.</w:t>
            </w:r>
          </w:p>
        </w:tc>
      </w:tr>
      <w:tr w:rsidR="00701654" w:rsidRPr="00991C1C" w:rsidTr="00780C6A">
        <w:trPr>
          <w:trHeight w:val="503"/>
        </w:trPr>
        <w:tc>
          <w:tcPr>
            <w:tcW w:w="3024" w:type="dxa"/>
            <w:gridSpan w:val="2"/>
            <w:shd w:val="clear" w:color="auto" w:fill="auto"/>
          </w:tcPr>
          <w:p w:rsidR="00701654" w:rsidRPr="00BE58A2" w:rsidRDefault="00701654" w:rsidP="00701654">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701654" w:rsidRPr="00991C1C" w:rsidRDefault="00701654" w:rsidP="00701654">
            <w:pPr>
              <w:spacing w:after="60" w:line="240" w:lineRule="auto"/>
              <w:jc w:val="both"/>
              <w:rPr>
                <w:rFonts w:ascii="Arial" w:hAnsi="Arial" w:cs="Arial"/>
                <w:color w:val="000000" w:themeColor="text1"/>
                <w:sz w:val="20"/>
                <w:szCs w:val="20"/>
                <w:lang w:val="mn-MN"/>
              </w:rPr>
            </w:pPr>
          </w:p>
        </w:tc>
      </w:tr>
    </w:tbl>
    <w:p w:rsidR="009704B7" w:rsidRPr="00991C1C" w:rsidRDefault="009704B7" w:rsidP="00984FAC">
      <w:pPr>
        <w:spacing w:after="0" w:line="240" w:lineRule="auto"/>
        <w:jc w:val="both"/>
        <w:rPr>
          <w:rFonts w:ascii="Arial" w:hAnsi="Arial" w:cs="Arial"/>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2.5.6.3 </w:t>
      </w:r>
    </w:p>
    <w:p w:rsidR="005066CE" w:rsidRPr="00991C1C" w:rsidRDefault="005066CE" w:rsidP="00984FAC">
      <w:pPr>
        <w:spacing w:after="0" w:line="240" w:lineRule="auto"/>
        <w:jc w:val="both"/>
        <w:rPr>
          <w:rFonts w:ascii="Arial" w:hAnsi="Arial" w:cs="Arial"/>
          <w:color w:val="000000" w:themeColor="text1"/>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№64</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1.9.3</w:t>
            </w:r>
            <w:r w:rsidRPr="00991C1C">
              <w:rPr>
                <w:rFonts w:ascii="Arial" w:hAnsi="Arial" w:cs="Arial"/>
                <w:color w:val="000000" w:themeColor="text1"/>
                <w:sz w:val="20"/>
                <w:szCs w:val="20"/>
              </w:rPr>
              <w:t>.Улз голын урс</w:t>
            </w:r>
            <w:r w:rsidRPr="00991C1C">
              <w:rPr>
                <w:rFonts w:ascii="Arial" w:hAnsi="Arial" w:cs="Arial"/>
                <w:color w:val="000000" w:themeColor="text1"/>
                <w:sz w:val="20"/>
                <w:szCs w:val="20"/>
                <w:lang w:val="mn-MN"/>
              </w:rPr>
              <w:t>а</w:t>
            </w:r>
            <w:r w:rsidRPr="00991C1C">
              <w:rPr>
                <w:rFonts w:ascii="Arial" w:hAnsi="Arial" w:cs="Arial"/>
                <w:color w:val="000000" w:themeColor="text1"/>
                <w:sz w:val="20"/>
                <w:szCs w:val="20"/>
              </w:rPr>
              <w:t>цыг нэмэгдүүлэх Онон-Улз төсөл /Дорнод аймаг, Хэрлэн сум/</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ЗГҮАХ-ийн 4.2.4, Яамны үйл ажиллагааны стратеги, бүтцийн өөрчлөлтийн хөтөлбөрийн 2.5.6.</w:t>
            </w:r>
            <w:r w:rsidRPr="00991C1C">
              <w:rPr>
                <w:rFonts w:ascii="Arial" w:hAnsi="Arial" w:cs="Arial"/>
                <w:color w:val="000000" w:themeColor="text1"/>
                <w:sz w:val="20"/>
                <w:szCs w:val="20"/>
                <w:lang w:val="mn-MN"/>
              </w:rPr>
              <w:t>3</w:t>
            </w:r>
            <w:r w:rsidRPr="00991C1C">
              <w:rPr>
                <w:rFonts w:ascii="Arial" w:hAnsi="Arial" w:cs="Arial"/>
                <w:color w:val="000000" w:themeColor="text1"/>
                <w:sz w:val="20"/>
                <w:szCs w:val="20"/>
              </w:rPr>
              <w:t>, Усны тухай хуулийн 10.1.</w:t>
            </w: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 10.1.22, 10.1.23</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1.4 тэр бум-Улсын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Ажлыг 2019 онд эхлүүлж, </w:t>
            </w:r>
            <w:r w:rsidRPr="00991C1C">
              <w:rPr>
                <w:rFonts w:ascii="Arial" w:hAnsi="Arial" w:cs="Arial"/>
                <w:noProof/>
                <w:color w:val="000000" w:themeColor="text1"/>
                <w:sz w:val="20"/>
                <w:szCs w:val="20"/>
                <w:lang w:val="mn-MN"/>
              </w:rPr>
              <w:t>төслийн ТЭЗҮ боловсруулалтын ажил хийгдэж дуусаж, барилга угсралтын ажил эхэлсэн.</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Улз голын урсцыг нэмэгдүүлэх усны барилга байгууламжийн угсралтын ажил эхэлсэн байна.</w:t>
            </w:r>
          </w:p>
        </w:tc>
      </w:tr>
      <w:tr w:rsidR="005066CE" w:rsidRPr="00991C1C" w:rsidTr="005066CE">
        <w:trPr>
          <w:trHeight w:val="692"/>
        </w:trPr>
        <w:tc>
          <w:tcPr>
            <w:tcW w:w="1470" w:type="dxa"/>
            <w:vMerge/>
            <w:shd w:val="clear" w:color="auto" w:fill="auto"/>
          </w:tcPr>
          <w:p w:rsidR="005066CE" w:rsidRPr="00991C1C" w:rsidRDefault="005066CE"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vAlign w:val="center"/>
          </w:tcPr>
          <w:p w:rsidR="005066CE" w:rsidRPr="00991C1C" w:rsidRDefault="005066CE" w:rsidP="005066CE">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5066CE" w:rsidRPr="00991C1C" w:rsidRDefault="005066CE" w:rsidP="00984FAC">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5066CE" w:rsidRPr="00991C1C" w:rsidRDefault="005066CE"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Улз гол дээр урсац тохиргоо хийх Ажлын төлөвлөгөө  батлагдсан байна. </w:t>
            </w:r>
          </w:p>
        </w:tc>
      </w:tr>
      <w:tr w:rsidR="005066CE" w:rsidRPr="00991C1C" w:rsidTr="005066CE">
        <w:trPr>
          <w:trHeight w:val="692"/>
        </w:trPr>
        <w:tc>
          <w:tcPr>
            <w:tcW w:w="1470" w:type="dxa"/>
            <w:vMerge/>
            <w:shd w:val="clear" w:color="auto" w:fill="auto"/>
          </w:tcPr>
          <w:p w:rsidR="005066CE" w:rsidRPr="00991C1C" w:rsidRDefault="005066CE"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5066CE" w:rsidRPr="00991C1C" w:rsidRDefault="005066CE"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5066CE" w:rsidRPr="00991C1C" w:rsidRDefault="005066CE" w:rsidP="00984FAC">
            <w:pPr>
              <w:spacing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Тээгийн шороон далан” төслийн барилга угсралтын ажил  эхэлсэн байна.</w:t>
            </w:r>
          </w:p>
        </w:tc>
      </w:tr>
      <w:tr w:rsidR="00701654" w:rsidRPr="00991C1C" w:rsidTr="005066CE">
        <w:trPr>
          <w:trHeight w:val="692"/>
        </w:trPr>
        <w:tc>
          <w:tcPr>
            <w:tcW w:w="1470" w:type="dxa"/>
            <w:vMerge w:val="restart"/>
            <w:shd w:val="clear" w:color="auto" w:fill="auto"/>
          </w:tcPr>
          <w:p w:rsidR="00701654" w:rsidRPr="00BE58A2" w:rsidRDefault="00701654" w:rsidP="0070165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701654" w:rsidRPr="00BE58A2" w:rsidRDefault="00701654" w:rsidP="00701654">
            <w:pPr>
              <w:spacing w:before="60" w:after="60"/>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722B47" w:rsidRDefault="00722B47" w:rsidP="00722B47">
            <w:pPr>
              <w:shd w:val="clear" w:color="auto" w:fill="FFFFFF"/>
              <w:spacing w:after="0" w:line="240" w:lineRule="auto"/>
              <w:jc w:val="both"/>
              <w:rPr>
                <w:rFonts w:ascii="Arial" w:eastAsia="Times New Roman" w:hAnsi="Arial" w:cs="Arial"/>
                <w:color w:val="000000"/>
                <w:sz w:val="20"/>
                <w:szCs w:val="20"/>
              </w:rPr>
            </w:pPr>
            <w:r w:rsidRPr="00722B47">
              <w:rPr>
                <w:rFonts w:ascii="Arial" w:eastAsia="Times New Roman" w:hAnsi="Arial" w:cs="Arial"/>
                <w:color w:val="000000"/>
                <w:sz w:val="20"/>
                <w:szCs w:val="20"/>
              </w:rPr>
              <w:t xml:space="preserve">Улз гол хэрэгжилт: </w:t>
            </w: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r w:rsidRPr="00722B47">
              <w:rPr>
                <w:rFonts w:ascii="Arial" w:eastAsia="Times New Roman" w:hAnsi="Arial" w:cs="Arial"/>
                <w:color w:val="000000"/>
                <w:sz w:val="20"/>
                <w:szCs w:val="20"/>
              </w:rPr>
              <w:t xml:space="preserve">Онон-Улз төслийн хүрээнд хийгдэх шороон боомт, ус гаргах болон угаах барилга, ус халиагуур, барилгын үеийн түр далан барих ажлын явц 50 хувийн гүйцэтгэлтэй байна. </w:t>
            </w: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r w:rsidRPr="00722B47">
              <w:rPr>
                <w:rFonts w:ascii="Arial" w:eastAsia="Times New Roman" w:hAnsi="Arial" w:cs="Arial"/>
                <w:color w:val="000000"/>
                <w:sz w:val="20"/>
                <w:szCs w:val="20"/>
              </w:rPr>
              <w:t>2020 оны 07 сард төсвийн тодотголоор 800.0 сая.төгрөгийг тодотгон, 2021 оны төсөвт суулгаснаар, уг ажил 2021 онд үргэлжлэн хийгдэхээр болсон.</w:t>
            </w: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p>
          <w:p w:rsidR="00701654" w:rsidRDefault="00722B47" w:rsidP="00722B47">
            <w:pPr>
              <w:shd w:val="clear" w:color="auto" w:fill="FFFFFF"/>
              <w:spacing w:after="0" w:line="240" w:lineRule="auto"/>
              <w:jc w:val="both"/>
              <w:rPr>
                <w:rFonts w:ascii="Arial" w:eastAsia="Times New Roman" w:hAnsi="Arial" w:cs="Arial"/>
                <w:color w:val="000000"/>
                <w:sz w:val="20"/>
                <w:szCs w:val="20"/>
              </w:rPr>
            </w:pPr>
            <w:r w:rsidRPr="00722B47">
              <w:rPr>
                <w:rFonts w:ascii="Arial" w:eastAsia="Times New Roman" w:hAnsi="Arial" w:cs="Arial"/>
                <w:color w:val="000000"/>
                <w:sz w:val="20"/>
                <w:szCs w:val="20"/>
              </w:rPr>
              <w:t>Улз гол хүрсэн үр дүн: Онон-Улз төслийн хүрээнд хийгдэх шороон боомт, ус гаргах болон угаах барилга, ус халиагуур, барилгын үеийн түр далан барих ажлын явц 50 хувийн гүйцэтгэлтэй байна.</w:t>
            </w:r>
          </w:p>
          <w:p w:rsidR="00722B47" w:rsidRDefault="00722B47" w:rsidP="00722B47">
            <w:pPr>
              <w:shd w:val="clear" w:color="auto" w:fill="FFFFFF"/>
              <w:spacing w:after="0" w:line="240" w:lineRule="auto"/>
              <w:jc w:val="both"/>
              <w:rPr>
                <w:rFonts w:ascii="Arial" w:eastAsia="Times New Roman" w:hAnsi="Arial" w:cs="Arial"/>
                <w:color w:val="000000"/>
                <w:sz w:val="20"/>
                <w:szCs w:val="20"/>
              </w:rPr>
            </w:pPr>
          </w:p>
          <w:p w:rsidR="00722B47" w:rsidRPr="00722B47" w:rsidRDefault="00722B47" w:rsidP="00722B47">
            <w:pPr>
              <w:shd w:val="clear" w:color="auto" w:fill="FFFFFF"/>
              <w:spacing w:after="0" w:line="240" w:lineRule="auto"/>
              <w:jc w:val="both"/>
              <w:rPr>
                <w:rFonts w:ascii="Arial" w:eastAsia="Times New Roman" w:hAnsi="Arial" w:cs="Arial"/>
                <w:color w:val="000000"/>
                <w:sz w:val="20"/>
                <w:szCs w:val="20"/>
              </w:rPr>
            </w:pPr>
          </w:p>
        </w:tc>
      </w:tr>
      <w:tr w:rsidR="00701654" w:rsidRPr="00991C1C" w:rsidTr="005066CE">
        <w:trPr>
          <w:trHeight w:val="692"/>
        </w:trPr>
        <w:tc>
          <w:tcPr>
            <w:tcW w:w="1470" w:type="dxa"/>
            <w:vMerge/>
            <w:shd w:val="clear" w:color="auto" w:fill="auto"/>
          </w:tcPr>
          <w:p w:rsidR="00701654" w:rsidRPr="00991C1C" w:rsidRDefault="00701654" w:rsidP="00701654">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2019 онд 221.0 сая.төгрөг, 2020 онд барилга угсралтын ажлын гүйцэтгэлээр 681.38 сая.төгрөгийн санхүүжилт хийгдсэн.</w:t>
            </w:r>
          </w:p>
        </w:tc>
      </w:tr>
      <w:tr w:rsidR="00701654" w:rsidRPr="00991C1C" w:rsidTr="00722B47">
        <w:trPr>
          <w:trHeight w:val="516"/>
        </w:trPr>
        <w:tc>
          <w:tcPr>
            <w:tcW w:w="1470" w:type="dxa"/>
            <w:vMerge/>
            <w:shd w:val="clear" w:color="auto" w:fill="auto"/>
          </w:tcPr>
          <w:p w:rsidR="00701654" w:rsidRPr="00991C1C" w:rsidRDefault="00701654" w:rsidP="00701654">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 xml:space="preserve">Онон-Улз төслийн хүрээнд хийгдэх шороон боомт, ус гаргах болон угаах барилга, ус халиагуур, барилгын үеийн түр далан барих ажлын явц 50 хувийн гүйцэтгэлтэй байна. 2020 оны 07 </w:t>
            </w:r>
            <w:r>
              <w:rPr>
                <w:rFonts w:ascii="Arial" w:hAnsi="Arial" w:cs="Arial"/>
                <w:sz w:val="20"/>
                <w:szCs w:val="20"/>
                <w:lang w:val="mn-MN"/>
              </w:rPr>
              <w:t xml:space="preserve">дугаар </w:t>
            </w:r>
            <w:r w:rsidRPr="00CE2BDA">
              <w:rPr>
                <w:rFonts w:ascii="Arial" w:hAnsi="Arial" w:cs="Arial"/>
                <w:sz w:val="20"/>
                <w:szCs w:val="20"/>
                <w:lang w:val="mn-MN"/>
              </w:rPr>
              <w:t>сард төсвийн тодотголоор 800.0 сая.төгрөгийг тодотгон, 2021 оны төсөвт суулгаснаар, уг ажил 2021 онд үргэлжлэн хийгдэхээр болсон.</w:t>
            </w:r>
          </w:p>
        </w:tc>
      </w:tr>
      <w:tr w:rsidR="00701654" w:rsidRPr="00991C1C" w:rsidTr="00780C6A">
        <w:trPr>
          <w:trHeight w:val="692"/>
        </w:trPr>
        <w:tc>
          <w:tcPr>
            <w:tcW w:w="3024" w:type="dxa"/>
            <w:gridSpan w:val="2"/>
            <w:shd w:val="clear" w:color="auto" w:fill="auto"/>
          </w:tcPr>
          <w:p w:rsidR="00701654" w:rsidRPr="00991C1C" w:rsidRDefault="00701654" w:rsidP="00701654">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701654" w:rsidRPr="00991C1C" w:rsidRDefault="00701654" w:rsidP="00701654">
            <w:pPr>
              <w:spacing w:after="60" w:line="240" w:lineRule="auto"/>
              <w:jc w:val="both"/>
              <w:rPr>
                <w:rFonts w:ascii="Arial" w:hAnsi="Arial" w:cs="Arial"/>
                <w:color w:val="000000" w:themeColor="text1"/>
                <w:sz w:val="20"/>
                <w:szCs w:val="20"/>
                <w:lang w:val="mn-MN"/>
              </w:rPr>
            </w:pPr>
          </w:p>
        </w:tc>
      </w:tr>
    </w:tbl>
    <w:p w:rsidR="009704B7" w:rsidRPr="00991C1C" w:rsidRDefault="009704B7" w:rsidP="00984FAC">
      <w:pPr>
        <w:spacing w:after="0" w:line="240" w:lineRule="auto"/>
        <w:jc w:val="both"/>
        <w:rPr>
          <w:rFonts w:ascii="Arial" w:hAnsi="Arial" w:cs="Arial"/>
          <w:color w:val="000000" w:themeColor="text1"/>
          <w:sz w:val="20"/>
          <w:szCs w:val="20"/>
          <w:shd w:val="clear" w:color="auto" w:fill="FFFFFF"/>
          <w:lang w:val="mn-MN"/>
        </w:rPr>
      </w:pPr>
    </w:p>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2.5.6.1,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№65</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1.9.4.</w:t>
            </w:r>
            <w:r w:rsidRPr="00991C1C">
              <w:rPr>
                <w:rFonts w:ascii="Arial" w:hAnsi="Arial" w:cs="Arial"/>
                <w:color w:val="000000" w:themeColor="text1"/>
                <w:sz w:val="20"/>
                <w:szCs w:val="20"/>
              </w:rPr>
              <w:t xml:space="preserve"> Аварга тосон нуурын Зүүн бүрдийг сэргээх /Хэнтий, Дэлгэрхаан сум/</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 xml:space="preserve">ЗГҮАХ-ийн 4.2.3,   </w:t>
            </w:r>
            <w:r w:rsidRPr="00991C1C">
              <w:rPr>
                <w:rFonts w:ascii="Arial" w:hAnsi="Arial" w:cs="Arial"/>
                <w:color w:val="000000" w:themeColor="text1"/>
                <w:sz w:val="20"/>
                <w:szCs w:val="20"/>
                <w:lang w:val="mn-MN"/>
              </w:rPr>
              <w:t>Яамны үйл ажиллагааны стратеги, бүтцийн өөрчлөлтийн хөтөлбөрийн 2.5.6.3, Усны тухай хуулийн 22.18</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200 сая төг.-Улсын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Шинээр хийгдэнэ.</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Аварга тосон нуурын Зүүн бүрдийг сэргээх ажлыг зохион байгуулсан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Ажлын даалгавар боловсруулах, сонгон шалгаруулалтыг зохион байгуулж, судалгааны болон  зураг  төслийн  ажлууд эхэлсэн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before="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Аварга тосон нуурын Зүүн бүрдийг сэргээх ажлыг зохион байгуулсан байна.</w:t>
            </w:r>
          </w:p>
        </w:tc>
      </w:tr>
      <w:tr w:rsidR="00701654" w:rsidRPr="00991C1C" w:rsidTr="005066CE">
        <w:trPr>
          <w:trHeight w:val="692"/>
        </w:trPr>
        <w:tc>
          <w:tcPr>
            <w:tcW w:w="1470" w:type="dxa"/>
            <w:vMerge w:val="restart"/>
            <w:shd w:val="clear" w:color="auto" w:fill="auto"/>
          </w:tcPr>
          <w:p w:rsidR="00701654" w:rsidRPr="00BE58A2" w:rsidRDefault="00701654" w:rsidP="0070165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701654" w:rsidRPr="00BE58A2" w:rsidRDefault="00701654" w:rsidP="0070165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 xml:space="preserve">Аварга тосон нуурын Зүүнбүрдийг сэргээх ажлын даалгаврыг урьдчилсан байдлаар боловсруулж </w:t>
            </w:r>
            <w:r>
              <w:rPr>
                <w:rFonts w:ascii="Arial" w:hAnsi="Arial" w:cs="Arial"/>
                <w:sz w:val="20"/>
                <w:szCs w:val="20"/>
                <w:lang w:val="mn-MN"/>
              </w:rPr>
              <w:t xml:space="preserve">орон нутгийн төлөөлөл, ашиглагч, </w:t>
            </w:r>
            <w:r w:rsidRPr="00CE2BDA">
              <w:rPr>
                <w:rFonts w:ascii="Arial" w:hAnsi="Arial" w:cs="Arial"/>
                <w:sz w:val="20"/>
                <w:szCs w:val="20"/>
                <w:lang w:val="mn-MN"/>
              </w:rPr>
              <w:t xml:space="preserve">эрдэмтдээр 2020 оны </w:t>
            </w:r>
            <w:r>
              <w:rPr>
                <w:rFonts w:ascii="Arial" w:hAnsi="Arial" w:cs="Arial"/>
                <w:sz w:val="20"/>
                <w:szCs w:val="20"/>
                <w:lang w:val="mn-MN"/>
              </w:rPr>
              <w:t>0</w:t>
            </w:r>
            <w:r w:rsidRPr="00CE2BDA">
              <w:rPr>
                <w:rFonts w:ascii="Arial" w:hAnsi="Arial" w:cs="Arial"/>
                <w:sz w:val="20"/>
                <w:szCs w:val="20"/>
                <w:lang w:val="mn-MN"/>
              </w:rPr>
              <w:t>1 дүгээр сарын 24-нд БОАЖЯ-нд хэлэлцүүлж</w:t>
            </w:r>
            <w:r>
              <w:rPr>
                <w:rFonts w:ascii="Arial" w:hAnsi="Arial" w:cs="Arial"/>
                <w:sz w:val="20"/>
                <w:szCs w:val="20"/>
                <w:lang w:val="mn-MN"/>
              </w:rPr>
              <w:t>,</w:t>
            </w:r>
            <w:r w:rsidRPr="00CE2BDA">
              <w:rPr>
                <w:rFonts w:ascii="Arial" w:hAnsi="Arial" w:cs="Arial"/>
                <w:sz w:val="20"/>
                <w:szCs w:val="20"/>
                <w:lang w:val="mn-MN"/>
              </w:rPr>
              <w:t xml:space="preserve"> санал авч</w:t>
            </w:r>
            <w:r>
              <w:rPr>
                <w:rFonts w:ascii="Arial" w:hAnsi="Arial" w:cs="Arial"/>
                <w:sz w:val="20"/>
                <w:szCs w:val="20"/>
                <w:lang w:val="mn-MN"/>
              </w:rPr>
              <w:t>,</w:t>
            </w:r>
            <w:r w:rsidRPr="00CE2BDA">
              <w:rPr>
                <w:rFonts w:ascii="Arial" w:hAnsi="Arial" w:cs="Arial"/>
                <w:sz w:val="20"/>
                <w:szCs w:val="20"/>
                <w:lang w:val="mn-MN"/>
              </w:rPr>
              <w:t xml:space="preserve"> ажлын даалгаврын төслийг эцэслэн боловсруулсан. БОАЖСайдын 2020 оны </w:t>
            </w:r>
            <w:r>
              <w:rPr>
                <w:rFonts w:ascii="Arial" w:hAnsi="Arial" w:cs="Arial"/>
                <w:sz w:val="20"/>
                <w:szCs w:val="20"/>
                <w:lang w:val="mn-MN"/>
              </w:rPr>
              <w:t>0</w:t>
            </w:r>
            <w:r w:rsidRPr="00CE2BDA">
              <w:rPr>
                <w:rFonts w:ascii="Arial" w:hAnsi="Arial" w:cs="Arial"/>
                <w:sz w:val="20"/>
                <w:szCs w:val="20"/>
                <w:lang w:val="mn-MN"/>
              </w:rPr>
              <w:t xml:space="preserve">2 дугаар сарын 05-ны өдрийн А/48 тоот Хөрөнгө оруулалтын эрх шилжүүлэх тушаалын дагуу Хэнтий аймгийн Засаг даргад тендерийг зохион байгуулах эрх шилжсэн. 2020 оны </w:t>
            </w:r>
            <w:r>
              <w:rPr>
                <w:rFonts w:ascii="Arial" w:hAnsi="Arial" w:cs="Arial"/>
                <w:sz w:val="20"/>
                <w:szCs w:val="20"/>
                <w:lang w:val="mn-MN"/>
              </w:rPr>
              <w:t>0</w:t>
            </w:r>
            <w:r w:rsidRPr="00CE2BDA">
              <w:rPr>
                <w:rFonts w:ascii="Arial" w:hAnsi="Arial" w:cs="Arial"/>
                <w:sz w:val="20"/>
                <w:szCs w:val="20"/>
                <w:lang w:val="mn-MN"/>
              </w:rPr>
              <w:t xml:space="preserve">3 дугаар сарын 12-ны өдрийн 01/1598 дугаар албан </w:t>
            </w:r>
            <w:r>
              <w:rPr>
                <w:rFonts w:ascii="Arial" w:hAnsi="Arial" w:cs="Arial"/>
                <w:sz w:val="20"/>
                <w:szCs w:val="20"/>
                <w:lang w:val="mn-MN"/>
              </w:rPr>
              <w:t>бичгээ</w:t>
            </w:r>
            <w:r w:rsidRPr="00CE2BDA">
              <w:rPr>
                <w:rFonts w:ascii="Arial" w:hAnsi="Arial" w:cs="Arial"/>
                <w:sz w:val="20"/>
                <w:szCs w:val="20"/>
                <w:lang w:val="mn-MN"/>
              </w:rPr>
              <w:t xml:space="preserve">р ажлын даалгаврын саналыг Хэнтий аймгийн Засаг дарга, БОАЖГ, Хэрлэн голын сав газрын захиргаанд тус тус хүргүүлсэн. 2020 оны </w:t>
            </w:r>
            <w:r>
              <w:rPr>
                <w:rFonts w:ascii="Arial" w:hAnsi="Arial" w:cs="Arial"/>
                <w:sz w:val="20"/>
                <w:szCs w:val="20"/>
                <w:lang w:val="mn-MN"/>
              </w:rPr>
              <w:t>0</w:t>
            </w:r>
            <w:r w:rsidRPr="00CE2BDA">
              <w:rPr>
                <w:rFonts w:ascii="Arial" w:hAnsi="Arial" w:cs="Arial"/>
                <w:sz w:val="20"/>
                <w:szCs w:val="20"/>
                <w:lang w:val="mn-MN"/>
              </w:rPr>
              <w:t xml:space="preserve">4 дүгээр сарын </w:t>
            </w:r>
            <w:r>
              <w:rPr>
                <w:rFonts w:ascii="Arial" w:hAnsi="Arial" w:cs="Arial"/>
                <w:sz w:val="20"/>
                <w:szCs w:val="20"/>
                <w:lang w:val="mn-MN"/>
              </w:rPr>
              <w:t>0</w:t>
            </w:r>
            <w:r w:rsidRPr="00CE2BDA">
              <w:rPr>
                <w:rFonts w:ascii="Arial" w:hAnsi="Arial" w:cs="Arial"/>
                <w:sz w:val="20"/>
                <w:szCs w:val="20"/>
                <w:lang w:val="mn-MN"/>
              </w:rPr>
              <w:t>7-ны өдөр www.tender.gov.mn –т зарыг тавьж сонгон шалгаруулалтыг эхлүүлсэн боловч тендер амжилтгүй болж, 5 дугаар сарын 28-нд</w:t>
            </w:r>
            <w:r>
              <w:rPr>
                <w:rFonts w:ascii="Arial" w:hAnsi="Arial" w:cs="Arial"/>
                <w:sz w:val="20"/>
                <w:szCs w:val="20"/>
                <w:lang w:val="mn-MN"/>
              </w:rPr>
              <w:t xml:space="preserve"> дахин зарласан.</w:t>
            </w:r>
            <w:r w:rsidRPr="00CE2BDA">
              <w:rPr>
                <w:rFonts w:ascii="Arial" w:hAnsi="Arial" w:cs="Arial"/>
                <w:sz w:val="20"/>
                <w:szCs w:val="20"/>
                <w:lang w:val="mn-MN"/>
              </w:rPr>
              <w:t xml:space="preserve"> Монголиан прокюремент эйжент ХХК шалгарсан.</w:t>
            </w:r>
            <w:r>
              <w:rPr>
                <w:rFonts w:ascii="Arial" w:hAnsi="Arial" w:cs="Arial"/>
                <w:sz w:val="20"/>
                <w:szCs w:val="20"/>
                <w:lang w:val="mn-MN"/>
              </w:rPr>
              <w:t xml:space="preserve"> </w:t>
            </w:r>
            <w:r w:rsidRPr="00CE2BDA">
              <w:rPr>
                <w:rFonts w:ascii="Arial" w:hAnsi="Arial" w:cs="Arial"/>
                <w:sz w:val="20"/>
                <w:szCs w:val="20"/>
                <w:lang w:val="mn-MN"/>
              </w:rPr>
              <w:t>Ажлын даалгаврыг Хэнтий аймгийн ГХБХБГ-ын БХБХ-ийн дарга баталсан. Батлагдсан ажлын даалгаврын Зураг төсөл, нарийвчилсан үнэлгээ боловсруулах ажлын байгаль орчинд нөлөөлөх байдлын нарийвчилсан үнэлгээ, нуурыг сэргээх барилгын ажлын зураг төсвийг боловсруулж, магадлал хийлгэх, Бумбат, Баян улаан уулсын өврөөс усжих Уст гол, горхи булгийн нуурт хүрэх боломжийг бүрдүүлж ус дөхүүлэх сувгийг сайжруулах судалгааны ажлууд хийгдэж байна.</w:t>
            </w:r>
          </w:p>
        </w:tc>
      </w:tr>
      <w:tr w:rsidR="00701654" w:rsidRPr="00991C1C" w:rsidTr="005066CE">
        <w:trPr>
          <w:trHeight w:val="692"/>
        </w:trPr>
        <w:tc>
          <w:tcPr>
            <w:tcW w:w="1470" w:type="dxa"/>
            <w:vMerge/>
            <w:shd w:val="clear" w:color="auto" w:fill="auto"/>
          </w:tcPr>
          <w:p w:rsidR="00701654" w:rsidRPr="00991C1C" w:rsidRDefault="00701654" w:rsidP="00701654">
            <w:pPr>
              <w:spacing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Зарцуулсан мөнгөн дүн, санхүүжилт: 2020 оны 10 дугаар сарын байдлаар нийт 125.154.643 төгрөг зарцуулсан, аймгаас санхүүжилт хийгдээгүй.</w:t>
            </w:r>
          </w:p>
        </w:tc>
      </w:tr>
      <w:tr w:rsidR="00701654" w:rsidRPr="00991C1C" w:rsidTr="005066CE">
        <w:trPr>
          <w:trHeight w:val="692"/>
        </w:trPr>
        <w:tc>
          <w:tcPr>
            <w:tcW w:w="1470" w:type="dxa"/>
            <w:vMerge/>
            <w:shd w:val="clear" w:color="auto" w:fill="auto"/>
          </w:tcPr>
          <w:p w:rsidR="00701654" w:rsidRPr="00991C1C" w:rsidRDefault="00701654" w:rsidP="00701654">
            <w:pPr>
              <w:spacing w:line="240" w:lineRule="auto"/>
              <w:jc w:val="right"/>
              <w:rPr>
                <w:rFonts w:ascii="Arial" w:hAnsi="Arial" w:cs="Arial"/>
                <w:color w:val="000000" w:themeColor="text1"/>
                <w:sz w:val="20"/>
                <w:szCs w:val="20"/>
                <w:lang w:val="mn-MN"/>
              </w:rPr>
            </w:pPr>
          </w:p>
        </w:tc>
        <w:tc>
          <w:tcPr>
            <w:tcW w:w="1554" w:type="dxa"/>
            <w:shd w:val="clear" w:color="auto" w:fill="FFFFFF"/>
          </w:tcPr>
          <w:p w:rsidR="00701654" w:rsidRPr="00991C1C" w:rsidRDefault="00701654" w:rsidP="00701654">
            <w:pPr>
              <w:spacing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701654" w:rsidRPr="00CE2BDA" w:rsidRDefault="00701654" w:rsidP="00701654">
            <w:pPr>
              <w:spacing w:before="60" w:after="60"/>
              <w:jc w:val="both"/>
              <w:rPr>
                <w:rFonts w:ascii="Arial" w:hAnsi="Arial" w:cs="Arial"/>
                <w:sz w:val="20"/>
                <w:szCs w:val="20"/>
                <w:lang w:val="mn-MN"/>
              </w:rPr>
            </w:pPr>
            <w:r w:rsidRPr="00CE2BDA">
              <w:rPr>
                <w:rFonts w:ascii="Arial" w:hAnsi="Arial" w:cs="Arial"/>
                <w:sz w:val="20"/>
                <w:szCs w:val="20"/>
                <w:lang w:val="mn-MN"/>
              </w:rPr>
              <w:t xml:space="preserve">Батлагдсан ажлын даалгаврын дагуу Усны нөөц, чанарын судалгаа хийгдсэн, Зүүн бүрд нуурыг хамгаалах хашаа баригдсан ажлын гүйцэтгэл 70%-ийн гүйцэтгэлтэй байна. </w:t>
            </w:r>
          </w:p>
        </w:tc>
      </w:tr>
      <w:tr w:rsidR="00701654" w:rsidRPr="00991C1C" w:rsidTr="00780C6A">
        <w:trPr>
          <w:trHeight w:val="692"/>
        </w:trPr>
        <w:tc>
          <w:tcPr>
            <w:tcW w:w="3024" w:type="dxa"/>
            <w:gridSpan w:val="2"/>
            <w:shd w:val="clear" w:color="auto" w:fill="auto"/>
          </w:tcPr>
          <w:p w:rsidR="00701654" w:rsidRPr="00BE58A2" w:rsidRDefault="00701654" w:rsidP="00701654">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701654" w:rsidRPr="00991C1C" w:rsidRDefault="00701654" w:rsidP="00701654">
            <w:pPr>
              <w:spacing w:before="60" w:line="240" w:lineRule="auto"/>
              <w:jc w:val="both"/>
              <w:rPr>
                <w:rFonts w:ascii="Arial" w:hAnsi="Arial" w:cs="Arial"/>
                <w:color w:val="000000" w:themeColor="text1"/>
                <w:sz w:val="20"/>
                <w:szCs w:val="20"/>
                <w:lang w:val="mn-MN"/>
              </w:rPr>
            </w:pPr>
          </w:p>
        </w:tc>
      </w:tr>
    </w:tbl>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p>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Төлөвлөлтийн уялдаа:</w:t>
      </w:r>
      <w:r w:rsidRPr="00991C1C">
        <w:rPr>
          <w:rFonts w:ascii="Arial" w:hAnsi="Arial" w:cs="Arial"/>
          <w:color w:val="000000" w:themeColor="text1"/>
          <w:sz w:val="20"/>
          <w:szCs w:val="20"/>
          <w:lang w:val="mn-MN"/>
        </w:rPr>
        <w:t xml:space="preserve"> ЗГҮАХ-ийн 4.2.4, Яамны үйл ажиллагааны стратеги, бүтцийн өөрчлөлтийн     хөтөлбөрийн 2.5.6.3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№66</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1.9.5.</w:t>
            </w:r>
            <w:r w:rsidRPr="00991C1C">
              <w:rPr>
                <w:rFonts w:ascii="Arial" w:hAnsi="Arial" w:cs="Arial"/>
                <w:color w:val="000000" w:themeColor="text1"/>
                <w:sz w:val="20"/>
                <w:szCs w:val="20"/>
              </w:rPr>
              <w:t xml:space="preserve"> Архангай аймгийн Эрдэнэмандал сумын нутагт нуур сэргээх хамгааллын арга хэмжээ авах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 xml:space="preserve">ЗГҮАХ-ийн 4.2.3,   </w:t>
            </w:r>
            <w:r w:rsidRPr="00991C1C">
              <w:rPr>
                <w:rFonts w:ascii="Arial" w:hAnsi="Arial" w:cs="Arial"/>
                <w:color w:val="000000" w:themeColor="text1"/>
                <w:sz w:val="20"/>
                <w:szCs w:val="20"/>
                <w:lang w:val="mn-MN"/>
              </w:rPr>
              <w:t>Яамны үйл ажиллагааны стратеги, бүтцийн өөрчлөлтийн хөтөлбөрийн 2.5.6.3, Усны тухай хуулийн 22.18</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Усны нөөц, гол мөрний менежмент 80.0 сая төгрөг</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w:t>
            </w:r>
            <w:r w:rsidRPr="00991C1C">
              <w:rPr>
                <w:rFonts w:ascii="Arial" w:hAnsi="Arial" w:cs="Arial"/>
                <w:color w:val="000000" w:themeColor="text1"/>
                <w:sz w:val="20"/>
                <w:szCs w:val="20"/>
              </w:rPr>
              <w:t xml:space="preserve">Зураг төслийн ажлын даалгаврыг боловсруулж, батлуулсан байна. </w:t>
            </w:r>
            <w:r w:rsidRPr="00991C1C">
              <w:rPr>
                <w:rFonts w:ascii="Arial" w:hAnsi="Arial" w:cs="Arial"/>
                <w:color w:val="000000" w:themeColor="text1"/>
                <w:sz w:val="20"/>
                <w:szCs w:val="20"/>
                <w:lang w:val="mn-MN" w:eastAsia="ja-JP"/>
              </w:rPr>
              <w:t xml:space="preserve">Гэрээ байгуулах ажлуудыг эхлүүлсэн </w:t>
            </w:r>
            <w:r w:rsidRPr="00991C1C">
              <w:rPr>
                <w:rFonts w:ascii="Arial" w:hAnsi="Arial" w:cs="Arial"/>
                <w:color w:val="000000" w:themeColor="text1"/>
                <w:sz w:val="20"/>
                <w:szCs w:val="20"/>
                <w:lang w:eastAsia="ja-JP"/>
              </w:rPr>
              <w:t>байна</w:t>
            </w:r>
            <w:r w:rsidRPr="00991C1C">
              <w:rPr>
                <w:rFonts w:ascii="Arial" w:hAnsi="Arial" w:cs="Arial"/>
                <w:color w:val="000000" w:themeColor="text1"/>
                <w:sz w:val="20"/>
                <w:szCs w:val="20"/>
                <w:lang w:val="mn-MN"/>
              </w:rPr>
              <w:t xml:space="preserve">.  </w:t>
            </w:r>
          </w:p>
        </w:tc>
      </w:tr>
      <w:tr w:rsidR="009704B7" w:rsidRPr="00991C1C" w:rsidTr="005066CE">
        <w:trPr>
          <w:trHeight w:val="386"/>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rPr>
              <w:t>Зураг төслийн ажлын даалгаврыг боловсруулж, батлуулсан байна.</w:t>
            </w:r>
          </w:p>
        </w:tc>
      </w:tr>
      <w:tr w:rsidR="009704B7" w:rsidRPr="00991C1C" w:rsidTr="005066CE">
        <w:trPr>
          <w:trHeight w:val="386"/>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after="60" w:line="240" w:lineRule="auto"/>
              <w:jc w:val="both"/>
              <w:rPr>
                <w:rFonts w:ascii="Arial" w:hAnsi="Arial" w:cs="Arial"/>
                <w:color w:val="000000" w:themeColor="text1"/>
                <w:sz w:val="20"/>
                <w:szCs w:val="20"/>
                <w:lang w:eastAsia="ja-JP"/>
              </w:rPr>
            </w:pPr>
            <w:r w:rsidRPr="00991C1C">
              <w:rPr>
                <w:rFonts w:ascii="Arial" w:hAnsi="Arial" w:cs="Arial"/>
                <w:color w:val="000000" w:themeColor="text1"/>
                <w:sz w:val="20"/>
                <w:szCs w:val="20"/>
                <w:lang w:val="mn-MN" w:eastAsia="ja-JP"/>
              </w:rPr>
              <w:t xml:space="preserve">Жилийн эцэст: Гэрээ байгуулах ажлуудыг эхлүүлсэн </w:t>
            </w:r>
            <w:r w:rsidRPr="00991C1C">
              <w:rPr>
                <w:rFonts w:ascii="Arial" w:hAnsi="Arial" w:cs="Arial"/>
                <w:color w:val="000000" w:themeColor="text1"/>
                <w:sz w:val="20"/>
                <w:szCs w:val="20"/>
                <w:lang w:eastAsia="ja-JP"/>
              </w:rPr>
              <w:t>байна</w:t>
            </w:r>
            <w:r w:rsidRPr="00991C1C">
              <w:rPr>
                <w:rFonts w:ascii="Arial" w:hAnsi="Arial" w:cs="Arial"/>
                <w:color w:val="000000" w:themeColor="text1"/>
                <w:sz w:val="20"/>
                <w:szCs w:val="20"/>
                <w:lang w:val="mn-MN"/>
              </w:rPr>
              <w:t xml:space="preserve">.  </w:t>
            </w:r>
          </w:p>
        </w:tc>
      </w:tr>
      <w:tr w:rsidR="00D06295" w:rsidRPr="00991C1C" w:rsidTr="005066CE">
        <w:trPr>
          <w:trHeight w:val="386"/>
        </w:trPr>
        <w:tc>
          <w:tcPr>
            <w:tcW w:w="1470" w:type="dxa"/>
            <w:vMerge w:val="restart"/>
            <w:shd w:val="clear" w:color="auto" w:fill="auto"/>
          </w:tcPr>
          <w:p w:rsidR="00D06295" w:rsidRPr="00BE58A2" w:rsidRDefault="00D06295" w:rsidP="00D06295">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D06295" w:rsidRPr="00BE58A2" w:rsidRDefault="00D06295" w:rsidP="00D0629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D06295" w:rsidRPr="00CE2BDA" w:rsidRDefault="00D06295" w:rsidP="00D06295">
            <w:pPr>
              <w:spacing w:before="60" w:after="60"/>
              <w:jc w:val="both"/>
              <w:rPr>
                <w:rFonts w:ascii="Arial" w:hAnsi="Arial" w:cs="Arial"/>
                <w:sz w:val="20"/>
                <w:szCs w:val="20"/>
                <w:lang w:val="mn-MN"/>
              </w:rPr>
            </w:pPr>
            <w:r w:rsidRPr="00CE2BDA">
              <w:rPr>
                <w:rFonts w:ascii="Arial" w:hAnsi="Arial" w:cs="Arial"/>
                <w:sz w:val="20"/>
                <w:szCs w:val="20"/>
                <w:lang w:val="mn-MN"/>
              </w:rPr>
              <w:t>Архангай аймгийн Эрдэнэмандал сумын нутагт орших Бөөрөгийн нуурыг сэргээх талаар уулзалт зохион байгуулж, санал авч, ажлын даалгаврын төслийг боловсруулсан.</w:t>
            </w:r>
          </w:p>
          <w:p w:rsidR="00D06295" w:rsidRPr="00CE2BDA" w:rsidRDefault="00D06295" w:rsidP="00D06295">
            <w:pPr>
              <w:spacing w:before="60" w:after="60"/>
              <w:jc w:val="both"/>
              <w:rPr>
                <w:rFonts w:ascii="Arial" w:hAnsi="Arial" w:cs="Arial"/>
                <w:sz w:val="20"/>
                <w:szCs w:val="20"/>
                <w:lang w:val="mn-MN"/>
              </w:rPr>
            </w:pPr>
            <w:r w:rsidRPr="00CE2BDA">
              <w:rPr>
                <w:rFonts w:ascii="Arial" w:hAnsi="Arial" w:cs="Arial"/>
                <w:sz w:val="20"/>
                <w:szCs w:val="20"/>
                <w:lang w:val="mn-MN"/>
              </w:rPr>
              <w:t xml:space="preserve">БОАЖЯ-ны ТНБД-ын 2020 оны 3 дугаар  сарын 20-ны өдрийн А/119 тоот тушаалаар Үнэлгээний хороо байгуулж, ажлын даалгаврыг боловсруулж, батлуулсан. 2020 оны </w:t>
            </w:r>
            <w:r>
              <w:rPr>
                <w:rFonts w:ascii="Arial" w:hAnsi="Arial" w:cs="Arial"/>
                <w:sz w:val="20"/>
                <w:szCs w:val="20"/>
                <w:lang w:val="mn-MN"/>
              </w:rPr>
              <w:t>0</w:t>
            </w:r>
            <w:r w:rsidRPr="00CE2BDA">
              <w:rPr>
                <w:rFonts w:ascii="Arial" w:hAnsi="Arial" w:cs="Arial"/>
                <w:sz w:val="20"/>
                <w:szCs w:val="20"/>
                <w:lang w:val="mn-MN"/>
              </w:rPr>
              <w:t xml:space="preserve">4 дүгээр сарын </w:t>
            </w:r>
            <w:r>
              <w:rPr>
                <w:rFonts w:ascii="Arial" w:hAnsi="Arial" w:cs="Arial"/>
                <w:sz w:val="20"/>
                <w:szCs w:val="20"/>
                <w:lang w:val="mn-MN"/>
              </w:rPr>
              <w:t>0</w:t>
            </w:r>
            <w:r w:rsidRPr="00CE2BDA">
              <w:rPr>
                <w:rFonts w:ascii="Arial" w:hAnsi="Arial" w:cs="Arial"/>
                <w:sz w:val="20"/>
                <w:szCs w:val="20"/>
                <w:lang w:val="mn-MN"/>
              </w:rPr>
              <w:t xml:space="preserve">9-ний өдөр </w:t>
            </w:r>
            <w:hyperlink r:id="rId23" w:history="1">
              <w:r w:rsidRPr="00CE2BDA">
                <w:rPr>
                  <w:sz w:val="20"/>
                  <w:szCs w:val="20"/>
                </w:rPr>
                <w:t>www.tender.gov.mn</w:t>
              </w:r>
            </w:hyperlink>
            <w:r w:rsidRPr="00CE2BDA">
              <w:rPr>
                <w:rFonts w:ascii="Arial" w:hAnsi="Arial" w:cs="Arial"/>
                <w:sz w:val="20"/>
                <w:szCs w:val="20"/>
                <w:lang w:val="mn-MN"/>
              </w:rPr>
              <w:t xml:space="preserve"> болон ЗГ-ын сонинд </w:t>
            </w:r>
            <w:r>
              <w:rPr>
                <w:rFonts w:ascii="Arial" w:hAnsi="Arial" w:cs="Arial"/>
                <w:sz w:val="20"/>
                <w:szCs w:val="20"/>
                <w:lang w:val="mn-MN"/>
              </w:rPr>
              <w:t xml:space="preserve">тендер </w:t>
            </w:r>
            <w:r w:rsidRPr="00CE2BDA">
              <w:rPr>
                <w:rFonts w:ascii="Arial" w:hAnsi="Arial" w:cs="Arial"/>
                <w:sz w:val="20"/>
                <w:szCs w:val="20"/>
                <w:lang w:val="mn-MN"/>
              </w:rPr>
              <w:t xml:space="preserve">сонгон шалгаруулалтыг эхлүүлсэн. Тендерийн гүйцэтгэгчээр "Аригшан" ХХК шалгарч 2020 оны </w:t>
            </w:r>
            <w:r>
              <w:rPr>
                <w:rFonts w:ascii="Arial" w:hAnsi="Arial" w:cs="Arial"/>
                <w:sz w:val="20"/>
                <w:szCs w:val="20"/>
                <w:lang w:val="mn-MN"/>
              </w:rPr>
              <w:t>0</w:t>
            </w:r>
            <w:r w:rsidRPr="00CE2BDA">
              <w:rPr>
                <w:rFonts w:ascii="Arial" w:hAnsi="Arial" w:cs="Arial"/>
                <w:sz w:val="20"/>
                <w:szCs w:val="20"/>
                <w:lang w:val="mn-MN"/>
              </w:rPr>
              <w:t>5 дугаар сарын 18-ны өдөр 20/261 тоот гэрээг байгуулж, ажлыг эхлүүлсэн. Бөөрөгийн голын урсцаас нуурыг тэтгэх инженерийн шийдэлтэй бөгөөд нуурыг сэргээх зураг төслийг “Жишиг проект” ХХК гүйцэтгэж, Барилгын хөгжлийн төвөөр зураг төслийг батлуулсны дагуу 670 м сувгийг ухаж, бэлтгэсэн. Нийт 975 метр сувгийн ажил хийгдэх бөгөөд ажлын явц 70 хувьтай. Бөөрөгийн цагаан нуур нь Хан өндөр багийн нутагт оршдог нутгийн иргэд, удирдлагуудыг оролцуулан нуурын усны экосистемийг тэтгэх төслийн үйл ажиллагааг болон цаашид хэрэгжүүлэх зөвлөмжийг танилцуулсан.</w:t>
            </w:r>
            <w:r>
              <w:rPr>
                <w:rFonts w:ascii="Arial" w:hAnsi="Arial" w:cs="Arial"/>
                <w:sz w:val="20"/>
                <w:szCs w:val="20"/>
                <w:lang w:val="mn-MN"/>
              </w:rPr>
              <w:t xml:space="preserve"> </w:t>
            </w:r>
            <w:r w:rsidRPr="00CE2BDA">
              <w:rPr>
                <w:rFonts w:ascii="Arial" w:hAnsi="Arial" w:cs="Arial"/>
                <w:sz w:val="20"/>
                <w:szCs w:val="20"/>
                <w:lang w:val="mn-MN"/>
              </w:rPr>
              <w:t>Ажлын санхүүжилт төлөвлөгөөт хугацаанд шилжүүлэгдээгүй хойшилсноор цаг агаар хүйтэрч барилгын ажил явуулах боломжгүй болж төлөвлөгөөт хугацаанд хүлээлгэн өгөх боломжгүй болсон.</w:t>
            </w:r>
          </w:p>
        </w:tc>
      </w:tr>
      <w:tr w:rsidR="00D06295" w:rsidRPr="00991C1C" w:rsidTr="005066CE">
        <w:trPr>
          <w:trHeight w:val="386"/>
        </w:trPr>
        <w:tc>
          <w:tcPr>
            <w:tcW w:w="1470" w:type="dxa"/>
            <w:vMerge/>
            <w:shd w:val="clear" w:color="auto" w:fill="auto"/>
          </w:tcPr>
          <w:p w:rsidR="00D06295" w:rsidRPr="00991C1C" w:rsidRDefault="00D06295" w:rsidP="00D06295">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D06295" w:rsidRPr="00991C1C" w:rsidRDefault="00D06295" w:rsidP="00D06295">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D06295" w:rsidRPr="00CE2BDA" w:rsidRDefault="00D06295" w:rsidP="00D06295">
            <w:pPr>
              <w:spacing w:before="60" w:after="60"/>
              <w:jc w:val="both"/>
              <w:rPr>
                <w:rFonts w:ascii="Arial" w:hAnsi="Arial" w:cs="Arial"/>
                <w:sz w:val="20"/>
                <w:szCs w:val="20"/>
                <w:lang w:val="mn-MN"/>
              </w:rPr>
            </w:pPr>
            <w:r w:rsidRPr="00CE2BDA">
              <w:rPr>
                <w:rFonts w:ascii="Arial" w:hAnsi="Arial" w:cs="Arial"/>
                <w:sz w:val="20"/>
                <w:szCs w:val="20"/>
                <w:lang w:val="mn-MN"/>
              </w:rPr>
              <w:t>Зарцуулсан мөнгөн дүн, санхүүжилт: : нийт санхүүжилт 76.800.000 төгрөг үүнээс ажлын 70 хувийн гүйцэтгэл 53.760.000 төгрөгийн санхүүжилт хийгдсэн.</w:t>
            </w:r>
          </w:p>
        </w:tc>
      </w:tr>
      <w:tr w:rsidR="00D06295" w:rsidRPr="00991C1C" w:rsidTr="005066CE">
        <w:trPr>
          <w:trHeight w:val="386"/>
        </w:trPr>
        <w:tc>
          <w:tcPr>
            <w:tcW w:w="1470" w:type="dxa"/>
            <w:vMerge/>
            <w:shd w:val="clear" w:color="auto" w:fill="auto"/>
          </w:tcPr>
          <w:p w:rsidR="00D06295" w:rsidRPr="00991C1C" w:rsidRDefault="00D06295" w:rsidP="00D06295">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D06295" w:rsidRPr="00991C1C" w:rsidRDefault="00D06295" w:rsidP="00D06295">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D06295" w:rsidRPr="00CE2BDA" w:rsidRDefault="00D06295" w:rsidP="00D06295">
            <w:pPr>
              <w:spacing w:before="60" w:after="60"/>
              <w:jc w:val="both"/>
              <w:rPr>
                <w:rFonts w:ascii="Arial" w:hAnsi="Arial" w:cs="Arial"/>
                <w:sz w:val="20"/>
                <w:szCs w:val="20"/>
                <w:lang w:val="mn-MN"/>
              </w:rPr>
            </w:pPr>
            <w:r w:rsidRPr="00CE2BDA">
              <w:rPr>
                <w:rFonts w:ascii="Arial" w:hAnsi="Arial" w:cs="Arial"/>
                <w:sz w:val="20"/>
                <w:szCs w:val="20"/>
                <w:lang w:val="mn-MN"/>
              </w:rPr>
              <w:t>Нуурыг сэргээх ажлын зураг төслийг боловсруулж, Барилга хөгжлийн төвөөр магадлал хийлгэж зураг төслийн дагуу ус дөхүүлэх сувгийн ажил 670 метр хийгдсэн. Бөөрөгийн цагаан нуур нь Хан өндөр багийн нутагт оршдог нутгийн иргэд, удирдлагуудыг оролцуулан нуурын усны экосистемийг тэтгэх төслийн үйл ажиллагааг болон цаашид хэрэгжүүлэх зөвлөмжийг танилцуулсан.</w:t>
            </w:r>
          </w:p>
        </w:tc>
      </w:tr>
      <w:tr w:rsidR="00D06295" w:rsidRPr="00991C1C" w:rsidTr="00780C6A">
        <w:trPr>
          <w:trHeight w:val="386"/>
        </w:trPr>
        <w:tc>
          <w:tcPr>
            <w:tcW w:w="3024" w:type="dxa"/>
            <w:gridSpan w:val="2"/>
            <w:shd w:val="clear" w:color="auto" w:fill="auto"/>
          </w:tcPr>
          <w:p w:rsidR="00D06295" w:rsidRPr="00BE58A2" w:rsidRDefault="00D06295" w:rsidP="00D06295">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D06295" w:rsidRPr="00991C1C" w:rsidRDefault="00D06295" w:rsidP="00D06295">
            <w:pPr>
              <w:spacing w:after="60" w:line="240" w:lineRule="auto"/>
              <w:jc w:val="both"/>
              <w:rPr>
                <w:rFonts w:ascii="Arial" w:hAnsi="Arial" w:cs="Arial"/>
                <w:color w:val="000000" w:themeColor="text1"/>
                <w:sz w:val="20"/>
                <w:szCs w:val="20"/>
                <w:lang w:val="mn-MN" w:eastAsia="ja-JP"/>
              </w:rPr>
            </w:pPr>
          </w:p>
        </w:tc>
      </w:tr>
    </w:tbl>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p>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Төлөвлөлтийн уялдаа:</w:t>
      </w:r>
      <w:r w:rsidRPr="00991C1C">
        <w:rPr>
          <w:rFonts w:ascii="Arial" w:hAnsi="Arial" w:cs="Arial"/>
          <w:color w:val="000000" w:themeColor="text1"/>
          <w:sz w:val="20"/>
          <w:szCs w:val="20"/>
          <w:lang w:val="mn-MN"/>
        </w:rPr>
        <w:t xml:space="preserve"> ЗГҮАХ-ийн 4.2.4, Яамны үйл ажиллагааны стратеги, бүтцийн өөрчлөлтийн     хөтөлбөрийн 2.5.6.3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№67</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1.9.6.</w:t>
            </w:r>
            <w:r w:rsidRPr="00991C1C">
              <w:rPr>
                <w:rFonts w:ascii="Arial" w:hAnsi="Arial" w:cs="Arial"/>
                <w:color w:val="000000" w:themeColor="text1"/>
                <w:sz w:val="20"/>
                <w:szCs w:val="20"/>
              </w:rPr>
              <w:t xml:space="preserve"> Хөв, цөөрөм байгуулах /Увс аймаг, Хяргас сум/</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Монгол улсын тогтвортой хөгжлийн үзэл баримтлал-2030-ын 2.З.1, ЗГҮАХ-ийн 4.2.4, Яамны үйл ажиллагааны стратеги, бүтцийн өөрчлөлтийн хөтөлбөрийн 2.5.6.3, Усны тухай хуулийн </w:t>
            </w:r>
            <w:r w:rsidRPr="00991C1C">
              <w:rPr>
                <w:rFonts w:ascii="Arial" w:hAnsi="Arial" w:cs="Arial"/>
                <w:color w:val="000000" w:themeColor="text1"/>
                <w:sz w:val="20"/>
                <w:szCs w:val="20"/>
              </w:rPr>
              <w:t>10</w:t>
            </w: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23</w:t>
            </w:r>
            <w:r w:rsidRPr="00991C1C">
              <w:rPr>
                <w:rFonts w:ascii="Arial" w:hAnsi="Arial" w:cs="Arial"/>
                <w:color w:val="000000" w:themeColor="text1"/>
                <w:sz w:val="20"/>
                <w:szCs w:val="20"/>
                <w:lang w:val="mn-MN"/>
              </w:rPr>
              <w:t>, “Ус” үндэсний хөтөлбөрийн 3.3.10, 3.3.26</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2.3 тэр бум-Улсын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Ажлыг 2019 онд эхлүүлж, </w:t>
            </w:r>
            <w:r w:rsidRPr="00991C1C">
              <w:rPr>
                <w:rFonts w:ascii="Arial" w:hAnsi="Arial" w:cs="Arial"/>
                <w:noProof/>
                <w:color w:val="000000" w:themeColor="text1"/>
                <w:sz w:val="20"/>
                <w:szCs w:val="20"/>
                <w:lang w:val="mn-MN"/>
              </w:rPr>
              <w:t>Инженер геологийн судалгаа хийгдэж, дүгнэлт гарсан.</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 Увс аймгийн Хяргас суманд хөв цөөрөм байгуулах ажлыг эхлүүлсэн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rPr>
              <w:t xml:space="preserve">Зураг төслийн ажлын даалгавар боловсруулж, батлуулсан байна. </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before="6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eastAsia="ja-JP"/>
              </w:rPr>
              <w:t xml:space="preserve"> </w:t>
            </w:r>
            <w:r w:rsidRPr="00991C1C">
              <w:rPr>
                <w:rFonts w:ascii="Arial" w:hAnsi="Arial" w:cs="Arial"/>
                <w:color w:val="000000" w:themeColor="text1"/>
                <w:sz w:val="20"/>
                <w:szCs w:val="20"/>
                <w:lang w:val="mn-MN" w:eastAsia="ja-JP"/>
              </w:rPr>
              <w:t>Жилийн эцэст: Б</w:t>
            </w:r>
            <w:r w:rsidRPr="00991C1C">
              <w:rPr>
                <w:rFonts w:ascii="Arial" w:hAnsi="Arial" w:cs="Arial"/>
                <w:color w:val="000000" w:themeColor="text1"/>
                <w:sz w:val="20"/>
                <w:szCs w:val="20"/>
                <w:lang w:eastAsia="ja-JP"/>
              </w:rPr>
              <w:t xml:space="preserve">арилга угсралтын ажлыг </w:t>
            </w:r>
            <w:r w:rsidRPr="00991C1C">
              <w:rPr>
                <w:rFonts w:ascii="Arial" w:hAnsi="Arial" w:cs="Arial"/>
                <w:color w:val="000000" w:themeColor="text1"/>
                <w:sz w:val="20"/>
                <w:szCs w:val="20"/>
              </w:rPr>
              <w:t>холбогдох байгууллагуудтай хамтран хэрэгжүүлж,</w:t>
            </w:r>
            <w:r w:rsidRPr="00991C1C">
              <w:rPr>
                <w:rFonts w:ascii="Arial" w:hAnsi="Arial" w:cs="Arial"/>
                <w:color w:val="000000" w:themeColor="text1"/>
                <w:sz w:val="20"/>
                <w:szCs w:val="20"/>
                <w:lang w:val="mn-MN"/>
              </w:rPr>
              <w:t xml:space="preserve"> цөөрөм байгуулах ажлыг </w:t>
            </w:r>
            <w:r w:rsidRPr="00991C1C">
              <w:rPr>
                <w:rFonts w:ascii="Arial" w:hAnsi="Arial" w:cs="Arial"/>
                <w:color w:val="000000" w:themeColor="text1"/>
                <w:sz w:val="20"/>
                <w:szCs w:val="20"/>
                <w:lang w:eastAsia="ja-JP"/>
              </w:rPr>
              <w:t>эхлүүлсэн байна.</w:t>
            </w:r>
          </w:p>
        </w:tc>
      </w:tr>
      <w:tr w:rsidR="00D06295" w:rsidRPr="00991C1C" w:rsidTr="00C91879">
        <w:trPr>
          <w:trHeight w:val="3493"/>
        </w:trPr>
        <w:tc>
          <w:tcPr>
            <w:tcW w:w="1470" w:type="dxa"/>
            <w:vMerge w:val="restart"/>
            <w:shd w:val="clear" w:color="auto" w:fill="auto"/>
          </w:tcPr>
          <w:p w:rsidR="00D06295" w:rsidRPr="00CE2BDA" w:rsidRDefault="00D06295" w:rsidP="00D06295">
            <w:pPr>
              <w:spacing w:before="60" w:after="60"/>
              <w:jc w:val="right"/>
              <w:rPr>
                <w:rFonts w:ascii="Arial" w:hAnsi="Arial" w:cs="Arial"/>
                <w:sz w:val="20"/>
                <w:szCs w:val="20"/>
                <w:lang w:val="mn-MN"/>
              </w:rPr>
            </w:pPr>
            <w:r w:rsidRPr="00CE2BDA">
              <w:rPr>
                <w:rFonts w:ascii="Arial" w:hAnsi="Arial" w:cs="Arial"/>
                <w:sz w:val="20"/>
                <w:szCs w:val="20"/>
                <w:lang w:val="mn-MN"/>
              </w:rPr>
              <w:t>Арга хэмжээний хэрэгжилт</w:t>
            </w:r>
          </w:p>
        </w:tc>
        <w:tc>
          <w:tcPr>
            <w:tcW w:w="1554" w:type="dxa"/>
            <w:shd w:val="clear" w:color="auto" w:fill="FFFFFF"/>
          </w:tcPr>
          <w:p w:rsidR="00D06295" w:rsidRPr="00CE2BDA" w:rsidRDefault="00D06295" w:rsidP="00D06295">
            <w:pPr>
              <w:spacing w:before="60" w:after="60"/>
              <w:jc w:val="right"/>
              <w:rPr>
                <w:rFonts w:ascii="Arial" w:hAnsi="Arial" w:cs="Arial"/>
                <w:sz w:val="20"/>
                <w:szCs w:val="20"/>
                <w:lang w:val="mn-MN"/>
              </w:rPr>
            </w:pPr>
            <w:r w:rsidRPr="00CE2BDA">
              <w:rPr>
                <w:rFonts w:ascii="Arial" w:hAnsi="Arial" w:cs="Arial"/>
                <w:sz w:val="20"/>
                <w:szCs w:val="20"/>
                <w:lang w:val="mn-MN"/>
              </w:rPr>
              <w:t>Хэрэгжилт</w:t>
            </w:r>
          </w:p>
        </w:tc>
        <w:tc>
          <w:tcPr>
            <w:tcW w:w="6332" w:type="dxa"/>
            <w:gridSpan w:val="5"/>
            <w:shd w:val="clear" w:color="auto" w:fill="FFFFFF" w:themeFill="background1"/>
          </w:tcPr>
          <w:p w:rsidR="00722B47" w:rsidRPr="00972839" w:rsidRDefault="00D06295" w:rsidP="00972839">
            <w:pPr>
              <w:jc w:val="both"/>
              <w:rPr>
                <w:rFonts w:ascii="Arial" w:hAnsi="Arial" w:cs="Arial"/>
                <w:sz w:val="20"/>
                <w:szCs w:val="20"/>
              </w:rPr>
            </w:pPr>
            <w:r w:rsidRPr="004A2928">
              <w:rPr>
                <w:rFonts w:ascii="Arial" w:hAnsi="Arial" w:cs="Arial"/>
                <w:sz w:val="20"/>
                <w:szCs w:val="20"/>
                <w:lang w:val="mn-MN"/>
              </w:rPr>
              <w:t xml:space="preserve">Увс аймгийн Хяргас суманд Хөв, цөөрөм байгуулах ажлын гүйцэтгэгчээр "Хүрд" ХХК шалгарсан. </w:t>
            </w:r>
            <w:r w:rsidR="00972839">
              <w:rPr>
                <w:rFonts w:ascii="Arial" w:hAnsi="Arial" w:cs="Arial"/>
                <w:sz w:val="20"/>
                <w:szCs w:val="20"/>
                <w:lang w:val="mn-MN"/>
              </w:rPr>
              <w:t>З</w:t>
            </w:r>
            <w:r w:rsidRPr="004A2928">
              <w:rPr>
                <w:rFonts w:ascii="Arial" w:hAnsi="Arial" w:cs="Arial"/>
                <w:sz w:val="20"/>
                <w:szCs w:val="20"/>
                <w:lang w:val="mn-MN"/>
              </w:rPr>
              <w:t xml:space="preserve">ураг төслийг боловсруулж, БХБЯ-ны Барилгын хөгжлийн төвөөр 2019 оны 10 сарын 15-ны өдөр 1707/2019 дугаартай магадлал хийлгэсэн. "Хүрд" ХХК-тай 2019 оны 09 сарын 09-ны өдөр БОАЖЯ-ХО-05/2019 дугаартай барилга угсралтын ажлыг 4,284.0 сая.төгрөгөөр гүйцэтгэх гэрээг  байгуулсан. </w:t>
            </w:r>
            <w:r w:rsidR="004A2928" w:rsidRPr="004A2928">
              <w:rPr>
                <w:rFonts w:ascii="Arial" w:hAnsi="Arial" w:cs="Arial"/>
                <w:sz w:val="20"/>
                <w:szCs w:val="20"/>
              </w:rPr>
              <w:t>Захиалагчийн хяналтаар ажиллах гэрээтэй Увс аймгийн Газрын харилцаа, барилга хот байгуулалтын газар, захиалагч БОАЖЯ барилгын ажлыг хүлээн авах комиссыг орон нутагт томилох албан тоотыг 2020 оны 12 сарын 11-ны өдөр хүргүүлсэн. Ажил хүлээн авах комиссийг Увс аймгийн Засаг даргын захирамжаар байгуулж 2020 оны 12 сарын 14-ны өдөр цахимаар хуралдаж холбогдох шийдвэрийг гаргасан.</w:t>
            </w:r>
          </w:p>
        </w:tc>
      </w:tr>
      <w:tr w:rsidR="00D06295" w:rsidRPr="00991C1C" w:rsidTr="005066CE">
        <w:trPr>
          <w:trHeight w:val="692"/>
        </w:trPr>
        <w:tc>
          <w:tcPr>
            <w:tcW w:w="1470" w:type="dxa"/>
            <w:vMerge/>
            <w:shd w:val="clear" w:color="auto" w:fill="auto"/>
          </w:tcPr>
          <w:p w:rsidR="00D06295" w:rsidRPr="00991C1C" w:rsidRDefault="00D06295" w:rsidP="00D06295">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D06295" w:rsidRPr="00991C1C" w:rsidRDefault="00D06295" w:rsidP="00D06295">
            <w:pPr>
              <w:spacing w:after="0" w:line="240" w:lineRule="auto"/>
              <w:rPr>
                <w:rFonts w:ascii="Arial" w:hAnsi="Arial" w:cs="Arial"/>
                <w:iCs/>
                <w:color w:val="000000" w:themeColor="text1"/>
                <w:sz w:val="20"/>
                <w:szCs w:val="20"/>
                <w:lang w:val="mn-MN"/>
              </w:rPr>
            </w:pPr>
            <w:r w:rsidRPr="00CE2BDA">
              <w:rPr>
                <w:rFonts w:ascii="Arial" w:hAnsi="Arial" w:cs="Arial"/>
                <w:sz w:val="20"/>
                <w:szCs w:val="20"/>
                <w:lang w:val="mn-MN"/>
              </w:rPr>
              <w:t>Зарцуулсан хөрөнгө</w:t>
            </w:r>
          </w:p>
        </w:tc>
        <w:tc>
          <w:tcPr>
            <w:tcW w:w="6332" w:type="dxa"/>
            <w:gridSpan w:val="5"/>
            <w:shd w:val="clear" w:color="auto" w:fill="FFFFFF" w:themeFill="background1"/>
          </w:tcPr>
          <w:p w:rsidR="00D06295" w:rsidRPr="00991C1C" w:rsidRDefault="00D06295" w:rsidP="00D06295">
            <w:pPr>
              <w:spacing w:before="60" w:after="0" w:line="240" w:lineRule="auto"/>
              <w:jc w:val="both"/>
              <w:rPr>
                <w:rFonts w:ascii="Arial" w:hAnsi="Arial" w:cs="Arial"/>
                <w:color w:val="000000" w:themeColor="text1"/>
                <w:sz w:val="20"/>
                <w:szCs w:val="20"/>
                <w:lang w:eastAsia="ja-JP"/>
              </w:rPr>
            </w:pPr>
            <w:r w:rsidRPr="00CE2BDA">
              <w:rPr>
                <w:rFonts w:ascii="Arial" w:hAnsi="Arial" w:cs="Arial"/>
                <w:sz w:val="20"/>
                <w:szCs w:val="20"/>
                <w:lang w:val="mn-MN"/>
              </w:rPr>
              <w:t>2019 онд 2,000.0 сая.төг, 2020 оны эхний улиралд 1,001.8 сая.төгрөгийн санхүүжилт хийгдсэн.</w:t>
            </w:r>
          </w:p>
        </w:tc>
      </w:tr>
      <w:tr w:rsidR="00D06295" w:rsidRPr="00991C1C" w:rsidTr="005066CE">
        <w:trPr>
          <w:trHeight w:val="692"/>
        </w:trPr>
        <w:tc>
          <w:tcPr>
            <w:tcW w:w="1470" w:type="dxa"/>
            <w:vMerge/>
            <w:shd w:val="clear" w:color="auto" w:fill="auto"/>
          </w:tcPr>
          <w:p w:rsidR="00D06295" w:rsidRPr="00991C1C" w:rsidRDefault="00D06295" w:rsidP="00D06295">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D06295" w:rsidRPr="00991C1C" w:rsidRDefault="00D06295" w:rsidP="00D06295">
            <w:pPr>
              <w:spacing w:after="0" w:line="240" w:lineRule="auto"/>
              <w:rPr>
                <w:rFonts w:ascii="Arial" w:hAnsi="Arial" w:cs="Arial"/>
                <w:iCs/>
                <w:color w:val="000000" w:themeColor="text1"/>
                <w:sz w:val="20"/>
                <w:szCs w:val="20"/>
                <w:lang w:val="mn-MN"/>
              </w:rPr>
            </w:pPr>
            <w:r w:rsidRPr="00CE2BDA">
              <w:rPr>
                <w:rFonts w:ascii="Arial" w:hAnsi="Arial" w:cs="Arial"/>
                <w:sz w:val="20"/>
                <w:szCs w:val="20"/>
                <w:lang w:val="mn-MN"/>
              </w:rPr>
              <w:t>Хүрсэн түвшин</w:t>
            </w:r>
          </w:p>
        </w:tc>
        <w:tc>
          <w:tcPr>
            <w:tcW w:w="6332" w:type="dxa"/>
            <w:gridSpan w:val="5"/>
            <w:shd w:val="clear" w:color="auto" w:fill="FFFFFF" w:themeFill="background1"/>
          </w:tcPr>
          <w:p w:rsidR="00D06295" w:rsidRPr="00991C1C" w:rsidRDefault="00D06295" w:rsidP="00D06295">
            <w:pPr>
              <w:spacing w:before="60" w:after="0" w:line="240" w:lineRule="auto"/>
              <w:jc w:val="both"/>
              <w:rPr>
                <w:rFonts w:ascii="Arial" w:hAnsi="Arial" w:cs="Arial"/>
                <w:color w:val="000000" w:themeColor="text1"/>
                <w:sz w:val="20"/>
                <w:szCs w:val="20"/>
                <w:lang w:eastAsia="ja-JP"/>
              </w:rPr>
            </w:pPr>
            <w:r w:rsidRPr="00CE2BDA">
              <w:rPr>
                <w:rFonts w:ascii="Arial" w:hAnsi="Arial" w:cs="Arial"/>
                <w:sz w:val="20"/>
                <w:szCs w:val="20"/>
                <w:lang w:val="mn-MN"/>
              </w:rPr>
              <w:t xml:space="preserve">Малын ундны ус, газар тариалангийн зориулалтаар ашиглах цэнгэг устай 1800000 м3 эзэлхүүнтэй ус хуримтлуулах хөв, цөөрмийн барилгын ажил 100 хувь дууссан. </w:t>
            </w:r>
          </w:p>
        </w:tc>
      </w:tr>
      <w:tr w:rsidR="00D06295" w:rsidRPr="00991C1C" w:rsidTr="00183FCD">
        <w:trPr>
          <w:trHeight w:val="692"/>
        </w:trPr>
        <w:tc>
          <w:tcPr>
            <w:tcW w:w="3024" w:type="dxa"/>
            <w:gridSpan w:val="2"/>
            <w:shd w:val="clear" w:color="auto" w:fill="auto"/>
          </w:tcPr>
          <w:p w:rsidR="00D06295" w:rsidRPr="00CE2BDA" w:rsidRDefault="00D06295" w:rsidP="00D06295">
            <w:pPr>
              <w:spacing w:before="60" w:after="60"/>
              <w:jc w:val="right"/>
              <w:rPr>
                <w:rFonts w:ascii="Arial" w:hAnsi="Arial" w:cs="Arial"/>
                <w:sz w:val="20"/>
                <w:szCs w:val="20"/>
                <w:lang w:val="mn-MN"/>
              </w:rPr>
            </w:pPr>
            <w:r w:rsidRPr="00CE2BDA">
              <w:rPr>
                <w:rFonts w:ascii="Arial" w:hAnsi="Arial" w:cs="Arial"/>
                <w:sz w:val="20"/>
                <w:szCs w:val="20"/>
                <w:lang w:val="mn-MN"/>
              </w:rPr>
              <w:t>Төсвийн шууд захирагчийн үнэлгээ</w:t>
            </w:r>
          </w:p>
        </w:tc>
        <w:tc>
          <w:tcPr>
            <w:tcW w:w="6332" w:type="dxa"/>
            <w:gridSpan w:val="5"/>
            <w:shd w:val="clear" w:color="auto" w:fill="FFFFFF" w:themeFill="background1"/>
          </w:tcPr>
          <w:p w:rsidR="00D06295" w:rsidRPr="00CE2BDA" w:rsidRDefault="00D06295" w:rsidP="00D06295">
            <w:pPr>
              <w:spacing w:before="60" w:after="60"/>
              <w:jc w:val="both"/>
              <w:rPr>
                <w:rFonts w:ascii="Arial" w:hAnsi="Arial" w:cs="Arial"/>
                <w:sz w:val="20"/>
                <w:szCs w:val="20"/>
                <w:lang w:val="mn-MN"/>
              </w:rPr>
            </w:pPr>
          </w:p>
        </w:tc>
      </w:tr>
    </w:tbl>
    <w:p w:rsidR="00D06295" w:rsidRDefault="00D06295" w:rsidP="00D06295">
      <w:pPr>
        <w:pStyle w:val="ListParagraph"/>
        <w:spacing w:after="120" w:line="240" w:lineRule="auto"/>
        <w:ind w:left="0"/>
        <w:contextualSpacing w:val="0"/>
        <w:jc w:val="both"/>
        <w:rPr>
          <w:rFonts w:ascii="Arial" w:hAnsi="Arial" w:cs="Arial"/>
          <w:iCs/>
          <w:color w:val="000000" w:themeColor="text1"/>
          <w:sz w:val="20"/>
          <w:szCs w:val="20"/>
          <w:lang w:val="mn-MN"/>
        </w:rPr>
      </w:pPr>
    </w:p>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Төлөвлөлтийн уялдаа:</w:t>
      </w:r>
      <w:r w:rsidRPr="00991C1C">
        <w:rPr>
          <w:rFonts w:ascii="Arial" w:hAnsi="Arial" w:cs="Arial"/>
          <w:color w:val="000000" w:themeColor="text1"/>
          <w:sz w:val="20"/>
          <w:szCs w:val="20"/>
          <w:lang w:val="mn-MN"/>
        </w:rPr>
        <w:t xml:space="preserve"> ЗГҮАХ-ийн 4.2.4, Яамны үйл ажиллагааны стратеги, бүтцийн өөрчлөлтийн     хөтөлбөрийн 2.5.6.3</w:t>
      </w:r>
    </w:p>
    <w:tbl>
      <w:tblPr>
        <w:tblStyle w:val="TableGrid8"/>
        <w:tblW w:w="0" w:type="auto"/>
        <w:tblInd w:w="-5" w:type="dxa"/>
        <w:tblLook w:val="04A0" w:firstRow="1" w:lastRow="0" w:firstColumn="1" w:lastColumn="0" w:noHBand="0" w:noVBand="1"/>
      </w:tblPr>
      <w:tblGrid>
        <w:gridCol w:w="1470"/>
        <w:gridCol w:w="1624"/>
        <w:gridCol w:w="925"/>
        <w:gridCol w:w="1226"/>
        <w:gridCol w:w="1559"/>
        <w:gridCol w:w="1276"/>
        <w:gridCol w:w="1270"/>
      </w:tblGrid>
      <w:tr w:rsidR="00C91879" w:rsidRPr="00CE2BDA" w:rsidTr="00C91879">
        <w:tc>
          <w:tcPr>
            <w:tcW w:w="1470" w:type="dxa"/>
          </w:tcPr>
          <w:p w:rsidR="00C91879" w:rsidRPr="00CE2BDA" w:rsidRDefault="00C91879" w:rsidP="00183FCD">
            <w:pPr>
              <w:spacing w:before="60" w:after="60"/>
              <w:jc w:val="center"/>
              <w:rPr>
                <w:rFonts w:ascii="Arial" w:hAnsi="Arial" w:cs="Arial"/>
                <w:sz w:val="20"/>
                <w:szCs w:val="20"/>
                <w:lang w:val="mn-MN"/>
              </w:rPr>
            </w:pPr>
            <w:r w:rsidRPr="00CE2BDA">
              <w:rPr>
                <w:rFonts w:ascii="Arial" w:hAnsi="Arial" w:cs="Arial"/>
                <w:sz w:val="20"/>
                <w:szCs w:val="20"/>
                <w:lang w:val="mn-MN"/>
              </w:rPr>
              <w:t>№9</w:t>
            </w:r>
          </w:p>
        </w:tc>
        <w:tc>
          <w:tcPr>
            <w:tcW w:w="7880" w:type="dxa"/>
            <w:gridSpan w:val="6"/>
            <w:tcBorders>
              <w:bottom w:val="single" w:sz="4" w:space="0" w:color="auto"/>
            </w:tcBorders>
          </w:tcPr>
          <w:p w:rsidR="00C91879" w:rsidRPr="00CE2BDA" w:rsidRDefault="00C91879" w:rsidP="00183FCD">
            <w:pPr>
              <w:spacing w:before="60" w:after="60"/>
              <w:jc w:val="center"/>
              <w:rPr>
                <w:rFonts w:ascii="Arial" w:hAnsi="Arial" w:cs="Arial"/>
                <w:sz w:val="20"/>
                <w:szCs w:val="20"/>
                <w:lang w:val="mn-MN"/>
              </w:rPr>
            </w:pPr>
            <w:r w:rsidRPr="00CE2BDA">
              <w:rPr>
                <w:rFonts w:ascii="Arial" w:hAnsi="Arial" w:cs="Arial"/>
                <w:sz w:val="20"/>
                <w:szCs w:val="20"/>
                <w:lang w:val="mn-MN"/>
              </w:rPr>
              <w:t>Зорилтыг хэрэгжүүлэх арга хэмжээ, шалгуур үзүүлэлт, хүрэх түвшин</w:t>
            </w:r>
          </w:p>
        </w:tc>
      </w:tr>
      <w:tr w:rsidR="00C91879" w:rsidRPr="00CE2BDA" w:rsidTr="00C91879">
        <w:trPr>
          <w:trHeight w:val="147"/>
        </w:trPr>
        <w:tc>
          <w:tcPr>
            <w:tcW w:w="1470" w:type="dxa"/>
            <w:vMerge w:val="restart"/>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Арга хэмжээний нэр, дугаар</w:t>
            </w:r>
          </w:p>
        </w:tc>
        <w:tc>
          <w:tcPr>
            <w:tcW w:w="7880" w:type="dxa"/>
            <w:gridSpan w:val="6"/>
            <w:shd w:val="clear" w:color="auto" w:fill="FFFFFF" w:themeFill="background1"/>
          </w:tcPr>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 xml:space="preserve">Гүйцэтгэлийн зорилтыг хэрэгжүүлэх </w:t>
            </w:r>
            <w:r>
              <w:rPr>
                <w:rFonts w:ascii="Arial" w:hAnsi="Arial" w:cs="Arial"/>
                <w:sz w:val="20"/>
                <w:szCs w:val="20"/>
                <w:lang w:val="mn-MN"/>
              </w:rPr>
              <w:t>1.9.7</w:t>
            </w:r>
            <w:r w:rsidRPr="00CE2BDA">
              <w:rPr>
                <w:rFonts w:ascii="Arial" w:hAnsi="Arial" w:cs="Arial"/>
                <w:sz w:val="20"/>
                <w:szCs w:val="20"/>
                <w:lang w:val="mn-MN"/>
              </w:rPr>
              <w:t>-р арга хэмжээ: Хөв, цөөрөм байгуулах /Хэнтий аймаг, Цэнхэрмандал сум/</w:t>
            </w:r>
          </w:p>
        </w:tc>
      </w:tr>
      <w:tr w:rsidR="00C91879" w:rsidRPr="00CE2BDA" w:rsidTr="00C91879">
        <w:trPr>
          <w:trHeight w:val="147"/>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rPr>
            </w:pPr>
            <w:r w:rsidRPr="00CE2BDA">
              <w:rPr>
                <w:rFonts w:ascii="Arial" w:hAnsi="Arial" w:cs="Arial"/>
                <w:sz w:val="20"/>
                <w:szCs w:val="20"/>
                <w:lang w:val="mn-MN"/>
              </w:rPr>
              <w:t xml:space="preserve">Төлөвлөлтийн уялдаа: </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sz w:val="20"/>
                <w:szCs w:val="20"/>
                <w:lang w:val="mn-MN"/>
              </w:rPr>
              <w:t>Монгол Улсын тогтвортой хөгжлийн үзэл баримтлал-2030-ын 2.З.1, ЗГҮАХ-ийн 4.2.4, Усны тухай хуулийн 16</w:t>
            </w:r>
            <w:r w:rsidRPr="00CE2BDA">
              <w:rPr>
                <w:rFonts w:ascii="Arial" w:hAnsi="Arial" w:cs="Arial"/>
                <w:sz w:val="20"/>
                <w:szCs w:val="20"/>
                <w:vertAlign w:val="superscript"/>
                <w:lang w:val="mn-MN"/>
              </w:rPr>
              <w:t>1</w:t>
            </w:r>
            <w:r w:rsidRPr="00CE2BDA">
              <w:rPr>
                <w:rFonts w:ascii="Arial" w:hAnsi="Arial" w:cs="Arial"/>
                <w:sz w:val="20"/>
                <w:szCs w:val="20"/>
                <w:lang w:val="mn-MN"/>
              </w:rPr>
              <w:t>.4.10, Ус” үндэсний хөтөлбөрийн 3.3.10, 3.3.26</w:t>
            </w:r>
          </w:p>
        </w:tc>
      </w:tr>
      <w:tr w:rsidR="00C91879" w:rsidRPr="00CE2BDA" w:rsidTr="00C91879">
        <w:trPr>
          <w:trHeight w:val="147"/>
        </w:trPr>
        <w:tc>
          <w:tcPr>
            <w:tcW w:w="1470" w:type="dxa"/>
            <w:vMerge w:val="restart"/>
          </w:tcPr>
          <w:p w:rsidR="00C91879" w:rsidRPr="00CE2BDA" w:rsidRDefault="00C91879" w:rsidP="00C91879">
            <w:pPr>
              <w:spacing w:before="60" w:after="60"/>
              <w:jc w:val="right"/>
              <w:rPr>
                <w:rFonts w:ascii="Arial" w:hAnsi="Arial" w:cs="Arial"/>
                <w:sz w:val="20"/>
                <w:szCs w:val="20"/>
                <w:lang w:val="mn-MN"/>
              </w:rPr>
            </w:pPr>
            <w:r w:rsidRPr="00CE2BDA">
              <w:rPr>
                <w:rFonts w:ascii="Arial" w:hAnsi="Arial" w:cs="Arial"/>
                <w:sz w:val="20"/>
                <w:szCs w:val="20"/>
                <w:lang w:val="mn-MN"/>
              </w:rPr>
              <w:t>Гүйцэтгэлийн шалгуур үзүүлэлт</w:t>
            </w:r>
          </w:p>
        </w:tc>
        <w:tc>
          <w:tcPr>
            <w:tcW w:w="1624" w:type="dxa"/>
            <w:shd w:val="clear" w:color="auto" w:fill="FFFFFF" w:themeFill="background1"/>
          </w:tcPr>
          <w:p w:rsidR="00C91879" w:rsidRPr="00CE2BDA" w:rsidRDefault="00C91879" w:rsidP="00C91879">
            <w:pPr>
              <w:spacing w:before="60" w:after="60"/>
              <w:jc w:val="right"/>
              <w:rPr>
                <w:rFonts w:ascii="Arial" w:hAnsi="Arial" w:cs="Arial"/>
                <w:sz w:val="20"/>
                <w:szCs w:val="20"/>
                <w:lang w:val="mn-MN"/>
              </w:rPr>
            </w:pPr>
            <w:r w:rsidRPr="00CE2BDA">
              <w:rPr>
                <w:rFonts w:ascii="Arial" w:hAnsi="Arial" w:cs="Arial"/>
                <w:sz w:val="20"/>
                <w:szCs w:val="20"/>
                <w:lang w:val="mn-MN"/>
              </w:rPr>
              <w:t>Хэрэгжих хугацаа</w:t>
            </w:r>
          </w:p>
        </w:tc>
        <w:tc>
          <w:tcPr>
            <w:tcW w:w="925" w:type="dxa"/>
            <w:shd w:val="clear" w:color="auto" w:fill="FFFFFF" w:themeFill="background1"/>
          </w:tcPr>
          <w:p w:rsidR="00C91879" w:rsidRPr="00991C1C" w:rsidRDefault="00C91879" w:rsidP="00C91879">
            <w:pPr>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6" w:type="dxa"/>
            <w:shd w:val="clear" w:color="auto" w:fill="FFFFFF" w:themeFill="background1"/>
          </w:tcPr>
          <w:p w:rsidR="00C91879" w:rsidRPr="00991C1C" w:rsidRDefault="00C91879" w:rsidP="00C9187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559" w:type="dxa"/>
            <w:shd w:val="clear" w:color="auto" w:fill="BFBFBF" w:themeFill="background1" w:themeFillShade="BF"/>
          </w:tcPr>
          <w:p w:rsidR="00C91879" w:rsidRPr="00991C1C" w:rsidRDefault="00C91879" w:rsidP="00C9187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76" w:type="dxa"/>
            <w:shd w:val="clear" w:color="auto" w:fill="BFBFBF" w:themeFill="background1" w:themeFillShade="BF"/>
          </w:tcPr>
          <w:p w:rsidR="00C91879" w:rsidRPr="00991C1C" w:rsidRDefault="00C91879" w:rsidP="00C9187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270" w:type="dxa"/>
            <w:shd w:val="clear" w:color="auto" w:fill="BFBFBF" w:themeFill="background1" w:themeFillShade="BF"/>
          </w:tcPr>
          <w:p w:rsidR="00C91879" w:rsidRPr="00991C1C" w:rsidRDefault="00C91879" w:rsidP="00C9187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C91879" w:rsidRPr="00CE2BDA" w:rsidTr="00C91879">
        <w:trPr>
          <w:trHeight w:val="147"/>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Шаардагдах хөрөнгө</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sz w:val="20"/>
                <w:szCs w:val="20"/>
                <w:lang w:val="mn-MN"/>
              </w:rPr>
              <w:t>Улсын төсвийн хөрөнгө оруулалт 100.0 сая төгрөг</w:t>
            </w:r>
          </w:p>
        </w:tc>
      </w:tr>
      <w:tr w:rsidR="00C91879" w:rsidRPr="00CE2BDA" w:rsidTr="00C91879">
        <w:trPr>
          <w:trHeight w:val="147"/>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Суурь түвшин</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sz w:val="20"/>
                <w:szCs w:val="20"/>
                <w:lang w:val="mn-MN"/>
              </w:rPr>
              <w:t>2019 онд 1905800 м3-ийн эзэлхүүнтэй 13 ш хөв, цөөрмийн барилга угсралтын ажлыг гүйцэтгэсэн.</w:t>
            </w:r>
          </w:p>
        </w:tc>
      </w:tr>
      <w:tr w:rsidR="00C91879" w:rsidRPr="00CE2BDA" w:rsidTr="00C91879">
        <w:trPr>
          <w:trHeight w:val="147"/>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Шалгуур үзүүлэлт</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sz w:val="20"/>
                <w:szCs w:val="20"/>
                <w:lang w:val="mn-MN"/>
              </w:rPr>
              <w:t>Ажлын мэдээ тайланг хүлээн авч, мэргэжил арга зүйгээр хангаж ажилласан байна.</w:t>
            </w:r>
          </w:p>
        </w:tc>
      </w:tr>
      <w:tr w:rsidR="00C91879" w:rsidRPr="00CE2BDA" w:rsidTr="00C91879">
        <w:trPr>
          <w:trHeight w:val="75"/>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Хүрэх түвшин</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b/>
                <w:sz w:val="20"/>
                <w:szCs w:val="20"/>
                <w:lang w:val="mn-MN"/>
              </w:rPr>
              <w:t>Хагас, бүтэн жилд</w:t>
            </w:r>
            <w:r w:rsidRPr="00CE2BDA">
              <w:rPr>
                <w:rFonts w:ascii="Arial" w:hAnsi="Arial" w:cs="Arial"/>
                <w:sz w:val="20"/>
                <w:szCs w:val="20"/>
                <w:lang w:val="mn-MN"/>
              </w:rPr>
              <w:t>: Цэнхэрийн голын урсцыг нэмэгдүүлэх, хавар, зун, намрын улиралд малын ундны усны  зориулалтаар ашиглах цэнгэг устай 50000 м3-ээс багагүй эзэлхүүнтэй ус хуримтлуулах хөв, цөөрөм (усан сан) байгуулсан байна.</w:t>
            </w:r>
          </w:p>
        </w:tc>
      </w:tr>
      <w:tr w:rsidR="00C91879" w:rsidRPr="00CE2BDA" w:rsidTr="00C91879">
        <w:trPr>
          <w:trHeight w:val="75"/>
        </w:trPr>
        <w:tc>
          <w:tcPr>
            <w:tcW w:w="1470" w:type="dxa"/>
            <w:vMerge w:val="restart"/>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Арга хэмжээний хэрэгжилт</w:t>
            </w: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Хэрэгжилт</w:t>
            </w:r>
          </w:p>
        </w:tc>
        <w:tc>
          <w:tcPr>
            <w:tcW w:w="6256" w:type="dxa"/>
            <w:gridSpan w:val="5"/>
            <w:shd w:val="clear" w:color="auto" w:fill="FFFFFF" w:themeFill="background1"/>
          </w:tcPr>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 xml:space="preserve">БОАЖСайдын 2020 оны 02 сарын 05-ны өдрийн А/48 дугаартай хөрөнгө оруулалтын эрх шилжүүлэх тухай тушаалаар “Хөв, цөөрөм байгуулах” төслийг Хэнтий аймгийн Засаг дарга, төсвийн төвлөрүүлэн захирагчид эрхийг шилжүүлсэн. Хөв, цөөрөм байгуулах ажлын даалгаврыг боловсруулж, 2020 оны 02 дугаар сарын 27-ны өдрийн 01/1252 дугаартай албан </w:t>
            </w:r>
            <w:r>
              <w:rPr>
                <w:rFonts w:ascii="Arial" w:hAnsi="Arial" w:cs="Arial"/>
                <w:sz w:val="20"/>
                <w:szCs w:val="20"/>
                <w:lang w:val="mn-MN"/>
              </w:rPr>
              <w:t>бичгээр</w:t>
            </w:r>
            <w:r w:rsidRPr="00CE2BDA">
              <w:rPr>
                <w:rFonts w:ascii="Arial" w:hAnsi="Arial" w:cs="Arial"/>
                <w:sz w:val="20"/>
                <w:szCs w:val="20"/>
                <w:lang w:val="mn-MN"/>
              </w:rPr>
              <w:t xml:space="preserve"> Хэнтий аймгийн Засаг Дарга, Хэнтий аймгийн БОАЖГ, Хэрлэн голын СГЗ-нд тус тус хүргүүлсэн. Уг ажлын гүйцэтгэгчээр "Дуулгат Мөрөн" ХХК шалгарч, барилгын ажлыг 100 хувь гүйцэтгэж, хүлээлгэн өгсөн. Ажлын мэдээ тайланг Хэнтий аймгийн БОАЖГ, Хэрлэн голын СГЗ-аас авч ажилласан. </w:t>
            </w:r>
          </w:p>
        </w:tc>
      </w:tr>
      <w:tr w:rsidR="00C91879" w:rsidRPr="00CE2BDA" w:rsidTr="00C91879">
        <w:trPr>
          <w:trHeight w:val="75"/>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Зарцуулсан хөрөнгө</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r w:rsidRPr="00CE2BDA">
              <w:rPr>
                <w:rFonts w:ascii="Arial" w:hAnsi="Arial" w:cs="Arial"/>
                <w:sz w:val="20"/>
                <w:szCs w:val="20"/>
                <w:lang w:val="mn-MN"/>
              </w:rPr>
              <w:t>2020 онд: 98.6 сая.төгрөг</w:t>
            </w:r>
          </w:p>
        </w:tc>
      </w:tr>
      <w:tr w:rsidR="00C91879" w:rsidRPr="00CE2BDA" w:rsidTr="00C91879">
        <w:trPr>
          <w:trHeight w:val="75"/>
        </w:trPr>
        <w:tc>
          <w:tcPr>
            <w:tcW w:w="1470" w:type="dxa"/>
            <w:vMerge/>
          </w:tcPr>
          <w:p w:rsidR="00C91879" w:rsidRPr="00CE2BDA" w:rsidRDefault="00C91879" w:rsidP="00183FCD">
            <w:pPr>
              <w:spacing w:before="60" w:after="60"/>
              <w:jc w:val="right"/>
              <w:rPr>
                <w:rFonts w:ascii="Arial" w:hAnsi="Arial" w:cs="Arial"/>
                <w:sz w:val="20"/>
                <w:szCs w:val="20"/>
                <w:lang w:val="mn-MN"/>
              </w:rPr>
            </w:pPr>
          </w:p>
        </w:tc>
        <w:tc>
          <w:tcPr>
            <w:tcW w:w="1624" w:type="dxa"/>
            <w:shd w:val="clear" w:color="auto" w:fill="FFFFFF" w:themeFill="background1"/>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Хүрсэн түвшин</w:t>
            </w:r>
          </w:p>
        </w:tc>
        <w:tc>
          <w:tcPr>
            <w:tcW w:w="6256" w:type="dxa"/>
            <w:gridSpan w:val="5"/>
            <w:shd w:val="clear" w:color="auto" w:fill="FFFFFF" w:themeFill="background1"/>
          </w:tcPr>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Цэнхэрийн голын урс</w:t>
            </w:r>
            <w:r>
              <w:rPr>
                <w:rFonts w:ascii="Arial" w:hAnsi="Arial" w:cs="Arial"/>
                <w:sz w:val="20"/>
                <w:szCs w:val="20"/>
                <w:lang w:val="mn-MN"/>
              </w:rPr>
              <w:t>а</w:t>
            </w:r>
            <w:r w:rsidRPr="00CE2BDA">
              <w:rPr>
                <w:rFonts w:ascii="Arial" w:hAnsi="Arial" w:cs="Arial"/>
                <w:sz w:val="20"/>
                <w:szCs w:val="20"/>
                <w:lang w:val="mn-MN"/>
              </w:rPr>
              <w:t>цыг нэмэгдүүлэх, хавар, зун, намрын улиралд малын ундны усны зориулалтаар ашиглах цэнгэг устай “56000 м3</w:t>
            </w:r>
            <w:r w:rsidRPr="00CE2BDA">
              <w:rPr>
                <w:rFonts w:ascii="Arial" w:hAnsi="Arial" w:cs="Arial"/>
                <w:sz w:val="20"/>
                <w:szCs w:val="20"/>
                <w:lang w:val="mn-MN"/>
              </w:rPr>
              <w:noBreakHyphen/>
              <w:t>ийн эзэлхүүнтэй хөв, цөөрөм байгуулсан. Хэнтий аймгийн Газрын харилцаа барилга хот байгуулалтын газар 2020 оны 09 сарын 23-ны өдөр барилга байгууламжийг хүлээн авсан.</w:t>
            </w:r>
          </w:p>
        </w:tc>
      </w:tr>
      <w:tr w:rsidR="00C91879" w:rsidRPr="00CE2BDA" w:rsidTr="00C91879">
        <w:trPr>
          <w:trHeight w:val="75"/>
        </w:trPr>
        <w:tc>
          <w:tcPr>
            <w:tcW w:w="3094" w:type="dxa"/>
            <w:gridSpan w:val="2"/>
          </w:tcPr>
          <w:p w:rsidR="00C91879" w:rsidRPr="00CE2BDA" w:rsidRDefault="00C91879" w:rsidP="00183FCD">
            <w:pPr>
              <w:spacing w:before="60" w:after="60"/>
              <w:jc w:val="right"/>
              <w:rPr>
                <w:rFonts w:ascii="Arial" w:hAnsi="Arial" w:cs="Arial"/>
                <w:sz w:val="20"/>
                <w:szCs w:val="20"/>
                <w:lang w:val="mn-MN"/>
              </w:rPr>
            </w:pPr>
            <w:r w:rsidRPr="00CE2BDA">
              <w:rPr>
                <w:rFonts w:ascii="Arial" w:hAnsi="Arial" w:cs="Arial"/>
                <w:sz w:val="20"/>
                <w:szCs w:val="20"/>
                <w:lang w:val="mn-MN"/>
              </w:rPr>
              <w:t>Төсвийн шууд захирагчийн үнэлгээ</w:t>
            </w:r>
          </w:p>
        </w:tc>
        <w:tc>
          <w:tcPr>
            <w:tcW w:w="6256" w:type="dxa"/>
            <w:gridSpan w:val="5"/>
            <w:shd w:val="clear" w:color="auto" w:fill="FFFFFF" w:themeFill="background1"/>
          </w:tcPr>
          <w:p w:rsidR="00C91879" w:rsidRPr="00CE2BDA" w:rsidRDefault="00C91879" w:rsidP="00183FCD">
            <w:pPr>
              <w:spacing w:before="60" w:after="60"/>
              <w:jc w:val="both"/>
              <w:rPr>
                <w:rFonts w:ascii="Arial" w:hAnsi="Arial" w:cs="Arial"/>
                <w:sz w:val="20"/>
                <w:szCs w:val="20"/>
                <w:lang w:val="mn-MN"/>
              </w:rPr>
            </w:pPr>
          </w:p>
        </w:tc>
      </w:tr>
    </w:tbl>
    <w:p w:rsidR="009704B7" w:rsidRPr="00991C1C" w:rsidRDefault="009704B7" w:rsidP="00984FAC">
      <w:pPr>
        <w:spacing w:after="0" w:line="240" w:lineRule="auto"/>
        <w:jc w:val="both"/>
        <w:rPr>
          <w:rFonts w:ascii="Arial" w:hAnsi="Arial" w:cs="Arial"/>
          <w:color w:val="000000" w:themeColor="text1"/>
          <w:sz w:val="20"/>
          <w:szCs w:val="20"/>
          <w:lang w:val="mn-MN"/>
        </w:rPr>
      </w:pPr>
    </w:p>
    <w:p w:rsidR="005066CE" w:rsidRDefault="005066CE" w:rsidP="00984FAC">
      <w:pPr>
        <w:spacing w:after="0" w:line="240" w:lineRule="auto"/>
        <w:jc w:val="both"/>
        <w:rPr>
          <w:rFonts w:ascii="Arial" w:hAnsi="Arial" w:cs="Arial"/>
          <w:color w:val="000000" w:themeColor="text1"/>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№69</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886" w:type="dxa"/>
            <w:gridSpan w:val="6"/>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rPr>
              <w:t>1.</w:t>
            </w:r>
            <w:r w:rsidRPr="00991C1C">
              <w:rPr>
                <w:rFonts w:ascii="Arial" w:hAnsi="Arial" w:cs="Arial"/>
                <w:color w:val="000000" w:themeColor="text1"/>
                <w:sz w:val="20"/>
                <w:szCs w:val="20"/>
                <w:lang w:val="mn-MN"/>
              </w:rPr>
              <w:t>9</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8</w:t>
            </w:r>
            <w:r w:rsidRPr="00991C1C">
              <w:rPr>
                <w:rFonts w:ascii="Arial" w:hAnsi="Arial" w:cs="Arial"/>
                <w:color w:val="000000" w:themeColor="text1"/>
                <w:sz w:val="20"/>
                <w:szCs w:val="20"/>
              </w:rPr>
              <w:t>. Газрын доорх усны хяналт-шинжилгээний сүлжээг өргөжүүлж, нэгдсэн сүлжээнд холбох</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 xml:space="preserve">ЗГҮАХ-ийн зорилт ЗГҮАХ-ийн 4.2.4,   Яамны үйл ажиллагааны стратеги, бүтцийн өөрчлөлтийн хөтөлбөрийн </w:t>
            </w:r>
            <w:r w:rsidRPr="00991C1C">
              <w:rPr>
                <w:rFonts w:ascii="Arial" w:hAnsi="Arial" w:cs="Arial"/>
                <w:color w:val="000000" w:themeColor="text1"/>
                <w:sz w:val="20"/>
                <w:szCs w:val="20"/>
                <w:lang w:val="mn-MN"/>
              </w:rPr>
              <w:t>2.4.6</w:t>
            </w:r>
            <w:r w:rsidRPr="00991C1C">
              <w:rPr>
                <w:rFonts w:ascii="Arial" w:hAnsi="Arial" w:cs="Arial"/>
                <w:color w:val="000000" w:themeColor="text1"/>
                <w:sz w:val="20"/>
                <w:szCs w:val="20"/>
              </w:rPr>
              <w:t xml:space="preserve">,  Усны тухай хуулийн  </w:t>
            </w:r>
            <w:r w:rsidRPr="00991C1C">
              <w:rPr>
                <w:rFonts w:ascii="Arial" w:hAnsi="Arial" w:cs="Arial"/>
                <w:color w:val="000000" w:themeColor="text1"/>
                <w:sz w:val="20"/>
                <w:szCs w:val="20"/>
                <w:lang w:val="mn-MN"/>
              </w:rPr>
              <w:t>6.1, 6.4</w:t>
            </w:r>
            <w:r w:rsidRPr="00991C1C">
              <w:rPr>
                <w:rFonts w:ascii="Arial" w:hAnsi="Arial" w:cs="Arial"/>
                <w:color w:val="000000" w:themeColor="text1"/>
                <w:sz w:val="20"/>
                <w:szCs w:val="20"/>
              </w:rPr>
              <w:t>, “</w:t>
            </w:r>
            <w:r w:rsidRPr="00991C1C">
              <w:rPr>
                <w:rFonts w:ascii="Arial" w:hAnsi="Arial" w:cs="Arial"/>
                <w:color w:val="000000" w:themeColor="text1"/>
                <w:sz w:val="20"/>
                <w:szCs w:val="20"/>
                <w:lang w:val="mn-MN"/>
              </w:rPr>
              <w:t>Ус” үндэсний хөтөлбөрийн 2.2.2, 3.2</w:t>
            </w:r>
            <w:r w:rsidRPr="00991C1C">
              <w:rPr>
                <w:rFonts w:ascii="Arial" w:hAnsi="Arial" w:cs="Arial"/>
                <w:color w:val="000000" w:themeColor="text1"/>
                <w:sz w:val="20"/>
                <w:szCs w:val="20"/>
                <w:shd w:val="clear" w:color="auto" w:fill="FFFFFF"/>
                <w:lang w:val="mn-MN"/>
              </w:rPr>
              <w:t>6</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550.0 сая төг.-Улсын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Хяналт- шинжилгээний 265 цэг байгаагаас 46 нь бүрэн автомат, 219 нь хагас автомат байна.  </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Газрын доорх </w:t>
            </w:r>
            <w:r w:rsidRPr="00991C1C">
              <w:rPr>
                <w:rFonts w:ascii="Arial" w:hAnsi="Arial" w:cs="Arial"/>
                <w:color w:val="000000" w:themeColor="text1"/>
                <w:sz w:val="20"/>
                <w:szCs w:val="20"/>
              </w:rPr>
              <w:t xml:space="preserve">усны хяналт-шинжилгээний </w:t>
            </w:r>
            <w:r w:rsidRPr="00991C1C">
              <w:rPr>
                <w:rFonts w:ascii="Arial" w:hAnsi="Arial" w:cs="Arial"/>
                <w:color w:val="000000" w:themeColor="text1"/>
                <w:sz w:val="20"/>
                <w:szCs w:val="20"/>
                <w:lang w:val="mn-MN"/>
              </w:rPr>
              <w:t>цэгийг нэмэгдүүлж 285 болсон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Ажлын даалгавар боловсруулж, сонгон шалгаруулалтыг зохион байгуулах, гэрээ байгуулах ажлууд эхэлсэн байна.</w:t>
            </w:r>
          </w:p>
        </w:tc>
      </w:tr>
      <w:tr w:rsidR="009704B7" w:rsidRPr="00991C1C" w:rsidTr="005066CE">
        <w:trPr>
          <w:trHeight w:val="341"/>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 xml:space="preserve"> мониторингийн </w:t>
            </w:r>
            <w:r w:rsidRPr="00991C1C">
              <w:rPr>
                <w:rFonts w:ascii="Arial" w:hAnsi="Arial" w:cs="Arial"/>
                <w:color w:val="000000" w:themeColor="text1"/>
                <w:sz w:val="20"/>
                <w:szCs w:val="20"/>
              </w:rPr>
              <w:t>20</w:t>
            </w:r>
            <w:r w:rsidRPr="00991C1C">
              <w:rPr>
                <w:rFonts w:ascii="Arial" w:hAnsi="Arial" w:cs="Arial"/>
                <w:color w:val="000000" w:themeColor="text1"/>
                <w:sz w:val="20"/>
                <w:szCs w:val="20"/>
                <w:lang w:val="mn-MN"/>
              </w:rPr>
              <w:t xml:space="preserve"> цэгийг байгуулсан байна.</w:t>
            </w:r>
          </w:p>
        </w:tc>
      </w:tr>
      <w:tr w:rsidR="00C91879" w:rsidRPr="00991C1C" w:rsidTr="005066CE">
        <w:trPr>
          <w:trHeight w:val="341"/>
        </w:trPr>
        <w:tc>
          <w:tcPr>
            <w:tcW w:w="1470" w:type="dxa"/>
            <w:vMerge w:val="restart"/>
            <w:shd w:val="clear" w:color="auto" w:fill="auto"/>
          </w:tcPr>
          <w:p w:rsidR="00C91879" w:rsidRPr="00BE58A2" w:rsidRDefault="00C91879" w:rsidP="00C9187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C91879" w:rsidRPr="00BE58A2" w:rsidRDefault="00C91879" w:rsidP="00C9187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ТХААГ-ын даргын 2020 оны 05 дугаар сарын 29-ний өдрийн А-1/932 тоот гэрээ байгуулах эрх олгох тухай мэдэгдлийн дагуу “Эрдэнэдрийлинг” ХХК-тай ТНБД-ын 06 дугаа</w:t>
            </w:r>
            <w:r>
              <w:rPr>
                <w:rFonts w:ascii="Arial" w:hAnsi="Arial" w:cs="Arial"/>
                <w:sz w:val="20"/>
                <w:szCs w:val="20"/>
                <w:lang w:val="mn-MN"/>
              </w:rPr>
              <w:t>р сарын 12-ны өдрийн А/258 дугаар тушаал</w:t>
            </w:r>
            <w:r w:rsidRPr="00CE2BDA">
              <w:rPr>
                <w:rFonts w:ascii="Arial" w:hAnsi="Arial" w:cs="Arial"/>
                <w:sz w:val="20"/>
                <w:szCs w:val="20"/>
                <w:lang w:val="mn-MN"/>
              </w:rPr>
              <w:t>, 06 ду</w:t>
            </w:r>
            <w:r>
              <w:rPr>
                <w:rFonts w:ascii="Arial" w:hAnsi="Arial" w:cs="Arial"/>
                <w:sz w:val="20"/>
                <w:szCs w:val="20"/>
                <w:lang w:val="mn-MN"/>
              </w:rPr>
              <w:t>гаар сарын 12-ны өдрийн 20/326 дугаартай</w:t>
            </w:r>
            <w:r w:rsidRPr="00CE2BDA">
              <w:rPr>
                <w:rFonts w:ascii="Arial" w:hAnsi="Arial" w:cs="Arial"/>
                <w:sz w:val="20"/>
                <w:szCs w:val="20"/>
                <w:lang w:val="mn-MN"/>
              </w:rPr>
              <w:t xml:space="preserve"> ажил гүйцэтгэх гэрээ байгуулсан. Төсвийн 2020 оны тодотголоор уг ажлын гэрээний дүн 50%-иар хасагдсан тул гэрээнд нэмэлт өөрчлөлт оруулан 11-р сарын 03-ны өдрийн </w:t>
            </w:r>
            <w:r w:rsidRPr="00CE2BDA">
              <w:rPr>
                <w:rFonts w:ascii="Arial" w:hAnsi="Arial" w:cs="Arial"/>
                <w:sz w:val="20"/>
                <w:szCs w:val="20"/>
              </w:rPr>
              <w:t>20/495</w:t>
            </w:r>
            <w:r w:rsidR="00030451">
              <w:rPr>
                <w:rFonts w:ascii="Arial" w:hAnsi="Arial" w:cs="Arial"/>
                <w:sz w:val="20"/>
                <w:szCs w:val="20"/>
                <w:lang w:val="mn-MN"/>
              </w:rPr>
              <w:t xml:space="preserve"> дугаар</w:t>
            </w:r>
            <w:r w:rsidRPr="00CE2BDA">
              <w:rPr>
                <w:rFonts w:ascii="Arial" w:hAnsi="Arial" w:cs="Arial"/>
                <w:sz w:val="20"/>
                <w:szCs w:val="20"/>
                <w:lang w:val="mn-MN"/>
              </w:rPr>
              <w:t xml:space="preserve"> гэрээг байгуулсан. Нийт 20 цооног өрөмдөх байснаас 9 цооног өрөмдөж, 8 цооногт хагас автомат багаж суурилуулан нэгдсэн сүлжээнд холбон гэрээг дүгнэсэн.</w:t>
            </w:r>
          </w:p>
          <w:p w:rsidR="00C91879" w:rsidRPr="00CE2BDA" w:rsidRDefault="00C91879" w:rsidP="00C91879">
            <w:pPr>
              <w:jc w:val="both"/>
              <w:rPr>
                <w:rFonts w:ascii="Arial" w:hAnsi="Arial" w:cs="Arial"/>
                <w:sz w:val="20"/>
                <w:szCs w:val="20"/>
                <w:lang w:val="mn-MN"/>
              </w:rPr>
            </w:pPr>
            <w:r w:rsidRPr="00CE2BDA">
              <w:rPr>
                <w:rFonts w:ascii="Arial" w:hAnsi="Arial" w:cs="Arial"/>
                <w:sz w:val="20"/>
                <w:szCs w:val="20"/>
                <w:lang w:val="mn-MN"/>
              </w:rPr>
              <w:t>Бусад: Хагас автомат 3, бүрэн автомат 4 мониторингийн цэг шинээр холбосон. Хээрийн ажил 2020 оны 06 дугаар сарын 18-нд эхэлсэн. Геофизикийн хэмжилт судалгааны ажил хийгдэж, өрөмдлөгийн ажлын гүйцэтгэл 60%</w:t>
            </w:r>
            <w:r>
              <w:rPr>
                <w:rFonts w:ascii="Arial" w:hAnsi="Arial" w:cs="Arial"/>
                <w:sz w:val="20"/>
                <w:szCs w:val="20"/>
                <w:lang w:val="mn-MN"/>
              </w:rPr>
              <w:t xml:space="preserve">, </w:t>
            </w:r>
            <w:r w:rsidRPr="00CE2BDA">
              <w:rPr>
                <w:rFonts w:ascii="Arial" w:hAnsi="Arial" w:cs="Arial"/>
                <w:sz w:val="20"/>
                <w:szCs w:val="20"/>
                <w:lang w:val="mn-MN"/>
              </w:rPr>
              <w:t>говийн бүсийн 9 цэнгэг усны ордод хяналтын цооногийн өрөмдлөг хийж, говийн бүсийн цэнгэг усны 8 ордод газрын доорх усны хяналт шинжилгээний цооногуудыг гаргаж, 8 офлайн хагас автомат багаж тоног төхөөрөмжийг нийлүүлсэн. 2020 оны байдлаар газрын доорх усны хяналт шинжилгээний сүлжээнд 273 цэг болсон. 2020 оны төсвийн тодотголоор төсвийн 50% хасагдсан учраас 11 цэгийг байгуулах боломжгүй болсон.</w:t>
            </w:r>
          </w:p>
        </w:tc>
      </w:tr>
      <w:tr w:rsidR="00C91879" w:rsidRPr="00991C1C" w:rsidTr="005066CE">
        <w:trPr>
          <w:trHeight w:val="341"/>
        </w:trPr>
        <w:tc>
          <w:tcPr>
            <w:tcW w:w="1470" w:type="dxa"/>
            <w:vMerge/>
            <w:shd w:val="clear" w:color="auto" w:fill="auto"/>
          </w:tcPr>
          <w:p w:rsidR="00C91879" w:rsidRPr="00991C1C" w:rsidRDefault="00C91879" w:rsidP="00C91879">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C91879" w:rsidRPr="00991C1C" w:rsidRDefault="00C91879" w:rsidP="00C91879">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2020 оны төсвийн тодотголоор санхүүжилт</w:t>
            </w:r>
            <w:r w:rsidR="00030451">
              <w:rPr>
                <w:rFonts w:ascii="Arial" w:hAnsi="Arial" w:cs="Arial"/>
                <w:sz w:val="20"/>
                <w:szCs w:val="20"/>
                <w:lang w:val="mn-MN"/>
              </w:rPr>
              <w:t>ий</w:t>
            </w:r>
            <w:r w:rsidRPr="00CE2BDA">
              <w:rPr>
                <w:rFonts w:ascii="Arial" w:hAnsi="Arial" w:cs="Arial"/>
                <w:sz w:val="20"/>
                <w:szCs w:val="20"/>
                <w:lang w:val="mn-MN"/>
              </w:rPr>
              <w:t xml:space="preserve">г 50% хассан. Хассан санхүүжилтээр 273.2 сая төгрөг </w:t>
            </w:r>
          </w:p>
          <w:p w:rsidR="00C91879" w:rsidRPr="00CE2BDA" w:rsidRDefault="00C91879" w:rsidP="00C91879">
            <w:pPr>
              <w:spacing w:before="60" w:after="60"/>
              <w:jc w:val="both"/>
              <w:rPr>
                <w:rFonts w:ascii="Arial" w:hAnsi="Arial" w:cs="Arial"/>
                <w:sz w:val="20"/>
                <w:szCs w:val="20"/>
                <w:lang w:val="mn-MN"/>
              </w:rPr>
            </w:pPr>
            <w:r w:rsidRPr="00CE2BDA">
              <w:rPr>
                <w:rFonts w:ascii="Arial" w:hAnsi="Arial" w:cs="Arial"/>
                <w:sz w:val="20"/>
                <w:szCs w:val="20"/>
                <w:lang w:val="mn-MN"/>
              </w:rPr>
              <w:t xml:space="preserve">Байгууллагын төсөв: </w:t>
            </w:r>
            <w:r w:rsidRPr="00CE2BDA">
              <w:rPr>
                <w:rFonts w:ascii="Arial" w:hAnsi="Arial" w:cs="Arial"/>
                <w:sz w:val="20"/>
                <w:szCs w:val="20"/>
              </w:rPr>
              <w:t xml:space="preserve">2019 </w:t>
            </w:r>
            <w:r w:rsidRPr="00CE2BDA">
              <w:rPr>
                <w:rFonts w:ascii="Arial" w:hAnsi="Arial" w:cs="Arial"/>
                <w:sz w:val="20"/>
                <w:szCs w:val="20"/>
                <w:lang w:val="mn-MN"/>
              </w:rPr>
              <w:t>оны төсвийн хөрөнгөөр авсан тоног төхөөрөмжийн үлдэгдлээс санхүүжүүлсэн  Булагтай ХЭРЛЭН-4, ГӨД-73</w:t>
            </w:r>
            <w:r w:rsidRPr="00CE2BDA">
              <w:rPr>
                <w:rFonts w:ascii="Arial" w:hAnsi="Arial" w:cs="Arial"/>
                <w:sz w:val="20"/>
                <w:szCs w:val="20"/>
              </w:rPr>
              <w:t xml:space="preserve"> цэгүүдэд </w:t>
            </w:r>
            <w:r w:rsidRPr="00CE2BDA">
              <w:rPr>
                <w:rFonts w:ascii="Arial" w:hAnsi="Arial" w:cs="Arial"/>
                <w:sz w:val="20"/>
                <w:szCs w:val="20"/>
                <w:lang w:val="mn-MN"/>
              </w:rPr>
              <w:t xml:space="preserve">тоног төхөөрөмж суурилуулсан зардал  19,3 сая төг </w:t>
            </w:r>
          </w:p>
        </w:tc>
      </w:tr>
      <w:tr w:rsidR="00C91879" w:rsidRPr="00991C1C" w:rsidTr="005066CE">
        <w:trPr>
          <w:trHeight w:val="341"/>
        </w:trPr>
        <w:tc>
          <w:tcPr>
            <w:tcW w:w="1470" w:type="dxa"/>
            <w:vMerge/>
            <w:shd w:val="clear" w:color="auto" w:fill="auto"/>
          </w:tcPr>
          <w:p w:rsidR="00C91879" w:rsidRPr="00991C1C" w:rsidRDefault="00C91879" w:rsidP="00C91879">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C91879" w:rsidRPr="00991C1C" w:rsidRDefault="00C91879" w:rsidP="00C91879">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C91879" w:rsidRPr="00CE2BDA" w:rsidRDefault="00C91879" w:rsidP="00030451">
            <w:pPr>
              <w:spacing w:before="60" w:after="60"/>
              <w:jc w:val="both"/>
              <w:rPr>
                <w:rFonts w:ascii="Arial" w:hAnsi="Arial" w:cs="Arial"/>
                <w:sz w:val="20"/>
                <w:szCs w:val="20"/>
                <w:lang w:val="mn-MN"/>
              </w:rPr>
            </w:pPr>
            <w:r w:rsidRPr="00CE2BDA">
              <w:rPr>
                <w:rFonts w:ascii="Arial" w:hAnsi="Arial" w:cs="Arial"/>
                <w:sz w:val="20"/>
                <w:szCs w:val="20"/>
                <w:lang w:val="mn-MN"/>
              </w:rPr>
              <w:t>Говийн бүсийн газрын доорх цэнгэг усны 8 ордод хяналт шинжилгээний цооног гаргаж, хагас автомат багаж тоног төхөөрөмжүүдийг нийлүүлсэн. 2020 оны төсвийн тодотголоор төсвийн 50%-ийг хассан учраас 20 цэгээс 9 цэгт өрөмдлөг хийж, тоног төхөөр</w:t>
            </w:r>
            <w:r w:rsidR="00030451">
              <w:rPr>
                <w:rFonts w:ascii="Arial" w:hAnsi="Arial" w:cs="Arial"/>
                <w:sz w:val="20"/>
                <w:szCs w:val="20"/>
                <w:lang w:val="mn-MN"/>
              </w:rPr>
              <w:t>ө</w:t>
            </w:r>
            <w:r w:rsidRPr="00CE2BDA">
              <w:rPr>
                <w:rFonts w:ascii="Arial" w:hAnsi="Arial" w:cs="Arial"/>
                <w:sz w:val="20"/>
                <w:szCs w:val="20"/>
                <w:lang w:val="mn-MN"/>
              </w:rPr>
              <w:t>мж авах зардалд багтааж, ажлыг хийж дуусгасан. АӨГСГЗ, ОТГСГЗ, УГГХДТСГЗ-аадад газрын доорх усны хяналт шинжилгээний цооногуудыг хүлээлгэн өгсөн. Эрдэнэдрийлинг ХХК-тай байгуулсан 20</w:t>
            </w:r>
            <w:r w:rsidRPr="00CE2BDA">
              <w:rPr>
                <w:rFonts w:ascii="Arial" w:hAnsi="Arial" w:cs="Arial"/>
                <w:sz w:val="20"/>
                <w:szCs w:val="20"/>
              </w:rPr>
              <w:t>/</w:t>
            </w:r>
            <w:r w:rsidRPr="00CE2BDA">
              <w:rPr>
                <w:rFonts w:ascii="Arial" w:hAnsi="Arial" w:cs="Arial"/>
                <w:sz w:val="20"/>
                <w:szCs w:val="20"/>
                <w:lang w:val="mn-MN"/>
              </w:rPr>
              <w:t>495</w:t>
            </w:r>
            <w:r w:rsidRPr="00CE2BDA">
              <w:rPr>
                <w:rFonts w:ascii="Arial" w:hAnsi="Arial" w:cs="Arial"/>
                <w:sz w:val="20"/>
                <w:szCs w:val="20"/>
              </w:rPr>
              <w:t xml:space="preserve"> </w:t>
            </w:r>
            <w:r w:rsidRPr="00CE2BDA">
              <w:rPr>
                <w:rFonts w:ascii="Arial" w:hAnsi="Arial" w:cs="Arial"/>
                <w:sz w:val="20"/>
                <w:szCs w:val="20"/>
                <w:lang w:val="mn-MN"/>
              </w:rPr>
              <w:t>тоот гэрээний биелэлтийг дүгнэсэн.</w:t>
            </w:r>
            <w:r w:rsidR="00030451">
              <w:rPr>
                <w:rFonts w:ascii="Arial" w:hAnsi="Arial" w:cs="Arial"/>
                <w:sz w:val="20"/>
                <w:szCs w:val="20"/>
                <w:lang w:val="mn-MN"/>
              </w:rPr>
              <w:t xml:space="preserve"> </w:t>
            </w:r>
            <w:r w:rsidRPr="00CE2BDA">
              <w:rPr>
                <w:rFonts w:ascii="Arial" w:hAnsi="Arial" w:cs="Arial"/>
                <w:sz w:val="20"/>
                <w:szCs w:val="20"/>
                <w:lang w:val="mn-MN"/>
              </w:rPr>
              <w:lastRenderedPageBreak/>
              <w:t xml:space="preserve">Газрын доорх усны хяналт-шинжилгээний нийт 15 шинэ цэгийг нэгдсэн сүлжээнд холбож нийт 280 </w:t>
            </w:r>
            <w:r w:rsidR="00030451">
              <w:rPr>
                <w:rFonts w:ascii="Arial" w:hAnsi="Arial" w:cs="Arial"/>
                <w:sz w:val="20"/>
                <w:szCs w:val="20"/>
                <w:lang w:val="mn-MN"/>
              </w:rPr>
              <w:t xml:space="preserve">цэгтэй </w:t>
            </w:r>
            <w:r w:rsidRPr="00CE2BDA">
              <w:rPr>
                <w:rFonts w:ascii="Arial" w:hAnsi="Arial" w:cs="Arial"/>
                <w:sz w:val="20"/>
                <w:szCs w:val="20"/>
                <w:lang w:val="mn-MN"/>
              </w:rPr>
              <w:t>болсон.</w:t>
            </w:r>
          </w:p>
        </w:tc>
      </w:tr>
      <w:tr w:rsidR="00C91879" w:rsidRPr="00991C1C" w:rsidTr="00780C6A">
        <w:trPr>
          <w:trHeight w:val="341"/>
        </w:trPr>
        <w:tc>
          <w:tcPr>
            <w:tcW w:w="3024" w:type="dxa"/>
            <w:gridSpan w:val="2"/>
            <w:shd w:val="clear" w:color="auto" w:fill="auto"/>
          </w:tcPr>
          <w:p w:rsidR="00C91879" w:rsidRPr="00BE58A2" w:rsidRDefault="00C91879" w:rsidP="00C91879">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32" w:type="dxa"/>
            <w:gridSpan w:val="5"/>
            <w:shd w:val="clear" w:color="auto" w:fill="FFFFFF" w:themeFill="background1"/>
          </w:tcPr>
          <w:p w:rsidR="00C91879" w:rsidRPr="00991C1C" w:rsidRDefault="00C91879" w:rsidP="00C91879">
            <w:pPr>
              <w:spacing w:before="60" w:after="0" w:line="240" w:lineRule="auto"/>
              <w:jc w:val="both"/>
              <w:rPr>
                <w:rFonts w:ascii="Arial" w:hAnsi="Arial" w:cs="Arial"/>
                <w:color w:val="000000" w:themeColor="text1"/>
                <w:sz w:val="20"/>
                <w:szCs w:val="20"/>
                <w:lang w:val="mn-MN" w:eastAsia="ja-JP"/>
              </w:rPr>
            </w:pPr>
          </w:p>
        </w:tc>
      </w:tr>
    </w:tbl>
    <w:p w:rsidR="009704B7" w:rsidRPr="00991C1C" w:rsidRDefault="009704B7" w:rsidP="00984FAC">
      <w:pPr>
        <w:spacing w:after="0" w:line="240" w:lineRule="auto"/>
        <w:jc w:val="both"/>
        <w:rPr>
          <w:rFonts w:ascii="Arial" w:hAnsi="Arial" w:cs="Arial"/>
          <w:color w:val="000000" w:themeColor="text1"/>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70</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1.9.9.</w:t>
            </w:r>
            <w:r w:rsidRPr="00991C1C">
              <w:rPr>
                <w:rFonts w:ascii="Arial" w:hAnsi="Arial" w:cs="Arial"/>
                <w:color w:val="000000" w:themeColor="text1"/>
                <w:sz w:val="20"/>
                <w:szCs w:val="20"/>
              </w:rPr>
              <w:t xml:space="preserve"> Голын голдирол өөрчлөх, суваг шуудуу сэргээх, шинээр татах /Ховд, Мянгад сум/</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ЗГҮАХ-ийн зорилт ЗГҮАХ-ийн 4.2.3,   Яамны үйл ажиллагааны стратеги, бүтцийн өөрчлөлтийн хөтөлбөрийн 4.2.3.1,  Усны тухай хуулийн  10.1.8, 10.1.22</w:t>
            </w:r>
          </w:p>
        </w:tc>
      </w:tr>
      <w:tr w:rsidR="009704B7" w:rsidRPr="00991C1C" w:rsidTr="005066CE">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100.0 сая төг.-Улсын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Шинээр хийгдэнэ.</w:t>
            </w:r>
          </w:p>
        </w:tc>
      </w:tr>
      <w:tr w:rsidR="009704B7" w:rsidRPr="00991C1C" w:rsidTr="005066CE">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w:t>
            </w:r>
            <w:r w:rsidRPr="00991C1C">
              <w:rPr>
                <w:rFonts w:ascii="Arial" w:hAnsi="Arial" w:cs="Arial"/>
                <w:color w:val="000000" w:themeColor="text1"/>
                <w:sz w:val="20"/>
                <w:szCs w:val="20"/>
              </w:rPr>
              <w:t>Голын голдирол</w:t>
            </w:r>
            <w:r w:rsidRPr="00991C1C">
              <w:rPr>
                <w:rFonts w:ascii="Arial" w:hAnsi="Arial" w:cs="Arial"/>
                <w:color w:val="000000" w:themeColor="text1"/>
                <w:sz w:val="20"/>
                <w:szCs w:val="20"/>
                <w:lang w:val="mn-MN"/>
              </w:rPr>
              <w:t>ыг</w:t>
            </w:r>
            <w:r w:rsidRPr="00991C1C">
              <w:rPr>
                <w:rFonts w:ascii="Arial" w:hAnsi="Arial" w:cs="Arial"/>
                <w:color w:val="000000" w:themeColor="text1"/>
                <w:sz w:val="20"/>
                <w:szCs w:val="20"/>
              </w:rPr>
              <w:t xml:space="preserve"> өөрчлөх, суваг шуудуу сэргээх, шинээр </w:t>
            </w:r>
            <w:r w:rsidRPr="00991C1C">
              <w:rPr>
                <w:rFonts w:ascii="Arial" w:hAnsi="Arial" w:cs="Arial"/>
                <w:color w:val="000000" w:themeColor="text1"/>
                <w:sz w:val="20"/>
                <w:szCs w:val="20"/>
                <w:lang w:val="mn-MN"/>
              </w:rPr>
              <w:t>байгуулсан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rPr>
              <w:t xml:space="preserve">Зураг төслийн ажлын даалгаврыг боловсруулж, батлуулсан байна. </w:t>
            </w:r>
            <w:r w:rsidRPr="00991C1C">
              <w:rPr>
                <w:rFonts w:ascii="Arial" w:hAnsi="Arial" w:cs="Arial"/>
                <w:color w:val="000000" w:themeColor="text1"/>
                <w:sz w:val="20"/>
                <w:szCs w:val="20"/>
                <w:lang w:val="mn-MN"/>
              </w:rPr>
              <w:t>Гэрээ байгуулсан байна.</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before="60" w:after="6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 xml:space="preserve"> </w:t>
            </w:r>
            <w:r w:rsidRPr="00991C1C">
              <w:rPr>
                <w:rFonts w:ascii="Arial" w:hAnsi="Arial" w:cs="Arial"/>
                <w:color w:val="000000" w:themeColor="text1"/>
                <w:sz w:val="20"/>
                <w:szCs w:val="20"/>
              </w:rPr>
              <w:t>Голын голдирол</w:t>
            </w:r>
            <w:r w:rsidRPr="00991C1C">
              <w:rPr>
                <w:rFonts w:ascii="Arial" w:hAnsi="Arial" w:cs="Arial"/>
                <w:color w:val="000000" w:themeColor="text1"/>
                <w:sz w:val="20"/>
                <w:szCs w:val="20"/>
                <w:lang w:val="mn-MN"/>
              </w:rPr>
              <w:t>ыг</w:t>
            </w:r>
            <w:r w:rsidRPr="00991C1C">
              <w:rPr>
                <w:rFonts w:ascii="Arial" w:hAnsi="Arial" w:cs="Arial"/>
                <w:color w:val="000000" w:themeColor="text1"/>
                <w:sz w:val="20"/>
                <w:szCs w:val="20"/>
              </w:rPr>
              <w:t xml:space="preserve"> өөрчлөх, суваг шуудуу сэргээх, шинээр </w:t>
            </w:r>
            <w:r w:rsidRPr="00991C1C">
              <w:rPr>
                <w:rFonts w:ascii="Arial" w:hAnsi="Arial" w:cs="Arial"/>
                <w:color w:val="000000" w:themeColor="text1"/>
                <w:sz w:val="20"/>
                <w:szCs w:val="20"/>
                <w:lang w:val="mn-MN"/>
              </w:rPr>
              <w:t>татах ажлыг зохион байгуулсан байна.</w:t>
            </w:r>
          </w:p>
        </w:tc>
      </w:tr>
      <w:tr w:rsidR="001C5BE8" w:rsidRPr="00991C1C" w:rsidTr="005066CE">
        <w:trPr>
          <w:trHeight w:val="692"/>
        </w:trPr>
        <w:tc>
          <w:tcPr>
            <w:tcW w:w="1470" w:type="dxa"/>
            <w:vMerge w:val="restart"/>
            <w:shd w:val="clear" w:color="auto" w:fill="auto"/>
          </w:tcPr>
          <w:p w:rsidR="001C5BE8" w:rsidRPr="00BE58A2" w:rsidRDefault="001C5BE8" w:rsidP="001C5BE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C5BE8" w:rsidRPr="00BE58A2" w:rsidRDefault="001C5BE8" w:rsidP="001C5BE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БОАЖСайдын 2020 оны 02 сарын 05-ны өдрийн А/48 дугаартай хөрөнгө оруулалтын эрх шилжүүлэх тухай тушаалаар “Голын голдирол өөрчлөх, суваг шуудуу сэргээх, шинээр татах” төслийг Ховд аймгийн Засаг дарга, төсвийн төвлөрүүлэн захирагчид эрхийг шилжүүлсэн. Голын мөс хайлах, усны түвшин нэмэгдэх аюул учрах нөхцөл байдал үүссэний улмаас Ховд аймгийн Онцгой байдлын газрын 2020 оны 03 сарын 16-ны өдрийн 19 дугаартай шийдвэрээр Төрийн болон орон нутгийн өмчийн хөрөнгөөр бараа, ажил үйлчилгээ худалдан авах тухай хуулийн 34 дүгээр зүйлийн 34.1.5 дахь заалтын дагуу шууд гэрээ байгуулж, ажлыг гүйцэтгүүлэхийг Засаг даргын орлогч, аймгийн Онцгой комиссын гишүүнд үүрэг болгосон. "Усны голдирол өөрчлөх, суваг шуудуу, шинээр татах" төслийн гүйцэтгэгчээр  “БЭСА” ХХК-тай 2020 оны 03 сарын 27-ны өдрийн БОАЖЯ 2020/01 дугаартай гэрээг</w:t>
            </w:r>
            <w:r>
              <w:rPr>
                <w:rFonts w:ascii="Arial" w:hAnsi="Arial" w:cs="Arial"/>
                <w:sz w:val="20"/>
                <w:szCs w:val="20"/>
                <w:lang w:val="mn-MN"/>
              </w:rPr>
              <w:t xml:space="preserve"> 99.9 сая.төгрөгөөр байгуулсан. </w:t>
            </w:r>
            <w:r w:rsidRPr="00CE2BDA">
              <w:rPr>
                <w:rFonts w:ascii="Arial" w:hAnsi="Arial" w:cs="Arial"/>
                <w:sz w:val="20"/>
                <w:szCs w:val="20"/>
                <w:lang w:val="mn-MN"/>
              </w:rPr>
              <w:t>“БЭСА” ХХК нь голын голдирол өөрчлөх, суваг шуудуу, шинээр татах 250м-ийн урттай үерийн хамгаалалтын далангийн барилгын ажлыг 100 хувь гүйцэтгэж, хүлээлгэн өгсөн.</w:t>
            </w:r>
          </w:p>
        </w:tc>
      </w:tr>
      <w:tr w:rsidR="001C5BE8" w:rsidRPr="00991C1C" w:rsidTr="005066CE">
        <w:trPr>
          <w:trHeight w:val="692"/>
        </w:trPr>
        <w:tc>
          <w:tcPr>
            <w:tcW w:w="1470" w:type="dxa"/>
            <w:vMerge/>
            <w:shd w:val="clear" w:color="auto" w:fill="auto"/>
          </w:tcPr>
          <w:p w:rsidR="001C5BE8" w:rsidRPr="00991C1C" w:rsidRDefault="001C5BE8" w:rsidP="001C5BE8">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C5BE8" w:rsidRPr="00991C1C" w:rsidRDefault="001C5BE8" w:rsidP="001C5BE8">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 xml:space="preserve">Зарцуулсан мөнгөн дүн, санхүүжилт:  </w:t>
            </w:r>
          </w:p>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2020 онд: 99.9 сая.төгрөг</w:t>
            </w:r>
          </w:p>
        </w:tc>
      </w:tr>
      <w:tr w:rsidR="001C5BE8" w:rsidRPr="00991C1C" w:rsidTr="005066CE">
        <w:trPr>
          <w:trHeight w:val="692"/>
        </w:trPr>
        <w:tc>
          <w:tcPr>
            <w:tcW w:w="1470" w:type="dxa"/>
            <w:vMerge/>
            <w:shd w:val="clear" w:color="auto" w:fill="auto"/>
          </w:tcPr>
          <w:p w:rsidR="001C5BE8" w:rsidRPr="00991C1C" w:rsidRDefault="001C5BE8" w:rsidP="001C5BE8">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C5BE8" w:rsidRPr="00991C1C" w:rsidRDefault="001C5BE8" w:rsidP="001C5BE8">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“БЭСА” ХХК нь голын голдирол өөрчлөх, суваг шуудуу, шинээр татах 250м-ийн урттай үерийн хамгаалалтын далангийн барилгын ажлыг  100 хувь гүйцэтгэж дуусган, Ховд аймгийн Газрын харилцаа барилга хот байгуулалтын газар 2020 оны 11 дүгээр сард барилга байгууламжийг хүлээн авсан.</w:t>
            </w:r>
          </w:p>
        </w:tc>
      </w:tr>
      <w:tr w:rsidR="001C5BE8" w:rsidRPr="00991C1C" w:rsidTr="00780C6A">
        <w:trPr>
          <w:trHeight w:val="692"/>
        </w:trPr>
        <w:tc>
          <w:tcPr>
            <w:tcW w:w="3024" w:type="dxa"/>
            <w:gridSpan w:val="2"/>
            <w:shd w:val="clear" w:color="auto" w:fill="auto"/>
          </w:tcPr>
          <w:p w:rsidR="001C5BE8" w:rsidRPr="00BE58A2" w:rsidRDefault="001C5BE8" w:rsidP="001C5BE8">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32" w:type="dxa"/>
            <w:gridSpan w:val="5"/>
            <w:shd w:val="clear" w:color="auto" w:fill="FFFFFF" w:themeFill="background1"/>
          </w:tcPr>
          <w:p w:rsidR="001C5BE8" w:rsidRPr="00991C1C" w:rsidRDefault="001C5BE8" w:rsidP="001C5BE8">
            <w:pPr>
              <w:spacing w:before="60" w:after="60" w:line="240" w:lineRule="auto"/>
              <w:jc w:val="both"/>
              <w:rPr>
                <w:rFonts w:ascii="Arial" w:hAnsi="Arial" w:cs="Arial"/>
                <w:color w:val="000000" w:themeColor="text1"/>
                <w:sz w:val="20"/>
                <w:szCs w:val="20"/>
                <w:lang w:val="mn-MN" w:eastAsia="ja-JP"/>
              </w:rPr>
            </w:pPr>
          </w:p>
        </w:tc>
      </w:tr>
    </w:tbl>
    <w:p w:rsidR="009704B7" w:rsidRPr="00991C1C" w:rsidRDefault="009704B7" w:rsidP="00984FAC">
      <w:pPr>
        <w:pStyle w:val="ListParagraph"/>
        <w:spacing w:after="120" w:line="240" w:lineRule="auto"/>
        <w:ind w:left="0"/>
        <w:contextualSpacing w:val="0"/>
        <w:jc w:val="both"/>
        <w:rPr>
          <w:rFonts w:ascii="Arial" w:hAnsi="Arial" w:cs="Arial"/>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w:t>
      </w:r>
    </w:p>
    <w:p w:rsidR="005066CE" w:rsidRPr="00991C1C" w:rsidRDefault="005066CE"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71</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1.9.10.</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Б</w:t>
            </w:r>
            <w:r w:rsidRPr="00991C1C">
              <w:rPr>
                <w:rFonts w:ascii="Arial" w:hAnsi="Arial" w:cs="Arial"/>
                <w:color w:val="000000" w:themeColor="text1"/>
                <w:sz w:val="20"/>
                <w:szCs w:val="20"/>
              </w:rPr>
              <w:t>улаг шандыг хашиж хамгаалах</w:t>
            </w:r>
            <w:r w:rsidRPr="00991C1C">
              <w:rPr>
                <w:rFonts w:ascii="Arial" w:hAnsi="Arial" w:cs="Arial"/>
                <w:color w:val="000000" w:themeColor="text1"/>
                <w:sz w:val="20"/>
                <w:szCs w:val="20"/>
                <w:lang w:val="mn-MN"/>
              </w:rPr>
              <w:t xml:space="preserve"> ажлыг зохион байгуулах, мэргэжил, арга зүйгээр хангах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 xml:space="preserve">ЗГҮАХ-ийн зорилт ЗГҮАХ-ийн 4.2.4,   Яамны үйл ажиллагааны стратеги, бүтцийн өөрчлөлтийн хөтөлбөрийн </w:t>
            </w:r>
            <w:r w:rsidRPr="00991C1C">
              <w:rPr>
                <w:rFonts w:ascii="Arial" w:hAnsi="Arial" w:cs="Arial"/>
                <w:color w:val="000000" w:themeColor="text1"/>
                <w:sz w:val="20"/>
                <w:szCs w:val="20"/>
                <w:lang w:val="mn-MN"/>
              </w:rPr>
              <w:t>2.5.6.3</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Орон нутгийн төсвийн хөрөнгө оруулалт </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 бүр Засаг даргын гэрээнд тусгагддаг. 2019 онд 182 булаг, шандыг хашиж хамгаалсан.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120 –иос доошгүй булаг шанд хашиж, хамгаалагдсан байна. </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Аймаг, нийслэлийн Засаг дарга нартай байгуулах гэрээнд булаг шандыг хашиж хамгаалах ажлыг тусгуулж, мэргэжил арга зүйгээр хангаж ажилласан байна:</w:t>
            </w:r>
          </w:p>
        </w:tc>
      </w:tr>
      <w:tr w:rsidR="009704B7" w:rsidRPr="00991C1C" w:rsidTr="005066CE">
        <w:trPr>
          <w:trHeight w:val="503"/>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 xml:space="preserve">Булгийг хашиж хамгаалах ажлыг хийж гүйцэтгэсэн байна. </w:t>
            </w:r>
          </w:p>
        </w:tc>
      </w:tr>
      <w:tr w:rsidR="001C5BE8" w:rsidRPr="00991C1C" w:rsidTr="00183FCD">
        <w:trPr>
          <w:trHeight w:val="503"/>
        </w:trPr>
        <w:tc>
          <w:tcPr>
            <w:tcW w:w="1470" w:type="dxa"/>
            <w:vMerge w:val="restart"/>
            <w:shd w:val="clear" w:color="auto" w:fill="auto"/>
          </w:tcPr>
          <w:p w:rsidR="001C5BE8" w:rsidRPr="00BE58A2" w:rsidRDefault="001C5BE8" w:rsidP="001C5BE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C5BE8" w:rsidRPr="00BE58A2" w:rsidRDefault="001C5BE8" w:rsidP="001C5BE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 xml:space="preserve">БОАЖСайдын аймгийн засаг дарга нартай байгуулах 2020 оны гэрээнд булаг шандыг хашиж хамгаалах ажлыг тусгасан. Мөн Баянхонгор аймгийн Галуут сумын Хайрханы 1 дүгээр багийн нутагт байрлах Өргөөтийн рашаан нь ходоод дотор эрхтэн, хоолой, нүд зэрэг эмчилгээний ач холбогдолтой бөгөөд сүүлийн жилүүдэд ундарга нь багасаж, ширгэх эрсдэлтэй </w:t>
            </w:r>
            <w:r>
              <w:rPr>
                <w:rFonts w:ascii="Arial" w:hAnsi="Arial" w:cs="Arial"/>
                <w:sz w:val="20"/>
                <w:szCs w:val="20"/>
                <w:lang w:val="mn-MN"/>
              </w:rPr>
              <w:t xml:space="preserve">үүссэн тул </w:t>
            </w:r>
            <w:r w:rsidRPr="00CE2BDA">
              <w:rPr>
                <w:rFonts w:ascii="Arial" w:hAnsi="Arial" w:cs="Arial"/>
                <w:sz w:val="20"/>
                <w:szCs w:val="20"/>
                <w:lang w:val="mn-MN"/>
              </w:rPr>
              <w:t>нутгийн иргэд, иргэн С.Шаарийбуугаар дамжуулан яаманд ирүүлсэн өргөдлий</w:t>
            </w:r>
            <w:r>
              <w:rPr>
                <w:rFonts w:ascii="Arial" w:hAnsi="Arial" w:cs="Arial"/>
                <w:sz w:val="20"/>
                <w:szCs w:val="20"/>
                <w:lang w:val="mn-MN"/>
              </w:rPr>
              <w:t>н дагуу</w:t>
            </w:r>
            <w:r w:rsidRPr="00CE2BDA">
              <w:rPr>
                <w:rFonts w:ascii="Arial" w:hAnsi="Arial" w:cs="Arial"/>
                <w:sz w:val="20"/>
                <w:szCs w:val="20"/>
                <w:lang w:val="mn-MN"/>
              </w:rPr>
              <w:t xml:space="preserve"> Баянхонгор аймгийн ЗД-ын гэрээнд тусгуулж шийдвэрлэсэн.</w:t>
            </w:r>
          </w:p>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Архангай аймгийн Чулуут, Ихтамир, Завхан аймгийн Цэцэн-Уул сум, Өвөрхангай аймгийн Бат-Өлзийт, Сант сумдад, Баянхонгор аймгийн Галуут сумдад 6 булаг, шандны эхийг хашиж хамгаалах, нөхөн сэргээх тендерийг 2020.03.10-ны ө</w:t>
            </w:r>
            <w:r>
              <w:rPr>
                <w:rFonts w:ascii="Arial" w:hAnsi="Arial" w:cs="Arial"/>
                <w:sz w:val="20"/>
                <w:szCs w:val="20"/>
                <w:lang w:val="mn-MN"/>
              </w:rPr>
              <w:t xml:space="preserve">дөр Төрийн худалдан авах ажиллагааны tender.gov.mn цахим системд байршуулсан. </w:t>
            </w:r>
            <w:r w:rsidRPr="00CE2BDA">
              <w:rPr>
                <w:rFonts w:ascii="Arial" w:hAnsi="Arial" w:cs="Arial"/>
                <w:sz w:val="20"/>
                <w:szCs w:val="20"/>
                <w:lang w:val="mn-MN"/>
              </w:rPr>
              <w:t>2020.04.17-</w:t>
            </w:r>
            <w:r>
              <w:rPr>
                <w:rFonts w:ascii="Arial" w:hAnsi="Arial" w:cs="Arial"/>
                <w:sz w:val="20"/>
                <w:szCs w:val="20"/>
                <w:lang w:val="mn-MN"/>
              </w:rPr>
              <w:t xml:space="preserve">ны </w:t>
            </w:r>
            <w:r w:rsidRPr="00CE2BDA">
              <w:rPr>
                <w:rFonts w:ascii="Arial" w:hAnsi="Arial" w:cs="Arial"/>
                <w:sz w:val="20"/>
                <w:szCs w:val="20"/>
                <w:lang w:val="mn-MN"/>
              </w:rPr>
              <w:t xml:space="preserve">өдөр </w:t>
            </w:r>
            <w:r>
              <w:rPr>
                <w:rFonts w:ascii="Arial" w:hAnsi="Arial" w:cs="Arial"/>
                <w:sz w:val="20"/>
                <w:szCs w:val="20"/>
                <w:lang w:val="mn-MN"/>
              </w:rPr>
              <w:t xml:space="preserve">шалгарсан </w:t>
            </w:r>
            <w:r w:rsidRPr="00CE2BDA">
              <w:rPr>
                <w:rFonts w:ascii="Arial" w:hAnsi="Arial" w:cs="Arial"/>
                <w:sz w:val="20"/>
                <w:szCs w:val="20"/>
                <w:lang w:val="mn-MN"/>
              </w:rPr>
              <w:t>Ганчагт ХХК-тай гэрээ байгуулсан. Дорнод аймаг, Сүхбаатар аймгийн Баяндэлгэр, Уулбаян сумдад 3 булаг, шандны эхийг хашиж хамгаалах, нөхөн сэргээх те</w:t>
            </w:r>
            <w:r>
              <w:rPr>
                <w:rFonts w:ascii="Arial" w:hAnsi="Arial" w:cs="Arial"/>
                <w:sz w:val="20"/>
                <w:szCs w:val="20"/>
                <w:lang w:val="mn-MN"/>
              </w:rPr>
              <w:t xml:space="preserve">ндерийг tender.gov.mn цахим систем, </w:t>
            </w:r>
            <w:r w:rsidRPr="00CE2BDA">
              <w:rPr>
                <w:rFonts w:ascii="Arial" w:hAnsi="Arial" w:cs="Arial"/>
                <w:sz w:val="20"/>
                <w:szCs w:val="20"/>
                <w:lang w:val="mn-MN"/>
              </w:rPr>
              <w:t xml:space="preserve">сонинд зарласан. </w:t>
            </w:r>
          </w:p>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Аймгийн хашиж хамгаалсан булгийн тоо:</w:t>
            </w:r>
          </w:p>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Архангай аймаг-13, Баянхонгор аймаг-2, Булган аймаг-11, Говьсүмбэр аймаг-1, Говь-Алтай аймаг-10, Дорноговь аймаг-6, Дундговь аймаг-6, Завхан аймаг-1, Өмнөговь аймаг-17, Сүхбаатар аймаг-9, Сэлэнгэ аймаг-6, Төв аймаг-15, Нийслэл-2, Увс аймаг-1, Ховд аймаг-4, Хөвсгөл аймаг-8, Хэнтий аймаг-10 тус тус хашиж хамгаалсан байна.</w:t>
            </w:r>
          </w:p>
        </w:tc>
      </w:tr>
      <w:tr w:rsidR="001C5BE8" w:rsidRPr="00991C1C" w:rsidTr="00183FCD">
        <w:trPr>
          <w:trHeight w:val="503"/>
        </w:trPr>
        <w:tc>
          <w:tcPr>
            <w:tcW w:w="1470" w:type="dxa"/>
            <w:vMerge/>
            <w:shd w:val="clear" w:color="auto" w:fill="auto"/>
          </w:tcPr>
          <w:p w:rsidR="001C5BE8" w:rsidRPr="00991C1C" w:rsidRDefault="001C5BE8" w:rsidP="001C5BE8">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C5BE8" w:rsidRPr="00991C1C" w:rsidRDefault="001C5BE8" w:rsidP="001C5BE8">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Зарцуулсан мөнгөн дүн, санхүүжилт:</w:t>
            </w:r>
          </w:p>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нийт 460.85 сая төгрөг орон нутгийн төсвөөс зарцуулсан.</w:t>
            </w:r>
          </w:p>
        </w:tc>
      </w:tr>
      <w:tr w:rsidR="001C5BE8" w:rsidRPr="00991C1C" w:rsidTr="00183FCD">
        <w:trPr>
          <w:trHeight w:val="503"/>
        </w:trPr>
        <w:tc>
          <w:tcPr>
            <w:tcW w:w="1470" w:type="dxa"/>
            <w:vMerge/>
            <w:shd w:val="clear" w:color="auto" w:fill="auto"/>
          </w:tcPr>
          <w:p w:rsidR="001C5BE8" w:rsidRPr="00991C1C" w:rsidRDefault="001C5BE8" w:rsidP="001C5BE8">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C5BE8" w:rsidRPr="00991C1C" w:rsidRDefault="001C5BE8" w:rsidP="001C5BE8">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1C5BE8" w:rsidRPr="00CE2BDA" w:rsidRDefault="001C5BE8" w:rsidP="001C5BE8">
            <w:pPr>
              <w:spacing w:before="60" w:after="60"/>
              <w:jc w:val="both"/>
              <w:rPr>
                <w:rFonts w:ascii="Arial" w:hAnsi="Arial" w:cs="Arial"/>
                <w:sz w:val="20"/>
                <w:szCs w:val="20"/>
                <w:lang w:val="mn-MN"/>
              </w:rPr>
            </w:pPr>
            <w:r w:rsidRPr="00CE2BDA">
              <w:rPr>
                <w:rFonts w:ascii="Arial" w:hAnsi="Arial" w:cs="Arial"/>
                <w:sz w:val="20"/>
                <w:szCs w:val="20"/>
                <w:lang w:val="mn-MN"/>
              </w:rPr>
              <w:t>Нийт 21 аймаг, Нийслэлийн Байгаль орчин, аялал жуулчлалын газраас 2020 онд хашиж хамгаалсан булаг шанд, рашааны мэдээллийг нэгтгэж, 10 дугаар сарын байдлаар 120 булаг шанд, рашааны эхийг хашиж хамгаалсан.</w:t>
            </w:r>
          </w:p>
        </w:tc>
      </w:tr>
      <w:tr w:rsidR="001C5BE8" w:rsidRPr="00991C1C" w:rsidTr="00780C6A">
        <w:trPr>
          <w:trHeight w:val="503"/>
        </w:trPr>
        <w:tc>
          <w:tcPr>
            <w:tcW w:w="3024" w:type="dxa"/>
            <w:gridSpan w:val="2"/>
            <w:shd w:val="clear" w:color="auto" w:fill="auto"/>
          </w:tcPr>
          <w:p w:rsidR="001C5BE8" w:rsidRPr="00BE58A2" w:rsidRDefault="001C5BE8" w:rsidP="001C5BE8">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vAlign w:val="center"/>
          </w:tcPr>
          <w:p w:rsidR="001C5BE8" w:rsidRPr="00991C1C" w:rsidRDefault="001C5BE8" w:rsidP="001C5BE8">
            <w:pPr>
              <w:spacing w:line="240" w:lineRule="auto"/>
              <w:jc w:val="both"/>
              <w:rPr>
                <w:rFonts w:ascii="Arial" w:hAnsi="Arial" w:cs="Arial"/>
                <w:color w:val="000000" w:themeColor="text1"/>
                <w:sz w:val="20"/>
                <w:szCs w:val="20"/>
                <w:lang w:val="mn-MN"/>
              </w:rPr>
            </w:pPr>
          </w:p>
        </w:tc>
      </w:tr>
    </w:tbl>
    <w:p w:rsidR="005066CE" w:rsidRDefault="005066CE" w:rsidP="00984FAC">
      <w:pPr>
        <w:spacing w:after="0" w:line="240" w:lineRule="auto"/>
        <w:jc w:val="both"/>
        <w:rPr>
          <w:rFonts w:ascii="Arial" w:hAnsi="Arial" w:cs="Arial"/>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w:t>
      </w:r>
    </w:p>
    <w:p w:rsidR="005066CE" w:rsidRPr="00991C1C" w:rsidRDefault="005066CE"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43"/>
        <w:gridCol w:w="1233"/>
        <w:gridCol w:w="1254"/>
        <w:gridCol w:w="1213"/>
        <w:gridCol w:w="1589"/>
      </w:tblGrid>
      <w:tr w:rsidR="009704B7" w:rsidRPr="00991C1C" w:rsidTr="005066CE">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№72</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1.9.11. Гол мөрний хамгаалалтын бүсийн дэглэмийг мөрдүүлэх, хог хаягдлыг цэвэрлэх ажлыг тогтмол зохион байгуулж, голын эргийн дагууд тохижуулж, иргэд амралт, чөлөөт цагаа өнгөрүүлэх, спортоор хичээллэх бүс болгон хөгжүүлэх</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jc w:val="right"/>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Style w:val="Strong"/>
                <w:rFonts w:ascii="Arial" w:hAnsi="Arial" w:cs="Arial"/>
                <w:b w:val="0"/>
                <w:color w:val="000000" w:themeColor="text1"/>
                <w:sz w:val="20"/>
                <w:szCs w:val="20"/>
                <w:shd w:val="clear" w:color="auto" w:fill="FFFFFF"/>
              </w:rPr>
              <w:t>Засгийн газрын</w:t>
            </w:r>
            <w:r w:rsidRPr="00991C1C">
              <w:rPr>
                <w:rFonts w:ascii="Arial" w:hAnsi="Arial" w:cs="Arial"/>
                <w:b/>
                <w:color w:val="000000" w:themeColor="text1"/>
                <w:sz w:val="20"/>
                <w:szCs w:val="20"/>
                <w:shd w:val="clear" w:color="auto" w:fill="FFFFFF"/>
              </w:rPr>
              <w:t> </w:t>
            </w:r>
            <w:r w:rsidRPr="00991C1C">
              <w:rPr>
                <w:rStyle w:val="Strong"/>
                <w:rFonts w:ascii="Arial" w:hAnsi="Arial" w:cs="Arial"/>
                <w:b w:val="0"/>
                <w:color w:val="000000" w:themeColor="text1"/>
                <w:sz w:val="20"/>
                <w:szCs w:val="20"/>
                <w:shd w:val="clear" w:color="auto" w:fill="FFFFFF"/>
              </w:rPr>
              <w:t>2016-2020 оны үйл ажиллагааны</w:t>
            </w:r>
            <w:r w:rsidRPr="00991C1C">
              <w:rPr>
                <w:rFonts w:ascii="Arial" w:hAnsi="Arial" w:cs="Arial"/>
                <w:b/>
                <w:color w:val="000000" w:themeColor="text1"/>
                <w:sz w:val="20"/>
                <w:szCs w:val="20"/>
                <w:shd w:val="clear" w:color="auto" w:fill="FFFFFF"/>
              </w:rPr>
              <w:t> </w:t>
            </w:r>
            <w:r w:rsidRPr="00991C1C">
              <w:rPr>
                <w:rStyle w:val="Strong"/>
                <w:rFonts w:ascii="Arial" w:hAnsi="Arial" w:cs="Arial"/>
                <w:b w:val="0"/>
                <w:color w:val="000000" w:themeColor="text1"/>
                <w:sz w:val="20"/>
                <w:szCs w:val="20"/>
                <w:shd w:val="clear" w:color="auto" w:fill="FFFFFF"/>
              </w:rPr>
              <w:t>хөтөлбөр</w:t>
            </w:r>
            <w:r w:rsidRPr="00991C1C">
              <w:rPr>
                <w:rStyle w:val="Strong"/>
                <w:rFonts w:ascii="Arial" w:hAnsi="Arial" w:cs="Arial"/>
                <w:b w:val="0"/>
                <w:color w:val="000000" w:themeColor="text1"/>
                <w:sz w:val="20"/>
                <w:szCs w:val="20"/>
                <w:shd w:val="clear" w:color="auto" w:fill="FFFFFF"/>
                <w:lang w:val="mn-MN"/>
              </w:rPr>
              <w:t xml:space="preserve"> 4.2.5,</w:t>
            </w:r>
            <w:r w:rsidRPr="00991C1C">
              <w:rPr>
                <w:rFonts w:ascii="Arial" w:hAnsi="Arial" w:cs="Arial"/>
                <w:color w:val="000000" w:themeColor="text1"/>
                <w:sz w:val="20"/>
                <w:szCs w:val="20"/>
                <w:lang w:val="mn-MN"/>
              </w:rPr>
              <w:t xml:space="preserve"> Төсвийн тухай хуулийн 14.2.3, Засгийн газрын тусгай сангийн тухай хуулийн 12.2.4, 26.3.</w:t>
            </w:r>
          </w:p>
        </w:tc>
      </w:tr>
      <w:tr w:rsidR="009704B7" w:rsidRPr="00991C1C" w:rsidTr="005066CE">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43"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3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4"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1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30 сая БОУАС</w:t>
            </w:r>
            <w:r w:rsidRPr="00991C1C">
              <w:rPr>
                <w:rFonts w:ascii="Arial" w:hAnsi="Arial" w:cs="Arial"/>
                <w:iCs/>
                <w:color w:val="000000" w:themeColor="text1"/>
                <w:sz w:val="20"/>
                <w:szCs w:val="20"/>
              </w:rPr>
              <w:t xml:space="preserve"> </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noProof/>
                <w:color w:val="000000" w:themeColor="text1"/>
                <w:sz w:val="20"/>
                <w:szCs w:val="20"/>
                <w:lang w:val="mn-MN"/>
              </w:rPr>
              <w:t xml:space="preserve"> Сав газрын захиргаад 2019 онд хамгаалалтын бүсийн дэглэмийг мөрдүүлэх, хавар, намрын хог цэвэрлэгээний аяны хүрээнд Улсын хэмжээнд нийт 6085 байгууллагын 83149 хүнийг хамруулан 18300 га газрыг цэвэрлэсэн.</w:t>
            </w:r>
          </w:p>
        </w:tc>
      </w:tr>
      <w:tr w:rsidR="009704B7" w:rsidRPr="00991C1C" w:rsidTr="005066CE">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Гол мөрний хамгаалалтын бүсийн дэглэмийг мөрдүүлэх, Хог цэвэрлэгээний ажлыг зохион байгуулсан байна. </w:t>
            </w:r>
          </w:p>
        </w:tc>
      </w:tr>
      <w:tr w:rsidR="009704B7" w:rsidRPr="00991C1C" w:rsidTr="005066CE">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Хаврын улиралын хог цэвэрлэгээг зохион байгуулсан байна.</w:t>
            </w:r>
          </w:p>
        </w:tc>
      </w:tr>
      <w:tr w:rsidR="009704B7" w:rsidRPr="00991C1C" w:rsidTr="005066CE">
        <w:trPr>
          <w:trHeight w:val="575"/>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Намрын улиралын хог цэвэрлэгээг зохион байгуулсан байна.</w:t>
            </w:r>
          </w:p>
        </w:tc>
      </w:tr>
      <w:tr w:rsidR="001F2380" w:rsidRPr="00991C1C" w:rsidTr="00183FCD">
        <w:trPr>
          <w:trHeight w:val="575"/>
        </w:trPr>
        <w:tc>
          <w:tcPr>
            <w:tcW w:w="1470" w:type="dxa"/>
            <w:vMerge w:val="restart"/>
            <w:shd w:val="clear" w:color="auto" w:fill="auto"/>
          </w:tcPr>
          <w:p w:rsidR="001F2380" w:rsidRPr="00BE58A2" w:rsidRDefault="001F2380" w:rsidP="001F2380">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F2380" w:rsidRPr="00BE58A2" w:rsidRDefault="001F2380" w:rsidP="001F2380">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Яамны 2020 оны төсвийн төлөвлөгөөнд Туул гол болон томоохон голуудын орчны бохирдлыг хавар, намрын сарын аяны хүрээнд олон нийтийг хамруулан цэвэрлэх ажлыг зохион байгуулах ажилд БОУАС-гаас 30.0 сая төгрөг зарцуулахаар тусгагдсан. Сав газрын захиргаадтай хамтран хаврын сарын аяныг зохион байгуулсан. БОАЖС-ын тушаалаар 21 сав газар </w:t>
            </w:r>
            <w:r>
              <w:rPr>
                <w:rFonts w:ascii="Arial" w:hAnsi="Arial" w:cs="Arial"/>
                <w:sz w:val="20"/>
                <w:szCs w:val="20"/>
                <w:lang w:val="mn-MN"/>
              </w:rPr>
              <w:t>тус бүрт 714,284 төгрөгийг хуваа</w:t>
            </w:r>
            <w:r w:rsidRPr="00CE2BDA">
              <w:rPr>
                <w:rFonts w:ascii="Arial" w:hAnsi="Arial" w:cs="Arial"/>
                <w:sz w:val="20"/>
                <w:szCs w:val="20"/>
                <w:lang w:val="mn-MN"/>
              </w:rPr>
              <w:t>р</w:t>
            </w:r>
            <w:r>
              <w:rPr>
                <w:rFonts w:ascii="Arial" w:hAnsi="Arial" w:cs="Arial"/>
                <w:sz w:val="20"/>
                <w:szCs w:val="20"/>
                <w:lang w:val="mn-MN"/>
              </w:rPr>
              <w:t>и</w:t>
            </w:r>
            <w:r w:rsidRPr="00CE2BDA">
              <w:rPr>
                <w:rFonts w:ascii="Arial" w:hAnsi="Arial" w:cs="Arial"/>
                <w:sz w:val="20"/>
                <w:szCs w:val="20"/>
                <w:lang w:val="mn-MN"/>
              </w:rPr>
              <w:t>лсан. Арга хэмжээний зардал төсвийн хэмнэлтээр 15 сая болж буурсан тул намрын сарын аяныг сав газрын захиргаад зохион байгуулсан.</w:t>
            </w:r>
          </w:p>
        </w:tc>
      </w:tr>
      <w:tr w:rsidR="001F2380" w:rsidRPr="00991C1C" w:rsidTr="00183FCD">
        <w:trPr>
          <w:trHeight w:val="575"/>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15 сая төгрөг</w:t>
            </w:r>
          </w:p>
        </w:tc>
      </w:tr>
      <w:tr w:rsidR="001F2380" w:rsidRPr="00991C1C" w:rsidTr="00183FCD">
        <w:trPr>
          <w:trHeight w:val="575"/>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Хавар, намрын сарын аянг зохион байгуулсан </w:t>
            </w:r>
          </w:p>
        </w:tc>
      </w:tr>
      <w:tr w:rsidR="001F2380" w:rsidRPr="00991C1C" w:rsidTr="00780C6A">
        <w:trPr>
          <w:trHeight w:val="575"/>
        </w:trPr>
        <w:tc>
          <w:tcPr>
            <w:tcW w:w="3024" w:type="dxa"/>
            <w:gridSpan w:val="2"/>
            <w:shd w:val="clear" w:color="auto" w:fill="auto"/>
          </w:tcPr>
          <w:p w:rsidR="001F2380" w:rsidRPr="00BE58A2" w:rsidRDefault="001F2380" w:rsidP="001F2380">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vAlign w:val="center"/>
          </w:tcPr>
          <w:p w:rsidR="001F2380" w:rsidRPr="00991C1C" w:rsidRDefault="001F2380" w:rsidP="001F2380">
            <w:pPr>
              <w:spacing w:line="240" w:lineRule="auto"/>
              <w:jc w:val="both"/>
              <w:rPr>
                <w:rFonts w:ascii="Arial" w:hAnsi="Arial" w:cs="Arial"/>
                <w:color w:val="000000" w:themeColor="text1"/>
                <w:sz w:val="20"/>
                <w:szCs w:val="20"/>
                <w:lang w:val="mn-MN" w:eastAsia="ja-JP"/>
              </w:rPr>
            </w:pPr>
          </w:p>
        </w:tc>
      </w:tr>
    </w:tbl>
    <w:p w:rsidR="009704B7" w:rsidRPr="00991C1C" w:rsidRDefault="009704B7" w:rsidP="00984FAC">
      <w:pPr>
        <w:spacing w:after="0" w:line="240" w:lineRule="auto"/>
        <w:jc w:val="both"/>
        <w:rPr>
          <w:rFonts w:ascii="Arial" w:hAnsi="Arial" w:cs="Arial"/>
          <w:b/>
          <w:caps/>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lastRenderedPageBreak/>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 “Ус” үндэсний хөтөлбөрийн 3.3.3, 3.3.4, Усны тухай хуулийн 4.4, 5 дугаар зүйл</w:t>
      </w:r>
    </w:p>
    <w:p w:rsidR="00780C6A" w:rsidRPr="00991C1C" w:rsidRDefault="00780C6A"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780C6A">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№73</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E14433" w:rsidP="00984FAC">
            <w:pPr>
              <w:spacing w:before="60" w:after="0" w:line="240" w:lineRule="auto"/>
              <w:jc w:val="both"/>
              <w:rPr>
                <w:rFonts w:ascii="Arial" w:hAnsi="Arial" w:cs="Arial"/>
                <w:iCs/>
                <w:color w:val="000000" w:themeColor="text1"/>
                <w:sz w:val="20"/>
                <w:szCs w:val="20"/>
                <w:lang w:val="mn-MN"/>
              </w:rPr>
            </w:pPr>
            <w:r>
              <w:rPr>
                <w:rFonts w:ascii="Arial" w:hAnsi="Arial" w:cs="Arial"/>
                <w:color w:val="000000" w:themeColor="text1"/>
                <w:sz w:val="20"/>
                <w:szCs w:val="20"/>
                <w:lang w:val="mn-MN"/>
              </w:rPr>
              <w:t>1.9</w:t>
            </w:r>
            <w:r w:rsidR="009704B7" w:rsidRPr="00991C1C">
              <w:rPr>
                <w:rFonts w:ascii="Arial" w:hAnsi="Arial" w:cs="Arial"/>
                <w:color w:val="000000" w:themeColor="text1"/>
                <w:sz w:val="20"/>
                <w:szCs w:val="20"/>
                <w:lang w:val="mn-MN"/>
              </w:rPr>
              <w:t xml:space="preserve">.12. </w:t>
            </w:r>
            <w:r w:rsidR="009704B7" w:rsidRPr="00991C1C">
              <w:rPr>
                <w:rFonts w:ascii="Arial" w:hAnsi="Arial" w:cs="Arial"/>
                <w:noProof/>
                <w:color w:val="000000" w:themeColor="text1"/>
                <w:sz w:val="20"/>
                <w:szCs w:val="20"/>
                <w:lang w:val="mn-MN"/>
              </w:rPr>
              <w:t>Төв цэвэрлэх байгууламжаас гарсан хаягдал усыг биотехнологийн аргаар цэвэрлэх</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Монгол Улсын Засгийн газрын 2016-2020 оны үйл ажиллагааны хөтөлбөр 4.2.3.1</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Агаарын бохирдлыг бууруулах сан 2.5 тэрбум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pStyle w:val="NormalWeb"/>
              <w:spacing w:before="0" w:beforeAutospacing="0" w:after="0" w:afterAutospacing="0"/>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2019 онд 3 усан сан, хаягдал бохир ус дөхүүлэх сувгийн газар шорооны ажил хийгдэж дууссан.</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Нэмэлтээр 2  усан санг байгуулж, </w:t>
            </w:r>
            <w:r w:rsidRPr="00991C1C">
              <w:rPr>
                <w:rFonts w:ascii="Arial" w:hAnsi="Arial" w:cs="Arial"/>
                <w:color w:val="000000" w:themeColor="text1"/>
                <w:sz w:val="20"/>
                <w:szCs w:val="20"/>
                <w:lang w:val="mn-MN"/>
              </w:rPr>
              <w:t>хаягдал бохир ус дөхүүлэх сувгийн ажлыг дуусгасан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Нэмэлтээр 2  усан санг байгуулж, </w:t>
            </w:r>
            <w:r w:rsidRPr="00991C1C">
              <w:rPr>
                <w:rFonts w:ascii="Arial" w:hAnsi="Arial" w:cs="Arial"/>
                <w:color w:val="000000" w:themeColor="text1"/>
                <w:sz w:val="20"/>
                <w:szCs w:val="20"/>
                <w:lang w:val="mn-MN"/>
              </w:rPr>
              <w:t>хаягдал бохир ус дөхүүлэх сувгийн ажлыг дуусгасан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lang w:val="mn-MN"/>
              </w:rPr>
              <w:t>Төв цэвэрлэх байгууламжаас гарсан хаягдал усыг Хүрээлэн буй орчинд нийлүүлэх ажлыг эхлүүлнэ.</w:t>
            </w:r>
          </w:p>
        </w:tc>
      </w:tr>
      <w:tr w:rsidR="001F2380" w:rsidRPr="00991C1C" w:rsidTr="00183FCD">
        <w:trPr>
          <w:trHeight w:val="692"/>
        </w:trPr>
        <w:tc>
          <w:tcPr>
            <w:tcW w:w="1470" w:type="dxa"/>
            <w:vMerge w:val="restart"/>
            <w:shd w:val="clear" w:color="auto" w:fill="auto"/>
          </w:tcPr>
          <w:p w:rsidR="001F2380" w:rsidRPr="00BE58A2" w:rsidRDefault="001F2380" w:rsidP="001F2380">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F2380" w:rsidRPr="00BE58A2" w:rsidRDefault="001F2380" w:rsidP="001F2380">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1F2380" w:rsidRPr="00CE2BDA" w:rsidRDefault="001F2380" w:rsidP="001F2380">
            <w:pPr>
              <w:jc w:val="both"/>
              <w:rPr>
                <w:rFonts w:ascii="Arial" w:hAnsi="Arial" w:cs="Arial"/>
                <w:sz w:val="20"/>
                <w:szCs w:val="20"/>
              </w:rPr>
            </w:pPr>
            <w:r w:rsidRPr="00CE2BDA">
              <w:rPr>
                <w:rFonts w:ascii="Arial" w:hAnsi="Arial" w:cs="Arial"/>
                <w:sz w:val="20"/>
                <w:szCs w:val="20"/>
                <w:lang w:val="mn-MN"/>
              </w:rPr>
              <w:t>“Улаанбаатар хотын төв цэвэрлэх байгууламжийг шинээр барих төсөл”-ийн барилга угсралтын ажил, АНУ-ын МСК-ийн буцалтгүй тусламжийн хүрээнд шинээр баригдах ус цэвэршүүлэх байгууламж барих, түүнээс гарах хаягдал давстай усыг Төв цэвэрлэх байгууламжийн гаргалгааны шугамд нийлүүлэх ажил, мөн тус яамны захиалгаар “Төв цэвэрлэх байгууламжийн хаягдал бохир усыг биотехнологийн аргаар цэвэрлэх төсөл”-ийн олгогдсон газар тодорхой хэмжээг</w:t>
            </w:r>
            <w:r>
              <w:rPr>
                <w:rFonts w:ascii="Arial" w:hAnsi="Arial" w:cs="Arial"/>
                <w:sz w:val="20"/>
                <w:szCs w:val="20"/>
                <w:lang w:val="mn-MN"/>
              </w:rPr>
              <w:t xml:space="preserve">ээр давхцаад байна. Уг асуудлаар </w:t>
            </w:r>
            <w:r w:rsidRPr="00CE2BDA">
              <w:rPr>
                <w:rFonts w:ascii="Arial" w:hAnsi="Arial" w:cs="Arial"/>
                <w:sz w:val="20"/>
                <w:szCs w:val="20"/>
                <w:lang w:val="mn-MN"/>
              </w:rPr>
              <w:t xml:space="preserve">төсөл хэрэгжүүлэгч байгууллагууд зөвлөлдөх уулзалтыг хийж, давхцалтай байгаа газрын асуудлыг тодруулах зорилгоор талбай дээр нь очиж ажилласан. Газрын маргааныг шийдвэрлүүлэх зорилгоор БОАЖС-ын 2020.03.06-ны өдрийн 01/1470 тоот албан бичгийг нийслэлийн Засаг дарга бөгөөд Улаанбаатар хотын захирагч болон Сонгинохайрхан дүүргийн Засаг дарга нарт хүргүүлээд байна. </w:t>
            </w:r>
            <w:r w:rsidRPr="00CE2BDA">
              <w:rPr>
                <w:rFonts w:ascii="Arial" w:hAnsi="Arial" w:cs="Arial"/>
                <w:bCs/>
                <w:sz w:val="20"/>
                <w:szCs w:val="20"/>
                <w:lang w:val="mn-MN"/>
              </w:rPr>
              <w:t>“Төв цэвэрлэх байгууламжаас гарсан хаягдал усыг биотехнологийн аргаар цэвэрлэх” төслийн Ажлын даалгаврыг боловсруулан, ТНБД-аар батлуулахаар бэлтгэсэн.</w:t>
            </w:r>
          </w:p>
          <w:p w:rsidR="001F2380" w:rsidRPr="00CE2BDA" w:rsidRDefault="001F2380" w:rsidP="001F2380">
            <w:pPr>
              <w:jc w:val="both"/>
              <w:rPr>
                <w:rFonts w:ascii="Arial" w:hAnsi="Arial" w:cs="Arial"/>
                <w:sz w:val="20"/>
                <w:szCs w:val="20"/>
              </w:rPr>
            </w:pPr>
            <w:r w:rsidRPr="00CE2BDA">
              <w:rPr>
                <w:rFonts w:ascii="Arial" w:hAnsi="Arial" w:cs="Arial"/>
                <w:sz w:val="20"/>
                <w:szCs w:val="20"/>
              </w:rPr>
              <w:t xml:space="preserve">Монгол Улсын Засгийн газрын 2019.05.22-ны өдрийн 23 дугаар хуралдааны тэмдэглэл, БОАЖ-ын Сайдын 2019.07.10-ны өдрийн А/360 дугаар тушаалаар “Агаар, ус, хөрсний бохирдлыг бууруулах дэвшилтэт техник, технологи, инновацийг дэмжих, урамшуулах” ажлын хүрээнд “Төв цэвэрлэх байгууламжийн хаягдал бохир усыг биотехнологийн аргаар цэвэрлэх төсөл”-ийг 2019 оны 09 дүгээр сард хэрэгжүүлж эхэлсэн. Тус төсөл нь Сонгинохайрхан дүүргийн 20 дугаар хорооны нутаг дэвсгэрт  нийт 13.4 га талбайд хэрэгжиж байгаа бөгөөд төслийн хүрээнд нийт 250’000-260’000 м3 эзлэхүүнтэй, 1.5-2.0 м гүн, шороон далан бүхий 5 усан сан байгуулж, эхний 2 усан санг геомембранаар доторлон, хаягдал бохир ус дөхүүлэх суваг, цэвэршүүлсэн усны гаргалгаа суваг бүхий байгууламжид Төв цэвэрлэх байгууламжаас хоногт гарч </w:t>
            </w:r>
            <w:r w:rsidRPr="00CE2BDA">
              <w:rPr>
                <w:rFonts w:ascii="Arial" w:hAnsi="Arial" w:cs="Arial"/>
                <w:sz w:val="20"/>
                <w:szCs w:val="20"/>
              </w:rPr>
              <w:lastRenderedPageBreak/>
              <w:t>буй хаягдал бохир усны 10-20%-ийг хүлээн авч, цэвэршүүлэн “Хүрээлэн байгаа орчин. Усны чанар. Хаягдал ус. Ерөнхий шаардлага” MNS 4943:2015 стандартын шаардлага хангасан хаягдал усыг ТЦБ-ийн хаягдал бохир усны сувагт нийлүүлэхээр төлөвлөсөн. Одоогийн байдлаар нийт 153’000 м3 багтаамжтай 4 усан сан байгуулсан бөгөөд Төв цэвэрлэх байгууламжаас хоногт хаягдаж буй усны 6.3%-ийг хүлээн авах боломжтой.</w:t>
            </w:r>
          </w:p>
        </w:tc>
      </w:tr>
      <w:tr w:rsidR="001F2380" w:rsidRPr="00991C1C" w:rsidTr="00183FCD">
        <w:trPr>
          <w:trHeight w:val="692"/>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w:t>
            </w:r>
          </w:p>
        </w:tc>
      </w:tr>
      <w:tr w:rsidR="001F2380" w:rsidRPr="00991C1C" w:rsidTr="00183FCD">
        <w:trPr>
          <w:trHeight w:val="692"/>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rPr>
              <w:t>Одоогийн байдлаар нийт 153’000 м3 багтаамжтай 4 усан сан байгуулсан бөгөөд Төв цэвэрлэх байгууламжаас хоногт хаягдаж буй усны 6.3%-ийг хүлээн авах боломжтой.</w:t>
            </w:r>
          </w:p>
        </w:tc>
      </w:tr>
      <w:tr w:rsidR="001F2380" w:rsidRPr="00991C1C" w:rsidTr="00780C6A">
        <w:trPr>
          <w:trHeight w:val="692"/>
        </w:trPr>
        <w:tc>
          <w:tcPr>
            <w:tcW w:w="3024" w:type="dxa"/>
            <w:gridSpan w:val="2"/>
            <w:shd w:val="clear" w:color="auto" w:fill="auto"/>
          </w:tcPr>
          <w:p w:rsidR="001F2380" w:rsidRPr="00BE58A2" w:rsidRDefault="001F2380" w:rsidP="001F2380">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vAlign w:val="center"/>
          </w:tcPr>
          <w:p w:rsidR="001F2380" w:rsidRPr="00991C1C" w:rsidRDefault="001F2380" w:rsidP="001F2380">
            <w:pPr>
              <w:spacing w:after="60" w:line="240" w:lineRule="auto"/>
              <w:jc w:val="both"/>
              <w:rPr>
                <w:rFonts w:ascii="Arial" w:hAnsi="Arial" w:cs="Arial"/>
                <w:color w:val="000000" w:themeColor="text1"/>
                <w:sz w:val="20"/>
                <w:szCs w:val="20"/>
                <w:lang w:val="mn-MN" w:eastAsia="ja-JP"/>
              </w:rPr>
            </w:pPr>
          </w:p>
        </w:tc>
      </w:tr>
    </w:tbl>
    <w:p w:rsidR="009704B7" w:rsidRPr="00991C1C" w:rsidRDefault="009704B7" w:rsidP="00984FAC">
      <w:pPr>
        <w:spacing w:after="0" w:line="240" w:lineRule="auto"/>
        <w:jc w:val="both"/>
        <w:rPr>
          <w:rFonts w:ascii="Arial" w:hAnsi="Arial" w:cs="Arial"/>
          <w:b/>
          <w:color w:val="000000" w:themeColor="text1"/>
          <w:sz w:val="20"/>
          <w:szCs w:val="20"/>
          <w:lang w:val="mn-MN"/>
        </w:rPr>
      </w:pPr>
    </w:p>
    <w:p w:rsidR="009704B7" w:rsidRPr="00991C1C" w:rsidRDefault="009704B7" w:rsidP="00984FAC">
      <w:pPr>
        <w:spacing w:after="0" w:line="240" w:lineRule="auto"/>
        <w:jc w:val="both"/>
        <w:rPr>
          <w:rFonts w:ascii="Arial" w:hAnsi="Arial" w:cs="Arial"/>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2.5.6.4, “Ус” үндэсний хөтөлбөрийн 3.3.3, 3.3.4, Усны тухай хуулийн 4.4, 5 дугаар зүйл</w:t>
      </w:r>
    </w:p>
    <w:p w:rsidR="00780C6A" w:rsidRPr="00991C1C" w:rsidRDefault="00780C6A"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54"/>
        <w:gridCol w:w="1115"/>
        <w:gridCol w:w="1350"/>
        <w:gridCol w:w="1409"/>
        <w:gridCol w:w="1349"/>
        <w:gridCol w:w="1108"/>
      </w:tblGrid>
      <w:tr w:rsidR="009704B7" w:rsidRPr="00991C1C" w:rsidTr="00780C6A">
        <w:tc>
          <w:tcPr>
            <w:tcW w:w="1471" w:type="dxa"/>
            <w:shd w:val="clear" w:color="auto" w:fill="auto"/>
          </w:tcPr>
          <w:p w:rsidR="009704B7" w:rsidRPr="00991C1C" w:rsidRDefault="009704B7" w:rsidP="00984FAC">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№74</w:t>
            </w:r>
          </w:p>
        </w:tc>
        <w:tc>
          <w:tcPr>
            <w:tcW w:w="7885" w:type="dxa"/>
            <w:gridSpan w:val="6"/>
            <w:tcBorders>
              <w:bottom w:val="single" w:sz="4" w:space="0" w:color="auto"/>
            </w:tcBorders>
            <w:shd w:val="clear" w:color="auto" w:fill="auto"/>
          </w:tcPr>
          <w:p w:rsidR="009704B7" w:rsidRPr="00991C1C" w:rsidRDefault="009704B7" w:rsidP="00984FAC">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1" w:type="dxa"/>
            <w:vMerge w:val="restart"/>
            <w:shd w:val="clear" w:color="auto" w:fill="auto"/>
          </w:tcPr>
          <w:p w:rsidR="009704B7" w:rsidRPr="00991C1C" w:rsidRDefault="009704B7" w:rsidP="00984FAC">
            <w:pPr>
              <w:spacing w:before="60" w:after="6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cPr>
          <w:p w:rsidR="009704B7" w:rsidRPr="00991C1C" w:rsidRDefault="009704B7" w:rsidP="00E948BB">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1.9.13. Майдар хотын болон Өвөрхангай аймгийн Сант сумын төвийн ус хангамжийн эх үүсвэрийн хайгуул судалгааны ажлыг зохион байгуулах, нөөц батлах</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6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1" w:type="dxa"/>
            <w:gridSpan w:val="5"/>
            <w:shd w:val="clear" w:color="auto" w:fill="FFFFFF"/>
          </w:tcPr>
          <w:p w:rsidR="009704B7" w:rsidRPr="00991C1C" w:rsidRDefault="009704B7" w:rsidP="00984FAC">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Яамны үйл ажиллагааны стратеги, бүтцийн өөрчлөлтийн хөтөлбөрийн 2.5.6.4,  Усны тухай хуулийн 4.4,5.2,5.3, 5.4</w:t>
            </w:r>
          </w:p>
        </w:tc>
      </w:tr>
      <w:tr w:rsidR="009704B7" w:rsidRPr="00991C1C" w:rsidTr="00780C6A">
        <w:trPr>
          <w:trHeight w:val="147"/>
        </w:trPr>
        <w:tc>
          <w:tcPr>
            <w:tcW w:w="1471" w:type="dxa"/>
            <w:vMerge w:val="restart"/>
            <w:shd w:val="clear" w:color="auto" w:fill="auto"/>
          </w:tcPr>
          <w:p w:rsidR="009704B7" w:rsidRPr="00991C1C" w:rsidRDefault="009704B7" w:rsidP="00984FAC">
            <w:pPr>
              <w:spacing w:before="60" w:after="6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115" w:type="dxa"/>
            <w:shd w:val="clear" w:color="auto" w:fill="FFFFFF"/>
          </w:tcPr>
          <w:p w:rsidR="009704B7" w:rsidRPr="00991C1C" w:rsidRDefault="009704B7" w:rsidP="00984FAC">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5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0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4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08"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1" w:type="dxa"/>
            <w:gridSpan w:val="5"/>
            <w:shd w:val="clear" w:color="auto" w:fill="FFFFFF"/>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Засгийн газрын нөөц хөрөнгө   650 сая  төгрөг  /Майдар хот төсөл/ Усны нөөц, гол мөрний менежмент 90.0 сая, газрын доройтлыг бууруулах, цөлжилтөөс сэргийлэх 54.0 сая төгрөг /Дундговь Дэрэн сумын төв/</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1" w:type="dxa"/>
            <w:gridSpan w:val="5"/>
            <w:shd w:val="clear" w:color="auto" w:fill="FFFFFF"/>
          </w:tcPr>
          <w:p w:rsidR="009704B7" w:rsidRPr="00991C1C" w:rsidRDefault="009704B7" w:rsidP="00984FAC">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1"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2019 онд </w:t>
            </w:r>
            <w:r w:rsidRPr="00991C1C">
              <w:rPr>
                <w:rFonts w:ascii="Arial" w:hAnsi="Arial" w:cs="Arial"/>
                <w:color w:val="000000" w:themeColor="text1"/>
                <w:sz w:val="20"/>
                <w:szCs w:val="20"/>
              </w:rPr>
              <w:t xml:space="preserve">хүн амын ус хангамжийн эх үүсвэрийн нөөц тогтоох эрэл хайгуулын </w:t>
            </w:r>
            <w:r w:rsidRPr="00991C1C">
              <w:rPr>
                <w:rFonts w:ascii="Arial" w:hAnsi="Arial" w:cs="Arial"/>
                <w:color w:val="000000" w:themeColor="text1"/>
                <w:sz w:val="20"/>
                <w:szCs w:val="20"/>
                <w:lang w:val="mn-MN"/>
              </w:rPr>
              <w:t xml:space="preserve">4 </w:t>
            </w:r>
            <w:r w:rsidRPr="00991C1C">
              <w:rPr>
                <w:rFonts w:ascii="Arial" w:hAnsi="Arial" w:cs="Arial"/>
                <w:color w:val="000000" w:themeColor="text1"/>
                <w:sz w:val="20"/>
                <w:szCs w:val="20"/>
              </w:rPr>
              <w:t>ажлыг зохион байгуулж, нөөц баталсан.</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1"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Хүн амын ус хангамжийн эх үүсвэрийг 2 газарт тогтоож, нөөц батлуулсан байна.</w:t>
            </w:r>
          </w:p>
        </w:tc>
      </w:tr>
      <w:tr w:rsidR="009704B7" w:rsidRPr="00991C1C" w:rsidTr="00780C6A">
        <w:trPr>
          <w:trHeight w:val="692"/>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1" w:type="dxa"/>
            <w:gridSpan w:val="5"/>
            <w:shd w:val="clear" w:color="auto" w:fill="FFFFFF" w:themeFill="background1"/>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Ажлын даалгавар боловсруулах, сонгон шалгаруулалтыг зохион байгуулж, гэрээ байгуулна..</w:t>
            </w:r>
          </w:p>
        </w:tc>
      </w:tr>
      <w:tr w:rsidR="009704B7" w:rsidRPr="00991C1C" w:rsidTr="00780C6A">
        <w:trPr>
          <w:trHeight w:val="458"/>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p>
        </w:tc>
        <w:tc>
          <w:tcPr>
            <w:tcW w:w="6331" w:type="dxa"/>
            <w:gridSpan w:val="5"/>
            <w:shd w:val="clear" w:color="auto" w:fill="FFFFFF" w:themeFill="background1"/>
          </w:tcPr>
          <w:p w:rsidR="009704B7" w:rsidRPr="00991C1C" w:rsidRDefault="009704B7" w:rsidP="00984FAC">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Хайгуулын ажлыг дуусгаж нөөц батлуулсан байна</w:t>
            </w:r>
          </w:p>
        </w:tc>
      </w:tr>
      <w:tr w:rsidR="001F2380" w:rsidRPr="00991C1C" w:rsidTr="00780C6A">
        <w:trPr>
          <w:trHeight w:val="458"/>
        </w:trPr>
        <w:tc>
          <w:tcPr>
            <w:tcW w:w="1471" w:type="dxa"/>
            <w:vMerge w:val="restart"/>
            <w:shd w:val="clear" w:color="auto" w:fill="auto"/>
          </w:tcPr>
          <w:p w:rsidR="001F2380" w:rsidRPr="00BE58A2" w:rsidRDefault="001F2380" w:rsidP="001F2380">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F2380" w:rsidRPr="00BE58A2" w:rsidRDefault="001F2380" w:rsidP="001F2380">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1"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Майдар хотын усны эх үүсвэрийг хайгуулын ажлын сонгон шалгаруулалт хийгдэж, ТХААГ-ын даргын 2020 оны 05 дугаар сарын 15-ны өдрийн А-1/672 тоот албан бичгээр ирүүлсэн “Дунар-Од”  ХХК-тай гэрээ байгуулах зөвлөмжийн дагуу ТНБД-ын 2020 оны 05 дугаар сарын 26-ны өдрийн А/224 тоот “Дунар Од” ХХК-тай гэрээ байгуулах тухай тушаал гаргаж, 20/275 тоот ажил гүйцэтгэх гэрээг байгуулсан. Хээрийн маршрутын судалгаа, </w:t>
            </w:r>
            <w:r w:rsidRPr="00CE2BDA">
              <w:rPr>
                <w:rFonts w:ascii="Arial" w:hAnsi="Arial" w:cs="Arial"/>
                <w:sz w:val="20"/>
                <w:szCs w:val="20"/>
                <w:lang w:val="mn-MN"/>
              </w:rPr>
              <w:lastRenderedPageBreak/>
              <w:t xml:space="preserve">геофикикийн хайгуулын хэмжилтийн ажлууд, эрэл-хайгуулын цооногуудын өрөмдлөгийн ажлууд хийгдэж, хээрийн ажлуудад 2 удаа талбай дээр очиж хяналт тавьж мэргэжил арга зүйгээр ханган ажилласан. 2020 оны 10 дугаар сард нэмэлт талбайг Төв аймгийн Сэргэлэн сумын нутагт байрлах Өгөөмрийн болон Баянбулагийн хөндийд сонгож, ажлын даалгавар боловсруулж, гэрээний хугацааг сунгасан. Нийт 2 талбайд газрын доорх усны нөөцийн хайгуулыг хийсэн. </w:t>
            </w:r>
          </w:p>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Өвөрхангай аймгийн Богд сумын төвийн хүн амын ус хангамжийн эх үүсвэрийн хайгуул судалгааны ажлын гүйцэтэгэгчийг сонгон шалгаруулалтын ажлыг ТӨБЗГ-т 3 удаа зарласан. 2020 оны 9 дүгээр сарын 05-нд шалгаруулалт хийгдэж байхад 2020 оны төсвийн тодотголоор төсөв нь татагдсан учраас сонгон шалгаруулалтын ажил хийгдэх боломжгүй болсон. Энэ ажлын санхүүжилт нь нэг сумын төвийн хүн амын ус хангамжийн эх үүсвэрийг тогтоох газрын доорх усны хайгуул судалгааны ажлыг хийхэд хүрэлцэхгүй байсан учраас усны мэргэжлийн байгууллагууд сонгон шалгаруулалтад оролцоогүй. </w:t>
            </w:r>
          </w:p>
        </w:tc>
      </w:tr>
      <w:tr w:rsidR="001F2380" w:rsidRPr="00991C1C" w:rsidTr="00780C6A">
        <w:trPr>
          <w:trHeight w:val="458"/>
        </w:trPr>
        <w:tc>
          <w:tcPr>
            <w:tcW w:w="1471" w:type="dxa"/>
            <w:vMerge/>
            <w:shd w:val="clear" w:color="auto" w:fill="auto"/>
          </w:tcPr>
          <w:p w:rsidR="001F2380" w:rsidRPr="00991C1C" w:rsidRDefault="001F2380" w:rsidP="001F238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before="60"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1"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Майдар хотын хүн амын усны эх үүсвэрийн хайгуулын ажлын санхүүжилт: ЗГ-ын нөөц хөрөнгөнөөс .608,770,777 төг зарцуулсан.</w:t>
            </w:r>
          </w:p>
        </w:tc>
      </w:tr>
      <w:tr w:rsidR="001F2380" w:rsidRPr="00991C1C" w:rsidTr="00780C6A">
        <w:trPr>
          <w:trHeight w:val="458"/>
        </w:trPr>
        <w:tc>
          <w:tcPr>
            <w:tcW w:w="1471" w:type="dxa"/>
            <w:vMerge/>
            <w:shd w:val="clear" w:color="auto" w:fill="auto"/>
          </w:tcPr>
          <w:p w:rsidR="001F2380" w:rsidRPr="00991C1C" w:rsidRDefault="001F2380" w:rsidP="001F238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before="60"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1" w:type="dxa"/>
            <w:gridSpan w:val="5"/>
            <w:shd w:val="clear" w:color="auto" w:fill="FFFFFF" w:themeFill="background1"/>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Майдар хотын усны хайгуул судалгааны ажил гүйцэтгэх “Дунар Од” ХХК хийж гүйцэтгэн усны нөөц бүхий тайланг УНЗ-д оруулж хэлэлцүүлэн усны нөөцийг батлуулахаар 2020</w:t>
            </w:r>
            <w:r>
              <w:rPr>
                <w:rFonts w:ascii="Arial" w:hAnsi="Arial" w:cs="Arial"/>
                <w:sz w:val="20"/>
                <w:szCs w:val="20"/>
                <w:lang w:val="mn-MN"/>
              </w:rPr>
              <w:t>.</w:t>
            </w:r>
            <w:r w:rsidRPr="00CE2BDA">
              <w:rPr>
                <w:rFonts w:ascii="Arial" w:hAnsi="Arial" w:cs="Arial"/>
                <w:sz w:val="20"/>
                <w:szCs w:val="20"/>
                <w:lang w:val="mn-MN"/>
              </w:rPr>
              <w:t>12</w:t>
            </w:r>
            <w:r>
              <w:rPr>
                <w:rFonts w:ascii="Arial" w:hAnsi="Arial" w:cs="Arial"/>
                <w:sz w:val="20"/>
                <w:szCs w:val="20"/>
                <w:lang w:val="mn-MN"/>
              </w:rPr>
              <w:t>.</w:t>
            </w:r>
            <w:r w:rsidRPr="00CE2BDA">
              <w:rPr>
                <w:rFonts w:ascii="Arial" w:hAnsi="Arial" w:cs="Arial"/>
                <w:sz w:val="20"/>
                <w:szCs w:val="20"/>
                <w:lang w:val="mn-MN"/>
              </w:rPr>
              <w:t>10-ны өдрийн Усны нөөцийн Зөвлөлийн 3 дугаар хуралдаанд оруулсан.</w:t>
            </w:r>
          </w:p>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Өвөрхангай аймгийн Богд сумын төвийн ус хангамжийн эх үүсвэрийн хайгуул судалгааны ажлын төсөв бага байсан учраас сонгон шалгаруулалтыг 3 удаа зарласан. 2020 оны төсвийн тодотголоор төсөв нь хасагдсан. </w:t>
            </w:r>
          </w:p>
        </w:tc>
      </w:tr>
      <w:tr w:rsidR="001F2380" w:rsidRPr="00991C1C" w:rsidTr="00780C6A">
        <w:trPr>
          <w:trHeight w:val="458"/>
        </w:trPr>
        <w:tc>
          <w:tcPr>
            <w:tcW w:w="3025" w:type="dxa"/>
            <w:gridSpan w:val="2"/>
            <w:shd w:val="clear" w:color="auto" w:fill="auto"/>
          </w:tcPr>
          <w:p w:rsidR="001F2380" w:rsidRPr="00BE58A2" w:rsidRDefault="001F2380" w:rsidP="001F2380">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5"/>
            <w:shd w:val="clear" w:color="auto" w:fill="FFFFFF" w:themeFill="background1"/>
          </w:tcPr>
          <w:p w:rsidR="001F2380" w:rsidRPr="00991C1C" w:rsidRDefault="001F2380" w:rsidP="001F2380">
            <w:pPr>
              <w:spacing w:before="60" w:after="0" w:line="240" w:lineRule="auto"/>
              <w:jc w:val="both"/>
              <w:rPr>
                <w:rFonts w:ascii="Arial" w:hAnsi="Arial" w:cs="Arial"/>
                <w:color w:val="000000" w:themeColor="text1"/>
                <w:sz w:val="20"/>
                <w:szCs w:val="20"/>
                <w:lang w:val="mn-MN" w:eastAsia="ja-JP"/>
              </w:rPr>
            </w:pPr>
          </w:p>
        </w:tc>
      </w:tr>
    </w:tbl>
    <w:p w:rsidR="009704B7" w:rsidRPr="00991C1C" w:rsidRDefault="009704B7" w:rsidP="00984FAC">
      <w:pPr>
        <w:spacing w:after="0" w:line="240" w:lineRule="auto"/>
        <w:jc w:val="both"/>
        <w:rPr>
          <w:rFonts w:ascii="Arial" w:hAnsi="Arial" w:cs="Arial"/>
          <w:color w:val="000000" w:themeColor="text1"/>
          <w:sz w:val="20"/>
          <w:szCs w:val="20"/>
          <w:lang w:val="mn-MN"/>
        </w:rPr>
      </w:pPr>
    </w:p>
    <w:p w:rsidR="009704B7" w:rsidRDefault="009704B7" w:rsidP="00984FAC">
      <w:pPr>
        <w:spacing w:after="0" w:line="240" w:lineRule="auto"/>
        <w:jc w:val="both"/>
        <w:rPr>
          <w:rFonts w:ascii="Arial" w:hAnsi="Arial" w:cs="Arial"/>
          <w:color w:val="000000" w:themeColor="text1"/>
          <w:sz w:val="20"/>
          <w:szCs w:val="20"/>
          <w:shd w:val="clear" w:color="auto" w:fill="FFFFFF"/>
          <w:lang w:val="mn-MN"/>
        </w:rPr>
      </w:pPr>
      <w:r w:rsidRPr="00991C1C">
        <w:rPr>
          <w:rFonts w:ascii="Arial" w:hAnsi="Arial" w:cs="Arial"/>
          <w:color w:val="000000" w:themeColor="text1"/>
          <w:sz w:val="20"/>
          <w:szCs w:val="20"/>
          <w:lang w:val="mn-MN"/>
        </w:rPr>
        <w:t>Төлөвлөлтийн уялдаа: 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2.5.6.3, “Ус” үндэсний хөтөлбөрийн 3.3.2, Усны тухай хуулийн 9.1.4 </w:t>
      </w:r>
    </w:p>
    <w:p w:rsidR="00780C6A" w:rsidRPr="00991C1C" w:rsidRDefault="00780C6A" w:rsidP="00984FAC">
      <w:pPr>
        <w:spacing w:after="0" w:line="240" w:lineRule="auto"/>
        <w:jc w:val="both"/>
        <w:rPr>
          <w:rFonts w:ascii="Arial" w:hAnsi="Arial" w:cs="Arial"/>
          <w:color w:val="000000" w:themeColor="text1"/>
          <w:sz w:val="20"/>
          <w:szCs w:val="20"/>
          <w:shd w:val="clear" w:color="auto" w:fill="FFFFFF"/>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780C6A">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№75</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1.9.14. Хөх морь төслийн хүрээнд Орхон-Онги гол дээр урсацын тохируулгатай усан сан байгуулах ТЭЗҮ боловсруулах</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3.3.2, Усны тухай хуулийн 9.1.4</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Улсын төсвийн урсгал зардал 2.0 тэрбум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“Хөх морь” төслийн хүрээнд томоохон 12 голын 13 хөндлүүрт судалгаа хийгдсэн.</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Орхон-Онги төслийн ТЭЗҮ хийх ажлыг эхлүүлсэн байна.</w:t>
            </w:r>
          </w:p>
        </w:tc>
      </w:tr>
      <w:tr w:rsidR="009704B7" w:rsidRPr="00991C1C" w:rsidTr="00780C6A">
        <w:trPr>
          <w:trHeight w:val="701"/>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Ажлын даалгавар боловсруулан батлуулж, сонгон шалгаруулалтыг зохион байгуулсан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Зөвлөх үйлчилгээний гүйцэтгэгчтэй гэрээ байгуулсан байна.</w:t>
            </w:r>
          </w:p>
        </w:tc>
      </w:tr>
      <w:tr w:rsidR="001F2380" w:rsidRPr="00991C1C" w:rsidTr="00780C6A">
        <w:trPr>
          <w:trHeight w:val="692"/>
        </w:trPr>
        <w:tc>
          <w:tcPr>
            <w:tcW w:w="1470" w:type="dxa"/>
            <w:vMerge w:val="restart"/>
            <w:shd w:val="clear" w:color="auto" w:fill="auto"/>
          </w:tcPr>
          <w:p w:rsidR="001F2380" w:rsidRPr="00BE58A2" w:rsidRDefault="001F2380" w:rsidP="001F2380">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1F2380" w:rsidRPr="00BE58A2" w:rsidRDefault="001F2380" w:rsidP="001F2380">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vAlign w:val="center"/>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Онги голын урсац нэмэгдүүлэх “Орхон-Онги” эко төслийн техник эдийн засгийн үндэслэл, зураг төслийн 2020 оны 05 сарын 27-ны өдрийн БОАЖЯ-ХО-04/2020 дугаартай гэрээг Хайдродизайн прожект ХХК-тай байгуулсан.</w:t>
            </w:r>
          </w:p>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Төсөл хэрэгжих бүс нутгийн захиргааны байгууллага, сав газрын захиргаадад уг төслийг танилцуулах уулзалтыг Өвөрхангай аймагт 2020 оны </w:t>
            </w:r>
            <w:r w:rsidR="00F975EC">
              <w:rPr>
                <w:rFonts w:ascii="Arial" w:hAnsi="Arial" w:cs="Arial"/>
                <w:sz w:val="20"/>
                <w:szCs w:val="20"/>
                <w:lang w:val="mn-MN"/>
              </w:rPr>
              <w:t>10 сарын 26-ны өдөр зохион байг</w:t>
            </w:r>
            <w:r w:rsidRPr="00CE2BDA">
              <w:rPr>
                <w:rFonts w:ascii="Arial" w:hAnsi="Arial" w:cs="Arial"/>
                <w:sz w:val="20"/>
                <w:szCs w:val="20"/>
                <w:lang w:val="mn-MN"/>
              </w:rPr>
              <w:t>уулсан.</w:t>
            </w:r>
          </w:p>
          <w:p w:rsidR="001F2380" w:rsidRPr="00CE2BDA" w:rsidRDefault="001F2380" w:rsidP="00F975EC">
            <w:pPr>
              <w:spacing w:before="60" w:after="60"/>
              <w:jc w:val="both"/>
              <w:rPr>
                <w:rFonts w:ascii="Arial" w:hAnsi="Arial" w:cs="Arial"/>
                <w:sz w:val="20"/>
                <w:szCs w:val="20"/>
                <w:lang w:val="mn-MN"/>
              </w:rPr>
            </w:pPr>
            <w:r w:rsidRPr="00CE2BDA">
              <w:rPr>
                <w:rFonts w:ascii="Arial" w:hAnsi="Arial" w:cs="Arial"/>
                <w:sz w:val="20"/>
                <w:szCs w:val="20"/>
                <w:lang w:val="mn-MN"/>
              </w:rPr>
              <w:t>А</w:t>
            </w:r>
            <w:r w:rsidR="00F975EC">
              <w:rPr>
                <w:rFonts w:ascii="Arial" w:hAnsi="Arial" w:cs="Arial"/>
                <w:sz w:val="20"/>
                <w:szCs w:val="20"/>
                <w:lang w:val="mn-MN"/>
              </w:rPr>
              <w:t>жлын даалгавар, гэрээнд тусгагдан</w:t>
            </w:r>
            <w:r w:rsidRPr="00CE2BDA">
              <w:rPr>
                <w:rFonts w:ascii="Arial" w:hAnsi="Arial" w:cs="Arial"/>
                <w:sz w:val="20"/>
                <w:szCs w:val="20"/>
                <w:lang w:val="mn-MN"/>
              </w:rPr>
              <w:t xml:space="preserve"> санхүүжилтийн материалыг хянаж, газар, хэлтсийн даргад танилцуулан, гүйцэтгэлийг ТНБД-аар баталгаажуулан, СЯ-нд хүргүүлсэн.</w:t>
            </w:r>
          </w:p>
        </w:tc>
      </w:tr>
      <w:tr w:rsidR="001F2380" w:rsidRPr="00991C1C" w:rsidTr="00780C6A">
        <w:trPr>
          <w:trHeight w:val="692"/>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vAlign w:val="center"/>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2020 онд: 930.0 сая.төгрөг</w:t>
            </w:r>
          </w:p>
        </w:tc>
      </w:tr>
      <w:tr w:rsidR="001F2380" w:rsidRPr="00991C1C" w:rsidTr="00780C6A">
        <w:trPr>
          <w:trHeight w:val="692"/>
        </w:trPr>
        <w:tc>
          <w:tcPr>
            <w:tcW w:w="1470" w:type="dxa"/>
            <w:vMerge/>
            <w:shd w:val="clear" w:color="auto" w:fill="auto"/>
          </w:tcPr>
          <w:p w:rsidR="001F2380" w:rsidRPr="00991C1C" w:rsidRDefault="001F2380" w:rsidP="001F2380">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1F2380" w:rsidRPr="00991C1C" w:rsidRDefault="001F2380" w:rsidP="001F2380">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vAlign w:val="center"/>
          </w:tcPr>
          <w:p w:rsidR="001F2380" w:rsidRPr="00CE2BDA" w:rsidRDefault="001F2380" w:rsidP="001F2380">
            <w:pPr>
              <w:spacing w:before="60" w:after="60"/>
              <w:jc w:val="both"/>
              <w:rPr>
                <w:rFonts w:ascii="Arial" w:hAnsi="Arial" w:cs="Arial"/>
                <w:sz w:val="20"/>
                <w:szCs w:val="20"/>
                <w:lang w:val="mn-MN"/>
              </w:rPr>
            </w:pPr>
            <w:r w:rsidRPr="00CE2BDA">
              <w:rPr>
                <w:rFonts w:ascii="Arial" w:hAnsi="Arial" w:cs="Arial"/>
                <w:sz w:val="20"/>
                <w:szCs w:val="20"/>
                <w:lang w:val="mn-MN"/>
              </w:rPr>
              <w:t xml:space="preserve">Онги голын урсац нэмэгдүүлэх “Орхон-Онги” эко төслийн техник эдийн засгийн үндэслэл, зураг төслийн тайланг Усны нөөцийн зөвлөлөөр хэлэлцүүлж, хүлээн авсан. </w:t>
            </w:r>
          </w:p>
        </w:tc>
      </w:tr>
      <w:tr w:rsidR="001F2380" w:rsidRPr="00991C1C" w:rsidTr="00780C6A">
        <w:trPr>
          <w:trHeight w:val="692"/>
        </w:trPr>
        <w:tc>
          <w:tcPr>
            <w:tcW w:w="3024" w:type="dxa"/>
            <w:gridSpan w:val="2"/>
            <w:shd w:val="clear" w:color="auto" w:fill="auto"/>
          </w:tcPr>
          <w:p w:rsidR="001F2380" w:rsidRPr="00BE58A2" w:rsidRDefault="001F2380" w:rsidP="001F2380">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vAlign w:val="center"/>
          </w:tcPr>
          <w:p w:rsidR="001F2380" w:rsidRPr="00991C1C" w:rsidRDefault="001F2380" w:rsidP="001F2380">
            <w:pPr>
              <w:spacing w:line="240" w:lineRule="auto"/>
              <w:jc w:val="both"/>
              <w:rPr>
                <w:rFonts w:ascii="Arial" w:hAnsi="Arial" w:cs="Arial"/>
                <w:color w:val="000000" w:themeColor="text1"/>
                <w:sz w:val="20"/>
                <w:szCs w:val="20"/>
                <w:lang w:val="mn-MN" w:eastAsia="ja-JP"/>
              </w:rPr>
            </w:pPr>
          </w:p>
        </w:tc>
      </w:tr>
    </w:tbl>
    <w:p w:rsidR="009704B7"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2.5.6.3,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1, 3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43"/>
        <w:gridCol w:w="1233"/>
        <w:gridCol w:w="1254"/>
        <w:gridCol w:w="1213"/>
        <w:gridCol w:w="1589"/>
      </w:tblGrid>
      <w:tr w:rsidR="009704B7" w:rsidRPr="00991C1C" w:rsidTr="00780C6A">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№76</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1.9.15.</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Монгол орны ус ашиглалтын баланс тооцох судалгаа</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3.3.2, Усны тухай хуулийн 9.1.4</w:t>
            </w:r>
          </w:p>
        </w:tc>
      </w:tr>
      <w:tr w:rsidR="009704B7" w:rsidRPr="00991C1C" w:rsidTr="00780C6A">
        <w:trPr>
          <w:trHeight w:val="147"/>
        </w:trPr>
        <w:tc>
          <w:tcPr>
            <w:tcW w:w="1470" w:type="dxa"/>
            <w:vMerge w:val="restart"/>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43"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3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4"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1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Усны нөөц, гол мөрний менежмент 30.0 сая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Шинээр хийгдэнэ.</w:t>
            </w:r>
          </w:p>
        </w:tc>
      </w:tr>
      <w:tr w:rsidR="009704B7" w:rsidRPr="00991C1C" w:rsidTr="00780C6A">
        <w:trPr>
          <w:trHeight w:val="476"/>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орны ус ашиглалтын баланс тооцох судалгааны ажлыг эхлүүлсэн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Ажлын даалгавар боловсруулан батлуулж, сонгон шалгаруулалтыг зохион байгуулсан байна. </w:t>
            </w:r>
          </w:p>
        </w:tc>
      </w:tr>
      <w:tr w:rsidR="009704B7" w:rsidRPr="00991C1C" w:rsidTr="00780C6A">
        <w:trPr>
          <w:trHeight w:val="593"/>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Зөвлөх үйлчилгээний гүйцэтгэгчтэй гэрээ байгуулж судалгааны ажлыг эхлүүлсэн байна.</w:t>
            </w:r>
          </w:p>
        </w:tc>
      </w:tr>
      <w:tr w:rsidR="00F975EC" w:rsidRPr="00991C1C" w:rsidTr="00183FCD">
        <w:trPr>
          <w:trHeight w:val="593"/>
        </w:trPr>
        <w:tc>
          <w:tcPr>
            <w:tcW w:w="1470" w:type="dxa"/>
            <w:vMerge w:val="restart"/>
            <w:shd w:val="clear" w:color="auto" w:fill="auto"/>
          </w:tcPr>
          <w:p w:rsidR="00F975EC" w:rsidRPr="00BE58A2" w:rsidRDefault="00F975EC" w:rsidP="00F975E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cPr>
          <w:p w:rsidR="00F975EC" w:rsidRPr="00BE58A2" w:rsidRDefault="00F975EC" w:rsidP="00F975E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shd w:val="clear" w:color="auto" w:fill="FFFFFF" w:themeFill="background1"/>
          </w:tcPr>
          <w:p w:rsidR="00F975EC" w:rsidRPr="00CE2BDA" w:rsidRDefault="00F975EC" w:rsidP="00F975EC">
            <w:pPr>
              <w:spacing w:before="60" w:after="60"/>
              <w:jc w:val="both"/>
              <w:rPr>
                <w:rFonts w:ascii="Arial" w:hAnsi="Arial" w:cs="Arial"/>
                <w:sz w:val="20"/>
                <w:szCs w:val="20"/>
                <w:lang w:val="mn-MN"/>
              </w:rPr>
            </w:pPr>
            <w:r w:rsidRPr="00CE2BDA">
              <w:rPr>
                <w:rFonts w:ascii="Arial" w:hAnsi="Arial" w:cs="Arial"/>
                <w:sz w:val="20"/>
                <w:szCs w:val="20"/>
                <w:lang w:val="mn-MN"/>
              </w:rPr>
              <w:t>БОАЖЯ/202002107 зөвлөх үйлчилгээний тендерийн баримт бичгийг 2020.04.08-ны өдөр ТНБД-аар батлуулсан.</w:t>
            </w:r>
            <w:r>
              <w:rPr>
                <w:rFonts w:ascii="Arial" w:hAnsi="Arial" w:cs="Arial"/>
                <w:sz w:val="20"/>
                <w:szCs w:val="20"/>
                <w:lang w:val="mn-MN"/>
              </w:rPr>
              <w:t xml:space="preserve"> </w:t>
            </w:r>
            <w:r w:rsidRPr="00CE2BDA">
              <w:rPr>
                <w:rFonts w:ascii="Arial" w:hAnsi="Arial" w:cs="Arial"/>
                <w:sz w:val="20"/>
                <w:szCs w:val="20"/>
                <w:lang w:val="mn-MN"/>
              </w:rPr>
              <w:t>Үнэлгээний хороо 7 удаа хуралдаж Зөвлөхийн ирүүлсэн техникийн санал, санхүүгийн саналыг үнэлгээний хороо үнэлж, хамгийн бага үнийн санал ирүүлсэн хамгийн сайн үнэлэгдсэн зөвлөх компанид гэрээ байгуулах эрх олгох тухай мэдэгдэл хүргүүлэн 2020.07.06-ны өдөр гэрээ байгуулсан.</w:t>
            </w:r>
            <w:r>
              <w:rPr>
                <w:rFonts w:ascii="Arial" w:hAnsi="Arial" w:cs="Arial"/>
                <w:sz w:val="20"/>
                <w:szCs w:val="20"/>
                <w:lang w:val="mn-MN"/>
              </w:rPr>
              <w:t xml:space="preserve"> </w:t>
            </w:r>
            <w:r w:rsidRPr="00CE2BDA">
              <w:rPr>
                <w:rFonts w:ascii="Arial" w:hAnsi="Arial" w:cs="Arial"/>
                <w:sz w:val="20"/>
                <w:szCs w:val="20"/>
                <w:lang w:val="mn-MN"/>
              </w:rPr>
              <w:t xml:space="preserve">2020 оны 08 сарын 10-нд судалгааны </w:t>
            </w:r>
            <w:r w:rsidRPr="00CE2BDA">
              <w:rPr>
                <w:rFonts w:ascii="Arial" w:hAnsi="Arial" w:cs="Arial"/>
                <w:sz w:val="20"/>
                <w:szCs w:val="20"/>
                <w:lang w:val="mn-MN"/>
              </w:rPr>
              <w:lastRenderedPageBreak/>
              <w:t>ажлын эхний тайланг хүлээн авч, 2020 оны 10 сард эхний санхүүжилт шийдэгдсэн. Ажлын гүйцэтгэлийг</w:t>
            </w:r>
            <w:r>
              <w:rPr>
                <w:rFonts w:ascii="Arial" w:hAnsi="Arial" w:cs="Arial"/>
                <w:sz w:val="20"/>
                <w:szCs w:val="20"/>
                <w:lang w:val="mn-MN"/>
              </w:rPr>
              <w:t xml:space="preserve"> актаар хүлээн авч, </w:t>
            </w:r>
            <w:r w:rsidRPr="00CE2BDA">
              <w:rPr>
                <w:rFonts w:ascii="Arial" w:hAnsi="Arial" w:cs="Arial"/>
                <w:sz w:val="20"/>
                <w:szCs w:val="20"/>
                <w:lang w:val="mn-MN"/>
              </w:rPr>
              <w:t>санхүүжилтий</w:t>
            </w:r>
            <w:r>
              <w:rPr>
                <w:rFonts w:ascii="Arial" w:hAnsi="Arial" w:cs="Arial"/>
                <w:sz w:val="20"/>
                <w:szCs w:val="20"/>
                <w:lang w:val="mn-MN"/>
              </w:rPr>
              <w:t>г</w:t>
            </w:r>
            <w:r w:rsidRPr="00CE2BDA">
              <w:rPr>
                <w:rFonts w:ascii="Arial" w:hAnsi="Arial" w:cs="Arial"/>
                <w:sz w:val="20"/>
                <w:szCs w:val="20"/>
                <w:lang w:val="mn-MN"/>
              </w:rPr>
              <w:t xml:space="preserve"> шийдвэрлүүлэхээр материалыг бэлтгэн Сангийн яаманд хүргүүлсэн.  </w:t>
            </w:r>
          </w:p>
        </w:tc>
      </w:tr>
      <w:tr w:rsidR="00F975EC" w:rsidRPr="00991C1C" w:rsidTr="00183FCD">
        <w:trPr>
          <w:trHeight w:val="593"/>
        </w:trPr>
        <w:tc>
          <w:tcPr>
            <w:tcW w:w="1470" w:type="dxa"/>
            <w:vMerge/>
            <w:shd w:val="clear" w:color="auto" w:fill="auto"/>
          </w:tcPr>
          <w:p w:rsidR="00F975EC" w:rsidRPr="00991C1C" w:rsidRDefault="00F975EC" w:rsidP="00F975E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F975EC" w:rsidRPr="00991C1C" w:rsidRDefault="00F975EC" w:rsidP="00F975EC">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32" w:type="dxa"/>
            <w:gridSpan w:val="5"/>
            <w:shd w:val="clear" w:color="auto" w:fill="FFFFFF" w:themeFill="background1"/>
          </w:tcPr>
          <w:p w:rsidR="00F975EC" w:rsidRPr="00CE2BDA" w:rsidRDefault="00F975EC" w:rsidP="00F975EC">
            <w:pPr>
              <w:spacing w:before="60" w:after="60"/>
              <w:jc w:val="both"/>
              <w:rPr>
                <w:rFonts w:ascii="Arial" w:hAnsi="Arial" w:cs="Arial"/>
                <w:sz w:val="20"/>
                <w:szCs w:val="20"/>
                <w:lang w:val="mn-MN"/>
              </w:rPr>
            </w:pPr>
            <w:r w:rsidRPr="00CE2BDA">
              <w:rPr>
                <w:rFonts w:ascii="Arial" w:hAnsi="Arial" w:cs="Arial"/>
                <w:sz w:val="20"/>
                <w:szCs w:val="20"/>
                <w:lang w:val="mn-MN"/>
              </w:rPr>
              <w:t xml:space="preserve">27.7 сая төгрөг. </w:t>
            </w:r>
          </w:p>
        </w:tc>
      </w:tr>
      <w:tr w:rsidR="00F975EC" w:rsidRPr="00991C1C" w:rsidTr="00183FCD">
        <w:trPr>
          <w:trHeight w:val="593"/>
        </w:trPr>
        <w:tc>
          <w:tcPr>
            <w:tcW w:w="1470" w:type="dxa"/>
            <w:vMerge/>
            <w:shd w:val="clear" w:color="auto" w:fill="auto"/>
          </w:tcPr>
          <w:p w:rsidR="00F975EC" w:rsidRPr="00991C1C" w:rsidRDefault="00F975EC" w:rsidP="00F975E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F975EC" w:rsidRPr="00991C1C" w:rsidRDefault="00F975EC" w:rsidP="00F975EC">
            <w:pPr>
              <w:spacing w:after="0" w:line="240" w:lineRule="auto"/>
              <w:rPr>
                <w:rFonts w:ascii="Arial" w:hAnsi="Arial" w:cs="Arial"/>
                <w:iCs/>
                <w:color w:val="000000" w:themeColor="text1"/>
                <w:sz w:val="20"/>
                <w:szCs w:val="20"/>
                <w:lang w:val="mn-MN"/>
              </w:rPr>
            </w:pPr>
            <w:r w:rsidRPr="00BE58A2">
              <w:rPr>
                <w:rFonts w:ascii="Arial" w:hAnsi="Arial" w:cs="Arial"/>
                <w:i/>
                <w:color w:val="FF0000"/>
                <w:sz w:val="20"/>
                <w:szCs w:val="20"/>
                <w:lang w:val="mn-MN"/>
              </w:rPr>
              <w:t>Хүрсэн түвшин</w:t>
            </w:r>
          </w:p>
        </w:tc>
        <w:tc>
          <w:tcPr>
            <w:tcW w:w="6332" w:type="dxa"/>
            <w:gridSpan w:val="5"/>
            <w:shd w:val="clear" w:color="auto" w:fill="FFFFFF" w:themeFill="background1"/>
          </w:tcPr>
          <w:p w:rsidR="00F975EC" w:rsidRPr="00CE2BDA" w:rsidRDefault="00F975EC" w:rsidP="00F975EC">
            <w:pPr>
              <w:spacing w:before="60" w:after="60"/>
              <w:jc w:val="both"/>
              <w:rPr>
                <w:rFonts w:ascii="Arial" w:hAnsi="Arial" w:cs="Arial"/>
                <w:sz w:val="20"/>
                <w:szCs w:val="20"/>
                <w:lang w:val="mn-MN"/>
              </w:rPr>
            </w:pPr>
            <w:r w:rsidRPr="00CE2BDA">
              <w:rPr>
                <w:rFonts w:ascii="Arial" w:hAnsi="Arial" w:cs="Arial"/>
                <w:sz w:val="20"/>
                <w:szCs w:val="20"/>
                <w:lang w:val="mn-MN"/>
              </w:rPr>
              <w:t xml:space="preserve">Монгол орны ус ашиглалтын баланс тооцох судалгааны ажлын гүйцэтгэлийг дүгнэж, актаар хүлээн авсан. Монгол орны хэмжээнд 2019 оны байдлаар 578.5 сая м3 ус олборлож, ашигласан байна. Ус олборлолтын 33.4 хувь нь мал аж ахуй, 27.4 хувь нь усалгаатай газар тариалан, 17 хувь нь уул уурхай, 14.4 хувь нь хүн амын унд ахуй, 5.4 хувь нь эрчим хүч, 2.4 хувь нь бусад үйлдвэрлэл тус тус эзэлж байна. Ус ашиглалтын үр ашиг  Монгол улсад 26000 төг/м3 байна. Ус ашиглалтын балансийн тооцоог аймгаар гаргасан. </w:t>
            </w:r>
          </w:p>
        </w:tc>
      </w:tr>
      <w:tr w:rsidR="00F975EC" w:rsidRPr="00991C1C" w:rsidTr="00780C6A">
        <w:trPr>
          <w:trHeight w:val="593"/>
        </w:trPr>
        <w:tc>
          <w:tcPr>
            <w:tcW w:w="3024" w:type="dxa"/>
            <w:gridSpan w:val="2"/>
            <w:shd w:val="clear" w:color="auto" w:fill="auto"/>
          </w:tcPr>
          <w:p w:rsidR="00F975EC" w:rsidRPr="00BE58A2" w:rsidRDefault="00F975EC" w:rsidP="00F975E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vAlign w:val="center"/>
          </w:tcPr>
          <w:p w:rsidR="00F975EC" w:rsidRPr="00991C1C" w:rsidRDefault="00F975EC" w:rsidP="00F975EC">
            <w:pPr>
              <w:spacing w:after="0" w:line="240" w:lineRule="auto"/>
              <w:jc w:val="both"/>
              <w:rPr>
                <w:rFonts w:ascii="Arial" w:hAnsi="Arial" w:cs="Arial"/>
                <w:color w:val="000000" w:themeColor="text1"/>
                <w:sz w:val="20"/>
                <w:szCs w:val="20"/>
                <w:lang w:val="mn-MN" w:eastAsia="ja-JP"/>
              </w:rPr>
            </w:pPr>
          </w:p>
        </w:tc>
      </w:tr>
    </w:tbl>
    <w:p w:rsidR="009704B7"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2.5.6.2,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1, 3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43"/>
        <w:gridCol w:w="1233"/>
        <w:gridCol w:w="1254"/>
        <w:gridCol w:w="1213"/>
        <w:gridCol w:w="1589"/>
      </w:tblGrid>
      <w:tr w:rsidR="009704B7" w:rsidRPr="00991C1C" w:rsidTr="00780C6A">
        <w:tc>
          <w:tcPr>
            <w:tcW w:w="1470"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№77</w:t>
            </w:r>
          </w:p>
        </w:tc>
        <w:tc>
          <w:tcPr>
            <w:tcW w:w="7886"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0C4415" w:rsidRDefault="009704B7" w:rsidP="00984FAC">
            <w:pPr>
              <w:spacing w:before="60" w:after="0" w:line="240" w:lineRule="auto"/>
              <w:rPr>
                <w:rFonts w:ascii="Arial" w:hAnsi="Arial" w:cs="Arial"/>
                <w:iCs/>
                <w:color w:val="FF0000"/>
                <w:sz w:val="20"/>
                <w:szCs w:val="20"/>
                <w:lang w:val="mn-MN"/>
              </w:rPr>
            </w:pPr>
            <w:r w:rsidRPr="000C4415">
              <w:rPr>
                <w:rFonts w:ascii="Arial" w:hAnsi="Arial" w:cs="Arial"/>
                <w:color w:val="FF0000"/>
                <w:sz w:val="20"/>
                <w:szCs w:val="20"/>
                <w:lang w:val="mn-MN"/>
              </w:rPr>
              <w:t>1.9.16. Хөрсний дээж савлах, тээвэрлэх, агуулах, хадгалах</w:t>
            </w:r>
            <w:r w:rsidRPr="000C4415">
              <w:rPr>
                <w:rFonts w:ascii="Arial" w:hAnsi="Arial" w:cs="Arial"/>
                <w:color w:val="FF0000"/>
                <w:sz w:val="20"/>
                <w:szCs w:val="20"/>
                <w:cs/>
                <w:lang w:val="mn-MN"/>
              </w:rPr>
              <w:t xml:space="preserve">” </w:t>
            </w:r>
            <w:r w:rsidRPr="000C4415">
              <w:rPr>
                <w:rFonts w:ascii="Arial" w:hAnsi="Arial" w:cs="Arial"/>
                <w:color w:val="FF0000"/>
                <w:sz w:val="20"/>
                <w:szCs w:val="20"/>
                <w:lang w:val="mn-MN"/>
              </w:rPr>
              <w:t>стандарт</w:t>
            </w:r>
            <w:r w:rsidRPr="000C4415">
              <w:rPr>
                <w:rFonts w:ascii="Arial" w:hAnsi="Arial" w:cs="Arial"/>
                <w:color w:val="FF0000"/>
                <w:sz w:val="20"/>
                <w:szCs w:val="20"/>
                <w:cs/>
                <w:lang w:val="mn-MN"/>
              </w:rPr>
              <w:t>-</w:t>
            </w:r>
            <w:r w:rsidRPr="000C4415">
              <w:rPr>
                <w:rFonts w:ascii="Arial" w:hAnsi="Arial" w:cs="Arial"/>
                <w:color w:val="FF0000"/>
                <w:sz w:val="20"/>
                <w:szCs w:val="20"/>
                <w:lang w:val="mn-MN"/>
              </w:rPr>
              <w:t>ISO 18400</w:t>
            </w:r>
            <w:r w:rsidRPr="000C4415">
              <w:rPr>
                <w:rFonts w:ascii="Arial" w:hAnsi="Arial" w:cs="Arial"/>
                <w:color w:val="FF0000"/>
                <w:sz w:val="20"/>
                <w:szCs w:val="20"/>
                <w:cs/>
                <w:lang w:val="mn-MN"/>
              </w:rPr>
              <w:t>-</w:t>
            </w:r>
            <w:r w:rsidRPr="000C4415">
              <w:rPr>
                <w:rFonts w:ascii="Arial" w:hAnsi="Arial" w:cs="Arial"/>
                <w:color w:val="FF0000"/>
                <w:sz w:val="20"/>
                <w:szCs w:val="20"/>
                <w:lang w:val="mn-MN"/>
              </w:rPr>
              <w:t>105 олон улсын стандартыг 1</w:t>
            </w:r>
            <w:r w:rsidRPr="000C4415">
              <w:rPr>
                <w:rFonts w:ascii="Arial" w:hAnsi="Arial" w:cs="Arial"/>
                <w:color w:val="FF0000"/>
                <w:sz w:val="20"/>
                <w:szCs w:val="20"/>
                <w:cs/>
                <w:lang w:val="mn-MN"/>
              </w:rPr>
              <w:t>:</w:t>
            </w:r>
            <w:r w:rsidRPr="000C4415">
              <w:rPr>
                <w:rFonts w:ascii="Arial" w:hAnsi="Arial" w:cs="Arial"/>
                <w:color w:val="FF0000"/>
                <w:sz w:val="20"/>
                <w:szCs w:val="20"/>
                <w:lang w:val="mn-MN"/>
              </w:rPr>
              <w:t>1 орчуулан үндэсний стандарт болгох</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984FAC">
            <w:pPr>
              <w:spacing w:before="120" w:after="0" w:line="240" w:lineRule="auto"/>
              <w:rPr>
                <w:rFonts w:ascii="Arial" w:hAnsi="Arial" w:cs="Arial"/>
                <w:color w:val="000000" w:themeColor="text1"/>
                <w:sz w:val="20"/>
                <w:szCs w:val="20"/>
              </w:rPr>
            </w:pP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1, 3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c>
      </w:tr>
      <w:tr w:rsidR="009704B7" w:rsidRPr="00991C1C" w:rsidTr="00780C6A">
        <w:trPr>
          <w:trHeight w:val="147"/>
        </w:trPr>
        <w:tc>
          <w:tcPr>
            <w:tcW w:w="1470"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43"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3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4"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1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Улсын төсөв, урсгал зардал, Газрын доройтлыг бууруулах, цөлжилтөөс сэргийлэх төсөв </w:t>
            </w:r>
            <w:r w:rsidRPr="00991C1C">
              <w:rPr>
                <w:rFonts w:ascii="Arial" w:hAnsi="Arial" w:cs="Arial"/>
                <w:color w:val="000000" w:themeColor="text1"/>
                <w:sz w:val="20"/>
                <w:szCs w:val="20"/>
              </w:rPr>
              <w:t>2</w:t>
            </w:r>
            <w:r w:rsidRPr="00991C1C">
              <w:rPr>
                <w:rFonts w:ascii="Arial" w:hAnsi="Arial" w:cs="Arial"/>
                <w:iCs/>
                <w:color w:val="000000" w:themeColor="text1"/>
                <w:sz w:val="20"/>
                <w:szCs w:val="20"/>
                <w:cs/>
                <w:lang w:val="mn-MN"/>
              </w:rPr>
              <w:t>.</w:t>
            </w:r>
            <w:r w:rsidRPr="00991C1C">
              <w:rPr>
                <w:rFonts w:ascii="Arial" w:hAnsi="Arial" w:cs="Arial"/>
                <w:color w:val="000000" w:themeColor="text1"/>
                <w:sz w:val="20"/>
                <w:szCs w:val="20"/>
                <w:lang w:val="mn-MN"/>
              </w:rPr>
              <w:t>5 сая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Стандарт</w:t>
            </w:r>
            <w:r w:rsidRPr="00991C1C">
              <w:rPr>
                <w:rFonts w:ascii="Arial" w:hAnsi="Arial" w:cs="Arial"/>
                <w:iCs/>
                <w:color w:val="000000" w:themeColor="text1"/>
                <w:sz w:val="20"/>
                <w:szCs w:val="20"/>
                <w:cs/>
                <w:lang w:val="mn-MN"/>
              </w:rPr>
              <w:t xml:space="preserve"> </w:t>
            </w:r>
            <w:r w:rsidRPr="00991C1C">
              <w:rPr>
                <w:rFonts w:ascii="Arial" w:hAnsi="Arial" w:cs="Arial"/>
                <w:iCs/>
                <w:color w:val="000000" w:themeColor="text1"/>
                <w:sz w:val="20"/>
                <w:szCs w:val="20"/>
                <w:lang w:val="mn-MN"/>
              </w:rPr>
              <w:t>орчуулагдсан</w:t>
            </w:r>
          </w:p>
        </w:tc>
      </w:tr>
      <w:tr w:rsidR="009704B7" w:rsidRPr="00991C1C" w:rsidTr="00780C6A">
        <w:trPr>
          <w:trHeight w:val="147"/>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Стандартын төслийг эцэслэн боловсруулсан байна.</w:t>
            </w:r>
          </w:p>
        </w:tc>
      </w:tr>
      <w:tr w:rsidR="009704B7" w:rsidRPr="00991C1C" w:rsidTr="00780C6A">
        <w:trPr>
          <w:trHeight w:val="683"/>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9704B7" w:rsidRPr="00991C1C" w:rsidRDefault="009704B7" w:rsidP="00984FAC">
            <w:pPr>
              <w:spacing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Стандартад холбогдох газруудаас санал авч, хянан, стандартын төслийг эцэслэн боловсруулсан байна.</w:t>
            </w:r>
          </w:p>
        </w:tc>
      </w:tr>
      <w:tr w:rsidR="009704B7" w:rsidRPr="00991C1C" w:rsidTr="00780C6A">
        <w:trPr>
          <w:trHeight w:val="386"/>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стандартын орчуулга хийгдсэн байна</w:t>
            </w:r>
          </w:p>
        </w:tc>
      </w:tr>
    </w:tbl>
    <w:p w:rsidR="009704B7"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2.5.6.2,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1, 3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43"/>
        <w:gridCol w:w="1233"/>
        <w:gridCol w:w="1254"/>
        <w:gridCol w:w="1213"/>
        <w:gridCol w:w="1589"/>
      </w:tblGrid>
      <w:tr w:rsidR="009704B7" w:rsidRPr="00991C1C" w:rsidTr="00780C6A">
        <w:tc>
          <w:tcPr>
            <w:tcW w:w="1470" w:type="dxa"/>
            <w:shd w:val="clear" w:color="auto" w:fill="auto"/>
          </w:tcPr>
          <w:p w:rsidR="009704B7" w:rsidRPr="00991C1C" w:rsidRDefault="009704B7" w:rsidP="00984FAC">
            <w:pPr>
              <w:spacing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№78</w:t>
            </w:r>
          </w:p>
        </w:tc>
        <w:tc>
          <w:tcPr>
            <w:tcW w:w="7886" w:type="dxa"/>
            <w:gridSpan w:val="6"/>
            <w:tcBorders>
              <w:bottom w:val="single" w:sz="4" w:space="0" w:color="auto"/>
            </w:tcBorders>
            <w:shd w:val="clear" w:color="auto" w:fill="auto"/>
          </w:tcPr>
          <w:p w:rsidR="009704B7" w:rsidRPr="00991C1C" w:rsidRDefault="009704B7" w:rsidP="00984FAC">
            <w:pPr>
              <w:spacing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1.9.17. </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Хөрсний хөдөлгөөнт микро элементүүд болон хүнд металуудыг NH</w:t>
            </w:r>
            <w:r w:rsidRPr="00991C1C">
              <w:rPr>
                <w:rFonts w:ascii="Arial" w:hAnsi="Arial" w:cs="Arial"/>
                <w:color w:val="000000" w:themeColor="text1"/>
                <w:sz w:val="20"/>
                <w:szCs w:val="20"/>
                <w:cs/>
                <w:lang w:val="mn-MN"/>
              </w:rPr>
              <w:t>4</w:t>
            </w:r>
            <w:r w:rsidRPr="00991C1C">
              <w:rPr>
                <w:rFonts w:ascii="Arial" w:hAnsi="Arial" w:cs="Arial"/>
                <w:color w:val="000000" w:themeColor="text1"/>
                <w:sz w:val="20"/>
                <w:szCs w:val="20"/>
                <w:lang w:val="mn-MN"/>
              </w:rPr>
              <w:t>NO</w:t>
            </w:r>
            <w:r w:rsidRPr="00991C1C">
              <w:rPr>
                <w:rFonts w:ascii="Arial" w:hAnsi="Arial" w:cs="Arial"/>
                <w:color w:val="000000" w:themeColor="text1"/>
                <w:sz w:val="20"/>
                <w:szCs w:val="20"/>
                <w:cs/>
                <w:lang w:val="mn-MN"/>
              </w:rPr>
              <w:t>3-</w:t>
            </w:r>
            <w:r w:rsidRPr="00991C1C">
              <w:rPr>
                <w:rFonts w:ascii="Arial" w:hAnsi="Arial" w:cs="Arial"/>
                <w:color w:val="000000" w:themeColor="text1"/>
                <w:sz w:val="20"/>
                <w:szCs w:val="20"/>
                <w:lang w:val="mn-MN"/>
              </w:rPr>
              <w:t>ийн уусмалаар хандалж тодорxойлоx арга</w:t>
            </w:r>
            <w:r w:rsidRPr="00991C1C">
              <w:rPr>
                <w:rFonts w:ascii="Arial" w:hAnsi="Arial" w:cs="Arial"/>
                <w:color w:val="000000" w:themeColor="text1"/>
                <w:sz w:val="20"/>
                <w:szCs w:val="20"/>
                <w:cs/>
                <w:lang w:val="mn-MN"/>
              </w:rPr>
              <w:t xml:space="preserve">” </w:t>
            </w:r>
            <w:r w:rsidRPr="00991C1C">
              <w:rPr>
                <w:rFonts w:ascii="Arial" w:hAnsi="Arial" w:cs="Arial"/>
                <w:color w:val="000000" w:themeColor="text1"/>
                <w:sz w:val="20"/>
                <w:szCs w:val="20"/>
                <w:lang w:val="mn-MN"/>
              </w:rPr>
              <w:t>стандартыг 1</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1 орчуулан үндэсний стандарт болгох</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c>
      </w:tr>
      <w:tr w:rsidR="009704B7" w:rsidRPr="00991C1C" w:rsidTr="00780C6A">
        <w:trPr>
          <w:trHeight w:val="147"/>
        </w:trPr>
        <w:tc>
          <w:tcPr>
            <w:tcW w:w="1470" w:type="dxa"/>
            <w:vMerge w:val="restart"/>
            <w:shd w:val="clear" w:color="auto" w:fill="auto"/>
          </w:tcPr>
          <w:p w:rsidR="009704B7" w:rsidRPr="00991C1C" w:rsidRDefault="009704B7" w:rsidP="00984FAC">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43" w:type="dxa"/>
            <w:shd w:val="clear" w:color="auto" w:fill="FFFFFF"/>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33"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4"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1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9"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Улсын төсөв, урсгал зардал, Газрын доройтлыг бууруулах, цөлжилтөөс сэргийлэх төсөв 8.0 сая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Хөрсний хөдөлгөөнт микро элементүүд болон хүнд металуудыг NH</w:t>
            </w:r>
            <w:r w:rsidRPr="00991C1C">
              <w:rPr>
                <w:rFonts w:ascii="Arial" w:hAnsi="Arial" w:cs="Arial"/>
                <w:color w:val="000000" w:themeColor="text1"/>
                <w:sz w:val="20"/>
                <w:szCs w:val="20"/>
                <w:cs/>
                <w:lang w:val="mn-MN"/>
              </w:rPr>
              <w:t>4</w:t>
            </w:r>
            <w:r w:rsidRPr="00991C1C">
              <w:rPr>
                <w:rFonts w:ascii="Arial" w:hAnsi="Arial" w:cs="Arial"/>
                <w:color w:val="000000" w:themeColor="text1"/>
                <w:sz w:val="20"/>
                <w:szCs w:val="20"/>
                <w:lang w:val="mn-MN"/>
              </w:rPr>
              <w:t>NO</w:t>
            </w:r>
            <w:r w:rsidRPr="00991C1C">
              <w:rPr>
                <w:rFonts w:ascii="Arial" w:hAnsi="Arial" w:cs="Arial"/>
                <w:color w:val="000000" w:themeColor="text1"/>
                <w:sz w:val="20"/>
                <w:szCs w:val="20"/>
                <w:cs/>
                <w:lang w:val="mn-MN"/>
              </w:rPr>
              <w:t>3-</w:t>
            </w:r>
            <w:r w:rsidRPr="00991C1C">
              <w:rPr>
                <w:rFonts w:ascii="Arial" w:hAnsi="Arial" w:cs="Arial"/>
                <w:color w:val="000000" w:themeColor="text1"/>
                <w:sz w:val="20"/>
                <w:szCs w:val="20"/>
                <w:lang w:val="mn-MN"/>
              </w:rPr>
              <w:t>ийн уусмалаар хандалж тодорxойлоx арга</w:t>
            </w:r>
            <w:r w:rsidRPr="00991C1C">
              <w:rPr>
                <w:rFonts w:ascii="Arial" w:hAnsi="Arial" w:cs="Arial"/>
                <w:color w:val="000000" w:themeColor="text1"/>
                <w:sz w:val="20"/>
                <w:szCs w:val="20"/>
                <w:cs/>
                <w:lang w:val="mn-MN"/>
              </w:rPr>
              <w:t xml:space="preserve">” </w:t>
            </w:r>
            <w:r w:rsidRPr="00991C1C">
              <w:rPr>
                <w:rFonts w:ascii="Arial" w:hAnsi="Arial" w:cs="Arial"/>
                <w:color w:val="000000" w:themeColor="text1"/>
                <w:sz w:val="20"/>
                <w:szCs w:val="20"/>
              </w:rPr>
              <w:t xml:space="preserve">ISO </w:t>
            </w:r>
            <w:r w:rsidRPr="00991C1C">
              <w:rPr>
                <w:rFonts w:ascii="Arial" w:hAnsi="Arial" w:cs="Arial"/>
                <w:color w:val="000000" w:themeColor="text1"/>
                <w:sz w:val="20"/>
                <w:szCs w:val="20"/>
                <w:lang w:val="mn-MN"/>
              </w:rPr>
              <w:t>стандарт англи хэл дээр байна.</w:t>
            </w:r>
          </w:p>
        </w:tc>
      </w:tr>
      <w:tr w:rsidR="009704B7" w:rsidRPr="00991C1C" w:rsidTr="00780C6A">
        <w:trPr>
          <w:trHeight w:val="147"/>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Стандартын төслийг орчуулж, эцэслэн боловсруулсан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Стандартад холбогдох газруудаас санал авч, хянан, стандартын төслийг боловсруулсан байна.</w:t>
            </w:r>
            <w:r w:rsidRPr="00991C1C">
              <w:rPr>
                <w:rFonts w:ascii="Arial" w:hAnsi="Arial" w:cs="Arial"/>
                <w:iCs/>
                <w:color w:val="000000" w:themeColor="text1"/>
                <w:sz w:val="20"/>
                <w:szCs w:val="20"/>
                <w:cs/>
                <w:lang w:val="mn-MN"/>
              </w:rPr>
              <w:t xml:space="preserve"> </w:t>
            </w:r>
          </w:p>
        </w:tc>
      </w:tr>
      <w:tr w:rsidR="009704B7" w:rsidRPr="00991C1C" w:rsidTr="00780C6A">
        <w:trPr>
          <w:trHeight w:val="269"/>
        </w:trPr>
        <w:tc>
          <w:tcPr>
            <w:tcW w:w="1470"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after="12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iCs/>
                <w:color w:val="000000" w:themeColor="text1"/>
                <w:sz w:val="20"/>
                <w:szCs w:val="20"/>
                <w:lang w:val="mn-MN"/>
              </w:rPr>
              <w:t>Стандартыг бүрэн орчуулсан байна</w:t>
            </w:r>
            <w:r w:rsidRPr="00991C1C">
              <w:rPr>
                <w:rFonts w:ascii="Arial" w:hAnsi="Arial" w:cs="Arial"/>
                <w:iCs/>
                <w:color w:val="000000" w:themeColor="text1"/>
                <w:sz w:val="20"/>
                <w:szCs w:val="20"/>
                <w:cs/>
                <w:lang w:val="mn-MN"/>
              </w:rPr>
              <w:t>.</w:t>
            </w:r>
          </w:p>
        </w:tc>
      </w:tr>
    </w:tbl>
    <w:p w:rsidR="009704B7" w:rsidRPr="00991C1C"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2.5.6.2,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24"/>
        <w:gridCol w:w="1220"/>
        <w:gridCol w:w="1483"/>
        <w:gridCol w:w="1415"/>
        <w:gridCol w:w="1190"/>
      </w:tblGrid>
      <w:tr w:rsidR="009704B7" w:rsidRPr="00991C1C" w:rsidTr="00780C6A">
        <w:tc>
          <w:tcPr>
            <w:tcW w:w="1470" w:type="dxa"/>
            <w:shd w:val="clear" w:color="auto" w:fill="auto"/>
          </w:tcPr>
          <w:p w:rsidR="009704B7" w:rsidRPr="00991C1C" w:rsidRDefault="009704B7" w:rsidP="00984FAC">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№79</w:t>
            </w:r>
          </w:p>
        </w:tc>
        <w:tc>
          <w:tcPr>
            <w:tcW w:w="7886" w:type="dxa"/>
            <w:gridSpan w:val="6"/>
            <w:tcBorders>
              <w:bottom w:val="single" w:sz="4" w:space="0" w:color="auto"/>
            </w:tcBorders>
            <w:shd w:val="clear" w:color="auto" w:fill="auto"/>
          </w:tcPr>
          <w:p w:rsidR="009704B7" w:rsidRPr="00991C1C" w:rsidRDefault="009704B7" w:rsidP="00984FAC">
            <w:pPr>
              <w:spacing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0" w:type="dxa"/>
            <w:vMerge w:val="restart"/>
            <w:shd w:val="clear" w:color="auto" w:fill="auto"/>
          </w:tcPr>
          <w:p w:rsidR="009704B7" w:rsidRPr="00991C1C" w:rsidRDefault="009704B7" w:rsidP="00984FAC">
            <w:pPr>
              <w:spacing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9704B7" w:rsidRPr="00991C1C" w:rsidRDefault="009704B7" w:rsidP="00984FAC">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cs/>
                <w:lang w:val="mn-MN"/>
              </w:rPr>
              <w:t>1.9.18.“</w:t>
            </w:r>
            <w:r w:rsidRPr="00991C1C">
              <w:rPr>
                <w:rFonts w:ascii="Arial" w:hAnsi="Arial" w:cs="Arial"/>
                <w:color w:val="000000" w:themeColor="text1"/>
                <w:sz w:val="20"/>
                <w:szCs w:val="20"/>
                <w:lang w:val="mn-MN"/>
              </w:rPr>
              <w:t>Хөрсний шингээх цогцын катионуудыг тодорxойлоx арга</w:t>
            </w:r>
            <w:r w:rsidRPr="00991C1C">
              <w:rPr>
                <w:rFonts w:ascii="Arial" w:hAnsi="Arial" w:cs="Arial"/>
                <w:color w:val="000000" w:themeColor="text1"/>
                <w:sz w:val="20"/>
                <w:szCs w:val="20"/>
                <w:cs/>
                <w:lang w:val="mn-MN"/>
              </w:rPr>
              <w:t xml:space="preserve">” </w:t>
            </w:r>
            <w:r w:rsidRPr="00991C1C">
              <w:rPr>
                <w:rFonts w:ascii="Arial" w:hAnsi="Arial" w:cs="Arial"/>
                <w:color w:val="000000" w:themeColor="text1"/>
                <w:sz w:val="20"/>
                <w:szCs w:val="20"/>
                <w:lang w:val="mn-MN"/>
              </w:rPr>
              <w:t>стандартыг 1</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1 орчуулан үндэсний стандарт болгох</w:t>
            </w:r>
          </w:p>
        </w:tc>
      </w:tr>
      <w:tr w:rsidR="009704B7" w:rsidRPr="00991C1C" w:rsidTr="00780C6A">
        <w:trPr>
          <w:trHeight w:val="147"/>
        </w:trPr>
        <w:tc>
          <w:tcPr>
            <w:tcW w:w="1470" w:type="dxa"/>
            <w:vMerge/>
            <w:shd w:val="clear" w:color="auto" w:fill="auto"/>
          </w:tcPr>
          <w:p w:rsidR="009704B7" w:rsidRPr="00991C1C" w:rsidRDefault="009704B7" w:rsidP="00984FAC">
            <w:pPr>
              <w:spacing w:line="240" w:lineRule="auto"/>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9704B7" w:rsidRPr="00991C1C" w:rsidRDefault="009704B7" w:rsidP="00984FAC">
            <w:pPr>
              <w:spacing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c>
      </w:tr>
      <w:tr w:rsidR="009704B7" w:rsidRPr="00991C1C" w:rsidTr="00780C6A">
        <w:trPr>
          <w:trHeight w:val="147"/>
        </w:trPr>
        <w:tc>
          <w:tcPr>
            <w:tcW w:w="1470" w:type="dxa"/>
            <w:vMerge w:val="restart"/>
            <w:shd w:val="clear" w:color="auto" w:fill="auto"/>
          </w:tcPr>
          <w:p w:rsidR="009704B7" w:rsidRPr="00991C1C" w:rsidRDefault="009704B7" w:rsidP="00984FAC">
            <w:pPr>
              <w:spacing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2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0"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83"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190"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9704B7" w:rsidRPr="00991C1C" w:rsidRDefault="009704B7" w:rsidP="00984FAC">
            <w:pPr>
              <w:spacing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Улсын төсөв, урсгал зардал, Газрын доройтлыг бууруулах, цөлжилтөөс сэргийлэх төсөв 8.0 сая төгрөг</w:t>
            </w:r>
          </w:p>
        </w:tc>
      </w:tr>
      <w:tr w:rsidR="009704B7" w:rsidRPr="00991C1C" w:rsidTr="00780C6A">
        <w:trPr>
          <w:trHeight w:val="147"/>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Хөрсний шингээх цогцын катионуудыг тодорxойлоx арга</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rPr>
              <w:t xml:space="preserve">ISO </w:t>
            </w:r>
            <w:r w:rsidRPr="00991C1C">
              <w:rPr>
                <w:rFonts w:ascii="Arial" w:hAnsi="Arial" w:cs="Arial"/>
                <w:color w:val="000000" w:themeColor="text1"/>
                <w:sz w:val="20"/>
                <w:szCs w:val="20"/>
                <w:lang w:val="mn-MN"/>
              </w:rPr>
              <w:t>стандарт англи хэл дээр байна.</w:t>
            </w:r>
          </w:p>
        </w:tc>
      </w:tr>
      <w:tr w:rsidR="009704B7" w:rsidRPr="00991C1C" w:rsidTr="00780C6A">
        <w:trPr>
          <w:trHeight w:val="476"/>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tcPr>
          <w:p w:rsidR="009704B7" w:rsidRPr="00991C1C" w:rsidRDefault="009704B7" w:rsidP="00984FAC">
            <w:pPr>
              <w:spacing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Стандартын төслийг орчуулж, эцэслэн боловсруулсан байна.</w:t>
            </w:r>
          </w:p>
        </w:tc>
      </w:tr>
      <w:tr w:rsidR="009704B7" w:rsidRPr="00991C1C" w:rsidTr="00780C6A">
        <w:trPr>
          <w:trHeight w:val="692"/>
        </w:trPr>
        <w:tc>
          <w:tcPr>
            <w:tcW w:w="1470" w:type="dxa"/>
            <w:vMerge/>
            <w:shd w:val="clear" w:color="auto" w:fill="auto"/>
          </w:tcPr>
          <w:p w:rsidR="009704B7" w:rsidRPr="00991C1C" w:rsidRDefault="009704B7" w:rsidP="00984FAC">
            <w:pPr>
              <w:spacing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9704B7" w:rsidRPr="00991C1C" w:rsidRDefault="009704B7" w:rsidP="00984FAC">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84FAC">
            <w:pPr>
              <w:spacing w:before="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Эхний хагас жилд: Стандартад холбогдох газруудаас санал авч, хянан, стандартын төслийг боловсруулсан байна.</w:t>
            </w:r>
            <w:r w:rsidRPr="00991C1C">
              <w:rPr>
                <w:rFonts w:ascii="Arial" w:hAnsi="Arial" w:cs="Arial"/>
                <w:iCs/>
                <w:color w:val="000000" w:themeColor="text1"/>
                <w:sz w:val="20"/>
                <w:szCs w:val="20"/>
                <w:cs/>
                <w:lang w:val="mn-MN"/>
              </w:rPr>
              <w:t xml:space="preserve"> </w:t>
            </w:r>
          </w:p>
        </w:tc>
      </w:tr>
      <w:tr w:rsidR="009704B7" w:rsidRPr="00991C1C" w:rsidTr="00780C6A">
        <w:trPr>
          <w:trHeight w:val="413"/>
        </w:trPr>
        <w:tc>
          <w:tcPr>
            <w:tcW w:w="1470" w:type="dxa"/>
            <w:vMerge/>
            <w:shd w:val="clear" w:color="auto" w:fill="auto"/>
          </w:tcPr>
          <w:p w:rsidR="009704B7" w:rsidRPr="00991C1C" w:rsidRDefault="009704B7" w:rsidP="00984FAC">
            <w:pPr>
              <w:spacing w:before="60" w:line="240" w:lineRule="auto"/>
              <w:jc w:val="right"/>
              <w:rPr>
                <w:rFonts w:ascii="Arial" w:hAnsi="Arial" w:cs="Arial"/>
                <w:color w:val="000000" w:themeColor="text1"/>
                <w:sz w:val="20"/>
                <w:szCs w:val="20"/>
                <w:lang w:val="mn-MN"/>
              </w:rPr>
            </w:pPr>
          </w:p>
        </w:tc>
        <w:tc>
          <w:tcPr>
            <w:tcW w:w="1554" w:type="dxa"/>
            <w:vMerge/>
            <w:shd w:val="clear" w:color="auto" w:fill="FFFFFF"/>
          </w:tcPr>
          <w:p w:rsidR="009704B7" w:rsidRPr="00991C1C" w:rsidRDefault="009704B7" w:rsidP="00984FAC">
            <w:pPr>
              <w:spacing w:before="60" w:line="240" w:lineRule="auto"/>
              <w:jc w:val="both"/>
              <w:rPr>
                <w:rFonts w:ascii="Arial" w:hAnsi="Arial" w:cs="Arial"/>
                <w:iCs/>
                <w:color w:val="000000" w:themeColor="text1"/>
                <w:sz w:val="20"/>
                <w:szCs w:val="20"/>
                <w:lang w:val="mn-MN"/>
              </w:rPr>
            </w:pPr>
          </w:p>
        </w:tc>
        <w:tc>
          <w:tcPr>
            <w:tcW w:w="6332" w:type="dxa"/>
            <w:gridSpan w:val="5"/>
            <w:shd w:val="clear" w:color="auto" w:fill="FFFFFF" w:themeFill="background1"/>
          </w:tcPr>
          <w:p w:rsidR="009704B7" w:rsidRPr="00991C1C" w:rsidRDefault="009704B7" w:rsidP="00984FAC">
            <w:pPr>
              <w:spacing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iCs/>
                <w:color w:val="000000" w:themeColor="text1"/>
                <w:sz w:val="20"/>
                <w:szCs w:val="20"/>
                <w:lang w:val="mn-MN"/>
              </w:rPr>
              <w:t>Стандартыг бүрэн орчуулсан байна</w:t>
            </w:r>
            <w:r w:rsidRPr="00991C1C">
              <w:rPr>
                <w:rFonts w:ascii="Arial" w:hAnsi="Arial" w:cs="Arial"/>
                <w:iCs/>
                <w:color w:val="000000" w:themeColor="text1"/>
                <w:sz w:val="20"/>
                <w:szCs w:val="20"/>
                <w:cs/>
                <w:lang w:val="mn-MN"/>
              </w:rPr>
              <w:t>.</w:t>
            </w:r>
          </w:p>
        </w:tc>
      </w:tr>
    </w:tbl>
    <w:p w:rsidR="009704B7"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2.5.6.2,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1, 3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bl>
      <w:tblPr>
        <w:tblpPr w:leftFromText="180" w:rightFromText="180" w:vertAnchor="text" w:horzAnchor="margin" w:tblpY="24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54"/>
        <w:gridCol w:w="1193"/>
        <w:gridCol w:w="1097"/>
        <w:gridCol w:w="1265"/>
        <w:gridCol w:w="1222"/>
        <w:gridCol w:w="1549"/>
      </w:tblGrid>
      <w:tr w:rsidR="00780C6A" w:rsidRPr="00991C1C" w:rsidTr="00780C6A">
        <w:tc>
          <w:tcPr>
            <w:tcW w:w="1471" w:type="dxa"/>
            <w:shd w:val="clear" w:color="auto" w:fill="auto"/>
          </w:tcPr>
          <w:p w:rsidR="00780C6A" w:rsidRPr="00991C1C" w:rsidRDefault="00780C6A" w:rsidP="00780C6A">
            <w:pPr>
              <w:spacing w:before="60" w:after="0" w:line="240" w:lineRule="auto"/>
              <w:jc w:val="center"/>
              <w:rPr>
                <w:rFonts w:ascii="Arial" w:hAnsi="Arial" w:cs="Arial"/>
                <w:color w:val="000000" w:themeColor="text1"/>
                <w:sz w:val="20"/>
                <w:szCs w:val="20"/>
              </w:rPr>
            </w:pPr>
            <w:r w:rsidRPr="00991C1C">
              <w:rPr>
                <w:rFonts w:ascii="Arial" w:hAnsi="Arial" w:cs="Arial"/>
                <w:color w:val="000000" w:themeColor="text1"/>
                <w:sz w:val="20"/>
                <w:szCs w:val="20"/>
                <w:lang w:val="mn-MN"/>
              </w:rPr>
              <w:t>№8</w:t>
            </w:r>
            <w:r w:rsidRPr="00991C1C">
              <w:rPr>
                <w:rFonts w:ascii="Arial" w:hAnsi="Arial" w:cs="Arial"/>
                <w:color w:val="000000" w:themeColor="text1"/>
                <w:sz w:val="20"/>
                <w:szCs w:val="20"/>
              </w:rPr>
              <w:t>0</w:t>
            </w:r>
          </w:p>
        </w:tc>
        <w:tc>
          <w:tcPr>
            <w:tcW w:w="7880" w:type="dxa"/>
            <w:gridSpan w:val="6"/>
            <w:tcBorders>
              <w:bottom w:val="single" w:sz="4" w:space="0" w:color="auto"/>
            </w:tcBorders>
            <w:shd w:val="clear" w:color="auto" w:fill="auto"/>
          </w:tcPr>
          <w:p w:rsidR="00780C6A" w:rsidRPr="00991C1C" w:rsidRDefault="00780C6A" w:rsidP="00780C6A">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80C6A" w:rsidRPr="00991C1C" w:rsidTr="00780C6A">
        <w:trPr>
          <w:trHeight w:val="147"/>
        </w:trPr>
        <w:tc>
          <w:tcPr>
            <w:tcW w:w="1471" w:type="dxa"/>
            <w:vMerge w:val="restart"/>
            <w:shd w:val="clear" w:color="auto" w:fill="auto"/>
          </w:tcPr>
          <w:p w:rsidR="00780C6A" w:rsidRPr="00991C1C" w:rsidRDefault="00780C6A" w:rsidP="00780C6A">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0" w:type="dxa"/>
            <w:gridSpan w:val="6"/>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1.9.19. Хөрсний бичиглэл, экологийн үнэлгээ хийх аргачлалыг орчуулан батлуулах</w:t>
            </w:r>
          </w:p>
        </w:tc>
      </w:tr>
      <w:tr w:rsidR="00780C6A" w:rsidRPr="00991C1C" w:rsidTr="00780C6A">
        <w:trPr>
          <w:trHeight w:val="147"/>
        </w:trPr>
        <w:tc>
          <w:tcPr>
            <w:tcW w:w="1471" w:type="dxa"/>
            <w:vMerge/>
            <w:shd w:val="clear" w:color="auto" w:fill="auto"/>
          </w:tcPr>
          <w:p w:rsidR="00780C6A" w:rsidRPr="00991C1C" w:rsidRDefault="00780C6A" w:rsidP="00780C6A">
            <w:pPr>
              <w:spacing w:before="60" w:after="0" w:line="240" w:lineRule="auto"/>
              <w:jc w:val="center"/>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26" w:type="dxa"/>
            <w:gridSpan w:val="5"/>
            <w:shd w:val="clear" w:color="auto" w:fill="FFFFFF"/>
          </w:tcPr>
          <w:p w:rsidR="00780C6A" w:rsidRPr="00991C1C" w:rsidRDefault="00780C6A" w:rsidP="00780C6A">
            <w:pPr>
              <w:spacing w:before="120" w:after="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6</w:t>
            </w:r>
          </w:p>
        </w:tc>
      </w:tr>
      <w:tr w:rsidR="00780C6A" w:rsidRPr="00991C1C" w:rsidTr="00780C6A">
        <w:trPr>
          <w:trHeight w:val="147"/>
        </w:trPr>
        <w:tc>
          <w:tcPr>
            <w:tcW w:w="1471" w:type="dxa"/>
            <w:vMerge w:val="restart"/>
            <w:shd w:val="clear" w:color="auto" w:fill="auto"/>
          </w:tcPr>
          <w:p w:rsidR="00780C6A" w:rsidRPr="00991C1C" w:rsidRDefault="00780C6A" w:rsidP="00780C6A">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193" w:type="dxa"/>
            <w:shd w:val="clear" w:color="auto" w:fill="FFFFFF"/>
          </w:tcPr>
          <w:p w:rsidR="00780C6A" w:rsidRPr="00991C1C" w:rsidRDefault="00780C6A" w:rsidP="00780C6A">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097" w:type="dxa"/>
            <w:shd w:val="clear" w:color="auto" w:fill="FFFFFF" w:themeFill="background1"/>
          </w:tcPr>
          <w:p w:rsidR="00780C6A" w:rsidRPr="00991C1C" w:rsidRDefault="00780C6A" w:rsidP="00780C6A">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65" w:type="dxa"/>
            <w:shd w:val="clear" w:color="auto" w:fill="D9D9D9" w:themeFill="background1" w:themeFillShade="D9"/>
          </w:tcPr>
          <w:p w:rsidR="00780C6A" w:rsidRPr="00991C1C" w:rsidRDefault="00780C6A" w:rsidP="00780C6A">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22" w:type="dxa"/>
            <w:shd w:val="clear" w:color="auto" w:fill="D9D9D9" w:themeFill="background1" w:themeFillShade="D9"/>
          </w:tcPr>
          <w:p w:rsidR="00780C6A" w:rsidRPr="00991C1C" w:rsidRDefault="00780C6A" w:rsidP="00780C6A">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49" w:type="dxa"/>
            <w:shd w:val="clear" w:color="auto" w:fill="D9D9D9" w:themeFill="background1" w:themeFillShade="D9"/>
          </w:tcPr>
          <w:p w:rsidR="00780C6A" w:rsidRPr="00991C1C" w:rsidRDefault="00780C6A" w:rsidP="00780C6A">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80C6A" w:rsidRPr="00991C1C" w:rsidTr="00780C6A">
        <w:trPr>
          <w:trHeight w:val="147"/>
        </w:trPr>
        <w:tc>
          <w:tcPr>
            <w:tcW w:w="1471" w:type="dxa"/>
            <w:vMerge/>
            <w:shd w:val="clear" w:color="auto" w:fill="auto"/>
          </w:tcPr>
          <w:p w:rsidR="00780C6A" w:rsidRPr="00991C1C" w:rsidRDefault="00780C6A" w:rsidP="00780C6A">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26" w:type="dxa"/>
            <w:gridSpan w:val="5"/>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Улсын төсөв, урсгал зардал, Газрын доройтлыг бууруулах, цөлжилтөөс сэргийлэх төсөв 8.0 сая төгрөг</w:t>
            </w:r>
          </w:p>
        </w:tc>
      </w:tr>
      <w:tr w:rsidR="00780C6A" w:rsidRPr="00991C1C" w:rsidTr="00780C6A">
        <w:trPr>
          <w:trHeight w:val="147"/>
        </w:trPr>
        <w:tc>
          <w:tcPr>
            <w:tcW w:w="1471" w:type="dxa"/>
            <w:vMerge/>
            <w:shd w:val="clear" w:color="auto" w:fill="auto"/>
          </w:tcPr>
          <w:p w:rsidR="00780C6A" w:rsidRPr="00991C1C" w:rsidRDefault="00780C6A" w:rsidP="00780C6A">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26" w:type="dxa"/>
            <w:gridSpan w:val="5"/>
            <w:shd w:val="clear" w:color="auto" w:fill="FFFFFF"/>
          </w:tcPr>
          <w:p w:rsidR="00780C6A" w:rsidRPr="00991C1C" w:rsidRDefault="00780C6A" w:rsidP="00780C6A">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780C6A" w:rsidRPr="00991C1C" w:rsidTr="00780C6A">
        <w:trPr>
          <w:trHeight w:val="147"/>
        </w:trPr>
        <w:tc>
          <w:tcPr>
            <w:tcW w:w="1471" w:type="dxa"/>
            <w:vMerge/>
            <w:shd w:val="clear" w:color="auto" w:fill="auto"/>
          </w:tcPr>
          <w:p w:rsidR="00780C6A" w:rsidRPr="00991C1C" w:rsidRDefault="00780C6A" w:rsidP="00780C6A">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26" w:type="dxa"/>
            <w:gridSpan w:val="5"/>
            <w:shd w:val="clear" w:color="auto" w:fill="FFFFFF" w:themeFill="background1"/>
            <w:vAlign w:val="center"/>
          </w:tcPr>
          <w:p w:rsidR="00780C6A" w:rsidRPr="00991C1C" w:rsidRDefault="00780C6A" w:rsidP="00780C6A">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“Хөрсний бичиглэл, экологийн үнэлгээ хийх аргачлал” англи хэл дээр байна.</w:t>
            </w:r>
          </w:p>
        </w:tc>
      </w:tr>
      <w:tr w:rsidR="00780C6A" w:rsidRPr="00991C1C" w:rsidTr="00780C6A">
        <w:trPr>
          <w:trHeight w:val="147"/>
        </w:trPr>
        <w:tc>
          <w:tcPr>
            <w:tcW w:w="1471" w:type="dxa"/>
            <w:vMerge/>
            <w:shd w:val="clear" w:color="auto" w:fill="auto"/>
          </w:tcPr>
          <w:p w:rsidR="00780C6A" w:rsidRPr="00991C1C" w:rsidRDefault="00780C6A" w:rsidP="00780C6A">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26" w:type="dxa"/>
            <w:gridSpan w:val="5"/>
            <w:shd w:val="clear" w:color="auto" w:fill="FFFFFF" w:themeFill="background1"/>
            <w:vAlign w:val="center"/>
          </w:tcPr>
          <w:p w:rsidR="00780C6A" w:rsidRPr="00991C1C" w:rsidRDefault="00780C6A" w:rsidP="00780C6A">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Аргачлалыг БОАЖ-ын сайдын зөвлөлөөр хэлэлцүүлсэн байна.</w:t>
            </w:r>
          </w:p>
        </w:tc>
      </w:tr>
      <w:tr w:rsidR="00780C6A" w:rsidRPr="00991C1C" w:rsidTr="00780C6A">
        <w:trPr>
          <w:trHeight w:val="692"/>
        </w:trPr>
        <w:tc>
          <w:tcPr>
            <w:tcW w:w="1471" w:type="dxa"/>
            <w:vMerge/>
            <w:shd w:val="clear" w:color="auto" w:fill="auto"/>
          </w:tcPr>
          <w:p w:rsidR="00780C6A" w:rsidRPr="00991C1C" w:rsidRDefault="00780C6A" w:rsidP="00780C6A">
            <w:pPr>
              <w:spacing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26" w:type="dxa"/>
            <w:gridSpan w:val="5"/>
            <w:shd w:val="clear" w:color="auto" w:fill="FFFFFF" w:themeFill="background1"/>
          </w:tcPr>
          <w:p w:rsidR="00780C6A" w:rsidRPr="00991C1C" w:rsidRDefault="00780C6A" w:rsidP="00780C6A">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780C6A" w:rsidRPr="00991C1C" w:rsidRDefault="00780C6A" w:rsidP="00780C6A">
            <w:pPr>
              <w:spacing w:after="0" w:line="240" w:lineRule="auto"/>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Аргачлалыг англи хэлнээс Монгол хэл рүү орчуулсан байна. </w:t>
            </w:r>
          </w:p>
        </w:tc>
      </w:tr>
      <w:tr w:rsidR="00780C6A" w:rsidRPr="00991C1C" w:rsidTr="00780C6A">
        <w:trPr>
          <w:trHeight w:val="251"/>
        </w:trPr>
        <w:tc>
          <w:tcPr>
            <w:tcW w:w="1471" w:type="dxa"/>
            <w:vMerge/>
            <w:shd w:val="clear" w:color="auto" w:fill="auto"/>
          </w:tcPr>
          <w:p w:rsidR="00780C6A" w:rsidRPr="00991C1C" w:rsidRDefault="00780C6A" w:rsidP="00780C6A">
            <w:pPr>
              <w:spacing w:line="240" w:lineRule="auto"/>
              <w:jc w:val="right"/>
              <w:rPr>
                <w:rFonts w:ascii="Arial" w:hAnsi="Arial" w:cs="Arial"/>
                <w:color w:val="000000" w:themeColor="text1"/>
                <w:sz w:val="20"/>
                <w:szCs w:val="20"/>
                <w:lang w:val="mn-MN"/>
              </w:rPr>
            </w:pPr>
          </w:p>
        </w:tc>
        <w:tc>
          <w:tcPr>
            <w:tcW w:w="1554" w:type="dxa"/>
            <w:shd w:val="clear" w:color="auto" w:fill="FFFFFF"/>
          </w:tcPr>
          <w:p w:rsidR="00780C6A" w:rsidRPr="00991C1C" w:rsidRDefault="00780C6A" w:rsidP="00780C6A">
            <w:pPr>
              <w:spacing w:line="240" w:lineRule="auto"/>
              <w:rPr>
                <w:rFonts w:ascii="Arial" w:hAnsi="Arial" w:cs="Arial"/>
                <w:iCs/>
                <w:color w:val="000000" w:themeColor="text1"/>
                <w:sz w:val="20"/>
                <w:szCs w:val="20"/>
                <w:lang w:val="mn-MN"/>
              </w:rPr>
            </w:pPr>
          </w:p>
        </w:tc>
        <w:tc>
          <w:tcPr>
            <w:tcW w:w="6326" w:type="dxa"/>
            <w:gridSpan w:val="5"/>
            <w:shd w:val="clear" w:color="auto" w:fill="FFFFFF" w:themeFill="background1"/>
          </w:tcPr>
          <w:p w:rsidR="00780C6A" w:rsidRPr="00991C1C" w:rsidRDefault="00780C6A" w:rsidP="00780C6A">
            <w:pPr>
              <w:spacing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color w:val="000000" w:themeColor="text1"/>
                <w:sz w:val="20"/>
                <w:szCs w:val="20"/>
                <w:lang w:val="mn-MN"/>
              </w:rPr>
              <w:t xml:space="preserve">Сайдын зөвлөлийн хурлаар хэлэлцүүлсэн </w:t>
            </w:r>
            <w:r w:rsidRPr="00991C1C">
              <w:rPr>
                <w:rFonts w:ascii="Arial" w:hAnsi="Arial" w:cs="Arial"/>
                <w:color w:val="000000" w:themeColor="text1"/>
                <w:sz w:val="20"/>
                <w:szCs w:val="20"/>
              </w:rPr>
              <w:t>байна</w:t>
            </w:r>
            <w:r w:rsidRPr="00991C1C">
              <w:rPr>
                <w:rFonts w:ascii="Arial" w:hAnsi="Arial" w:cs="Arial"/>
                <w:color w:val="000000" w:themeColor="text1"/>
                <w:sz w:val="20"/>
                <w:szCs w:val="20"/>
                <w:cs/>
              </w:rPr>
              <w:t>.</w:t>
            </w:r>
          </w:p>
        </w:tc>
      </w:tr>
    </w:tbl>
    <w:p w:rsidR="009704B7" w:rsidRDefault="009704B7" w:rsidP="00984FAC">
      <w:pPr>
        <w:spacing w:before="24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lastRenderedPageBreak/>
        <w:t>Төлөвлөлтийн уялдаа: ЗГҮАХ-ийн 4.2.4,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2.5.6.2, </w:t>
      </w:r>
      <w:r w:rsidRPr="00991C1C">
        <w:rPr>
          <w:rFonts w:ascii="Arial" w:hAnsi="Arial" w:cs="Arial"/>
          <w:iCs/>
          <w:color w:val="000000" w:themeColor="text1"/>
          <w:sz w:val="20"/>
          <w:szCs w:val="20"/>
          <w:lang w:val="mn-MN"/>
        </w:rPr>
        <w:t>Хөрс хамгаалах, газрын доройтлыг бууруулах үндэсний хөтөлбөрийн 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iCs/>
          <w:color w:val="000000" w:themeColor="text1"/>
          <w:sz w:val="20"/>
          <w:szCs w:val="20"/>
          <w:lang w:val="mn-MN"/>
        </w:rPr>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77"/>
        <w:gridCol w:w="1019"/>
        <w:gridCol w:w="1226"/>
        <w:gridCol w:w="1257"/>
        <w:gridCol w:w="1215"/>
        <w:gridCol w:w="1591"/>
      </w:tblGrid>
      <w:tr w:rsidR="009704B7" w:rsidRPr="00991C1C" w:rsidTr="00780C6A">
        <w:tc>
          <w:tcPr>
            <w:tcW w:w="1471" w:type="dxa"/>
            <w:shd w:val="clear" w:color="auto" w:fill="auto"/>
          </w:tcPr>
          <w:p w:rsidR="009704B7" w:rsidRPr="00991C1C" w:rsidRDefault="009704B7" w:rsidP="00984FAC">
            <w:pPr>
              <w:spacing w:before="60" w:after="0" w:line="240" w:lineRule="auto"/>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81</w:t>
            </w:r>
          </w:p>
        </w:tc>
        <w:tc>
          <w:tcPr>
            <w:tcW w:w="7885" w:type="dxa"/>
            <w:gridSpan w:val="6"/>
            <w:tcBorders>
              <w:bottom w:val="single" w:sz="4" w:space="0" w:color="auto"/>
            </w:tcBorders>
            <w:shd w:val="clear" w:color="auto" w:fill="auto"/>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780C6A">
        <w:trPr>
          <w:trHeight w:val="147"/>
        </w:trPr>
        <w:tc>
          <w:tcPr>
            <w:tcW w:w="1471"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1.9.20. Гэр хорооллын ариун цэврийн байгууламжийг сайжруулах замаар хөрсний бохирдлыг бууруулах </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МОН</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9189</w:t>
            </w:r>
            <w:r w:rsidRPr="00991C1C">
              <w:rPr>
                <w:rFonts w:ascii="Arial" w:hAnsi="Arial" w:cs="Arial"/>
                <w:color w:val="000000" w:themeColor="text1"/>
                <w:sz w:val="20"/>
                <w:szCs w:val="20"/>
                <w:cs/>
                <w:lang w:val="mn-MN"/>
              </w:rPr>
              <w:t>) төслийн нэгжтэй хамтран ажиллах</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08" w:type="dxa"/>
            <w:gridSpan w:val="5"/>
            <w:shd w:val="clear" w:color="auto" w:fill="FFFFFF"/>
          </w:tcPr>
          <w:p w:rsidR="009704B7" w:rsidRPr="00991C1C" w:rsidRDefault="009704B7" w:rsidP="00984FAC">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Хөрс хамгаалах, газрын доройтлыг бууруулах үндэсний хөтөлбөрийн 3</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3.13</w:t>
            </w:r>
          </w:p>
        </w:tc>
      </w:tr>
      <w:tr w:rsidR="009704B7" w:rsidRPr="00991C1C" w:rsidTr="00780C6A">
        <w:trPr>
          <w:trHeight w:val="147"/>
        </w:trPr>
        <w:tc>
          <w:tcPr>
            <w:tcW w:w="1471" w:type="dxa"/>
            <w:vMerge w:val="restart"/>
            <w:shd w:val="clear" w:color="auto" w:fill="auto"/>
          </w:tcPr>
          <w:p w:rsidR="009704B7" w:rsidRPr="00991C1C" w:rsidRDefault="009704B7" w:rsidP="00984FAC">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19" w:type="dxa"/>
            <w:shd w:val="clear" w:color="auto" w:fill="FFFFFF"/>
          </w:tcPr>
          <w:p w:rsidR="009704B7" w:rsidRPr="00991C1C" w:rsidRDefault="009704B7" w:rsidP="00984FAC">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26" w:type="dxa"/>
            <w:shd w:val="clear" w:color="auto" w:fill="FFFFFF" w:themeFill="background1"/>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7"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15"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91" w:type="dxa"/>
            <w:shd w:val="clear" w:color="auto" w:fill="D9D9D9" w:themeFill="background1" w:themeFillShade="D9"/>
          </w:tcPr>
          <w:p w:rsidR="009704B7" w:rsidRPr="00991C1C" w:rsidRDefault="009704B7" w:rsidP="00984FAC">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08" w:type="dxa"/>
            <w:gridSpan w:val="5"/>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rPr>
              <w:t xml:space="preserve"> АХБ-ны буцалтгүй тусламж</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08" w:type="dxa"/>
            <w:gridSpan w:val="5"/>
            <w:shd w:val="clear" w:color="auto" w:fill="FFFFFF"/>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Усны нэгдсэн бодлого зохицуулалтын газар Ш.Мягмар, Усны бодлого зохицуулалтын газар Д.Мөнхбат</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08" w:type="dxa"/>
            <w:gridSpan w:val="5"/>
            <w:shd w:val="clear" w:color="auto" w:fill="FFFFFF" w:themeFill="background1"/>
            <w:vAlign w:val="center"/>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eastAsia="Calibri" w:hAnsi="Arial" w:cs="Arial"/>
                <w:noProof/>
                <w:color w:val="000000" w:themeColor="text1"/>
                <w:sz w:val="20"/>
                <w:szCs w:val="20"/>
                <w:lang w:val="mn-MN"/>
              </w:rPr>
              <w:t>Төслийн хүрээнд СХД-ийн 6, 7, 40 дүгээр хороо, БЗД-ийн 27 дугаар хороонд нийт 1440 ширхэг дэвшилтэт технологи бүхий стандартын шаардлага хангасан эко ариун цэврийн байгууламжийг суурилуулсан.</w:t>
            </w:r>
          </w:p>
        </w:tc>
      </w:tr>
      <w:tr w:rsidR="009704B7" w:rsidRPr="00991C1C" w:rsidTr="00780C6A">
        <w:trPr>
          <w:trHeight w:val="147"/>
        </w:trPr>
        <w:tc>
          <w:tcPr>
            <w:tcW w:w="1471" w:type="dxa"/>
            <w:vMerge/>
            <w:shd w:val="clear" w:color="auto" w:fill="auto"/>
          </w:tcPr>
          <w:p w:rsidR="009704B7" w:rsidRPr="00991C1C" w:rsidRDefault="009704B7" w:rsidP="00984FAC">
            <w:pPr>
              <w:spacing w:before="60" w:after="0" w:line="240" w:lineRule="auto"/>
              <w:jc w:val="right"/>
              <w:rPr>
                <w:rFonts w:ascii="Arial" w:hAnsi="Arial" w:cs="Arial"/>
                <w:color w:val="000000" w:themeColor="text1"/>
                <w:sz w:val="20"/>
                <w:szCs w:val="20"/>
                <w:lang w:val="mn-MN"/>
              </w:rPr>
            </w:pPr>
          </w:p>
        </w:tc>
        <w:tc>
          <w:tcPr>
            <w:tcW w:w="1577" w:type="dxa"/>
            <w:shd w:val="clear" w:color="auto" w:fill="FFFFFF"/>
          </w:tcPr>
          <w:p w:rsidR="009704B7" w:rsidRPr="00991C1C" w:rsidRDefault="009704B7" w:rsidP="00984FAC">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08" w:type="dxa"/>
            <w:gridSpan w:val="5"/>
            <w:shd w:val="clear" w:color="auto" w:fill="FFFFFF" w:themeFill="background1"/>
            <w:vAlign w:val="center"/>
          </w:tcPr>
          <w:p w:rsidR="009704B7" w:rsidRPr="00991C1C" w:rsidRDefault="009704B7" w:rsidP="00984FAC">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Бордоо боловсруулах цэг байгуулах ажлыг зохион байгуулсан байна.</w:t>
            </w:r>
            <w:r w:rsidRPr="00991C1C">
              <w:rPr>
                <w:rFonts w:ascii="Arial" w:hAnsi="Arial" w:cs="Arial"/>
                <w:color w:val="000000" w:themeColor="text1"/>
                <w:sz w:val="20"/>
                <w:szCs w:val="20"/>
                <w:lang w:val="mn-MN"/>
              </w:rPr>
              <w:t xml:space="preserve"> </w:t>
            </w:r>
          </w:p>
        </w:tc>
      </w:tr>
      <w:tr w:rsidR="009704B7" w:rsidRPr="00991C1C" w:rsidTr="00780C6A">
        <w:trPr>
          <w:trHeight w:val="692"/>
        </w:trPr>
        <w:tc>
          <w:tcPr>
            <w:tcW w:w="1471"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77" w:type="dxa"/>
            <w:vMerge w:val="restart"/>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08"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984FAC">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Тендерийг зохион байгуулж, гүйцэтгэгчтэй гэрээ байгуулсан байна.</w:t>
            </w:r>
          </w:p>
        </w:tc>
      </w:tr>
      <w:tr w:rsidR="009704B7" w:rsidRPr="00991C1C" w:rsidTr="00780C6A">
        <w:trPr>
          <w:trHeight w:val="422"/>
        </w:trPr>
        <w:tc>
          <w:tcPr>
            <w:tcW w:w="1471" w:type="dxa"/>
            <w:vMerge/>
            <w:shd w:val="clear" w:color="auto" w:fill="auto"/>
          </w:tcPr>
          <w:p w:rsidR="009704B7" w:rsidRPr="00991C1C" w:rsidRDefault="009704B7" w:rsidP="00984FAC">
            <w:pPr>
              <w:spacing w:after="0" w:line="240" w:lineRule="auto"/>
              <w:jc w:val="right"/>
              <w:rPr>
                <w:rFonts w:ascii="Arial" w:hAnsi="Arial" w:cs="Arial"/>
                <w:color w:val="000000" w:themeColor="text1"/>
                <w:sz w:val="20"/>
                <w:szCs w:val="20"/>
                <w:lang w:val="mn-MN"/>
              </w:rPr>
            </w:pPr>
          </w:p>
        </w:tc>
        <w:tc>
          <w:tcPr>
            <w:tcW w:w="1577" w:type="dxa"/>
            <w:vMerge/>
            <w:shd w:val="clear" w:color="auto" w:fill="FFFFFF"/>
          </w:tcPr>
          <w:p w:rsidR="009704B7" w:rsidRPr="00991C1C" w:rsidRDefault="009704B7" w:rsidP="00984FAC">
            <w:pPr>
              <w:spacing w:after="0" w:line="240" w:lineRule="auto"/>
              <w:rPr>
                <w:rFonts w:ascii="Arial" w:hAnsi="Arial" w:cs="Arial"/>
                <w:iCs/>
                <w:color w:val="000000" w:themeColor="text1"/>
                <w:sz w:val="20"/>
                <w:szCs w:val="20"/>
                <w:lang w:val="mn-MN"/>
              </w:rPr>
            </w:pPr>
          </w:p>
        </w:tc>
        <w:tc>
          <w:tcPr>
            <w:tcW w:w="6308" w:type="dxa"/>
            <w:gridSpan w:val="5"/>
            <w:shd w:val="clear" w:color="auto" w:fill="FFFFFF" w:themeFill="background1"/>
            <w:vAlign w:val="center"/>
          </w:tcPr>
          <w:p w:rsidR="009704B7" w:rsidRPr="00991C1C" w:rsidRDefault="009704B7" w:rsidP="00984FAC">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eastAsia="ja-JP"/>
              </w:rPr>
              <w:t xml:space="preserve">Жилийн эцэст: </w:t>
            </w:r>
            <w:r w:rsidRPr="00991C1C">
              <w:rPr>
                <w:rFonts w:ascii="Arial" w:hAnsi="Arial" w:cs="Arial"/>
                <w:iCs/>
                <w:color w:val="000000" w:themeColor="text1"/>
                <w:sz w:val="20"/>
                <w:szCs w:val="20"/>
                <w:lang w:val="mn-MN"/>
              </w:rPr>
              <w:t>Хаягдал ялгадасаар бордоо боловсруулах цэг байгуулах ажлыг зохион байгуулсан байна. Сонгино хайрхан дүүрэгт хэрэгжүүлсэн байна.</w:t>
            </w:r>
          </w:p>
        </w:tc>
      </w:tr>
    </w:tbl>
    <w:p w:rsidR="009704B7" w:rsidRPr="00991C1C" w:rsidRDefault="009704B7" w:rsidP="00984FAC">
      <w:pPr>
        <w:spacing w:after="0" w:line="240" w:lineRule="auto"/>
        <w:rPr>
          <w:rFonts w:ascii="Arial" w:hAnsi="Arial" w:cs="Arial"/>
          <w:bCs/>
          <w:sz w:val="20"/>
          <w:szCs w:val="20"/>
          <w:lang w:val="mn-MN"/>
        </w:rPr>
      </w:pPr>
    </w:p>
    <w:p w:rsidR="009704B7" w:rsidRPr="00780C6A" w:rsidRDefault="009704B7" w:rsidP="009704B7">
      <w:pPr>
        <w:spacing w:after="0" w:line="240" w:lineRule="auto"/>
        <w:jc w:val="center"/>
        <w:rPr>
          <w:rFonts w:ascii="Arial" w:eastAsia="Calibri" w:hAnsi="Arial" w:cs="Arial"/>
          <w:sz w:val="20"/>
          <w:szCs w:val="20"/>
          <w:lang w:val="mn-MN"/>
        </w:rPr>
      </w:pPr>
      <w:r w:rsidRPr="00780C6A">
        <w:rPr>
          <w:rFonts w:ascii="Arial" w:hAnsi="Arial" w:cs="Arial"/>
          <w:bCs/>
          <w:sz w:val="20"/>
          <w:szCs w:val="20"/>
          <w:lang w:val="mn-MN"/>
        </w:rPr>
        <w:t xml:space="preserve">БОДЛОГЫН БАРИМТ БИЧИГТ </w:t>
      </w:r>
      <w:r w:rsidRPr="00780C6A">
        <w:rPr>
          <w:rFonts w:ascii="Arial" w:hAnsi="Arial" w:cs="Arial"/>
          <w:bCs/>
          <w:sz w:val="20"/>
          <w:szCs w:val="20"/>
          <w:lang w:val="mn-MN"/>
        </w:rPr>
        <w:br/>
        <w:t>ТУСГАГДСАН ЗОРИЛТ, АРГА ХЭМЖЭЭ</w:t>
      </w:r>
    </w:p>
    <w:p w:rsidR="00780C6A" w:rsidRDefault="009704B7" w:rsidP="009704B7">
      <w:pPr>
        <w:spacing w:after="0" w:line="240" w:lineRule="auto"/>
        <w:ind w:right="115"/>
        <w:jc w:val="center"/>
        <w:rPr>
          <w:rFonts w:ascii="Arial" w:hAnsi="Arial" w:cs="Arial"/>
          <w:bCs/>
          <w:sz w:val="20"/>
          <w:szCs w:val="20"/>
          <w:lang w:val="mn-MN"/>
        </w:rPr>
      </w:pPr>
      <w:r w:rsidRPr="00780C6A">
        <w:rPr>
          <w:rFonts w:ascii="Arial" w:hAnsi="Arial" w:cs="Arial"/>
          <w:bCs/>
          <w:sz w:val="20"/>
          <w:szCs w:val="20"/>
          <w:lang w:val="mn-MN"/>
        </w:rPr>
        <w:t xml:space="preserve">ҮНДСЭН ЧИГ ҮҮРЭГ БУЮУ ДЭД САЛБАР </w:t>
      </w:r>
    </w:p>
    <w:p w:rsidR="009704B7" w:rsidRPr="00991C1C" w:rsidRDefault="00780C6A" w:rsidP="009704B7">
      <w:pPr>
        <w:spacing w:after="0" w:line="240" w:lineRule="auto"/>
        <w:ind w:right="115"/>
        <w:jc w:val="center"/>
        <w:rPr>
          <w:rFonts w:ascii="Arial" w:hAnsi="Arial" w:cs="Arial"/>
          <w:b/>
          <w:bCs/>
          <w:sz w:val="20"/>
          <w:szCs w:val="20"/>
          <w:lang w:val="mn-MN"/>
        </w:rPr>
      </w:pPr>
      <w:r>
        <w:rPr>
          <w:rFonts w:ascii="Arial" w:hAnsi="Arial" w:cs="Arial"/>
          <w:b/>
          <w:bCs/>
          <w:sz w:val="20"/>
          <w:szCs w:val="20"/>
          <w:lang w:val="mn-MN"/>
        </w:rPr>
        <w:t>ГАЗАР-</w:t>
      </w:r>
      <w:r w:rsidR="009704B7" w:rsidRPr="00991C1C">
        <w:rPr>
          <w:rFonts w:ascii="Arial" w:hAnsi="Arial" w:cs="Arial"/>
          <w:b/>
          <w:bCs/>
          <w:sz w:val="20"/>
          <w:szCs w:val="20"/>
          <w:lang w:val="mn-MN"/>
        </w:rPr>
        <w:t>ЛАНДШАФТ</w:t>
      </w:r>
    </w:p>
    <w:p w:rsidR="009704B7" w:rsidRPr="00991C1C" w:rsidRDefault="009704B7" w:rsidP="009704B7">
      <w:pPr>
        <w:spacing w:after="0" w:line="240" w:lineRule="auto"/>
        <w:ind w:right="115"/>
        <w:rPr>
          <w:rFonts w:ascii="Arial" w:hAnsi="Arial" w:cs="Arial"/>
          <w:b/>
          <w:bCs/>
          <w:sz w:val="20"/>
          <w:szCs w:val="20"/>
          <w:lang w:val="mn-MN"/>
        </w:rPr>
      </w:pPr>
    </w:p>
    <w:p w:rsidR="009704B7" w:rsidRPr="00991C1C" w:rsidRDefault="009704B7" w:rsidP="009704B7">
      <w:pPr>
        <w:spacing w:after="120" w:line="240" w:lineRule="auto"/>
        <w:jc w:val="both"/>
        <w:rPr>
          <w:rFonts w:ascii="Arial" w:hAnsi="Arial" w:cs="Arial"/>
          <w:sz w:val="20"/>
          <w:szCs w:val="20"/>
        </w:rPr>
      </w:pPr>
      <w:r w:rsidRPr="00991C1C">
        <w:rPr>
          <w:rFonts w:ascii="Arial" w:hAnsi="Arial" w:cs="Arial"/>
          <w:sz w:val="20"/>
          <w:szCs w:val="20"/>
          <w:lang w:val="mn-MN"/>
        </w:rPr>
        <w:t>Гүйцэтгэлийн зорилт №1.10.</w:t>
      </w:r>
      <w:r w:rsidRPr="00991C1C">
        <w:rPr>
          <w:rFonts w:ascii="Arial" w:hAnsi="Arial" w:cs="Arial"/>
          <w:color w:val="000000"/>
          <w:sz w:val="20"/>
          <w:szCs w:val="20"/>
        </w:rPr>
        <w:t>Тусгай хамгаалалттай газар нутаг, түүний орчны бүсийн хилийн зааг, менежментийн эрх зүйн зохицуулалтыг шинэчилж, байгальд ээлтэй аялал жуулчлал, ногоон хөгжлийн түшиц газар болгон хөгжүүлнэ.</w:t>
      </w:r>
    </w:p>
    <w:p w:rsidR="009704B7" w:rsidRDefault="009704B7" w:rsidP="009704B7">
      <w:pPr>
        <w:spacing w:after="0" w:line="240" w:lineRule="auto"/>
        <w:jc w:val="both"/>
        <w:rPr>
          <w:rFonts w:ascii="Arial" w:hAnsi="Arial" w:cs="Arial"/>
          <w:sz w:val="20"/>
          <w:szCs w:val="20"/>
          <w:shd w:val="clear" w:color="auto" w:fill="FFFFFF"/>
          <w:lang w:val="mn-MN"/>
        </w:rPr>
      </w:pPr>
      <w:r w:rsidRPr="00991C1C">
        <w:rPr>
          <w:rFonts w:ascii="Arial" w:hAnsi="Arial" w:cs="Arial"/>
          <w:sz w:val="20"/>
          <w:szCs w:val="20"/>
          <w:lang w:val="mn-MN"/>
        </w:rPr>
        <w:t xml:space="preserve">Төлөвлөлтийн уялдаа: ЗГҮАХ-ийн </w:t>
      </w:r>
      <w:r w:rsidRPr="00991C1C">
        <w:rPr>
          <w:rFonts w:ascii="Arial" w:hAnsi="Arial" w:cs="Arial"/>
          <w:sz w:val="20"/>
          <w:szCs w:val="20"/>
        </w:rPr>
        <w:t>4</w:t>
      </w:r>
      <w:r w:rsidRPr="00991C1C">
        <w:rPr>
          <w:rFonts w:ascii="Arial" w:hAnsi="Arial" w:cs="Arial"/>
          <w:sz w:val="20"/>
          <w:szCs w:val="20"/>
          <w:lang w:val="mn-MN"/>
        </w:rPr>
        <w:t xml:space="preserve">.2.2, Ногоон хөгжлийн бодлогын 2-р зорилт, </w:t>
      </w:r>
      <w:r w:rsidRPr="00991C1C">
        <w:rPr>
          <w:rFonts w:ascii="Arial" w:hAnsi="Arial" w:cs="Arial"/>
          <w:sz w:val="20"/>
          <w:szCs w:val="20"/>
          <w:shd w:val="clear" w:color="auto" w:fill="FFFFFF"/>
        </w:rPr>
        <w:t xml:space="preserve">яамны үйл ажиллагааны стратеги, </w:t>
      </w:r>
      <w:r w:rsidRPr="00991C1C">
        <w:rPr>
          <w:rFonts w:ascii="Arial" w:hAnsi="Arial" w:cs="Arial"/>
          <w:sz w:val="20"/>
          <w:szCs w:val="20"/>
          <w:shd w:val="clear" w:color="auto" w:fill="FFFFFF"/>
          <w:lang w:val="mn-MN"/>
        </w:rPr>
        <w:t xml:space="preserve">зохион байгуулалтын </w:t>
      </w:r>
      <w:r w:rsidRPr="00991C1C">
        <w:rPr>
          <w:rFonts w:ascii="Arial" w:hAnsi="Arial" w:cs="Arial"/>
          <w:sz w:val="20"/>
          <w:szCs w:val="20"/>
          <w:shd w:val="clear" w:color="auto" w:fill="FFFFFF"/>
        </w:rPr>
        <w:t>бүтцийн өөрчлөлтийн хөтөлбөр</w:t>
      </w:r>
      <w:r w:rsidRPr="00991C1C">
        <w:rPr>
          <w:rFonts w:ascii="Arial" w:hAnsi="Arial" w:cs="Arial"/>
          <w:sz w:val="20"/>
          <w:szCs w:val="20"/>
          <w:shd w:val="clear" w:color="auto" w:fill="FFFFFF"/>
          <w:lang w:val="mn-MN"/>
        </w:rPr>
        <w:t>ийн 2.</w:t>
      </w:r>
      <w:r w:rsidRPr="00991C1C">
        <w:rPr>
          <w:rFonts w:ascii="Arial" w:hAnsi="Arial" w:cs="Arial"/>
          <w:sz w:val="20"/>
          <w:szCs w:val="20"/>
          <w:shd w:val="clear" w:color="auto" w:fill="FFFFFF"/>
        </w:rPr>
        <w:t>5</w:t>
      </w:r>
      <w:r w:rsidRPr="00991C1C">
        <w:rPr>
          <w:rFonts w:ascii="Arial" w:hAnsi="Arial" w:cs="Arial"/>
          <w:sz w:val="20"/>
          <w:szCs w:val="20"/>
          <w:shd w:val="clear" w:color="auto" w:fill="FFFFFF"/>
          <w:lang w:val="mn-MN"/>
        </w:rPr>
        <w:t>.</w:t>
      </w:r>
      <w:r w:rsidRPr="00991C1C">
        <w:rPr>
          <w:rFonts w:ascii="Arial" w:hAnsi="Arial" w:cs="Arial"/>
          <w:sz w:val="20"/>
          <w:szCs w:val="20"/>
          <w:shd w:val="clear" w:color="auto" w:fill="FFFFFF"/>
        </w:rPr>
        <w:t>6</w:t>
      </w:r>
      <w:r w:rsidRPr="00991C1C">
        <w:rPr>
          <w:rFonts w:ascii="Arial" w:hAnsi="Arial" w:cs="Arial"/>
          <w:sz w:val="20"/>
          <w:szCs w:val="20"/>
          <w:shd w:val="clear" w:color="auto" w:fill="FFFFFF"/>
          <w:lang w:val="mn-MN"/>
        </w:rPr>
        <w:t xml:space="preserve"> </w:t>
      </w:r>
    </w:p>
    <w:p w:rsidR="009704B7" w:rsidRPr="00991C1C" w:rsidRDefault="009704B7" w:rsidP="009704B7">
      <w:pPr>
        <w:spacing w:after="0" w:line="240" w:lineRule="auto"/>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500"/>
        <w:gridCol w:w="1170"/>
        <w:gridCol w:w="1383"/>
        <w:gridCol w:w="1444"/>
        <w:gridCol w:w="1380"/>
        <w:gridCol w:w="1009"/>
      </w:tblGrid>
      <w:tr w:rsidR="009704B7" w:rsidRPr="00991C1C" w:rsidTr="00712099">
        <w:tc>
          <w:tcPr>
            <w:tcW w:w="1470" w:type="dxa"/>
            <w:shd w:val="clear" w:color="auto" w:fill="auto"/>
          </w:tcPr>
          <w:p w:rsidR="009704B7" w:rsidRPr="00991C1C" w:rsidRDefault="009704B7" w:rsidP="00712099">
            <w:pPr>
              <w:spacing w:after="0" w:line="240" w:lineRule="auto"/>
              <w:jc w:val="center"/>
              <w:rPr>
                <w:rFonts w:ascii="Arial" w:hAnsi="Arial" w:cs="Arial"/>
                <w:i/>
                <w:color w:val="000000"/>
                <w:sz w:val="20"/>
                <w:szCs w:val="20"/>
                <w:lang w:val="mn-MN"/>
              </w:rPr>
            </w:pPr>
            <w:r w:rsidRPr="00991C1C">
              <w:rPr>
                <w:rFonts w:ascii="Arial" w:hAnsi="Arial" w:cs="Arial"/>
                <w:i/>
                <w:color w:val="000000"/>
                <w:sz w:val="20"/>
                <w:szCs w:val="20"/>
                <w:lang w:val="mn-MN"/>
              </w:rPr>
              <w:t>№82</w:t>
            </w:r>
          </w:p>
        </w:tc>
        <w:tc>
          <w:tcPr>
            <w:tcW w:w="7886" w:type="dxa"/>
            <w:gridSpan w:val="6"/>
            <w:tcBorders>
              <w:bottom w:val="single" w:sz="4" w:space="0" w:color="auto"/>
            </w:tcBorders>
            <w:shd w:val="clear" w:color="auto" w:fill="auto"/>
          </w:tcPr>
          <w:p w:rsidR="009704B7" w:rsidRPr="00991C1C" w:rsidRDefault="009704B7" w:rsidP="00712099">
            <w:pPr>
              <w:spacing w:after="0" w:line="240" w:lineRule="auto"/>
              <w:jc w:val="center"/>
              <w:rPr>
                <w:rFonts w:ascii="Arial" w:hAnsi="Arial" w:cs="Arial"/>
                <w:iCs/>
                <w:color w:val="000000"/>
                <w:sz w:val="20"/>
                <w:szCs w:val="20"/>
                <w:lang w:val="mn-MN"/>
              </w:rPr>
            </w:pPr>
            <w:r w:rsidRPr="00991C1C">
              <w:rPr>
                <w:rFonts w:ascii="Arial" w:hAnsi="Arial" w:cs="Arial"/>
                <w:iCs/>
                <w:color w:val="000000"/>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shd w:val="clear" w:color="auto" w:fill="auto"/>
          </w:tcPr>
          <w:p w:rsidR="009704B7" w:rsidRPr="00991C1C" w:rsidRDefault="009704B7" w:rsidP="00712099">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Арга хэмжээний нэр, дугаар</w:t>
            </w:r>
          </w:p>
        </w:tc>
        <w:tc>
          <w:tcPr>
            <w:tcW w:w="7886" w:type="dxa"/>
            <w:gridSpan w:val="6"/>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1.10.1.Тусгай хамгаалалттай газар нутгийн үндэсний хөтөлбөрийг шинэчлэн боловсруулж, батлуулах</w:t>
            </w:r>
          </w:p>
        </w:tc>
      </w:tr>
      <w:tr w:rsidR="009704B7" w:rsidRPr="00991C1C" w:rsidTr="00712099">
        <w:trPr>
          <w:trHeight w:val="147"/>
        </w:trPr>
        <w:tc>
          <w:tcPr>
            <w:tcW w:w="1470" w:type="dxa"/>
            <w:vMerge/>
            <w:shd w:val="clear" w:color="auto" w:fill="auto"/>
          </w:tcPr>
          <w:p w:rsidR="009704B7" w:rsidRPr="00991C1C" w:rsidRDefault="009704B7" w:rsidP="00712099">
            <w:pPr>
              <w:spacing w:after="0" w:line="240" w:lineRule="auto"/>
              <w:rPr>
                <w:rFonts w:ascii="Arial" w:hAnsi="Arial" w:cs="Arial"/>
                <w:color w:val="000000"/>
                <w:sz w:val="20"/>
                <w:szCs w:val="20"/>
                <w:lang w:val="mn-MN"/>
              </w:rPr>
            </w:pPr>
          </w:p>
        </w:tc>
        <w:tc>
          <w:tcPr>
            <w:tcW w:w="1500" w:type="dxa"/>
            <w:shd w:val="clear" w:color="auto" w:fill="FFFFFF"/>
          </w:tcPr>
          <w:p w:rsidR="009704B7" w:rsidRPr="00991C1C" w:rsidRDefault="009704B7" w:rsidP="00712099">
            <w:pPr>
              <w:spacing w:after="0" w:line="240" w:lineRule="auto"/>
              <w:ind w:right="-198"/>
              <w:jc w:val="both"/>
              <w:rPr>
                <w:rFonts w:ascii="Arial" w:hAnsi="Arial" w:cs="Arial"/>
                <w:iCs/>
                <w:color w:val="000000"/>
                <w:sz w:val="20"/>
                <w:szCs w:val="20"/>
              </w:rPr>
            </w:pPr>
            <w:r w:rsidRPr="00991C1C">
              <w:rPr>
                <w:rFonts w:ascii="Arial" w:hAnsi="Arial" w:cs="Arial"/>
                <w:iCs/>
                <w:color w:val="000000"/>
                <w:sz w:val="20"/>
                <w:szCs w:val="20"/>
                <w:lang w:val="mn-MN"/>
              </w:rPr>
              <w:t xml:space="preserve">Төлөвлөлтийн уялдаа: </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sz w:val="20"/>
                <w:szCs w:val="20"/>
              </w:rPr>
            </w:pPr>
            <w:r w:rsidRPr="00991C1C">
              <w:rPr>
                <w:rFonts w:ascii="Arial" w:hAnsi="Arial" w:cs="Arial"/>
                <w:sz w:val="20"/>
                <w:szCs w:val="20"/>
                <w:lang w:val="mn-MN"/>
              </w:rPr>
              <w:t xml:space="preserve">Төлөвлөлтийн уялдаа: ЗГҮАХ-ийн </w:t>
            </w:r>
            <w:r w:rsidRPr="00991C1C">
              <w:rPr>
                <w:rFonts w:ascii="Arial" w:hAnsi="Arial" w:cs="Arial"/>
                <w:sz w:val="20"/>
                <w:szCs w:val="20"/>
              </w:rPr>
              <w:t>4</w:t>
            </w:r>
            <w:r w:rsidRPr="00991C1C">
              <w:rPr>
                <w:rFonts w:ascii="Arial" w:hAnsi="Arial" w:cs="Arial"/>
                <w:sz w:val="20"/>
                <w:szCs w:val="20"/>
                <w:lang w:val="mn-MN"/>
              </w:rPr>
              <w:t xml:space="preserve">.2.2, Ногоон хөгжлийн бодлогын 2-р зорилт, </w:t>
            </w:r>
            <w:r w:rsidRPr="00991C1C">
              <w:rPr>
                <w:rFonts w:ascii="Arial" w:hAnsi="Arial" w:cs="Arial"/>
                <w:sz w:val="20"/>
                <w:szCs w:val="20"/>
                <w:shd w:val="clear" w:color="auto" w:fill="FFFFFF"/>
              </w:rPr>
              <w:t xml:space="preserve">яамны үйл ажиллагааны стратеги, </w:t>
            </w:r>
            <w:r w:rsidRPr="00991C1C">
              <w:rPr>
                <w:rFonts w:ascii="Arial" w:hAnsi="Arial" w:cs="Arial"/>
                <w:sz w:val="20"/>
                <w:szCs w:val="20"/>
                <w:shd w:val="clear" w:color="auto" w:fill="FFFFFF"/>
                <w:lang w:val="mn-MN"/>
              </w:rPr>
              <w:t xml:space="preserve">зохион байгуулалтын </w:t>
            </w:r>
            <w:r w:rsidRPr="00991C1C">
              <w:rPr>
                <w:rFonts w:ascii="Arial" w:hAnsi="Arial" w:cs="Arial"/>
                <w:sz w:val="20"/>
                <w:szCs w:val="20"/>
                <w:shd w:val="clear" w:color="auto" w:fill="FFFFFF"/>
              </w:rPr>
              <w:t>бүтцийн өөрчлөлтийн хөтөлбөр</w:t>
            </w:r>
            <w:r w:rsidRPr="00991C1C">
              <w:rPr>
                <w:rFonts w:ascii="Arial" w:hAnsi="Arial" w:cs="Arial"/>
                <w:sz w:val="20"/>
                <w:szCs w:val="20"/>
                <w:shd w:val="clear" w:color="auto" w:fill="FFFFFF"/>
                <w:lang w:val="mn-MN"/>
              </w:rPr>
              <w:t>ийн 2.</w:t>
            </w:r>
            <w:r w:rsidRPr="00991C1C">
              <w:rPr>
                <w:rFonts w:ascii="Arial" w:hAnsi="Arial" w:cs="Arial"/>
                <w:sz w:val="20"/>
                <w:szCs w:val="20"/>
                <w:shd w:val="clear" w:color="auto" w:fill="FFFFFF"/>
              </w:rPr>
              <w:t>5</w:t>
            </w:r>
            <w:r w:rsidRPr="00991C1C">
              <w:rPr>
                <w:rFonts w:ascii="Arial" w:hAnsi="Arial" w:cs="Arial"/>
                <w:sz w:val="20"/>
                <w:szCs w:val="20"/>
                <w:shd w:val="clear" w:color="auto" w:fill="FFFFFF"/>
                <w:lang w:val="mn-MN"/>
              </w:rPr>
              <w:t>.</w:t>
            </w:r>
            <w:r w:rsidRPr="00991C1C">
              <w:rPr>
                <w:rFonts w:ascii="Arial" w:hAnsi="Arial" w:cs="Arial"/>
                <w:sz w:val="20"/>
                <w:szCs w:val="20"/>
                <w:shd w:val="clear" w:color="auto" w:fill="FFFFFF"/>
              </w:rPr>
              <w:t>6</w:t>
            </w:r>
          </w:p>
        </w:tc>
      </w:tr>
      <w:tr w:rsidR="009704B7" w:rsidRPr="00991C1C" w:rsidTr="00712099">
        <w:trPr>
          <w:trHeight w:val="147"/>
        </w:trPr>
        <w:tc>
          <w:tcPr>
            <w:tcW w:w="1470" w:type="dxa"/>
            <w:vMerge w:val="restart"/>
            <w:shd w:val="clear" w:color="auto" w:fill="auto"/>
          </w:tcPr>
          <w:p w:rsidR="009704B7" w:rsidRPr="00991C1C" w:rsidRDefault="009704B7" w:rsidP="00712099">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Гүйцэтгэлийн шалгуур үзүүлэлт</w:t>
            </w:r>
          </w:p>
        </w:tc>
        <w:tc>
          <w:tcPr>
            <w:tcW w:w="1500" w:type="dxa"/>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Хэрэгжих хугацаа</w:t>
            </w:r>
          </w:p>
        </w:tc>
        <w:tc>
          <w:tcPr>
            <w:tcW w:w="1170" w:type="dxa"/>
            <w:shd w:val="clear" w:color="auto" w:fill="FFFFFF"/>
          </w:tcPr>
          <w:p w:rsidR="009704B7" w:rsidRPr="00991C1C" w:rsidRDefault="009704B7" w:rsidP="00712099">
            <w:pPr>
              <w:spacing w:after="0" w:line="240" w:lineRule="auto"/>
              <w:jc w:val="center"/>
              <w:rPr>
                <w:rFonts w:ascii="Arial" w:hAnsi="Arial" w:cs="Arial"/>
                <w:iCs/>
                <w:color w:val="000000"/>
                <w:sz w:val="20"/>
                <w:szCs w:val="20"/>
                <w:lang w:val="mn-MN"/>
              </w:rPr>
            </w:pPr>
            <w:r w:rsidRPr="00991C1C">
              <w:rPr>
                <w:rFonts w:ascii="Arial" w:hAnsi="Arial" w:cs="Arial"/>
                <w:iCs/>
                <w:color w:val="000000"/>
                <w:sz w:val="20"/>
                <w:szCs w:val="20"/>
                <w:lang w:val="mn-MN"/>
              </w:rPr>
              <w:t>Улирал</w:t>
            </w:r>
          </w:p>
        </w:tc>
        <w:tc>
          <w:tcPr>
            <w:tcW w:w="1383" w:type="dxa"/>
            <w:shd w:val="clear" w:color="auto" w:fill="FFFFFF" w:themeFill="background1"/>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44"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8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009"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shd w:val="clear" w:color="auto" w:fill="auto"/>
          </w:tcPr>
          <w:p w:rsidR="009704B7" w:rsidRPr="00991C1C" w:rsidRDefault="009704B7" w:rsidP="00712099">
            <w:pPr>
              <w:spacing w:after="0" w:line="240" w:lineRule="auto"/>
              <w:jc w:val="right"/>
              <w:rPr>
                <w:rFonts w:ascii="Arial" w:hAnsi="Arial" w:cs="Arial"/>
                <w:sz w:val="20"/>
                <w:szCs w:val="20"/>
                <w:lang w:val="mn-MN"/>
              </w:rPr>
            </w:pPr>
          </w:p>
        </w:tc>
        <w:tc>
          <w:tcPr>
            <w:tcW w:w="1500" w:type="dxa"/>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Шаардагдах хөрөнгө</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rPr>
              <w:t xml:space="preserve">49 </w:t>
            </w:r>
            <w:r w:rsidRPr="00991C1C">
              <w:rPr>
                <w:rFonts w:ascii="Arial" w:hAnsi="Arial" w:cs="Arial"/>
                <w:iCs/>
                <w:color w:val="000000"/>
                <w:sz w:val="20"/>
                <w:szCs w:val="20"/>
                <w:lang w:val="mn-MN"/>
              </w:rPr>
              <w:t>сая, Төсөл хөтөлбөр</w:t>
            </w:r>
          </w:p>
        </w:tc>
      </w:tr>
      <w:tr w:rsidR="009704B7" w:rsidRPr="00991C1C" w:rsidTr="00712099">
        <w:trPr>
          <w:trHeight w:val="147"/>
        </w:trPr>
        <w:tc>
          <w:tcPr>
            <w:tcW w:w="1470" w:type="dxa"/>
            <w:vMerge/>
            <w:shd w:val="clear" w:color="auto" w:fill="auto"/>
          </w:tcPr>
          <w:p w:rsidR="009704B7" w:rsidRPr="00991C1C" w:rsidRDefault="009704B7" w:rsidP="00712099">
            <w:pPr>
              <w:spacing w:after="0" w:line="240" w:lineRule="auto"/>
              <w:jc w:val="right"/>
              <w:rPr>
                <w:rFonts w:ascii="Arial" w:hAnsi="Arial" w:cs="Arial"/>
                <w:sz w:val="20"/>
                <w:szCs w:val="20"/>
                <w:lang w:val="mn-MN"/>
              </w:rPr>
            </w:pPr>
          </w:p>
        </w:tc>
        <w:tc>
          <w:tcPr>
            <w:tcW w:w="1500" w:type="dxa"/>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Хариуцах нэгж</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712099">
        <w:trPr>
          <w:trHeight w:val="147"/>
        </w:trPr>
        <w:tc>
          <w:tcPr>
            <w:tcW w:w="1470" w:type="dxa"/>
            <w:vMerge/>
            <w:shd w:val="clear" w:color="auto" w:fill="auto"/>
          </w:tcPr>
          <w:p w:rsidR="009704B7" w:rsidRPr="00991C1C" w:rsidRDefault="009704B7" w:rsidP="00712099">
            <w:pPr>
              <w:spacing w:after="0" w:line="240" w:lineRule="auto"/>
              <w:jc w:val="right"/>
              <w:rPr>
                <w:rFonts w:ascii="Arial" w:hAnsi="Arial" w:cs="Arial"/>
                <w:sz w:val="20"/>
                <w:szCs w:val="20"/>
                <w:lang w:val="mn-MN"/>
              </w:rPr>
            </w:pPr>
          </w:p>
        </w:tc>
        <w:tc>
          <w:tcPr>
            <w:tcW w:w="1500" w:type="dxa"/>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Суурь түвшин</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1998 онд батлагдсан ТХГН-ийн Үндэсний хөтөлбөрийн шинэчилсэн төсөл боловсруулагдсан</w:t>
            </w:r>
          </w:p>
        </w:tc>
      </w:tr>
      <w:tr w:rsidR="009704B7" w:rsidRPr="00991C1C" w:rsidTr="00712099">
        <w:trPr>
          <w:trHeight w:val="147"/>
        </w:trPr>
        <w:tc>
          <w:tcPr>
            <w:tcW w:w="1470" w:type="dxa"/>
            <w:vMerge/>
            <w:shd w:val="clear" w:color="auto" w:fill="auto"/>
          </w:tcPr>
          <w:p w:rsidR="009704B7" w:rsidRPr="00991C1C" w:rsidRDefault="009704B7" w:rsidP="00712099">
            <w:pPr>
              <w:spacing w:after="0" w:line="240" w:lineRule="auto"/>
              <w:jc w:val="right"/>
              <w:rPr>
                <w:rFonts w:ascii="Arial" w:hAnsi="Arial" w:cs="Arial"/>
                <w:color w:val="4472C4"/>
                <w:sz w:val="20"/>
                <w:szCs w:val="20"/>
                <w:lang w:val="mn-MN"/>
              </w:rPr>
            </w:pPr>
          </w:p>
        </w:tc>
        <w:tc>
          <w:tcPr>
            <w:tcW w:w="1500" w:type="dxa"/>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Шалгуур үзүүлэлт</w:t>
            </w:r>
          </w:p>
        </w:tc>
        <w:tc>
          <w:tcPr>
            <w:tcW w:w="6386" w:type="dxa"/>
            <w:gridSpan w:val="5"/>
            <w:shd w:val="clear" w:color="auto" w:fill="FFFFFF"/>
          </w:tcPr>
          <w:p w:rsidR="009704B7" w:rsidRPr="00991C1C" w:rsidRDefault="009704B7" w:rsidP="00712099">
            <w:pPr>
              <w:spacing w:after="0" w:line="240" w:lineRule="auto"/>
              <w:rPr>
                <w:rFonts w:ascii="Arial" w:hAnsi="Arial" w:cs="Arial"/>
                <w:sz w:val="20"/>
                <w:szCs w:val="20"/>
                <w:lang w:val="mn-MN"/>
              </w:rPr>
            </w:pPr>
            <w:r w:rsidRPr="00991C1C">
              <w:rPr>
                <w:rFonts w:ascii="Arial" w:hAnsi="Arial" w:cs="Arial"/>
                <w:iCs/>
                <w:sz w:val="20"/>
                <w:szCs w:val="20"/>
                <w:lang w:val="mn-MN"/>
              </w:rPr>
              <w:t>Санал авсан эсэх</w:t>
            </w:r>
          </w:p>
        </w:tc>
      </w:tr>
      <w:tr w:rsidR="009704B7" w:rsidRPr="00991C1C" w:rsidTr="00712099">
        <w:trPr>
          <w:trHeight w:val="75"/>
        </w:trPr>
        <w:tc>
          <w:tcPr>
            <w:tcW w:w="1470" w:type="dxa"/>
            <w:vMerge/>
            <w:shd w:val="clear" w:color="auto" w:fill="auto"/>
          </w:tcPr>
          <w:p w:rsidR="009704B7" w:rsidRPr="00991C1C" w:rsidRDefault="009704B7" w:rsidP="00712099">
            <w:pPr>
              <w:spacing w:after="0" w:line="240" w:lineRule="auto"/>
              <w:jc w:val="right"/>
              <w:rPr>
                <w:rFonts w:ascii="Arial" w:hAnsi="Arial" w:cs="Arial"/>
                <w:color w:val="4472C4"/>
                <w:sz w:val="20"/>
                <w:szCs w:val="20"/>
                <w:lang w:val="mn-MN"/>
              </w:rPr>
            </w:pPr>
          </w:p>
        </w:tc>
        <w:tc>
          <w:tcPr>
            <w:tcW w:w="1500" w:type="dxa"/>
            <w:vMerge w:val="restart"/>
            <w:shd w:val="clear" w:color="auto" w:fill="FFFFFF"/>
          </w:tcPr>
          <w:p w:rsidR="009704B7" w:rsidRPr="00991C1C" w:rsidRDefault="009704B7" w:rsidP="00712099">
            <w:pPr>
              <w:spacing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Хүрэх түвшин</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spacing w:after="0" w:line="240" w:lineRule="auto"/>
              <w:jc w:val="both"/>
              <w:rPr>
                <w:rFonts w:ascii="Arial" w:hAnsi="Arial" w:cs="Arial"/>
                <w:iCs/>
                <w:sz w:val="20"/>
                <w:szCs w:val="20"/>
                <w:lang w:val="mn-MN"/>
              </w:rPr>
            </w:pPr>
            <w:r w:rsidRPr="00991C1C">
              <w:rPr>
                <w:rFonts w:ascii="Arial" w:hAnsi="Arial" w:cs="Arial"/>
                <w:iCs/>
                <w:color w:val="000000"/>
                <w:sz w:val="20"/>
                <w:szCs w:val="20"/>
                <w:lang w:val="mn-MN"/>
              </w:rPr>
              <w:t>Тусгай хамгаалалттай газар нутгийн үндэсний хөтөлбөрт дүн шинжилгээ хийх зөвлөх үйлчилгээг сонгон шалгаруулсан байна.</w:t>
            </w:r>
          </w:p>
        </w:tc>
      </w:tr>
      <w:tr w:rsidR="009704B7" w:rsidRPr="00991C1C" w:rsidTr="00712099">
        <w:trPr>
          <w:trHeight w:val="75"/>
        </w:trPr>
        <w:tc>
          <w:tcPr>
            <w:tcW w:w="1470" w:type="dxa"/>
            <w:vMerge/>
            <w:shd w:val="clear" w:color="auto" w:fill="auto"/>
          </w:tcPr>
          <w:p w:rsidR="009704B7" w:rsidRPr="00991C1C" w:rsidRDefault="009704B7" w:rsidP="00712099">
            <w:pPr>
              <w:spacing w:after="0" w:line="240" w:lineRule="auto"/>
              <w:jc w:val="right"/>
              <w:rPr>
                <w:rFonts w:ascii="Arial" w:hAnsi="Arial" w:cs="Arial"/>
                <w:color w:val="4472C4"/>
                <w:sz w:val="20"/>
                <w:szCs w:val="20"/>
                <w:lang w:val="mn-MN"/>
              </w:rPr>
            </w:pPr>
          </w:p>
        </w:tc>
        <w:tc>
          <w:tcPr>
            <w:tcW w:w="1500" w:type="dxa"/>
            <w:vMerge/>
            <w:shd w:val="clear" w:color="auto" w:fill="FFFFFF"/>
          </w:tcPr>
          <w:p w:rsidR="009704B7" w:rsidRPr="00991C1C" w:rsidRDefault="009704B7" w:rsidP="00712099">
            <w:pPr>
              <w:spacing w:after="0" w:line="240" w:lineRule="auto"/>
              <w:rPr>
                <w:rFonts w:ascii="Arial" w:hAnsi="Arial" w:cs="Arial"/>
                <w:iCs/>
                <w:color w:val="000000"/>
                <w:sz w:val="20"/>
                <w:szCs w:val="20"/>
                <w:lang w:val="mn-MN"/>
              </w:rPr>
            </w:pP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sz w:val="20"/>
                <w:szCs w:val="20"/>
                <w:lang w:val="mn-MN"/>
              </w:rPr>
            </w:pPr>
            <w:r w:rsidRPr="00991C1C">
              <w:rPr>
                <w:rFonts w:ascii="Arial" w:hAnsi="Arial" w:cs="Arial"/>
                <w:iCs/>
                <w:sz w:val="20"/>
                <w:szCs w:val="20"/>
                <w:lang w:val="mn-MN"/>
              </w:rPr>
              <w:t xml:space="preserve">Жилийн эцэст: </w:t>
            </w:r>
          </w:p>
          <w:p w:rsidR="009704B7" w:rsidRPr="00991C1C" w:rsidRDefault="009704B7" w:rsidP="00712099">
            <w:pPr>
              <w:spacing w:after="0" w:line="240" w:lineRule="auto"/>
              <w:jc w:val="both"/>
              <w:rPr>
                <w:rFonts w:ascii="Arial" w:hAnsi="Arial" w:cs="Arial"/>
                <w:iCs/>
                <w:sz w:val="20"/>
                <w:szCs w:val="20"/>
                <w:lang w:val="mn-MN"/>
              </w:rPr>
            </w:pPr>
            <w:r w:rsidRPr="00991C1C">
              <w:rPr>
                <w:rFonts w:ascii="Arial" w:hAnsi="Arial" w:cs="Arial"/>
                <w:iCs/>
                <w:color w:val="000000"/>
                <w:sz w:val="20"/>
                <w:szCs w:val="20"/>
                <w:lang w:val="mn-MN"/>
              </w:rPr>
              <w:t xml:space="preserve">Тусгай хамгаалалттай газар нутгийн үндэсний хөтөлбөрт дүн шинжилгээ хийж, </w:t>
            </w:r>
            <w:r w:rsidRPr="00991C1C">
              <w:rPr>
                <w:rFonts w:ascii="Arial" w:hAnsi="Arial" w:cs="Arial"/>
                <w:iCs/>
                <w:sz w:val="20"/>
                <w:szCs w:val="20"/>
                <w:lang w:val="mn-MN"/>
              </w:rPr>
              <w:t>ЗГ-ын гишүүдээс санал авсан байна.</w:t>
            </w:r>
          </w:p>
        </w:tc>
      </w:tr>
      <w:tr w:rsidR="009704B7" w:rsidRPr="00991C1C" w:rsidTr="00712099">
        <w:trPr>
          <w:trHeight w:val="75"/>
        </w:trPr>
        <w:tc>
          <w:tcPr>
            <w:tcW w:w="1470" w:type="dxa"/>
            <w:vMerge w:val="restart"/>
            <w:shd w:val="clear" w:color="auto" w:fill="auto"/>
          </w:tcPr>
          <w:p w:rsidR="009704B7" w:rsidRPr="00BB393B" w:rsidRDefault="009704B7" w:rsidP="00712099">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00" w:type="dxa"/>
            <w:shd w:val="clear" w:color="auto" w:fill="FFFFFF"/>
          </w:tcPr>
          <w:p w:rsidR="009704B7" w:rsidRPr="00BB393B" w:rsidRDefault="009704B7" w:rsidP="00712099">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86" w:type="dxa"/>
            <w:gridSpan w:val="5"/>
            <w:shd w:val="clear" w:color="auto" w:fill="FFFFFF"/>
          </w:tcPr>
          <w:p w:rsidR="009704B7" w:rsidRPr="005D61E3" w:rsidRDefault="009704B7" w:rsidP="00712099">
            <w:pPr>
              <w:spacing w:before="60" w:after="60"/>
              <w:jc w:val="both"/>
              <w:rPr>
                <w:rFonts w:ascii="Arial" w:hAnsi="Arial" w:cs="Arial"/>
                <w:sz w:val="20"/>
                <w:szCs w:val="20"/>
                <w:shd w:val="clear" w:color="auto" w:fill="FFFFFF"/>
                <w:lang w:val="mn-MN"/>
              </w:rPr>
            </w:pPr>
            <w:r w:rsidRPr="005D61E3">
              <w:rPr>
                <w:rFonts w:ascii="Arial" w:hAnsi="Arial" w:cs="Arial"/>
                <w:sz w:val="20"/>
                <w:szCs w:val="20"/>
                <w:lang w:val="mn-MN"/>
              </w:rPr>
              <w:t xml:space="preserve">Улсын Их Хурлын 29 дүгээр тогтоолоор батлагдсан Тусгай хамгаалалттай газар нутгийн үндэсний хөтөлбөрийг шинэчлэн боловсруулж 5 зорилт, 10 арга хэмжээг тодорхойлж тусгасан бөгөөд Төрийн нарийн бичгийн даргын 2020 оны 03 дугаар сарын 24-ний өдрийн “Үнэлгээний хороо байгуулах тухай” А/130 дугаар тушаалаар 1998 оноос хойш хэрэгжсэн Тусгай хамгаалалттай газах нутгийн үндэсний хөтөлбөрийн хэрэгжилтэд дүн шинжилгээ хийх зөвлөх үйлчилгээг шалгаруулах үнэлгээний хороо байгуулагдсан. </w:t>
            </w:r>
            <w:r w:rsidRPr="005D61E3">
              <w:rPr>
                <w:rFonts w:ascii="Arial" w:hAnsi="Arial" w:cs="Arial"/>
                <w:sz w:val="20"/>
                <w:szCs w:val="20"/>
                <w:shd w:val="clear" w:color="auto" w:fill="FFFFFF"/>
                <w:lang w:val="mn-MN"/>
              </w:rPr>
              <w:t>БОАЖЯ-ны Т</w:t>
            </w:r>
            <w:r w:rsidRPr="005D61E3">
              <w:rPr>
                <w:rFonts w:ascii="Arial" w:hAnsi="Arial" w:cs="Arial"/>
                <w:sz w:val="20"/>
                <w:szCs w:val="20"/>
                <w:shd w:val="clear" w:color="auto" w:fill="FFFFFF"/>
              </w:rPr>
              <w:t xml:space="preserve">өрийн нарийн бичгийн даргын 2020 оны 06 </w:t>
            </w:r>
            <w:r w:rsidRPr="005D61E3">
              <w:rPr>
                <w:rFonts w:ascii="Arial" w:hAnsi="Arial" w:cs="Arial"/>
                <w:sz w:val="20"/>
                <w:szCs w:val="20"/>
                <w:shd w:val="clear" w:color="auto" w:fill="FFFFFF"/>
                <w:lang w:val="mn-MN"/>
              </w:rPr>
              <w:t xml:space="preserve">дугаар </w:t>
            </w:r>
            <w:r w:rsidRPr="005D61E3">
              <w:rPr>
                <w:rFonts w:ascii="Arial" w:hAnsi="Arial" w:cs="Arial"/>
                <w:sz w:val="20"/>
                <w:szCs w:val="20"/>
                <w:shd w:val="clear" w:color="auto" w:fill="FFFFFF"/>
              </w:rPr>
              <w:t>сарын 10-ны А/248 дугаар тушаалаар</w:t>
            </w:r>
            <w:r w:rsidR="005D61E3" w:rsidRPr="005D61E3">
              <w:rPr>
                <w:rFonts w:ascii="Arial" w:hAnsi="Arial" w:cs="Arial"/>
                <w:sz w:val="20"/>
                <w:szCs w:val="20"/>
                <w:shd w:val="clear" w:color="auto" w:fill="FFFFFF"/>
                <w:lang w:val="mn-MN"/>
              </w:rPr>
              <w:t xml:space="preserve"> сонгон шалгарсан</w:t>
            </w:r>
            <w:r w:rsidRPr="005D61E3">
              <w:rPr>
                <w:rFonts w:ascii="Arial" w:hAnsi="Arial" w:cs="Arial"/>
                <w:sz w:val="20"/>
                <w:szCs w:val="20"/>
                <w:shd w:val="clear" w:color="auto" w:fill="FFFFFF"/>
              </w:rPr>
              <w:t xml:space="preserve"> </w:t>
            </w:r>
            <w:r w:rsidRPr="005D61E3">
              <w:rPr>
                <w:rFonts w:ascii="Arial" w:hAnsi="Arial" w:cs="Arial"/>
                <w:sz w:val="20"/>
                <w:szCs w:val="20"/>
                <w:shd w:val="clear" w:color="auto" w:fill="FFFFFF"/>
                <w:lang w:val="mn-MN"/>
              </w:rPr>
              <w:t>“</w:t>
            </w:r>
            <w:r w:rsidRPr="005D61E3">
              <w:rPr>
                <w:rFonts w:ascii="Arial" w:hAnsi="Arial" w:cs="Arial"/>
                <w:sz w:val="20"/>
                <w:szCs w:val="20"/>
                <w:shd w:val="clear" w:color="auto" w:fill="FFFFFF"/>
              </w:rPr>
              <w:t>Мэргэжлийн бизнесийн сүлжээ</w:t>
            </w:r>
            <w:r w:rsidRPr="005D61E3">
              <w:rPr>
                <w:rFonts w:ascii="Arial" w:hAnsi="Arial" w:cs="Arial"/>
                <w:sz w:val="20"/>
                <w:szCs w:val="20"/>
                <w:shd w:val="clear" w:color="auto" w:fill="FFFFFF"/>
                <w:lang w:val="mn-MN"/>
              </w:rPr>
              <w:t>”</w:t>
            </w:r>
            <w:r w:rsidRPr="005D61E3">
              <w:rPr>
                <w:rFonts w:ascii="Arial" w:hAnsi="Arial" w:cs="Arial"/>
                <w:sz w:val="20"/>
                <w:szCs w:val="20"/>
                <w:shd w:val="clear" w:color="auto" w:fill="FFFFFF"/>
              </w:rPr>
              <w:t xml:space="preserve"> </w:t>
            </w:r>
            <w:r w:rsidRPr="005D61E3">
              <w:rPr>
                <w:rFonts w:ascii="Arial" w:hAnsi="Arial" w:cs="Arial"/>
                <w:sz w:val="20"/>
                <w:szCs w:val="20"/>
                <w:shd w:val="clear" w:color="auto" w:fill="FFFFFF"/>
                <w:lang w:val="mn-MN"/>
              </w:rPr>
              <w:t>ТББ</w:t>
            </w:r>
            <w:r w:rsidRPr="005D61E3">
              <w:rPr>
                <w:rFonts w:ascii="Arial" w:hAnsi="Arial" w:cs="Arial"/>
                <w:sz w:val="20"/>
                <w:szCs w:val="20"/>
                <w:shd w:val="clear" w:color="auto" w:fill="FFFFFF"/>
              </w:rPr>
              <w:t>-тэй гэрээ байгуул</w:t>
            </w:r>
            <w:r w:rsidRPr="005D61E3">
              <w:rPr>
                <w:rFonts w:ascii="Arial" w:hAnsi="Arial" w:cs="Arial"/>
                <w:sz w:val="20"/>
                <w:szCs w:val="20"/>
                <w:shd w:val="clear" w:color="auto" w:fill="FFFFFF"/>
                <w:lang w:val="mn-MN"/>
              </w:rPr>
              <w:t>сан.</w:t>
            </w:r>
          </w:p>
          <w:p w:rsidR="009704B7" w:rsidRPr="005D61E3" w:rsidRDefault="009704B7" w:rsidP="00712099">
            <w:pPr>
              <w:spacing w:before="60" w:after="60"/>
              <w:jc w:val="both"/>
              <w:rPr>
                <w:rFonts w:ascii="Arial" w:hAnsi="Arial" w:cs="Arial"/>
                <w:sz w:val="20"/>
                <w:szCs w:val="20"/>
                <w:lang w:val="mn-MN"/>
              </w:rPr>
            </w:pPr>
            <w:r w:rsidRPr="005D61E3">
              <w:rPr>
                <w:rFonts w:ascii="Arial" w:hAnsi="Arial" w:cs="Arial"/>
                <w:sz w:val="20"/>
                <w:szCs w:val="20"/>
              </w:rPr>
              <w:t>Байгаль орчин, аялал жуучлалын яамны болон байгаль хамгаалах чиглэлээр манай</w:t>
            </w:r>
            <w:r w:rsidRPr="005D61E3">
              <w:rPr>
                <w:rFonts w:ascii="Arial" w:hAnsi="Arial" w:cs="Arial"/>
                <w:sz w:val="20"/>
                <w:szCs w:val="20"/>
                <w:lang w:val="mn-MN"/>
              </w:rPr>
              <w:t xml:space="preserve"> </w:t>
            </w:r>
            <w:r w:rsidRPr="005D61E3">
              <w:rPr>
                <w:rFonts w:ascii="Arial" w:hAnsi="Arial" w:cs="Arial"/>
                <w:sz w:val="20"/>
                <w:szCs w:val="20"/>
              </w:rPr>
              <w:t>оронд төсөл, хөтөлбөр хэрэгжүүлж байгаа олон улсын байгууллагуудын мэргэжилтэн,</w:t>
            </w:r>
            <w:r w:rsidRPr="005D61E3">
              <w:rPr>
                <w:rFonts w:ascii="Arial" w:hAnsi="Arial" w:cs="Arial"/>
                <w:sz w:val="20"/>
                <w:szCs w:val="20"/>
                <w:lang w:val="mn-MN"/>
              </w:rPr>
              <w:t xml:space="preserve"> </w:t>
            </w:r>
            <w:r w:rsidRPr="005D61E3">
              <w:rPr>
                <w:rFonts w:ascii="Arial" w:hAnsi="Arial" w:cs="Arial"/>
                <w:sz w:val="20"/>
                <w:szCs w:val="20"/>
              </w:rPr>
              <w:t>хамгаалалтын захиргаадын удирдлага, ажилтнууд</w:t>
            </w:r>
            <w:r w:rsidR="005D61E3" w:rsidRPr="005D61E3">
              <w:rPr>
                <w:rFonts w:ascii="Arial" w:hAnsi="Arial" w:cs="Arial"/>
                <w:sz w:val="20"/>
                <w:szCs w:val="20"/>
                <w:lang w:val="mn-MN"/>
              </w:rPr>
              <w:t>,</w:t>
            </w:r>
            <w:r w:rsidRPr="005D61E3">
              <w:rPr>
                <w:rFonts w:ascii="Arial" w:hAnsi="Arial" w:cs="Arial"/>
                <w:sz w:val="20"/>
                <w:szCs w:val="20"/>
              </w:rPr>
              <w:t xml:space="preserve"> төслийг хэрэгжүүлэх хугацаанд</w:t>
            </w:r>
            <w:r w:rsidRPr="005D61E3">
              <w:rPr>
                <w:rFonts w:ascii="Arial" w:hAnsi="Arial" w:cs="Arial"/>
                <w:sz w:val="20"/>
                <w:szCs w:val="20"/>
                <w:lang w:val="mn-MN"/>
              </w:rPr>
              <w:t xml:space="preserve"> </w:t>
            </w:r>
            <w:r w:rsidRPr="005D61E3">
              <w:rPr>
                <w:rFonts w:ascii="Arial" w:hAnsi="Arial" w:cs="Arial"/>
                <w:sz w:val="20"/>
                <w:szCs w:val="20"/>
              </w:rPr>
              <w:t>хоёр удаагийн цахим хэлэлцүүлг</w:t>
            </w:r>
            <w:r w:rsidRPr="005D61E3">
              <w:rPr>
                <w:rFonts w:ascii="Arial" w:hAnsi="Arial" w:cs="Arial"/>
                <w:sz w:val="20"/>
                <w:szCs w:val="20"/>
                <w:lang w:val="mn-MN"/>
              </w:rPr>
              <w:t xml:space="preserve">ийг </w:t>
            </w:r>
            <w:r w:rsidRPr="005D61E3">
              <w:rPr>
                <w:rFonts w:ascii="Arial" w:hAnsi="Arial" w:cs="Arial"/>
                <w:sz w:val="20"/>
                <w:szCs w:val="20"/>
              </w:rPr>
              <w:t>“Өмгөөллийн Эм Ди Эс энд</w:t>
            </w:r>
            <w:r w:rsidRPr="005D61E3">
              <w:rPr>
                <w:rFonts w:ascii="Arial" w:hAnsi="Arial" w:cs="Arial"/>
                <w:sz w:val="20"/>
                <w:szCs w:val="20"/>
                <w:lang w:val="mn-MN"/>
              </w:rPr>
              <w:t xml:space="preserve"> </w:t>
            </w:r>
            <w:r w:rsidRPr="005D61E3">
              <w:rPr>
                <w:rFonts w:ascii="Arial" w:hAnsi="Arial" w:cs="Arial"/>
                <w:sz w:val="20"/>
                <w:szCs w:val="20"/>
              </w:rPr>
              <w:t>ХаанЛекс” хуулийн фирм</w:t>
            </w:r>
            <w:r w:rsidRPr="005D61E3">
              <w:rPr>
                <w:rFonts w:ascii="Arial" w:hAnsi="Arial" w:cs="Arial"/>
                <w:sz w:val="20"/>
                <w:szCs w:val="20"/>
                <w:lang w:val="mn-MN"/>
              </w:rPr>
              <w:t>тэй хамтран зохион байгуулсан.</w:t>
            </w:r>
          </w:p>
          <w:p w:rsidR="009704B7" w:rsidRPr="005D61E3" w:rsidRDefault="009704B7" w:rsidP="00712099">
            <w:pPr>
              <w:spacing w:before="60" w:after="60"/>
              <w:jc w:val="both"/>
              <w:rPr>
                <w:rFonts w:ascii="Arial" w:hAnsi="Arial" w:cs="Arial"/>
                <w:b/>
                <w:bCs/>
                <w:iCs/>
                <w:sz w:val="20"/>
                <w:szCs w:val="20"/>
                <w:lang w:val="mn-MN"/>
              </w:rPr>
            </w:pPr>
            <w:r w:rsidRPr="005D61E3">
              <w:rPr>
                <w:rFonts w:ascii="Arial" w:hAnsi="Arial" w:cs="Arial"/>
                <w:bCs/>
                <w:sz w:val="20"/>
                <w:szCs w:val="20"/>
                <w:shd w:val="clear" w:color="auto" w:fill="FFFFFF"/>
                <w:lang w:val="mn-MN"/>
              </w:rPr>
              <w:t xml:space="preserve">Тусгай хамгаалалттай газар нутгийн хөгжлийн зорилтот хөтөлбөрийн төслийг боловсруулж, 2020 оны 12 дугаар сарын 10-ны өдөр </w:t>
            </w:r>
            <w:r w:rsidRPr="005D61E3">
              <w:rPr>
                <w:rFonts w:ascii="Arial" w:hAnsi="Arial" w:cs="Arial"/>
                <w:sz w:val="20"/>
                <w:szCs w:val="20"/>
                <w:lang w:val="mn-MN"/>
              </w:rPr>
              <w:t>Ногоон хөгжлийн бодлого, төлөвлөлтийн газарт хүргүүлсэн.</w:t>
            </w:r>
          </w:p>
        </w:tc>
      </w:tr>
      <w:tr w:rsidR="009704B7" w:rsidRPr="00991C1C" w:rsidTr="00712099">
        <w:trPr>
          <w:trHeight w:val="75"/>
        </w:trPr>
        <w:tc>
          <w:tcPr>
            <w:tcW w:w="1470" w:type="dxa"/>
            <w:vMerge/>
            <w:shd w:val="clear" w:color="auto" w:fill="auto"/>
          </w:tcPr>
          <w:p w:rsidR="009704B7" w:rsidRPr="00BB393B" w:rsidRDefault="009704B7" w:rsidP="00712099">
            <w:pPr>
              <w:spacing w:before="60" w:after="60"/>
              <w:jc w:val="right"/>
              <w:rPr>
                <w:rFonts w:ascii="Arial" w:hAnsi="Arial" w:cs="Arial"/>
                <w:sz w:val="20"/>
                <w:szCs w:val="20"/>
                <w:lang w:val="mn-MN"/>
              </w:rPr>
            </w:pPr>
          </w:p>
        </w:tc>
        <w:tc>
          <w:tcPr>
            <w:tcW w:w="1500" w:type="dxa"/>
            <w:shd w:val="clear" w:color="auto" w:fill="FFFFFF"/>
          </w:tcPr>
          <w:p w:rsidR="009704B7" w:rsidRPr="00BB393B" w:rsidRDefault="009704B7" w:rsidP="00712099">
            <w:pPr>
              <w:spacing w:before="60" w:after="60"/>
              <w:jc w:val="right"/>
              <w:rPr>
                <w:rFonts w:ascii="Arial" w:hAnsi="Arial" w:cs="Arial"/>
                <w:i/>
                <w:sz w:val="20"/>
                <w:szCs w:val="20"/>
                <w:lang w:val="mn-MN"/>
              </w:rPr>
            </w:pPr>
            <w:r w:rsidRPr="00BB393B">
              <w:rPr>
                <w:rFonts w:ascii="Arial" w:hAnsi="Arial" w:cs="Arial"/>
                <w:i/>
                <w:sz w:val="20"/>
                <w:szCs w:val="20"/>
                <w:lang w:val="mn-MN"/>
              </w:rPr>
              <w:t>Зарцуулсан хөрөнгө</w:t>
            </w:r>
          </w:p>
        </w:tc>
        <w:tc>
          <w:tcPr>
            <w:tcW w:w="6386" w:type="dxa"/>
            <w:gridSpan w:val="5"/>
            <w:shd w:val="clear" w:color="auto" w:fill="FFFFFF"/>
          </w:tcPr>
          <w:p w:rsidR="009704B7" w:rsidRPr="00B45882" w:rsidRDefault="009704B7" w:rsidP="00712099">
            <w:pPr>
              <w:spacing w:before="60" w:after="60"/>
              <w:jc w:val="both"/>
              <w:rPr>
                <w:rFonts w:ascii="Arial" w:hAnsi="Arial" w:cs="Arial"/>
                <w:i/>
                <w:color w:val="FF0000"/>
                <w:sz w:val="20"/>
                <w:szCs w:val="20"/>
                <w:lang w:val="mn-MN"/>
              </w:rPr>
            </w:pPr>
            <w:r w:rsidRPr="00B45882">
              <w:rPr>
                <w:rFonts w:ascii="Arial" w:hAnsi="Arial" w:cs="Arial"/>
                <w:iCs/>
                <w:sz w:val="20"/>
                <w:szCs w:val="20"/>
                <w:lang w:val="mn-MN"/>
              </w:rPr>
              <w:t>49 сая төгрөг</w:t>
            </w:r>
          </w:p>
        </w:tc>
      </w:tr>
      <w:tr w:rsidR="009704B7" w:rsidRPr="00991C1C" w:rsidTr="00712099">
        <w:trPr>
          <w:trHeight w:val="75"/>
        </w:trPr>
        <w:tc>
          <w:tcPr>
            <w:tcW w:w="1470" w:type="dxa"/>
            <w:vMerge/>
            <w:shd w:val="clear" w:color="auto" w:fill="auto"/>
          </w:tcPr>
          <w:p w:rsidR="009704B7" w:rsidRPr="00BB393B" w:rsidRDefault="009704B7" w:rsidP="00712099">
            <w:pPr>
              <w:spacing w:before="60" w:after="60"/>
              <w:jc w:val="right"/>
              <w:rPr>
                <w:rFonts w:ascii="Arial" w:hAnsi="Arial" w:cs="Arial"/>
                <w:sz w:val="20"/>
                <w:szCs w:val="20"/>
                <w:lang w:val="mn-MN"/>
              </w:rPr>
            </w:pPr>
          </w:p>
        </w:tc>
        <w:tc>
          <w:tcPr>
            <w:tcW w:w="1500" w:type="dxa"/>
            <w:shd w:val="clear" w:color="auto" w:fill="FFFFFF"/>
          </w:tcPr>
          <w:p w:rsidR="009704B7" w:rsidRPr="00BB393B" w:rsidRDefault="009704B7" w:rsidP="00712099">
            <w:pPr>
              <w:spacing w:before="60" w:after="60"/>
              <w:jc w:val="right"/>
              <w:rPr>
                <w:rFonts w:ascii="Arial" w:hAnsi="Arial" w:cs="Arial"/>
                <w:i/>
                <w:sz w:val="20"/>
                <w:szCs w:val="20"/>
                <w:lang w:val="mn-MN"/>
              </w:rPr>
            </w:pPr>
            <w:r w:rsidRPr="00BB393B">
              <w:rPr>
                <w:rFonts w:ascii="Arial" w:hAnsi="Arial" w:cs="Arial"/>
                <w:i/>
                <w:sz w:val="20"/>
                <w:szCs w:val="20"/>
                <w:lang w:val="mn-MN"/>
              </w:rPr>
              <w:t>Хүрсэн түвшин</w:t>
            </w:r>
          </w:p>
        </w:tc>
        <w:tc>
          <w:tcPr>
            <w:tcW w:w="6386" w:type="dxa"/>
            <w:gridSpan w:val="5"/>
            <w:shd w:val="clear" w:color="auto" w:fill="FFFFFF"/>
          </w:tcPr>
          <w:p w:rsidR="009704B7" w:rsidRPr="008007C1" w:rsidRDefault="009704B7" w:rsidP="00712099">
            <w:pPr>
              <w:spacing w:before="60" w:after="60"/>
              <w:jc w:val="both"/>
              <w:rPr>
                <w:rFonts w:ascii="Arial" w:hAnsi="Arial" w:cs="Arial"/>
                <w:i/>
                <w:color w:val="FF0000"/>
                <w:sz w:val="20"/>
                <w:szCs w:val="20"/>
                <w:lang w:val="mn-MN"/>
              </w:rPr>
            </w:pPr>
            <w:r w:rsidRPr="004148D4">
              <w:rPr>
                <w:rFonts w:ascii="Arial" w:hAnsi="Arial" w:cs="Arial"/>
                <w:bCs/>
                <w:sz w:val="20"/>
                <w:szCs w:val="20"/>
                <w:shd w:val="clear" w:color="auto" w:fill="FFFFFF"/>
                <w:lang w:val="mn-MN"/>
              </w:rPr>
              <w:t>2020 онд УИХ-аас баталсан Хөгжлийн бодлого, төлөвлөлт, түүний удирдлагын тухай хууль болон “Алсын хараа-2050” Монгол Улсын урт хугацааны бодлогын баримт бичгийн 6.1, 6.2 дахь заалтад нийцүүлэн Тусгай хамгаалалттай газар нутгийн хөгжлийн зорилтот хөтөлбөрийн төслийг боловсруулж</w:t>
            </w:r>
            <w:r>
              <w:rPr>
                <w:rFonts w:ascii="Arial" w:hAnsi="Arial" w:cs="Arial"/>
                <w:bCs/>
                <w:sz w:val="20"/>
                <w:szCs w:val="20"/>
                <w:shd w:val="clear" w:color="auto" w:fill="FFFFFF"/>
                <w:lang w:val="mn-MN"/>
              </w:rPr>
              <w:t>, 2020 оны 12 дугаар сарын 10-ны өдөр</w:t>
            </w:r>
            <w:r w:rsidRPr="004148D4">
              <w:rPr>
                <w:rFonts w:ascii="Arial" w:hAnsi="Arial" w:cs="Arial"/>
                <w:bCs/>
                <w:sz w:val="20"/>
                <w:szCs w:val="20"/>
                <w:shd w:val="clear" w:color="auto" w:fill="FFFFFF"/>
                <w:lang w:val="mn-MN"/>
              </w:rPr>
              <w:t xml:space="preserve"> </w:t>
            </w:r>
            <w:r w:rsidRPr="004148D4">
              <w:rPr>
                <w:rFonts w:ascii="Arial" w:hAnsi="Arial" w:cs="Arial"/>
                <w:sz w:val="20"/>
                <w:szCs w:val="20"/>
                <w:lang w:val="mn-MN"/>
              </w:rPr>
              <w:t>Ногоон хөгжлийн бодлого, төлөвлөлтийн газарт хүргүүлсэн.</w:t>
            </w:r>
          </w:p>
        </w:tc>
      </w:tr>
      <w:tr w:rsidR="009704B7" w:rsidRPr="00991C1C" w:rsidTr="00712099">
        <w:trPr>
          <w:trHeight w:val="75"/>
        </w:trPr>
        <w:tc>
          <w:tcPr>
            <w:tcW w:w="2970" w:type="dxa"/>
            <w:gridSpan w:val="2"/>
            <w:shd w:val="clear" w:color="auto" w:fill="auto"/>
          </w:tcPr>
          <w:p w:rsidR="009704B7" w:rsidRPr="00991C1C" w:rsidRDefault="009704B7" w:rsidP="00712099">
            <w:pPr>
              <w:spacing w:after="0" w:line="240" w:lineRule="auto"/>
              <w:rPr>
                <w:rFonts w:ascii="Arial" w:hAnsi="Arial" w:cs="Arial"/>
                <w:iCs/>
                <w:color w:val="000000"/>
                <w:sz w:val="20"/>
                <w:szCs w:val="20"/>
                <w:lang w:val="mn-MN"/>
              </w:rPr>
            </w:pPr>
            <w:r w:rsidRPr="00BB393B">
              <w:rPr>
                <w:rFonts w:ascii="Arial" w:hAnsi="Arial" w:cs="Arial"/>
                <w:i/>
                <w:color w:val="C00000"/>
                <w:sz w:val="20"/>
                <w:szCs w:val="20"/>
                <w:lang w:val="mn-MN"/>
              </w:rPr>
              <w:t>Төсвийн шууд захирагчийн үнэлгээ</w:t>
            </w:r>
          </w:p>
        </w:tc>
        <w:tc>
          <w:tcPr>
            <w:tcW w:w="6386" w:type="dxa"/>
            <w:gridSpan w:val="5"/>
            <w:shd w:val="clear" w:color="auto" w:fill="FFFFFF"/>
          </w:tcPr>
          <w:p w:rsidR="009704B7" w:rsidRPr="00991C1C" w:rsidRDefault="009704B7" w:rsidP="00712099">
            <w:pPr>
              <w:spacing w:after="0" w:line="240" w:lineRule="auto"/>
              <w:jc w:val="both"/>
              <w:rPr>
                <w:rFonts w:ascii="Arial" w:hAnsi="Arial" w:cs="Arial"/>
                <w:iCs/>
                <w:sz w:val="20"/>
                <w:szCs w:val="20"/>
                <w:lang w:val="mn-MN"/>
              </w:rPr>
            </w:pPr>
          </w:p>
        </w:tc>
      </w:tr>
    </w:tbl>
    <w:p w:rsidR="009704B7" w:rsidRPr="00991C1C" w:rsidRDefault="009704B7" w:rsidP="009704B7">
      <w:pPr>
        <w:spacing w:after="120" w:line="240" w:lineRule="auto"/>
        <w:jc w:val="both"/>
        <w:rPr>
          <w:rFonts w:ascii="Arial" w:hAnsi="Arial" w:cs="Arial"/>
          <w:iCs/>
          <w:sz w:val="20"/>
          <w:szCs w:val="20"/>
          <w:lang w:val="mn-MN"/>
        </w:rPr>
      </w:pPr>
    </w:p>
    <w:p w:rsidR="009704B7" w:rsidRPr="00991C1C" w:rsidRDefault="009704B7" w:rsidP="009704B7">
      <w:pPr>
        <w:spacing w:after="120" w:line="240" w:lineRule="auto"/>
        <w:ind w:left="540"/>
        <w:jc w:val="both"/>
        <w:rPr>
          <w:rFonts w:ascii="Arial" w:hAnsi="Arial" w:cs="Arial"/>
          <w:iCs/>
          <w:sz w:val="20"/>
          <w:szCs w:val="20"/>
          <w:lang w:val="mn-MN"/>
        </w:rPr>
      </w:pPr>
      <w:r w:rsidRPr="00991C1C">
        <w:rPr>
          <w:rFonts w:ascii="Arial" w:hAnsi="Arial" w:cs="Arial"/>
          <w:iCs/>
          <w:sz w:val="20"/>
          <w:szCs w:val="20"/>
          <w:lang w:val="mn-MN"/>
        </w:rPr>
        <w:t>Төлөвлөлтийн уялдаа:</w:t>
      </w:r>
      <w:r w:rsidRPr="00991C1C">
        <w:rPr>
          <w:rFonts w:ascii="Arial" w:hAnsi="Arial" w:cs="Arial"/>
          <w:sz w:val="20"/>
          <w:szCs w:val="20"/>
          <w:lang w:val="mn-MN"/>
        </w:rPr>
        <w:t xml:space="preserve"> ЗГҮАХ-ийн 4.2.2</w:t>
      </w:r>
    </w:p>
    <w:tbl>
      <w:tblPr>
        <w:tblStyle w:val="TableGrid"/>
        <w:tblW w:w="9356" w:type="dxa"/>
        <w:tblInd w:w="-5" w:type="dxa"/>
        <w:tblLayout w:type="fixed"/>
        <w:tblLook w:val="04A0" w:firstRow="1" w:lastRow="0" w:firstColumn="1" w:lastColumn="0" w:noHBand="0" w:noVBand="1"/>
      </w:tblPr>
      <w:tblGrid>
        <w:gridCol w:w="1470"/>
        <w:gridCol w:w="1500"/>
        <w:gridCol w:w="1365"/>
        <w:gridCol w:w="1318"/>
        <w:gridCol w:w="1316"/>
        <w:gridCol w:w="1316"/>
        <w:gridCol w:w="1071"/>
      </w:tblGrid>
      <w:tr w:rsidR="009704B7" w:rsidRPr="00991C1C" w:rsidTr="00712099">
        <w:tc>
          <w:tcPr>
            <w:tcW w:w="1470" w:type="dxa"/>
          </w:tcPr>
          <w:p w:rsidR="009704B7" w:rsidRPr="00991C1C" w:rsidRDefault="009704B7" w:rsidP="00712099">
            <w:pPr>
              <w:jc w:val="center"/>
              <w:rPr>
                <w:rFonts w:ascii="Arial" w:hAnsi="Arial" w:cs="Arial"/>
                <w:iCs/>
                <w:sz w:val="20"/>
                <w:szCs w:val="20"/>
                <w:lang w:val="mn-MN"/>
              </w:rPr>
            </w:pPr>
            <w:r w:rsidRPr="00991C1C">
              <w:rPr>
                <w:rFonts w:ascii="Arial" w:hAnsi="Arial" w:cs="Arial"/>
                <w:iCs/>
                <w:sz w:val="20"/>
                <w:szCs w:val="20"/>
                <w:lang w:val="mn-MN"/>
              </w:rPr>
              <w:t>№83</w:t>
            </w:r>
          </w:p>
        </w:tc>
        <w:tc>
          <w:tcPr>
            <w:tcW w:w="7886" w:type="dxa"/>
            <w:gridSpan w:val="6"/>
            <w:tcBorders>
              <w:bottom w:val="single" w:sz="4" w:space="0" w:color="auto"/>
            </w:tcBorders>
          </w:tcPr>
          <w:p w:rsidR="009704B7" w:rsidRPr="00991C1C" w:rsidRDefault="009704B7" w:rsidP="00712099">
            <w:pPr>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eastAsia="Times New Roman" w:hAnsi="Arial" w:cs="Arial"/>
                <w:iCs/>
                <w:sz w:val="20"/>
                <w:szCs w:val="20"/>
                <w:lang w:val="mn-MN"/>
              </w:rPr>
              <w:t>1.10.2.Т</w:t>
            </w:r>
            <w:r w:rsidRPr="00991C1C">
              <w:rPr>
                <w:rFonts w:ascii="Arial" w:eastAsia="Times New Roman" w:hAnsi="Arial" w:cs="Arial"/>
                <w:bCs/>
                <w:iCs/>
                <w:sz w:val="20"/>
                <w:szCs w:val="20"/>
              </w:rPr>
              <w:t>усгай хамгаалалттай газар нутагт газар ашиглах зөвшөөрөл олгох жур</w:t>
            </w:r>
            <w:r w:rsidRPr="00991C1C">
              <w:rPr>
                <w:rFonts w:ascii="Arial" w:hAnsi="Arial" w:cs="Arial"/>
                <w:iCs/>
                <w:sz w:val="20"/>
                <w:szCs w:val="20"/>
                <w:lang w:val="mn-MN"/>
              </w:rPr>
              <w:t>мыг шинэчлэн боловсруулж, батлуулах</w:t>
            </w:r>
          </w:p>
        </w:tc>
      </w:tr>
      <w:tr w:rsidR="009704B7" w:rsidRPr="00991C1C" w:rsidTr="00712099">
        <w:trPr>
          <w:trHeight w:val="147"/>
        </w:trPr>
        <w:tc>
          <w:tcPr>
            <w:tcW w:w="1470" w:type="dxa"/>
            <w:vMerge/>
          </w:tcPr>
          <w:p w:rsidR="009704B7" w:rsidRPr="00991C1C" w:rsidRDefault="009704B7" w:rsidP="00712099">
            <w:pPr>
              <w:rPr>
                <w:rFonts w:ascii="Arial" w:hAnsi="Arial" w:cs="Arial"/>
                <w:iCs/>
                <w:sz w:val="20"/>
                <w:szCs w:val="20"/>
                <w:lang w:val="mn-MN"/>
              </w:rPr>
            </w:pPr>
          </w:p>
        </w:tc>
        <w:tc>
          <w:tcPr>
            <w:tcW w:w="1500" w:type="dxa"/>
            <w:shd w:val="clear" w:color="auto" w:fill="FFFFFF" w:themeFill="background1"/>
          </w:tcPr>
          <w:p w:rsidR="009704B7" w:rsidRPr="00991C1C" w:rsidRDefault="009704B7" w:rsidP="00712099">
            <w:pPr>
              <w:ind w:right="-108"/>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86" w:type="dxa"/>
            <w:gridSpan w:val="5"/>
            <w:shd w:val="clear" w:color="auto" w:fill="FFFFFF" w:themeFill="background1"/>
          </w:tcPr>
          <w:p w:rsidR="009704B7" w:rsidRPr="00991C1C" w:rsidRDefault="009704B7" w:rsidP="00712099">
            <w:pPr>
              <w:rPr>
                <w:rFonts w:ascii="Arial" w:hAnsi="Arial" w:cs="Arial"/>
                <w:iCs/>
                <w:sz w:val="20"/>
                <w:szCs w:val="20"/>
              </w:rPr>
            </w:pPr>
            <w:r w:rsidRPr="00991C1C">
              <w:rPr>
                <w:rFonts w:ascii="Arial" w:hAnsi="Arial" w:cs="Arial"/>
                <w:sz w:val="20"/>
                <w:szCs w:val="20"/>
                <w:lang w:val="mn-MN"/>
              </w:rPr>
              <w:t>ЗГҮАХ-ийн 4.2.2</w:t>
            </w:r>
          </w:p>
        </w:tc>
      </w:tr>
      <w:tr w:rsidR="009704B7" w:rsidRPr="00991C1C" w:rsidTr="00712099">
        <w:trPr>
          <w:trHeight w:val="147"/>
        </w:trPr>
        <w:tc>
          <w:tcPr>
            <w:tcW w:w="1470" w:type="dxa"/>
            <w:vMerge w:val="restart"/>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00" w:type="dxa"/>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365" w:type="dxa"/>
            <w:shd w:val="clear" w:color="auto" w:fill="FFFFFF" w:themeFill="background1"/>
          </w:tcPr>
          <w:p w:rsidR="009704B7" w:rsidRPr="00991C1C" w:rsidRDefault="009704B7" w:rsidP="00712099">
            <w:pPr>
              <w:jc w:val="center"/>
              <w:rPr>
                <w:rFonts w:ascii="Arial" w:hAnsi="Arial" w:cs="Arial"/>
                <w:iCs/>
                <w:sz w:val="20"/>
                <w:szCs w:val="20"/>
                <w:lang w:val="mn-MN"/>
              </w:rPr>
            </w:pPr>
            <w:r w:rsidRPr="00991C1C">
              <w:rPr>
                <w:rFonts w:ascii="Arial" w:hAnsi="Arial" w:cs="Arial"/>
                <w:iCs/>
                <w:sz w:val="20"/>
                <w:szCs w:val="20"/>
                <w:lang w:val="mn-MN"/>
              </w:rPr>
              <w:t>Улирал</w:t>
            </w:r>
          </w:p>
        </w:tc>
        <w:tc>
          <w:tcPr>
            <w:tcW w:w="1318"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16"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16"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071" w:type="dxa"/>
            <w:shd w:val="clear" w:color="auto" w:fill="D9D9D9" w:themeFill="background1" w:themeFillShade="D9"/>
          </w:tcPr>
          <w:p w:rsidR="009704B7" w:rsidRPr="00991C1C" w:rsidRDefault="009704B7" w:rsidP="00712099">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iCs/>
                <w:sz w:val="20"/>
                <w:szCs w:val="20"/>
                <w:lang w:val="mn-MN"/>
              </w:rPr>
              <w:t>10 сая, GIZ-SPACES төсөл</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Хариуцах нэгж</w:t>
            </w: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712099">
        <w:trPr>
          <w:trHeight w:val="147"/>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Суурь түвшин</w:t>
            </w: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iCs/>
                <w:sz w:val="20"/>
                <w:szCs w:val="20"/>
                <w:lang w:val="mn-MN"/>
              </w:rPr>
              <w:t xml:space="preserve">2001 оны 218 дугаар тушаалаар батлагдсан </w:t>
            </w:r>
            <w:r w:rsidRPr="00991C1C">
              <w:rPr>
                <w:rFonts w:ascii="Arial" w:eastAsia="Times New Roman" w:hAnsi="Arial" w:cs="Arial"/>
                <w:bCs/>
                <w:iCs/>
                <w:sz w:val="20"/>
                <w:szCs w:val="20"/>
              </w:rPr>
              <w:t>тусгай хамгаалалттай газар нутагт газар ашиглах зөвшөөрөл олгох түр жур</w:t>
            </w:r>
            <w:r w:rsidRPr="00991C1C">
              <w:rPr>
                <w:rFonts w:ascii="Arial" w:eastAsia="Times New Roman" w:hAnsi="Arial" w:cs="Arial"/>
                <w:bCs/>
                <w:iCs/>
                <w:sz w:val="20"/>
                <w:szCs w:val="20"/>
                <w:lang w:val="mn-MN"/>
              </w:rPr>
              <w:t>ам</w:t>
            </w:r>
          </w:p>
        </w:tc>
      </w:tr>
      <w:tr w:rsidR="009704B7" w:rsidRPr="00991C1C" w:rsidTr="00712099">
        <w:trPr>
          <w:trHeight w:val="350"/>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sz w:val="20"/>
                <w:szCs w:val="20"/>
                <w:lang w:val="mn-MN"/>
              </w:rPr>
              <w:t>Батлуулсан эсэх</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vMerge w:val="restart"/>
            <w:shd w:val="clear" w:color="auto" w:fill="FFFFFF" w:themeFill="background1"/>
          </w:tcPr>
          <w:p w:rsidR="009704B7" w:rsidRPr="00991C1C" w:rsidRDefault="009704B7" w:rsidP="00712099">
            <w:pPr>
              <w:rPr>
                <w:rFonts w:ascii="Arial" w:hAnsi="Arial" w:cs="Arial"/>
                <w:iCs/>
                <w:sz w:val="20"/>
                <w:szCs w:val="20"/>
                <w:lang w:val="mn-MN"/>
              </w:rPr>
            </w:pPr>
            <w:r w:rsidRPr="00991C1C">
              <w:rPr>
                <w:rFonts w:ascii="Arial" w:hAnsi="Arial" w:cs="Arial"/>
                <w:iCs/>
                <w:sz w:val="20"/>
                <w:szCs w:val="20"/>
                <w:lang w:val="mn-MN"/>
              </w:rPr>
              <w:t>Хүрэх түвшин</w:t>
            </w: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jc w:val="both"/>
              <w:rPr>
                <w:rFonts w:ascii="Arial" w:hAnsi="Arial" w:cs="Arial"/>
                <w:iCs/>
                <w:color w:val="000000"/>
                <w:sz w:val="20"/>
                <w:szCs w:val="20"/>
                <w:lang w:val="mn-MN"/>
              </w:rPr>
            </w:pPr>
            <w:r w:rsidRPr="00991C1C">
              <w:rPr>
                <w:rFonts w:ascii="Arial" w:hAnsi="Arial" w:cs="Arial"/>
                <w:iCs/>
                <w:color w:val="000000"/>
                <w:sz w:val="20"/>
                <w:szCs w:val="20"/>
                <w:lang w:val="mn-MN"/>
              </w:rPr>
              <w:t xml:space="preserve">1. </w:t>
            </w:r>
            <w:r w:rsidRPr="00991C1C">
              <w:rPr>
                <w:rFonts w:ascii="Arial" w:eastAsia="Times New Roman" w:hAnsi="Arial" w:cs="Arial"/>
                <w:iCs/>
                <w:sz w:val="20"/>
                <w:szCs w:val="20"/>
                <w:lang w:val="mn-MN"/>
              </w:rPr>
              <w:t>Т</w:t>
            </w:r>
            <w:r w:rsidRPr="00991C1C">
              <w:rPr>
                <w:rFonts w:ascii="Arial" w:eastAsia="Times New Roman" w:hAnsi="Arial" w:cs="Arial"/>
                <w:bCs/>
                <w:iCs/>
                <w:sz w:val="20"/>
                <w:szCs w:val="20"/>
              </w:rPr>
              <w:t xml:space="preserve">усгай хамгаалалттай газар нутагт газар ашиглах зөвшөөрөл олгох </w:t>
            </w:r>
            <w:r w:rsidRPr="00991C1C">
              <w:rPr>
                <w:rFonts w:ascii="Arial" w:hAnsi="Arial" w:cs="Arial"/>
                <w:iCs/>
                <w:sz w:val="20"/>
                <w:szCs w:val="20"/>
                <w:lang w:val="mn-MN"/>
              </w:rPr>
              <w:t>журмыг</w:t>
            </w:r>
            <w:r w:rsidRPr="00991C1C">
              <w:rPr>
                <w:rFonts w:ascii="Arial" w:hAnsi="Arial" w:cs="Arial"/>
                <w:iCs/>
                <w:color w:val="000000"/>
                <w:sz w:val="20"/>
                <w:szCs w:val="20"/>
                <w:lang w:val="mn-MN"/>
              </w:rPr>
              <w:t xml:space="preserve"> шинэчлэн боловсруулсан байна. </w:t>
            </w:r>
          </w:p>
          <w:p w:rsidR="009704B7" w:rsidRPr="00991C1C" w:rsidRDefault="009704B7" w:rsidP="00712099">
            <w:pPr>
              <w:jc w:val="both"/>
              <w:rPr>
                <w:rFonts w:ascii="Arial" w:hAnsi="Arial" w:cs="Arial"/>
                <w:iCs/>
                <w:sz w:val="20"/>
                <w:szCs w:val="20"/>
                <w:lang w:val="mn-MN"/>
              </w:rPr>
            </w:pPr>
            <w:r w:rsidRPr="00991C1C">
              <w:rPr>
                <w:rFonts w:ascii="Arial" w:hAnsi="Arial" w:cs="Arial"/>
                <w:iCs/>
                <w:color w:val="000000"/>
                <w:sz w:val="20"/>
                <w:szCs w:val="20"/>
                <w:lang w:val="mn-MN"/>
              </w:rPr>
              <w:t>2. Журмын төсөлд Хууль тогтоомжийн тухай хуулийн дагуу үр нөлөөг тооцсон байна.</w:t>
            </w:r>
          </w:p>
        </w:tc>
      </w:tr>
      <w:tr w:rsidR="009704B7" w:rsidRPr="00991C1C" w:rsidTr="00712099">
        <w:trPr>
          <w:trHeight w:val="75"/>
        </w:trPr>
        <w:tc>
          <w:tcPr>
            <w:tcW w:w="1470" w:type="dxa"/>
            <w:vMerge/>
          </w:tcPr>
          <w:p w:rsidR="009704B7" w:rsidRPr="00991C1C" w:rsidRDefault="009704B7" w:rsidP="00712099">
            <w:pPr>
              <w:jc w:val="right"/>
              <w:rPr>
                <w:rFonts w:ascii="Arial" w:hAnsi="Arial" w:cs="Arial"/>
                <w:iCs/>
                <w:sz w:val="20"/>
                <w:szCs w:val="20"/>
                <w:lang w:val="mn-MN"/>
              </w:rPr>
            </w:pPr>
          </w:p>
        </w:tc>
        <w:tc>
          <w:tcPr>
            <w:tcW w:w="1500" w:type="dxa"/>
            <w:vMerge/>
            <w:shd w:val="clear" w:color="auto" w:fill="FFFFFF" w:themeFill="background1"/>
          </w:tcPr>
          <w:p w:rsidR="009704B7" w:rsidRPr="00991C1C" w:rsidRDefault="009704B7" w:rsidP="00712099">
            <w:pPr>
              <w:rPr>
                <w:rFonts w:ascii="Arial" w:hAnsi="Arial" w:cs="Arial"/>
                <w:iCs/>
                <w:sz w:val="20"/>
                <w:szCs w:val="20"/>
                <w:lang w:val="mn-MN"/>
              </w:rPr>
            </w:pPr>
          </w:p>
        </w:tc>
        <w:tc>
          <w:tcPr>
            <w:tcW w:w="6386" w:type="dxa"/>
            <w:gridSpan w:val="5"/>
            <w:shd w:val="clear" w:color="auto" w:fill="FFFFFF" w:themeFill="background1"/>
          </w:tcPr>
          <w:p w:rsidR="009704B7" w:rsidRPr="00991C1C" w:rsidRDefault="009704B7" w:rsidP="00712099">
            <w:pPr>
              <w:jc w:val="both"/>
              <w:rPr>
                <w:rFonts w:ascii="Arial" w:hAnsi="Arial" w:cs="Arial"/>
                <w:iCs/>
                <w:sz w:val="20"/>
                <w:szCs w:val="20"/>
                <w:lang w:val="mn-MN"/>
              </w:rPr>
            </w:pPr>
            <w:r w:rsidRPr="00991C1C">
              <w:rPr>
                <w:rFonts w:ascii="Arial" w:hAnsi="Arial" w:cs="Arial"/>
                <w:iCs/>
                <w:sz w:val="20"/>
                <w:szCs w:val="20"/>
                <w:lang w:val="mn-MN"/>
              </w:rPr>
              <w:t xml:space="preserve">Жилийн эцэст: </w:t>
            </w:r>
          </w:p>
          <w:p w:rsidR="009704B7" w:rsidRPr="00991C1C" w:rsidRDefault="009704B7" w:rsidP="00712099">
            <w:pPr>
              <w:jc w:val="both"/>
              <w:rPr>
                <w:rFonts w:ascii="Arial" w:hAnsi="Arial" w:cs="Arial"/>
                <w:iCs/>
                <w:sz w:val="20"/>
                <w:szCs w:val="20"/>
                <w:lang w:val="mn-MN"/>
              </w:rPr>
            </w:pPr>
            <w:r w:rsidRPr="00991C1C">
              <w:rPr>
                <w:rFonts w:ascii="Arial" w:eastAsia="Times New Roman" w:hAnsi="Arial" w:cs="Arial"/>
                <w:iCs/>
                <w:sz w:val="20"/>
                <w:szCs w:val="20"/>
                <w:lang w:val="mn-MN"/>
              </w:rPr>
              <w:t>Т</w:t>
            </w:r>
            <w:r w:rsidRPr="00991C1C">
              <w:rPr>
                <w:rFonts w:ascii="Arial" w:eastAsia="Times New Roman" w:hAnsi="Arial" w:cs="Arial"/>
                <w:bCs/>
                <w:iCs/>
                <w:sz w:val="20"/>
                <w:szCs w:val="20"/>
              </w:rPr>
              <w:t>усгай хамгаалалттай газар нутагт газар ашиглах зөвшөөрөл олгох жур</w:t>
            </w:r>
            <w:r w:rsidRPr="00991C1C">
              <w:rPr>
                <w:rFonts w:ascii="Arial" w:hAnsi="Arial" w:cs="Arial"/>
                <w:iCs/>
                <w:sz w:val="20"/>
                <w:szCs w:val="20"/>
                <w:lang w:val="mn-MN"/>
              </w:rPr>
              <w:t>мыг батлуулж, Хууль зүй, дотоод хэргийн яаманд бүртгүүлсэн байна.</w:t>
            </w:r>
          </w:p>
        </w:tc>
      </w:tr>
      <w:tr w:rsidR="005D61E3" w:rsidRPr="00991C1C" w:rsidTr="00712099">
        <w:trPr>
          <w:trHeight w:val="75"/>
        </w:trPr>
        <w:tc>
          <w:tcPr>
            <w:tcW w:w="1470" w:type="dxa"/>
            <w:vMerge w:val="restart"/>
          </w:tcPr>
          <w:p w:rsidR="005D61E3" w:rsidRPr="00BE58A2" w:rsidRDefault="005D61E3" w:rsidP="005D61E3">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00" w:type="dxa"/>
            <w:shd w:val="clear" w:color="auto" w:fill="FFFFFF" w:themeFill="background1"/>
          </w:tcPr>
          <w:p w:rsidR="005D61E3" w:rsidRPr="005D61E3" w:rsidRDefault="005D61E3" w:rsidP="005D61E3">
            <w:pPr>
              <w:spacing w:before="60" w:after="60"/>
              <w:jc w:val="right"/>
              <w:rPr>
                <w:rFonts w:ascii="Arial" w:hAnsi="Arial" w:cs="Arial"/>
                <w:i/>
                <w:sz w:val="20"/>
                <w:szCs w:val="20"/>
                <w:lang w:val="mn-MN"/>
              </w:rPr>
            </w:pPr>
            <w:r w:rsidRPr="005D61E3">
              <w:rPr>
                <w:rFonts w:ascii="Arial" w:hAnsi="Arial" w:cs="Arial"/>
                <w:i/>
                <w:sz w:val="20"/>
                <w:szCs w:val="20"/>
                <w:lang w:val="mn-MN"/>
              </w:rPr>
              <w:t>Хэрэгжилт</w:t>
            </w:r>
          </w:p>
        </w:tc>
        <w:tc>
          <w:tcPr>
            <w:tcW w:w="6386" w:type="dxa"/>
            <w:gridSpan w:val="5"/>
            <w:shd w:val="clear" w:color="auto" w:fill="FFFFFF" w:themeFill="background1"/>
          </w:tcPr>
          <w:p w:rsidR="005D61E3" w:rsidRPr="00DB4615" w:rsidRDefault="005D61E3" w:rsidP="005D61E3">
            <w:pPr>
              <w:shd w:val="clear" w:color="auto" w:fill="FFFFFF"/>
              <w:jc w:val="both"/>
              <w:rPr>
                <w:rFonts w:ascii="Arial" w:hAnsi="Arial" w:cs="Arial"/>
                <w:sz w:val="20"/>
                <w:szCs w:val="20"/>
                <w:lang w:val="mn-MN"/>
              </w:rPr>
            </w:pPr>
            <w:r w:rsidRPr="00DB4615">
              <w:rPr>
                <w:rFonts w:ascii="Arial" w:eastAsia="Times New Roman" w:hAnsi="Arial" w:cs="Arial"/>
                <w:iCs/>
                <w:sz w:val="20"/>
                <w:szCs w:val="20"/>
                <w:lang w:val="mn-MN"/>
              </w:rPr>
              <w:t>Т</w:t>
            </w:r>
            <w:r w:rsidRPr="00DB4615">
              <w:rPr>
                <w:rFonts w:ascii="Arial" w:eastAsia="Times New Roman" w:hAnsi="Arial" w:cs="Arial"/>
                <w:bCs/>
                <w:iCs/>
                <w:sz w:val="20"/>
                <w:szCs w:val="20"/>
              </w:rPr>
              <w:t>усгай хамгаалалттай газар нутагт газар ашиглах зөвшөөрөл олгох жур</w:t>
            </w:r>
            <w:r w:rsidRPr="00DB4615">
              <w:rPr>
                <w:rFonts w:ascii="Arial" w:hAnsi="Arial" w:cs="Arial"/>
                <w:iCs/>
                <w:sz w:val="20"/>
                <w:szCs w:val="20"/>
                <w:lang w:val="mn-MN"/>
              </w:rPr>
              <w:t>мыг шинэчлэн боловсруулах ажлын даалгаврыг 2020 оны 04 дүгээр сарын 10-н</w:t>
            </w:r>
            <w:r>
              <w:rPr>
                <w:rFonts w:ascii="Arial" w:hAnsi="Arial" w:cs="Arial"/>
                <w:iCs/>
                <w:sz w:val="20"/>
                <w:szCs w:val="20"/>
                <w:lang w:val="mn-MN"/>
              </w:rPr>
              <w:t>ы ө</w:t>
            </w:r>
            <w:r w:rsidRPr="00DB4615">
              <w:rPr>
                <w:rFonts w:ascii="Arial" w:hAnsi="Arial" w:cs="Arial"/>
                <w:iCs/>
                <w:sz w:val="20"/>
                <w:szCs w:val="20"/>
                <w:lang w:val="mn-MN"/>
              </w:rPr>
              <w:t>д</w:t>
            </w:r>
            <w:r>
              <w:rPr>
                <w:rFonts w:ascii="Arial" w:hAnsi="Arial" w:cs="Arial"/>
                <w:iCs/>
                <w:sz w:val="20"/>
                <w:szCs w:val="20"/>
                <w:lang w:val="mn-MN"/>
              </w:rPr>
              <w:t>өр</w:t>
            </w:r>
            <w:r w:rsidRPr="00DB4615">
              <w:rPr>
                <w:rFonts w:ascii="Arial" w:hAnsi="Arial" w:cs="Arial"/>
                <w:iCs/>
                <w:sz w:val="20"/>
                <w:szCs w:val="20"/>
                <w:lang w:val="mn-MN"/>
              </w:rPr>
              <w:t xml:space="preserve"> боловсруулсан</w:t>
            </w:r>
            <w:r>
              <w:rPr>
                <w:rFonts w:ascii="Arial" w:hAnsi="Arial" w:cs="Arial"/>
                <w:iCs/>
                <w:sz w:val="20"/>
                <w:szCs w:val="20"/>
                <w:lang w:val="mn-MN"/>
              </w:rPr>
              <w:t xml:space="preserve">. </w:t>
            </w:r>
            <w:r w:rsidRPr="00DB4615">
              <w:rPr>
                <w:rFonts w:ascii="Arial" w:hAnsi="Arial" w:cs="Arial"/>
                <w:iCs/>
                <w:sz w:val="20"/>
                <w:szCs w:val="20"/>
                <w:lang w:val="mn-MN"/>
              </w:rPr>
              <w:t>Тусгай хамгаалалттай газар нутгийн эрх зүйн баримт бичгийг шинэчлэн боловсруулах ажлуудыг нэгтгэ</w:t>
            </w:r>
            <w:r>
              <w:rPr>
                <w:rFonts w:ascii="Arial" w:hAnsi="Arial" w:cs="Arial"/>
                <w:iCs/>
                <w:sz w:val="20"/>
                <w:szCs w:val="20"/>
                <w:lang w:val="mn-MN"/>
              </w:rPr>
              <w:t xml:space="preserve">ж, </w:t>
            </w:r>
            <w:r w:rsidRPr="00DB4615">
              <w:rPr>
                <w:rFonts w:ascii="Arial" w:hAnsi="Arial" w:cs="Arial"/>
                <w:sz w:val="20"/>
                <w:szCs w:val="20"/>
                <w:lang w:val="mn-MN"/>
              </w:rPr>
              <w:t xml:space="preserve">“Тусгай хамгаалалттай газар нутгийн эрх зүйн баримт бичгийг шинэчлэн боловсруулах, хөгжлийн бодлогын баримт бичигт нийцүүлэн шинжилгээ хийх” зөвлөх үйлчилгээний гэрээг </w:t>
            </w:r>
            <w:r w:rsidRPr="00DB4615">
              <w:rPr>
                <w:rFonts w:ascii="Arial" w:eastAsia="Calibri" w:hAnsi="Arial" w:cs="Arial"/>
                <w:sz w:val="20"/>
                <w:szCs w:val="20"/>
                <w:lang w:val="mn-MN"/>
              </w:rPr>
              <w:t xml:space="preserve">“Богд судалгааны хүрээлэн” ТББ-тай </w:t>
            </w:r>
            <w:r w:rsidRPr="00DB4615">
              <w:rPr>
                <w:rFonts w:ascii="Arial" w:hAnsi="Arial" w:cs="Arial"/>
                <w:sz w:val="20"/>
                <w:szCs w:val="20"/>
                <w:lang w:val="mn-MN"/>
              </w:rPr>
              <w:t xml:space="preserve">2020 оны 07 дугаар сарын 20-ны өдөр байгуулсан. </w:t>
            </w:r>
          </w:p>
          <w:p w:rsidR="005D61E3" w:rsidRPr="000A3ED0" w:rsidRDefault="005D61E3" w:rsidP="005D61E3">
            <w:pPr>
              <w:spacing w:before="60" w:after="60"/>
              <w:jc w:val="both"/>
              <w:rPr>
                <w:rFonts w:ascii="Arial" w:hAnsi="Arial" w:cs="Arial"/>
                <w:iCs/>
                <w:sz w:val="20"/>
                <w:szCs w:val="20"/>
                <w:lang w:val="mn-MN"/>
              </w:rPr>
            </w:pPr>
            <w:r w:rsidRPr="00DB4615">
              <w:rPr>
                <w:rFonts w:ascii="Arial" w:eastAsia="Calibri" w:hAnsi="Arial" w:cs="Arial"/>
                <w:sz w:val="20"/>
                <w:szCs w:val="20"/>
                <w:lang w:val="mn-MN"/>
              </w:rPr>
              <w:t>“Богд судалгааны хүрээлэн” ТББ</w:t>
            </w:r>
            <w:r>
              <w:rPr>
                <w:rFonts w:ascii="Arial" w:hAnsi="Arial" w:cs="Arial"/>
                <w:sz w:val="20"/>
                <w:szCs w:val="20"/>
                <w:lang w:val="mn-MN"/>
              </w:rPr>
              <w:t xml:space="preserve">-аас ажлын тайланг 2020 оны 11 дүгээр сарын 02-ны өдрийн 2/67, 11 дүгээр сарын 09-ний өдрийн 20/74, 20/75 дугаартай албан бичгээр ирүүлсэн. </w:t>
            </w:r>
            <w:r w:rsidRPr="00DB4615">
              <w:rPr>
                <w:rFonts w:ascii="Arial" w:eastAsia="Times New Roman" w:hAnsi="Arial" w:cs="Arial"/>
                <w:iCs/>
                <w:sz w:val="20"/>
                <w:szCs w:val="20"/>
                <w:lang w:val="mn-MN"/>
              </w:rPr>
              <w:t>Т</w:t>
            </w:r>
            <w:r w:rsidRPr="00DB4615">
              <w:rPr>
                <w:rFonts w:ascii="Arial" w:eastAsia="Times New Roman" w:hAnsi="Arial" w:cs="Arial"/>
                <w:bCs/>
                <w:iCs/>
                <w:sz w:val="20"/>
                <w:szCs w:val="20"/>
              </w:rPr>
              <w:t>усгай хамгаалалттай газар нутагт газар ашиглах зөвшөөрөл олгох жур</w:t>
            </w:r>
            <w:r w:rsidRPr="00DB4615">
              <w:rPr>
                <w:rFonts w:ascii="Arial" w:hAnsi="Arial" w:cs="Arial"/>
                <w:iCs/>
                <w:sz w:val="20"/>
                <w:szCs w:val="20"/>
                <w:lang w:val="mn-MN"/>
              </w:rPr>
              <w:t>мыг шинэчлэн боловсруул</w:t>
            </w:r>
            <w:r>
              <w:rPr>
                <w:rFonts w:ascii="Arial" w:hAnsi="Arial" w:cs="Arial"/>
                <w:iCs/>
                <w:sz w:val="20"/>
                <w:szCs w:val="20"/>
                <w:lang w:val="mn-MN"/>
              </w:rPr>
              <w:t>сан.</w:t>
            </w:r>
          </w:p>
        </w:tc>
      </w:tr>
      <w:tr w:rsidR="005D61E3" w:rsidRPr="00991C1C" w:rsidTr="00712099">
        <w:trPr>
          <w:trHeight w:val="75"/>
        </w:trPr>
        <w:tc>
          <w:tcPr>
            <w:tcW w:w="1470" w:type="dxa"/>
            <w:vMerge/>
          </w:tcPr>
          <w:p w:rsidR="005D61E3" w:rsidRPr="00991C1C" w:rsidRDefault="005D61E3" w:rsidP="005D61E3">
            <w:pPr>
              <w:jc w:val="right"/>
              <w:rPr>
                <w:rFonts w:ascii="Arial" w:hAnsi="Arial" w:cs="Arial"/>
                <w:iCs/>
                <w:sz w:val="20"/>
                <w:szCs w:val="20"/>
                <w:lang w:val="mn-MN"/>
              </w:rPr>
            </w:pPr>
          </w:p>
        </w:tc>
        <w:tc>
          <w:tcPr>
            <w:tcW w:w="1500" w:type="dxa"/>
            <w:shd w:val="clear" w:color="auto" w:fill="FFFFFF" w:themeFill="background1"/>
          </w:tcPr>
          <w:p w:rsidR="005D61E3" w:rsidRPr="005D61E3" w:rsidRDefault="005D61E3" w:rsidP="005D61E3">
            <w:pPr>
              <w:rPr>
                <w:rFonts w:ascii="Arial" w:hAnsi="Arial" w:cs="Arial"/>
                <w:iCs/>
                <w:sz w:val="20"/>
                <w:szCs w:val="20"/>
                <w:lang w:val="mn-MN"/>
              </w:rPr>
            </w:pPr>
            <w:r w:rsidRPr="005D61E3">
              <w:rPr>
                <w:rFonts w:ascii="Arial" w:hAnsi="Arial" w:cs="Arial"/>
                <w:i/>
                <w:sz w:val="20"/>
                <w:szCs w:val="20"/>
                <w:lang w:val="mn-MN"/>
              </w:rPr>
              <w:t>Зарцуулсан хөрөнгө</w:t>
            </w:r>
          </w:p>
        </w:tc>
        <w:tc>
          <w:tcPr>
            <w:tcW w:w="6386" w:type="dxa"/>
            <w:gridSpan w:val="5"/>
            <w:shd w:val="clear" w:color="auto" w:fill="FFFFFF" w:themeFill="background1"/>
          </w:tcPr>
          <w:p w:rsidR="005D61E3" w:rsidRPr="00103943" w:rsidRDefault="005D61E3" w:rsidP="005D61E3">
            <w:pPr>
              <w:spacing w:before="60" w:after="60"/>
              <w:jc w:val="both"/>
              <w:rPr>
                <w:rFonts w:ascii="Arial" w:hAnsi="Arial" w:cs="Arial"/>
                <w:iCs/>
                <w:sz w:val="20"/>
                <w:szCs w:val="20"/>
                <w:lang w:val="mn-MN"/>
              </w:rPr>
            </w:pPr>
            <w:r>
              <w:rPr>
                <w:rFonts w:ascii="Arial" w:hAnsi="Arial" w:cs="Arial"/>
                <w:iCs/>
                <w:sz w:val="20"/>
                <w:szCs w:val="20"/>
                <w:lang w:val="mn-MN"/>
              </w:rPr>
              <w:t>-</w:t>
            </w:r>
          </w:p>
        </w:tc>
      </w:tr>
      <w:tr w:rsidR="005D61E3" w:rsidRPr="00991C1C" w:rsidTr="00712099">
        <w:trPr>
          <w:trHeight w:val="75"/>
        </w:trPr>
        <w:tc>
          <w:tcPr>
            <w:tcW w:w="1470" w:type="dxa"/>
            <w:vMerge/>
          </w:tcPr>
          <w:p w:rsidR="005D61E3" w:rsidRPr="00991C1C" w:rsidRDefault="005D61E3" w:rsidP="005D61E3">
            <w:pPr>
              <w:jc w:val="right"/>
              <w:rPr>
                <w:rFonts w:ascii="Arial" w:hAnsi="Arial" w:cs="Arial"/>
                <w:iCs/>
                <w:sz w:val="20"/>
                <w:szCs w:val="20"/>
                <w:lang w:val="mn-MN"/>
              </w:rPr>
            </w:pPr>
          </w:p>
        </w:tc>
        <w:tc>
          <w:tcPr>
            <w:tcW w:w="1500" w:type="dxa"/>
            <w:shd w:val="clear" w:color="auto" w:fill="FFFFFF" w:themeFill="background1"/>
          </w:tcPr>
          <w:p w:rsidR="005D61E3" w:rsidRPr="005D61E3" w:rsidRDefault="005D61E3" w:rsidP="005D61E3">
            <w:pPr>
              <w:rPr>
                <w:rFonts w:ascii="Arial" w:hAnsi="Arial" w:cs="Arial"/>
                <w:iCs/>
                <w:sz w:val="20"/>
                <w:szCs w:val="20"/>
                <w:lang w:val="mn-MN"/>
              </w:rPr>
            </w:pPr>
            <w:r w:rsidRPr="005D61E3">
              <w:rPr>
                <w:rFonts w:ascii="Arial" w:hAnsi="Arial" w:cs="Arial"/>
                <w:i/>
                <w:sz w:val="20"/>
                <w:szCs w:val="20"/>
                <w:lang w:val="mn-MN"/>
              </w:rPr>
              <w:t>Хүрсэн түвшин</w:t>
            </w:r>
          </w:p>
        </w:tc>
        <w:tc>
          <w:tcPr>
            <w:tcW w:w="6386" w:type="dxa"/>
            <w:gridSpan w:val="5"/>
            <w:shd w:val="clear" w:color="auto" w:fill="FFFFFF" w:themeFill="background1"/>
          </w:tcPr>
          <w:p w:rsidR="005D61E3" w:rsidRPr="00DB4615" w:rsidRDefault="005D61E3" w:rsidP="005D61E3">
            <w:pPr>
              <w:spacing w:before="60" w:after="60"/>
              <w:jc w:val="both"/>
              <w:rPr>
                <w:rFonts w:ascii="Arial" w:hAnsi="Arial" w:cs="Arial"/>
                <w:i/>
                <w:sz w:val="20"/>
                <w:szCs w:val="20"/>
                <w:lang w:val="mn-MN"/>
              </w:rPr>
            </w:pPr>
            <w:r w:rsidRPr="00805FE8">
              <w:rPr>
                <w:rFonts w:ascii="Arial" w:eastAsia="Times New Roman" w:hAnsi="Arial" w:cs="Arial"/>
                <w:iCs/>
                <w:sz w:val="20"/>
                <w:szCs w:val="20"/>
                <w:lang w:val="mn-MN"/>
              </w:rPr>
              <w:t>Т</w:t>
            </w:r>
            <w:r w:rsidRPr="00805FE8">
              <w:rPr>
                <w:rFonts w:ascii="Arial" w:eastAsia="Times New Roman" w:hAnsi="Arial" w:cs="Arial"/>
                <w:bCs/>
                <w:iCs/>
                <w:sz w:val="20"/>
                <w:szCs w:val="20"/>
              </w:rPr>
              <w:t>усгай хамгаалалттай газар нутагт газар ашиглах зөвшөөрөл олгох жур</w:t>
            </w:r>
            <w:r w:rsidRPr="00805FE8">
              <w:rPr>
                <w:rFonts w:ascii="Arial" w:hAnsi="Arial" w:cs="Arial"/>
                <w:iCs/>
                <w:sz w:val="20"/>
                <w:szCs w:val="20"/>
                <w:lang w:val="mn-MN"/>
              </w:rPr>
              <w:t>мыг шинэчлэн боловсруулсан байна.</w:t>
            </w:r>
          </w:p>
        </w:tc>
      </w:tr>
      <w:tr w:rsidR="005D61E3" w:rsidRPr="00991C1C" w:rsidTr="00780C6A">
        <w:trPr>
          <w:trHeight w:val="75"/>
        </w:trPr>
        <w:tc>
          <w:tcPr>
            <w:tcW w:w="2970" w:type="dxa"/>
            <w:gridSpan w:val="2"/>
          </w:tcPr>
          <w:p w:rsidR="005D61E3" w:rsidRPr="00BE58A2" w:rsidRDefault="005D61E3" w:rsidP="005D61E3">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86" w:type="dxa"/>
            <w:gridSpan w:val="5"/>
            <w:shd w:val="clear" w:color="auto" w:fill="FFFFFF" w:themeFill="background1"/>
          </w:tcPr>
          <w:p w:rsidR="005D61E3" w:rsidRPr="00991C1C" w:rsidRDefault="005D61E3" w:rsidP="005D61E3">
            <w:pPr>
              <w:jc w:val="both"/>
              <w:rPr>
                <w:rFonts w:ascii="Arial" w:hAnsi="Arial" w:cs="Arial"/>
                <w:iCs/>
                <w:sz w:val="20"/>
                <w:szCs w:val="20"/>
                <w:lang w:val="mn-MN"/>
              </w:rPr>
            </w:pPr>
          </w:p>
        </w:tc>
      </w:tr>
    </w:tbl>
    <w:p w:rsidR="009704B7" w:rsidRPr="00991C1C" w:rsidRDefault="009704B7" w:rsidP="009704B7">
      <w:pPr>
        <w:spacing w:after="0" w:line="240" w:lineRule="auto"/>
        <w:rPr>
          <w:rFonts w:ascii="Arial" w:hAnsi="Arial" w:cs="Arial"/>
          <w:bCs/>
          <w:color w:val="000000" w:themeColor="text1"/>
          <w:sz w:val="20"/>
          <w:szCs w:val="20"/>
          <w:lang w:val="mn-MN"/>
        </w:rPr>
      </w:pPr>
      <w:bookmarkStart w:id="0" w:name="_Hlk44437028"/>
      <w:bookmarkStart w:id="1" w:name="_Hlk36984796"/>
      <w:bookmarkStart w:id="2" w:name="_Hlk29391057"/>
      <w:r w:rsidRPr="00991C1C">
        <w:rPr>
          <w:rFonts w:ascii="Arial" w:hAnsi="Arial" w:cs="Arial"/>
          <w:bCs/>
          <w:color w:val="000000" w:themeColor="text1"/>
          <w:sz w:val="20"/>
          <w:szCs w:val="20"/>
          <w:lang w:val="mn-MN"/>
        </w:rPr>
        <w:t xml:space="preserve">         </w:t>
      </w:r>
      <w:bookmarkStart w:id="3" w:name="_Hlk44357666"/>
    </w:p>
    <w:p w:rsidR="009704B7" w:rsidRDefault="009704B7" w:rsidP="009704B7">
      <w:pPr>
        <w:spacing w:after="0" w:line="240" w:lineRule="auto"/>
        <w:ind w:left="540"/>
        <w:rPr>
          <w:rFonts w:ascii="Arial" w:hAnsi="Arial" w:cs="Arial"/>
          <w:iCs/>
          <w:sz w:val="20"/>
          <w:szCs w:val="20"/>
          <w:lang w:val="mn-MN"/>
        </w:rPr>
      </w:pPr>
      <w:r w:rsidRPr="00991C1C">
        <w:rPr>
          <w:rFonts w:ascii="Arial" w:hAnsi="Arial" w:cs="Arial"/>
          <w:iCs/>
          <w:color w:val="000000" w:themeColor="text1"/>
          <w:sz w:val="20"/>
          <w:szCs w:val="20"/>
          <w:lang w:val="mn-MN"/>
        </w:rPr>
        <w:t>Төлөвлөлтийн уялдаа:</w:t>
      </w:r>
      <w:r w:rsidRPr="00991C1C">
        <w:rPr>
          <w:rStyle w:val="Strong"/>
          <w:rFonts w:ascii="Arial" w:hAnsi="Arial" w:cs="Arial"/>
          <w:b w:val="0"/>
          <w:iCs/>
          <w:sz w:val="20"/>
          <w:szCs w:val="20"/>
          <w:lang w:val="mn-MN"/>
        </w:rPr>
        <w:t xml:space="preserve"> ЗГҮАХ-ийн</w:t>
      </w:r>
      <w:r w:rsidRPr="00991C1C">
        <w:rPr>
          <w:rStyle w:val="Strong"/>
          <w:rFonts w:ascii="Arial" w:hAnsi="Arial" w:cs="Arial"/>
          <w:iCs/>
          <w:sz w:val="20"/>
          <w:szCs w:val="20"/>
          <w:lang w:val="mn-MN"/>
        </w:rPr>
        <w:t xml:space="preserve"> </w:t>
      </w:r>
      <w:r w:rsidRPr="00991C1C">
        <w:rPr>
          <w:rFonts w:ascii="Arial" w:hAnsi="Arial" w:cs="Arial"/>
          <w:iCs/>
          <w:sz w:val="20"/>
          <w:szCs w:val="20"/>
          <w:lang w:val="mn-MN"/>
        </w:rPr>
        <w:t>4.2.2, Яамны төлөвлөгөөний 32</w:t>
      </w:r>
    </w:p>
    <w:p w:rsidR="00780C6A" w:rsidRPr="00991C1C" w:rsidRDefault="00780C6A" w:rsidP="009704B7">
      <w:pPr>
        <w:spacing w:after="0" w:line="240" w:lineRule="auto"/>
        <w:ind w:left="540"/>
        <w:rPr>
          <w:rFonts w:ascii="Arial" w:hAnsi="Arial" w:cs="Arial"/>
          <w:bCs/>
          <w:color w:val="000000" w:themeColor="text1"/>
          <w:sz w:val="20"/>
          <w:szCs w:val="20"/>
          <w:lang w:val="mn-MN"/>
        </w:rPr>
      </w:pPr>
    </w:p>
    <w:tbl>
      <w:tblPr>
        <w:tblStyle w:val="TableGrid"/>
        <w:tblW w:w="9356" w:type="dxa"/>
        <w:tblInd w:w="-5" w:type="dxa"/>
        <w:tblLayout w:type="fixed"/>
        <w:tblLook w:val="04A0" w:firstRow="1" w:lastRow="0" w:firstColumn="1" w:lastColumn="0" w:noHBand="0" w:noVBand="1"/>
      </w:tblPr>
      <w:tblGrid>
        <w:gridCol w:w="1470"/>
        <w:gridCol w:w="1500"/>
        <w:gridCol w:w="7"/>
        <w:gridCol w:w="1319"/>
        <w:gridCol w:w="1277"/>
        <w:gridCol w:w="1276"/>
        <w:gridCol w:w="1276"/>
        <w:gridCol w:w="1231"/>
      </w:tblGrid>
      <w:tr w:rsidR="009704B7" w:rsidRPr="00991C1C" w:rsidTr="00C602BB">
        <w:tc>
          <w:tcPr>
            <w:tcW w:w="1470" w:type="dxa"/>
          </w:tcPr>
          <w:bookmarkEnd w:id="0"/>
          <w:bookmarkEnd w:id="3"/>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№84</w:t>
            </w:r>
          </w:p>
        </w:tc>
        <w:tc>
          <w:tcPr>
            <w:tcW w:w="7886" w:type="dxa"/>
            <w:gridSpan w:val="7"/>
            <w:tcBorders>
              <w:bottom w:val="single" w:sz="4" w:space="0" w:color="auto"/>
            </w:tcBorders>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Арга хэмжээний нэр, дугаар</w:t>
            </w:r>
          </w:p>
        </w:tc>
        <w:tc>
          <w:tcPr>
            <w:tcW w:w="7886" w:type="dxa"/>
            <w:gridSpan w:val="7"/>
            <w:shd w:val="clear" w:color="auto" w:fill="FFFFFF" w:themeFill="background1"/>
          </w:tcPr>
          <w:p w:rsidR="009704B7" w:rsidRPr="00991C1C" w:rsidRDefault="009704B7" w:rsidP="00712099">
            <w:pPr>
              <w:spacing w:before="60"/>
              <w:jc w:val="both"/>
              <w:rPr>
                <w:rFonts w:ascii="Arial" w:hAnsi="Arial" w:cs="Arial"/>
                <w:iCs/>
                <w:color w:val="FF0000"/>
                <w:sz w:val="20"/>
                <w:szCs w:val="20"/>
                <w:lang w:val="mn-MN"/>
              </w:rPr>
            </w:pPr>
            <w:r w:rsidRPr="00991C1C">
              <w:rPr>
                <w:rFonts w:ascii="Arial" w:hAnsi="Arial" w:cs="Arial"/>
                <w:iCs/>
                <w:color w:val="000000" w:themeColor="text1"/>
                <w:sz w:val="20"/>
                <w:szCs w:val="20"/>
                <w:lang w:val="mn-MN"/>
              </w:rPr>
              <w:t xml:space="preserve">1.10.3 </w:t>
            </w:r>
            <w:r w:rsidRPr="00991C1C">
              <w:rPr>
                <w:rFonts w:ascii="Arial" w:hAnsi="Arial" w:cs="Arial"/>
                <w:sz w:val="20"/>
                <w:szCs w:val="20"/>
                <w:lang w:val="mn-MN"/>
              </w:rPr>
              <w:t>Байгалийн унаган төрхөө хадгалсан газар, цэнгэг усны нөөц, гол мөрний урсац бүрэлдэх эхийг улсын тусгай хамгаалалтад авч, тусгай хамгаалалттай газар нутгийн сүлжээг өргөжүүлэх</w:t>
            </w:r>
          </w:p>
        </w:tc>
      </w:tr>
      <w:tr w:rsidR="009704B7" w:rsidRPr="00991C1C" w:rsidTr="00C602BB">
        <w:trPr>
          <w:trHeight w:val="147"/>
        </w:trPr>
        <w:tc>
          <w:tcPr>
            <w:tcW w:w="1470" w:type="dxa"/>
            <w:vMerge/>
          </w:tcPr>
          <w:p w:rsidR="009704B7" w:rsidRPr="00991C1C" w:rsidRDefault="009704B7" w:rsidP="00712099">
            <w:pPr>
              <w:spacing w:before="60"/>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ind w:right="-198"/>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color w:val="000000" w:themeColor="text1"/>
                <w:sz w:val="20"/>
                <w:szCs w:val="20"/>
              </w:rPr>
            </w:pPr>
            <w:r w:rsidRPr="00991C1C">
              <w:rPr>
                <w:rFonts w:ascii="Arial" w:hAnsi="Arial" w:cs="Arial"/>
                <w:iCs/>
                <w:color w:val="000000"/>
                <w:sz w:val="20"/>
                <w:szCs w:val="20"/>
                <w:lang w:val="mn-MN"/>
              </w:rPr>
              <w:t>Т</w:t>
            </w:r>
            <w:r w:rsidRPr="00991C1C">
              <w:rPr>
                <w:rFonts w:ascii="Arial" w:hAnsi="Arial" w:cs="Arial"/>
                <w:iCs/>
                <w:sz w:val="20"/>
                <w:szCs w:val="20"/>
                <w:lang w:val="mn-MN"/>
              </w:rPr>
              <w:t>усгай хамгаалалттай газар нутгийн үндэсний хөтөлбөрийн 3.4</w:t>
            </w:r>
            <w:r w:rsidRPr="00991C1C">
              <w:rPr>
                <w:rFonts w:ascii="Arial" w:hAnsi="Arial" w:cs="Arial"/>
                <w:iCs/>
                <w:sz w:val="20"/>
                <w:szCs w:val="20"/>
              </w:rPr>
              <w:t xml:space="preserve">, </w:t>
            </w:r>
            <w:r w:rsidRPr="00991C1C">
              <w:rPr>
                <w:rFonts w:ascii="Arial" w:hAnsi="Arial" w:cs="Arial"/>
                <w:iCs/>
                <w:sz w:val="20"/>
                <w:szCs w:val="20"/>
                <w:lang w:val="mn-MN"/>
              </w:rPr>
              <w:t>Ногоон хөгжлийн бодлогын 3.2.1</w:t>
            </w:r>
            <w:r w:rsidRPr="00991C1C">
              <w:rPr>
                <w:rFonts w:ascii="Arial" w:hAnsi="Arial" w:cs="Arial"/>
                <w:iCs/>
                <w:sz w:val="20"/>
                <w:szCs w:val="20"/>
              </w:rPr>
              <w:t xml:space="preserve">, </w:t>
            </w:r>
            <w:r w:rsidRPr="00991C1C">
              <w:rPr>
                <w:rFonts w:ascii="Arial" w:hAnsi="Arial" w:cs="Arial"/>
                <w:iCs/>
                <w:sz w:val="20"/>
                <w:szCs w:val="20"/>
                <w:lang w:val="mn-MN"/>
              </w:rPr>
              <w:t xml:space="preserve">Монгол Улсын Тогтвортой Хөгжлийн Үзэл баримтлал-2030-ын </w:t>
            </w:r>
            <w:r w:rsidRPr="00991C1C">
              <w:rPr>
                <w:rStyle w:val="Strong"/>
                <w:rFonts w:ascii="Arial" w:hAnsi="Arial" w:cs="Arial"/>
                <w:b w:val="0"/>
                <w:iCs/>
                <w:sz w:val="20"/>
                <w:szCs w:val="20"/>
              </w:rPr>
              <w:t xml:space="preserve">2.3.1, </w:t>
            </w:r>
            <w:r w:rsidRPr="00991C1C">
              <w:rPr>
                <w:rStyle w:val="Strong"/>
                <w:rFonts w:ascii="Arial" w:hAnsi="Arial" w:cs="Arial"/>
                <w:b w:val="0"/>
                <w:iCs/>
                <w:sz w:val="20"/>
                <w:szCs w:val="20"/>
                <w:lang w:val="mn-MN"/>
              </w:rPr>
              <w:t>ЗГҮАХ-ийн</w:t>
            </w:r>
            <w:r w:rsidRPr="00991C1C">
              <w:rPr>
                <w:rStyle w:val="Strong"/>
                <w:rFonts w:ascii="Arial" w:hAnsi="Arial" w:cs="Arial"/>
                <w:iCs/>
                <w:sz w:val="20"/>
                <w:szCs w:val="20"/>
                <w:lang w:val="mn-MN"/>
              </w:rPr>
              <w:t xml:space="preserve"> </w:t>
            </w:r>
            <w:r w:rsidRPr="00991C1C">
              <w:rPr>
                <w:rFonts w:ascii="Arial" w:hAnsi="Arial" w:cs="Arial"/>
                <w:iCs/>
                <w:sz w:val="20"/>
                <w:szCs w:val="20"/>
                <w:lang w:val="mn-MN"/>
              </w:rPr>
              <w:t>4.2.2, Яамны төлөвлөгөөний 32</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Гүйцэтгэлийн шалгуур үзүүлэлт</w:t>
            </w:r>
          </w:p>
        </w:tc>
        <w:tc>
          <w:tcPr>
            <w:tcW w:w="1500" w:type="dxa"/>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326" w:type="dxa"/>
            <w:gridSpan w:val="2"/>
            <w:shd w:val="clear" w:color="auto" w:fill="FFFFFF" w:themeFill="background1"/>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77" w:type="dxa"/>
            <w:shd w:val="clear" w:color="auto" w:fill="D9D9D9" w:themeFill="background1" w:themeFillShade="D9"/>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1-р улирал</w:t>
            </w:r>
          </w:p>
        </w:tc>
        <w:tc>
          <w:tcPr>
            <w:tcW w:w="1276" w:type="dxa"/>
            <w:shd w:val="clear" w:color="auto" w:fill="D9D9D9" w:themeFill="background1" w:themeFillShade="D9"/>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2-р улирал</w:t>
            </w:r>
          </w:p>
        </w:tc>
        <w:tc>
          <w:tcPr>
            <w:tcW w:w="1276" w:type="dxa"/>
            <w:shd w:val="clear" w:color="auto" w:fill="D9D9D9" w:themeFill="background1" w:themeFillShade="D9"/>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3-р улирал</w:t>
            </w:r>
          </w:p>
        </w:tc>
        <w:tc>
          <w:tcPr>
            <w:tcW w:w="1231" w:type="dxa"/>
            <w:shd w:val="clear" w:color="auto" w:fill="auto"/>
          </w:tcPr>
          <w:p w:rsidR="009704B7" w:rsidRPr="00991C1C" w:rsidRDefault="009704B7" w:rsidP="00712099">
            <w:pPr>
              <w:spacing w:before="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4-р улирал</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color w:val="000000" w:themeColor="text1"/>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color w:val="000000" w:themeColor="text1"/>
                <w:sz w:val="20"/>
                <w:szCs w:val="20"/>
                <w:lang w:val="mn-MN"/>
              </w:rPr>
            </w:pPr>
            <w:r w:rsidRPr="00991C1C">
              <w:rPr>
                <w:rFonts w:ascii="Arial" w:hAnsi="Arial" w:cs="Arial"/>
                <w:iCs/>
                <w:color w:val="000000"/>
                <w:sz w:val="20"/>
                <w:szCs w:val="20"/>
                <w:lang w:val="mn-MN"/>
              </w:rPr>
              <w:t xml:space="preserve">Тусгай хамгаалалттай газар нутгийн хэмжээ нийт нутаг дэвсгэрийн 20.1%, гол мөрний урсац бүрэлдэхийн эх, усан сан бүхий газрын 48,4%-ийг эзэлж байна. </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color w:val="000000" w:themeColor="text1"/>
                <w:sz w:val="20"/>
                <w:szCs w:val="20"/>
                <w:lang w:val="mn-MN"/>
              </w:rPr>
            </w:pPr>
            <w:r w:rsidRPr="00991C1C">
              <w:rPr>
                <w:rFonts w:ascii="Arial" w:hAnsi="Arial" w:cs="Arial"/>
                <w:iCs/>
                <w:color w:val="000000"/>
                <w:sz w:val="20"/>
                <w:szCs w:val="20"/>
                <w:lang w:val="mn-MN"/>
              </w:rPr>
              <w:t xml:space="preserve">Тусгай хамгаалалттай газар нутгийн хэмжээ 600.0 га талбайгаар нэмэгдсэн байна. </w:t>
            </w:r>
          </w:p>
        </w:tc>
      </w:tr>
      <w:tr w:rsidR="009704B7" w:rsidRPr="00991C1C" w:rsidTr="00C602BB">
        <w:trPr>
          <w:trHeight w:val="75"/>
        </w:trPr>
        <w:tc>
          <w:tcPr>
            <w:tcW w:w="1470" w:type="dxa"/>
            <w:vMerge/>
          </w:tcPr>
          <w:p w:rsidR="009704B7" w:rsidRPr="00991C1C" w:rsidRDefault="009704B7" w:rsidP="00712099">
            <w:pPr>
              <w:spacing w:before="60"/>
              <w:jc w:val="right"/>
              <w:rPr>
                <w:rFonts w:ascii="Arial" w:hAnsi="Arial" w:cs="Arial"/>
                <w:iCs/>
                <w:color w:val="000000" w:themeColor="text1"/>
                <w:sz w:val="20"/>
                <w:szCs w:val="20"/>
                <w:lang w:val="mn-MN"/>
              </w:rPr>
            </w:pPr>
          </w:p>
        </w:tc>
        <w:tc>
          <w:tcPr>
            <w:tcW w:w="1500" w:type="dxa"/>
            <w:vMerge w:val="restart"/>
            <w:shd w:val="clear" w:color="auto" w:fill="FFFFFF" w:themeFill="background1"/>
          </w:tcPr>
          <w:p w:rsidR="009704B7" w:rsidRPr="00991C1C" w:rsidRDefault="009704B7" w:rsidP="00712099">
            <w:pPr>
              <w:spacing w:before="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86" w:type="dxa"/>
            <w:gridSpan w:val="6"/>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spacing w:before="60"/>
              <w:jc w:val="both"/>
              <w:rPr>
                <w:rFonts w:ascii="Arial" w:hAnsi="Arial" w:cs="Arial"/>
                <w:iCs/>
                <w:color w:val="000000" w:themeColor="text1"/>
                <w:sz w:val="20"/>
                <w:szCs w:val="20"/>
                <w:lang w:val="mn-MN"/>
              </w:rPr>
            </w:pPr>
            <w:r w:rsidRPr="00991C1C">
              <w:rPr>
                <w:rFonts w:ascii="Arial" w:hAnsi="Arial" w:cs="Arial"/>
                <w:iCs/>
                <w:color w:val="000000"/>
                <w:sz w:val="20"/>
                <w:szCs w:val="20"/>
                <w:lang w:val="mn-MN"/>
              </w:rPr>
              <w:t>“Зарим газар нутгийн улсын тусгай хамгаалалтад авах тухай” УИХ-ын тогтоол батлагдаж, нийт нутаг дэвсгэрийн 21%, гол мөрний урсац бүрэлдэхийн эх, усан сан бүхий газрын 50%-д тус тус хүргэсэн байна.</w:t>
            </w:r>
          </w:p>
        </w:tc>
      </w:tr>
      <w:tr w:rsidR="009704B7" w:rsidRPr="00991C1C" w:rsidTr="00C602BB">
        <w:trPr>
          <w:trHeight w:val="75"/>
        </w:trPr>
        <w:tc>
          <w:tcPr>
            <w:tcW w:w="1470" w:type="dxa"/>
            <w:vMerge/>
          </w:tcPr>
          <w:p w:rsidR="009704B7" w:rsidRPr="00991C1C" w:rsidRDefault="009704B7" w:rsidP="00712099">
            <w:pPr>
              <w:spacing w:before="60" w:after="60"/>
              <w:jc w:val="right"/>
              <w:rPr>
                <w:rFonts w:ascii="Arial" w:hAnsi="Arial" w:cs="Arial"/>
                <w:iCs/>
                <w:color w:val="000000" w:themeColor="text1"/>
                <w:sz w:val="20"/>
                <w:szCs w:val="20"/>
                <w:lang w:val="mn-MN"/>
              </w:rPr>
            </w:pPr>
          </w:p>
        </w:tc>
        <w:tc>
          <w:tcPr>
            <w:tcW w:w="1500" w:type="dxa"/>
            <w:vMerge/>
            <w:shd w:val="clear" w:color="auto" w:fill="FFFFFF" w:themeFill="background1"/>
          </w:tcPr>
          <w:p w:rsidR="009704B7" w:rsidRPr="00991C1C" w:rsidRDefault="009704B7" w:rsidP="00712099">
            <w:pPr>
              <w:spacing w:before="60" w:after="60"/>
              <w:rPr>
                <w:rFonts w:ascii="Arial" w:hAnsi="Arial" w:cs="Arial"/>
                <w:iCs/>
                <w:color w:val="000000" w:themeColor="text1"/>
                <w:sz w:val="20"/>
                <w:szCs w:val="20"/>
                <w:lang w:val="mn-MN"/>
              </w:rPr>
            </w:pPr>
          </w:p>
        </w:tc>
        <w:tc>
          <w:tcPr>
            <w:tcW w:w="6386" w:type="dxa"/>
            <w:gridSpan w:val="6"/>
            <w:shd w:val="clear" w:color="auto" w:fill="FFFFFF" w:themeFill="background1"/>
          </w:tcPr>
          <w:p w:rsidR="009704B7" w:rsidRPr="00991C1C" w:rsidRDefault="009704B7" w:rsidP="00712099">
            <w:pPr>
              <w:spacing w:before="60"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Жилийн эцэст:-</w:t>
            </w:r>
          </w:p>
        </w:tc>
      </w:tr>
      <w:tr w:rsidR="005D61E3" w:rsidRPr="00991C1C" w:rsidTr="00C602BB">
        <w:trPr>
          <w:trHeight w:val="75"/>
        </w:trPr>
        <w:tc>
          <w:tcPr>
            <w:tcW w:w="1470" w:type="dxa"/>
            <w:vMerge w:val="restart"/>
          </w:tcPr>
          <w:p w:rsidR="005D61E3" w:rsidRPr="00BE58A2" w:rsidRDefault="005D61E3" w:rsidP="005D61E3">
            <w:pPr>
              <w:spacing w:before="60" w:after="60"/>
              <w:jc w:val="right"/>
              <w:rPr>
                <w:rFonts w:ascii="Arial" w:hAnsi="Arial" w:cs="Arial"/>
                <w:color w:val="FF0000"/>
                <w:sz w:val="20"/>
                <w:szCs w:val="20"/>
                <w:lang w:val="mn-MN"/>
              </w:rPr>
            </w:pPr>
            <w:bookmarkStart w:id="4" w:name="_Hlk44437354"/>
            <w:bookmarkEnd w:id="1"/>
            <w:r w:rsidRPr="00BE58A2">
              <w:rPr>
                <w:rFonts w:ascii="Arial" w:hAnsi="Arial" w:cs="Arial"/>
                <w:color w:val="FF0000"/>
                <w:sz w:val="20"/>
                <w:szCs w:val="20"/>
                <w:lang w:val="mn-MN"/>
              </w:rPr>
              <w:t>Арга хэмжээний хэрэгжилт</w:t>
            </w:r>
          </w:p>
        </w:tc>
        <w:tc>
          <w:tcPr>
            <w:tcW w:w="1500" w:type="dxa"/>
          </w:tcPr>
          <w:p w:rsidR="005D61E3" w:rsidRPr="005D61E3" w:rsidRDefault="005D61E3" w:rsidP="005D61E3">
            <w:pPr>
              <w:spacing w:before="60" w:after="60"/>
              <w:jc w:val="right"/>
              <w:rPr>
                <w:rFonts w:ascii="Arial" w:hAnsi="Arial" w:cs="Arial"/>
                <w:i/>
                <w:sz w:val="20"/>
                <w:szCs w:val="20"/>
                <w:lang w:val="mn-MN"/>
              </w:rPr>
            </w:pPr>
            <w:r w:rsidRPr="005D61E3">
              <w:rPr>
                <w:rFonts w:ascii="Arial" w:hAnsi="Arial" w:cs="Arial"/>
                <w:i/>
                <w:sz w:val="20"/>
                <w:szCs w:val="20"/>
                <w:lang w:val="mn-MN"/>
              </w:rPr>
              <w:t>Хэрэгжилт</w:t>
            </w:r>
          </w:p>
        </w:tc>
        <w:tc>
          <w:tcPr>
            <w:tcW w:w="6386" w:type="dxa"/>
            <w:gridSpan w:val="6"/>
          </w:tcPr>
          <w:p w:rsidR="005D61E3" w:rsidRPr="008B4159" w:rsidRDefault="005D61E3" w:rsidP="005D61E3">
            <w:pPr>
              <w:spacing w:before="60" w:after="60"/>
              <w:jc w:val="both"/>
              <w:rPr>
                <w:rFonts w:ascii="Arial" w:hAnsi="Arial" w:cs="Arial"/>
                <w:i/>
                <w:sz w:val="20"/>
                <w:szCs w:val="20"/>
                <w:lang w:val="mn-MN"/>
              </w:rPr>
            </w:pPr>
            <w:r w:rsidRPr="008B4159">
              <w:rPr>
                <w:rFonts w:ascii="Arial" w:hAnsi="Arial" w:cs="Arial"/>
                <w:iCs/>
                <w:sz w:val="20"/>
                <w:szCs w:val="20"/>
                <w:lang w:val="mn-MN"/>
              </w:rPr>
              <w:t xml:space="preserve">Монгол Улсын Их Хурлын 2019 оны 05 дугаар сарын 02-ны өдрийн 41 дүгээр тогтоолоор Говийн Их ДЦГ-ын “Б” хэсгийн өргөтгөл 908613.12 га, Отгонтэнгэрийн ДЦГ-ын өргөтгөл 102 267,78 га, Булган гол-Их Онгогийн БЦГ-ын өргөтгөл 152 789,18 га, Дарьгангын БЦГ-ын өргөтгөл 302 400,72 га, Нөмрөгийн ДЦГ-ын өргөтгөл 266762.28 га, Монгол дагуурын “Б” дархан цаазат газрын өргөтгөл 87653.33 га, байгалийн цогцолборт газрын ангиллаар Тэсийн гол, Булнайн нуруу 369630,89 га, байгалийн нөөц газрын ангиллаар Дулаан хайрхан уул 39 034,70 га, Дэлгэрхаан уул 48 447,15 га, Хөх нуур 94779.2 га, Улз голын эх 102526.98 га, Ташгайн таван нуур 155177.67 га, Жаран тогоон тал- А, Б хэсэг 97514.16 га /А/ 91095.29 га /Б/, Мэнэнгийн цагаан хоолой 45748.46 га, Халхын таван уул 99464.02 га, Баяндун уул 53020.78 га, Баяндун уулын өргөтгөл 53020.78 га, Зотол хаан уулын өргөтгөл 42628.5 га, Гүн гашууны хоолой 141318.71 га, Онгон таван булгийн БНГ-ын өргөтгөл 155911.60 га, байгалийн дургалт газрын ангиллаар Цагаан дэлийн агуй 116,01 га талбай бүхий 22 газрыг Улсын тусгай хамгаалалтад авсан. Монгол Улсын Их Хурлын 2020 оны 05 дугаар сарын 07-ны “Зарим газар нутгийг улсын тусгай хамгаалалтад авах тухай” 47 дугаар тогтоолоор Сэлэнгэ аймгийн Мандал сумын нутагт орших Ноён уул орчмын байгалийн нөөц газар болон Төв аймгийн Борнуур, Батсүмбэр сумын нугагт орших Ноён уул орчмын дурсгалт газрыг өртгөтгөн, ангилал ахиулж, нийт 22320 га талбайгаар ДЦГ-ын ангиллаар улсын тусгай хамгаалалтад авсан. Монгол Улсын Их Хурлын 2020 оны 05 дугаар сарын 07-ны “Зарим газар нутгийг улсын тусгай хамгаалалтад авах, хилийн заагт өөрчлөлт оруулах тухай” 46 дугаар тогтоолоор Онон-Балжийн БЦГ-ын А хэсгийн хилийн заагт Хэнтий аймгийн Дадал, Биндэр сумын зарим хэсгийг хамруулан өргөтгөлөөр 27867.14 га, Дэвэлийн арал БНГ-ын хилийн заагт Увс аймгийн Ховд, Бөхмөрөн сум, Баян-Өлгий аймгийн Ногооннуур, Алтанцөгц сумын нутагт орших Ачит нуурыг хамруулан өргөтгөж БЦГ-аар 211552.82 га, Завхан аймгийн Дөрвөлжин сумын нутагт орших Хомын талыг БЦГ-аар 411403.82 га, Хэнтий аймгийн Батширээт, Биндэр сумын нутагт орших Гутайн даваа-Хөмүүл голын эхийг БЦГ-ын ангиллаар 102690.69 га, Баянхонгор аймгийн Галуут сумын нутагт орших Хан уул орчмын газрыг Хангайн нурууны БЦГ-ын өргөтгөлөөр 35712.55 га, Алтан хөхий уулын БНГ-ын хилийн заагт Ховд аймгийн Мянгад сумын зарим хэсгийг хамруулан өргөтгөл, БНГ-ын ангиллаар Баянхонгор аймгийн Гурванбулаг, Завхан аймгийн Отгон сумын нутагт орших Хөх нуур-Бумбат орчмын газрыг, Хэнтий аймгийн Өмнөдэлгэр, Батширээт, Биндэр, Баян-Адрага сумын нутагт орших Хурх хүйтний хөндий орчмын газрыг, Баянхонгор аймгийн Галуут сумын нутагт орших Баянхонгор хайрхан уулыг ДГ-ын ангиллаар тус тус нэр бүхий 9 газрыг Улсын тусгай хамгаалалтад авсан. Мөн Орхоны хөндийн БЦГ-ын хязгаарлалтын бүс дэх Өвөрхангай аймгийн Бат-Өлзий сумын төв орчмын 3108.92 га газрыг тусгай хамгаалалттай газар </w:t>
            </w:r>
            <w:r w:rsidRPr="008B4159">
              <w:rPr>
                <w:rFonts w:ascii="Arial" w:hAnsi="Arial" w:cs="Arial"/>
                <w:iCs/>
                <w:sz w:val="20"/>
                <w:szCs w:val="20"/>
                <w:lang w:val="mn-MN"/>
              </w:rPr>
              <w:lastRenderedPageBreak/>
              <w:t>нутгаас чөлөөлж, хилийн заагт өөрчлөлт оруулсан байна. Эдгээр 31 газрыг нэмж авснаар Улсын тусгай хамгаалалттай газар нутгийн тоо 120 болж, улсын газар нутгийн 21% буюу нийт 32,8 сая га талбайг хамарч байна. Цэнгэг усны нөөц, томоохон гол мөрний урсац бүрэлдэх эхийн 50 хувь, ойн сан бүхий газрын 40 хувийг хамгаалалтад авсан байна.</w:t>
            </w:r>
          </w:p>
        </w:tc>
      </w:tr>
      <w:tr w:rsidR="005D61E3" w:rsidRPr="00991C1C" w:rsidTr="00C602BB">
        <w:trPr>
          <w:trHeight w:val="75"/>
        </w:trPr>
        <w:tc>
          <w:tcPr>
            <w:tcW w:w="1470" w:type="dxa"/>
            <w:vMerge/>
          </w:tcPr>
          <w:p w:rsidR="005D61E3" w:rsidRPr="00BE58A2" w:rsidRDefault="005D61E3" w:rsidP="005D61E3">
            <w:pPr>
              <w:spacing w:before="60" w:after="60"/>
              <w:jc w:val="right"/>
              <w:rPr>
                <w:rFonts w:ascii="Arial" w:hAnsi="Arial" w:cs="Arial"/>
                <w:color w:val="FF0000"/>
                <w:sz w:val="20"/>
                <w:szCs w:val="20"/>
                <w:lang w:val="mn-MN"/>
              </w:rPr>
            </w:pPr>
          </w:p>
        </w:tc>
        <w:tc>
          <w:tcPr>
            <w:tcW w:w="1500" w:type="dxa"/>
          </w:tcPr>
          <w:p w:rsidR="005D61E3" w:rsidRPr="005D61E3" w:rsidRDefault="005D61E3" w:rsidP="005D61E3">
            <w:pPr>
              <w:spacing w:before="60" w:after="60"/>
              <w:jc w:val="right"/>
              <w:rPr>
                <w:rFonts w:ascii="Arial" w:hAnsi="Arial" w:cs="Arial"/>
                <w:i/>
                <w:sz w:val="20"/>
                <w:szCs w:val="20"/>
                <w:lang w:val="mn-MN"/>
              </w:rPr>
            </w:pPr>
            <w:r w:rsidRPr="005D61E3">
              <w:rPr>
                <w:rFonts w:ascii="Arial" w:hAnsi="Arial" w:cs="Arial"/>
                <w:i/>
                <w:sz w:val="20"/>
                <w:szCs w:val="20"/>
                <w:lang w:val="mn-MN"/>
              </w:rPr>
              <w:t>Зарцуулсан хөрөнгө</w:t>
            </w:r>
          </w:p>
        </w:tc>
        <w:tc>
          <w:tcPr>
            <w:tcW w:w="6386" w:type="dxa"/>
            <w:gridSpan w:val="6"/>
          </w:tcPr>
          <w:p w:rsidR="005D61E3" w:rsidRPr="00667507" w:rsidRDefault="005D61E3" w:rsidP="005D61E3">
            <w:pPr>
              <w:spacing w:before="60" w:after="60" w:line="20" w:lineRule="atLeast"/>
              <w:jc w:val="both"/>
              <w:rPr>
                <w:rFonts w:ascii="Arial" w:hAnsi="Arial" w:cs="Arial"/>
                <w:sz w:val="20"/>
                <w:szCs w:val="20"/>
                <w:lang w:val="mn-MN"/>
              </w:rPr>
            </w:pPr>
            <w:r>
              <w:rPr>
                <w:rFonts w:ascii="Arial" w:hAnsi="Arial" w:cs="Arial"/>
                <w:sz w:val="20"/>
                <w:szCs w:val="20"/>
                <w:lang w:val="mn-MN"/>
              </w:rPr>
              <w:t>-</w:t>
            </w:r>
          </w:p>
        </w:tc>
      </w:tr>
      <w:tr w:rsidR="005D61E3" w:rsidRPr="00991C1C" w:rsidTr="00C602BB">
        <w:trPr>
          <w:trHeight w:val="75"/>
        </w:trPr>
        <w:tc>
          <w:tcPr>
            <w:tcW w:w="1470" w:type="dxa"/>
            <w:vMerge/>
          </w:tcPr>
          <w:p w:rsidR="005D61E3" w:rsidRPr="00BE58A2" w:rsidRDefault="005D61E3" w:rsidP="005D61E3">
            <w:pPr>
              <w:spacing w:before="60" w:after="60"/>
              <w:jc w:val="right"/>
              <w:rPr>
                <w:rFonts w:ascii="Arial" w:hAnsi="Arial" w:cs="Arial"/>
                <w:color w:val="FF0000"/>
                <w:sz w:val="20"/>
                <w:szCs w:val="20"/>
                <w:lang w:val="mn-MN"/>
              </w:rPr>
            </w:pPr>
          </w:p>
        </w:tc>
        <w:tc>
          <w:tcPr>
            <w:tcW w:w="1500" w:type="dxa"/>
          </w:tcPr>
          <w:p w:rsidR="005D61E3" w:rsidRPr="005D61E3" w:rsidRDefault="005D61E3" w:rsidP="005D61E3">
            <w:pPr>
              <w:spacing w:before="60" w:after="60"/>
              <w:jc w:val="right"/>
              <w:rPr>
                <w:rFonts w:ascii="Arial" w:hAnsi="Arial" w:cs="Arial"/>
                <w:i/>
                <w:sz w:val="20"/>
                <w:szCs w:val="20"/>
                <w:lang w:val="mn-MN"/>
              </w:rPr>
            </w:pPr>
            <w:r w:rsidRPr="005D61E3">
              <w:rPr>
                <w:rFonts w:ascii="Arial" w:hAnsi="Arial" w:cs="Arial"/>
                <w:i/>
                <w:sz w:val="20"/>
                <w:szCs w:val="20"/>
                <w:lang w:val="mn-MN"/>
              </w:rPr>
              <w:t>Хүрсэн түвшин</w:t>
            </w:r>
          </w:p>
        </w:tc>
        <w:tc>
          <w:tcPr>
            <w:tcW w:w="6386" w:type="dxa"/>
            <w:gridSpan w:val="6"/>
          </w:tcPr>
          <w:p w:rsidR="005D61E3" w:rsidRPr="00B65D95" w:rsidRDefault="005D61E3" w:rsidP="005D61E3">
            <w:pPr>
              <w:spacing w:before="60" w:after="60"/>
              <w:jc w:val="both"/>
              <w:rPr>
                <w:rFonts w:ascii="Arial" w:hAnsi="Arial" w:cs="Arial"/>
                <w:i/>
                <w:sz w:val="20"/>
                <w:szCs w:val="20"/>
                <w:lang w:val="mn-MN"/>
              </w:rPr>
            </w:pPr>
            <w:r w:rsidRPr="00B65D95">
              <w:rPr>
                <w:rFonts w:ascii="Arial" w:hAnsi="Arial" w:cs="Arial"/>
                <w:iCs/>
                <w:sz w:val="20"/>
                <w:szCs w:val="20"/>
                <w:lang w:val="mn-MN"/>
              </w:rPr>
              <w:t>Нийт 31 газрыг нэмж авснаар Улсын тусгай хамгаалалттай газар нутгийн тоо 120 болж</w:t>
            </w:r>
            <w:r>
              <w:rPr>
                <w:rFonts w:ascii="Arial" w:hAnsi="Arial" w:cs="Arial"/>
                <w:iCs/>
                <w:sz w:val="20"/>
                <w:szCs w:val="20"/>
                <w:lang w:val="mn-MN"/>
              </w:rPr>
              <w:t>,</w:t>
            </w:r>
            <w:r w:rsidRPr="00B65D95">
              <w:rPr>
                <w:rFonts w:ascii="Arial" w:hAnsi="Arial" w:cs="Arial"/>
                <w:iCs/>
                <w:sz w:val="20"/>
                <w:szCs w:val="20"/>
                <w:lang w:val="mn-MN"/>
              </w:rPr>
              <w:t xml:space="preserve"> улсын газар нутгийн 21% буюу нийт 32,8 сая га талбайг хамарч байна. Цэнгэг усны нөөц, томоохон гол мөрний урсац бүрэлдэх эхийн 50 хувь, ойн сан бүхий газрын 40 хувийг хамгаалалтад авсан байна.</w:t>
            </w:r>
          </w:p>
        </w:tc>
      </w:tr>
      <w:tr w:rsidR="005D61E3" w:rsidRPr="00991C1C" w:rsidTr="00C602BB">
        <w:trPr>
          <w:trHeight w:val="75"/>
        </w:trPr>
        <w:tc>
          <w:tcPr>
            <w:tcW w:w="2977" w:type="dxa"/>
            <w:gridSpan w:val="3"/>
          </w:tcPr>
          <w:p w:rsidR="005D61E3" w:rsidRPr="00BE58A2" w:rsidRDefault="005D61E3" w:rsidP="005D61E3">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79" w:type="dxa"/>
            <w:gridSpan w:val="5"/>
          </w:tcPr>
          <w:p w:rsidR="005D61E3" w:rsidRPr="00991C1C" w:rsidRDefault="005D61E3" w:rsidP="005D61E3">
            <w:pPr>
              <w:spacing w:before="60" w:after="60"/>
              <w:jc w:val="both"/>
              <w:rPr>
                <w:rFonts w:ascii="Arial" w:hAnsi="Arial" w:cs="Arial"/>
                <w:i/>
                <w:sz w:val="20"/>
                <w:szCs w:val="20"/>
                <w:lang w:val="mn-MN"/>
              </w:rPr>
            </w:pPr>
          </w:p>
        </w:tc>
      </w:tr>
    </w:tbl>
    <w:p w:rsidR="009704B7" w:rsidRPr="00991C1C" w:rsidRDefault="009704B7" w:rsidP="00C602BB">
      <w:pPr>
        <w:spacing w:before="24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w:t>
      </w:r>
      <w:r w:rsidRPr="00991C1C">
        <w:rPr>
          <w:rFonts w:ascii="Arial" w:hAnsi="Arial" w:cs="Arial"/>
          <w:sz w:val="20"/>
          <w:szCs w:val="20"/>
          <w:lang w:val="mn-MN"/>
        </w:rPr>
        <w:t>ЗГҮАХ-ийн 4.2.2</w:t>
      </w:r>
      <w:r w:rsidRPr="00991C1C">
        <w:rPr>
          <w:rFonts w:ascii="Arial" w:hAnsi="Arial" w:cs="Arial"/>
          <w:color w:val="000000" w:themeColor="text1"/>
          <w:sz w:val="20"/>
          <w:szCs w:val="20"/>
          <w:lang w:val="mn-MN"/>
        </w:rPr>
        <w:t>, Тусгай хамгаалалттай газар нутгийн тухай хуулийн 27, Тусгай хамгаалалттай газар нутгийн Үндэсний хөтөлбөр 3.12. Байгаль орчин, аялал жуулчлалын яамны үйл ажиллагааны стратеги, зохион байгуулалтын бүтцийн өөрчлөлтийн хөтөлбөрийн 2.5.6</w:t>
      </w:r>
    </w:p>
    <w:tbl>
      <w:tblPr>
        <w:tblStyle w:val="TableGrid"/>
        <w:tblW w:w="9356" w:type="dxa"/>
        <w:tblInd w:w="-5" w:type="dxa"/>
        <w:tblLayout w:type="fixed"/>
        <w:tblLook w:val="04A0" w:firstRow="1" w:lastRow="0" w:firstColumn="1" w:lastColumn="0" w:noHBand="0" w:noVBand="1"/>
      </w:tblPr>
      <w:tblGrid>
        <w:gridCol w:w="1470"/>
        <w:gridCol w:w="1500"/>
        <w:gridCol w:w="7"/>
        <w:gridCol w:w="1349"/>
        <w:gridCol w:w="1320"/>
        <w:gridCol w:w="1319"/>
        <w:gridCol w:w="1319"/>
        <w:gridCol w:w="1072"/>
      </w:tblGrid>
      <w:tr w:rsidR="009704B7" w:rsidRPr="00991C1C" w:rsidTr="00C602BB">
        <w:tc>
          <w:tcPr>
            <w:tcW w:w="1470" w:type="dxa"/>
          </w:tcPr>
          <w:bookmarkEnd w:id="4"/>
          <w:p w:rsidR="009704B7" w:rsidRPr="00991C1C" w:rsidRDefault="009704B7" w:rsidP="00712099">
            <w:pPr>
              <w:spacing w:before="60"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№85</w:t>
            </w:r>
          </w:p>
        </w:tc>
        <w:tc>
          <w:tcPr>
            <w:tcW w:w="7886" w:type="dxa"/>
            <w:gridSpan w:val="7"/>
            <w:tcBorders>
              <w:bottom w:val="single" w:sz="4" w:space="0" w:color="auto"/>
            </w:tcBorders>
          </w:tcPr>
          <w:p w:rsidR="009704B7" w:rsidRPr="00991C1C" w:rsidRDefault="009704B7" w:rsidP="00712099">
            <w:pPr>
              <w:spacing w:before="60"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9704B7" w:rsidRPr="00991C1C" w:rsidTr="00C602BB">
        <w:trPr>
          <w:trHeight w:val="147"/>
        </w:trPr>
        <w:tc>
          <w:tcPr>
            <w:tcW w:w="1470" w:type="dxa"/>
            <w:vMerge w:val="restart"/>
          </w:tcPr>
          <w:p w:rsidR="009704B7" w:rsidRPr="00991C1C" w:rsidRDefault="009704B7" w:rsidP="00712099">
            <w:pPr>
              <w:spacing w:before="60"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Арга хэмжээний нэр, дугаар</w:t>
            </w:r>
          </w:p>
        </w:tc>
        <w:tc>
          <w:tcPr>
            <w:tcW w:w="7886" w:type="dxa"/>
            <w:gridSpan w:val="7"/>
            <w:shd w:val="clear" w:color="auto" w:fill="FFFFFF" w:themeFill="background1"/>
          </w:tcPr>
          <w:p w:rsidR="009704B7" w:rsidRPr="00991C1C" w:rsidRDefault="009704B7" w:rsidP="00712099">
            <w:pPr>
              <w:spacing w:before="60" w:after="60"/>
              <w:jc w:val="both"/>
              <w:rPr>
                <w:rFonts w:ascii="Arial" w:hAnsi="Arial" w:cs="Arial"/>
                <w:iCs/>
                <w:color w:val="FF0000"/>
                <w:sz w:val="20"/>
                <w:szCs w:val="20"/>
                <w:lang w:val="mn-MN"/>
              </w:rPr>
            </w:pPr>
            <w:r w:rsidRPr="00991C1C">
              <w:rPr>
                <w:rFonts w:ascii="Arial" w:hAnsi="Arial" w:cs="Arial"/>
                <w:iCs/>
                <w:color w:val="000000" w:themeColor="text1"/>
                <w:sz w:val="20"/>
                <w:szCs w:val="20"/>
                <w:lang w:val="mn-MN"/>
              </w:rPr>
              <w:t>1.10.4.Улсын тусгай хамгаалалттай газар нутгийн эгч дүүс паркын тоог 1</w:t>
            </w:r>
            <w:r w:rsidRPr="00991C1C">
              <w:rPr>
                <w:rFonts w:ascii="Arial" w:hAnsi="Arial" w:cs="Arial"/>
                <w:iCs/>
                <w:color w:val="000000" w:themeColor="text1"/>
                <w:sz w:val="20"/>
                <w:szCs w:val="20"/>
              </w:rPr>
              <w:t>-</w:t>
            </w:r>
            <w:r w:rsidRPr="00991C1C">
              <w:rPr>
                <w:rFonts w:ascii="Arial" w:hAnsi="Arial" w:cs="Arial"/>
                <w:iCs/>
                <w:color w:val="000000" w:themeColor="text1"/>
                <w:sz w:val="20"/>
                <w:szCs w:val="20"/>
                <w:lang w:val="mn-MN"/>
              </w:rPr>
              <w:t>ээр нэмэгдүүлэх саналыг боловсруулж, холбогдох газруудад хүргүүлэх</w:t>
            </w:r>
          </w:p>
        </w:tc>
      </w:tr>
      <w:tr w:rsidR="009704B7" w:rsidRPr="00991C1C" w:rsidTr="00C602BB">
        <w:trPr>
          <w:trHeight w:val="147"/>
        </w:trPr>
        <w:tc>
          <w:tcPr>
            <w:tcW w:w="1470" w:type="dxa"/>
            <w:vMerge/>
          </w:tcPr>
          <w:p w:rsidR="009704B7" w:rsidRPr="00991C1C" w:rsidRDefault="009704B7" w:rsidP="00712099">
            <w:pPr>
              <w:spacing w:before="60" w:after="60"/>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before="60" w:after="60"/>
              <w:ind w:right="-108"/>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86" w:type="dxa"/>
            <w:gridSpan w:val="6"/>
            <w:shd w:val="clear" w:color="auto" w:fill="FFFFFF" w:themeFill="background1"/>
          </w:tcPr>
          <w:p w:rsidR="009704B7" w:rsidRPr="00991C1C" w:rsidRDefault="009704B7" w:rsidP="00712099">
            <w:pPr>
              <w:spacing w:before="60" w:after="60"/>
              <w:jc w:val="both"/>
              <w:rPr>
                <w:rFonts w:ascii="Arial" w:hAnsi="Arial" w:cs="Arial"/>
                <w:iCs/>
                <w:color w:val="000000" w:themeColor="text1"/>
                <w:sz w:val="20"/>
                <w:szCs w:val="20"/>
              </w:rPr>
            </w:pPr>
            <w:r w:rsidRPr="00991C1C">
              <w:rPr>
                <w:rFonts w:ascii="Arial" w:hAnsi="Arial" w:cs="Arial"/>
                <w:sz w:val="20"/>
                <w:szCs w:val="20"/>
                <w:lang w:val="mn-MN"/>
              </w:rPr>
              <w:t>ЗГҮАХ-ийн 4.2.2</w:t>
            </w:r>
            <w:r w:rsidRPr="00991C1C">
              <w:rPr>
                <w:rFonts w:ascii="Arial" w:hAnsi="Arial" w:cs="Arial"/>
                <w:color w:val="000000" w:themeColor="text1"/>
                <w:sz w:val="20"/>
                <w:szCs w:val="20"/>
                <w:lang w:val="mn-MN"/>
              </w:rPr>
              <w:t xml:space="preserve">, Тусгай хамгаалалттай газар нутгийн тухай хуулийн 27, Тусгай хамгаалалттай газар нутгийн Үндэсний хөтөлбөр 3.12. Байгаль орчин, аялал жуулчлалын яамны үйл ажиллагааны стратеги, зохион байгуулалтын бүтцийн өөрчлөлтийн хөтөлбөрийн 2.5.6, </w:t>
            </w:r>
            <w:r w:rsidRPr="00991C1C">
              <w:rPr>
                <w:rFonts w:ascii="Arial" w:hAnsi="Arial" w:cs="Arial"/>
                <w:iCs/>
                <w:color w:val="000000" w:themeColor="text1"/>
                <w:sz w:val="20"/>
                <w:szCs w:val="20"/>
                <w:lang w:val="mn-MN"/>
              </w:rPr>
              <w:t>Олон улсын гэрээний тухай хууль, Байгууллага хоорондын гэрээ байгуулах журам</w:t>
            </w:r>
          </w:p>
        </w:tc>
      </w:tr>
      <w:tr w:rsidR="009704B7" w:rsidRPr="00991C1C" w:rsidTr="00C602BB">
        <w:trPr>
          <w:trHeight w:val="147"/>
        </w:trPr>
        <w:tc>
          <w:tcPr>
            <w:tcW w:w="1470" w:type="dxa"/>
            <w:vMerge w:val="restart"/>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Гүйцэтгэлийн шалгуур үзүүлэлт</w:t>
            </w:r>
          </w:p>
        </w:tc>
        <w:tc>
          <w:tcPr>
            <w:tcW w:w="1500" w:type="dxa"/>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356" w:type="dxa"/>
            <w:gridSpan w:val="2"/>
            <w:shd w:val="clear" w:color="auto" w:fill="FFFFFF" w:themeFill="background1"/>
          </w:tcPr>
          <w:p w:rsidR="009704B7" w:rsidRPr="00991C1C" w:rsidRDefault="009704B7" w:rsidP="00712099">
            <w:pPr>
              <w:spacing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20" w:type="dxa"/>
            <w:shd w:val="clear" w:color="auto" w:fill="D9D9D9" w:themeFill="background1" w:themeFillShade="D9"/>
          </w:tcPr>
          <w:p w:rsidR="009704B7" w:rsidRPr="00991C1C" w:rsidRDefault="009704B7" w:rsidP="00712099">
            <w:pPr>
              <w:spacing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1-р улирал</w:t>
            </w:r>
          </w:p>
        </w:tc>
        <w:tc>
          <w:tcPr>
            <w:tcW w:w="1319" w:type="dxa"/>
            <w:shd w:val="clear" w:color="auto" w:fill="D9D9D9" w:themeFill="background1" w:themeFillShade="D9"/>
          </w:tcPr>
          <w:p w:rsidR="009704B7" w:rsidRPr="00991C1C" w:rsidRDefault="009704B7" w:rsidP="00712099">
            <w:pPr>
              <w:spacing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2-р улирал</w:t>
            </w:r>
          </w:p>
        </w:tc>
        <w:tc>
          <w:tcPr>
            <w:tcW w:w="1319" w:type="dxa"/>
            <w:shd w:val="clear" w:color="auto" w:fill="D9D9D9" w:themeFill="background1" w:themeFillShade="D9"/>
          </w:tcPr>
          <w:p w:rsidR="009704B7" w:rsidRPr="00991C1C" w:rsidRDefault="009704B7" w:rsidP="00712099">
            <w:pPr>
              <w:spacing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3-р улирал</w:t>
            </w:r>
          </w:p>
        </w:tc>
        <w:tc>
          <w:tcPr>
            <w:tcW w:w="1072" w:type="dxa"/>
            <w:shd w:val="clear" w:color="auto" w:fill="D9D9D9" w:themeFill="background1" w:themeFillShade="D9"/>
          </w:tcPr>
          <w:p w:rsidR="009704B7" w:rsidRPr="00991C1C" w:rsidRDefault="009704B7" w:rsidP="00712099">
            <w:pPr>
              <w:spacing w:after="60"/>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4-р улирал</w:t>
            </w:r>
          </w:p>
        </w:tc>
      </w:tr>
      <w:tr w:rsidR="009704B7" w:rsidRPr="00991C1C" w:rsidTr="00C602BB">
        <w:trPr>
          <w:trHeight w:val="147"/>
        </w:trPr>
        <w:tc>
          <w:tcPr>
            <w:tcW w:w="1470" w:type="dxa"/>
            <w:vMerge/>
          </w:tcPr>
          <w:p w:rsidR="009704B7" w:rsidRPr="00991C1C" w:rsidRDefault="009704B7" w:rsidP="00712099">
            <w:pPr>
              <w:spacing w:after="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86" w:type="dxa"/>
            <w:gridSpan w:val="6"/>
            <w:shd w:val="clear" w:color="auto" w:fill="FFFFFF" w:themeFill="background1"/>
          </w:tcPr>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w:t>
            </w:r>
          </w:p>
        </w:tc>
      </w:tr>
      <w:tr w:rsidR="009704B7" w:rsidRPr="00991C1C" w:rsidTr="00C602BB">
        <w:trPr>
          <w:trHeight w:val="147"/>
        </w:trPr>
        <w:tc>
          <w:tcPr>
            <w:tcW w:w="1470" w:type="dxa"/>
            <w:vMerge/>
          </w:tcPr>
          <w:p w:rsidR="009704B7" w:rsidRPr="00991C1C" w:rsidRDefault="009704B7" w:rsidP="00712099">
            <w:pPr>
              <w:spacing w:after="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86" w:type="dxa"/>
            <w:gridSpan w:val="6"/>
            <w:shd w:val="clear" w:color="auto" w:fill="FFFFFF" w:themeFill="background1"/>
          </w:tcPr>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C602BB">
        <w:trPr>
          <w:trHeight w:val="147"/>
        </w:trPr>
        <w:tc>
          <w:tcPr>
            <w:tcW w:w="1470" w:type="dxa"/>
            <w:vMerge/>
          </w:tcPr>
          <w:p w:rsidR="009704B7" w:rsidRPr="00991C1C" w:rsidRDefault="009704B7" w:rsidP="00712099">
            <w:pPr>
              <w:spacing w:after="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86" w:type="dxa"/>
            <w:gridSpan w:val="6"/>
            <w:shd w:val="clear" w:color="auto" w:fill="FFFFFF" w:themeFill="background1"/>
          </w:tcPr>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Улсын тусгай хамгаалалттай газар нутгийн хэмжээнд гадны улсын 6 байгалийн цогцолборт газартай эгч дүүсийн харилцаа тогтоон хамтарч ажиллаж байна. </w:t>
            </w:r>
          </w:p>
        </w:tc>
      </w:tr>
      <w:tr w:rsidR="009704B7" w:rsidRPr="00991C1C" w:rsidTr="00C602BB">
        <w:trPr>
          <w:trHeight w:val="147"/>
        </w:trPr>
        <w:tc>
          <w:tcPr>
            <w:tcW w:w="1470" w:type="dxa"/>
            <w:vMerge/>
          </w:tcPr>
          <w:p w:rsidR="009704B7" w:rsidRPr="00991C1C" w:rsidRDefault="009704B7" w:rsidP="00712099">
            <w:pPr>
              <w:spacing w:after="60"/>
              <w:jc w:val="right"/>
              <w:rPr>
                <w:rFonts w:ascii="Arial" w:hAnsi="Arial" w:cs="Arial"/>
                <w:iCs/>
                <w:color w:val="000000" w:themeColor="text1"/>
                <w:sz w:val="20"/>
                <w:szCs w:val="20"/>
                <w:lang w:val="mn-MN"/>
              </w:rPr>
            </w:pPr>
          </w:p>
        </w:tc>
        <w:tc>
          <w:tcPr>
            <w:tcW w:w="1500" w:type="dxa"/>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86" w:type="dxa"/>
            <w:gridSpan w:val="6"/>
            <w:shd w:val="clear" w:color="auto" w:fill="FFFFFF" w:themeFill="background1"/>
          </w:tcPr>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Гадны улсын 6 байгалийн цогцолборт газартай байгуулсан эгч дүүс паркийн хамтын ажиллагааны гэрээ, болон холбогдох бичиг баримтыг судалж үнэлэлт өгч, удирдлагуудад танилцуулах, цаашид авах арга хэмжээний санал боловсруулах, шинээр байгуулах эгч дүүс паркийн хамтын ажиллагааны гэрээ санамж бичгийг боловсруулан саналыг холбогдох газруудад хүргүүлэх, </w:t>
            </w:r>
          </w:p>
        </w:tc>
      </w:tr>
      <w:tr w:rsidR="009704B7" w:rsidRPr="00991C1C" w:rsidTr="00C602BB">
        <w:trPr>
          <w:trHeight w:val="75"/>
        </w:trPr>
        <w:tc>
          <w:tcPr>
            <w:tcW w:w="1470" w:type="dxa"/>
            <w:vMerge/>
          </w:tcPr>
          <w:p w:rsidR="009704B7" w:rsidRPr="00991C1C" w:rsidRDefault="009704B7" w:rsidP="00712099">
            <w:pPr>
              <w:spacing w:after="60"/>
              <w:jc w:val="right"/>
              <w:rPr>
                <w:rFonts w:ascii="Arial" w:hAnsi="Arial" w:cs="Arial"/>
                <w:iCs/>
                <w:color w:val="000000" w:themeColor="text1"/>
                <w:sz w:val="20"/>
                <w:szCs w:val="20"/>
                <w:lang w:val="mn-MN"/>
              </w:rPr>
            </w:pPr>
          </w:p>
        </w:tc>
        <w:tc>
          <w:tcPr>
            <w:tcW w:w="1500" w:type="dxa"/>
            <w:vMerge w:val="restart"/>
            <w:shd w:val="clear" w:color="auto" w:fill="FFFFFF" w:themeFill="background1"/>
          </w:tcPr>
          <w:p w:rsidR="009704B7" w:rsidRPr="00991C1C" w:rsidRDefault="009704B7" w:rsidP="00712099">
            <w:pPr>
              <w:spacing w:after="60"/>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86" w:type="dxa"/>
            <w:gridSpan w:val="6"/>
            <w:shd w:val="clear" w:color="auto" w:fill="FFFFFF" w:themeFill="background1"/>
          </w:tcPr>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Эхний хагас жилд: </w:t>
            </w:r>
          </w:p>
          <w:p w:rsidR="009704B7" w:rsidRPr="00991C1C" w:rsidRDefault="009704B7" w:rsidP="00712099">
            <w:pPr>
              <w:spacing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Гадны улсын 6 байгалийн цогцолборт газартай байгуулсан эгч дүүс паркийн хамтын ажиллагааны гэрээ, болон шаардлагатай бичиг баримтыг судлах, шинээр байгуулах эгч дүүс паркийг байгуулахад шаардлагатай бичиг баримтыг боловсруулсан байна. </w:t>
            </w:r>
          </w:p>
        </w:tc>
      </w:tr>
      <w:tr w:rsidR="009704B7" w:rsidRPr="00991C1C" w:rsidTr="00C602BB">
        <w:trPr>
          <w:trHeight w:val="75"/>
        </w:trPr>
        <w:tc>
          <w:tcPr>
            <w:tcW w:w="1470" w:type="dxa"/>
            <w:vMerge/>
          </w:tcPr>
          <w:p w:rsidR="009704B7" w:rsidRPr="00991C1C" w:rsidRDefault="009704B7" w:rsidP="00712099">
            <w:pPr>
              <w:spacing w:before="60" w:after="60"/>
              <w:jc w:val="right"/>
              <w:rPr>
                <w:rFonts w:ascii="Arial" w:hAnsi="Arial" w:cs="Arial"/>
                <w:iCs/>
                <w:color w:val="000000" w:themeColor="text1"/>
                <w:sz w:val="20"/>
                <w:szCs w:val="20"/>
                <w:lang w:val="mn-MN"/>
              </w:rPr>
            </w:pPr>
          </w:p>
        </w:tc>
        <w:tc>
          <w:tcPr>
            <w:tcW w:w="1500" w:type="dxa"/>
            <w:vMerge/>
            <w:shd w:val="clear" w:color="auto" w:fill="FFFFFF" w:themeFill="background1"/>
          </w:tcPr>
          <w:p w:rsidR="009704B7" w:rsidRPr="00991C1C" w:rsidRDefault="009704B7" w:rsidP="00712099">
            <w:pPr>
              <w:spacing w:before="60" w:after="60"/>
              <w:rPr>
                <w:rFonts w:ascii="Arial" w:hAnsi="Arial" w:cs="Arial"/>
                <w:iCs/>
                <w:color w:val="000000" w:themeColor="text1"/>
                <w:sz w:val="20"/>
                <w:szCs w:val="20"/>
                <w:lang w:val="mn-MN"/>
              </w:rPr>
            </w:pPr>
          </w:p>
        </w:tc>
        <w:tc>
          <w:tcPr>
            <w:tcW w:w="6386" w:type="dxa"/>
            <w:gridSpan w:val="6"/>
            <w:shd w:val="clear" w:color="auto" w:fill="FFFFFF" w:themeFill="background1"/>
          </w:tcPr>
          <w:p w:rsidR="009704B7" w:rsidRPr="00991C1C" w:rsidRDefault="009704B7" w:rsidP="00712099">
            <w:pPr>
              <w:spacing w:before="60"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Жилийн эцэст:</w:t>
            </w:r>
          </w:p>
          <w:p w:rsidR="009704B7" w:rsidRPr="00991C1C" w:rsidRDefault="009704B7" w:rsidP="00712099">
            <w:pPr>
              <w:spacing w:before="60" w:after="60"/>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Гадны улсын 6 байгалийн цогцолборт газартай байгуулсан эгч дүүс паркийн хамтын ажиллагааны гэрээний тухайн жилийн биелэлт хангагдаж шинээр нэг газартай эгч дүүс паркийн хамтын ажиллагаатай болж өргөжсөн байна.</w:t>
            </w:r>
          </w:p>
        </w:tc>
      </w:tr>
      <w:tr w:rsidR="005D61E3" w:rsidRPr="00991C1C" w:rsidTr="00C602BB">
        <w:trPr>
          <w:trHeight w:val="75"/>
        </w:trPr>
        <w:tc>
          <w:tcPr>
            <w:tcW w:w="1470" w:type="dxa"/>
            <w:vMerge w:val="restart"/>
          </w:tcPr>
          <w:p w:rsidR="005D61E3" w:rsidRPr="00BE58A2" w:rsidRDefault="005D61E3" w:rsidP="005D61E3">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lastRenderedPageBreak/>
              <w:t>Арга хэмжээний хэрэгжилт</w:t>
            </w:r>
          </w:p>
        </w:tc>
        <w:tc>
          <w:tcPr>
            <w:tcW w:w="1500" w:type="dxa"/>
          </w:tcPr>
          <w:p w:rsidR="005D61E3" w:rsidRPr="00BE58A2" w:rsidRDefault="005D61E3" w:rsidP="005D61E3">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86" w:type="dxa"/>
            <w:gridSpan w:val="6"/>
          </w:tcPr>
          <w:p w:rsidR="005D61E3" w:rsidRDefault="005D61E3" w:rsidP="005D61E3">
            <w:pPr>
              <w:pStyle w:val="ListParagraph"/>
              <w:numPr>
                <w:ilvl w:val="0"/>
                <w:numId w:val="29"/>
              </w:numPr>
              <w:tabs>
                <w:tab w:val="left" w:pos="156"/>
              </w:tabs>
              <w:spacing w:before="60" w:after="60"/>
              <w:ind w:left="0" w:firstLine="0"/>
              <w:jc w:val="both"/>
              <w:rPr>
                <w:rFonts w:ascii="Arial" w:hAnsi="Arial" w:cs="Arial"/>
                <w:iCs/>
                <w:sz w:val="20"/>
                <w:szCs w:val="20"/>
                <w:lang w:val="mn-MN"/>
              </w:rPr>
            </w:pPr>
            <w:r w:rsidRPr="00465A3F">
              <w:rPr>
                <w:rFonts w:ascii="Arial" w:hAnsi="Arial" w:cs="Arial"/>
                <w:iCs/>
                <w:sz w:val="20"/>
                <w:szCs w:val="20"/>
                <w:lang w:val="mn-MN"/>
              </w:rPr>
              <w:t xml:space="preserve">Дорнодын улсын тусгай хамгаалалтын захиргааг БНХАУ-тай, Орхоны хөндийн байгалийн цогцолборт газрыг Бүгд найрамдах Турк улстай эгч дүү паркийн хамтын ажиллагаа тогтоохоор санал боловсруулан урьдчилан хянуулахаар Гадаад харилцааны яаманд 10/3385 дугаар албан бичиг хүргүүлсэн. </w:t>
            </w:r>
          </w:p>
          <w:p w:rsidR="005D61E3" w:rsidRPr="001827C3" w:rsidRDefault="005D61E3" w:rsidP="005D61E3">
            <w:pPr>
              <w:pStyle w:val="ListParagraph"/>
              <w:numPr>
                <w:ilvl w:val="0"/>
                <w:numId w:val="29"/>
              </w:numPr>
              <w:tabs>
                <w:tab w:val="left" w:pos="156"/>
              </w:tabs>
              <w:spacing w:before="60" w:after="60"/>
              <w:ind w:left="0" w:hanging="32"/>
              <w:jc w:val="both"/>
              <w:rPr>
                <w:rFonts w:ascii="Arial" w:hAnsi="Arial" w:cs="Arial"/>
                <w:iCs/>
                <w:sz w:val="20"/>
                <w:szCs w:val="20"/>
                <w:lang w:val="mn-MN"/>
              </w:rPr>
            </w:pPr>
            <w:r w:rsidRPr="001827C3">
              <w:rPr>
                <w:rFonts w:ascii="Arial" w:hAnsi="Arial" w:cs="Arial"/>
                <w:iCs/>
                <w:sz w:val="20"/>
                <w:szCs w:val="20"/>
                <w:lang w:val="mn-MN"/>
              </w:rPr>
              <w:t xml:space="preserve">Гадаад харилцааны яамны Олон улсын гэрээ, эрх зүйн газраас 2020 оны 06 дугаар сарын 23-ны өдрийн 09/2905 дугаар албан бичгээр Цагаан тогорууны судалгаа, хамгааллын чиглэлээр БНХАУ-ын Хунан Зүүн Дунгтан нуурын байгалийн нөөц газар, Улсын тусгай хамгаалалттай газруудын Дорнод хамгаалалтын захиргаа хооронд байгуулах </w:t>
            </w:r>
            <w:r>
              <w:rPr>
                <w:rFonts w:ascii="Arial" w:hAnsi="Arial" w:cs="Arial"/>
                <w:iCs/>
                <w:sz w:val="20"/>
                <w:szCs w:val="20"/>
                <w:lang w:val="mn-MN"/>
              </w:rPr>
              <w:t>хамтын ажиллагааны санамж бичиг</w:t>
            </w:r>
            <w:r w:rsidRPr="001827C3">
              <w:rPr>
                <w:rFonts w:ascii="Arial" w:hAnsi="Arial" w:cs="Arial"/>
                <w:iCs/>
                <w:sz w:val="20"/>
                <w:szCs w:val="20"/>
                <w:lang w:val="mn-MN"/>
              </w:rPr>
              <w:t xml:space="preserve"> ирүүлсэн</w:t>
            </w:r>
            <w:r>
              <w:rPr>
                <w:rFonts w:ascii="Arial" w:hAnsi="Arial" w:cs="Arial"/>
                <w:iCs/>
                <w:sz w:val="20"/>
                <w:szCs w:val="20"/>
                <w:lang w:val="mn-MN"/>
              </w:rPr>
              <w:t xml:space="preserve">. </w:t>
            </w:r>
            <w:r w:rsidRPr="001827C3">
              <w:rPr>
                <w:rFonts w:ascii="Arial" w:hAnsi="Arial" w:cs="Arial"/>
                <w:iCs/>
                <w:sz w:val="20"/>
                <w:szCs w:val="20"/>
                <w:lang w:val="mn-MN"/>
              </w:rPr>
              <w:t>Байгаль орчин, аялал жуулчлалын сайдын 2020 оны 08 дугаар сарын 31-ний өдрийн А/578 дугаар тушаалаар уг санамж бичигт Улсын тусгай хамгаалалттай газруудын Дорнод хамгаалалтын захиргааг төлөөлөн гарын үсэг зурах эрхийг тус хамгаалалтын захиргааны даргад олгосон байна. ТХБНУГ-</w:t>
            </w:r>
            <w:r>
              <w:rPr>
                <w:rFonts w:ascii="Arial" w:hAnsi="Arial" w:cs="Arial"/>
                <w:iCs/>
                <w:sz w:val="20"/>
                <w:szCs w:val="20"/>
                <w:lang w:val="mn-MN"/>
              </w:rPr>
              <w:t>а</w:t>
            </w:r>
            <w:r w:rsidRPr="001827C3">
              <w:rPr>
                <w:rFonts w:ascii="Arial" w:hAnsi="Arial" w:cs="Arial"/>
                <w:iCs/>
                <w:sz w:val="20"/>
                <w:szCs w:val="20"/>
                <w:lang w:val="mn-MN"/>
              </w:rPr>
              <w:t>ас 2020 оны 09 дүгээр сарын 02-ны өдрийн 10/6062 дугаар албан бичгээр Дорнодын улсын тугсай хамгаалалттай газарт хамтын ажиллагааны санамж бичгийг хүргүүлэх талаар чиглэл хүргүүлсэн</w:t>
            </w:r>
            <w:r>
              <w:rPr>
                <w:rFonts w:ascii="Arial" w:hAnsi="Arial" w:cs="Arial"/>
                <w:iCs/>
                <w:sz w:val="20"/>
                <w:szCs w:val="20"/>
                <w:lang w:val="mn-MN"/>
              </w:rPr>
              <w:t xml:space="preserve">. </w:t>
            </w:r>
            <w:r w:rsidRPr="001827C3">
              <w:rPr>
                <w:rFonts w:ascii="Arial" w:hAnsi="Arial" w:cs="Arial"/>
                <w:iCs/>
                <w:sz w:val="20"/>
                <w:szCs w:val="20"/>
                <w:lang w:val="mn-MN"/>
              </w:rPr>
              <w:t xml:space="preserve">2020 оны 11 дүгээр сарын 17-ны өдрийн 82 дугаар албан бичгээр </w:t>
            </w:r>
            <w:r>
              <w:rPr>
                <w:rFonts w:ascii="Arial" w:hAnsi="Arial" w:cs="Arial"/>
                <w:iCs/>
                <w:sz w:val="20"/>
                <w:szCs w:val="20"/>
                <w:lang w:val="mn-MN"/>
              </w:rPr>
              <w:t>санамж бичгийг ТХБНУГ-т ирүүлсэн. “</w:t>
            </w:r>
            <w:r w:rsidRPr="001827C3">
              <w:rPr>
                <w:rFonts w:ascii="Arial" w:hAnsi="Arial" w:cs="Arial"/>
                <w:iCs/>
                <w:sz w:val="20"/>
                <w:szCs w:val="20"/>
                <w:lang w:val="mn-MN"/>
              </w:rPr>
              <w:t>Байгууллага хоорондын журам байгуулах</w:t>
            </w:r>
            <w:r>
              <w:rPr>
                <w:rFonts w:ascii="Arial" w:hAnsi="Arial" w:cs="Arial"/>
                <w:iCs/>
                <w:sz w:val="20"/>
                <w:szCs w:val="20"/>
                <w:lang w:val="mn-MN"/>
              </w:rPr>
              <w:t>”</w:t>
            </w:r>
            <w:r w:rsidRPr="001827C3">
              <w:rPr>
                <w:rFonts w:ascii="Arial" w:hAnsi="Arial" w:cs="Arial"/>
                <w:iCs/>
                <w:sz w:val="20"/>
                <w:szCs w:val="20"/>
                <w:lang w:val="mn-MN"/>
              </w:rPr>
              <w:t xml:space="preserve"> журмын дагуу 2020 оны 12 дугаар сарын 01-ний өдр</w:t>
            </w:r>
            <w:r>
              <w:rPr>
                <w:rFonts w:ascii="Arial" w:hAnsi="Arial" w:cs="Arial"/>
                <w:iCs/>
                <w:sz w:val="20"/>
                <w:szCs w:val="20"/>
                <w:lang w:val="mn-MN"/>
              </w:rPr>
              <w:t>ийн 09/8333 дугаар албан бичгээр</w:t>
            </w:r>
            <w:r w:rsidRPr="001827C3">
              <w:rPr>
                <w:rFonts w:ascii="Arial" w:hAnsi="Arial" w:cs="Arial"/>
                <w:iCs/>
                <w:sz w:val="20"/>
                <w:szCs w:val="20"/>
                <w:lang w:val="mn-MN"/>
              </w:rPr>
              <w:t xml:space="preserve"> Гадаад харилцааны яамны Олон улсын гэрээ эрх зүйн газарт </w:t>
            </w:r>
            <w:r>
              <w:rPr>
                <w:rFonts w:ascii="Arial" w:hAnsi="Arial" w:cs="Arial"/>
                <w:iCs/>
                <w:sz w:val="20"/>
                <w:szCs w:val="20"/>
                <w:lang w:val="mn-MN"/>
              </w:rPr>
              <w:t xml:space="preserve">бүртгүүлэхээр </w:t>
            </w:r>
            <w:r w:rsidRPr="001827C3">
              <w:rPr>
                <w:rFonts w:ascii="Arial" w:hAnsi="Arial" w:cs="Arial"/>
                <w:iCs/>
                <w:sz w:val="20"/>
                <w:szCs w:val="20"/>
                <w:lang w:val="mn-MN"/>
              </w:rPr>
              <w:t xml:space="preserve">хүргүүлсэн. </w:t>
            </w:r>
          </w:p>
          <w:p w:rsidR="005D61E3" w:rsidRPr="00465A3F" w:rsidRDefault="005D61E3" w:rsidP="005D61E3">
            <w:pPr>
              <w:pStyle w:val="ListParagraph"/>
              <w:numPr>
                <w:ilvl w:val="0"/>
                <w:numId w:val="29"/>
              </w:numPr>
              <w:tabs>
                <w:tab w:val="left" w:pos="156"/>
              </w:tabs>
              <w:spacing w:before="60" w:after="60"/>
              <w:ind w:left="0" w:hanging="32"/>
              <w:jc w:val="both"/>
              <w:rPr>
                <w:rFonts w:ascii="Arial" w:hAnsi="Arial" w:cs="Arial"/>
                <w:iCs/>
                <w:sz w:val="20"/>
                <w:szCs w:val="20"/>
                <w:lang w:val="mn-MN"/>
              </w:rPr>
            </w:pPr>
            <w:r w:rsidRPr="008B4159">
              <w:rPr>
                <w:rFonts w:ascii="Arial" w:hAnsi="Arial" w:cs="Arial"/>
                <w:iCs/>
                <w:sz w:val="20"/>
                <w:szCs w:val="20"/>
                <w:lang w:val="mn-MN"/>
              </w:rPr>
              <w:t>Швейцарийн Юра паркийг Говийн их дархан цаазат газартай аялал жуулчлал, судалгааны чиглэлээр хамтын ажиллагааг өргөжүүлэхээр саналаа хүргүүлсэн</w:t>
            </w:r>
            <w:r w:rsidRPr="00465A3F">
              <w:rPr>
                <w:rFonts w:ascii="Arial" w:hAnsi="Arial" w:cs="Arial"/>
                <w:iCs/>
                <w:sz w:val="20"/>
                <w:szCs w:val="20"/>
                <w:lang w:val="mn-MN"/>
              </w:rPr>
              <w:t>. Олон улсын тахь группын хурал дэлхий дахинд үүс</w:t>
            </w:r>
            <w:r>
              <w:rPr>
                <w:rFonts w:ascii="Arial" w:hAnsi="Arial" w:cs="Arial"/>
                <w:iCs/>
                <w:sz w:val="20"/>
                <w:szCs w:val="20"/>
                <w:lang w:val="mn-MN"/>
              </w:rPr>
              <w:t>сэн цар тахал</w:t>
            </w:r>
            <w:r w:rsidRPr="00465A3F">
              <w:rPr>
                <w:rFonts w:ascii="Arial" w:hAnsi="Arial" w:cs="Arial"/>
                <w:iCs/>
                <w:sz w:val="20"/>
                <w:szCs w:val="20"/>
                <w:lang w:val="mn-MN"/>
              </w:rPr>
              <w:t xml:space="preserve">аас шалтгаалан </w:t>
            </w:r>
            <w:r>
              <w:rPr>
                <w:rFonts w:ascii="Arial" w:hAnsi="Arial" w:cs="Arial"/>
                <w:iCs/>
                <w:sz w:val="20"/>
                <w:szCs w:val="20"/>
                <w:lang w:val="mn-MN"/>
              </w:rPr>
              <w:t xml:space="preserve">удааширч, </w:t>
            </w:r>
            <w:r w:rsidRPr="00465A3F">
              <w:rPr>
                <w:rFonts w:ascii="Arial" w:hAnsi="Arial" w:cs="Arial"/>
                <w:iCs/>
                <w:sz w:val="20"/>
                <w:szCs w:val="20"/>
                <w:lang w:val="mn-MN"/>
              </w:rPr>
              <w:t xml:space="preserve">12 дугаар сарын 25-ны өдөр хуралдан саналаа эцэслэн ирүүлнэ. </w:t>
            </w:r>
          </w:p>
          <w:p w:rsidR="005D61E3" w:rsidRPr="00465A3F" w:rsidRDefault="005D61E3" w:rsidP="005D61E3">
            <w:pPr>
              <w:pStyle w:val="ListParagraph"/>
              <w:numPr>
                <w:ilvl w:val="0"/>
                <w:numId w:val="29"/>
              </w:numPr>
              <w:tabs>
                <w:tab w:val="left" w:pos="156"/>
              </w:tabs>
              <w:spacing w:before="60" w:after="60"/>
              <w:ind w:left="0" w:firstLine="0"/>
              <w:jc w:val="both"/>
              <w:rPr>
                <w:rFonts w:ascii="Arial" w:hAnsi="Arial" w:cs="Arial"/>
                <w:iCs/>
                <w:sz w:val="20"/>
                <w:szCs w:val="20"/>
                <w:lang w:val="mn-MN"/>
              </w:rPr>
            </w:pPr>
            <w:r w:rsidRPr="00465A3F">
              <w:rPr>
                <w:rFonts w:ascii="Arial" w:hAnsi="Arial" w:cs="Arial"/>
                <w:iCs/>
                <w:sz w:val="20"/>
                <w:szCs w:val="20"/>
                <w:lang w:val="mn-MN"/>
              </w:rPr>
              <w:t xml:space="preserve">Гадаад харилцааны яамнаас 2020 оны 06 дугаар сарын 23-ны 09/2905 дугаар албан бичгээр Дорнодын улсын тусгай хамгаалалтын захиргааг БНХАУ-тай, Орхоны хөндийн байгалийн цогцолборт газрыг Бүгд найрамдах Турк улстай эгч дүү паркийн хамтын ажиллагааны санамж бичгийг байгуулах зөвшөөрлийг олгосон байна. </w:t>
            </w:r>
          </w:p>
          <w:p w:rsidR="005D61E3" w:rsidRPr="00465A3F" w:rsidRDefault="005D61E3" w:rsidP="005D61E3">
            <w:pPr>
              <w:pStyle w:val="ListParagraph"/>
              <w:numPr>
                <w:ilvl w:val="0"/>
                <w:numId w:val="29"/>
              </w:numPr>
              <w:tabs>
                <w:tab w:val="left" w:pos="156"/>
              </w:tabs>
              <w:spacing w:before="60"/>
              <w:ind w:left="0" w:firstLine="0"/>
              <w:jc w:val="both"/>
              <w:rPr>
                <w:rFonts w:ascii="Arial" w:hAnsi="Arial" w:cs="Arial"/>
                <w:iCs/>
                <w:sz w:val="20"/>
                <w:szCs w:val="20"/>
                <w:lang w:val="mn-MN"/>
              </w:rPr>
            </w:pPr>
            <w:r>
              <w:rPr>
                <w:rFonts w:ascii="Arial" w:hAnsi="Arial" w:cs="Arial"/>
                <w:iCs/>
                <w:sz w:val="20"/>
                <w:szCs w:val="20"/>
                <w:lang w:val="mn-MN"/>
              </w:rPr>
              <w:t>Т</w:t>
            </w:r>
            <w:r w:rsidRPr="00465A3F">
              <w:rPr>
                <w:rFonts w:ascii="Arial" w:hAnsi="Arial" w:cs="Arial"/>
                <w:iCs/>
                <w:sz w:val="20"/>
                <w:szCs w:val="20"/>
                <w:lang w:val="mn-MN"/>
              </w:rPr>
              <w:t>усгай хамгаалалттай газар нутгийн хамгаалалтын захиргаан</w:t>
            </w:r>
            <w:r>
              <w:rPr>
                <w:rFonts w:ascii="Arial" w:hAnsi="Arial" w:cs="Arial"/>
                <w:iCs/>
                <w:sz w:val="20"/>
                <w:szCs w:val="20"/>
                <w:lang w:val="mn-MN"/>
              </w:rPr>
              <w:t>д</w:t>
            </w:r>
            <w:r w:rsidRPr="00465A3F">
              <w:rPr>
                <w:rFonts w:ascii="Arial" w:hAnsi="Arial" w:cs="Arial"/>
                <w:iCs/>
                <w:sz w:val="20"/>
                <w:szCs w:val="20"/>
                <w:lang w:val="mn-MN"/>
              </w:rPr>
              <w:t xml:space="preserve"> Улсын тусгай хамгаалалттай газар нутгийн хамтын ажиллагааны хүрээнд гадаад улсын Эгч дүүс парктай байгуулсан хамтран ажиллах төлөвлөгөөний</w:t>
            </w:r>
            <w:r>
              <w:rPr>
                <w:rFonts w:ascii="Arial" w:hAnsi="Arial" w:cs="Arial"/>
                <w:iCs/>
                <w:sz w:val="20"/>
                <w:szCs w:val="20"/>
                <w:lang w:val="mn-MN"/>
              </w:rPr>
              <w:t xml:space="preserve"> тайланг ирүүлэхийг </w:t>
            </w:r>
            <w:r w:rsidRPr="00465A3F">
              <w:rPr>
                <w:rFonts w:ascii="Arial" w:hAnsi="Arial" w:cs="Arial"/>
                <w:iCs/>
                <w:sz w:val="20"/>
                <w:szCs w:val="20"/>
                <w:lang w:val="mn-MN"/>
              </w:rPr>
              <w:t>2020 оны 03 дугаар с</w:t>
            </w:r>
            <w:r>
              <w:rPr>
                <w:rFonts w:ascii="Arial" w:hAnsi="Arial" w:cs="Arial"/>
                <w:iCs/>
                <w:sz w:val="20"/>
                <w:szCs w:val="20"/>
                <w:lang w:val="mn-MN"/>
              </w:rPr>
              <w:t>арын 31-ний 10/2148 албан бичгээр мэдэгдсэн. Т</w:t>
            </w:r>
            <w:r w:rsidRPr="00465A3F">
              <w:rPr>
                <w:rFonts w:ascii="Arial" w:hAnsi="Arial" w:cs="Arial"/>
                <w:iCs/>
                <w:sz w:val="20"/>
                <w:szCs w:val="20"/>
                <w:lang w:val="mn-MN"/>
              </w:rPr>
              <w:t>айлан</w:t>
            </w:r>
            <w:r>
              <w:rPr>
                <w:rFonts w:ascii="Arial" w:hAnsi="Arial" w:cs="Arial"/>
                <w:iCs/>
                <w:sz w:val="20"/>
                <w:szCs w:val="20"/>
                <w:lang w:val="mn-MN"/>
              </w:rPr>
              <w:t xml:space="preserve"> болон </w:t>
            </w:r>
            <w:r w:rsidRPr="00465A3F">
              <w:rPr>
                <w:rFonts w:ascii="Arial" w:hAnsi="Arial" w:cs="Arial"/>
                <w:iCs/>
                <w:sz w:val="20"/>
                <w:szCs w:val="20"/>
                <w:lang w:val="mn-MN"/>
              </w:rPr>
              <w:t>цаашид гэрээг сунгах шаардлагатай газруудын саналыг нэгтгэн боловсруулж</w:t>
            </w:r>
            <w:r>
              <w:rPr>
                <w:rFonts w:ascii="Arial" w:hAnsi="Arial" w:cs="Arial"/>
                <w:iCs/>
                <w:sz w:val="20"/>
                <w:szCs w:val="20"/>
                <w:lang w:val="mn-MN"/>
              </w:rPr>
              <w:t xml:space="preserve">, </w:t>
            </w:r>
            <w:r w:rsidRPr="00465A3F">
              <w:rPr>
                <w:rFonts w:ascii="Arial" w:hAnsi="Arial" w:cs="Arial"/>
                <w:iCs/>
                <w:sz w:val="20"/>
                <w:szCs w:val="20"/>
                <w:lang w:val="mn-MN"/>
              </w:rPr>
              <w:t>Уур амьсгалын өөрчлөлтийн газарт 2020 оны 07 дугаар</w:t>
            </w:r>
            <w:r>
              <w:rPr>
                <w:rFonts w:ascii="Arial" w:hAnsi="Arial" w:cs="Arial"/>
                <w:iCs/>
                <w:sz w:val="20"/>
                <w:szCs w:val="20"/>
                <w:lang w:val="mn-MN"/>
              </w:rPr>
              <w:t xml:space="preserve"> сард</w:t>
            </w:r>
            <w:r w:rsidRPr="00465A3F">
              <w:rPr>
                <w:rFonts w:ascii="Arial" w:hAnsi="Arial" w:cs="Arial"/>
                <w:iCs/>
                <w:sz w:val="20"/>
                <w:szCs w:val="20"/>
                <w:lang w:val="mn-MN"/>
              </w:rPr>
              <w:t xml:space="preserve"> хүргүүлсэн. Уур амьсгалын өөрчлөлтийн газраас Америкийн нэгдсэн улсаас Монгол улсад суугаа бүрэн эрхэт элчин сайдтай хийх уулзалтын үеэр танилцуулсан. АНУ-ын талаас хариу ирүүлээгүй байна. </w:t>
            </w:r>
          </w:p>
          <w:p w:rsidR="005D61E3" w:rsidRPr="00465A3F" w:rsidRDefault="005D61E3" w:rsidP="005D61E3">
            <w:pPr>
              <w:spacing w:before="60" w:after="60"/>
              <w:jc w:val="both"/>
              <w:rPr>
                <w:rFonts w:ascii="Arial" w:hAnsi="Arial" w:cs="Arial"/>
                <w:iCs/>
                <w:sz w:val="20"/>
                <w:szCs w:val="20"/>
                <w:lang w:val="mn-MN"/>
              </w:rPr>
            </w:pPr>
            <w:r w:rsidRPr="00465A3F">
              <w:rPr>
                <w:rFonts w:ascii="Arial" w:hAnsi="Arial" w:cs="Arial"/>
                <w:iCs/>
                <w:sz w:val="20"/>
                <w:szCs w:val="20"/>
                <w:lang w:val="mn-MN"/>
              </w:rPr>
              <w:t xml:space="preserve">Хан Хэнтийн Улсын тусгай хамгаалалттай газар болон БНСУ-ын Сораксан уулын үндэсний парк хамтын ажиллагааны санамж бичгийг сунгахаар хүргүүлсэн хүсэлтийг БНСУ-ын талаас хүлээн авч 2020 </w:t>
            </w:r>
            <w:r>
              <w:rPr>
                <w:rFonts w:ascii="Arial" w:hAnsi="Arial" w:cs="Arial"/>
                <w:iCs/>
                <w:sz w:val="20"/>
                <w:szCs w:val="20"/>
                <w:lang w:val="mn-MN"/>
              </w:rPr>
              <w:t xml:space="preserve">оны 08 дугаар сард санамж бичиг ирүүлсэн. </w:t>
            </w:r>
            <w:r w:rsidRPr="00465A3F">
              <w:rPr>
                <w:rFonts w:ascii="Arial" w:hAnsi="Arial" w:cs="Arial"/>
                <w:iCs/>
                <w:sz w:val="20"/>
                <w:szCs w:val="20"/>
                <w:lang w:val="mn-MN"/>
              </w:rPr>
              <w:t>2020 оны 09 дүгээр сарын 08-ны өдөр Байгаль орчин, аялал жуулчлалын дэд сайд Ц.Батбаяр, Хамгаалалтын захиргааны дарга Б.Хашмаргад</w:t>
            </w:r>
            <w:r>
              <w:rPr>
                <w:rFonts w:ascii="Arial" w:hAnsi="Arial" w:cs="Arial"/>
                <w:iCs/>
                <w:sz w:val="20"/>
                <w:szCs w:val="20"/>
                <w:lang w:val="mn-MN"/>
              </w:rPr>
              <w:t xml:space="preserve">  нар санамж бичигт гарын үсэг з</w:t>
            </w:r>
            <w:r w:rsidRPr="00465A3F">
              <w:rPr>
                <w:rFonts w:ascii="Arial" w:hAnsi="Arial" w:cs="Arial"/>
                <w:iCs/>
                <w:sz w:val="20"/>
                <w:szCs w:val="20"/>
                <w:lang w:val="mn-MN"/>
              </w:rPr>
              <w:t>урж</w:t>
            </w:r>
            <w:r>
              <w:rPr>
                <w:rFonts w:ascii="Arial" w:hAnsi="Arial" w:cs="Arial"/>
                <w:iCs/>
                <w:sz w:val="20"/>
                <w:szCs w:val="20"/>
                <w:lang w:val="mn-MN"/>
              </w:rPr>
              <w:t xml:space="preserve">, </w:t>
            </w:r>
            <w:r w:rsidRPr="00465A3F">
              <w:rPr>
                <w:rFonts w:ascii="Arial" w:hAnsi="Arial" w:cs="Arial"/>
                <w:iCs/>
                <w:sz w:val="20"/>
                <w:szCs w:val="20"/>
                <w:lang w:val="mn-MN"/>
              </w:rPr>
              <w:t xml:space="preserve">БНСУ-ын талд 2020 оны 09 дүгээр сарын 10-ны өдөр шуудангаар хүргүүлсэн. </w:t>
            </w:r>
          </w:p>
        </w:tc>
      </w:tr>
      <w:tr w:rsidR="005D61E3" w:rsidRPr="00991C1C" w:rsidTr="00C602BB">
        <w:trPr>
          <w:trHeight w:val="75"/>
        </w:trPr>
        <w:tc>
          <w:tcPr>
            <w:tcW w:w="1470" w:type="dxa"/>
            <w:vMerge/>
          </w:tcPr>
          <w:p w:rsidR="005D61E3" w:rsidRPr="00BE58A2" w:rsidRDefault="005D61E3" w:rsidP="005D61E3">
            <w:pPr>
              <w:spacing w:before="60" w:after="60"/>
              <w:jc w:val="right"/>
              <w:rPr>
                <w:rFonts w:ascii="Arial" w:hAnsi="Arial" w:cs="Arial"/>
                <w:color w:val="FF0000"/>
                <w:sz w:val="20"/>
                <w:szCs w:val="20"/>
                <w:lang w:val="mn-MN"/>
              </w:rPr>
            </w:pPr>
          </w:p>
        </w:tc>
        <w:tc>
          <w:tcPr>
            <w:tcW w:w="1500" w:type="dxa"/>
          </w:tcPr>
          <w:p w:rsidR="005D61E3" w:rsidRPr="00BE58A2" w:rsidRDefault="005D61E3" w:rsidP="005D61E3">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86" w:type="dxa"/>
            <w:gridSpan w:val="6"/>
          </w:tcPr>
          <w:p w:rsidR="005D61E3" w:rsidRPr="00465A3F" w:rsidRDefault="005D61E3" w:rsidP="005D61E3">
            <w:pPr>
              <w:spacing w:before="60" w:after="60"/>
              <w:jc w:val="both"/>
              <w:rPr>
                <w:rFonts w:ascii="Arial" w:hAnsi="Arial" w:cs="Arial"/>
                <w:i/>
                <w:sz w:val="20"/>
                <w:szCs w:val="20"/>
                <w:lang w:val="mn-MN"/>
              </w:rPr>
            </w:pPr>
            <w:r w:rsidRPr="00465A3F">
              <w:rPr>
                <w:rFonts w:ascii="Arial" w:hAnsi="Arial" w:cs="Arial"/>
                <w:i/>
                <w:sz w:val="20"/>
                <w:szCs w:val="20"/>
                <w:lang w:val="mn-MN"/>
              </w:rPr>
              <w:t>-</w:t>
            </w:r>
          </w:p>
        </w:tc>
      </w:tr>
      <w:tr w:rsidR="005D61E3" w:rsidRPr="00991C1C" w:rsidTr="00C602BB">
        <w:trPr>
          <w:trHeight w:val="75"/>
        </w:trPr>
        <w:tc>
          <w:tcPr>
            <w:tcW w:w="1470" w:type="dxa"/>
            <w:vMerge/>
          </w:tcPr>
          <w:p w:rsidR="005D61E3" w:rsidRPr="00BE58A2" w:rsidRDefault="005D61E3" w:rsidP="005D61E3">
            <w:pPr>
              <w:spacing w:before="60" w:after="60"/>
              <w:jc w:val="right"/>
              <w:rPr>
                <w:rFonts w:ascii="Arial" w:hAnsi="Arial" w:cs="Arial"/>
                <w:color w:val="FF0000"/>
                <w:sz w:val="20"/>
                <w:szCs w:val="20"/>
                <w:lang w:val="mn-MN"/>
              </w:rPr>
            </w:pPr>
          </w:p>
        </w:tc>
        <w:tc>
          <w:tcPr>
            <w:tcW w:w="1500" w:type="dxa"/>
          </w:tcPr>
          <w:p w:rsidR="005D61E3" w:rsidRPr="00BE58A2" w:rsidRDefault="005D61E3" w:rsidP="005D61E3">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86" w:type="dxa"/>
            <w:gridSpan w:val="6"/>
          </w:tcPr>
          <w:p w:rsidR="005D61E3" w:rsidRPr="00C1682A" w:rsidRDefault="005D61E3" w:rsidP="005D61E3">
            <w:pPr>
              <w:pStyle w:val="ListParagraph"/>
              <w:numPr>
                <w:ilvl w:val="0"/>
                <w:numId w:val="53"/>
              </w:numPr>
              <w:tabs>
                <w:tab w:val="left" w:pos="248"/>
              </w:tabs>
              <w:ind w:left="0" w:firstLine="0"/>
              <w:jc w:val="both"/>
              <w:rPr>
                <w:rFonts w:ascii="Arial" w:hAnsi="Arial" w:cs="Arial"/>
                <w:sz w:val="20"/>
                <w:szCs w:val="20"/>
                <w:lang w:val="mn-MN"/>
              </w:rPr>
            </w:pPr>
            <w:r w:rsidRPr="00C1682A">
              <w:rPr>
                <w:rFonts w:ascii="Arial" w:hAnsi="Arial" w:cs="Arial"/>
                <w:sz w:val="20"/>
                <w:szCs w:val="20"/>
                <w:lang w:val="mn-MN"/>
              </w:rPr>
              <w:t xml:space="preserve">АНУ-ын Денали, Йосэмити, Глейшир хугацаа дуусч гэрээг дүгнэн, цаашид хамтран ажиллах саналаа Уур амьсгалын өөрчлөлтийн газраар дамжуулан АНУ-ын талд хүргүүлсэн. Албан ёсны хариу ирээгүй байна. </w:t>
            </w:r>
          </w:p>
          <w:p w:rsidR="005D61E3" w:rsidRPr="00C1682A" w:rsidRDefault="005D61E3" w:rsidP="005D61E3">
            <w:pPr>
              <w:pStyle w:val="ListParagraph"/>
              <w:numPr>
                <w:ilvl w:val="0"/>
                <w:numId w:val="53"/>
              </w:numPr>
              <w:tabs>
                <w:tab w:val="left" w:pos="248"/>
              </w:tabs>
              <w:ind w:left="0" w:firstLine="0"/>
              <w:jc w:val="both"/>
              <w:rPr>
                <w:rFonts w:ascii="Arial" w:hAnsi="Arial" w:cs="Arial"/>
                <w:sz w:val="20"/>
                <w:szCs w:val="20"/>
                <w:lang w:val="mn-MN"/>
              </w:rPr>
            </w:pPr>
            <w:r w:rsidRPr="00C1682A">
              <w:rPr>
                <w:rFonts w:ascii="Arial" w:hAnsi="Arial" w:cs="Arial"/>
                <w:sz w:val="20"/>
                <w:szCs w:val="20"/>
                <w:lang w:val="mn-MN"/>
              </w:rPr>
              <w:lastRenderedPageBreak/>
              <w:t>БНСУ-ын Сороксан уулын паркта</w:t>
            </w:r>
            <w:r>
              <w:rPr>
                <w:rFonts w:ascii="Arial" w:hAnsi="Arial" w:cs="Arial"/>
                <w:sz w:val="20"/>
                <w:szCs w:val="20"/>
                <w:lang w:val="mn-MN"/>
              </w:rPr>
              <w:t>й 2020 оны 09 дүгээр сарын 08-ны өдөр</w:t>
            </w:r>
            <w:r w:rsidRPr="00C1682A">
              <w:rPr>
                <w:rFonts w:ascii="Arial" w:hAnsi="Arial" w:cs="Arial"/>
                <w:sz w:val="20"/>
                <w:szCs w:val="20"/>
                <w:lang w:val="mn-MN"/>
              </w:rPr>
              <w:t xml:space="preserve"> хамтран ажиллах санамж бичгийг сунгасан. </w:t>
            </w:r>
          </w:p>
          <w:p w:rsidR="005D61E3" w:rsidRPr="00465A3F" w:rsidRDefault="005D61E3" w:rsidP="005D61E3">
            <w:pPr>
              <w:spacing w:before="60" w:after="60"/>
              <w:jc w:val="both"/>
              <w:rPr>
                <w:rFonts w:ascii="Arial" w:hAnsi="Arial" w:cs="Arial"/>
                <w:i/>
                <w:sz w:val="20"/>
                <w:szCs w:val="20"/>
                <w:lang w:val="mn-MN"/>
              </w:rPr>
            </w:pPr>
            <w:r>
              <w:rPr>
                <w:rFonts w:ascii="Arial" w:hAnsi="Arial" w:cs="Arial"/>
                <w:sz w:val="20"/>
                <w:szCs w:val="20"/>
                <w:lang w:val="mn-MN"/>
              </w:rPr>
              <w:t xml:space="preserve">3. </w:t>
            </w:r>
            <w:r w:rsidRPr="00C1682A">
              <w:rPr>
                <w:rFonts w:ascii="Arial" w:hAnsi="Arial" w:cs="Arial"/>
                <w:sz w:val="20"/>
                <w:szCs w:val="20"/>
                <w:lang w:val="mn-MN"/>
              </w:rPr>
              <w:t>2020 оны 11 дүгээр сарын 17-ны өдрийн 82 дугаар албан бичгээр</w:t>
            </w:r>
            <w:r>
              <w:rPr>
                <w:rFonts w:ascii="Arial" w:hAnsi="Arial" w:cs="Arial"/>
                <w:sz w:val="20"/>
                <w:szCs w:val="20"/>
                <w:lang w:val="mn-MN"/>
              </w:rPr>
              <w:t xml:space="preserve"> </w:t>
            </w:r>
            <w:r w:rsidRPr="00C1682A">
              <w:rPr>
                <w:rFonts w:ascii="Arial" w:hAnsi="Arial" w:cs="Arial"/>
                <w:sz w:val="20"/>
                <w:szCs w:val="20"/>
                <w:lang w:val="mn-MN"/>
              </w:rPr>
              <w:t xml:space="preserve">харилцан солилцож зурсан </w:t>
            </w:r>
            <w:r>
              <w:rPr>
                <w:rFonts w:ascii="Arial" w:hAnsi="Arial" w:cs="Arial"/>
                <w:sz w:val="20"/>
                <w:szCs w:val="20"/>
                <w:lang w:val="mn-MN"/>
              </w:rPr>
              <w:t>“</w:t>
            </w:r>
            <w:r w:rsidRPr="00C1682A">
              <w:rPr>
                <w:rFonts w:ascii="Arial" w:hAnsi="Arial" w:cs="Arial"/>
                <w:sz w:val="20"/>
                <w:szCs w:val="20"/>
                <w:lang w:val="mn-MN"/>
              </w:rPr>
              <w:t>Цагаан тогорууны судалгаа, хамгааллын чиглэлээр БНХАУ-ын Хунан Зүүн Дунгтан нуурын байгалийн нөөц газар, Улсын тусгай хамгаалалттай газруудын Дорнод хамгаалалтын захиргаа хооронд байгуулах х</w:t>
            </w:r>
            <w:r>
              <w:rPr>
                <w:rFonts w:ascii="Arial" w:hAnsi="Arial" w:cs="Arial"/>
                <w:sz w:val="20"/>
                <w:szCs w:val="20"/>
                <w:lang w:val="mn-MN"/>
              </w:rPr>
              <w:t xml:space="preserve">амтын ажиллагаа”-ны санамж бичгийг </w:t>
            </w:r>
            <w:r w:rsidRPr="00C1682A">
              <w:rPr>
                <w:rFonts w:ascii="Arial" w:hAnsi="Arial" w:cs="Arial"/>
                <w:sz w:val="20"/>
                <w:szCs w:val="20"/>
                <w:lang w:val="mn-MN"/>
              </w:rPr>
              <w:t>Гадаад харилцааны яамны Олон улсын гэрээ эрх зүйн газарт 12 дугаар сарын 01-ний өдри</w:t>
            </w:r>
            <w:r>
              <w:rPr>
                <w:rFonts w:ascii="Arial" w:hAnsi="Arial" w:cs="Arial"/>
                <w:sz w:val="20"/>
                <w:szCs w:val="20"/>
                <w:lang w:val="mn-MN"/>
              </w:rPr>
              <w:t xml:space="preserve">йн 09/8333 дугаар албан бичгээр бүртгүүлэхээр </w:t>
            </w:r>
            <w:r w:rsidRPr="00C1682A">
              <w:rPr>
                <w:rFonts w:ascii="Arial" w:hAnsi="Arial" w:cs="Arial"/>
                <w:sz w:val="20"/>
                <w:szCs w:val="20"/>
                <w:lang w:val="mn-MN"/>
              </w:rPr>
              <w:t>хүргүүлсэн</w:t>
            </w:r>
            <w:r w:rsidRPr="00C1682A">
              <w:rPr>
                <w:rFonts w:ascii="Arial" w:hAnsi="Arial" w:cs="Arial"/>
                <w:i/>
                <w:sz w:val="20"/>
                <w:szCs w:val="20"/>
                <w:lang w:val="mn-MN"/>
              </w:rPr>
              <w:t>.</w:t>
            </w:r>
          </w:p>
        </w:tc>
      </w:tr>
      <w:tr w:rsidR="005D61E3" w:rsidRPr="00991C1C" w:rsidTr="00CA1647">
        <w:trPr>
          <w:trHeight w:val="75"/>
        </w:trPr>
        <w:tc>
          <w:tcPr>
            <w:tcW w:w="2977" w:type="dxa"/>
            <w:gridSpan w:val="3"/>
          </w:tcPr>
          <w:p w:rsidR="005D61E3" w:rsidRPr="00BE58A2" w:rsidRDefault="005D61E3" w:rsidP="005D61E3">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79" w:type="dxa"/>
            <w:gridSpan w:val="5"/>
          </w:tcPr>
          <w:p w:rsidR="005D61E3" w:rsidRPr="00991C1C" w:rsidRDefault="005D61E3" w:rsidP="005D61E3">
            <w:pPr>
              <w:spacing w:before="60" w:after="60"/>
              <w:jc w:val="both"/>
              <w:rPr>
                <w:rFonts w:ascii="Arial" w:hAnsi="Arial" w:cs="Arial"/>
                <w:i/>
                <w:sz w:val="20"/>
                <w:szCs w:val="20"/>
                <w:lang w:val="mn-MN"/>
              </w:rPr>
            </w:pPr>
          </w:p>
        </w:tc>
      </w:tr>
    </w:tbl>
    <w:p w:rsidR="009704B7" w:rsidRPr="00991C1C" w:rsidRDefault="009704B7" w:rsidP="009704B7">
      <w:pPr>
        <w:spacing w:after="120" w:line="240" w:lineRule="auto"/>
        <w:jc w:val="both"/>
        <w:rPr>
          <w:rFonts w:ascii="Arial" w:hAnsi="Arial" w:cs="Arial"/>
          <w:iCs/>
          <w:sz w:val="20"/>
          <w:szCs w:val="20"/>
          <w:lang w:val="mn-MN"/>
        </w:rPr>
      </w:pPr>
      <w:r w:rsidRPr="00991C1C">
        <w:rPr>
          <w:rFonts w:ascii="Arial" w:hAnsi="Arial" w:cs="Arial"/>
          <w:iCs/>
          <w:sz w:val="20"/>
          <w:szCs w:val="20"/>
          <w:lang w:val="mn-MN"/>
        </w:rPr>
        <w:t xml:space="preserve">          </w:t>
      </w:r>
    </w:p>
    <w:p w:rsidR="009704B7" w:rsidRPr="00991C1C" w:rsidRDefault="009704B7" w:rsidP="009704B7">
      <w:pPr>
        <w:spacing w:after="120" w:line="240" w:lineRule="auto"/>
        <w:ind w:left="540"/>
        <w:jc w:val="both"/>
        <w:rPr>
          <w:rFonts w:ascii="Arial" w:hAnsi="Arial" w:cs="Arial"/>
          <w:iCs/>
          <w:sz w:val="20"/>
          <w:szCs w:val="20"/>
          <w:lang w:val="mn-MN"/>
        </w:rPr>
      </w:pPr>
      <w:r w:rsidRPr="00991C1C">
        <w:rPr>
          <w:rFonts w:ascii="Arial" w:hAnsi="Arial" w:cs="Arial"/>
          <w:iCs/>
          <w:sz w:val="20"/>
          <w:szCs w:val="20"/>
          <w:lang w:val="mn-MN"/>
        </w:rPr>
        <w:t xml:space="preserve"> Төлөвлөлтийн уялдаа:</w:t>
      </w:r>
      <w:r w:rsidRPr="00991C1C">
        <w:rPr>
          <w:rFonts w:ascii="Arial" w:hAnsi="Arial" w:cs="Arial"/>
          <w:sz w:val="20"/>
          <w:szCs w:val="20"/>
          <w:lang w:val="mn-MN"/>
        </w:rPr>
        <w:t xml:space="preserve"> ЗГҮАХ-ийн 4.2.2</w:t>
      </w:r>
      <w:r w:rsidRPr="00991C1C">
        <w:rPr>
          <w:rFonts w:ascii="Arial" w:hAnsi="Arial" w:cs="Arial"/>
          <w:color w:val="000000" w:themeColor="text1"/>
          <w:sz w:val="20"/>
          <w:szCs w:val="20"/>
          <w:lang w:val="mn-MN"/>
        </w:rPr>
        <w:t>, Байгаль орчин, аялал жуулчлалын яамны үйл ажиллагааны стратеги, зохион байгуулалтын бүтцийн өөрчлөлтийн хөтөлбөрийн 2.5.</w:t>
      </w:r>
    </w:p>
    <w:tbl>
      <w:tblPr>
        <w:tblStyle w:val="TableGrid"/>
        <w:tblW w:w="9356" w:type="dxa"/>
        <w:tblInd w:w="-5" w:type="dxa"/>
        <w:tblLook w:val="04A0" w:firstRow="1" w:lastRow="0" w:firstColumn="1" w:lastColumn="0" w:noHBand="0" w:noVBand="1"/>
      </w:tblPr>
      <w:tblGrid>
        <w:gridCol w:w="1470"/>
        <w:gridCol w:w="1507"/>
        <w:gridCol w:w="47"/>
        <w:gridCol w:w="1020"/>
        <w:gridCol w:w="1332"/>
        <w:gridCol w:w="1331"/>
        <w:gridCol w:w="1331"/>
        <w:gridCol w:w="1318"/>
      </w:tblGrid>
      <w:tr w:rsidR="009704B7" w:rsidRPr="00991C1C" w:rsidTr="00C602BB">
        <w:tc>
          <w:tcPr>
            <w:tcW w:w="1470" w:type="dxa"/>
          </w:tcPr>
          <w:p w:rsidR="009704B7" w:rsidRPr="00991C1C" w:rsidRDefault="009704B7" w:rsidP="00712099">
            <w:pPr>
              <w:spacing w:before="60" w:after="60"/>
              <w:jc w:val="center"/>
              <w:rPr>
                <w:rFonts w:ascii="Arial" w:hAnsi="Arial" w:cs="Arial"/>
                <w:iCs/>
                <w:sz w:val="20"/>
                <w:szCs w:val="20"/>
                <w:lang w:val="mn-MN"/>
              </w:rPr>
            </w:pPr>
            <w:r w:rsidRPr="00991C1C">
              <w:rPr>
                <w:rFonts w:ascii="Arial" w:hAnsi="Arial" w:cs="Arial"/>
                <w:iCs/>
                <w:sz w:val="20"/>
                <w:szCs w:val="20"/>
                <w:lang w:val="mn-MN"/>
              </w:rPr>
              <w:t>№86</w:t>
            </w:r>
          </w:p>
        </w:tc>
        <w:tc>
          <w:tcPr>
            <w:tcW w:w="7886" w:type="dxa"/>
            <w:gridSpan w:val="7"/>
            <w:tcBorders>
              <w:bottom w:val="single" w:sz="4" w:space="0" w:color="auto"/>
            </w:tcBorders>
          </w:tcPr>
          <w:p w:rsidR="009704B7" w:rsidRPr="00991C1C" w:rsidRDefault="009704B7" w:rsidP="00712099">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886" w:type="dxa"/>
            <w:gridSpan w:val="7"/>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1.10.5. ЮНЕСКО-Дэлхийн өвийн урьдчилсан жагсаалтад бүртгэлтэй 1 улсын тусгай хамгаалалтай газрыг дэлхийн өвд бүртгүүлэх холбогдох материалыг бэлтгэн ЮНЕСКО-Дэлхийн өвийн хороонд хүргүүлэх</w:t>
            </w:r>
          </w:p>
        </w:tc>
      </w:tr>
      <w:tr w:rsidR="009704B7" w:rsidRPr="00991C1C" w:rsidTr="00C602BB">
        <w:trPr>
          <w:trHeight w:val="147"/>
        </w:trPr>
        <w:tc>
          <w:tcPr>
            <w:tcW w:w="1470" w:type="dxa"/>
            <w:vMerge/>
          </w:tcPr>
          <w:p w:rsidR="009704B7" w:rsidRPr="00991C1C" w:rsidRDefault="009704B7" w:rsidP="00712099">
            <w:pPr>
              <w:spacing w:before="60"/>
              <w:rPr>
                <w:rFonts w:ascii="Arial" w:hAnsi="Arial" w:cs="Arial"/>
                <w:iCs/>
                <w:sz w:val="20"/>
                <w:szCs w:val="20"/>
                <w:lang w:val="mn-MN"/>
              </w:rPr>
            </w:pP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rPr>
            </w:pPr>
            <w:r w:rsidRPr="00991C1C">
              <w:rPr>
                <w:rFonts w:ascii="Arial" w:hAnsi="Arial" w:cs="Arial"/>
                <w:sz w:val="20"/>
                <w:szCs w:val="20"/>
                <w:lang w:val="mn-MN"/>
              </w:rPr>
              <w:t>ЗГҮАХ-ийн 4.2.2</w:t>
            </w:r>
            <w:r w:rsidRPr="00991C1C">
              <w:rPr>
                <w:rFonts w:ascii="Arial" w:hAnsi="Arial" w:cs="Arial"/>
                <w:color w:val="000000" w:themeColor="text1"/>
                <w:sz w:val="20"/>
                <w:szCs w:val="20"/>
                <w:lang w:val="mn-MN"/>
              </w:rPr>
              <w:t xml:space="preserve">, Тусгай хамгаалалттай газар нутгийн тухай хуулийн 27, Тусгай хамгаалалттай газар нутгийн Үндэсний хөтөлбөр 3.12. Байгаль орчин, аялал жуулчлалын яамны үйл ажиллагааны стратеги, зохион байгуулалтын бүтцийн өөрчлөлтийн хөтөлбөрийн 2.5.6, </w:t>
            </w:r>
            <w:r w:rsidRPr="00991C1C">
              <w:rPr>
                <w:rFonts w:ascii="Arial" w:hAnsi="Arial" w:cs="Arial"/>
                <w:iCs/>
                <w:sz w:val="20"/>
                <w:szCs w:val="20"/>
                <w:lang w:val="mn-MN"/>
              </w:rPr>
              <w:t>Дэлхийн байгалийн болон соёлын өвийг хамгаалах тухай конвенци</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020" w:type="dxa"/>
            <w:shd w:val="clear" w:color="auto" w:fill="FFFFFF" w:themeFill="background1"/>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Улирал</w:t>
            </w:r>
          </w:p>
        </w:tc>
        <w:tc>
          <w:tcPr>
            <w:tcW w:w="1332" w:type="dxa"/>
            <w:shd w:val="clear" w:color="auto" w:fill="FFFFFF" w:themeFill="background1"/>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331" w:type="dxa"/>
            <w:shd w:val="clear" w:color="auto" w:fill="FFFFFF" w:themeFill="background1"/>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331" w:type="dxa"/>
            <w:shd w:val="clear" w:color="auto" w:fill="D9D9D9" w:themeFill="background1" w:themeFillShade="D9"/>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3-р улирал</w:t>
            </w:r>
          </w:p>
        </w:tc>
        <w:tc>
          <w:tcPr>
            <w:tcW w:w="1318" w:type="dxa"/>
            <w:shd w:val="clear" w:color="auto" w:fill="D9D9D9" w:themeFill="background1" w:themeFillShade="D9"/>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Суурь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Улсын тусгай хамгаалалттай газар нутгийн хэмжээнд Дэлхийн өвд бүртгэлтэй 5 хамгаалалтын захиргаа ажиллаж байна.  </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b/>
                <w:iCs/>
                <w:sz w:val="20"/>
                <w:szCs w:val="20"/>
                <w:lang w:val="mn-MN"/>
              </w:rPr>
            </w:pPr>
            <w:r w:rsidRPr="00991C1C">
              <w:rPr>
                <w:rFonts w:ascii="Arial" w:hAnsi="Arial" w:cs="Arial"/>
                <w:iCs/>
                <w:sz w:val="20"/>
                <w:szCs w:val="20"/>
                <w:lang w:val="mn-MN"/>
              </w:rPr>
              <w:t xml:space="preserve">ЮНЕСКО-Дэлхийн өвийн урьдчилсан жагсаалтад бүртгэлтэй Дорнод Монголын талыг дэлхийн өвийн байгаль, соёлын хосолмол өвийн ангилалаар бүртгүүлүүлэхэд шаардлагатай холбогдох материалыг боловсруулах, холбогдох байгууллагуудын уялдаа холбоог хангаж, уулзалтуудыг зохион байгуулах, </w:t>
            </w:r>
          </w:p>
        </w:tc>
      </w:tr>
      <w:tr w:rsidR="009704B7" w:rsidRPr="00991C1C" w:rsidTr="00C602BB">
        <w:trPr>
          <w:trHeight w:val="75"/>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vMerge w:val="restart"/>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Хүрэх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ЮНЕСКО-Дэлхийн өвийн урьдчилсан жагсаалтад бүртгэлтэй 1 улсын тусгай хамгаалалтай газрыг дэлхийн өвд бүртгүүлэхэд шаардлагатай судалгааны ажлыг гүйцэтгэн, судалгааны тайланг хэлэлцсэн байна. </w:t>
            </w:r>
          </w:p>
        </w:tc>
      </w:tr>
      <w:tr w:rsidR="009704B7" w:rsidRPr="00991C1C" w:rsidTr="00C602BB">
        <w:trPr>
          <w:trHeight w:val="75"/>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gridSpan w:val="2"/>
            <w:vMerge/>
            <w:shd w:val="clear" w:color="auto" w:fill="FFFFFF" w:themeFill="background1"/>
          </w:tcPr>
          <w:p w:rsidR="009704B7" w:rsidRPr="00991C1C" w:rsidRDefault="009704B7" w:rsidP="00712099">
            <w:pPr>
              <w:spacing w:before="60"/>
              <w:rPr>
                <w:rFonts w:ascii="Arial" w:hAnsi="Arial" w:cs="Arial"/>
                <w:iCs/>
                <w:sz w:val="20"/>
                <w:szCs w:val="20"/>
                <w:lang w:val="mn-MN"/>
              </w:rPr>
            </w:pP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Жилийн эцэст: ЮНЕСКО-Дэлхийн өвийн урьдчилсан жагсаалтад бүртгэлтэй 1 улсын тусгай хамгаалалтай газрыг дэлхийн өвд бүртгүүлэхэд шаардлагатай судалгааны ажлыг гүйцэтгэн, судалгааны тайланг хэлэлцэ, саналыг үндэслэн холбогдох материалыг бүрдүүлэн ЮНЕСКО-Дэлхийн өвийн хороонд хүргүүлсэн байна. </w:t>
            </w:r>
          </w:p>
        </w:tc>
      </w:tr>
      <w:tr w:rsidR="00361D9C" w:rsidRPr="00991C1C" w:rsidTr="00C602BB">
        <w:trPr>
          <w:trHeight w:val="75"/>
        </w:trPr>
        <w:tc>
          <w:tcPr>
            <w:tcW w:w="1470" w:type="dxa"/>
            <w:vMerge w:val="restart"/>
          </w:tcPr>
          <w:p w:rsidR="00361D9C" w:rsidRPr="00BE58A2" w:rsidRDefault="00361D9C" w:rsidP="00361D9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gridSpan w:val="2"/>
          </w:tcPr>
          <w:p w:rsidR="00361D9C" w:rsidRPr="00BE58A2" w:rsidRDefault="00361D9C" w:rsidP="00361D9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tcPr>
          <w:p w:rsidR="00361D9C" w:rsidRPr="008B4159" w:rsidRDefault="00361D9C" w:rsidP="00361D9C">
            <w:pPr>
              <w:tabs>
                <w:tab w:val="left" w:pos="215"/>
              </w:tabs>
              <w:spacing w:before="60" w:after="60"/>
              <w:jc w:val="both"/>
              <w:rPr>
                <w:rFonts w:ascii="Arial" w:hAnsi="Arial" w:cs="Arial"/>
                <w:iCs/>
                <w:sz w:val="20"/>
                <w:szCs w:val="20"/>
                <w:lang w:val="mn-MN"/>
              </w:rPr>
            </w:pPr>
            <w:r w:rsidRPr="008B4159">
              <w:rPr>
                <w:rFonts w:ascii="Arial" w:hAnsi="Arial" w:cs="Arial"/>
                <w:iCs/>
                <w:sz w:val="20"/>
                <w:szCs w:val="20"/>
                <w:lang w:val="mn-MN"/>
              </w:rPr>
              <w:t xml:space="preserve">“Дорнод Монголын хээрийг Дэлхийн өвд нэр дэвшүүлэх урьдчилсан боломжит судалгаа” төслийн хүрээнд “Дорнод Монголын хээрийг Дэлхийн өвд нэр дэвшүүлэх урьдчилсан боломжит судалгаа” төслийн оролцогч талуудын уулзалт </w:t>
            </w:r>
            <w:r w:rsidRPr="008B4159">
              <w:rPr>
                <w:rFonts w:ascii="Arial" w:hAnsi="Arial" w:cs="Arial"/>
                <w:iCs/>
                <w:sz w:val="20"/>
                <w:szCs w:val="20"/>
                <w:lang w:val="mn-MN"/>
              </w:rPr>
              <w:lastRenderedPageBreak/>
              <w:t xml:space="preserve">хэлэлцүүлэг Холбооны Бүгд Найрамдах Герман улсын (ХБНГУ) Грейсвалд хотод 01 дүгээр сарын 25-29-ний өдрүүдэд зохион байгуулагдсан. Дорнод Монголын хээрийг ЮНЕСКО-гийн байгаль, соёлын хосолмол өвөөр бүртгүүлэх боломжтой эсэхийг хэлэлцэж, байгалийн өвөөр бүртгүүлэхэд шаардлагатай суурь судалгааны ажлууд хийгдэж хангалттай мэдээлэл цуглуулсан хэмээн үзэж, соёлын өвтэй холбогдолтой судалгааны ажлуудыг үргэлжлүүлэн гүйцэтгэх талаар хэлэлцсэн. </w:t>
            </w:r>
          </w:p>
          <w:p w:rsidR="00361D9C" w:rsidRPr="008B4159" w:rsidRDefault="00361D9C" w:rsidP="00361D9C">
            <w:pPr>
              <w:tabs>
                <w:tab w:val="left" w:pos="215"/>
              </w:tabs>
              <w:spacing w:before="60" w:after="60"/>
              <w:jc w:val="both"/>
              <w:rPr>
                <w:rFonts w:ascii="Arial" w:hAnsi="Arial" w:cs="Arial"/>
                <w:iCs/>
                <w:sz w:val="20"/>
                <w:szCs w:val="20"/>
                <w:lang w:val="mn-MN"/>
              </w:rPr>
            </w:pPr>
            <w:r w:rsidRPr="008B4159">
              <w:rPr>
                <w:rFonts w:ascii="Arial" w:hAnsi="Arial" w:cs="Arial"/>
                <w:iCs/>
                <w:sz w:val="20"/>
                <w:szCs w:val="20"/>
                <w:lang w:val="mn-MN"/>
              </w:rPr>
              <w:t xml:space="preserve">“Дорнод Монголын хээрийг Дэлхийн өвд нэр дэвшүүлэх урьдчилсан боломжит судалгаа” төслийн тайланг 2020 оны 05 дугаар сард боловсруулан ирүүлсэн ба нэмэлтээр бичил биетэн, ургамлын зүйлийн судалгааны ажлыг 2020 оны 05 дугаар сарын 20-30-ны өдрүүдэд гүйцэтгэсэн. </w:t>
            </w:r>
          </w:p>
          <w:p w:rsidR="00361D9C" w:rsidRPr="008B4159" w:rsidRDefault="00361D9C" w:rsidP="00361D9C">
            <w:pPr>
              <w:tabs>
                <w:tab w:val="left" w:pos="215"/>
              </w:tabs>
              <w:spacing w:before="60" w:after="60"/>
              <w:jc w:val="both"/>
              <w:rPr>
                <w:rFonts w:ascii="Arial" w:hAnsi="Arial" w:cs="Arial"/>
                <w:iCs/>
                <w:sz w:val="20"/>
                <w:szCs w:val="20"/>
                <w:lang w:val="mn-MN"/>
              </w:rPr>
            </w:pPr>
            <w:r w:rsidRPr="008B4159">
              <w:rPr>
                <w:rFonts w:ascii="Arial" w:hAnsi="Arial" w:cs="Arial"/>
                <w:sz w:val="20"/>
                <w:szCs w:val="20"/>
                <w:lang w:val="mn-MN"/>
              </w:rPr>
              <w:t>Монгол Алтайн өндөрлөг уулсыг дэлхийн байгаль, соёлын хосолсон өвийн ангилалаар Дэлхийн өвд бүртгүүлэхээр судалгааны ажлыг, Археологийн хүрээлэн, Байгаль хамгаалах холбоо хамтран Монгол алтайн нурууны байгаль, соёлын өвийн судалгааг гүйцэтгэн 2020 оны 09 дүгээр сарын 10-ны өдөр хэлэлцүүлэг зохион байгуулж судалгааг хэлэлцүүлсэн. Уг хэлэлцүүлэгч Монголын Үндэсний комисс, Соёлын яам, Соёлын өвийн үндэсний төв, Археологийн хүрээлэн, Байгаль орчин, аялал жуулчлалын яамны Аялал жуулчлалын бодлого зохицуулалын газар, Тусгай хамгаалалттай бүс нутгийн удирдлагын газрын асуудал хариуцсан дарга, мэргэжилтнүүд, Монгол Алтайн улсын тусгай хамгаалалттай газрын хамгаалалтын захиргааны дарга, Баян-Өлгий аймгийн Засаг даргын тамгын газрын дэд дарга нар оролцон тайланд санал өгсөн. 2020 оны 09 дүгээр сарын 16-ны өдөр Байгаль орчин, аялал жуулчлалын яам, Соёлын яам, ЮНЕСКО-гийн Монголын Үндэсний комиссоор тус тус хэлэлцүүлэн холбогдох материалыг ЮНЕСКО-гийн Дэлхийн өвийн хороонд 2020 оны 09 дүгээр сарын 22-ны өдөр баталгаажуулан хүргүүлсэн байна.</w:t>
            </w:r>
          </w:p>
        </w:tc>
      </w:tr>
      <w:tr w:rsidR="00361D9C" w:rsidRPr="00991C1C" w:rsidTr="00C602BB">
        <w:trPr>
          <w:trHeight w:val="75"/>
        </w:trPr>
        <w:tc>
          <w:tcPr>
            <w:tcW w:w="1470" w:type="dxa"/>
            <w:vMerge/>
          </w:tcPr>
          <w:p w:rsidR="00361D9C" w:rsidRPr="00BE58A2" w:rsidRDefault="00361D9C" w:rsidP="00361D9C">
            <w:pPr>
              <w:spacing w:before="60" w:after="60"/>
              <w:jc w:val="right"/>
              <w:rPr>
                <w:rFonts w:ascii="Arial" w:hAnsi="Arial" w:cs="Arial"/>
                <w:color w:val="FF0000"/>
                <w:sz w:val="20"/>
                <w:szCs w:val="20"/>
                <w:lang w:val="mn-MN"/>
              </w:rPr>
            </w:pPr>
          </w:p>
        </w:tc>
        <w:tc>
          <w:tcPr>
            <w:tcW w:w="1554" w:type="dxa"/>
            <w:gridSpan w:val="2"/>
          </w:tcPr>
          <w:p w:rsidR="00361D9C" w:rsidRPr="00BE58A2" w:rsidRDefault="00361D9C" w:rsidP="00361D9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2" w:type="dxa"/>
            <w:gridSpan w:val="5"/>
          </w:tcPr>
          <w:p w:rsidR="00361D9C" w:rsidRPr="00BB393B" w:rsidRDefault="00361D9C" w:rsidP="00361D9C">
            <w:pPr>
              <w:spacing w:before="60" w:after="60"/>
              <w:jc w:val="both"/>
              <w:rPr>
                <w:rFonts w:ascii="Arial" w:hAnsi="Arial" w:cs="Arial"/>
                <w:i/>
                <w:sz w:val="20"/>
                <w:szCs w:val="20"/>
                <w:lang w:val="mn-MN"/>
              </w:rPr>
            </w:pPr>
            <w:r>
              <w:rPr>
                <w:rFonts w:ascii="Arial" w:hAnsi="Arial" w:cs="Arial"/>
                <w:i/>
                <w:sz w:val="20"/>
                <w:szCs w:val="20"/>
                <w:lang w:val="mn-MN"/>
              </w:rPr>
              <w:t>-</w:t>
            </w:r>
          </w:p>
        </w:tc>
      </w:tr>
      <w:tr w:rsidR="00361D9C" w:rsidRPr="00991C1C" w:rsidTr="00C602BB">
        <w:trPr>
          <w:trHeight w:val="75"/>
        </w:trPr>
        <w:tc>
          <w:tcPr>
            <w:tcW w:w="1470" w:type="dxa"/>
            <w:vMerge/>
          </w:tcPr>
          <w:p w:rsidR="00361D9C" w:rsidRPr="00BE58A2" w:rsidRDefault="00361D9C" w:rsidP="00361D9C">
            <w:pPr>
              <w:spacing w:before="60" w:after="60"/>
              <w:jc w:val="right"/>
              <w:rPr>
                <w:rFonts w:ascii="Arial" w:hAnsi="Arial" w:cs="Arial"/>
                <w:color w:val="FF0000"/>
                <w:sz w:val="20"/>
                <w:szCs w:val="20"/>
                <w:lang w:val="mn-MN"/>
              </w:rPr>
            </w:pPr>
          </w:p>
        </w:tc>
        <w:tc>
          <w:tcPr>
            <w:tcW w:w="1554" w:type="dxa"/>
            <w:gridSpan w:val="2"/>
          </w:tcPr>
          <w:p w:rsidR="00361D9C" w:rsidRPr="00BE58A2" w:rsidRDefault="00361D9C" w:rsidP="00361D9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2" w:type="dxa"/>
            <w:gridSpan w:val="5"/>
          </w:tcPr>
          <w:p w:rsidR="00361D9C" w:rsidRPr="00C1682A" w:rsidRDefault="00361D9C" w:rsidP="00361D9C">
            <w:pPr>
              <w:pStyle w:val="ListParagraph"/>
              <w:numPr>
                <w:ilvl w:val="0"/>
                <w:numId w:val="54"/>
              </w:numPr>
              <w:tabs>
                <w:tab w:val="left" w:pos="215"/>
                <w:tab w:val="left" w:pos="248"/>
              </w:tabs>
              <w:spacing w:before="60" w:after="60"/>
              <w:ind w:left="0" w:firstLine="0"/>
              <w:jc w:val="both"/>
              <w:rPr>
                <w:rFonts w:ascii="Arial" w:hAnsi="Arial" w:cs="Arial"/>
                <w:iCs/>
                <w:sz w:val="20"/>
                <w:szCs w:val="20"/>
                <w:lang w:val="mn-MN"/>
              </w:rPr>
            </w:pPr>
            <w:r w:rsidRPr="00C1682A">
              <w:rPr>
                <w:rFonts w:ascii="Arial" w:hAnsi="Arial" w:cs="Arial"/>
                <w:iCs/>
                <w:sz w:val="20"/>
                <w:szCs w:val="20"/>
                <w:lang w:val="mn-MN"/>
              </w:rPr>
              <w:t xml:space="preserve">“Дорнод Монголын хээрийг Дэлхийн өвд нэр дэвшүүлэх урьдчилсан боломжит судалгаа” төслийн тайланг 2020 оны 05 дугаар сард боловсруулан ирүүлсэн ба нэмэлтээр бичил биетэн, ургамлын зүйлийн судалгааны ажлыг гүйцэтгүүлэхээр шийдвэрлэж ТХБНУГ-аас 2020 оны 08 дугаар сард судалгааны эрхийг олгосон. </w:t>
            </w:r>
            <w:r>
              <w:rPr>
                <w:rFonts w:ascii="Arial" w:hAnsi="Arial" w:cs="Arial"/>
                <w:iCs/>
                <w:sz w:val="20"/>
                <w:szCs w:val="20"/>
                <w:lang w:val="mn-MN"/>
              </w:rPr>
              <w:t>Тайланг хүлээн авсан.</w:t>
            </w:r>
          </w:p>
          <w:p w:rsidR="00361D9C" w:rsidRPr="00BB393B" w:rsidRDefault="00361D9C" w:rsidP="00361D9C">
            <w:pPr>
              <w:spacing w:before="60" w:after="60"/>
              <w:jc w:val="both"/>
              <w:rPr>
                <w:rFonts w:ascii="Arial" w:hAnsi="Arial" w:cs="Arial"/>
                <w:i/>
                <w:sz w:val="20"/>
                <w:szCs w:val="20"/>
                <w:lang w:val="mn-MN"/>
              </w:rPr>
            </w:pPr>
            <w:r>
              <w:rPr>
                <w:rFonts w:ascii="Arial" w:hAnsi="Arial" w:cs="Arial"/>
                <w:sz w:val="20"/>
                <w:szCs w:val="20"/>
                <w:lang w:val="mn-MN"/>
              </w:rPr>
              <w:t xml:space="preserve">2. </w:t>
            </w:r>
            <w:r w:rsidRPr="00C1682A">
              <w:rPr>
                <w:rFonts w:ascii="Arial" w:hAnsi="Arial" w:cs="Arial"/>
                <w:sz w:val="20"/>
                <w:szCs w:val="20"/>
                <w:lang w:val="mn-MN"/>
              </w:rPr>
              <w:t>Монгол Алтайн өндөрлөг уулсыг дэлхийн байгаль, соёлын хосолсон өвийн ангилалаар Дэлхийн өвд бүртгүүлэхээр ЮНЕСКО-гийн Дэлхийн өвийн хороонд 2020 оны 09 дүгээр сарын 22-ны өдөр баталгаажуулан хүргүүлсэн байна.</w:t>
            </w:r>
          </w:p>
        </w:tc>
      </w:tr>
      <w:tr w:rsidR="00361D9C" w:rsidRPr="00991C1C" w:rsidTr="00CA1647">
        <w:trPr>
          <w:trHeight w:val="75"/>
        </w:trPr>
        <w:tc>
          <w:tcPr>
            <w:tcW w:w="2977" w:type="dxa"/>
            <w:gridSpan w:val="2"/>
          </w:tcPr>
          <w:p w:rsidR="00361D9C" w:rsidRPr="00BE58A2" w:rsidRDefault="00361D9C" w:rsidP="00361D9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79" w:type="dxa"/>
            <w:gridSpan w:val="6"/>
          </w:tcPr>
          <w:p w:rsidR="00361D9C" w:rsidRPr="00991C1C" w:rsidRDefault="00361D9C" w:rsidP="00361D9C">
            <w:pPr>
              <w:spacing w:before="60" w:after="60"/>
              <w:jc w:val="both"/>
              <w:rPr>
                <w:rFonts w:ascii="Arial" w:hAnsi="Arial" w:cs="Arial"/>
                <w:i/>
                <w:sz w:val="20"/>
                <w:szCs w:val="20"/>
                <w:lang w:val="mn-MN"/>
              </w:rPr>
            </w:pPr>
          </w:p>
        </w:tc>
      </w:tr>
    </w:tbl>
    <w:p w:rsidR="009704B7" w:rsidRPr="00991C1C" w:rsidRDefault="009704B7" w:rsidP="009704B7">
      <w:pPr>
        <w:spacing w:after="120" w:line="240" w:lineRule="auto"/>
        <w:jc w:val="both"/>
        <w:rPr>
          <w:rFonts w:ascii="Arial" w:hAnsi="Arial" w:cs="Arial"/>
          <w:b/>
          <w:sz w:val="20"/>
          <w:szCs w:val="20"/>
          <w:lang w:val="mn-MN"/>
        </w:rPr>
      </w:pPr>
    </w:p>
    <w:tbl>
      <w:tblPr>
        <w:tblStyle w:val="TableGrid"/>
        <w:tblW w:w="9356" w:type="dxa"/>
        <w:tblInd w:w="-5" w:type="dxa"/>
        <w:tblLook w:val="04A0" w:firstRow="1" w:lastRow="0" w:firstColumn="1" w:lastColumn="0" w:noHBand="0" w:noVBand="1"/>
      </w:tblPr>
      <w:tblGrid>
        <w:gridCol w:w="1470"/>
        <w:gridCol w:w="1554"/>
        <w:gridCol w:w="1207"/>
        <w:gridCol w:w="1144"/>
        <w:gridCol w:w="1144"/>
        <w:gridCol w:w="1144"/>
        <w:gridCol w:w="1693"/>
      </w:tblGrid>
      <w:tr w:rsidR="009704B7" w:rsidRPr="00991C1C" w:rsidTr="00C602BB">
        <w:tc>
          <w:tcPr>
            <w:tcW w:w="1470" w:type="dxa"/>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№87</w:t>
            </w:r>
          </w:p>
        </w:tc>
        <w:tc>
          <w:tcPr>
            <w:tcW w:w="7886" w:type="dxa"/>
            <w:gridSpan w:val="6"/>
            <w:tcBorders>
              <w:bottom w:val="single" w:sz="4" w:space="0" w:color="auto"/>
            </w:tcBorders>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1.10.6.Шинээр Улсын тусгай хамгаалалттай газрыг ЮНЕСКО-гийн Хүн ба Шим мандлын нөөц газрын хөтөлбөр /MAB/-т бүртгүүлэхэд шаардлагатай судалгаа хийх</w:t>
            </w:r>
          </w:p>
        </w:tc>
      </w:tr>
      <w:tr w:rsidR="009704B7" w:rsidRPr="00991C1C" w:rsidTr="00C602BB">
        <w:trPr>
          <w:trHeight w:val="147"/>
        </w:trPr>
        <w:tc>
          <w:tcPr>
            <w:tcW w:w="1470" w:type="dxa"/>
            <w:vMerge/>
          </w:tcPr>
          <w:p w:rsidR="009704B7" w:rsidRPr="00991C1C" w:rsidRDefault="009704B7" w:rsidP="00712099">
            <w:pPr>
              <w:spacing w:before="60"/>
              <w:rPr>
                <w:rFonts w:ascii="Arial" w:hAnsi="Arial" w:cs="Arial"/>
                <w:iCs/>
                <w:sz w:val="20"/>
                <w:szCs w:val="20"/>
                <w:lang w:val="mn-MN"/>
              </w:rPr>
            </w:pPr>
          </w:p>
        </w:tc>
        <w:tc>
          <w:tcPr>
            <w:tcW w:w="1554" w:type="dxa"/>
            <w:shd w:val="clear" w:color="auto" w:fill="FFFFFF" w:themeFill="background1"/>
          </w:tcPr>
          <w:p w:rsidR="009704B7" w:rsidRPr="00991C1C" w:rsidRDefault="009704B7" w:rsidP="00712099">
            <w:pPr>
              <w:spacing w:before="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Тусгай хамгаалалттай газар нутгийн тухай хуулийн 27, Тусгай хамгаалалттай газар нутгийн Үндэсний хөтөлбөр 3.12.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Яамны төлөвлөгөөний 35</w:t>
            </w:r>
          </w:p>
        </w:tc>
      </w:tr>
      <w:tr w:rsidR="009704B7" w:rsidRPr="00991C1C" w:rsidTr="00C602BB">
        <w:trPr>
          <w:trHeight w:val="147"/>
        </w:trPr>
        <w:tc>
          <w:tcPr>
            <w:tcW w:w="1470" w:type="dxa"/>
            <w:vMerge w:val="restart"/>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07" w:type="dxa"/>
            <w:shd w:val="clear" w:color="auto" w:fill="FFFFFF" w:themeFill="background1"/>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Улирал</w:t>
            </w:r>
          </w:p>
        </w:tc>
        <w:tc>
          <w:tcPr>
            <w:tcW w:w="1144" w:type="dxa"/>
            <w:shd w:val="clear" w:color="auto" w:fill="FFFFFF" w:themeFill="background1"/>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144" w:type="dxa"/>
            <w:shd w:val="clear" w:color="auto" w:fill="D9D9D9" w:themeFill="background1" w:themeFillShade="D9"/>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144" w:type="dxa"/>
            <w:shd w:val="clear" w:color="auto" w:fill="D9D9D9" w:themeFill="background1" w:themeFillShade="D9"/>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3-р улирал</w:t>
            </w:r>
          </w:p>
        </w:tc>
        <w:tc>
          <w:tcPr>
            <w:tcW w:w="1693" w:type="dxa"/>
            <w:shd w:val="clear" w:color="auto" w:fill="D9D9D9" w:themeFill="background1" w:themeFillShade="D9"/>
          </w:tcPr>
          <w:p w:rsidR="009704B7" w:rsidRPr="00991C1C" w:rsidRDefault="009704B7" w:rsidP="00712099">
            <w:pPr>
              <w:spacing w:before="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15 сая, Улсын төсвийн нэмэлт</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Хариуцах нэгж</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Суурь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Улсын тусгай хамгаалалттай газар нутгийн хэмжээнд Хүн ба шим мандлын байгалийн нөөц газрын хөтөлбөрт бүртгэлтэй 5 хамгаалалтын захиргаа ажиллаж байна.   </w:t>
            </w:r>
          </w:p>
        </w:tc>
      </w:tr>
      <w:tr w:rsidR="009704B7" w:rsidRPr="00991C1C" w:rsidTr="00C602BB">
        <w:trPr>
          <w:trHeight w:val="147"/>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b/>
                <w:iCs/>
                <w:sz w:val="20"/>
                <w:szCs w:val="20"/>
                <w:lang w:val="mn-MN"/>
              </w:rPr>
            </w:pPr>
            <w:r w:rsidRPr="00991C1C">
              <w:rPr>
                <w:rFonts w:ascii="Arial" w:hAnsi="Arial" w:cs="Arial"/>
                <w:iCs/>
                <w:sz w:val="20"/>
                <w:szCs w:val="20"/>
                <w:lang w:val="mn-MN"/>
              </w:rPr>
              <w:t xml:space="preserve">Улсын тусгай хамгаалалттай газрын нэг хамгаалалтын захиргааг шинээр ЮНЕСКО-гийн Хүн ба Шим мандлын нөөц газрын хөтөлбөр /MAB/-т бүртгүүлэхэд шаардлагатай материалыг боловсруулах, холбогдох байгууллагуудын уялдаа холбоог хангаж, уулзалтуудыг зохион байгуулах </w:t>
            </w:r>
          </w:p>
        </w:tc>
      </w:tr>
      <w:tr w:rsidR="009704B7" w:rsidRPr="00991C1C" w:rsidTr="00C602BB">
        <w:trPr>
          <w:trHeight w:val="75"/>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vMerge w:val="restart"/>
            <w:shd w:val="clear" w:color="auto" w:fill="FFFFFF" w:themeFill="background1"/>
          </w:tcPr>
          <w:p w:rsidR="009704B7" w:rsidRPr="00991C1C" w:rsidRDefault="009704B7" w:rsidP="00712099">
            <w:pPr>
              <w:spacing w:before="60"/>
              <w:rPr>
                <w:rFonts w:ascii="Arial" w:hAnsi="Arial" w:cs="Arial"/>
                <w:iCs/>
                <w:sz w:val="20"/>
                <w:szCs w:val="20"/>
                <w:lang w:val="mn-MN"/>
              </w:rPr>
            </w:pPr>
            <w:r w:rsidRPr="00991C1C">
              <w:rPr>
                <w:rFonts w:ascii="Arial" w:hAnsi="Arial" w:cs="Arial"/>
                <w:iCs/>
                <w:sz w:val="20"/>
                <w:szCs w:val="20"/>
                <w:lang w:val="mn-MN"/>
              </w:rPr>
              <w:t>Хүрэх түвшин</w:t>
            </w: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Шинээр Улсын тусгай хамгаалалттай газрыг ЮНЕСКО-гийн Хүн ба Шим мандлын нөөц газрын хөтөлбөр /MAB/-т бүртгүүлэхэд шаардлагатай материалыг судалгааны ажлыг гүйцэтгэн, холбогдох материалыг бэлтгэсэн байна. </w:t>
            </w:r>
          </w:p>
        </w:tc>
      </w:tr>
      <w:tr w:rsidR="009704B7" w:rsidRPr="00991C1C" w:rsidTr="00C602BB">
        <w:trPr>
          <w:trHeight w:val="75"/>
        </w:trPr>
        <w:tc>
          <w:tcPr>
            <w:tcW w:w="1470" w:type="dxa"/>
            <w:vMerge/>
          </w:tcPr>
          <w:p w:rsidR="009704B7" w:rsidRPr="00991C1C" w:rsidRDefault="009704B7" w:rsidP="00712099">
            <w:pPr>
              <w:spacing w:before="60"/>
              <w:jc w:val="right"/>
              <w:rPr>
                <w:rFonts w:ascii="Arial" w:hAnsi="Arial" w:cs="Arial"/>
                <w:iCs/>
                <w:sz w:val="20"/>
                <w:szCs w:val="20"/>
                <w:lang w:val="mn-MN"/>
              </w:rPr>
            </w:pPr>
          </w:p>
        </w:tc>
        <w:tc>
          <w:tcPr>
            <w:tcW w:w="1554" w:type="dxa"/>
            <w:vMerge/>
            <w:shd w:val="clear" w:color="auto" w:fill="FFFFFF" w:themeFill="background1"/>
          </w:tcPr>
          <w:p w:rsidR="009704B7" w:rsidRPr="00991C1C" w:rsidRDefault="009704B7" w:rsidP="00712099">
            <w:pPr>
              <w:spacing w:before="60"/>
              <w:rPr>
                <w:rFonts w:ascii="Arial" w:hAnsi="Arial" w:cs="Arial"/>
                <w:iCs/>
                <w:sz w:val="20"/>
                <w:szCs w:val="20"/>
                <w:lang w:val="mn-MN"/>
              </w:rPr>
            </w:pPr>
          </w:p>
        </w:tc>
        <w:tc>
          <w:tcPr>
            <w:tcW w:w="6332" w:type="dxa"/>
            <w:gridSpan w:val="5"/>
            <w:shd w:val="clear" w:color="auto" w:fill="FFFFFF" w:themeFill="background1"/>
          </w:tcPr>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 xml:space="preserve">Жилийн эцэст: </w:t>
            </w:r>
          </w:p>
          <w:p w:rsidR="009704B7" w:rsidRPr="00991C1C" w:rsidRDefault="009704B7" w:rsidP="00712099">
            <w:pPr>
              <w:spacing w:before="60"/>
              <w:jc w:val="both"/>
              <w:rPr>
                <w:rFonts w:ascii="Arial" w:hAnsi="Arial" w:cs="Arial"/>
                <w:iCs/>
                <w:sz w:val="20"/>
                <w:szCs w:val="20"/>
                <w:lang w:val="mn-MN"/>
              </w:rPr>
            </w:pPr>
            <w:r w:rsidRPr="00991C1C">
              <w:rPr>
                <w:rFonts w:ascii="Arial" w:hAnsi="Arial" w:cs="Arial"/>
                <w:iCs/>
                <w:sz w:val="20"/>
                <w:szCs w:val="20"/>
                <w:lang w:val="mn-MN"/>
              </w:rPr>
              <w:t>Улсын тусгай хамгаалалттай 1 газрын холбогдох материалыг ЮНЕСКО-гийн Хүн ба шим мандлын нөөц газрын хөтөлбөрөөр хэлэлцүүлсэн байна.</w:t>
            </w:r>
          </w:p>
        </w:tc>
      </w:tr>
      <w:tr w:rsidR="00361D9C" w:rsidRPr="00991C1C" w:rsidTr="00C602BB">
        <w:trPr>
          <w:trHeight w:val="75"/>
        </w:trPr>
        <w:tc>
          <w:tcPr>
            <w:tcW w:w="1470" w:type="dxa"/>
            <w:vMerge w:val="restart"/>
          </w:tcPr>
          <w:p w:rsidR="00361D9C" w:rsidRPr="00BE58A2" w:rsidRDefault="00361D9C" w:rsidP="00361D9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shd w:val="clear" w:color="auto" w:fill="FFFFFF" w:themeFill="background1"/>
          </w:tcPr>
          <w:p w:rsidR="00361D9C" w:rsidRPr="00BE58A2" w:rsidRDefault="00361D9C" w:rsidP="00361D9C">
            <w:pPr>
              <w:spacing w:before="60" w:after="60"/>
              <w:jc w:val="right"/>
              <w:rPr>
                <w:rFonts w:ascii="Arial" w:hAnsi="Arial" w:cs="Arial"/>
                <w:i/>
                <w:color w:val="FF0000"/>
                <w:sz w:val="20"/>
                <w:szCs w:val="20"/>
                <w:lang w:val="mn-MN"/>
              </w:rPr>
            </w:pPr>
            <w:r w:rsidRPr="00361D9C">
              <w:rPr>
                <w:rFonts w:ascii="Arial" w:hAnsi="Arial" w:cs="Arial"/>
                <w:i/>
                <w:sz w:val="20"/>
                <w:szCs w:val="20"/>
                <w:lang w:val="mn-MN"/>
              </w:rPr>
              <w:t>Хэрэгжилт</w:t>
            </w:r>
          </w:p>
        </w:tc>
        <w:tc>
          <w:tcPr>
            <w:tcW w:w="6332" w:type="dxa"/>
            <w:gridSpan w:val="5"/>
            <w:shd w:val="clear" w:color="auto" w:fill="FFFFFF" w:themeFill="background1"/>
          </w:tcPr>
          <w:p w:rsidR="00361D9C" w:rsidRPr="008B4159" w:rsidRDefault="00361D9C" w:rsidP="00361D9C">
            <w:pPr>
              <w:tabs>
                <w:tab w:val="left" w:pos="215"/>
              </w:tabs>
              <w:spacing w:before="60" w:after="60"/>
              <w:jc w:val="both"/>
              <w:rPr>
                <w:rFonts w:ascii="Arial" w:hAnsi="Arial" w:cs="Arial"/>
                <w:iCs/>
                <w:sz w:val="20"/>
                <w:szCs w:val="20"/>
                <w:lang w:val="mn-MN"/>
              </w:rPr>
            </w:pPr>
            <w:r w:rsidRPr="008B4159">
              <w:rPr>
                <w:rFonts w:ascii="Arial" w:hAnsi="Arial" w:cs="Arial"/>
                <w:iCs/>
                <w:sz w:val="20"/>
                <w:szCs w:val="20"/>
                <w:lang w:val="mn-MN"/>
              </w:rPr>
              <w:t>1. Увс нуурын ай сав газрын улсын тусгай хамгаалалттай газрыг хил дамнасан байдлаар ЮНЕСКО-гийн Хүн ба Шим мандлын нөөц газрын хөтөлбөр /MAB/-т бүртгүүлэхээр 2019 оны 07 дугаар сард болсон Орос, Монголын холимог комиссын хурлаар шийдвэрлэсэн. Уг шийдвэрийн дагуу 2020 оны 01 дүгээр сард Монголын Үндэсний комисс Даян дэлхийн байгаль хамгаалах сан /</w:t>
            </w:r>
            <w:r w:rsidRPr="008B4159">
              <w:rPr>
                <w:rFonts w:ascii="Arial" w:hAnsi="Arial" w:cs="Arial"/>
                <w:iCs/>
                <w:sz w:val="20"/>
                <w:szCs w:val="20"/>
              </w:rPr>
              <w:t>WWF/</w:t>
            </w:r>
            <w:r w:rsidRPr="008B4159">
              <w:rPr>
                <w:rFonts w:ascii="Arial" w:hAnsi="Arial" w:cs="Arial"/>
                <w:iCs/>
                <w:sz w:val="20"/>
                <w:szCs w:val="20"/>
                <w:lang w:val="mn-MN"/>
              </w:rPr>
              <w:t xml:space="preserve"> Олон улсын байгууллагуудтай уулзалт зохион байгуулж ажлаа хэрхэн зохион байгуулахаар хэлэлцэн шийдвэрлэсэн. </w:t>
            </w:r>
          </w:p>
          <w:p w:rsidR="00361D9C" w:rsidRPr="008B4159" w:rsidRDefault="00361D9C" w:rsidP="00361D9C">
            <w:pPr>
              <w:tabs>
                <w:tab w:val="left" w:pos="215"/>
              </w:tabs>
              <w:spacing w:before="60" w:after="60"/>
              <w:jc w:val="both"/>
              <w:rPr>
                <w:rFonts w:ascii="Arial" w:hAnsi="Arial" w:cs="Arial"/>
                <w:iCs/>
                <w:sz w:val="20"/>
                <w:szCs w:val="20"/>
                <w:lang w:val="mn-MN"/>
              </w:rPr>
            </w:pPr>
            <w:r w:rsidRPr="008B4159">
              <w:rPr>
                <w:rFonts w:ascii="Arial" w:hAnsi="Arial" w:cs="Arial"/>
                <w:iCs/>
                <w:sz w:val="20"/>
                <w:szCs w:val="20"/>
                <w:lang w:val="mn-MN"/>
              </w:rPr>
              <w:t>2. Тосон хулстайн байгалийн нөөцийн газрыг ЮНЕСКО-Хүн ба шим мандлын нөөц газрын сүлжээнд бүртгүүлэхээр Дорнод аймгийн Баянтүмэн, Баяннуур, Хөлөнбуйр, Норовлин, Баян-Овоо сумдуудын ИТХ, Засаг дарга нараас санал авч, дотоод бүсчлэлийг баталж бусад холбогдох материалыг боловсруулан нэр дэвшүүлэхээр ЮНЕСКО-д 2019 оны 09 дүгээр сарын 30-ны өдрийн 10/6791 албан бичиг хүргүүлсэн бөгөөд уг саналтай холбоотой ЮНЕСКО-ийн төв оффиссоос 2020 оны 04 сарын 16-ны өдөр ирүүлсэн зөвлөмжийн дагуу сайжруулан дахин 2020 оны 05, 08 дугаар саруудад  материал хүргүүлсэн. Харин ЮНЕСКО-гийн Олон улсын зохицуулах зөвлөлийн Хүн ба шим мандлын хөтөлбөрийн (MAB-ICC) цахим хуралдаан 2020 оны 10 дугаар сарын 27-28-ны өдрүүдэд зохион байгуулагдаж, урьдчилсан байдлаар дэлхийн 18 орны 25 газрыг ЮНЕСКО-Хүн ба шим мандлын нөөц газрын сүлжээнд бүртгэхээр шийдвэрлэсний нэг нь Тосон хулстайн байгалийн нөөц газар болж албан ёсны цахим хуудаст байршуулж, олон нийтэд зарласан. Монгол улсаас ЮНЕСКО-Хүн ба шим мандлын нөөц газрын сүлжээнд 13 жилийн дараа бүртгэгдсэн 7 дахь газар Тосон хулстайн байгалийн нөөц газар болж, бүртгэгдсэн байна.</w:t>
            </w:r>
          </w:p>
          <w:p w:rsidR="00361D9C" w:rsidRPr="008B4159" w:rsidRDefault="00361D9C" w:rsidP="00361D9C">
            <w:pPr>
              <w:spacing w:before="60" w:after="60"/>
              <w:jc w:val="both"/>
              <w:rPr>
                <w:rFonts w:ascii="Arial" w:hAnsi="Arial" w:cs="Arial"/>
                <w:i/>
                <w:sz w:val="20"/>
                <w:szCs w:val="20"/>
                <w:lang w:val="mn-MN"/>
              </w:rPr>
            </w:pPr>
            <w:r w:rsidRPr="008B4159">
              <w:rPr>
                <w:rFonts w:ascii="Arial" w:hAnsi="Arial" w:cs="Arial"/>
                <w:iCs/>
                <w:sz w:val="20"/>
                <w:szCs w:val="20"/>
                <w:lang w:val="mn-MN"/>
              </w:rPr>
              <w:t xml:space="preserve">3. Увс нуурын ай сав газрын улсын тусгай хамгаалалттай газрыг хил дамнасан байдлаар ЮНЕСКО-гийн Хүн ба Шим мандлын нөөц газрын хөтөлбөр /MAB/-т бүртгүүлэхэд шаардлагатай материалыг Монгол талаас нэгтгэн ЮНЕСКО-гийн Хүн ба Шим мандлын нөөц газрын хөтөлбөрт хүргүүлэхээр шийдсэн ба Оросын Холбооны улсын талаас номинацид шаардагдах материалыг боловсруулан Монгол талд ирүүлсэн. Увс нуурын ай сав газрын хамгаалалтын захиргаа болон Дэлхийн байгаль </w:t>
            </w:r>
            <w:r w:rsidRPr="008B4159">
              <w:rPr>
                <w:rFonts w:ascii="Arial" w:hAnsi="Arial" w:cs="Arial"/>
                <w:iCs/>
                <w:sz w:val="20"/>
                <w:szCs w:val="20"/>
                <w:lang w:val="mn-MN"/>
              </w:rPr>
              <w:lastRenderedPageBreak/>
              <w:t>хамгаалах сантай хамтран номинацид нэр дэвшүүлэх материалыг бүрдүүлэн орчуулж 2020 оны 09 дүгээр сарын 30-ны өдөр ЮНЕСК-Хүн ба шим мандлын хөтөлбөрийн нарийн бичгийн дарга нарт хүргүүлсэн.</w:t>
            </w:r>
          </w:p>
        </w:tc>
      </w:tr>
      <w:tr w:rsidR="00361D9C" w:rsidRPr="00991C1C" w:rsidTr="00C602BB">
        <w:trPr>
          <w:trHeight w:val="75"/>
        </w:trPr>
        <w:tc>
          <w:tcPr>
            <w:tcW w:w="1470" w:type="dxa"/>
            <w:vMerge/>
          </w:tcPr>
          <w:p w:rsidR="00361D9C" w:rsidRPr="00991C1C" w:rsidRDefault="00361D9C" w:rsidP="00361D9C">
            <w:pPr>
              <w:spacing w:before="60"/>
              <w:jc w:val="right"/>
              <w:rPr>
                <w:rFonts w:ascii="Arial" w:hAnsi="Arial" w:cs="Arial"/>
                <w:iCs/>
                <w:sz w:val="20"/>
                <w:szCs w:val="20"/>
                <w:lang w:val="mn-MN"/>
              </w:rPr>
            </w:pPr>
          </w:p>
        </w:tc>
        <w:tc>
          <w:tcPr>
            <w:tcW w:w="1554" w:type="dxa"/>
            <w:shd w:val="clear" w:color="auto" w:fill="FFFFFF" w:themeFill="background1"/>
          </w:tcPr>
          <w:p w:rsidR="00361D9C" w:rsidRPr="00361D9C" w:rsidRDefault="00361D9C" w:rsidP="00361D9C">
            <w:pPr>
              <w:spacing w:before="60"/>
              <w:rPr>
                <w:rFonts w:ascii="Arial" w:hAnsi="Arial" w:cs="Arial"/>
                <w:iCs/>
                <w:sz w:val="20"/>
                <w:szCs w:val="20"/>
                <w:lang w:val="mn-MN"/>
              </w:rPr>
            </w:pPr>
            <w:r w:rsidRPr="00361D9C">
              <w:rPr>
                <w:rFonts w:ascii="Arial" w:hAnsi="Arial" w:cs="Arial"/>
                <w:i/>
                <w:sz w:val="20"/>
                <w:szCs w:val="20"/>
                <w:lang w:val="mn-MN"/>
              </w:rPr>
              <w:t>Зарцуулсан хөрөнгө</w:t>
            </w:r>
          </w:p>
        </w:tc>
        <w:tc>
          <w:tcPr>
            <w:tcW w:w="6332" w:type="dxa"/>
            <w:gridSpan w:val="5"/>
            <w:shd w:val="clear" w:color="auto" w:fill="FFFFFF" w:themeFill="background1"/>
          </w:tcPr>
          <w:p w:rsidR="00361D9C" w:rsidRPr="00991C1C" w:rsidRDefault="00361D9C" w:rsidP="00361D9C">
            <w:pPr>
              <w:spacing w:before="60"/>
              <w:jc w:val="both"/>
              <w:rPr>
                <w:rFonts w:ascii="Arial" w:hAnsi="Arial" w:cs="Arial"/>
                <w:iCs/>
                <w:sz w:val="20"/>
                <w:szCs w:val="20"/>
                <w:lang w:val="mn-MN"/>
              </w:rPr>
            </w:pPr>
          </w:p>
        </w:tc>
      </w:tr>
      <w:tr w:rsidR="00361D9C" w:rsidRPr="00991C1C" w:rsidTr="00C602BB">
        <w:trPr>
          <w:trHeight w:val="75"/>
        </w:trPr>
        <w:tc>
          <w:tcPr>
            <w:tcW w:w="1470" w:type="dxa"/>
            <w:vMerge/>
          </w:tcPr>
          <w:p w:rsidR="00361D9C" w:rsidRPr="00991C1C" w:rsidRDefault="00361D9C" w:rsidP="00361D9C">
            <w:pPr>
              <w:spacing w:before="60"/>
              <w:jc w:val="right"/>
              <w:rPr>
                <w:rFonts w:ascii="Arial" w:hAnsi="Arial" w:cs="Arial"/>
                <w:iCs/>
                <w:sz w:val="20"/>
                <w:szCs w:val="20"/>
                <w:lang w:val="mn-MN"/>
              </w:rPr>
            </w:pPr>
          </w:p>
        </w:tc>
        <w:tc>
          <w:tcPr>
            <w:tcW w:w="1554" w:type="dxa"/>
            <w:shd w:val="clear" w:color="auto" w:fill="FFFFFF" w:themeFill="background1"/>
          </w:tcPr>
          <w:p w:rsidR="00361D9C" w:rsidRPr="00361D9C" w:rsidRDefault="00361D9C" w:rsidP="00361D9C">
            <w:pPr>
              <w:spacing w:before="60"/>
              <w:rPr>
                <w:rFonts w:ascii="Arial" w:hAnsi="Arial" w:cs="Arial"/>
                <w:iCs/>
                <w:sz w:val="20"/>
                <w:szCs w:val="20"/>
                <w:lang w:val="mn-MN"/>
              </w:rPr>
            </w:pPr>
            <w:r w:rsidRPr="00361D9C">
              <w:rPr>
                <w:rFonts w:ascii="Arial" w:hAnsi="Arial" w:cs="Arial"/>
                <w:i/>
                <w:sz w:val="20"/>
                <w:szCs w:val="20"/>
                <w:lang w:val="mn-MN"/>
              </w:rPr>
              <w:t>Хүрсэн түвшин</w:t>
            </w:r>
          </w:p>
        </w:tc>
        <w:tc>
          <w:tcPr>
            <w:tcW w:w="6332" w:type="dxa"/>
            <w:gridSpan w:val="5"/>
            <w:shd w:val="clear" w:color="auto" w:fill="FFFFFF" w:themeFill="background1"/>
          </w:tcPr>
          <w:p w:rsidR="00361D9C" w:rsidRPr="006B2705" w:rsidRDefault="00361D9C" w:rsidP="00361D9C">
            <w:pPr>
              <w:spacing w:before="60" w:after="60"/>
              <w:jc w:val="both"/>
              <w:rPr>
                <w:rFonts w:ascii="Arial" w:hAnsi="Arial" w:cs="Arial"/>
                <w:iCs/>
                <w:sz w:val="20"/>
                <w:szCs w:val="20"/>
                <w:lang w:val="mn-MN"/>
              </w:rPr>
            </w:pPr>
            <w:r w:rsidRPr="006B2705">
              <w:rPr>
                <w:rFonts w:ascii="Arial" w:hAnsi="Arial" w:cs="Arial"/>
                <w:iCs/>
                <w:sz w:val="20"/>
                <w:szCs w:val="20"/>
                <w:lang w:val="mn-MN"/>
              </w:rPr>
              <w:t>Монгол улсаас ЮНЕСКО-Хүн ба шим мандлын нөөц газрын сүлжээнд 13 жилийн дараа бүртгэгдсэн 7 дахь газар Тосон хулстайн байгалийн нөөц газар болж бүртгэгдсэн байна.</w:t>
            </w:r>
          </w:p>
          <w:p w:rsidR="00361D9C" w:rsidRPr="00991C1C" w:rsidRDefault="00361D9C" w:rsidP="00361D9C">
            <w:pPr>
              <w:spacing w:before="60"/>
              <w:jc w:val="both"/>
              <w:rPr>
                <w:rFonts w:ascii="Arial" w:hAnsi="Arial" w:cs="Arial"/>
                <w:iCs/>
                <w:sz w:val="20"/>
                <w:szCs w:val="20"/>
                <w:lang w:val="mn-MN"/>
              </w:rPr>
            </w:pPr>
            <w:r w:rsidRPr="00367B30">
              <w:rPr>
                <w:rFonts w:ascii="Arial" w:hAnsi="Arial" w:cs="Arial"/>
                <w:iCs/>
                <w:sz w:val="20"/>
                <w:szCs w:val="20"/>
                <w:lang w:val="mn-MN"/>
              </w:rPr>
              <w:t xml:space="preserve">Увс нуурын ай сав газрын улсын тусгай хамгаалалттай газрыг хил дамнасан байдлаар ЮНЕСКО-гийн Хүн ба Шим мандлын нөөц газрын хөтөлбөр /MAB/-т бүртгүүлэхэд шаардлагатай материалыг 2020 оны 09 дүгээр сарын 30-ны өдөр ЮНЕСКО-Хүн ба шим мандлын хөтөлбөрийн нарийн бичгийн дарга нарт </w:t>
            </w:r>
            <w:r>
              <w:rPr>
                <w:rFonts w:ascii="Arial" w:hAnsi="Arial" w:cs="Arial"/>
                <w:iCs/>
                <w:sz w:val="20"/>
                <w:szCs w:val="20"/>
                <w:lang w:val="mn-MN"/>
              </w:rPr>
              <w:t>хүргүүлсэн.</w:t>
            </w:r>
          </w:p>
        </w:tc>
      </w:tr>
      <w:tr w:rsidR="00361D9C" w:rsidRPr="00991C1C" w:rsidTr="00CA1647">
        <w:trPr>
          <w:trHeight w:val="75"/>
        </w:trPr>
        <w:tc>
          <w:tcPr>
            <w:tcW w:w="3024" w:type="dxa"/>
            <w:gridSpan w:val="2"/>
          </w:tcPr>
          <w:p w:rsidR="00361D9C" w:rsidRPr="00991C1C" w:rsidRDefault="00361D9C" w:rsidP="00361D9C">
            <w:pPr>
              <w:spacing w:before="60"/>
              <w:rPr>
                <w:rFonts w:ascii="Arial" w:hAnsi="Arial" w:cs="Arial"/>
                <w:iCs/>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shd w:val="clear" w:color="auto" w:fill="FFFFFF" w:themeFill="background1"/>
          </w:tcPr>
          <w:p w:rsidR="00361D9C" w:rsidRPr="00991C1C" w:rsidRDefault="00361D9C" w:rsidP="00361D9C">
            <w:pPr>
              <w:spacing w:before="60"/>
              <w:jc w:val="both"/>
              <w:rPr>
                <w:rFonts w:ascii="Arial" w:hAnsi="Arial" w:cs="Arial"/>
                <w:iCs/>
                <w:sz w:val="20"/>
                <w:szCs w:val="20"/>
                <w:lang w:val="mn-MN"/>
              </w:rPr>
            </w:pPr>
          </w:p>
        </w:tc>
      </w:tr>
    </w:tbl>
    <w:p w:rsidR="009704B7" w:rsidRPr="00991C1C" w:rsidRDefault="009704B7" w:rsidP="009704B7">
      <w:pPr>
        <w:spacing w:after="120" w:line="240" w:lineRule="auto"/>
        <w:jc w:val="both"/>
        <w:rPr>
          <w:rFonts w:ascii="Arial" w:hAnsi="Arial" w:cs="Arial"/>
          <w:sz w:val="20"/>
          <w:szCs w:val="20"/>
          <w:lang w:val="mn-MN"/>
        </w:rPr>
      </w:pPr>
    </w:p>
    <w:p w:rsidR="009704B7" w:rsidRPr="00991C1C" w:rsidRDefault="009704B7" w:rsidP="00C602BB">
      <w:pPr>
        <w:spacing w:after="0" w:line="240" w:lineRule="auto"/>
        <w:jc w:val="both"/>
        <w:rPr>
          <w:rFonts w:ascii="Arial" w:hAnsi="Arial" w:cs="Arial"/>
          <w:sz w:val="20"/>
          <w:szCs w:val="20"/>
          <w:lang w:val="mn-MN"/>
        </w:rPr>
      </w:pPr>
      <w:r w:rsidRPr="00991C1C">
        <w:rPr>
          <w:rFonts w:ascii="Arial" w:hAnsi="Arial" w:cs="Arial"/>
          <w:color w:val="000000"/>
          <w:sz w:val="20"/>
          <w:szCs w:val="20"/>
          <w:lang w:val="mn-MN"/>
        </w:rPr>
        <w:t>Төлөвлөлтийн уялдаа: Т</w:t>
      </w:r>
      <w:r w:rsidRPr="00991C1C">
        <w:rPr>
          <w:rFonts w:ascii="Arial" w:hAnsi="Arial" w:cs="Arial"/>
          <w:sz w:val="20"/>
          <w:szCs w:val="20"/>
          <w:lang w:val="mn-MN"/>
        </w:rPr>
        <w:t>усгай хамгаалалттай газар нутгийн үндэсний хөтөлбөрийн 3.4</w:t>
      </w:r>
      <w:r w:rsidRPr="00991C1C">
        <w:rPr>
          <w:rFonts w:ascii="Arial" w:hAnsi="Arial" w:cs="Arial"/>
          <w:sz w:val="20"/>
          <w:szCs w:val="20"/>
        </w:rPr>
        <w:t xml:space="preserve">, </w:t>
      </w:r>
      <w:r w:rsidRPr="00991C1C">
        <w:rPr>
          <w:rFonts w:ascii="Arial" w:hAnsi="Arial" w:cs="Arial"/>
          <w:sz w:val="20"/>
          <w:szCs w:val="20"/>
          <w:lang w:val="mn-MN"/>
        </w:rPr>
        <w:t>Ногоон хөгжлийн бодлогын 3.2.1</w:t>
      </w:r>
      <w:r w:rsidRPr="00991C1C">
        <w:rPr>
          <w:rFonts w:ascii="Arial" w:hAnsi="Arial" w:cs="Arial"/>
          <w:sz w:val="20"/>
          <w:szCs w:val="20"/>
        </w:rPr>
        <w:t xml:space="preserve">, </w:t>
      </w:r>
      <w:r w:rsidRPr="00991C1C">
        <w:rPr>
          <w:rFonts w:ascii="Arial" w:hAnsi="Arial" w:cs="Arial"/>
          <w:sz w:val="20"/>
          <w:szCs w:val="20"/>
          <w:lang w:val="mn-MN"/>
        </w:rPr>
        <w:t xml:space="preserve">Монгол Улсын Тогтвортой Хөгжлийн Үзэл баримтлал-2030-ын </w:t>
      </w:r>
      <w:r w:rsidRPr="00991C1C">
        <w:rPr>
          <w:rStyle w:val="Strong"/>
          <w:rFonts w:ascii="Arial" w:hAnsi="Arial" w:cs="Arial"/>
          <w:b w:val="0"/>
          <w:sz w:val="20"/>
          <w:szCs w:val="20"/>
        </w:rPr>
        <w:t>2.3.1,</w:t>
      </w:r>
      <w:r w:rsidRPr="00991C1C">
        <w:rPr>
          <w:rStyle w:val="Strong"/>
          <w:rFonts w:ascii="Arial" w:hAnsi="Arial" w:cs="Arial"/>
          <w:sz w:val="20"/>
          <w:szCs w:val="20"/>
        </w:rPr>
        <w:t xml:space="preserve"> </w:t>
      </w:r>
      <w:r w:rsidRPr="00991C1C">
        <w:rPr>
          <w:rFonts w:ascii="Arial" w:hAnsi="Arial" w:cs="Arial"/>
          <w:sz w:val="20"/>
          <w:szCs w:val="20"/>
          <w:lang w:val="mn-MN"/>
        </w:rPr>
        <w:t>ЗГҮАХ-ийн 4.2.2, Яамны төлөвлөгөөний 32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634"/>
        <w:gridCol w:w="1019"/>
        <w:gridCol w:w="1210"/>
        <w:gridCol w:w="1246"/>
        <w:gridCol w:w="1195"/>
        <w:gridCol w:w="1580"/>
      </w:tblGrid>
      <w:tr w:rsidR="009704B7" w:rsidRPr="00991C1C" w:rsidTr="00C602BB">
        <w:tc>
          <w:tcPr>
            <w:tcW w:w="1472" w:type="dxa"/>
            <w:shd w:val="clear" w:color="auto" w:fill="auto"/>
          </w:tcPr>
          <w:p w:rsidR="009704B7" w:rsidRPr="00991C1C" w:rsidRDefault="009704B7" w:rsidP="00712099">
            <w:pPr>
              <w:spacing w:before="60" w:after="0" w:line="240" w:lineRule="auto"/>
              <w:jc w:val="center"/>
              <w:rPr>
                <w:rFonts w:ascii="Arial" w:hAnsi="Arial" w:cs="Arial"/>
                <w:iCs/>
                <w:color w:val="000000"/>
                <w:sz w:val="20"/>
                <w:szCs w:val="20"/>
                <w:lang w:val="mn-MN"/>
              </w:rPr>
            </w:pPr>
            <w:r w:rsidRPr="00991C1C">
              <w:rPr>
                <w:rFonts w:ascii="Arial" w:hAnsi="Arial" w:cs="Arial"/>
                <w:iCs/>
                <w:color w:val="000000"/>
                <w:sz w:val="20"/>
                <w:szCs w:val="20"/>
                <w:lang w:val="mn-MN"/>
              </w:rPr>
              <w:t>№88</w:t>
            </w:r>
          </w:p>
        </w:tc>
        <w:tc>
          <w:tcPr>
            <w:tcW w:w="7884" w:type="dxa"/>
            <w:gridSpan w:val="6"/>
            <w:tcBorders>
              <w:bottom w:val="single" w:sz="4" w:space="0" w:color="auto"/>
            </w:tcBorders>
            <w:shd w:val="clear" w:color="auto" w:fill="auto"/>
          </w:tcPr>
          <w:p w:rsidR="009704B7" w:rsidRPr="00991C1C" w:rsidRDefault="009704B7" w:rsidP="00712099">
            <w:pPr>
              <w:spacing w:before="60" w:after="0" w:line="240" w:lineRule="auto"/>
              <w:jc w:val="center"/>
              <w:rPr>
                <w:rFonts w:ascii="Arial" w:hAnsi="Arial" w:cs="Arial"/>
                <w:iCs/>
                <w:color w:val="000000"/>
                <w:sz w:val="20"/>
                <w:szCs w:val="20"/>
                <w:lang w:val="mn-MN"/>
              </w:rPr>
            </w:pPr>
            <w:r w:rsidRPr="00991C1C">
              <w:rPr>
                <w:rFonts w:ascii="Arial" w:hAnsi="Arial" w:cs="Arial"/>
                <w:iCs/>
                <w:color w:val="000000"/>
                <w:sz w:val="20"/>
                <w:szCs w:val="20"/>
                <w:lang w:val="mn-MN"/>
              </w:rPr>
              <w:t>Зорилтыг хэрэгжүүлэх арга хэмжээ, шалгуур үзүүлэлт, хүрэх түвшин</w:t>
            </w:r>
          </w:p>
        </w:tc>
      </w:tr>
      <w:tr w:rsidR="009704B7" w:rsidRPr="00991C1C" w:rsidTr="00C602BB">
        <w:trPr>
          <w:trHeight w:val="147"/>
        </w:trPr>
        <w:tc>
          <w:tcPr>
            <w:tcW w:w="1472" w:type="dxa"/>
            <w:vMerge w:val="restart"/>
            <w:shd w:val="clear" w:color="auto" w:fill="auto"/>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Арга хэмжээний нэр, дугаар</w:t>
            </w:r>
          </w:p>
        </w:tc>
        <w:tc>
          <w:tcPr>
            <w:tcW w:w="7884" w:type="dxa"/>
            <w:gridSpan w:val="6"/>
            <w:shd w:val="clear" w:color="auto" w:fill="FFFFFF"/>
          </w:tcPr>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sz w:val="20"/>
                <w:szCs w:val="20"/>
                <w:lang w:val="mn-MN"/>
              </w:rPr>
              <w:t>1.10.7.Өмнөговь аймгийн Балгасын улаан нуур цэнгэг усны орд зэрэг онцлог экосистем бүхий 1.9 сая га газар нутгийн судалгаа хийж, ТХГН-ийн газар нутгийн сүлжээг өргөтгөх</w:t>
            </w:r>
          </w:p>
        </w:tc>
      </w:tr>
      <w:tr w:rsidR="009704B7" w:rsidRPr="00991C1C" w:rsidTr="00C602BB">
        <w:trPr>
          <w:trHeight w:val="147"/>
        </w:trPr>
        <w:tc>
          <w:tcPr>
            <w:tcW w:w="1472" w:type="dxa"/>
            <w:vMerge/>
            <w:shd w:val="clear" w:color="auto" w:fill="auto"/>
          </w:tcPr>
          <w:p w:rsidR="009704B7" w:rsidRPr="00991C1C" w:rsidRDefault="009704B7" w:rsidP="00712099">
            <w:pPr>
              <w:spacing w:before="60" w:after="0" w:line="240" w:lineRule="auto"/>
              <w:rPr>
                <w:rFonts w:ascii="Arial" w:hAnsi="Arial" w:cs="Arial"/>
                <w:iCs/>
                <w:color w:val="000000"/>
                <w:sz w:val="20"/>
                <w:szCs w:val="20"/>
                <w:lang w:val="mn-MN"/>
              </w:rPr>
            </w:pP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rPr>
            </w:pPr>
            <w:r w:rsidRPr="00991C1C">
              <w:rPr>
                <w:rFonts w:ascii="Arial" w:hAnsi="Arial" w:cs="Arial"/>
                <w:iCs/>
                <w:color w:val="000000"/>
                <w:sz w:val="20"/>
                <w:szCs w:val="20"/>
                <w:lang w:val="mn-MN"/>
              </w:rPr>
              <w:t xml:space="preserve">Төлөвлөлтийн уялдаа: </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sz w:val="20"/>
                <w:szCs w:val="20"/>
              </w:rPr>
            </w:pPr>
            <w:r w:rsidRPr="00991C1C">
              <w:rPr>
                <w:rFonts w:ascii="Arial" w:hAnsi="Arial" w:cs="Arial"/>
                <w:color w:val="000000"/>
                <w:sz w:val="20"/>
                <w:szCs w:val="20"/>
                <w:lang w:val="mn-MN"/>
              </w:rPr>
              <w:t>Т</w:t>
            </w:r>
            <w:r w:rsidRPr="00991C1C">
              <w:rPr>
                <w:rFonts w:ascii="Arial" w:hAnsi="Arial" w:cs="Arial"/>
                <w:sz w:val="20"/>
                <w:szCs w:val="20"/>
                <w:lang w:val="mn-MN"/>
              </w:rPr>
              <w:t>усгай хамгаалалттай газар нутгийн үндэсний хөтөлбөрийн 3.4</w:t>
            </w:r>
            <w:r w:rsidRPr="00991C1C">
              <w:rPr>
                <w:rFonts w:ascii="Arial" w:hAnsi="Arial" w:cs="Arial"/>
                <w:sz w:val="20"/>
                <w:szCs w:val="20"/>
              </w:rPr>
              <w:t xml:space="preserve">, </w:t>
            </w:r>
            <w:r w:rsidRPr="00991C1C">
              <w:rPr>
                <w:rFonts w:ascii="Arial" w:hAnsi="Arial" w:cs="Arial"/>
                <w:sz w:val="20"/>
                <w:szCs w:val="20"/>
                <w:lang w:val="mn-MN"/>
              </w:rPr>
              <w:t>Ногоон хөгжлийн бодлогын 3.2.1</w:t>
            </w:r>
            <w:r w:rsidRPr="00991C1C">
              <w:rPr>
                <w:rFonts w:ascii="Arial" w:hAnsi="Arial" w:cs="Arial"/>
                <w:sz w:val="20"/>
                <w:szCs w:val="20"/>
              </w:rPr>
              <w:t xml:space="preserve">, </w:t>
            </w:r>
            <w:r w:rsidRPr="00991C1C">
              <w:rPr>
                <w:rFonts w:ascii="Arial" w:hAnsi="Arial" w:cs="Arial"/>
                <w:sz w:val="20"/>
                <w:szCs w:val="20"/>
                <w:lang w:val="mn-MN"/>
              </w:rPr>
              <w:t xml:space="preserve">Монгол Улсын Тогтвортой Хөгжлийн Үзэл баримтлал-2030-ын </w:t>
            </w:r>
            <w:r w:rsidRPr="00991C1C">
              <w:rPr>
                <w:rStyle w:val="Strong"/>
                <w:rFonts w:ascii="Arial" w:hAnsi="Arial" w:cs="Arial"/>
                <w:b w:val="0"/>
                <w:sz w:val="20"/>
                <w:szCs w:val="20"/>
              </w:rPr>
              <w:t>2.3.1,</w:t>
            </w:r>
            <w:r w:rsidRPr="00991C1C">
              <w:rPr>
                <w:rStyle w:val="Strong"/>
                <w:rFonts w:ascii="Arial" w:hAnsi="Arial" w:cs="Arial"/>
                <w:sz w:val="20"/>
                <w:szCs w:val="20"/>
              </w:rPr>
              <w:t xml:space="preserve"> </w:t>
            </w:r>
            <w:r w:rsidRPr="00991C1C">
              <w:rPr>
                <w:rFonts w:ascii="Arial" w:hAnsi="Arial" w:cs="Arial"/>
                <w:sz w:val="20"/>
                <w:szCs w:val="20"/>
                <w:lang w:val="mn-MN"/>
              </w:rPr>
              <w:t>ЗГҮАХ-ийн 4.2.2, Яамны төлөвлөгөөний 32</w:t>
            </w:r>
          </w:p>
        </w:tc>
      </w:tr>
      <w:tr w:rsidR="009704B7" w:rsidRPr="00991C1C" w:rsidTr="00C602BB">
        <w:trPr>
          <w:trHeight w:val="147"/>
        </w:trPr>
        <w:tc>
          <w:tcPr>
            <w:tcW w:w="1472" w:type="dxa"/>
            <w:vMerge w:val="restart"/>
            <w:shd w:val="clear" w:color="auto" w:fill="auto"/>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Гүйцэтгэлийн шалгуур үзүүлэлт</w:t>
            </w: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Хэрэгжих хугацаа</w:t>
            </w:r>
          </w:p>
        </w:tc>
        <w:tc>
          <w:tcPr>
            <w:tcW w:w="1019" w:type="dxa"/>
            <w:shd w:val="clear" w:color="auto" w:fill="FFFFFF"/>
          </w:tcPr>
          <w:p w:rsidR="009704B7" w:rsidRPr="00991C1C" w:rsidRDefault="009704B7" w:rsidP="00712099">
            <w:pPr>
              <w:spacing w:before="60" w:after="0" w:line="240" w:lineRule="auto"/>
              <w:jc w:val="center"/>
              <w:rPr>
                <w:rFonts w:ascii="Arial" w:hAnsi="Arial" w:cs="Arial"/>
                <w:iCs/>
                <w:color w:val="000000"/>
                <w:sz w:val="20"/>
                <w:szCs w:val="20"/>
                <w:lang w:val="mn-MN"/>
              </w:rPr>
            </w:pPr>
            <w:r w:rsidRPr="00991C1C">
              <w:rPr>
                <w:rFonts w:ascii="Arial" w:hAnsi="Arial" w:cs="Arial"/>
                <w:iCs/>
                <w:color w:val="000000"/>
                <w:sz w:val="20"/>
                <w:szCs w:val="20"/>
                <w:lang w:val="mn-MN"/>
              </w:rPr>
              <w:t>Улирал</w:t>
            </w:r>
          </w:p>
        </w:tc>
        <w:tc>
          <w:tcPr>
            <w:tcW w:w="121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46"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95"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580" w:type="dxa"/>
            <w:shd w:val="clear" w:color="auto" w:fill="D9D9D9" w:themeFill="background1" w:themeFillShade="D9"/>
          </w:tcPr>
          <w:p w:rsidR="009704B7" w:rsidRPr="00991C1C" w:rsidRDefault="009704B7" w:rsidP="00712099">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9704B7" w:rsidRPr="00991C1C" w:rsidTr="00C602BB">
        <w:trPr>
          <w:trHeight w:val="147"/>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sz w:val="20"/>
                <w:szCs w:val="20"/>
                <w:lang w:val="mn-MN"/>
              </w:rPr>
            </w:pP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Шаардагдах хөрөнгө</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sz w:val="20"/>
                <w:szCs w:val="20"/>
              </w:rPr>
            </w:pPr>
            <w:r w:rsidRPr="00991C1C">
              <w:rPr>
                <w:rFonts w:ascii="Arial" w:hAnsi="Arial" w:cs="Arial"/>
                <w:iCs/>
                <w:sz w:val="20"/>
                <w:szCs w:val="20"/>
                <w:lang w:val="mn-MN"/>
              </w:rPr>
              <w:t>100 сая, Улсын төсвийн нэмэлт</w:t>
            </w:r>
          </w:p>
        </w:tc>
      </w:tr>
      <w:tr w:rsidR="009704B7" w:rsidRPr="00991C1C" w:rsidTr="00C602BB">
        <w:trPr>
          <w:trHeight w:val="147"/>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sz w:val="20"/>
                <w:szCs w:val="20"/>
                <w:lang w:val="mn-MN"/>
              </w:rPr>
            </w:pP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Хариуцах нэгж</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Тусгай хамгаалалттай нутгийн удирдлагын газар Э.Сансарбаяр, Тусгай хамгаалалттай бүс нутгийн удирдлагын газар Э.Түвшинбаяр</w:t>
            </w:r>
          </w:p>
        </w:tc>
      </w:tr>
      <w:tr w:rsidR="009704B7" w:rsidRPr="00991C1C" w:rsidTr="00C602BB">
        <w:trPr>
          <w:trHeight w:val="147"/>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sz w:val="20"/>
                <w:szCs w:val="20"/>
                <w:lang w:val="mn-MN"/>
              </w:rPr>
            </w:pP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Суурь түвшин</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 xml:space="preserve">Тусгай хамгаалалттай газар нутгийн хэмжээ нийт нутаг дэвсгэрийн 20.1%, гол мөрний урсац бүрэлдэхийн эх, усан сан бүхий газрын 48,4%-ийг эзэлж байна. </w:t>
            </w:r>
          </w:p>
        </w:tc>
      </w:tr>
      <w:tr w:rsidR="009704B7" w:rsidRPr="00991C1C" w:rsidTr="00C602BB">
        <w:trPr>
          <w:trHeight w:val="147"/>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color w:val="4472C4"/>
                <w:sz w:val="20"/>
                <w:szCs w:val="20"/>
                <w:lang w:val="mn-MN"/>
              </w:rPr>
            </w:pPr>
          </w:p>
        </w:tc>
        <w:tc>
          <w:tcPr>
            <w:tcW w:w="1634" w:type="dxa"/>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Шалгуур үзүүлэлт</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 xml:space="preserve">Тусгай хамгаалалттай газар нутгийн хэмжээ 600.0 га талбайгаар нэмэгдсэн байна. </w:t>
            </w:r>
          </w:p>
        </w:tc>
      </w:tr>
      <w:tr w:rsidR="009704B7" w:rsidRPr="00991C1C" w:rsidTr="00C602BB">
        <w:trPr>
          <w:trHeight w:val="75"/>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color w:val="4472C4"/>
                <w:sz w:val="20"/>
                <w:szCs w:val="20"/>
                <w:lang w:val="mn-MN"/>
              </w:rPr>
            </w:pPr>
          </w:p>
        </w:tc>
        <w:tc>
          <w:tcPr>
            <w:tcW w:w="1634" w:type="dxa"/>
            <w:vMerge w:val="restart"/>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r w:rsidRPr="00991C1C">
              <w:rPr>
                <w:rFonts w:ascii="Arial" w:hAnsi="Arial" w:cs="Arial"/>
                <w:iCs/>
                <w:color w:val="000000"/>
                <w:sz w:val="20"/>
                <w:szCs w:val="20"/>
                <w:lang w:val="mn-MN"/>
              </w:rPr>
              <w:t>Хүрэх түвшин</w:t>
            </w: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 xml:space="preserve">“Зарим газар нутгийн улсын тусгай хамгаалалтад авах, хилийн заагт өөрчлөлт оруулах тухай” УИХ-ын тогтоолын төслийг бэлтгэж, холбогдох судалгааг эхлүүлсэн байна. </w:t>
            </w:r>
          </w:p>
        </w:tc>
      </w:tr>
      <w:tr w:rsidR="009704B7" w:rsidRPr="00991C1C" w:rsidTr="00C602BB">
        <w:trPr>
          <w:trHeight w:val="75"/>
        </w:trPr>
        <w:tc>
          <w:tcPr>
            <w:tcW w:w="1472" w:type="dxa"/>
            <w:vMerge/>
            <w:shd w:val="clear" w:color="auto" w:fill="auto"/>
          </w:tcPr>
          <w:p w:rsidR="009704B7" w:rsidRPr="00991C1C" w:rsidRDefault="009704B7" w:rsidP="00712099">
            <w:pPr>
              <w:spacing w:before="60" w:after="0" w:line="240" w:lineRule="auto"/>
              <w:jc w:val="right"/>
              <w:rPr>
                <w:rFonts w:ascii="Arial" w:hAnsi="Arial" w:cs="Arial"/>
                <w:iCs/>
                <w:color w:val="4472C4"/>
                <w:sz w:val="20"/>
                <w:szCs w:val="20"/>
                <w:lang w:val="mn-MN"/>
              </w:rPr>
            </w:pPr>
          </w:p>
        </w:tc>
        <w:tc>
          <w:tcPr>
            <w:tcW w:w="1634" w:type="dxa"/>
            <w:vMerge/>
            <w:shd w:val="clear" w:color="auto" w:fill="FFFFFF"/>
          </w:tcPr>
          <w:p w:rsidR="009704B7" w:rsidRPr="00991C1C" w:rsidRDefault="009704B7" w:rsidP="00712099">
            <w:pPr>
              <w:spacing w:before="60" w:after="0" w:line="240" w:lineRule="auto"/>
              <w:rPr>
                <w:rFonts w:ascii="Arial" w:hAnsi="Arial" w:cs="Arial"/>
                <w:iCs/>
                <w:color w:val="000000"/>
                <w:sz w:val="20"/>
                <w:szCs w:val="20"/>
                <w:lang w:val="mn-MN"/>
              </w:rPr>
            </w:pPr>
          </w:p>
        </w:tc>
        <w:tc>
          <w:tcPr>
            <w:tcW w:w="6250" w:type="dxa"/>
            <w:gridSpan w:val="5"/>
            <w:shd w:val="clear" w:color="auto" w:fill="FFFFFF"/>
          </w:tcPr>
          <w:p w:rsidR="009704B7" w:rsidRPr="00991C1C" w:rsidRDefault="009704B7" w:rsidP="00712099">
            <w:pPr>
              <w:spacing w:before="60" w:after="0" w:line="240" w:lineRule="auto"/>
              <w:jc w:val="both"/>
              <w:rPr>
                <w:rFonts w:ascii="Arial" w:hAnsi="Arial" w:cs="Arial"/>
                <w:iCs/>
                <w:sz w:val="20"/>
                <w:szCs w:val="20"/>
                <w:lang w:val="mn-MN"/>
              </w:rPr>
            </w:pPr>
            <w:r w:rsidRPr="00991C1C">
              <w:rPr>
                <w:rFonts w:ascii="Arial" w:hAnsi="Arial" w:cs="Arial"/>
                <w:iCs/>
                <w:sz w:val="20"/>
                <w:szCs w:val="20"/>
                <w:lang w:val="mn-MN"/>
              </w:rPr>
              <w:t xml:space="preserve">Жилийн эцэст: </w:t>
            </w:r>
          </w:p>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1. “Зарим газар нутгийн улсын тусгай хамгаалалтад авах, хилийн заагт өөрчлөлт оруулах тухай” УИХ-ын тогтоолын төслийг БОХХААБХ-оор хэлэлцүүлэх бэлтгэл ажлыг хангаж, хэвлэмэл танилцуулга, богино хэмжээний видео танилцуулга бэлтгэсэн байна.</w:t>
            </w:r>
          </w:p>
          <w:p w:rsidR="009704B7" w:rsidRPr="00991C1C" w:rsidRDefault="009704B7" w:rsidP="00712099">
            <w:pPr>
              <w:spacing w:before="60" w:after="0" w:line="240" w:lineRule="auto"/>
              <w:jc w:val="both"/>
              <w:rPr>
                <w:rFonts w:ascii="Arial" w:hAnsi="Arial" w:cs="Arial"/>
                <w:iCs/>
                <w:color w:val="000000"/>
                <w:sz w:val="20"/>
                <w:szCs w:val="20"/>
                <w:lang w:val="mn-MN"/>
              </w:rPr>
            </w:pPr>
            <w:r w:rsidRPr="00991C1C">
              <w:rPr>
                <w:rFonts w:ascii="Arial" w:hAnsi="Arial" w:cs="Arial"/>
                <w:iCs/>
                <w:color w:val="000000"/>
                <w:sz w:val="20"/>
                <w:szCs w:val="20"/>
                <w:lang w:val="mn-MN"/>
              </w:rPr>
              <w:t xml:space="preserve">2. “Зарим газар нутгийн улсын тусгай хамгаалалтад авах, хилийн заагт өөрчлөлт оруулах тухай” УИХ-ын тогтоолын төслийг УИХ-аар хэлэлцүүлэх бэлтгэж ажлыг хангасан байна. </w:t>
            </w:r>
          </w:p>
        </w:tc>
      </w:tr>
      <w:tr w:rsidR="00361D9C" w:rsidRPr="00991C1C" w:rsidTr="00C602BB">
        <w:trPr>
          <w:trHeight w:val="75"/>
        </w:trPr>
        <w:tc>
          <w:tcPr>
            <w:tcW w:w="1472" w:type="dxa"/>
            <w:vMerge w:val="restart"/>
            <w:shd w:val="clear" w:color="auto" w:fill="auto"/>
          </w:tcPr>
          <w:p w:rsidR="00361D9C" w:rsidRPr="00BE58A2" w:rsidRDefault="00361D9C" w:rsidP="00361D9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lastRenderedPageBreak/>
              <w:t>Арга хэмжээний хэрэгжилт</w:t>
            </w:r>
          </w:p>
        </w:tc>
        <w:tc>
          <w:tcPr>
            <w:tcW w:w="1634" w:type="dxa"/>
            <w:shd w:val="clear" w:color="auto" w:fill="FFFFFF"/>
          </w:tcPr>
          <w:p w:rsidR="00361D9C" w:rsidRPr="00361D9C" w:rsidRDefault="00361D9C" w:rsidP="00361D9C">
            <w:pPr>
              <w:spacing w:before="60" w:after="60"/>
              <w:jc w:val="right"/>
              <w:rPr>
                <w:rFonts w:ascii="Arial" w:hAnsi="Arial" w:cs="Arial"/>
                <w:i/>
                <w:sz w:val="20"/>
                <w:szCs w:val="20"/>
                <w:lang w:val="mn-MN"/>
              </w:rPr>
            </w:pPr>
            <w:r w:rsidRPr="00361D9C">
              <w:rPr>
                <w:rFonts w:ascii="Arial" w:hAnsi="Arial" w:cs="Arial"/>
                <w:i/>
                <w:sz w:val="20"/>
                <w:szCs w:val="20"/>
                <w:lang w:val="mn-MN"/>
              </w:rPr>
              <w:t>Хэрэгжилт</w:t>
            </w:r>
          </w:p>
        </w:tc>
        <w:tc>
          <w:tcPr>
            <w:tcW w:w="6250" w:type="dxa"/>
            <w:gridSpan w:val="5"/>
            <w:shd w:val="clear" w:color="auto" w:fill="FFFFFF"/>
          </w:tcPr>
          <w:p w:rsidR="00361D9C" w:rsidRPr="002D7A4C" w:rsidRDefault="00361D9C" w:rsidP="00361D9C">
            <w:pPr>
              <w:spacing w:before="60" w:after="60"/>
              <w:jc w:val="both"/>
              <w:rPr>
                <w:rFonts w:ascii="Arial" w:hAnsi="Arial" w:cs="Arial"/>
                <w:sz w:val="20"/>
                <w:szCs w:val="20"/>
                <w:shd w:val="clear" w:color="auto" w:fill="FFFFFF"/>
                <w:lang w:val="mn-MN"/>
              </w:rPr>
            </w:pPr>
            <w:r w:rsidRPr="002D7A4C">
              <w:rPr>
                <w:rFonts w:ascii="Arial" w:hAnsi="Arial" w:cs="Arial"/>
                <w:iCs/>
                <w:sz w:val="20"/>
                <w:szCs w:val="20"/>
                <w:lang w:val="mn-MN"/>
              </w:rPr>
              <w:t xml:space="preserve">Байгаль орчин, аялал жуулчлалын яамны Төрийн нарийн бичгийн даргын 2020 оны 03 дугаар сарын 16-ны А/116 дугаар тушаалаар гүйцэтгэгчийг сонгон шалгаруулах үнэлгээний хороо байгуулагдсан. </w:t>
            </w:r>
            <w:r w:rsidRPr="002D7A4C">
              <w:rPr>
                <w:rFonts w:ascii="Arial" w:hAnsi="Arial" w:cs="Arial"/>
                <w:sz w:val="20"/>
                <w:szCs w:val="20"/>
                <w:shd w:val="clear" w:color="auto" w:fill="FFFFFF"/>
                <w:lang w:val="mn-MN"/>
              </w:rPr>
              <w:t xml:space="preserve">БОАЖЯ-ны Төрийн нарийн бичгийн даргын 2020 оны 05 дугаар сарын 22-ны өдрийн А/219 дүгээр тушаалаар </w:t>
            </w:r>
            <w:r w:rsidRPr="002D7A4C">
              <w:rPr>
                <w:rFonts w:ascii="Arial" w:hAnsi="Arial" w:cs="Arial"/>
                <w:bCs/>
                <w:sz w:val="20"/>
                <w:szCs w:val="20"/>
                <w:lang w:val="mn-MN"/>
              </w:rPr>
              <w:t xml:space="preserve">“Байгаль хамгааллын судалгаа, хөгжлийн төв” </w:t>
            </w:r>
            <w:r w:rsidRPr="002D7A4C">
              <w:rPr>
                <w:rFonts w:ascii="Arial" w:hAnsi="Arial" w:cs="Arial"/>
                <w:sz w:val="20"/>
                <w:szCs w:val="20"/>
                <w:shd w:val="clear" w:color="auto" w:fill="FFFFFF"/>
                <w:lang w:val="mn-MN"/>
              </w:rPr>
              <w:t>ТББ</w:t>
            </w:r>
            <w:r w:rsidRPr="002D7A4C">
              <w:rPr>
                <w:rFonts w:ascii="Arial" w:hAnsi="Arial" w:cs="Arial"/>
                <w:sz w:val="20"/>
                <w:szCs w:val="20"/>
                <w:shd w:val="clear" w:color="auto" w:fill="FFFFFF"/>
              </w:rPr>
              <w:t xml:space="preserve">-тэй </w:t>
            </w:r>
            <w:r w:rsidRPr="002D7A4C">
              <w:rPr>
                <w:rFonts w:ascii="Arial" w:hAnsi="Arial" w:cs="Arial"/>
                <w:sz w:val="20"/>
                <w:szCs w:val="20"/>
                <w:shd w:val="clear" w:color="auto" w:fill="FFFFFF"/>
                <w:lang w:val="mn-MN"/>
              </w:rPr>
              <w:t xml:space="preserve">шууд </w:t>
            </w:r>
            <w:r w:rsidRPr="002D7A4C">
              <w:rPr>
                <w:rFonts w:ascii="Arial" w:hAnsi="Arial" w:cs="Arial"/>
                <w:sz w:val="20"/>
                <w:szCs w:val="20"/>
                <w:shd w:val="clear" w:color="auto" w:fill="FFFFFF"/>
              </w:rPr>
              <w:t>гэрээ байгуул</w:t>
            </w:r>
            <w:r w:rsidRPr="002D7A4C">
              <w:rPr>
                <w:rFonts w:ascii="Arial" w:hAnsi="Arial" w:cs="Arial"/>
                <w:sz w:val="20"/>
                <w:szCs w:val="20"/>
                <w:shd w:val="clear" w:color="auto" w:fill="FFFFFF"/>
                <w:lang w:val="mn-MN"/>
              </w:rPr>
              <w:t>сан.</w:t>
            </w:r>
          </w:p>
          <w:p w:rsidR="00361D9C" w:rsidRPr="002D7A4C" w:rsidRDefault="00361D9C" w:rsidP="00361D9C">
            <w:pPr>
              <w:spacing w:before="40" w:after="40"/>
              <w:jc w:val="both"/>
              <w:rPr>
                <w:rFonts w:ascii="Arial" w:hAnsi="Arial" w:cs="Arial"/>
                <w:sz w:val="20"/>
                <w:szCs w:val="20"/>
                <w:lang w:val="mn-MN"/>
              </w:rPr>
            </w:pPr>
            <w:r w:rsidRPr="002D7A4C">
              <w:rPr>
                <w:rFonts w:ascii="Arial" w:hAnsi="Arial" w:cs="Arial"/>
                <w:sz w:val="20"/>
                <w:szCs w:val="20"/>
                <w:lang w:val="mn-MN"/>
              </w:rPr>
              <w:t xml:space="preserve">Байгаль орчин, аялал жуулчлалын Дэд сайдын 2020 оны 09 дүгээр сарын 08-ны 02/6158 дугаар албан бичгээр 12 аймгийн Засаг дарга, сумдын Засаг дарга, Байгаль орчин, аялал жуулчлалын газар, Сав газрын захиргаа, Улсын тусгай хамгаалалттай газрын хамгаалалтын захиргаадад орон нутагт ажиллан газрын зураглал, бичиглэл үйлдэх, дээж сорьц авах, иргэд малчидтай уулзаж санал солилцох, шаардлагатай мэдээллээр хангах мөн тухайн газар нутгийг улсын тусгай хамгаалалтад авах тухай аймаг, сумын Иргэдийн Төлөөлөгчдийн Хурлын тогтоолд оруулах санал, хилийн цэсийг урьдчилан гаргах талаар туслалцаа үзүүлж хамтран ажиллах талаар чиглэл хүргүүлсэн. </w:t>
            </w:r>
          </w:p>
          <w:p w:rsidR="00361D9C" w:rsidRPr="002D7A4C" w:rsidRDefault="00361D9C" w:rsidP="00361D9C">
            <w:pPr>
              <w:spacing w:before="60" w:after="60"/>
              <w:jc w:val="both"/>
              <w:rPr>
                <w:rFonts w:ascii="Arial" w:hAnsi="Arial" w:cs="Arial"/>
                <w:i/>
                <w:sz w:val="20"/>
                <w:szCs w:val="20"/>
                <w:lang w:val="mn-MN"/>
              </w:rPr>
            </w:pPr>
            <w:r w:rsidRPr="002D7A4C">
              <w:rPr>
                <w:rFonts w:ascii="Arial" w:hAnsi="Arial" w:cs="Arial"/>
                <w:bCs/>
                <w:sz w:val="20"/>
                <w:szCs w:val="20"/>
                <w:lang w:val="mn-MN"/>
              </w:rPr>
              <w:t xml:space="preserve">Байгаль хамгааллын судалгаа, хөгжлийн төв ТББ нь Улсын тусгай хамгаалалттай газар нутгийн өргөтгөх үндэслэл боловсруулах судалгааны ажлыг 2020 оны 09 дүгээр сарын 07-ны өдрөөс эхлэн 10 дугаар сарын 25-ны өдрүүдэд 4 бүсийн 12 аймгийн </w:t>
            </w:r>
            <w:r w:rsidRPr="002D7A4C">
              <w:rPr>
                <w:rFonts w:ascii="Arial" w:hAnsi="Arial" w:cs="Arial"/>
                <w:sz w:val="20"/>
                <w:szCs w:val="20"/>
                <w:lang w:val="mn-MN"/>
              </w:rPr>
              <w:t>23 газарт судалгаа хийж,</w:t>
            </w:r>
            <w:r w:rsidRPr="002D7A4C">
              <w:rPr>
                <w:rFonts w:ascii="Arial" w:hAnsi="Arial" w:cs="Arial"/>
                <w:iCs/>
                <w:sz w:val="20"/>
                <w:szCs w:val="20"/>
                <w:lang w:val="mn-MN"/>
              </w:rPr>
              <w:t xml:space="preserve"> тайланг цахимаар ирүүлсэн.</w:t>
            </w:r>
          </w:p>
        </w:tc>
      </w:tr>
      <w:tr w:rsidR="00361D9C" w:rsidRPr="00991C1C" w:rsidTr="00C602BB">
        <w:trPr>
          <w:trHeight w:val="75"/>
        </w:trPr>
        <w:tc>
          <w:tcPr>
            <w:tcW w:w="1472" w:type="dxa"/>
            <w:vMerge/>
            <w:shd w:val="clear" w:color="auto" w:fill="auto"/>
          </w:tcPr>
          <w:p w:rsidR="00361D9C" w:rsidRPr="00991C1C" w:rsidRDefault="00361D9C" w:rsidP="00361D9C">
            <w:pPr>
              <w:spacing w:before="60" w:after="0" w:line="240" w:lineRule="auto"/>
              <w:jc w:val="right"/>
              <w:rPr>
                <w:rFonts w:ascii="Arial" w:hAnsi="Arial" w:cs="Arial"/>
                <w:iCs/>
                <w:color w:val="4472C4"/>
                <w:sz w:val="20"/>
                <w:szCs w:val="20"/>
                <w:lang w:val="mn-MN"/>
              </w:rPr>
            </w:pPr>
          </w:p>
        </w:tc>
        <w:tc>
          <w:tcPr>
            <w:tcW w:w="1634" w:type="dxa"/>
            <w:shd w:val="clear" w:color="auto" w:fill="FFFFFF"/>
          </w:tcPr>
          <w:p w:rsidR="00361D9C" w:rsidRPr="00361D9C" w:rsidRDefault="00361D9C" w:rsidP="00361D9C">
            <w:pPr>
              <w:spacing w:before="60" w:after="0" w:line="240" w:lineRule="auto"/>
              <w:rPr>
                <w:rFonts w:ascii="Arial" w:hAnsi="Arial" w:cs="Arial"/>
                <w:iCs/>
                <w:sz w:val="20"/>
                <w:szCs w:val="20"/>
                <w:lang w:val="mn-MN"/>
              </w:rPr>
            </w:pPr>
            <w:r w:rsidRPr="00361D9C">
              <w:rPr>
                <w:rFonts w:ascii="Arial" w:hAnsi="Arial" w:cs="Arial"/>
                <w:i/>
                <w:sz w:val="20"/>
                <w:szCs w:val="20"/>
                <w:lang w:val="mn-MN"/>
              </w:rPr>
              <w:t>Зарцуулсан хөрөнгө</w:t>
            </w:r>
          </w:p>
        </w:tc>
        <w:tc>
          <w:tcPr>
            <w:tcW w:w="6250" w:type="dxa"/>
            <w:gridSpan w:val="5"/>
            <w:shd w:val="clear" w:color="auto" w:fill="FFFFFF"/>
          </w:tcPr>
          <w:p w:rsidR="00361D9C" w:rsidRPr="00361D9C" w:rsidRDefault="00361D9C" w:rsidP="00361D9C">
            <w:pPr>
              <w:spacing w:before="60" w:after="60"/>
              <w:jc w:val="both"/>
              <w:rPr>
                <w:rFonts w:ascii="Arial" w:hAnsi="Arial" w:cs="Arial"/>
                <w:i/>
                <w:sz w:val="20"/>
                <w:szCs w:val="20"/>
                <w:lang w:val="mn-MN"/>
              </w:rPr>
            </w:pPr>
            <w:r w:rsidRPr="00361D9C">
              <w:rPr>
                <w:rFonts w:ascii="Arial" w:hAnsi="Arial" w:cs="Arial"/>
                <w:iCs/>
                <w:sz w:val="20"/>
                <w:szCs w:val="20"/>
              </w:rPr>
              <w:t>97,8</w:t>
            </w:r>
            <w:r w:rsidRPr="00361D9C">
              <w:rPr>
                <w:rFonts w:ascii="Arial" w:hAnsi="Arial" w:cs="Arial"/>
                <w:iCs/>
                <w:sz w:val="20"/>
                <w:szCs w:val="20"/>
                <w:lang w:val="mn-MN"/>
              </w:rPr>
              <w:t xml:space="preserve"> сая төгрөг</w:t>
            </w:r>
          </w:p>
        </w:tc>
      </w:tr>
      <w:tr w:rsidR="00361D9C" w:rsidRPr="00991C1C" w:rsidTr="00C602BB">
        <w:trPr>
          <w:trHeight w:val="75"/>
        </w:trPr>
        <w:tc>
          <w:tcPr>
            <w:tcW w:w="1472" w:type="dxa"/>
            <w:vMerge/>
            <w:shd w:val="clear" w:color="auto" w:fill="auto"/>
          </w:tcPr>
          <w:p w:rsidR="00361D9C" w:rsidRPr="00991C1C" w:rsidRDefault="00361D9C" w:rsidP="00361D9C">
            <w:pPr>
              <w:spacing w:before="60" w:after="0" w:line="240" w:lineRule="auto"/>
              <w:jc w:val="right"/>
              <w:rPr>
                <w:rFonts w:ascii="Arial" w:hAnsi="Arial" w:cs="Arial"/>
                <w:iCs/>
                <w:color w:val="4472C4"/>
                <w:sz w:val="20"/>
                <w:szCs w:val="20"/>
                <w:lang w:val="mn-MN"/>
              </w:rPr>
            </w:pPr>
          </w:p>
        </w:tc>
        <w:tc>
          <w:tcPr>
            <w:tcW w:w="1634" w:type="dxa"/>
            <w:shd w:val="clear" w:color="auto" w:fill="FFFFFF"/>
          </w:tcPr>
          <w:p w:rsidR="00361D9C" w:rsidRPr="00361D9C" w:rsidRDefault="00361D9C" w:rsidP="00361D9C">
            <w:pPr>
              <w:spacing w:before="60" w:after="0" w:line="240" w:lineRule="auto"/>
              <w:rPr>
                <w:rFonts w:ascii="Arial" w:hAnsi="Arial" w:cs="Arial"/>
                <w:iCs/>
                <w:sz w:val="20"/>
                <w:szCs w:val="20"/>
                <w:lang w:val="mn-MN"/>
              </w:rPr>
            </w:pPr>
            <w:r w:rsidRPr="00361D9C">
              <w:rPr>
                <w:rFonts w:ascii="Arial" w:hAnsi="Arial" w:cs="Arial"/>
                <w:i/>
                <w:sz w:val="20"/>
                <w:szCs w:val="20"/>
                <w:lang w:val="mn-MN"/>
              </w:rPr>
              <w:t>Хүрсэн түвшин</w:t>
            </w:r>
          </w:p>
        </w:tc>
        <w:tc>
          <w:tcPr>
            <w:tcW w:w="6250" w:type="dxa"/>
            <w:gridSpan w:val="5"/>
            <w:shd w:val="clear" w:color="auto" w:fill="FFFFFF"/>
          </w:tcPr>
          <w:p w:rsidR="00361D9C" w:rsidRPr="00361D9C" w:rsidRDefault="00361D9C" w:rsidP="00361D9C">
            <w:pPr>
              <w:spacing w:before="60" w:after="60"/>
              <w:jc w:val="both"/>
              <w:rPr>
                <w:rFonts w:ascii="Arial" w:hAnsi="Arial" w:cs="Arial"/>
                <w:i/>
                <w:sz w:val="20"/>
                <w:szCs w:val="20"/>
                <w:lang w:val="mn-MN"/>
              </w:rPr>
            </w:pPr>
            <w:r w:rsidRPr="00361D9C">
              <w:rPr>
                <w:rFonts w:ascii="Arial" w:hAnsi="Arial" w:cs="Arial"/>
                <w:bCs/>
                <w:sz w:val="20"/>
                <w:szCs w:val="20"/>
                <w:lang w:val="mn-MN"/>
              </w:rPr>
              <w:t>Байгаль хамгааллын судалгаа, хөгжлийн төв ТББ-аар Улсын тусгай хамгаалалттай газар нутгийн өргөтгөх үндэслэл боловсруулах судалгааны ажлыг 2020 оны 09 дүгээр сарын 07-ны өдрөөс 10 дугаар сарын 25-ны хүртлэх хугацаанд 4 бүсийн 12 аймгийн нутаг дэвсгэрийг хамарсан 23 газар нутгийн улсын тусгай хамгаалалтад шинээр авах, өргөтгөх судалгааны ажлыг хийж гүйцэтгэн ажлын тайланг цахимаар хүлээн авсан байна.</w:t>
            </w:r>
          </w:p>
        </w:tc>
      </w:tr>
      <w:tr w:rsidR="00361D9C" w:rsidRPr="00991C1C" w:rsidTr="00CA1647">
        <w:trPr>
          <w:trHeight w:val="75"/>
        </w:trPr>
        <w:tc>
          <w:tcPr>
            <w:tcW w:w="3106" w:type="dxa"/>
            <w:gridSpan w:val="2"/>
            <w:shd w:val="clear" w:color="auto" w:fill="auto"/>
          </w:tcPr>
          <w:p w:rsidR="00361D9C" w:rsidRPr="00991C1C" w:rsidRDefault="00361D9C" w:rsidP="00361D9C">
            <w:pPr>
              <w:spacing w:before="60" w:after="0" w:line="240" w:lineRule="auto"/>
              <w:rPr>
                <w:rFonts w:ascii="Arial" w:hAnsi="Arial" w:cs="Arial"/>
                <w:iCs/>
                <w:color w:val="00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50" w:type="dxa"/>
            <w:gridSpan w:val="5"/>
            <w:shd w:val="clear" w:color="auto" w:fill="FFFFFF"/>
          </w:tcPr>
          <w:p w:rsidR="00361D9C" w:rsidRPr="00991C1C" w:rsidRDefault="00361D9C" w:rsidP="00361D9C">
            <w:pPr>
              <w:spacing w:before="60" w:after="0" w:line="240" w:lineRule="auto"/>
              <w:jc w:val="both"/>
              <w:rPr>
                <w:rFonts w:ascii="Arial" w:hAnsi="Arial" w:cs="Arial"/>
                <w:iCs/>
                <w:sz w:val="20"/>
                <w:szCs w:val="20"/>
                <w:lang w:val="mn-MN"/>
              </w:rPr>
            </w:pPr>
          </w:p>
        </w:tc>
      </w:tr>
      <w:bookmarkEnd w:id="2"/>
    </w:tbl>
    <w:p w:rsidR="009704B7" w:rsidRPr="00991C1C" w:rsidRDefault="009704B7" w:rsidP="009704B7">
      <w:pPr>
        <w:tabs>
          <w:tab w:val="left" w:pos="10260"/>
        </w:tabs>
        <w:spacing w:after="0" w:line="240" w:lineRule="auto"/>
        <w:ind w:right="-18"/>
        <w:rPr>
          <w:rFonts w:ascii="Arial" w:hAnsi="Arial" w:cs="Arial"/>
          <w:b/>
          <w:color w:val="000000" w:themeColor="text1"/>
          <w:sz w:val="20"/>
          <w:szCs w:val="20"/>
          <w:lang w:val="mn-MN"/>
        </w:rPr>
      </w:pPr>
    </w:p>
    <w:p w:rsidR="009704B7" w:rsidRPr="00991C1C" w:rsidRDefault="009704B7" w:rsidP="009704B7">
      <w:pPr>
        <w:spacing w:after="0" w:line="240" w:lineRule="auto"/>
        <w:jc w:val="center"/>
        <w:rPr>
          <w:rFonts w:ascii="Arial" w:hAnsi="Arial" w:cs="Arial"/>
          <w:b/>
          <w:bCs/>
          <w:sz w:val="20"/>
          <w:szCs w:val="20"/>
          <w:lang w:val="mn-MN"/>
        </w:rPr>
      </w:pPr>
    </w:p>
    <w:p w:rsidR="009704B7" w:rsidRPr="00991C1C" w:rsidRDefault="009704B7" w:rsidP="009704B7">
      <w:pPr>
        <w:spacing w:after="0" w:line="240" w:lineRule="auto"/>
        <w:jc w:val="center"/>
        <w:rPr>
          <w:rFonts w:ascii="Arial" w:eastAsia="Calibri" w:hAnsi="Arial" w:cs="Arial"/>
          <w:color w:val="000000" w:themeColor="text1"/>
          <w:sz w:val="20"/>
          <w:szCs w:val="20"/>
          <w:lang w:val="mn-MN"/>
        </w:rPr>
      </w:pPr>
      <w:r w:rsidRPr="00991C1C">
        <w:rPr>
          <w:rFonts w:ascii="Arial" w:hAnsi="Arial" w:cs="Arial"/>
          <w:bCs/>
          <w:color w:val="000000" w:themeColor="text1"/>
          <w:sz w:val="20"/>
          <w:szCs w:val="20"/>
          <w:lang w:val="mn-MN"/>
        </w:rPr>
        <w:t xml:space="preserve">БОДЛОГЫН БАРИМТ БИЧИГТ </w:t>
      </w:r>
      <w:r w:rsidRPr="00991C1C">
        <w:rPr>
          <w:rFonts w:ascii="Arial" w:hAnsi="Arial" w:cs="Arial"/>
          <w:bCs/>
          <w:color w:val="000000" w:themeColor="text1"/>
          <w:sz w:val="20"/>
          <w:szCs w:val="20"/>
          <w:lang w:val="mn-MN"/>
        </w:rPr>
        <w:br/>
        <w:t>ТУСГАГДСАН ЗОРИЛТ, АРГА ХЭМЖЭЭ</w:t>
      </w:r>
    </w:p>
    <w:p w:rsidR="009704B7" w:rsidRPr="00991C1C" w:rsidRDefault="009704B7" w:rsidP="009704B7">
      <w:pPr>
        <w:spacing w:after="0" w:line="240" w:lineRule="auto"/>
        <w:ind w:right="115"/>
        <w:jc w:val="cente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ҮНДСЭН ҮҮРЭГ БУЮУ ДЭД САЛБАР</w:t>
      </w:r>
    </w:p>
    <w:p w:rsidR="009704B7" w:rsidRPr="00991C1C" w:rsidRDefault="009704B7" w:rsidP="009704B7">
      <w:pPr>
        <w:spacing w:after="0" w:line="240" w:lineRule="auto"/>
        <w:ind w:right="115"/>
        <w:jc w:val="center"/>
        <w:rPr>
          <w:rFonts w:ascii="Arial" w:hAnsi="Arial" w:cs="Arial"/>
          <w:bCs/>
          <w:color w:val="000000" w:themeColor="text1"/>
          <w:sz w:val="20"/>
          <w:szCs w:val="20"/>
          <w:lang w:val="mn-MN"/>
        </w:rPr>
      </w:pPr>
      <w:r w:rsidRPr="00991C1C">
        <w:rPr>
          <w:rFonts w:ascii="Arial" w:eastAsia="Calibri" w:hAnsi="Arial" w:cs="Arial"/>
          <w:color w:val="000000" w:themeColor="text1"/>
          <w:sz w:val="20"/>
          <w:szCs w:val="20"/>
          <w:lang w:val="mn-MN"/>
        </w:rPr>
        <w:t xml:space="preserve"> АЯЛАЛ ЖУУЛЧЛАЛ</w:t>
      </w:r>
    </w:p>
    <w:p w:rsidR="009704B7" w:rsidRPr="00991C1C" w:rsidRDefault="009704B7" w:rsidP="009704B7">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зорилт №1.11.</w:t>
      </w:r>
      <w:r w:rsidRPr="00991C1C">
        <w:rPr>
          <w:rFonts w:ascii="Arial" w:hAnsi="Arial" w:cs="Arial"/>
          <w:color w:val="000000" w:themeColor="text1"/>
          <w:sz w:val="20"/>
          <w:szCs w:val="20"/>
        </w:rPr>
        <w:t>Монгол Улсын аялал жуулчлалын бүтээгдэхүүнийг гадаад улс оронд сурталчлах, маркетингийн үйл ажиллагааг төрөөс дэмжиж, жуулчин хүлээн авах хүчин чадлыг сайжруулж, гадаад жуулчдын тоог нэмэгдүүлж, хил дээр олгодог цахим виз, визийн дэвшилтэт төрлүүдийг бий болгоно</w:t>
      </w: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уялдаа:Засгийн газрын үйл ажиллагааны хөтөлбөрийн  </w:t>
      </w:r>
      <w:r w:rsidRPr="00991C1C">
        <w:rPr>
          <w:rFonts w:ascii="Arial" w:hAnsi="Arial" w:cs="Arial"/>
          <w:color w:val="000000" w:themeColor="text1"/>
          <w:sz w:val="20"/>
          <w:szCs w:val="20"/>
        </w:rPr>
        <w:t>4.4.4,</w:t>
      </w:r>
      <w:r w:rsidRPr="00991C1C">
        <w:rPr>
          <w:rFonts w:ascii="Arial" w:hAnsi="Arial" w:cs="Arial"/>
          <w:color w:val="000000" w:themeColor="text1"/>
          <w:sz w:val="20"/>
          <w:szCs w:val="20"/>
          <w:lang w:val="mn-MN"/>
        </w:rPr>
        <w:t xml:space="preserve"> Эдийн засаг, нийгмийг 2020 онд хөгжүүлэх үндсэн чиглэл 9.5: Аялал жуулчлалын дэд бүтэц, бүтээгдэхүүн, үйлчилгээний чанарыг сайжруулах цогц бодлого хэрэгжүүлж, тогтвортой аялал жуулчлалыг хөгжүүлэх</w:t>
      </w:r>
    </w:p>
    <w:p w:rsidR="00C66C5A" w:rsidRPr="00991C1C" w:rsidRDefault="00C66C5A" w:rsidP="00C66C5A">
      <w:pPr>
        <w:tabs>
          <w:tab w:val="left" w:pos="540"/>
        </w:tabs>
        <w:spacing w:after="0" w:line="240" w:lineRule="auto"/>
        <w:jc w:val="both"/>
        <w:rPr>
          <w:rFonts w:ascii="Arial" w:hAnsi="Arial" w:cs="Arial"/>
          <w:color w:val="000000" w:themeColor="text1"/>
          <w:sz w:val="20"/>
          <w:szCs w:val="20"/>
          <w:lang w:val="mn-MN"/>
        </w:rPr>
      </w:pPr>
    </w:p>
    <w:tbl>
      <w:tblPr>
        <w:tblStyle w:val="TableGrid"/>
        <w:tblW w:w="9356" w:type="dxa"/>
        <w:tblInd w:w="-5" w:type="dxa"/>
        <w:tblLayout w:type="fixed"/>
        <w:tblLook w:val="04A0" w:firstRow="1" w:lastRow="0" w:firstColumn="1" w:lastColumn="0" w:noHBand="0" w:noVBand="1"/>
      </w:tblPr>
      <w:tblGrid>
        <w:gridCol w:w="1470"/>
        <w:gridCol w:w="1500"/>
        <w:gridCol w:w="7"/>
        <w:gridCol w:w="1073"/>
        <w:gridCol w:w="1350"/>
        <w:gridCol w:w="1569"/>
        <w:gridCol w:w="1319"/>
        <w:gridCol w:w="1068"/>
      </w:tblGrid>
      <w:tr w:rsidR="009704B7" w:rsidRPr="00991C1C" w:rsidTr="00C66C5A">
        <w:tc>
          <w:tcPr>
            <w:tcW w:w="1470" w:type="dxa"/>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№89</w:t>
            </w:r>
          </w:p>
        </w:tc>
        <w:tc>
          <w:tcPr>
            <w:tcW w:w="7886" w:type="dxa"/>
            <w:gridSpan w:val="7"/>
            <w:tcBorders>
              <w:bottom w:val="single" w:sz="4" w:space="0" w:color="auto"/>
            </w:tcBorders>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7"/>
            <w:shd w:val="clear" w:color="auto" w:fill="FFFFFF" w:themeFill="background1"/>
          </w:tcPr>
          <w:p w:rsidR="009704B7" w:rsidRPr="00991C1C" w:rsidRDefault="009704B7" w:rsidP="00C66C5A">
            <w:pPr>
              <w:tabs>
                <w:tab w:val="left" w:pos="540"/>
              </w:tabs>
              <w:spacing w:before="60"/>
              <w:jc w:val="both"/>
              <w:rPr>
                <w:rFonts w:ascii="Arial" w:eastAsia="Calibri" w:hAnsi="Arial" w:cs="Arial"/>
                <w:color w:val="000000" w:themeColor="text1"/>
                <w:sz w:val="20"/>
                <w:szCs w:val="20"/>
                <w:lang w:val="mn-MN"/>
              </w:rPr>
            </w:pPr>
            <w:r w:rsidRPr="00991C1C">
              <w:rPr>
                <w:rFonts w:ascii="Arial" w:hAnsi="Arial" w:cs="Arial"/>
                <w:color w:val="000000" w:themeColor="text1"/>
                <w:sz w:val="20"/>
                <w:szCs w:val="20"/>
                <w:lang w:val="mn-MN"/>
              </w:rPr>
              <w:t>1.11.1.Жуулчдад зориулсан “Naadam night” арга хэмжээг зохион байгуулах</w:t>
            </w:r>
          </w:p>
        </w:tc>
      </w:tr>
      <w:tr w:rsidR="009704B7" w:rsidRPr="00991C1C" w:rsidTr="00C66C5A">
        <w:trPr>
          <w:trHeight w:val="147"/>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86" w:type="dxa"/>
            <w:gridSpan w:val="6"/>
            <w:shd w:val="clear" w:color="auto" w:fill="FFFFFF" w:themeFill="background1"/>
          </w:tcPr>
          <w:p w:rsidR="009704B7" w:rsidRPr="00991C1C" w:rsidRDefault="009704B7" w:rsidP="00C66C5A">
            <w:pPr>
              <w:tabs>
                <w:tab w:val="left" w:pos="540"/>
              </w:tabs>
              <w:spacing w:before="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ЗГҮАХ-ийн 4.4.4, Эдийн засаг, нийгмийг 2020 онд хөгжүүлэх үндсэн чиглэл 9.5: Аялал жуулчлалын дэд бүтэц, бүтээгдэхүүн, үйлчилгээний чанарыг сайжруулах цогц бодлого хэрэгжүүлж, тогтвортой аялал жуулчлалыг хөгжүүлэх</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Гүйцэтгэлийн шалгуур үзүүлэлт</w:t>
            </w: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080" w:type="dxa"/>
            <w:gridSpan w:val="2"/>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50" w:type="dxa"/>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69" w:type="dxa"/>
            <w:shd w:val="clear" w:color="auto" w:fill="D9D9D9" w:themeFill="background1" w:themeFillShade="D9"/>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19" w:type="dxa"/>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068" w:type="dxa"/>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r>
      <w:tr w:rsidR="009704B7" w:rsidRPr="00991C1C" w:rsidTr="00C66C5A">
        <w:trPr>
          <w:trHeight w:val="147"/>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300,0 сая төгрөг</w:t>
            </w:r>
          </w:p>
        </w:tc>
      </w:tr>
      <w:tr w:rsidR="009704B7" w:rsidRPr="00991C1C" w:rsidTr="00C66C5A">
        <w:trPr>
          <w:trHeight w:val="147"/>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8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66C5A">
        <w:trPr>
          <w:trHeight w:val="147"/>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оны 7 дугаар сард Улаанбаатар хотод Жуулчдад зориулсан “Naadam night” арга хэмжээг зохион байгуулсан.</w:t>
            </w:r>
          </w:p>
        </w:tc>
      </w:tr>
      <w:tr w:rsidR="009704B7" w:rsidRPr="00991C1C" w:rsidTr="00C66C5A">
        <w:trPr>
          <w:trHeight w:val="147"/>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Жуулчдад зориулсан “Naadam night” арга хэмжээг зохион байгуулсан байна.</w:t>
            </w:r>
          </w:p>
        </w:tc>
      </w:tr>
      <w:tr w:rsidR="009704B7" w:rsidRPr="00991C1C" w:rsidTr="00C66C5A">
        <w:trPr>
          <w:trHeight w:val="75"/>
        </w:trPr>
        <w:tc>
          <w:tcPr>
            <w:tcW w:w="1470" w:type="dxa"/>
            <w:vMerge/>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p>
        </w:tc>
        <w:tc>
          <w:tcPr>
            <w:tcW w:w="1500"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жилд:1. Хөтөлбөрийг боловсруулан батлуулсан байна.</w:t>
            </w:r>
          </w:p>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2.Удирдамж, хөрөнгө гаргах тушаалыг боловсруулан албажуулах</w:t>
            </w:r>
          </w:p>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 Холбогдох байгууллагуудтай гэрээ байгуулан санхүүжилтийг шийдвэрлэх</w:t>
            </w:r>
          </w:p>
        </w:tc>
      </w:tr>
      <w:tr w:rsidR="009704B7" w:rsidRPr="00991C1C" w:rsidTr="00C66C5A">
        <w:trPr>
          <w:trHeight w:val="75"/>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Арга хэмжээг зохион байгуулна.</w:t>
            </w:r>
          </w:p>
        </w:tc>
      </w:tr>
      <w:tr w:rsidR="006F289D" w:rsidRPr="00991C1C" w:rsidTr="00C66C5A">
        <w:trPr>
          <w:trHeight w:val="75"/>
        </w:trPr>
        <w:tc>
          <w:tcPr>
            <w:tcW w:w="1470" w:type="dxa"/>
            <w:vMerge w:val="restart"/>
          </w:tcPr>
          <w:p w:rsidR="006F289D" w:rsidRPr="00BE58A2" w:rsidRDefault="006F289D" w:rsidP="006F289D">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00" w:type="dxa"/>
          </w:tcPr>
          <w:p w:rsidR="006F289D" w:rsidRPr="00BE58A2" w:rsidRDefault="006F289D" w:rsidP="006F289D">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86" w:type="dxa"/>
            <w:gridSpan w:val="6"/>
          </w:tcPr>
          <w:p w:rsidR="006F289D" w:rsidRPr="002F267C" w:rsidRDefault="006F289D" w:rsidP="006F289D">
            <w:pPr>
              <w:spacing w:line="276" w:lineRule="auto"/>
              <w:jc w:val="both"/>
              <w:rPr>
                <w:rFonts w:ascii="Arial" w:hAnsi="Arial" w:cs="Arial"/>
                <w:sz w:val="20"/>
                <w:szCs w:val="20"/>
                <w:lang w:val="mn-MN"/>
              </w:rPr>
            </w:pPr>
            <w:r w:rsidRPr="002F267C">
              <w:rPr>
                <w:rFonts w:ascii="Arial" w:hAnsi="Arial" w:cs="Arial"/>
                <w:sz w:val="20"/>
                <w:szCs w:val="20"/>
                <w:lang w:val="mn-MN"/>
              </w:rPr>
              <w:t>Дэлхий дахинд дэгдээд буй Ковид-19 цар тахлын улмаас Үндэсний их баяр наадмыг хаалттай зохион байгуулах болсонтой холбогдуулан Үндэсний их баяр наадмыг зохион байгуулах хорооны 2020 оны 06 дугаар сарын 29-ний өдрийн 3-р хурлын шийдвэрийн дагуу “Наадам найт” арга хэмжээг Үндэсний их баяр наадам, Тулгар төрийн 2229, Их Монгол улс байгуулагдсаны 814 жил, Ардын хувьсгалын 99 жилийн ойн арга хэмжээтэй хамтатган зохион байгуулах Төрийн нарийн бичгийн даргын “Хөрөнгө гаргах тухай” А/289 дүгээр тушаалыг батлуулан арга хэмжээний зохион байгуулалтад 2020 оны 07 дугаар сарын 11-12-ны өдрүүдэд “13-р зуун” цогцолборт хяналт тавин ажиллав.  Тус арга хэмжээнд  284 сая төгрөгийн санхүүжилтийн дэмжлэг үзүүлэв.</w:t>
            </w:r>
            <w:r>
              <w:rPr>
                <w:rFonts w:ascii="Arial" w:hAnsi="Arial" w:cs="Arial"/>
                <w:sz w:val="20"/>
                <w:szCs w:val="20"/>
                <w:lang w:val="mn-MN"/>
              </w:rPr>
              <w:t xml:space="preserve"> </w:t>
            </w:r>
            <w:r w:rsidRPr="002F267C">
              <w:rPr>
                <w:rFonts w:ascii="Arial" w:hAnsi="Arial" w:cs="Arial"/>
                <w:sz w:val="20"/>
                <w:szCs w:val="20"/>
                <w:lang w:val="mn-MN"/>
              </w:rPr>
              <w:t>Баяр наадмын нээлтийн ажиллагааг хариуцан ажилласан “Шинэ үеийн нэгдмэл залуус” ТББ болон арга хэмжээний үндэсний сурын харвааг хариуцан ажилласан “Монголын үндэсний харваач</w:t>
            </w:r>
            <w:r>
              <w:rPr>
                <w:rFonts w:ascii="Arial" w:hAnsi="Arial" w:cs="Arial"/>
                <w:sz w:val="20"/>
                <w:szCs w:val="20"/>
                <w:lang w:val="mn-MN"/>
              </w:rPr>
              <w:t>дын холбоо”-той хамтран ажилласан.</w:t>
            </w:r>
          </w:p>
        </w:tc>
      </w:tr>
      <w:tr w:rsidR="006F289D" w:rsidRPr="00991C1C" w:rsidTr="00C66C5A">
        <w:trPr>
          <w:trHeight w:val="75"/>
        </w:trPr>
        <w:tc>
          <w:tcPr>
            <w:tcW w:w="1470" w:type="dxa"/>
            <w:vMerge/>
          </w:tcPr>
          <w:p w:rsidR="006F289D" w:rsidRPr="00BE58A2" w:rsidRDefault="006F289D" w:rsidP="006F289D">
            <w:pPr>
              <w:spacing w:before="60" w:after="60"/>
              <w:jc w:val="right"/>
              <w:rPr>
                <w:rFonts w:ascii="Arial" w:hAnsi="Arial" w:cs="Arial"/>
                <w:color w:val="FF0000"/>
                <w:sz w:val="20"/>
                <w:szCs w:val="20"/>
                <w:lang w:val="mn-MN"/>
              </w:rPr>
            </w:pPr>
          </w:p>
        </w:tc>
        <w:tc>
          <w:tcPr>
            <w:tcW w:w="1500" w:type="dxa"/>
          </w:tcPr>
          <w:p w:rsidR="006F289D" w:rsidRPr="00BE58A2" w:rsidRDefault="006F289D" w:rsidP="006F289D">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86" w:type="dxa"/>
            <w:gridSpan w:val="6"/>
          </w:tcPr>
          <w:p w:rsidR="006F289D" w:rsidRPr="002F267C" w:rsidRDefault="006F289D" w:rsidP="006F289D">
            <w:pPr>
              <w:spacing w:before="60" w:after="60"/>
              <w:jc w:val="both"/>
              <w:rPr>
                <w:rFonts w:ascii="Arial" w:hAnsi="Arial" w:cs="Arial"/>
                <w:sz w:val="20"/>
                <w:szCs w:val="20"/>
                <w:lang w:val="mn-MN"/>
              </w:rPr>
            </w:pPr>
            <w:r w:rsidRPr="002F267C">
              <w:rPr>
                <w:rFonts w:ascii="Arial" w:hAnsi="Arial" w:cs="Arial"/>
                <w:sz w:val="20"/>
                <w:szCs w:val="20"/>
                <w:lang w:val="mn-MN"/>
              </w:rPr>
              <w:t>284 сая ₮</w:t>
            </w:r>
          </w:p>
        </w:tc>
      </w:tr>
      <w:tr w:rsidR="006F289D" w:rsidRPr="00991C1C" w:rsidTr="00C66C5A">
        <w:trPr>
          <w:trHeight w:val="75"/>
        </w:trPr>
        <w:tc>
          <w:tcPr>
            <w:tcW w:w="1470" w:type="dxa"/>
            <w:vMerge/>
          </w:tcPr>
          <w:p w:rsidR="006F289D" w:rsidRPr="00BE58A2" w:rsidRDefault="006F289D" w:rsidP="006F289D">
            <w:pPr>
              <w:spacing w:before="60" w:after="60"/>
              <w:jc w:val="right"/>
              <w:rPr>
                <w:rFonts w:ascii="Arial" w:hAnsi="Arial" w:cs="Arial"/>
                <w:color w:val="FF0000"/>
                <w:sz w:val="20"/>
                <w:szCs w:val="20"/>
                <w:lang w:val="mn-MN"/>
              </w:rPr>
            </w:pPr>
          </w:p>
        </w:tc>
        <w:tc>
          <w:tcPr>
            <w:tcW w:w="1500" w:type="dxa"/>
          </w:tcPr>
          <w:p w:rsidR="006F289D" w:rsidRPr="00BE58A2" w:rsidRDefault="006F289D" w:rsidP="006F289D">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86" w:type="dxa"/>
            <w:gridSpan w:val="6"/>
          </w:tcPr>
          <w:p w:rsidR="006F289D" w:rsidRPr="002F267C" w:rsidRDefault="006F289D" w:rsidP="006F289D">
            <w:pPr>
              <w:spacing w:before="60" w:after="60"/>
              <w:jc w:val="both"/>
              <w:rPr>
                <w:rFonts w:ascii="Arial" w:hAnsi="Arial" w:cs="Arial"/>
                <w:sz w:val="20"/>
                <w:szCs w:val="20"/>
                <w:lang w:val="mn-MN"/>
              </w:rPr>
            </w:pPr>
            <w:r w:rsidRPr="002F267C">
              <w:rPr>
                <w:rFonts w:ascii="Arial" w:hAnsi="Arial" w:cs="Arial"/>
                <w:sz w:val="20"/>
                <w:szCs w:val="20"/>
                <w:lang w:val="mn-MN"/>
              </w:rPr>
              <w:t xml:space="preserve">2020 онд Улсын онцгой комиссийн зөвлөмжийн хүрээнд коронавирусын халдварт цар тахлын үеийн хорио цээрийн нөхцөлд үзэгчгүйгээр, технологийн шийдлийг ашиглан цахимаар зохион байгуулж нийтийн хүртээл болгохоор Наадмын төв комиссоос шийдвэрлэсний дагуу Төв аймгийн Эрдэнэ сумын нутагт зохион байгуулсан. Үндэсний их баяр наадмын нээлтийн урлаг, соёлын тоглолт Монголын цөм болсон өнөөгийн манай улсын түүх, соёл, уламжлалт үндэсний баяр наадмын өнгө төрхийг харуулсан. Хүндэтгэлийн тоглолтод 870 гаруй мэргэжлийн урлагийн байгууллагын уран бүтээлчид оролцсон. </w:t>
            </w:r>
          </w:p>
        </w:tc>
      </w:tr>
      <w:tr w:rsidR="006F289D" w:rsidRPr="00991C1C" w:rsidTr="00CA1647">
        <w:trPr>
          <w:trHeight w:val="75"/>
        </w:trPr>
        <w:tc>
          <w:tcPr>
            <w:tcW w:w="2977" w:type="dxa"/>
            <w:gridSpan w:val="3"/>
          </w:tcPr>
          <w:p w:rsidR="006F289D" w:rsidRPr="00BE58A2" w:rsidRDefault="006F289D" w:rsidP="006F289D">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79" w:type="dxa"/>
            <w:gridSpan w:val="5"/>
          </w:tcPr>
          <w:p w:rsidR="006F289D" w:rsidRPr="00991C1C" w:rsidRDefault="006F289D" w:rsidP="006F289D">
            <w:pPr>
              <w:spacing w:before="60" w:after="60"/>
              <w:jc w:val="both"/>
              <w:rPr>
                <w:rFonts w:ascii="Arial" w:hAnsi="Arial" w:cs="Arial"/>
                <w:i/>
                <w:sz w:val="20"/>
                <w:szCs w:val="20"/>
                <w:lang w:val="mn-MN"/>
              </w:rPr>
            </w:pPr>
          </w:p>
        </w:tc>
      </w:tr>
    </w:tbl>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eastAsia="Calibri"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w:t>
      </w:r>
    </w:p>
    <w:tbl>
      <w:tblPr>
        <w:tblStyle w:val="TableGrid"/>
        <w:tblW w:w="9356" w:type="dxa"/>
        <w:tblInd w:w="-5" w:type="dxa"/>
        <w:tblLayout w:type="fixed"/>
        <w:tblLook w:val="04A0" w:firstRow="1" w:lastRow="0" w:firstColumn="1" w:lastColumn="0" w:noHBand="0" w:noVBand="1"/>
      </w:tblPr>
      <w:tblGrid>
        <w:gridCol w:w="1470"/>
        <w:gridCol w:w="1500"/>
        <w:gridCol w:w="7"/>
        <w:gridCol w:w="1270"/>
        <w:gridCol w:w="1340"/>
        <w:gridCol w:w="1340"/>
        <w:gridCol w:w="1340"/>
        <w:gridCol w:w="1089"/>
      </w:tblGrid>
      <w:tr w:rsidR="009704B7" w:rsidRPr="00991C1C" w:rsidTr="00C66C5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90</w:t>
            </w:r>
          </w:p>
        </w:tc>
        <w:tc>
          <w:tcPr>
            <w:tcW w:w="7886" w:type="dxa"/>
            <w:gridSpan w:val="7"/>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886" w:type="dxa"/>
            <w:gridSpan w:val="7"/>
            <w:shd w:val="clear" w:color="auto" w:fill="FFFFFF" w:themeFill="background1"/>
          </w:tcPr>
          <w:p w:rsidR="009704B7" w:rsidRPr="006F289D" w:rsidRDefault="009704B7" w:rsidP="006F289D">
            <w:pPr>
              <w:pStyle w:val="ListParagraph"/>
              <w:numPr>
                <w:ilvl w:val="2"/>
                <w:numId w:val="54"/>
              </w:numPr>
              <w:tabs>
                <w:tab w:val="left" w:pos="540"/>
              </w:tabs>
              <w:spacing w:before="60" w:after="60"/>
              <w:jc w:val="both"/>
              <w:rPr>
                <w:rFonts w:ascii="Arial" w:hAnsi="Arial" w:cs="Arial"/>
                <w:color w:val="000000" w:themeColor="text1"/>
                <w:sz w:val="20"/>
                <w:szCs w:val="20"/>
                <w:lang w:val="mn-MN"/>
              </w:rPr>
            </w:pPr>
            <w:r w:rsidRPr="006F289D">
              <w:rPr>
                <w:rFonts w:ascii="Arial" w:eastAsia="Calibri" w:hAnsi="Arial" w:cs="Arial"/>
                <w:color w:val="000000" w:themeColor="text1"/>
                <w:sz w:val="20"/>
                <w:szCs w:val="20"/>
                <w:lang w:val="mn-MN"/>
              </w:rPr>
              <w:t>Аялал жуулчлалын салбарын холбогдолтой ном, сэтгүүл, хэвлэмэл материалуудыг хэвлэх</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ind w:right="-108"/>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4.4.4, Төрөөс аялал жуулчлалыг хөгжүүлэх талаар баримтлах бодлого 2.3.5 Аялал жуулчлалын боловсрол, сургалт, судалгаа, эрдэм шинжилгээний ажлыг хөгжүүлж, хүний нөөцийн ур чадварыг дээшлүүлэх чадавхжуулах</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77" w:type="dxa"/>
            <w:gridSpan w:val="2"/>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40"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40"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4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089"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30 сая төг. Аялал жуулчлалын хөтөлбөр</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салбарын холбогдолтой ном, сэтгүүл, хэвлэмэл материалуудыг хэвлэсэн байна.</w:t>
            </w:r>
          </w:p>
        </w:tc>
      </w:tr>
      <w:tr w:rsidR="009704B7" w:rsidRPr="00991C1C" w:rsidTr="00C66C5A">
        <w:trPr>
          <w:trHeight w:val="75"/>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“Мянган үеийн түүх домгууд” номыг хэвлүүлэхэд дэмжин ажилласан байна. Бүргэдээр ан хийх соёлыг таниулсан гэрэл зургийн ном хэвлүүлэхэд дэмжин ажилласан байна.</w:t>
            </w:r>
          </w:p>
        </w:tc>
      </w:tr>
      <w:tr w:rsidR="009704B7" w:rsidRPr="00991C1C" w:rsidTr="00C66C5A">
        <w:trPr>
          <w:trHeight w:val="75"/>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p>
        </w:tc>
      </w:tr>
      <w:tr w:rsidR="00F605D8" w:rsidRPr="00991C1C" w:rsidTr="00C66C5A">
        <w:trPr>
          <w:trHeight w:val="75"/>
        </w:trPr>
        <w:tc>
          <w:tcPr>
            <w:tcW w:w="1470" w:type="dxa"/>
            <w:vMerge w:val="restart"/>
          </w:tcPr>
          <w:p w:rsidR="00F605D8" w:rsidRPr="00BE58A2" w:rsidRDefault="00F605D8" w:rsidP="00F605D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00" w:type="dxa"/>
          </w:tcPr>
          <w:p w:rsidR="00F605D8" w:rsidRPr="00BE58A2" w:rsidRDefault="00F605D8" w:rsidP="00F605D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86" w:type="dxa"/>
            <w:gridSpan w:val="6"/>
          </w:tcPr>
          <w:p w:rsidR="00F605D8" w:rsidRPr="00427368" w:rsidRDefault="00F605D8" w:rsidP="00313349">
            <w:pPr>
              <w:jc w:val="both"/>
              <w:rPr>
                <w:rFonts w:ascii="Arial" w:hAnsi="Arial" w:cs="Arial"/>
                <w:sz w:val="20"/>
                <w:szCs w:val="20"/>
                <w:lang w:val="mn-MN"/>
              </w:rPr>
            </w:pPr>
            <w:r w:rsidRPr="00427368">
              <w:rPr>
                <w:rFonts w:ascii="Arial" w:hAnsi="Arial" w:cs="Arial"/>
                <w:sz w:val="20"/>
                <w:szCs w:val="20"/>
                <w:lang w:val="mn-MN"/>
              </w:rPr>
              <w:t xml:space="preserve">Төрийн нарийн бичгийн даргын хөрөнгө гаргах тухай 2020 оны </w:t>
            </w:r>
            <w:r w:rsidR="00E17CEF">
              <w:rPr>
                <w:rFonts w:ascii="Arial" w:hAnsi="Arial" w:cs="Arial"/>
                <w:sz w:val="20"/>
                <w:szCs w:val="20"/>
                <w:lang w:val="mn-MN"/>
              </w:rPr>
              <w:t>0</w:t>
            </w:r>
            <w:r w:rsidRPr="00427368">
              <w:rPr>
                <w:rFonts w:ascii="Arial" w:hAnsi="Arial" w:cs="Arial"/>
                <w:sz w:val="20"/>
                <w:szCs w:val="20"/>
                <w:lang w:val="mn-MN"/>
              </w:rPr>
              <w:t xml:space="preserve">2 дугаар сарын 14-ний А/63 дугаар тушаалаар аялал жуулчлалын салбарын холбогдолтой ном, сэтгүүл, хэвлэмэл материалуудыг хэвлэхэд шаардлагатай 15 сая </w:t>
            </w:r>
            <w:r w:rsidR="00E17CEF">
              <w:rPr>
                <w:rFonts w:ascii="Arial" w:hAnsi="Arial" w:cs="Arial"/>
                <w:sz w:val="20"/>
                <w:szCs w:val="20"/>
                <w:lang w:val="mn-MN"/>
              </w:rPr>
              <w:t xml:space="preserve">төгрөгийн санхүүжилтийг батлуулсан. </w:t>
            </w:r>
            <w:r w:rsidRPr="00427368">
              <w:rPr>
                <w:rFonts w:ascii="Arial" w:eastAsia="Calibri" w:hAnsi="Arial" w:cs="Arial"/>
                <w:sz w:val="20"/>
                <w:szCs w:val="20"/>
                <w:lang w:val="mn-MN"/>
              </w:rPr>
              <w:t xml:space="preserve">Мянган үеийн түүх домгууд номыг хэвлүүлэх гэрээг </w:t>
            </w:r>
            <w:r w:rsidR="00E17CEF">
              <w:rPr>
                <w:rFonts w:ascii="Arial" w:eastAsia="Calibri" w:hAnsi="Arial" w:cs="Arial"/>
                <w:sz w:val="20"/>
                <w:szCs w:val="20"/>
                <w:lang w:val="mn-MN"/>
              </w:rPr>
              <w:t>0</w:t>
            </w:r>
            <w:r w:rsidRPr="00427368">
              <w:rPr>
                <w:rFonts w:ascii="Arial" w:eastAsia="Calibri" w:hAnsi="Arial" w:cs="Arial"/>
                <w:sz w:val="20"/>
                <w:szCs w:val="20"/>
                <w:lang w:val="mn-MN"/>
              </w:rPr>
              <w:t xml:space="preserve">3 дугаар сарын </w:t>
            </w:r>
            <w:r w:rsidR="00E17CEF">
              <w:rPr>
                <w:rFonts w:ascii="Arial" w:eastAsia="Calibri" w:hAnsi="Arial" w:cs="Arial"/>
                <w:sz w:val="20"/>
                <w:szCs w:val="20"/>
                <w:lang w:val="mn-MN"/>
              </w:rPr>
              <w:t>0</w:t>
            </w:r>
            <w:r w:rsidRPr="00427368">
              <w:rPr>
                <w:rFonts w:ascii="Arial" w:eastAsia="Calibri" w:hAnsi="Arial" w:cs="Arial"/>
                <w:sz w:val="20"/>
                <w:szCs w:val="20"/>
                <w:lang w:val="mn-MN"/>
              </w:rPr>
              <w:t xml:space="preserve">3-ны </w:t>
            </w:r>
            <w:r w:rsidR="00E17CEF">
              <w:rPr>
                <w:rFonts w:ascii="Arial" w:eastAsia="Calibri" w:hAnsi="Arial" w:cs="Arial"/>
                <w:sz w:val="20"/>
                <w:szCs w:val="20"/>
                <w:lang w:val="mn-MN"/>
              </w:rPr>
              <w:t xml:space="preserve">өдрийн </w:t>
            </w:r>
            <w:r w:rsidRPr="00427368">
              <w:rPr>
                <w:rFonts w:ascii="Arial" w:eastAsia="Calibri" w:hAnsi="Arial" w:cs="Arial"/>
                <w:sz w:val="20"/>
                <w:szCs w:val="20"/>
                <w:lang w:val="mn-MN"/>
              </w:rPr>
              <w:t xml:space="preserve">20/67, Бүргэдээр ан хийх соёлыг таниулсан гэрэл зургийн ном хэвлүүлэх гэрээг 3 дугаар сарын 3-ны 20/68 дугаараар тус тус байгуулсан. “Мянган үеийн түүх өгүүлэх манхан нутаг” номыг хэвлэлтээс 100 ш номыг </w:t>
            </w:r>
            <w:r w:rsidR="00313349">
              <w:rPr>
                <w:rFonts w:ascii="Arial" w:eastAsia="Calibri" w:hAnsi="Arial" w:cs="Arial"/>
                <w:sz w:val="20"/>
                <w:szCs w:val="20"/>
                <w:lang w:val="mn-MN"/>
              </w:rPr>
              <w:t>авч, 3 дугаар сарын 23-ны өдөр</w:t>
            </w:r>
            <w:r w:rsidRPr="00427368">
              <w:rPr>
                <w:rFonts w:ascii="Arial" w:eastAsia="Calibri" w:hAnsi="Arial" w:cs="Arial"/>
                <w:sz w:val="20"/>
                <w:szCs w:val="20"/>
                <w:lang w:val="mn-MN"/>
              </w:rPr>
              <w:t xml:space="preserve"> Санхүүгийн хэлтэст хүлээлгэн өгөв.</w:t>
            </w:r>
            <w:r w:rsidR="00E17CEF">
              <w:rPr>
                <w:rFonts w:ascii="Arial" w:eastAsia="Calibri" w:hAnsi="Arial" w:cs="Arial"/>
                <w:sz w:val="20"/>
                <w:szCs w:val="20"/>
                <w:lang w:val="mn-MN"/>
              </w:rPr>
              <w:t xml:space="preserve"> </w:t>
            </w:r>
            <w:r w:rsidRPr="00427368">
              <w:rPr>
                <w:rFonts w:ascii="Arial" w:eastAsia="Calibri" w:hAnsi="Arial" w:cs="Arial"/>
                <w:sz w:val="20"/>
                <w:szCs w:val="20"/>
                <w:lang w:val="mn-MN"/>
              </w:rPr>
              <w:t>Тус номын ажил хүлээлцэх актыг үйлдэн үлдэгдэл санхүүжилтийг шийдвэрлүүлэхээр Санхүүгийн хэлтэст шилжүүлсэн. Бүргэдээр ан хийх соёлыг таниулсан гэрэл зургийн ном хэвлүүлэх гэрээний санхүүжилтийн 80 хувийг 11 дүгээр сарын 27-н</w:t>
            </w:r>
            <w:r>
              <w:rPr>
                <w:rFonts w:ascii="Arial" w:eastAsia="Calibri" w:hAnsi="Arial" w:cs="Arial"/>
                <w:sz w:val="20"/>
                <w:szCs w:val="20"/>
                <w:lang w:val="mn-MN"/>
              </w:rPr>
              <w:t>ы ө</w:t>
            </w:r>
            <w:r w:rsidRPr="00427368">
              <w:rPr>
                <w:rFonts w:ascii="Arial" w:eastAsia="Calibri" w:hAnsi="Arial" w:cs="Arial"/>
                <w:sz w:val="20"/>
                <w:szCs w:val="20"/>
                <w:lang w:val="mn-MN"/>
              </w:rPr>
              <w:t>д</w:t>
            </w:r>
            <w:r>
              <w:rPr>
                <w:rFonts w:ascii="Arial" w:eastAsia="Calibri" w:hAnsi="Arial" w:cs="Arial"/>
                <w:sz w:val="20"/>
                <w:szCs w:val="20"/>
                <w:lang w:val="mn-MN"/>
              </w:rPr>
              <w:t>өр</w:t>
            </w:r>
            <w:r w:rsidRPr="00427368">
              <w:rPr>
                <w:rFonts w:ascii="Arial" w:eastAsia="Calibri" w:hAnsi="Arial" w:cs="Arial"/>
                <w:sz w:val="20"/>
                <w:szCs w:val="20"/>
                <w:lang w:val="mn-MN"/>
              </w:rPr>
              <w:t xml:space="preserve"> шилжүүлсэн.</w:t>
            </w:r>
            <w:r w:rsidRPr="00427368">
              <w:rPr>
                <w:rFonts w:ascii="Arial" w:eastAsia="Calibri" w:hAnsi="Arial" w:cs="Arial"/>
                <w:sz w:val="20"/>
                <w:szCs w:val="20"/>
              </w:rPr>
              <w:t xml:space="preserve"> </w:t>
            </w:r>
            <w:r w:rsidRPr="00427368">
              <w:rPr>
                <w:rStyle w:val="5yl5"/>
                <w:rFonts w:ascii="Arial" w:hAnsi="Arial" w:cs="Arial"/>
                <w:sz w:val="20"/>
                <w:szCs w:val="20"/>
                <w:lang w:val="mn-MN"/>
              </w:rPr>
              <w:t xml:space="preserve">“Бүргэдээр ан хийлгэх соёл”-ын өвийг таниулсан англи хэл дээрх гэрэл зураг-танин мэдэхүйн номыг бэлтгэн хэвлүүлэх ажлын явц өнөөдрийн </w:t>
            </w:r>
            <w:r>
              <w:rPr>
                <w:rStyle w:val="5yl5"/>
                <w:rFonts w:ascii="Arial" w:hAnsi="Arial" w:cs="Arial"/>
                <w:sz w:val="20"/>
                <w:szCs w:val="20"/>
                <w:lang w:val="mn-MN"/>
              </w:rPr>
              <w:t>байдлаар 75%-</w:t>
            </w:r>
            <w:r w:rsidRPr="00427368">
              <w:rPr>
                <w:rStyle w:val="5yl5"/>
                <w:rFonts w:ascii="Arial" w:hAnsi="Arial" w:cs="Arial"/>
                <w:sz w:val="20"/>
                <w:szCs w:val="20"/>
                <w:lang w:val="mn-MN"/>
              </w:rPr>
              <w:t>тай явагдаж байгаа ба цар тахлын үеийн нөхцөл байдалтай холбоотойгоор номонд зайлшгүй орох шаардлагатай зарим зургуудыг авах хугацаа болон хэвлэлтийн ажил тодорхойгүй хугацаагаар хойшлогдоод байна. Гэрээнд гүйцэтгэгч талаас “Бүргэдээр ан хийлгэх соёл”-ын өвийг харуулсан 50 ширхэг гэрэл зургийг хүлээлгэн өгнө гэж заасны дагуу Бүргэдийн ангийн үе, Бүргэдийн баяр, Каз</w:t>
            </w:r>
            <w:r w:rsidR="00E17CEF">
              <w:rPr>
                <w:rStyle w:val="5yl5"/>
                <w:rFonts w:ascii="Arial" w:hAnsi="Arial" w:cs="Arial"/>
                <w:sz w:val="20"/>
                <w:szCs w:val="20"/>
                <w:lang w:val="mn-MN"/>
              </w:rPr>
              <w:t>ах түмний ахуй соёл зэрэг ангил</w:t>
            </w:r>
            <w:r w:rsidRPr="00427368">
              <w:rPr>
                <w:rStyle w:val="5yl5"/>
                <w:rFonts w:ascii="Arial" w:hAnsi="Arial" w:cs="Arial"/>
                <w:sz w:val="20"/>
                <w:szCs w:val="20"/>
                <w:lang w:val="mn-MN"/>
              </w:rPr>
              <w:t>лаар нийт 60 гэрэл зургийг хүлээлгэн өгсөн</w:t>
            </w:r>
            <w:r>
              <w:rPr>
                <w:rStyle w:val="5yl5"/>
                <w:rFonts w:ascii="Arial" w:hAnsi="Arial" w:cs="Arial"/>
                <w:sz w:val="20"/>
                <w:szCs w:val="20"/>
                <w:lang w:val="mn-MN"/>
              </w:rPr>
              <w:t>.</w:t>
            </w:r>
          </w:p>
        </w:tc>
      </w:tr>
      <w:tr w:rsidR="00F605D8" w:rsidRPr="00991C1C" w:rsidTr="00C66C5A">
        <w:trPr>
          <w:trHeight w:val="75"/>
        </w:trPr>
        <w:tc>
          <w:tcPr>
            <w:tcW w:w="1470" w:type="dxa"/>
            <w:vMerge/>
          </w:tcPr>
          <w:p w:rsidR="00F605D8" w:rsidRPr="00BE58A2" w:rsidRDefault="00F605D8" w:rsidP="00F605D8">
            <w:pPr>
              <w:spacing w:before="60" w:after="60"/>
              <w:jc w:val="right"/>
              <w:rPr>
                <w:rFonts w:ascii="Arial" w:hAnsi="Arial" w:cs="Arial"/>
                <w:color w:val="FF0000"/>
                <w:sz w:val="20"/>
                <w:szCs w:val="20"/>
                <w:lang w:val="mn-MN"/>
              </w:rPr>
            </w:pPr>
          </w:p>
        </w:tc>
        <w:tc>
          <w:tcPr>
            <w:tcW w:w="1500" w:type="dxa"/>
          </w:tcPr>
          <w:p w:rsidR="00F605D8" w:rsidRPr="00BE58A2" w:rsidRDefault="00F605D8" w:rsidP="00F605D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86" w:type="dxa"/>
            <w:gridSpan w:val="6"/>
          </w:tcPr>
          <w:p w:rsidR="00F605D8" w:rsidRPr="00427368" w:rsidRDefault="00F605D8" w:rsidP="00F605D8">
            <w:pPr>
              <w:spacing w:before="60" w:after="60"/>
              <w:jc w:val="both"/>
              <w:rPr>
                <w:rFonts w:ascii="Arial" w:hAnsi="Arial" w:cs="Arial"/>
                <w:sz w:val="20"/>
                <w:szCs w:val="20"/>
                <w:lang w:val="mn-MN"/>
              </w:rPr>
            </w:pPr>
            <w:r w:rsidRPr="00427368">
              <w:rPr>
                <w:rFonts w:ascii="Arial" w:hAnsi="Arial" w:cs="Arial"/>
                <w:sz w:val="20"/>
                <w:szCs w:val="20"/>
                <w:lang w:val="mn-MN"/>
              </w:rPr>
              <w:t>12,0 сая ₮</w:t>
            </w:r>
          </w:p>
        </w:tc>
      </w:tr>
      <w:tr w:rsidR="00F605D8" w:rsidRPr="00991C1C" w:rsidTr="00C66C5A">
        <w:trPr>
          <w:trHeight w:val="75"/>
        </w:trPr>
        <w:tc>
          <w:tcPr>
            <w:tcW w:w="1470" w:type="dxa"/>
            <w:vMerge/>
          </w:tcPr>
          <w:p w:rsidR="00F605D8" w:rsidRPr="00BE58A2" w:rsidRDefault="00F605D8" w:rsidP="00F605D8">
            <w:pPr>
              <w:spacing w:before="60" w:after="60"/>
              <w:jc w:val="right"/>
              <w:rPr>
                <w:rFonts w:ascii="Arial" w:hAnsi="Arial" w:cs="Arial"/>
                <w:color w:val="FF0000"/>
                <w:sz w:val="20"/>
                <w:szCs w:val="20"/>
                <w:lang w:val="mn-MN"/>
              </w:rPr>
            </w:pPr>
          </w:p>
        </w:tc>
        <w:tc>
          <w:tcPr>
            <w:tcW w:w="1500" w:type="dxa"/>
          </w:tcPr>
          <w:p w:rsidR="00F605D8" w:rsidRPr="00BE58A2" w:rsidRDefault="00F605D8" w:rsidP="00F605D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86" w:type="dxa"/>
            <w:gridSpan w:val="6"/>
          </w:tcPr>
          <w:p w:rsidR="00F605D8" w:rsidRDefault="00F605D8" w:rsidP="00F605D8">
            <w:pPr>
              <w:spacing w:before="60" w:after="60"/>
              <w:jc w:val="both"/>
              <w:rPr>
                <w:rFonts w:ascii="Arial" w:eastAsia="Calibri" w:hAnsi="Arial" w:cs="Arial"/>
                <w:sz w:val="20"/>
                <w:szCs w:val="20"/>
                <w:lang w:val="mn-MN"/>
              </w:rPr>
            </w:pPr>
            <w:r>
              <w:rPr>
                <w:rFonts w:ascii="Arial" w:eastAsia="Calibri" w:hAnsi="Arial" w:cs="Arial"/>
                <w:sz w:val="20"/>
                <w:szCs w:val="20"/>
                <w:lang w:val="mn-MN"/>
              </w:rPr>
              <w:t>-</w:t>
            </w:r>
            <w:r w:rsidRPr="00427368">
              <w:rPr>
                <w:rFonts w:ascii="Arial" w:eastAsia="Calibri" w:hAnsi="Arial" w:cs="Arial"/>
                <w:sz w:val="20"/>
                <w:szCs w:val="20"/>
                <w:lang w:val="mn-MN"/>
              </w:rPr>
              <w:t>“Мянган үеийн түүх өгүүлэх манхан нутаг” ном хэвлэгдсэн.</w:t>
            </w:r>
          </w:p>
          <w:p w:rsidR="00F605D8" w:rsidRPr="00427368" w:rsidRDefault="00F605D8" w:rsidP="00F605D8">
            <w:pPr>
              <w:spacing w:before="60" w:after="60"/>
              <w:jc w:val="both"/>
              <w:rPr>
                <w:rFonts w:ascii="Arial" w:hAnsi="Arial" w:cs="Arial"/>
                <w:b/>
                <w:sz w:val="20"/>
                <w:szCs w:val="20"/>
                <w:lang w:val="mn-MN"/>
              </w:rPr>
            </w:pPr>
            <w:r w:rsidRPr="00427368">
              <w:rPr>
                <w:rStyle w:val="5yl5"/>
                <w:rFonts w:ascii="Arial" w:hAnsi="Arial" w:cs="Arial"/>
                <w:sz w:val="20"/>
                <w:szCs w:val="20"/>
                <w:lang w:val="mn-MN"/>
              </w:rPr>
              <w:t>-“Бүргэдээр ан хийлгэх соёл”-ын өвийг таниулсан англи хэл дээрх гэрэл зураг-танин мэдэхүйн номыг бэлтгэн хэвлүүлэх а</w:t>
            </w:r>
            <w:r>
              <w:rPr>
                <w:rStyle w:val="5yl5"/>
                <w:rFonts w:ascii="Arial" w:hAnsi="Arial" w:cs="Arial"/>
                <w:sz w:val="20"/>
                <w:szCs w:val="20"/>
                <w:lang w:val="mn-MN"/>
              </w:rPr>
              <w:t>жлын явц өнөөдрийн байдлаар 75%-</w:t>
            </w:r>
            <w:r w:rsidRPr="00427368">
              <w:rPr>
                <w:rStyle w:val="5yl5"/>
                <w:rFonts w:ascii="Arial" w:hAnsi="Arial" w:cs="Arial"/>
                <w:sz w:val="20"/>
                <w:szCs w:val="20"/>
                <w:lang w:val="mn-MN"/>
              </w:rPr>
              <w:t>тай явагдаж байгаа ба цар тахлын үеийн нөхцөл байдалтай холбоотойгоор номонд зайлшгүй орох шаардлагатай зарим зургуудыг авах хугацаа болон хэвлэлтийн ажил тодорхойгүй хугацаагаар хойшлогдоод байна.</w:t>
            </w:r>
          </w:p>
        </w:tc>
      </w:tr>
      <w:tr w:rsidR="00F605D8" w:rsidRPr="00991C1C" w:rsidTr="00CA1647">
        <w:trPr>
          <w:trHeight w:val="75"/>
        </w:trPr>
        <w:tc>
          <w:tcPr>
            <w:tcW w:w="2977" w:type="dxa"/>
            <w:gridSpan w:val="3"/>
          </w:tcPr>
          <w:p w:rsidR="00F605D8" w:rsidRPr="00BE58A2" w:rsidRDefault="00F605D8" w:rsidP="00F605D8">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79" w:type="dxa"/>
            <w:gridSpan w:val="5"/>
          </w:tcPr>
          <w:p w:rsidR="00F605D8" w:rsidRPr="00991C1C" w:rsidRDefault="00F605D8" w:rsidP="00F605D8">
            <w:pPr>
              <w:spacing w:before="60" w:after="60"/>
              <w:jc w:val="both"/>
              <w:rPr>
                <w:rFonts w:ascii="Arial" w:hAnsi="Arial" w:cs="Arial"/>
                <w:i/>
                <w:sz w:val="20"/>
                <w:szCs w:val="20"/>
                <w:lang w:val="mn-MN"/>
              </w:rPr>
            </w:pPr>
          </w:p>
        </w:tc>
      </w:tr>
    </w:tbl>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ЗГҮАХ-ийн 4.4.4, Аялал жуулчлалын тухай хууль, Төрөөс аялал жуулчлалыг хөгжүүлэх талаар баримтлах бодлого баримт бичиг </w:t>
      </w:r>
    </w:p>
    <w:tbl>
      <w:tblPr>
        <w:tblStyle w:val="TableGrid4"/>
        <w:tblW w:w="9356" w:type="dxa"/>
        <w:tblInd w:w="-5" w:type="dxa"/>
        <w:tblLayout w:type="fixed"/>
        <w:tblLook w:val="04A0" w:firstRow="1" w:lastRow="0" w:firstColumn="1" w:lastColumn="0" w:noHBand="0" w:noVBand="1"/>
      </w:tblPr>
      <w:tblGrid>
        <w:gridCol w:w="1470"/>
        <w:gridCol w:w="1500"/>
        <w:gridCol w:w="1301"/>
        <w:gridCol w:w="1334"/>
        <w:gridCol w:w="1334"/>
        <w:gridCol w:w="1334"/>
        <w:gridCol w:w="1083"/>
      </w:tblGrid>
      <w:tr w:rsidR="009704B7" w:rsidRPr="00991C1C" w:rsidTr="00C66C5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№9</w:t>
            </w:r>
            <w:r w:rsidRPr="00991C1C">
              <w:rPr>
                <w:rFonts w:ascii="Arial" w:hAnsi="Arial" w:cs="Arial"/>
                <w:color w:val="000000" w:themeColor="text1"/>
                <w:sz w:val="20"/>
                <w:szCs w:val="20"/>
              </w:rPr>
              <w:t>1</w:t>
            </w:r>
          </w:p>
        </w:tc>
        <w:tc>
          <w:tcPr>
            <w:tcW w:w="7886"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1.11.3.Аялал жуулчлалын бүтээгдэхүүн үйлчилгээг сайжруулах чиглэлээр шаардлагатай тоног төхөөрөмж худалдан авах</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ind w:right="-108"/>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86" w:type="dxa"/>
            <w:gridSpan w:val="5"/>
            <w:shd w:val="clear" w:color="auto" w:fill="FFFFFF" w:themeFill="background1"/>
          </w:tcPr>
          <w:p w:rsidR="009704B7" w:rsidRPr="00991C1C" w:rsidRDefault="009704B7" w:rsidP="00C66C5A">
            <w:pPr>
              <w:tabs>
                <w:tab w:val="left" w:pos="540"/>
              </w:tabs>
              <w:spacing w:before="120"/>
              <w:jc w:val="both"/>
              <w:rPr>
                <w:rFonts w:ascii="Arial" w:hAnsi="Arial" w:cs="Arial"/>
                <w:color w:val="000000" w:themeColor="text1"/>
                <w:sz w:val="20"/>
                <w:szCs w:val="20"/>
              </w:rPr>
            </w:pPr>
            <w:r w:rsidRPr="00991C1C">
              <w:rPr>
                <w:rFonts w:ascii="Arial" w:hAnsi="Arial" w:cs="Arial"/>
                <w:color w:val="000000" w:themeColor="text1"/>
                <w:sz w:val="20"/>
                <w:szCs w:val="20"/>
                <w:lang w:val="mn-MN"/>
              </w:rPr>
              <w:t>Аялал жуулчлалын тухай хууль, Төрөөс аялал жуулчлалыг хөгжүүлэх талаар баримтлах бодлого</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01"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34"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34"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34"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08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5"/>
            <w:shd w:val="clear" w:color="auto" w:fill="FFFFFF" w:themeFill="background1"/>
          </w:tcPr>
          <w:p w:rsidR="00313349" w:rsidRPr="00313349" w:rsidRDefault="009704B7" w:rsidP="00313349">
            <w:pPr>
              <w:tabs>
                <w:tab w:val="left" w:pos="540"/>
              </w:tabs>
              <w:spacing w:before="60" w:after="60"/>
              <w:jc w:val="both"/>
              <w:rPr>
                <w:rFonts w:ascii="Arial" w:hAnsi="Arial" w:cs="Arial"/>
                <w:sz w:val="20"/>
                <w:szCs w:val="20"/>
                <w:lang w:val="mn-MN"/>
              </w:rPr>
            </w:pPr>
            <w:r w:rsidRPr="00313349">
              <w:rPr>
                <w:rFonts w:ascii="Arial" w:hAnsi="Arial" w:cs="Arial"/>
                <w:sz w:val="20"/>
                <w:szCs w:val="20"/>
                <w:lang w:val="mn-MN"/>
              </w:rPr>
              <w:t>50.0 сая төгрөг. Аялал жуулчлалын хөтөлбөр</w:t>
            </w:r>
          </w:p>
          <w:p w:rsidR="00313349" w:rsidRDefault="00313349" w:rsidP="00313349">
            <w:pPr>
              <w:tabs>
                <w:tab w:val="left" w:pos="540"/>
              </w:tabs>
              <w:spacing w:before="60" w:after="60"/>
              <w:jc w:val="both"/>
              <w:rPr>
                <w:rFonts w:ascii="Arial" w:hAnsi="Arial" w:cs="Arial"/>
                <w:color w:val="FF0000"/>
                <w:sz w:val="20"/>
                <w:szCs w:val="20"/>
                <w:lang w:val="mn-MN"/>
              </w:rPr>
            </w:pPr>
          </w:p>
          <w:p w:rsidR="00313349" w:rsidRPr="00313349" w:rsidRDefault="00313349" w:rsidP="00313349">
            <w:pPr>
              <w:tabs>
                <w:tab w:val="left" w:pos="540"/>
              </w:tabs>
              <w:spacing w:before="60" w:after="60"/>
              <w:jc w:val="both"/>
              <w:rPr>
                <w:rFonts w:ascii="Arial" w:hAnsi="Arial" w:cs="Arial"/>
                <w:color w:val="FF0000"/>
                <w:sz w:val="20"/>
                <w:szCs w:val="20"/>
                <w:lang w:val="mn-MN"/>
              </w:rPr>
            </w:pPr>
            <w:r w:rsidRPr="007D6F78">
              <w:rPr>
                <w:rFonts w:ascii="Arial" w:eastAsia="Times New Roman" w:hAnsi="Arial" w:cs="Arial"/>
                <w:color w:val="FF0000"/>
                <w:sz w:val="20"/>
                <w:szCs w:val="20"/>
                <w:lang w:val="mn-MN"/>
              </w:rPr>
              <w:t>47.3 сая төг. Аялал жуулчлалын хөтөлбөрийн зардал</w:t>
            </w:r>
            <w:r>
              <w:rPr>
                <w:rFonts w:ascii="Arial" w:eastAsia="Times New Roman" w:hAnsi="Arial" w:cs="Arial"/>
                <w:color w:val="FF0000"/>
                <w:sz w:val="20"/>
                <w:szCs w:val="20"/>
                <w:lang w:val="mn-MN"/>
              </w:rPr>
              <w:t xml:space="preserve"> -?</w:t>
            </w:r>
          </w:p>
          <w:p w:rsidR="00313349" w:rsidRPr="00313349" w:rsidRDefault="00313349" w:rsidP="00C66C5A">
            <w:pPr>
              <w:tabs>
                <w:tab w:val="left" w:pos="540"/>
              </w:tabs>
              <w:spacing w:before="60" w:after="60"/>
              <w:jc w:val="both"/>
              <w:rPr>
                <w:rFonts w:ascii="Arial" w:hAnsi="Arial" w:cs="Arial"/>
                <w:color w:val="FF0000"/>
                <w:sz w:val="20"/>
                <w:szCs w:val="20"/>
                <w:lang w:val="mn-MN"/>
              </w:rPr>
            </w:pP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8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бүтээгдэхүүн үйлчилгээг сайжруулах чиглэлээр шаардлагатай тоног төхөөрөмж худалдан авсан байна.</w:t>
            </w:r>
          </w:p>
        </w:tc>
      </w:tr>
      <w:tr w:rsidR="009704B7" w:rsidRPr="00991C1C" w:rsidTr="00C66C5A">
        <w:trPr>
          <w:trHeight w:val="75"/>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Худалдан авах ажиллагааг зохион байгуулна. </w:t>
            </w:r>
          </w:p>
        </w:tc>
      </w:tr>
      <w:tr w:rsidR="009704B7" w:rsidRPr="00991C1C" w:rsidTr="00C66C5A">
        <w:trPr>
          <w:trHeight w:val="75"/>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0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8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шаардлагатай тоног төхөөрөмж худалдан авсан байна.</w:t>
            </w:r>
          </w:p>
        </w:tc>
      </w:tr>
      <w:tr w:rsidR="00313349" w:rsidRPr="00991C1C" w:rsidTr="00C66C5A">
        <w:trPr>
          <w:trHeight w:val="75"/>
        </w:trPr>
        <w:tc>
          <w:tcPr>
            <w:tcW w:w="1470" w:type="dxa"/>
            <w:vMerge w:val="restart"/>
          </w:tcPr>
          <w:p w:rsidR="00313349" w:rsidRPr="00BE58A2" w:rsidRDefault="00313349" w:rsidP="0031334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00"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86" w:type="dxa"/>
            <w:gridSpan w:val="5"/>
          </w:tcPr>
          <w:p w:rsidR="00313349" w:rsidRPr="00A9789A" w:rsidRDefault="00313349" w:rsidP="00313349">
            <w:pPr>
              <w:ind w:left="120" w:right="120"/>
              <w:jc w:val="both"/>
              <w:rPr>
                <w:rFonts w:ascii="Arial" w:eastAsia="Times New Roman" w:hAnsi="Arial" w:cs="Arial"/>
                <w:sz w:val="20"/>
                <w:szCs w:val="20"/>
                <w:lang w:val="mn-MN"/>
              </w:rPr>
            </w:pPr>
            <w:r w:rsidRPr="00A9789A">
              <w:rPr>
                <w:rFonts w:ascii="Arial" w:hAnsi="Arial" w:cs="Arial"/>
                <w:sz w:val="20"/>
                <w:szCs w:val="20"/>
                <w:lang w:val="mn-MN"/>
              </w:rPr>
              <w:t>Байгаль орчин, аялал жуулчлалын сайдын Аялал жуулчлалын хөтөлбөрийн зардлын хуваарийг шинэчлэн батлах тухай 2020 оны 11 дүгээр сарын 27-ны өдрийн А/657 тоот тушаалыг үндэслэн ТНБД-ын 2020 оны 12 дугаар сарын 10-ны өдрийн А/450 тушаалаар  5 багц тоног төхөөрөмжийг худалдан ажлын хэсэг байгуулагдсан. Хөрөнгө зарцуулах тухай Төрийн нарийн бичгийн даргын 2020 оны 12 дугаар сарын 10-ны А/451,</w:t>
            </w:r>
            <w:r>
              <w:rPr>
                <w:rFonts w:ascii="Arial" w:hAnsi="Arial" w:cs="Arial"/>
                <w:sz w:val="20"/>
                <w:szCs w:val="20"/>
                <w:lang w:val="mn-MN"/>
              </w:rPr>
              <w:t xml:space="preserve"> 452, 453, 454, 455 тоот тушаалаар</w:t>
            </w:r>
            <w:r w:rsidRPr="00A9789A">
              <w:rPr>
                <w:rFonts w:ascii="Arial" w:hAnsi="Arial" w:cs="Arial"/>
                <w:sz w:val="20"/>
                <w:szCs w:val="20"/>
                <w:lang w:val="mn-MN"/>
              </w:rPr>
              <w:t xml:space="preserve"> тоног төхөө</w:t>
            </w:r>
            <w:r>
              <w:rPr>
                <w:rFonts w:ascii="Arial" w:hAnsi="Arial" w:cs="Arial"/>
                <w:sz w:val="20"/>
                <w:szCs w:val="20"/>
                <w:lang w:val="mn-MN"/>
              </w:rPr>
              <w:t xml:space="preserve">рөмжүүдийг худалдан авсан. </w:t>
            </w:r>
          </w:p>
        </w:tc>
      </w:tr>
      <w:tr w:rsidR="00313349" w:rsidRPr="00991C1C" w:rsidTr="00C66C5A">
        <w:trPr>
          <w:trHeight w:val="75"/>
        </w:trPr>
        <w:tc>
          <w:tcPr>
            <w:tcW w:w="1470" w:type="dxa"/>
            <w:vMerge/>
          </w:tcPr>
          <w:p w:rsidR="00313349" w:rsidRPr="00BE58A2" w:rsidRDefault="00313349" w:rsidP="00313349">
            <w:pPr>
              <w:spacing w:before="60" w:after="60"/>
              <w:jc w:val="right"/>
              <w:rPr>
                <w:rFonts w:ascii="Arial" w:hAnsi="Arial" w:cs="Arial"/>
                <w:color w:val="FF0000"/>
                <w:sz w:val="20"/>
                <w:szCs w:val="20"/>
                <w:lang w:val="mn-MN"/>
              </w:rPr>
            </w:pPr>
          </w:p>
        </w:tc>
        <w:tc>
          <w:tcPr>
            <w:tcW w:w="1500"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86" w:type="dxa"/>
            <w:gridSpan w:val="5"/>
          </w:tcPr>
          <w:p w:rsidR="00313349" w:rsidRPr="00667507" w:rsidRDefault="00313349" w:rsidP="00313349">
            <w:pPr>
              <w:spacing w:before="60" w:after="60" w:line="20" w:lineRule="atLeast"/>
              <w:jc w:val="both"/>
              <w:rPr>
                <w:rFonts w:ascii="Arial" w:hAnsi="Arial" w:cs="Arial"/>
                <w:sz w:val="20"/>
                <w:szCs w:val="20"/>
                <w:lang w:val="mn-MN"/>
              </w:rPr>
            </w:pPr>
          </w:p>
        </w:tc>
      </w:tr>
      <w:tr w:rsidR="00313349" w:rsidRPr="00991C1C" w:rsidTr="00C66C5A">
        <w:trPr>
          <w:trHeight w:val="75"/>
        </w:trPr>
        <w:tc>
          <w:tcPr>
            <w:tcW w:w="1470" w:type="dxa"/>
            <w:vMerge/>
          </w:tcPr>
          <w:p w:rsidR="00313349" w:rsidRPr="00BE58A2" w:rsidRDefault="00313349" w:rsidP="00313349">
            <w:pPr>
              <w:spacing w:before="60" w:after="60"/>
              <w:jc w:val="right"/>
              <w:rPr>
                <w:rFonts w:ascii="Arial" w:hAnsi="Arial" w:cs="Arial"/>
                <w:color w:val="FF0000"/>
                <w:sz w:val="20"/>
                <w:szCs w:val="20"/>
                <w:lang w:val="mn-MN"/>
              </w:rPr>
            </w:pPr>
          </w:p>
        </w:tc>
        <w:tc>
          <w:tcPr>
            <w:tcW w:w="1500"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86" w:type="dxa"/>
            <w:gridSpan w:val="5"/>
          </w:tcPr>
          <w:p w:rsidR="00313349" w:rsidRPr="00667507" w:rsidRDefault="00313349" w:rsidP="00313349">
            <w:pPr>
              <w:spacing w:before="60" w:after="60" w:line="20" w:lineRule="atLeast"/>
              <w:jc w:val="both"/>
              <w:rPr>
                <w:rFonts w:ascii="Arial" w:hAnsi="Arial" w:cs="Arial"/>
                <w:sz w:val="20"/>
                <w:szCs w:val="20"/>
                <w:lang w:val="mn-MN"/>
              </w:rPr>
            </w:pPr>
            <w:r w:rsidRPr="00A9789A">
              <w:rPr>
                <w:rFonts w:ascii="Arial" w:eastAsia="Times New Roman" w:hAnsi="Arial" w:cs="Arial"/>
                <w:sz w:val="20"/>
                <w:szCs w:val="20"/>
                <w:lang w:val="mn-MN"/>
              </w:rPr>
              <w:t>5 багц тоног төхө</w:t>
            </w:r>
            <w:r>
              <w:rPr>
                <w:rFonts w:ascii="Arial" w:eastAsia="Times New Roman" w:hAnsi="Arial" w:cs="Arial"/>
                <w:sz w:val="20"/>
                <w:szCs w:val="20"/>
                <w:lang w:val="mn-MN"/>
              </w:rPr>
              <w:t xml:space="preserve">өрөмжийг худалдан авсан. </w:t>
            </w: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ЗГҮАХ-ийн 4.4.4, Аялал жуулчлалын тухай хууль, Төрөөс аялал жуулчлалыг хөгжүүлэх талаар баримтлах бодлогын баримт бичиг 4.2.8 заалт </w:t>
      </w:r>
    </w:p>
    <w:tbl>
      <w:tblPr>
        <w:tblStyle w:val="TableGrid4"/>
        <w:tblW w:w="9356" w:type="dxa"/>
        <w:tblInd w:w="-5" w:type="dxa"/>
        <w:tblLook w:val="04A0" w:firstRow="1" w:lastRow="0" w:firstColumn="1" w:lastColumn="0" w:noHBand="0" w:noVBand="1"/>
      </w:tblPr>
      <w:tblGrid>
        <w:gridCol w:w="1470"/>
        <w:gridCol w:w="1576"/>
        <w:gridCol w:w="1134"/>
        <w:gridCol w:w="1123"/>
        <w:gridCol w:w="1123"/>
        <w:gridCol w:w="1123"/>
        <w:gridCol w:w="1807"/>
      </w:tblGrid>
      <w:tr w:rsidR="009704B7" w:rsidRPr="00991C1C" w:rsidTr="00C66C5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№92</w:t>
            </w:r>
          </w:p>
        </w:tc>
        <w:tc>
          <w:tcPr>
            <w:tcW w:w="7886"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1.11.4.Шинээр ашиглалтад орох олон улсын нисэх буудалд аялал жуулчлалын мэдээллийн төв байгуулах  </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0" w:type="dxa"/>
            <w:gridSpan w:val="5"/>
            <w:shd w:val="clear" w:color="auto" w:fill="FFFFFF" w:themeFill="background1"/>
          </w:tcPr>
          <w:p w:rsidR="009704B7" w:rsidRPr="00991C1C" w:rsidRDefault="009704B7" w:rsidP="00C66C5A">
            <w:pPr>
              <w:tabs>
                <w:tab w:val="left" w:pos="540"/>
              </w:tabs>
              <w:spacing w:before="120"/>
              <w:jc w:val="both"/>
              <w:rPr>
                <w:rFonts w:ascii="Arial" w:hAnsi="Arial" w:cs="Arial"/>
                <w:color w:val="000000" w:themeColor="text1"/>
                <w:sz w:val="20"/>
                <w:szCs w:val="20"/>
              </w:rPr>
            </w:pPr>
            <w:r w:rsidRPr="00991C1C">
              <w:rPr>
                <w:rFonts w:ascii="Arial" w:hAnsi="Arial" w:cs="Arial"/>
                <w:color w:val="000000" w:themeColor="text1"/>
                <w:sz w:val="20"/>
                <w:szCs w:val="20"/>
                <w:lang w:val="mn-MN"/>
              </w:rPr>
              <w:t>Аялал жуулчлалын тухай хууль, Төрөөс аялал жуулчлалыг хөгжүүлэх талаар баримтлах бодлого</w:t>
            </w:r>
          </w:p>
        </w:tc>
      </w:tr>
      <w:tr w:rsidR="009704B7" w:rsidRPr="00991C1C" w:rsidTr="00C66C5A">
        <w:trPr>
          <w:trHeight w:val="147"/>
        </w:trPr>
        <w:tc>
          <w:tcPr>
            <w:tcW w:w="147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3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2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2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2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807"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10.0 сая төг Аялал жуулчлалын хөтөлбөр </w:t>
            </w:r>
          </w:p>
        </w:tc>
      </w:tr>
      <w:tr w:rsidR="009704B7" w:rsidRPr="00991C1C" w:rsidTr="00C66C5A">
        <w:trPr>
          <w:trHeight w:val="28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дотоодын 2 онгоцны буудалд Жуулчны мэдээллийн төв байгуулах тохижилтын ажлыг хийсэн.</w:t>
            </w:r>
          </w:p>
        </w:tc>
      </w:tr>
      <w:tr w:rsidR="009704B7" w:rsidRPr="00991C1C" w:rsidTr="00C66C5A">
        <w:trPr>
          <w:trHeight w:val="147"/>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Хөшигийн хөндийд шинээр ашиглалтад орох олон улсын нисэх буудалд аялал жуулчлалын мэдээллийн төв байгуулагдсан байна. </w:t>
            </w:r>
          </w:p>
        </w:tc>
      </w:tr>
      <w:tr w:rsidR="009704B7" w:rsidRPr="00991C1C" w:rsidTr="00C66C5A">
        <w:trPr>
          <w:trHeight w:val="566"/>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Мэдээллийн төв байгуулах бэлтгэл ажил хийж мэдээллийн төвийг байгуулсан байна. </w:t>
            </w:r>
          </w:p>
        </w:tc>
      </w:tr>
      <w:tr w:rsidR="009704B7" w:rsidRPr="00991C1C" w:rsidTr="00C66C5A">
        <w:trPr>
          <w:trHeight w:val="332"/>
        </w:trPr>
        <w:tc>
          <w:tcPr>
            <w:tcW w:w="147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6"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Мэдээллийн төвийг байгуулсан байна.</w:t>
            </w:r>
          </w:p>
        </w:tc>
      </w:tr>
      <w:tr w:rsidR="00313349" w:rsidRPr="00991C1C" w:rsidTr="00C66C5A">
        <w:trPr>
          <w:trHeight w:val="75"/>
        </w:trPr>
        <w:tc>
          <w:tcPr>
            <w:tcW w:w="1470" w:type="dxa"/>
            <w:vMerge w:val="restart"/>
          </w:tcPr>
          <w:p w:rsidR="00313349" w:rsidRPr="00BE58A2" w:rsidRDefault="00313349" w:rsidP="0031334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6"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0" w:type="dxa"/>
            <w:gridSpan w:val="5"/>
          </w:tcPr>
          <w:p w:rsidR="00313349" w:rsidRPr="00D2282C" w:rsidRDefault="00313349" w:rsidP="00313349">
            <w:pPr>
              <w:ind w:right="120"/>
              <w:jc w:val="both"/>
              <w:rPr>
                <w:rFonts w:ascii="Arial" w:eastAsia="Times New Roman" w:hAnsi="Arial" w:cs="Arial"/>
                <w:sz w:val="20"/>
                <w:szCs w:val="20"/>
                <w:lang w:val="mn-MN"/>
              </w:rPr>
            </w:pPr>
            <w:r w:rsidRPr="00D2282C">
              <w:rPr>
                <w:rFonts w:ascii="Arial" w:eastAsia="Times New Roman" w:hAnsi="Arial" w:cs="Arial"/>
                <w:sz w:val="20"/>
                <w:szCs w:val="20"/>
                <w:lang w:val="mn-MN"/>
              </w:rPr>
              <w:t>Шинэ нисэх буудлын удирдлагуудтай уулзалт хийж тус нисэх буудлын 1 дүгээр давхарт Аялал жуулчлалын мэдээллийн төвийн 27м.кв талбайг баталгаажуулав. Аялал жуулчлалын мэдээллийн төвийн зургын ажил хийгдэж дууссан. Байгаль орчин аялал жуулчлалын сайдын 2020 оны 11 дүгээр сарын 27-ны өдрийн А/657 тоот тушаалаар санхүүжилтийг Аялал жуулчлалын хөгжлийн төв ТӨҮГ</w:t>
            </w:r>
            <w:r>
              <w:rPr>
                <w:rFonts w:ascii="Arial" w:eastAsia="Times New Roman" w:hAnsi="Arial" w:cs="Arial"/>
                <w:sz w:val="20"/>
                <w:szCs w:val="20"/>
                <w:lang w:val="mn-MN"/>
              </w:rPr>
              <w:t xml:space="preserve"> рүү</w:t>
            </w:r>
            <w:r w:rsidRPr="00D2282C">
              <w:rPr>
                <w:rFonts w:ascii="Arial" w:eastAsia="Times New Roman" w:hAnsi="Arial" w:cs="Arial"/>
                <w:sz w:val="20"/>
                <w:szCs w:val="20"/>
                <w:lang w:val="mn-MN"/>
              </w:rPr>
              <w:t xml:space="preserve"> шилжүүлэв.</w:t>
            </w:r>
          </w:p>
        </w:tc>
      </w:tr>
      <w:tr w:rsidR="00313349" w:rsidRPr="00991C1C" w:rsidTr="00C66C5A">
        <w:trPr>
          <w:trHeight w:val="75"/>
        </w:trPr>
        <w:tc>
          <w:tcPr>
            <w:tcW w:w="1470" w:type="dxa"/>
            <w:vMerge/>
          </w:tcPr>
          <w:p w:rsidR="00313349" w:rsidRPr="00BE58A2" w:rsidRDefault="00313349" w:rsidP="00313349">
            <w:pPr>
              <w:spacing w:before="60" w:after="60"/>
              <w:jc w:val="right"/>
              <w:rPr>
                <w:rFonts w:ascii="Arial" w:hAnsi="Arial" w:cs="Arial"/>
                <w:color w:val="FF0000"/>
                <w:sz w:val="20"/>
                <w:szCs w:val="20"/>
                <w:lang w:val="mn-MN"/>
              </w:rPr>
            </w:pPr>
          </w:p>
        </w:tc>
        <w:tc>
          <w:tcPr>
            <w:tcW w:w="1576"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0" w:type="dxa"/>
            <w:gridSpan w:val="5"/>
          </w:tcPr>
          <w:p w:rsidR="00313349" w:rsidRPr="00D2282C" w:rsidRDefault="00313349" w:rsidP="000D096C">
            <w:pPr>
              <w:ind w:right="120"/>
              <w:jc w:val="both"/>
              <w:rPr>
                <w:rFonts w:ascii="Arial" w:eastAsia="Times New Roman" w:hAnsi="Arial" w:cs="Arial"/>
                <w:sz w:val="20"/>
                <w:szCs w:val="20"/>
                <w:lang w:val="mn-MN"/>
              </w:rPr>
            </w:pPr>
            <w:r w:rsidRPr="00D2282C">
              <w:rPr>
                <w:rFonts w:ascii="Arial" w:eastAsia="Times New Roman" w:hAnsi="Arial" w:cs="Arial"/>
                <w:sz w:val="20"/>
                <w:szCs w:val="20"/>
                <w:lang w:val="mn-MN"/>
              </w:rPr>
              <w:t>10 сая төг</w:t>
            </w:r>
          </w:p>
        </w:tc>
      </w:tr>
      <w:tr w:rsidR="00313349" w:rsidRPr="00991C1C" w:rsidTr="00C66C5A">
        <w:trPr>
          <w:trHeight w:val="75"/>
        </w:trPr>
        <w:tc>
          <w:tcPr>
            <w:tcW w:w="1470" w:type="dxa"/>
            <w:vMerge/>
          </w:tcPr>
          <w:p w:rsidR="00313349" w:rsidRPr="00BE58A2" w:rsidRDefault="00313349" w:rsidP="00313349">
            <w:pPr>
              <w:spacing w:before="60" w:after="60"/>
              <w:jc w:val="right"/>
              <w:rPr>
                <w:rFonts w:ascii="Arial" w:hAnsi="Arial" w:cs="Arial"/>
                <w:color w:val="FF0000"/>
                <w:sz w:val="20"/>
                <w:szCs w:val="20"/>
                <w:lang w:val="mn-MN"/>
              </w:rPr>
            </w:pPr>
          </w:p>
        </w:tc>
        <w:tc>
          <w:tcPr>
            <w:tcW w:w="1576" w:type="dxa"/>
          </w:tcPr>
          <w:p w:rsidR="00313349" w:rsidRPr="00BE58A2" w:rsidRDefault="00313349" w:rsidP="0031334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0" w:type="dxa"/>
            <w:gridSpan w:val="5"/>
          </w:tcPr>
          <w:p w:rsidR="00313349" w:rsidRPr="00D2282C" w:rsidRDefault="00313349" w:rsidP="00313349">
            <w:pPr>
              <w:ind w:right="120"/>
              <w:jc w:val="both"/>
              <w:rPr>
                <w:rFonts w:ascii="Arial" w:eastAsia="Times New Roman" w:hAnsi="Arial" w:cs="Arial"/>
                <w:sz w:val="20"/>
                <w:szCs w:val="20"/>
              </w:rPr>
            </w:pPr>
            <w:r w:rsidRPr="00D2282C">
              <w:rPr>
                <w:rFonts w:ascii="Arial" w:hAnsi="Arial" w:cs="Arial"/>
                <w:sz w:val="20"/>
                <w:szCs w:val="20"/>
                <w:lang w:val="mn-MN"/>
              </w:rPr>
              <w:t xml:space="preserve">Шинэ нисэх буудлын удирдлагуудтай уулзан мэдээллийн төв хийх газар байршлыг тогтоон мэдээллийн төв хийх зургын ажил хийгдэж дууссан. </w:t>
            </w:r>
          </w:p>
        </w:tc>
      </w:tr>
      <w:tr w:rsidR="00313349" w:rsidRPr="00991C1C" w:rsidTr="00CA1647">
        <w:trPr>
          <w:trHeight w:val="75"/>
        </w:trPr>
        <w:tc>
          <w:tcPr>
            <w:tcW w:w="3046" w:type="dxa"/>
            <w:gridSpan w:val="2"/>
          </w:tcPr>
          <w:p w:rsidR="00313349" w:rsidRPr="00BE58A2" w:rsidRDefault="00313349" w:rsidP="00313349">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0" w:type="dxa"/>
            <w:gridSpan w:val="5"/>
          </w:tcPr>
          <w:p w:rsidR="00313349" w:rsidRPr="00667507" w:rsidRDefault="00313349" w:rsidP="0031334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24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Аялал жуулчлалын тухай хууль, Төрөөс аялал жуулчлалыг хөгжүүлэх талаар баримтлах бодлого</w:t>
      </w:r>
    </w:p>
    <w:tbl>
      <w:tblPr>
        <w:tblStyle w:val="TableGrid4"/>
        <w:tblW w:w="9356" w:type="dxa"/>
        <w:tblInd w:w="-5" w:type="dxa"/>
        <w:shd w:val="clear" w:color="auto" w:fill="FFFFFF" w:themeFill="background1"/>
        <w:tblLook w:val="04A0" w:firstRow="1" w:lastRow="0" w:firstColumn="1" w:lastColumn="0" w:noHBand="0" w:noVBand="1"/>
      </w:tblPr>
      <w:tblGrid>
        <w:gridCol w:w="1470"/>
        <w:gridCol w:w="1658"/>
        <w:gridCol w:w="1144"/>
        <w:gridCol w:w="1103"/>
        <w:gridCol w:w="1103"/>
        <w:gridCol w:w="1103"/>
        <w:gridCol w:w="1775"/>
      </w:tblGrid>
      <w:tr w:rsidR="009704B7" w:rsidRPr="00991C1C" w:rsidTr="00C66C5A">
        <w:tc>
          <w:tcPr>
            <w:tcW w:w="147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№93</w:t>
            </w:r>
          </w:p>
        </w:tc>
        <w:tc>
          <w:tcPr>
            <w:tcW w:w="7886" w:type="dxa"/>
            <w:gridSpan w:val="6"/>
            <w:tcBorders>
              <w:bottom w:val="single" w:sz="4" w:space="0" w:color="auto"/>
            </w:tcBorders>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66C5A">
        <w:trPr>
          <w:trHeight w:val="147"/>
        </w:trPr>
        <w:tc>
          <w:tcPr>
            <w:tcW w:w="1470"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1.11.5. Улсын хэмжээнд аялал жуулчлалын үйлчилгээний байгууллагуудын үйлчилгээг нэгдсэн стандартаар сайжруулах ажлыг зохион байгуулах ажлын судалгааны ажлыг хийх</w:t>
            </w:r>
          </w:p>
        </w:tc>
      </w:tr>
      <w:tr w:rsidR="009704B7" w:rsidRPr="00991C1C" w:rsidTr="00C66C5A">
        <w:trPr>
          <w:trHeight w:val="147"/>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28" w:type="dxa"/>
            <w:gridSpan w:val="5"/>
            <w:shd w:val="clear" w:color="auto" w:fill="FFFFFF" w:themeFill="background1"/>
          </w:tcPr>
          <w:p w:rsidR="009704B7" w:rsidRPr="00991C1C" w:rsidRDefault="009704B7" w:rsidP="00C66C5A">
            <w:pPr>
              <w:tabs>
                <w:tab w:val="left" w:pos="540"/>
              </w:tabs>
              <w:spacing w:before="120"/>
              <w:jc w:val="both"/>
              <w:rPr>
                <w:rFonts w:ascii="Arial" w:hAnsi="Arial" w:cs="Arial"/>
                <w:color w:val="000000" w:themeColor="text1"/>
                <w:sz w:val="20"/>
                <w:szCs w:val="20"/>
              </w:rPr>
            </w:pPr>
            <w:r w:rsidRPr="00991C1C">
              <w:rPr>
                <w:rFonts w:ascii="Arial" w:hAnsi="Arial" w:cs="Arial"/>
                <w:color w:val="000000" w:themeColor="text1"/>
                <w:sz w:val="20"/>
                <w:szCs w:val="20"/>
                <w:lang w:val="mn-MN"/>
              </w:rPr>
              <w:t>Аялал жуулчлалын тухай хууль, Төрөөс аялал жуулчлалыг хөгжүүлэх талаар баримтлах бодлого</w:t>
            </w:r>
          </w:p>
        </w:tc>
      </w:tr>
      <w:tr w:rsidR="009704B7" w:rsidRPr="00991C1C" w:rsidTr="00C66C5A">
        <w:trPr>
          <w:trHeight w:val="147"/>
        </w:trPr>
        <w:tc>
          <w:tcPr>
            <w:tcW w:w="1470"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4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0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0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03"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775"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66C5A">
        <w:trPr>
          <w:trHeight w:val="147"/>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28" w:type="dxa"/>
            <w:gridSpan w:val="5"/>
            <w:shd w:val="clear" w:color="auto" w:fill="FFFFFF" w:themeFill="background1"/>
          </w:tcPr>
          <w:p w:rsidR="009704B7" w:rsidRPr="000D096C" w:rsidRDefault="009704B7" w:rsidP="00C66C5A">
            <w:pPr>
              <w:tabs>
                <w:tab w:val="left" w:pos="540"/>
              </w:tabs>
              <w:spacing w:before="60" w:after="60"/>
              <w:jc w:val="both"/>
              <w:rPr>
                <w:rFonts w:ascii="Arial" w:hAnsi="Arial" w:cs="Arial"/>
                <w:sz w:val="20"/>
                <w:szCs w:val="20"/>
                <w:lang w:val="mn-MN"/>
              </w:rPr>
            </w:pPr>
            <w:r w:rsidRPr="000D096C">
              <w:rPr>
                <w:rFonts w:ascii="Arial" w:hAnsi="Arial" w:cs="Arial"/>
                <w:sz w:val="20"/>
                <w:szCs w:val="20"/>
                <w:lang w:val="mn-MN"/>
              </w:rPr>
              <w:t xml:space="preserve">15.0 сая төг. Аялал жуулчлалын хөтөлбөр </w:t>
            </w:r>
          </w:p>
          <w:p w:rsidR="000D096C" w:rsidRPr="000D096C" w:rsidRDefault="000D096C" w:rsidP="00C66C5A">
            <w:pPr>
              <w:tabs>
                <w:tab w:val="left" w:pos="540"/>
              </w:tabs>
              <w:spacing w:before="60" w:after="60"/>
              <w:jc w:val="both"/>
              <w:rPr>
                <w:rFonts w:ascii="Arial" w:hAnsi="Arial" w:cs="Arial"/>
                <w:sz w:val="20"/>
                <w:szCs w:val="20"/>
                <w:lang w:val="mn-MN"/>
              </w:rPr>
            </w:pPr>
          </w:p>
        </w:tc>
      </w:tr>
      <w:tr w:rsidR="009704B7" w:rsidRPr="00991C1C" w:rsidTr="00C66C5A">
        <w:trPr>
          <w:trHeight w:val="147"/>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2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66C5A">
        <w:trPr>
          <w:trHeight w:val="147"/>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2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66C5A">
        <w:trPr>
          <w:trHeight w:val="147"/>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2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Нэгдсэн стандарт боловсруулж мөрдүүлэх ажлыг зохион байгуулсан байна.  </w:t>
            </w:r>
          </w:p>
        </w:tc>
      </w:tr>
      <w:tr w:rsidR="009704B7" w:rsidRPr="00991C1C" w:rsidTr="00C66C5A">
        <w:trPr>
          <w:trHeight w:val="75"/>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vMerge w:val="restart"/>
            <w:shd w:val="clear" w:color="auto" w:fill="FFFFFF" w:themeFill="background1"/>
          </w:tcPr>
          <w:p w:rsidR="009704B7" w:rsidRPr="00991C1C" w:rsidRDefault="009704B7" w:rsidP="00C66C5A">
            <w:pPr>
              <w:tabs>
                <w:tab w:val="left" w:pos="540"/>
              </w:tabs>
              <w:spacing w:before="60" w:after="60"/>
              <w:ind w:right="72"/>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2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Нэгдсэн стандарт боловсруулж мөрдүүлэх ажлыг зохион байгуулах судалгааны  ажлыг хийнэ </w:t>
            </w:r>
          </w:p>
        </w:tc>
      </w:tr>
      <w:tr w:rsidR="009704B7" w:rsidRPr="00991C1C" w:rsidTr="00C66C5A">
        <w:trPr>
          <w:trHeight w:val="75"/>
        </w:trPr>
        <w:tc>
          <w:tcPr>
            <w:tcW w:w="147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58"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22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Нэгдсэн стандарт боловсруулж батлуулна. </w:t>
            </w:r>
          </w:p>
        </w:tc>
      </w:tr>
      <w:tr w:rsidR="000D096C" w:rsidRPr="00991C1C" w:rsidTr="00C66C5A">
        <w:tblPrEx>
          <w:shd w:val="clear" w:color="auto" w:fill="auto"/>
        </w:tblPrEx>
        <w:trPr>
          <w:trHeight w:val="75"/>
        </w:trPr>
        <w:tc>
          <w:tcPr>
            <w:tcW w:w="1470"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658"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28" w:type="dxa"/>
            <w:gridSpan w:val="5"/>
          </w:tcPr>
          <w:p w:rsidR="000D096C" w:rsidRPr="00B57B08" w:rsidRDefault="000D096C" w:rsidP="000D096C">
            <w:pPr>
              <w:ind w:right="120"/>
              <w:jc w:val="both"/>
              <w:rPr>
                <w:rFonts w:ascii="Arial" w:eastAsia="Times New Roman" w:hAnsi="Arial" w:cs="Arial"/>
                <w:sz w:val="20"/>
                <w:szCs w:val="20"/>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991C1C" w:rsidTr="00C66C5A">
        <w:tblPrEx>
          <w:shd w:val="clear" w:color="auto" w:fill="auto"/>
        </w:tblPrEx>
        <w:trPr>
          <w:trHeight w:val="75"/>
        </w:trPr>
        <w:tc>
          <w:tcPr>
            <w:tcW w:w="1470"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658"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28" w:type="dxa"/>
            <w:gridSpan w:val="5"/>
          </w:tcPr>
          <w:p w:rsidR="000D096C" w:rsidRPr="00B57B08" w:rsidRDefault="000D096C" w:rsidP="000D096C">
            <w:pPr>
              <w:ind w:left="120" w:right="120"/>
              <w:jc w:val="both"/>
              <w:rPr>
                <w:rFonts w:ascii="Arial" w:eastAsia="Times New Roman" w:hAnsi="Arial" w:cs="Arial"/>
                <w:sz w:val="20"/>
                <w:szCs w:val="20"/>
                <w:lang w:val="mn-MN"/>
              </w:rPr>
            </w:pPr>
            <w:r w:rsidRPr="00B57B08">
              <w:rPr>
                <w:rFonts w:ascii="Arial" w:eastAsia="Times New Roman" w:hAnsi="Arial" w:cs="Arial"/>
                <w:sz w:val="20"/>
                <w:szCs w:val="20"/>
                <w:lang w:val="mn-MN"/>
              </w:rPr>
              <w:t>-</w:t>
            </w:r>
          </w:p>
        </w:tc>
      </w:tr>
      <w:tr w:rsidR="000D096C" w:rsidRPr="00991C1C" w:rsidTr="00C66C5A">
        <w:tblPrEx>
          <w:shd w:val="clear" w:color="auto" w:fill="auto"/>
        </w:tblPrEx>
        <w:trPr>
          <w:trHeight w:val="75"/>
        </w:trPr>
        <w:tc>
          <w:tcPr>
            <w:tcW w:w="1470"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658"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28" w:type="dxa"/>
            <w:gridSpan w:val="5"/>
          </w:tcPr>
          <w:p w:rsidR="000D096C" w:rsidRPr="00B57B08" w:rsidRDefault="000D096C" w:rsidP="000D096C">
            <w:pPr>
              <w:ind w:left="120" w:right="120"/>
              <w:jc w:val="both"/>
              <w:rPr>
                <w:rFonts w:ascii="Arial" w:eastAsia="Times New Roman"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r>
              <w:rPr>
                <w:rFonts w:ascii="Arial" w:eastAsia="Times New Roman" w:hAnsi="Arial" w:cs="Arial"/>
                <w:sz w:val="20"/>
                <w:szCs w:val="20"/>
                <w:lang w:val="mn-MN"/>
              </w:rPr>
              <w:t xml:space="preserve"> </w:t>
            </w:r>
          </w:p>
        </w:tc>
      </w:tr>
      <w:tr w:rsidR="000D096C" w:rsidRPr="00991C1C" w:rsidTr="00CA1647">
        <w:tblPrEx>
          <w:shd w:val="clear" w:color="auto" w:fill="auto"/>
        </w:tblPrEx>
        <w:trPr>
          <w:trHeight w:val="75"/>
        </w:trPr>
        <w:tc>
          <w:tcPr>
            <w:tcW w:w="3128" w:type="dxa"/>
            <w:gridSpan w:val="2"/>
          </w:tcPr>
          <w:p w:rsidR="000D096C" w:rsidRPr="00BE58A2" w:rsidRDefault="000D096C" w:rsidP="000D096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28" w:type="dxa"/>
            <w:gridSpan w:val="5"/>
          </w:tcPr>
          <w:p w:rsidR="000D096C" w:rsidRPr="00667507" w:rsidRDefault="000D096C" w:rsidP="000D096C">
            <w:pPr>
              <w:spacing w:before="60" w:after="60" w:line="20" w:lineRule="atLeast"/>
              <w:jc w:val="both"/>
              <w:rPr>
                <w:rFonts w:ascii="Arial" w:hAnsi="Arial" w:cs="Arial"/>
                <w:sz w:val="20"/>
                <w:szCs w:val="20"/>
                <w:lang w:val="mn-MN"/>
              </w:rPr>
            </w:pPr>
          </w:p>
        </w:tc>
      </w:tr>
    </w:tbl>
    <w:p w:rsidR="00C66C5A" w:rsidRDefault="00C66C5A"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талаар баримтлах бодлого: 4.3.3. Монгол Улсын гадаад сурталчилгааны цахим платформыг бий болгох, түүнийг хөгжүүлэх</w:t>
      </w:r>
    </w:p>
    <w:tbl>
      <w:tblPr>
        <w:tblStyle w:val="TableGrid6"/>
        <w:tblW w:w="9356" w:type="dxa"/>
        <w:tblInd w:w="-5" w:type="dxa"/>
        <w:tblLook w:val="04A0" w:firstRow="1" w:lastRow="0" w:firstColumn="1" w:lastColumn="0" w:noHBand="0" w:noVBand="1"/>
      </w:tblPr>
      <w:tblGrid>
        <w:gridCol w:w="1471"/>
        <w:gridCol w:w="1577"/>
        <w:gridCol w:w="1124"/>
        <w:gridCol w:w="1125"/>
        <w:gridCol w:w="1125"/>
        <w:gridCol w:w="1125"/>
        <w:gridCol w:w="1809"/>
      </w:tblGrid>
      <w:tr w:rsidR="009704B7" w:rsidRPr="00991C1C" w:rsidTr="00CA1647">
        <w:tc>
          <w:tcPr>
            <w:tcW w:w="1471"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№94</w:t>
            </w:r>
          </w:p>
        </w:tc>
        <w:tc>
          <w:tcPr>
            <w:tcW w:w="7885"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A1647">
        <w:trPr>
          <w:trHeight w:val="147"/>
        </w:trPr>
        <w:tc>
          <w:tcPr>
            <w:tcW w:w="1471"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C66C5A">
            <w:pPr>
              <w:pStyle w:val="ListParagraph"/>
              <w:numPr>
                <w:ilvl w:val="2"/>
                <w:numId w:val="1"/>
              </w:numPr>
              <w:tabs>
                <w:tab w:val="left" w:pos="540"/>
              </w:tabs>
              <w:spacing w:before="60" w:after="60"/>
              <w:ind w:left="0" w:firstLine="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#FeelMongolia гадаад сурталчилгааны компанит ажлыг зохион байгуулах</w:t>
            </w:r>
          </w:p>
        </w:tc>
      </w:tr>
      <w:tr w:rsidR="009704B7" w:rsidRPr="00991C1C" w:rsidTr="00CA1647">
        <w:trPr>
          <w:trHeight w:val="147"/>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c>
      </w:tr>
      <w:tr w:rsidR="009704B7" w:rsidRPr="00991C1C" w:rsidTr="00CA1647">
        <w:trPr>
          <w:trHeight w:val="147"/>
        </w:trPr>
        <w:tc>
          <w:tcPr>
            <w:tcW w:w="1471"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2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25"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25"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25"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809"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A1647">
        <w:trPr>
          <w:trHeight w:val="147"/>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20,0 сая төгрөг, Аялал жуулчлалын хөтөлбөр </w:t>
            </w:r>
          </w:p>
        </w:tc>
      </w:tr>
      <w:tr w:rsidR="009704B7" w:rsidRPr="00991C1C" w:rsidTr="00CA1647">
        <w:trPr>
          <w:trHeight w:val="147"/>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A1647">
        <w:trPr>
          <w:trHeight w:val="147"/>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A1647">
        <w:trPr>
          <w:trHeight w:val="147"/>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Төрөөс аялал жуулчлалыг хөгжүүлэх талаар баримтлах бодлогыг боловсруулж батлуулсан байна. </w:t>
            </w:r>
          </w:p>
        </w:tc>
      </w:tr>
      <w:tr w:rsidR="009704B7" w:rsidRPr="00991C1C" w:rsidTr="00CA1647">
        <w:trPr>
          <w:trHeight w:val="75"/>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#FeelMongolia гадаад сурталчилгааны компанит ажлын хүрээнд тэмцээн уралдаан зарлах, олон нийтийг хамруулах.</w:t>
            </w:r>
          </w:p>
        </w:tc>
      </w:tr>
      <w:tr w:rsidR="009704B7" w:rsidRPr="00991C1C" w:rsidTr="00CA1647">
        <w:trPr>
          <w:trHeight w:val="75"/>
        </w:trPr>
        <w:tc>
          <w:tcPr>
            <w:tcW w:w="1471"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77"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0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эцэст:Шалгарсан бүтээл болон видео контентыг сошиал медиагаар олон нийтэд цацах болон цахим хуудасны хандалтыг </w:t>
            </w:r>
            <w:r w:rsidRPr="00991C1C">
              <w:rPr>
                <w:rFonts w:ascii="Arial" w:hAnsi="Arial" w:cs="Arial"/>
                <w:i/>
                <w:color w:val="000000" w:themeColor="text1"/>
                <w:sz w:val="20"/>
                <w:szCs w:val="20"/>
                <w:lang w:val="mn-MN"/>
              </w:rPr>
              <w:t>1000,000-</w:t>
            </w:r>
            <w:r w:rsidRPr="00991C1C">
              <w:rPr>
                <w:rFonts w:ascii="Arial" w:hAnsi="Arial" w:cs="Arial"/>
                <w:color w:val="000000" w:themeColor="text1"/>
                <w:sz w:val="20"/>
                <w:szCs w:val="20"/>
                <w:lang w:val="mn-MN"/>
              </w:rPr>
              <w:t>-аар нэмэгдүүлсэн байна.</w:t>
            </w:r>
          </w:p>
        </w:tc>
      </w:tr>
      <w:tr w:rsidR="000D096C" w:rsidRPr="00991C1C" w:rsidTr="00CA1647">
        <w:trPr>
          <w:trHeight w:val="75"/>
        </w:trPr>
        <w:tc>
          <w:tcPr>
            <w:tcW w:w="1471"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7"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8"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991C1C" w:rsidTr="00CA1647">
        <w:trPr>
          <w:trHeight w:val="75"/>
        </w:trPr>
        <w:tc>
          <w:tcPr>
            <w:tcW w:w="1471"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77"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8" w:type="dxa"/>
            <w:gridSpan w:val="5"/>
          </w:tcPr>
          <w:p w:rsidR="000D096C" w:rsidRPr="00B57B08" w:rsidRDefault="000D096C" w:rsidP="000D096C">
            <w:pPr>
              <w:spacing w:before="60" w:after="60"/>
              <w:jc w:val="both"/>
              <w:rPr>
                <w:rFonts w:ascii="Arial" w:hAnsi="Arial" w:cs="Arial"/>
                <w:sz w:val="20"/>
                <w:szCs w:val="20"/>
                <w:lang w:val="mn-MN"/>
              </w:rPr>
            </w:pPr>
            <w:r>
              <w:rPr>
                <w:rFonts w:ascii="Arial" w:hAnsi="Arial" w:cs="Arial"/>
                <w:sz w:val="20"/>
                <w:szCs w:val="20"/>
                <w:lang w:val="mn-MN"/>
              </w:rPr>
              <w:t>-</w:t>
            </w:r>
          </w:p>
        </w:tc>
      </w:tr>
      <w:tr w:rsidR="000D096C" w:rsidRPr="00991C1C" w:rsidTr="00CA1647">
        <w:trPr>
          <w:trHeight w:val="75"/>
        </w:trPr>
        <w:tc>
          <w:tcPr>
            <w:tcW w:w="1471"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77"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8"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r>
              <w:rPr>
                <w:rFonts w:ascii="Arial" w:eastAsia="Times New Roman" w:hAnsi="Arial" w:cs="Arial"/>
                <w:sz w:val="20"/>
                <w:szCs w:val="20"/>
                <w:lang w:val="mn-MN"/>
              </w:rPr>
              <w:t xml:space="preserve"> </w:t>
            </w:r>
          </w:p>
        </w:tc>
      </w:tr>
      <w:tr w:rsidR="000D096C" w:rsidRPr="00991C1C" w:rsidTr="00CA1647">
        <w:trPr>
          <w:trHeight w:val="75"/>
        </w:trPr>
        <w:tc>
          <w:tcPr>
            <w:tcW w:w="3048" w:type="dxa"/>
            <w:gridSpan w:val="2"/>
          </w:tcPr>
          <w:p w:rsidR="000D096C" w:rsidRPr="00BE58A2" w:rsidRDefault="000D096C" w:rsidP="000D096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08" w:type="dxa"/>
            <w:gridSpan w:val="5"/>
          </w:tcPr>
          <w:p w:rsidR="000D096C" w:rsidRPr="00667507" w:rsidRDefault="000D096C" w:rsidP="000D096C">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w:t>
      </w:r>
      <w:r w:rsidRPr="00991C1C">
        <w:rPr>
          <w:rFonts w:ascii="Arial" w:hAnsi="Arial" w:cs="Arial"/>
          <w:i/>
          <w:color w:val="000000" w:themeColor="text1"/>
          <w:sz w:val="20"/>
          <w:szCs w:val="20"/>
          <w:lang w:val="mn-MN"/>
        </w:rPr>
        <w:t xml:space="preserve"> </w:t>
      </w:r>
      <w:r w:rsidRPr="00991C1C">
        <w:rPr>
          <w:rFonts w:ascii="Arial" w:hAnsi="Arial" w:cs="Arial"/>
          <w:color w:val="000000" w:themeColor="text1"/>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tbl>
      <w:tblPr>
        <w:tblStyle w:val="TableGrid6"/>
        <w:tblpPr w:leftFromText="180" w:rightFromText="180" w:horzAnchor="margin" w:tblpY="386"/>
        <w:tblW w:w="9351" w:type="dxa"/>
        <w:tblLook w:val="04A0" w:firstRow="1" w:lastRow="0" w:firstColumn="1" w:lastColumn="0" w:noHBand="0" w:noVBand="1"/>
      </w:tblPr>
      <w:tblGrid>
        <w:gridCol w:w="1470"/>
        <w:gridCol w:w="1577"/>
        <w:gridCol w:w="1122"/>
        <w:gridCol w:w="1126"/>
        <w:gridCol w:w="1126"/>
        <w:gridCol w:w="1126"/>
        <w:gridCol w:w="1804"/>
      </w:tblGrid>
      <w:tr w:rsidR="009704B7" w:rsidRPr="00991C1C" w:rsidTr="00CA1647">
        <w:tc>
          <w:tcPr>
            <w:tcW w:w="1470" w:type="dxa"/>
          </w:tcPr>
          <w:p w:rsidR="009704B7" w:rsidRPr="00991C1C" w:rsidRDefault="009704B7" w:rsidP="00CA1647">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№95</w:t>
            </w:r>
          </w:p>
        </w:tc>
        <w:tc>
          <w:tcPr>
            <w:tcW w:w="7881" w:type="dxa"/>
            <w:gridSpan w:val="6"/>
            <w:tcBorders>
              <w:bottom w:val="single" w:sz="4" w:space="0" w:color="auto"/>
            </w:tcBorders>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A1647">
        <w:trPr>
          <w:trHeight w:val="147"/>
        </w:trPr>
        <w:tc>
          <w:tcPr>
            <w:tcW w:w="1470" w:type="dxa"/>
            <w:vMerge w:val="restart"/>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1" w:type="dxa"/>
            <w:gridSpan w:val="6"/>
            <w:shd w:val="clear" w:color="auto" w:fill="FFFFFF" w:themeFill="background1"/>
          </w:tcPr>
          <w:p w:rsidR="009704B7" w:rsidRPr="00991C1C" w:rsidRDefault="009704B7" w:rsidP="00CA1647">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1.11.7. Гадаадын хэвлэл мэдээллийн төлөөлөгчдөөр Монгол Улсын сурталчилгаа хийлгэх</w:t>
            </w:r>
          </w:p>
        </w:tc>
      </w:tr>
      <w:tr w:rsidR="009704B7" w:rsidRPr="00991C1C" w:rsidTr="00CA1647">
        <w:trPr>
          <w:trHeight w:val="147"/>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4" w:type="dxa"/>
            <w:gridSpan w:val="5"/>
            <w:shd w:val="clear" w:color="auto" w:fill="FFFFFF" w:themeFill="background1"/>
          </w:tcPr>
          <w:p w:rsidR="009704B7" w:rsidRPr="00991C1C" w:rsidRDefault="009704B7" w:rsidP="00CA1647">
            <w:pPr>
              <w:tabs>
                <w:tab w:val="left" w:pos="540"/>
              </w:tabs>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tc>
      </w:tr>
      <w:tr w:rsidR="009704B7" w:rsidRPr="00991C1C" w:rsidTr="00CA1647">
        <w:trPr>
          <w:trHeight w:val="147"/>
        </w:trPr>
        <w:tc>
          <w:tcPr>
            <w:tcW w:w="1470" w:type="dxa"/>
            <w:vMerge w:val="restart"/>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22"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26" w:type="dxa"/>
            <w:shd w:val="clear" w:color="auto" w:fill="D9D9D9" w:themeFill="background1" w:themeFillShade="D9"/>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126" w:type="dxa"/>
            <w:shd w:val="clear" w:color="auto" w:fill="D9D9D9" w:themeFill="background1" w:themeFillShade="D9"/>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126" w:type="dxa"/>
            <w:shd w:val="clear" w:color="auto" w:fill="D9D9D9" w:themeFill="background1" w:themeFillShade="D9"/>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804" w:type="dxa"/>
            <w:shd w:val="clear" w:color="auto" w:fill="D9D9D9" w:themeFill="background1" w:themeFillShade="D9"/>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r>
      <w:tr w:rsidR="009704B7" w:rsidRPr="00991C1C" w:rsidTr="00CA1647">
        <w:trPr>
          <w:trHeight w:val="147"/>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30,0 сая төг</w:t>
            </w:r>
          </w:p>
        </w:tc>
      </w:tr>
      <w:tr w:rsidR="009704B7" w:rsidRPr="00991C1C" w:rsidTr="00CA1647">
        <w:trPr>
          <w:trHeight w:val="147"/>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A1647">
        <w:trPr>
          <w:trHeight w:val="147"/>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A1647">
        <w:trPr>
          <w:trHeight w:val="147"/>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Гадаадын хэвлэл мэдээллийн төлөөллийг Монгол Улсаар аялуулж, нэвтрүүлэг, нийтлэл бэлтгэн, олон нийтэд түгээсэн байна</w:t>
            </w:r>
          </w:p>
        </w:tc>
      </w:tr>
      <w:tr w:rsidR="009704B7" w:rsidRPr="00991C1C" w:rsidTr="00CA1647">
        <w:trPr>
          <w:trHeight w:val="75"/>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vMerge w:val="restart"/>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1. Орон орны блоггер болон хэвлэл мэдээллийн төлөөллүүдийг урих. 2. Монгол улсад аялах ажлыг зохион байгуулах </w:t>
            </w:r>
          </w:p>
        </w:tc>
      </w:tr>
      <w:tr w:rsidR="009704B7" w:rsidRPr="00991C1C" w:rsidTr="00CA1647">
        <w:trPr>
          <w:trHeight w:val="75"/>
        </w:trPr>
        <w:tc>
          <w:tcPr>
            <w:tcW w:w="1470" w:type="dxa"/>
            <w:vMerge/>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1577" w:type="dxa"/>
            <w:vMerge/>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p>
        </w:tc>
        <w:tc>
          <w:tcPr>
            <w:tcW w:w="6304" w:type="dxa"/>
            <w:gridSpan w:val="5"/>
            <w:shd w:val="clear" w:color="auto" w:fill="FFFFFF" w:themeFill="background1"/>
          </w:tcPr>
          <w:p w:rsidR="009704B7" w:rsidRPr="00991C1C" w:rsidRDefault="009704B7" w:rsidP="00CA1647">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Блоггер болон хэвлэл мэдээллийн төлөөллүүдийг хүлээн аван Монгол улсаар аялуулах ажлыг эхлүүлэх, Нэвтрүүлэг болон  нийтлэлийг бэлтгүүлэн, түүнийг олон нийтийн мэдээллийн системээр түгээх</w:t>
            </w:r>
          </w:p>
        </w:tc>
      </w:tr>
      <w:tr w:rsidR="000D096C" w:rsidRPr="00991C1C" w:rsidTr="00CA1647">
        <w:trPr>
          <w:trHeight w:val="75"/>
        </w:trPr>
        <w:tc>
          <w:tcPr>
            <w:tcW w:w="1470"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7" w:type="dxa"/>
            <w:shd w:val="clear" w:color="auto" w:fill="FFFFFF" w:themeFill="background1"/>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4" w:type="dxa"/>
            <w:gridSpan w:val="5"/>
            <w:shd w:val="clear" w:color="auto" w:fill="FFFFFF" w:themeFill="background1"/>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991C1C" w:rsidTr="00CA1647">
        <w:trPr>
          <w:trHeight w:val="75"/>
        </w:trPr>
        <w:tc>
          <w:tcPr>
            <w:tcW w:w="1470" w:type="dxa"/>
            <w:vMerge/>
          </w:tcPr>
          <w:p w:rsidR="000D096C" w:rsidRPr="00991C1C" w:rsidRDefault="000D096C" w:rsidP="000D096C">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0D096C" w:rsidRPr="00991C1C" w:rsidRDefault="000D096C" w:rsidP="000D096C">
            <w:pPr>
              <w:tabs>
                <w:tab w:val="left" w:pos="540"/>
              </w:tabs>
              <w:spacing w:before="60" w:after="60"/>
              <w:jc w:val="both"/>
              <w:rPr>
                <w:rFonts w:ascii="Arial" w:hAnsi="Arial" w:cs="Arial"/>
                <w:color w:val="000000" w:themeColor="text1"/>
                <w:sz w:val="20"/>
                <w:szCs w:val="20"/>
                <w:lang w:val="mn-MN"/>
              </w:rPr>
            </w:pPr>
            <w:r w:rsidRPr="00BE58A2">
              <w:rPr>
                <w:rFonts w:ascii="Arial" w:hAnsi="Arial" w:cs="Arial"/>
                <w:i/>
                <w:color w:val="FF0000"/>
                <w:sz w:val="20"/>
                <w:szCs w:val="20"/>
                <w:lang w:val="mn-MN"/>
              </w:rPr>
              <w:t>Зарцуулсан хөрөнгө</w:t>
            </w:r>
          </w:p>
        </w:tc>
        <w:tc>
          <w:tcPr>
            <w:tcW w:w="6304" w:type="dxa"/>
            <w:gridSpan w:val="5"/>
            <w:shd w:val="clear" w:color="auto" w:fill="FFFFFF" w:themeFill="background1"/>
          </w:tcPr>
          <w:p w:rsidR="000D096C" w:rsidRPr="00B57B08" w:rsidRDefault="000D096C" w:rsidP="000D096C">
            <w:pPr>
              <w:spacing w:before="60" w:after="60"/>
              <w:jc w:val="both"/>
              <w:rPr>
                <w:rFonts w:ascii="Arial" w:hAnsi="Arial" w:cs="Arial"/>
                <w:sz w:val="20"/>
                <w:szCs w:val="20"/>
                <w:lang w:val="mn-MN"/>
              </w:rPr>
            </w:pPr>
            <w:r>
              <w:rPr>
                <w:rFonts w:ascii="Arial" w:hAnsi="Arial" w:cs="Arial"/>
                <w:sz w:val="20"/>
                <w:szCs w:val="20"/>
                <w:lang w:val="mn-MN"/>
              </w:rPr>
              <w:t>-</w:t>
            </w:r>
          </w:p>
        </w:tc>
      </w:tr>
      <w:tr w:rsidR="000D096C" w:rsidRPr="00991C1C" w:rsidTr="00CA1647">
        <w:trPr>
          <w:trHeight w:val="75"/>
        </w:trPr>
        <w:tc>
          <w:tcPr>
            <w:tcW w:w="1470" w:type="dxa"/>
            <w:vMerge/>
          </w:tcPr>
          <w:p w:rsidR="000D096C" w:rsidRPr="00991C1C" w:rsidRDefault="000D096C" w:rsidP="000D096C">
            <w:pPr>
              <w:tabs>
                <w:tab w:val="left" w:pos="540"/>
              </w:tabs>
              <w:spacing w:before="60" w:after="60"/>
              <w:jc w:val="both"/>
              <w:rPr>
                <w:rFonts w:ascii="Arial" w:hAnsi="Arial" w:cs="Arial"/>
                <w:color w:val="000000" w:themeColor="text1"/>
                <w:sz w:val="20"/>
                <w:szCs w:val="20"/>
                <w:lang w:val="mn-MN"/>
              </w:rPr>
            </w:pPr>
          </w:p>
        </w:tc>
        <w:tc>
          <w:tcPr>
            <w:tcW w:w="1577" w:type="dxa"/>
            <w:shd w:val="clear" w:color="auto" w:fill="FFFFFF" w:themeFill="background1"/>
          </w:tcPr>
          <w:p w:rsidR="000D096C" w:rsidRPr="00991C1C" w:rsidRDefault="000D096C" w:rsidP="000D096C">
            <w:pPr>
              <w:tabs>
                <w:tab w:val="left" w:pos="540"/>
              </w:tabs>
              <w:spacing w:before="60" w:after="60"/>
              <w:jc w:val="both"/>
              <w:rPr>
                <w:rFonts w:ascii="Arial" w:hAnsi="Arial" w:cs="Arial"/>
                <w:color w:val="000000" w:themeColor="text1"/>
                <w:sz w:val="20"/>
                <w:szCs w:val="20"/>
                <w:lang w:val="mn-MN"/>
              </w:rPr>
            </w:pPr>
            <w:r w:rsidRPr="00BE58A2">
              <w:rPr>
                <w:rFonts w:ascii="Arial" w:hAnsi="Arial" w:cs="Arial"/>
                <w:i/>
                <w:color w:val="FF0000"/>
                <w:sz w:val="20"/>
                <w:szCs w:val="20"/>
                <w:lang w:val="mn-MN"/>
              </w:rPr>
              <w:t>Хүрсэн түвшин</w:t>
            </w:r>
          </w:p>
        </w:tc>
        <w:tc>
          <w:tcPr>
            <w:tcW w:w="6304" w:type="dxa"/>
            <w:gridSpan w:val="5"/>
            <w:shd w:val="clear" w:color="auto" w:fill="FFFFFF" w:themeFill="background1"/>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r>
              <w:rPr>
                <w:rFonts w:ascii="Arial" w:eastAsia="Times New Roman" w:hAnsi="Arial" w:cs="Arial"/>
                <w:sz w:val="20"/>
                <w:szCs w:val="20"/>
                <w:lang w:val="mn-MN"/>
              </w:rPr>
              <w:t xml:space="preserve"> </w:t>
            </w:r>
          </w:p>
        </w:tc>
      </w:tr>
      <w:tr w:rsidR="000D096C" w:rsidRPr="00991C1C" w:rsidTr="00CA1647">
        <w:trPr>
          <w:trHeight w:val="75"/>
        </w:trPr>
        <w:tc>
          <w:tcPr>
            <w:tcW w:w="3047" w:type="dxa"/>
            <w:gridSpan w:val="2"/>
          </w:tcPr>
          <w:p w:rsidR="000D096C" w:rsidRPr="00BE58A2" w:rsidRDefault="000D096C" w:rsidP="000D096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04" w:type="dxa"/>
            <w:gridSpan w:val="5"/>
            <w:shd w:val="clear" w:color="auto" w:fill="FFFFFF" w:themeFill="background1"/>
          </w:tcPr>
          <w:p w:rsidR="000D096C" w:rsidRPr="00991C1C" w:rsidRDefault="000D096C" w:rsidP="000D096C">
            <w:pPr>
              <w:tabs>
                <w:tab w:val="left" w:pos="540"/>
              </w:tabs>
              <w:spacing w:before="60" w:after="60"/>
              <w:jc w:val="both"/>
              <w:rPr>
                <w:rFonts w:ascii="Arial" w:hAnsi="Arial" w:cs="Arial"/>
                <w:color w:val="000000" w:themeColor="text1"/>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CA1647" w:rsidRDefault="00CA1647" w:rsidP="00C66C5A">
      <w:pPr>
        <w:tabs>
          <w:tab w:val="left" w:pos="540"/>
        </w:tabs>
        <w:spacing w:after="0" w:line="240" w:lineRule="auto"/>
        <w:jc w:val="both"/>
        <w:rPr>
          <w:rFonts w:ascii="Arial" w:hAnsi="Arial" w:cs="Arial"/>
          <w:color w:val="000000" w:themeColor="text1"/>
          <w:sz w:val="20"/>
          <w:szCs w:val="20"/>
          <w:lang w:val="mn-MN"/>
        </w:rPr>
      </w:pPr>
    </w:p>
    <w:p w:rsidR="00CA1647" w:rsidRDefault="00CA1647" w:rsidP="00C66C5A">
      <w:pPr>
        <w:tabs>
          <w:tab w:val="left" w:pos="540"/>
        </w:tabs>
        <w:spacing w:after="0" w:line="240" w:lineRule="auto"/>
        <w:jc w:val="both"/>
        <w:rPr>
          <w:rFonts w:ascii="Arial" w:hAnsi="Arial" w:cs="Arial"/>
          <w:color w:val="000000" w:themeColor="text1"/>
          <w:sz w:val="20"/>
          <w:szCs w:val="20"/>
          <w:lang w:val="mn-MN"/>
        </w:rPr>
      </w:pPr>
    </w:p>
    <w:p w:rsidR="00CA1647" w:rsidRDefault="00CA164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6"/>
        <w:tblW w:w="9356" w:type="dxa"/>
        <w:tblInd w:w="-5" w:type="dxa"/>
        <w:tblLook w:val="04A0" w:firstRow="1" w:lastRow="0" w:firstColumn="1" w:lastColumn="0" w:noHBand="0" w:noVBand="1"/>
      </w:tblPr>
      <w:tblGrid>
        <w:gridCol w:w="1483"/>
        <w:gridCol w:w="1554"/>
        <w:gridCol w:w="978"/>
        <w:gridCol w:w="1159"/>
        <w:gridCol w:w="1159"/>
        <w:gridCol w:w="1159"/>
        <w:gridCol w:w="1864"/>
      </w:tblGrid>
      <w:tr w:rsidR="009704B7" w:rsidRPr="00991C1C" w:rsidTr="00CA1647">
        <w:tc>
          <w:tcPr>
            <w:tcW w:w="1483"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№96</w:t>
            </w:r>
          </w:p>
        </w:tc>
        <w:tc>
          <w:tcPr>
            <w:tcW w:w="7873"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CA1647">
        <w:trPr>
          <w:trHeight w:val="147"/>
        </w:trPr>
        <w:tc>
          <w:tcPr>
            <w:tcW w:w="1483"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73"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1.11.8. Аялал жуулчлалын сурталчилгааны төвийг Куба улсад байгуулах</w:t>
            </w:r>
          </w:p>
        </w:tc>
      </w:tr>
      <w:tr w:rsidR="009704B7" w:rsidRPr="00991C1C" w:rsidTr="00CA1647">
        <w:trPr>
          <w:trHeight w:val="147"/>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9" w:type="dxa"/>
            <w:gridSpan w:val="5"/>
            <w:shd w:val="clear" w:color="auto" w:fill="FFFFFF" w:themeFill="background1"/>
          </w:tcPr>
          <w:p w:rsidR="009704B7" w:rsidRPr="00991C1C" w:rsidRDefault="009704B7" w:rsidP="00C66C5A">
            <w:pPr>
              <w:tabs>
                <w:tab w:val="left" w:pos="540"/>
              </w:tabs>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tc>
      </w:tr>
      <w:tr w:rsidR="009704B7" w:rsidRPr="00991C1C" w:rsidTr="00CA1647">
        <w:trPr>
          <w:trHeight w:val="147"/>
        </w:trPr>
        <w:tc>
          <w:tcPr>
            <w:tcW w:w="1483"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78"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9"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59"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59"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864"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CA1647">
        <w:trPr>
          <w:trHeight w:val="147"/>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50,0 сая төг</w:t>
            </w:r>
          </w:p>
        </w:tc>
      </w:tr>
      <w:tr w:rsidR="009704B7" w:rsidRPr="00991C1C" w:rsidTr="00CA1647">
        <w:trPr>
          <w:trHeight w:val="147"/>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CA1647">
        <w:trPr>
          <w:trHeight w:val="147"/>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CA1647">
        <w:trPr>
          <w:trHeight w:val="147"/>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сурталчилгааны төвийг байгуулсан байна</w:t>
            </w:r>
          </w:p>
        </w:tc>
      </w:tr>
      <w:tr w:rsidR="009704B7" w:rsidRPr="00991C1C" w:rsidTr="00CA1647">
        <w:trPr>
          <w:trHeight w:val="75"/>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1.Элчин сайдын яамдуудтай холбоо тогтоох. 2.Аялал жуулчлалын сурталчилгааны төвүүдийн судалгаа хийх.</w:t>
            </w:r>
          </w:p>
        </w:tc>
      </w:tr>
      <w:tr w:rsidR="009704B7" w:rsidRPr="00991C1C" w:rsidTr="00CA1647">
        <w:trPr>
          <w:trHeight w:val="75"/>
        </w:trPr>
        <w:tc>
          <w:tcPr>
            <w:tcW w:w="1483"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31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эцэст:1.Гэрээ байгуулах 2. Аялал жуулчлалын сурталчилгааны төвийг  байгуулсан байна</w:t>
            </w:r>
          </w:p>
        </w:tc>
      </w:tr>
      <w:tr w:rsidR="000D096C" w:rsidRPr="00991C1C" w:rsidTr="00CA1647">
        <w:trPr>
          <w:trHeight w:val="75"/>
        </w:trPr>
        <w:tc>
          <w:tcPr>
            <w:tcW w:w="1483"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9"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991C1C" w:rsidTr="00CA1647">
        <w:trPr>
          <w:trHeight w:val="75"/>
        </w:trPr>
        <w:tc>
          <w:tcPr>
            <w:tcW w:w="1483"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54"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9" w:type="dxa"/>
            <w:gridSpan w:val="5"/>
          </w:tcPr>
          <w:p w:rsidR="000D096C" w:rsidRPr="00B57B08" w:rsidRDefault="000D096C" w:rsidP="000D096C">
            <w:pPr>
              <w:spacing w:before="60" w:after="60"/>
              <w:jc w:val="both"/>
              <w:rPr>
                <w:rFonts w:ascii="Arial" w:hAnsi="Arial" w:cs="Arial"/>
                <w:sz w:val="20"/>
                <w:szCs w:val="20"/>
                <w:lang w:val="mn-MN"/>
              </w:rPr>
            </w:pPr>
            <w:r>
              <w:rPr>
                <w:rFonts w:ascii="Arial" w:hAnsi="Arial" w:cs="Arial"/>
                <w:sz w:val="20"/>
                <w:szCs w:val="20"/>
                <w:lang w:val="mn-MN"/>
              </w:rPr>
              <w:t>-</w:t>
            </w:r>
          </w:p>
        </w:tc>
      </w:tr>
      <w:tr w:rsidR="000D096C" w:rsidRPr="00991C1C" w:rsidTr="00CA1647">
        <w:trPr>
          <w:trHeight w:val="75"/>
        </w:trPr>
        <w:tc>
          <w:tcPr>
            <w:tcW w:w="1483"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54"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9"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991C1C" w:rsidTr="00CA1647">
        <w:trPr>
          <w:trHeight w:val="75"/>
        </w:trPr>
        <w:tc>
          <w:tcPr>
            <w:tcW w:w="3037" w:type="dxa"/>
            <w:gridSpan w:val="2"/>
          </w:tcPr>
          <w:p w:rsidR="000D096C" w:rsidRPr="00BE58A2" w:rsidRDefault="000D096C" w:rsidP="000D096C">
            <w:pPr>
              <w:spacing w:before="60" w:after="60"/>
              <w:jc w:val="both"/>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9" w:type="dxa"/>
            <w:gridSpan w:val="5"/>
          </w:tcPr>
          <w:p w:rsidR="000D096C" w:rsidRPr="00667507" w:rsidRDefault="000D096C" w:rsidP="000D096C">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bl>
      <w:tblPr>
        <w:tblStyle w:val="TableGrid6"/>
        <w:tblW w:w="9356" w:type="dxa"/>
        <w:tblInd w:w="-5" w:type="dxa"/>
        <w:tblLook w:val="04A0" w:firstRow="1" w:lastRow="0" w:firstColumn="1" w:lastColumn="0" w:noHBand="0" w:noVBand="1"/>
      </w:tblPr>
      <w:tblGrid>
        <w:gridCol w:w="1492"/>
        <w:gridCol w:w="1590"/>
        <w:gridCol w:w="911"/>
        <w:gridCol w:w="1168"/>
        <w:gridCol w:w="1168"/>
        <w:gridCol w:w="1168"/>
        <w:gridCol w:w="1859"/>
      </w:tblGrid>
      <w:tr w:rsidR="009704B7" w:rsidRPr="00991C1C" w:rsidTr="009D39FA">
        <w:tc>
          <w:tcPr>
            <w:tcW w:w="1492"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№97</w:t>
            </w:r>
          </w:p>
        </w:tc>
        <w:tc>
          <w:tcPr>
            <w:tcW w:w="7864"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2"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64" w:type="dxa"/>
            <w:gridSpan w:val="6"/>
            <w:shd w:val="clear" w:color="auto" w:fill="FFFFFF" w:themeFill="background1"/>
          </w:tcPr>
          <w:p w:rsidR="009704B7" w:rsidRPr="00991C1C" w:rsidRDefault="009704B7" w:rsidP="00C66C5A">
            <w:pPr>
              <w:tabs>
                <w:tab w:val="left" w:pos="540"/>
              </w:tabs>
              <w:spacing w:before="240" w:after="120"/>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1.11.9. Монгол улсыг сурталчлах зурган болон видео контентуудийг шинээр бий болгох, түгээх</w:t>
            </w:r>
          </w:p>
        </w:tc>
      </w:tr>
      <w:tr w:rsidR="009704B7" w:rsidRPr="00991C1C" w:rsidTr="009D39FA">
        <w:trPr>
          <w:trHeight w:val="147"/>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74" w:type="dxa"/>
            <w:gridSpan w:val="5"/>
            <w:shd w:val="clear" w:color="auto" w:fill="FFFFFF" w:themeFill="background1"/>
          </w:tcPr>
          <w:p w:rsidR="009704B7" w:rsidRPr="00991C1C" w:rsidRDefault="009704B7" w:rsidP="00C66C5A">
            <w:pPr>
              <w:tabs>
                <w:tab w:val="left" w:pos="540"/>
              </w:tabs>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c>
      </w:tr>
      <w:tr w:rsidR="009704B7" w:rsidRPr="00991C1C" w:rsidTr="009D39FA">
        <w:trPr>
          <w:trHeight w:val="147"/>
        </w:trPr>
        <w:tc>
          <w:tcPr>
            <w:tcW w:w="1492"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8"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68"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168"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859"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9D39FA">
        <w:trPr>
          <w:trHeight w:val="147"/>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30,0 сая төг</w:t>
            </w:r>
          </w:p>
        </w:tc>
      </w:tr>
      <w:tr w:rsidR="009704B7" w:rsidRPr="00991C1C" w:rsidTr="009D39FA">
        <w:trPr>
          <w:trHeight w:val="147"/>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#FeelMongolia ажлын хүрээнд богино хэмжээт биглэгний уралдаан зарлагдаж байсан</w:t>
            </w:r>
          </w:p>
        </w:tc>
      </w:tr>
      <w:tr w:rsidR="009704B7" w:rsidRPr="00991C1C" w:rsidTr="009D39FA">
        <w:trPr>
          <w:trHeight w:val="147"/>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улсыг сурталчилах зурган болон видео контентуудийг шинээр бий болгож түгээсэн байна</w:t>
            </w:r>
          </w:p>
        </w:tc>
      </w:tr>
      <w:tr w:rsidR="009704B7" w:rsidRPr="00991C1C" w:rsidTr="009D39FA">
        <w:trPr>
          <w:trHeight w:val="75"/>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жилд:1.Олон нийтэд нээлттэй Монгол орныг сурталчилсан зураг видео контентний уралдаан зарлах 2. Оролцогчдоос ирсэн контентийг хүлээн авах </w:t>
            </w:r>
          </w:p>
        </w:tc>
      </w:tr>
      <w:tr w:rsidR="009704B7" w:rsidRPr="00991C1C" w:rsidTr="009D39FA">
        <w:trPr>
          <w:trHeight w:val="75"/>
        </w:trPr>
        <w:tc>
          <w:tcPr>
            <w:tcW w:w="1492"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590"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627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3. Оролцогчдыг шалгаруулах 4. Шинэ контентүүдийг олон нийтийн мэдээллийн сиситемээр түгээх</w:t>
            </w:r>
          </w:p>
        </w:tc>
      </w:tr>
      <w:tr w:rsidR="000D096C" w:rsidRPr="00667507" w:rsidTr="009D39FA">
        <w:trPr>
          <w:trHeight w:val="75"/>
        </w:trPr>
        <w:tc>
          <w:tcPr>
            <w:tcW w:w="1492"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90"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74" w:type="dxa"/>
            <w:gridSpan w:val="5"/>
          </w:tcPr>
          <w:p w:rsidR="000D096C" w:rsidRPr="009979E3"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667507" w:rsidTr="009D39FA">
        <w:trPr>
          <w:trHeight w:val="75"/>
        </w:trPr>
        <w:tc>
          <w:tcPr>
            <w:tcW w:w="1492"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90"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74" w:type="dxa"/>
            <w:gridSpan w:val="5"/>
          </w:tcPr>
          <w:p w:rsidR="000D096C" w:rsidRPr="009979E3" w:rsidRDefault="000D096C" w:rsidP="000D096C">
            <w:pPr>
              <w:spacing w:before="60" w:after="60"/>
              <w:jc w:val="both"/>
              <w:rPr>
                <w:rFonts w:ascii="Arial" w:hAnsi="Arial" w:cs="Arial"/>
                <w:sz w:val="20"/>
                <w:szCs w:val="20"/>
                <w:lang w:val="mn-MN"/>
              </w:rPr>
            </w:pPr>
            <w:r>
              <w:rPr>
                <w:rFonts w:ascii="Arial" w:hAnsi="Arial" w:cs="Arial"/>
                <w:sz w:val="20"/>
                <w:szCs w:val="20"/>
                <w:lang w:val="mn-MN"/>
              </w:rPr>
              <w:t>-</w:t>
            </w:r>
          </w:p>
        </w:tc>
      </w:tr>
      <w:tr w:rsidR="000D096C" w:rsidRPr="00667507" w:rsidTr="009D39FA">
        <w:trPr>
          <w:trHeight w:val="75"/>
        </w:trPr>
        <w:tc>
          <w:tcPr>
            <w:tcW w:w="1492"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590"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74" w:type="dxa"/>
            <w:gridSpan w:val="5"/>
          </w:tcPr>
          <w:p w:rsidR="000D096C" w:rsidRPr="009979E3"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667507" w:rsidTr="00A65190">
        <w:trPr>
          <w:trHeight w:val="75"/>
        </w:trPr>
        <w:tc>
          <w:tcPr>
            <w:tcW w:w="3082" w:type="dxa"/>
            <w:gridSpan w:val="2"/>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74" w:type="dxa"/>
            <w:gridSpan w:val="5"/>
          </w:tcPr>
          <w:p w:rsidR="000D096C" w:rsidRPr="00667507" w:rsidRDefault="000D096C" w:rsidP="000D096C">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24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24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bl>
      <w:tblPr>
        <w:tblStyle w:val="TableGrid6"/>
        <w:tblW w:w="9356" w:type="dxa"/>
        <w:tblInd w:w="-5" w:type="dxa"/>
        <w:tblLook w:val="04A0" w:firstRow="1" w:lastRow="0" w:firstColumn="1" w:lastColumn="0" w:noHBand="0" w:noVBand="1"/>
      </w:tblPr>
      <w:tblGrid>
        <w:gridCol w:w="1520"/>
        <w:gridCol w:w="1613"/>
        <w:gridCol w:w="911"/>
        <w:gridCol w:w="1331"/>
        <w:gridCol w:w="1332"/>
        <w:gridCol w:w="1332"/>
        <w:gridCol w:w="1317"/>
      </w:tblGrid>
      <w:tr w:rsidR="009704B7" w:rsidRPr="00991C1C" w:rsidTr="009D39FA">
        <w:tc>
          <w:tcPr>
            <w:tcW w:w="152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№98</w:t>
            </w:r>
          </w:p>
        </w:tc>
        <w:tc>
          <w:tcPr>
            <w:tcW w:w="7836" w:type="dxa"/>
            <w:gridSpan w:val="6"/>
            <w:tcBorders>
              <w:bottom w:val="single" w:sz="4" w:space="0" w:color="auto"/>
            </w:tcBorders>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2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36"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1.11.10.Гадаадын жуулчдад зориулсан гар утасны аппликейшныг албан ёсоор нээх, байнгын ажиллагаагаар хангах</w:t>
            </w:r>
          </w:p>
        </w:tc>
      </w:tr>
      <w:tr w:rsidR="009704B7" w:rsidRPr="00991C1C" w:rsidTr="009D39FA">
        <w:trPr>
          <w:trHeight w:val="147"/>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23" w:type="dxa"/>
            <w:gridSpan w:val="5"/>
            <w:shd w:val="clear" w:color="auto" w:fill="FFFFFF" w:themeFill="background1"/>
          </w:tcPr>
          <w:p w:rsidR="009704B7" w:rsidRPr="00991C1C" w:rsidRDefault="009704B7" w:rsidP="00C66C5A">
            <w:pPr>
              <w:tabs>
                <w:tab w:val="left" w:pos="540"/>
              </w:tabs>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c>
      </w:tr>
      <w:tr w:rsidR="009704B7" w:rsidRPr="00991C1C" w:rsidTr="009D39FA">
        <w:trPr>
          <w:trHeight w:val="121"/>
        </w:trPr>
        <w:tc>
          <w:tcPr>
            <w:tcW w:w="1520" w:type="dxa"/>
            <w:vMerge w:val="restart"/>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31"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32"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32"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317" w:type="dxa"/>
            <w:shd w:val="clear" w:color="auto" w:fill="D9D9D9" w:themeFill="background1" w:themeFillShade="D9"/>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r>
      <w:tr w:rsidR="009704B7" w:rsidRPr="00991C1C" w:rsidTr="009D39FA">
        <w:trPr>
          <w:trHeight w:val="147"/>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10,0  сая төг</w:t>
            </w:r>
          </w:p>
        </w:tc>
      </w:tr>
      <w:tr w:rsidR="009704B7" w:rsidRPr="00991C1C" w:rsidTr="009D39FA">
        <w:trPr>
          <w:trHeight w:val="147"/>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улсын аялал жуулчлалын нэгдсэн цахим платформын хөгжүүлэлт хийгдсэн, гар утасны аппликейшны ажил эхэлсэн</w:t>
            </w:r>
          </w:p>
        </w:tc>
      </w:tr>
      <w:tr w:rsidR="009704B7" w:rsidRPr="00991C1C" w:rsidTr="009D39FA">
        <w:trPr>
          <w:trHeight w:val="147"/>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Гадаадын жуулчдад зориулсан гар утасны аппликейшныг албан ёсоор нээх, байнгын ажиллагаагаар хангасан байна</w:t>
            </w:r>
          </w:p>
        </w:tc>
      </w:tr>
      <w:tr w:rsidR="009704B7" w:rsidRPr="00991C1C" w:rsidTr="009D39FA">
        <w:trPr>
          <w:trHeight w:val="75"/>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vMerge w:val="restart"/>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Аппликейшны нээлтийг албан ёсоор хийх. </w:t>
            </w:r>
          </w:p>
        </w:tc>
      </w:tr>
      <w:tr w:rsidR="009704B7" w:rsidRPr="00991C1C" w:rsidTr="009D39FA">
        <w:trPr>
          <w:trHeight w:val="75"/>
        </w:trPr>
        <w:tc>
          <w:tcPr>
            <w:tcW w:w="1520" w:type="dxa"/>
            <w:vMerge/>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p>
        </w:tc>
        <w:tc>
          <w:tcPr>
            <w:tcW w:w="1613" w:type="dxa"/>
            <w:vMerge/>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p>
        </w:tc>
        <w:tc>
          <w:tcPr>
            <w:tcW w:w="622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Мэдээллийн санг үргэлж шинэчилж байх болон тогтмол ажиллагаанд хяналт тавих</w:t>
            </w:r>
          </w:p>
        </w:tc>
      </w:tr>
      <w:tr w:rsidR="000D096C" w:rsidRPr="00667507" w:rsidTr="009D39FA">
        <w:trPr>
          <w:trHeight w:val="75"/>
        </w:trPr>
        <w:tc>
          <w:tcPr>
            <w:tcW w:w="1520" w:type="dxa"/>
            <w:vMerge w:val="restart"/>
          </w:tcPr>
          <w:p w:rsidR="000D096C" w:rsidRPr="00BE58A2" w:rsidRDefault="000D096C" w:rsidP="000D096C">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613"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23"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667507" w:rsidTr="009D39FA">
        <w:trPr>
          <w:trHeight w:val="75"/>
        </w:trPr>
        <w:tc>
          <w:tcPr>
            <w:tcW w:w="1520"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613"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23" w:type="dxa"/>
            <w:gridSpan w:val="5"/>
          </w:tcPr>
          <w:p w:rsidR="000D096C" w:rsidRPr="00B57B08" w:rsidRDefault="000D096C" w:rsidP="000D096C">
            <w:pPr>
              <w:spacing w:before="60" w:after="60"/>
              <w:jc w:val="both"/>
              <w:rPr>
                <w:rFonts w:ascii="Arial" w:hAnsi="Arial" w:cs="Arial"/>
                <w:sz w:val="20"/>
                <w:szCs w:val="20"/>
                <w:lang w:val="mn-MN"/>
              </w:rPr>
            </w:pPr>
            <w:r>
              <w:rPr>
                <w:rFonts w:ascii="Arial" w:hAnsi="Arial" w:cs="Arial"/>
                <w:sz w:val="20"/>
                <w:szCs w:val="20"/>
                <w:lang w:val="mn-MN"/>
              </w:rPr>
              <w:t>-</w:t>
            </w:r>
          </w:p>
        </w:tc>
      </w:tr>
      <w:tr w:rsidR="000D096C" w:rsidRPr="00667507" w:rsidTr="009D39FA">
        <w:trPr>
          <w:trHeight w:val="75"/>
        </w:trPr>
        <w:tc>
          <w:tcPr>
            <w:tcW w:w="1520" w:type="dxa"/>
            <w:vMerge/>
          </w:tcPr>
          <w:p w:rsidR="000D096C" w:rsidRPr="00BE58A2" w:rsidRDefault="000D096C" w:rsidP="000D096C">
            <w:pPr>
              <w:spacing w:before="60" w:after="60"/>
              <w:jc w:val="right"/>
              <w:rPr>
                <w:rFonts w:ascii="Arial" w:hAnsi="Arial" w:cs="Arial"/>
                <w:color w:val="FF0000"/>
                <w:sz w:val="20"/>
                <w:szCs w:val="20"/>
                <w:lang w:val="mn-MN"/>
              </w:rPr>
            </w:pPr>
          </w:p>
        </w:tc>
        <w:tc>
          <w:tcPr>
            <w:tcW w:w="1613" w:type="dxa"/>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23" w:type="dxa"/>
            <w:gridSpan w:val="5"/>
          </w:tcPr>
          <w:p w:rsidR="000D096C" w:rsidRPr="00B57B08" w:rsidRDefault="000D096C" w:rsidP="000D096C">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D096C" w:rsidRPr="00667507" w:rsidTr="000D096C">
        <w:trPr>
          <w:trHeight w:val="75"/>
        </w:trPr>
        <w:tc>
          <w:tcPr>
            <w:tcW w:w="3133" w:type="dxa"/>
            <w:gridSpan w:val="2"/>
          </w:tcPr>
          <w:p w:rsidR="000D096C" w:rsidRPr="00BE58A2" w:rsidRDefault="000D096C" w:rsidP="000D096C">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23" w:type="dxa"/>
            <w:gridSpan w:val="5"/>
          </w:tcPr>
          <w:p w:rsidR="000D096C" w:rsidRPr="00667507" w:rsidRDefault="000D096C" w:rsidP="000D096C">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w:t>
      </w:r>
      <w:r w:rsidRPr="00991C1C">
        <w:rPr>
          <w:rFonts w:ascii="Arial" w:hAnsi="Arial" w:cs="Arial"/>
          <w:i/>
          <w:color w:val="000000" w:themeColor="text1"/>
          <w:sz w:val="20"/>
          <w:szCs w:val="20"/>
          <w:lang w:val="mn-MN"/>
        </w:rPr>
        <w:t xml:space="preserve"> </w:t>
      </w: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6"/>
        <w:tblW w:w="9356" w:type="dxa"/>
        <w:tblInd w:w="-5" w:type="dxa"/>
        <w:tblLook w:val="04A0" w:firstRow="1" w:lastRow="0" w:firstColumn="1" w:lastColumn="0" w:noHBand="0" w:noVBand="1"/>
      </w:tblPr>
      <w:tblGrid>
        <w:gridCol w:w="1475"/>
        <w:gridCol w:w="1591"/>
        <w:gridCol w:w="16"/>
        <w:gridCol w:w="960"/>
        <w:gridCol w:w="1153"/>
        <w:gridCol w:w="1153"/>
        <w:gridCol w:w="1153"/>
        <w:gridCol w:w="1855"/>
      </w:tblGrid>
      <w:tr w:rsidR="009704B7" w:rsidRPr="00991C1C" w:rsidTr="009D39FA">
        <w:tc>
          <w:tcPr>
            <w:tcW w:w="1475"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№99</w:t>
            </w:r>
          </w:p>
        </w:tc>
        <w:tc>
          <w:tcPr>
            <w:tcW w:w="7881"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5"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1" w:type="dxa"/>
            <w:gridSpan w:val="7"/>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1.11.11.Монголын жуулчдад зориулсан гар утасны аппликейшныг албан ёсоор нээх, байнгын ажиллагаагаар хангах</w:t>
            </w:r>
          </w:p>
        </w:tc>
      </w:tr>
      <w:tr w:rsidR="009704B7" w:rsidRPr="00991C1C" w:rsidTr="009D39FA">
        <w:trPr>
          <w:trHeight w:val="147"/>
        </w:trPr>
        <w:tc>
          <w:tcPr>
            <w:tcW w:w="1475"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0" w:type="dxa"/>
            <w:gridSpan w:val="6"/>
            <w:shd w:val="clear" w:color="auto" w:fill="FFFFFF" w:themeFill="background1"/>
          </w:tcPr>
          <w:p w:rsidR="009704B7" w:rsidRPr="00991C1C" w:rsidRDefault="009704B7" w:rsidP="00C66C5A">
            <w:pPr>
              <w:tabs>
                <w:tab w:val="left" w:pos="540"/>
              </w:tabs>
              <w:spacing w:before="12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Төрөөс аялал жуулчлалыг хөгжүүлэх талаар баримтлах бодлого: 4.3.3. Монгол Улсын гадаад сурталчилгааны цахим платформыг бий болгох, түүнийг хөгжүүлэх</w:t>
            </w:r>
          </w:p>
        </w:tc>
      </w:tr>
      <w:tr w:rsidR="009704B7" w:rsidRPr="00991C1C" w:rsidTr="009D39FA">
        <w:trPr>
          <w:trHeight w:val="121"/>
        </w:trPr>
        <w:tc>
          <w:tcPr>
            <w:tcW w:w="1475"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76" w:type="dxa"/>
            <w:gridSpan w:val="2"/>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3"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3"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3"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855"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10,0  сая төг</w:t>
            </w:r>
          </w:p>
        </w:tc>
      </w:tr>
      <w:tr w:rsidR="009704B7" w:rsidRPr="00991C1C" w:rsidTr="009D39FA">
        <w:trPr>
          <w:trHeight w:val="147"/>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улсын аялал жуулчлалын нэгдсэн цахим платформын хөгжүүлэлт хийгдсэн, гар утасны аппликейшны ажил эхэлсэн</w:t>
            </w:r>
          </w:p>
        </w:tc>
      </w:tr>
      <w:tr w:rsidR="009704B7" w:rsidRPr="00991C1C" w:rsidTr="009D39FA">
        <w:trPr>
          <w:trHeight w:val="147"/>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Монголын жуулчдад зориулсан гар утасны аппликейшныг албан ёсоор нээх, байнгын ажиллагаагаар хангасан байна</w:t>
            </w:r>
          </w:p>
        </w:tc>
      </w:tr>
      <w:tr w:rsidR="009704B7" w:rsidRPr="00991C1C" w:rsidTr="009D39FA">
        <w:trPr>
          <w:trHeight w:val="75"/>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Аппликейшны нээлтийг албан ёсоор хийх. </w:t>
            </w:r>
          </w:p>
        </w:tc>
      </w:tr>
      <w:tr w:rsidR="009704B7" w:rsidRPr="00991C1C" w:rsidTr="009D39FA">
        <w:trPr>
          <w:trHeight w:val="75"/>
        </w:trPr>
        <w:tc>
          <w:tcPr>
            <w:tcW w:w="1475"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91" w:type="dxa"/>
            <w:vMerge/>
            <w:shd w:val="clear" w:color="auto" w:fill="FFFFFF" w:themeFill="background1"/>
          </w:tcPr>
          <w:p w:rsidR="009704B7" w:rsidRPr="00991C1C" w:rsidRDefault="009704B7" w:rsidP="00C66C5A">
            <w:pPr>
              <w:tabs>
                <w:tab w:val="left" w:pos="540"/>
              </w:tabs>
              <w:spacing w:before="60" w:after="60"/>
              <w:jc w:val="right"/>
              <w:rPr>
                <w:rFonts w:ascii="Arial" w:hAnsi="Arial" w:cs="Arial"/>
                <w:i/>
                <w:color w:val="000000" w:themeColor="text1"/>
                <w:sz w:val="20"/>
                <w:szCs w:val="20"/>
                <w:lang w:val="mn-MN"/>
              </w:rPr>
            </w:pPr>
          </w:p>
        </w:tc>
        <w:tc>
          <w:tcPr>
            <w:tcW w:w="6290" w:type="dxa"/>
            <w:gridSpan w:val="6"/>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Мэдээллийн санг үргэлж шинэчилж байх болон тогтмол ажиллагаанд хяналт тавих</w:t>
            </w:r>
          </w:p>
        </w:tc>
      </w:tr>
      <w:tr w:rsidR="00A00AEB" w:rsidRPr="00667507" w:rsidTr="009D39FA">
        <w:trPr>
          <w:trHeight w:val="75"/>
        </w:trPr>
        <w:tc>
          <w:tcPr>
            <w:tcW w:w="1475" w:type="dxa"/>
            <w:vMerge w:val="restart"/>
          </w:tcPr>
          <w:p w:rsidR="00A00AEB" w:rsidRPr="00BE58A2" w:rsidRDefault="00A00AEB" w:rsidP="00A00AEB">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91"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0" w:type="dxa"/>
            <w:gridSpan w:val="6"/>
          </w:tcPr>
          <w:p w:rsidR="00A00AEB" w:rsidRPr="008B4159" w:rsidRDefault="00A00AEB" w:rsidP="00A00AEB">
            <w:pPr>
              <w:shd w:val="clear" w:color="auto" w:fill="FFFFFF"/>
              <w:jc w:val="both"/>
              <w:rPr>
                <w:rFonts w:ascii="Helvetica" w:eastAsia="Times New Roman" w:hAnsi="Helvetica" w:cs="Times New Roman"/>
                <w:bCs/>
                <w:sz w:val="20"/>
                <w:szCs w:val="20"/>
                <w:lang w:val="mn-MN"/>
              </w:rPr>
            </w:pPr>
            <w:r w:rsidRPr="008B4159">
              <w:rPr>
                <w:rFonts w:ascii="Arial" w:hAnsi="Arial" w:cs="Arial"/>
                <w:sz w:val="20"/>
                <w:szCs w:val="20"/>
                <w:lang w:val="mn-MN"/>
              </w:rPr>
              <w:t xml:space="preserve">Монголын жуулчдад зориулсан гар утасны аппликейшн бий болгох, хөгжүүлэх хүрээнд хийгдсэн ажлууд: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1. Хэрэглэгчийн хандах эрхийн хуудас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Хэрэглэгч өөрийн эрхээр нэвтрэн орсноор захиалга хурдан хийх, захиалгаа харах зэрэг боломжтой болно.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2. Аймгуудын мэдээлэл дээр өөрчлөлт оруулах боломжтой байх</w:t>
            </w:r>
            <w:r w:rsidRPr="008B4159">
              <w:rPr>
                <w:rFonts w:ascii="Helvetica" w:eastAsia="Times New Roman" w:hAnsi="Helvetica" w:cs="Times New Roman"/>
                <w:sz w:val="20"/>
                <w:szCs w:val="20"/>
              </w:rPr>
              <w:t>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3. Заавал үзэх ёстой газруудын мэдээлэл өөрчлөлт оруулах боломж</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Админ эрхээр аймгуудын мэдээлэл засдаг болсноор мэдээллийг байнга шинэчлэхэд илүү хялбар болно.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4. Зочид буудлын мэдээллийг API холболт хийх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Буудлын дэлгэрэнгүй мэдээллийг апп дээрээс үзэх боломжтой болох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5. Хэрэглэгчид шаардлагатай notification өгдөг байх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Аялагчдад сэрэмжлүүлэг өгөх, үзэх ёстой газрын мэдээлэл өгөх зэрэг боломжууд нээгдэх юм.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6. Аяллын туршлага хуудас нэмж оруулах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Бусад аялагчдын мэдээлэлтэй танилцах, аялал сэдлийг нэмэгдүүлэх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7. Арга хэмжээ хуудсыг нэмж оруулах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Яам, НАЖГ болон аймгуудаас зохион байгуулж буй арга хэмжээний талаарх мэдээллийг хэрэглэгчдэд өгдөг болно. </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8. Газрын зураг дээр бусад шаардлагатай байрлалын мэдээлэл оруулах боломжтой болох</w:t>
            </w:r>
          </w:p>
          <w:p w:rsidR="00A00AEB" w:rsidRPr="008B4159" w:rsidRDefault="00A00AEB" w:rsidP="00A00AEB">
            <w:pPr>
              <w:shd w:val="clear" w:color="auto" w:fill="FFFFFF"/>
              <w:jc w:val="both"/>
              <w:rPr>
                <w:rFonts w:ascii="Helvetica" w:eastAsia="Times New Roman" w:hAnsi="Helvetica" w:cs="Times New Roman"/>
                <w:sz w:val="20"/>
                <w:szCs w:val="20"/>
              </w:rPr>
            </w:pPr>
            <w:r w:rsidRPr="008B4159">
              <w:rPr>
                <w:rFonts w:ascii="Helvetica" w:eastAsia="Times New Roman" w:hAnsi="Helvetica" w:cs="Times New Roman"/>
                <w:sz w:val="20"/>
                <w:szCs w:val="20"/>
              </w:rPr>
              <w:t>ШТС, Эмнэлэг зэрэг шаардлагатай мэдээллүүдийг нэмж оруулах обломжтой болно. </w:t>
            </w:r>
          </w:p>
          <w:p w:rsidR="00A00AEB" w:rsidRPr="008B4159" w:rsidRDefault="00A00AEB" w:rsidP="00A00AEB">
            <w:pPr>
              <w:shd w:val="clear" w:color="auto" w:fill="FFFFFF"/>
              <w:spacing w:after="100"/>
              <w:jc w:val="both"/>
              <w:rPr>
                <w:rFonts w:ascii="Helvetica" w:eastAsia="Times New Roman" w:hAnsi="Helvetica" w:cs="Times New Roman"/>
                <w:sz w:val="20"/>
                <w:szCs w:val="20"/>
              </w:rPr>
            </w:pPr>
            <w:r w:rsidRPr="008B4159">
              <w:rPr>
                <w:rFonts w:ascii="Helvetica" w:eastAsia="Times New Roman" w:hAnsi="Helvetica" w:cs="Times New Roman"/>
                <w:bCs/>
                <w:sz w:val="20"/>
                <w:szCs w:val="20"/>
              </w:rPr>
              <w:t>Мөн Цаг уурын мэдээлэлтэй холболт хийх </w:t>
            </w:r>
            <w:r w:rsidRPr="008B4159">
              <w:rPr>
                <w:rFonts w:ascii="Helvetica" w:eastAsia="Times New Roman" w:hAnsi="Helvetica" w:cs="Times New Roman"/>
                <w:sz w:val="20"/>
                <w:szCs w:val="20"/>
              </w:rPr>
              <w:t>зэрэг ажлууд байгаа болно.</w:t>
            </w:r>
          </w:p>
        </w:tc>
      </w:tr>
      <w:tr w:rsidR="00A00AEB" w:rsidRPr="00667507" w:rsidTr="009D39FA">
        <w:trPr>
          <w:trHeight w:val="75"/>
        </w:trPr>
        <w:tc>
          <w:tcPr>
            <w:tcW w:w="1475"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591"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0" w:type="dxa"/>
            <w:gridSpan w:val="6"/>
          </w:tcPr>
          <w:p w:rsidR="00A00AEB" w:rsidRPr="00235270" w:rsidRDefault="00A00AEB" w:rsidP="00A00AEB">
            <w:pPr>
              <w:spacing w:before="60" w:after="60"/>
              <w:jc w:val="both"/>
              <w:rPr>
                <w:rFonts w:ascii="Arial" w:hAnsi="Arial" w:cs="Arial"/>
                <w:sz w:val="20"/>
                <w:szCs w:val="20"/>
                <w:lang w:val="mn-MN"/>
              </w:rPr>
            </w:pPr>
            <w:r w:rsidRPr="00235270">
              <w:rPr>
                <w:rFonts w:ascii="Arial" w:hAnsi="Arial" w:cs="Arial"/>
                <w:sz w:val="20"/>
                <w:szCs w:val="20"/>
                <w:lang w:val="mn-MN"/>
              </w:rPr>
              <w:t>10 сая төг</w:t>
            </w:r>
          </w:p>
        </w:tc>
      </w:tr>
      <w:tr w:rsidR="00A00AEB" w:rsidRPr="00667507" w:rsidTr="009D39FA">
        <w:trPr>
          <w:trHeight w:val="75"/>
        </w:trPr>
        <w:tc>
          <w:tcPr>
            <w:tcW w:w="1475"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591"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0" w:type="dxa"/>
            <w:gridSpan w:val="6"/>
          </w:tcPr>
          <w:p w:rsidR="00A00AEB" w:rsidRPr="00235270" w:rsidRDefault="00A00AEB" w:rsidP="00A00AEB">
            <w:pPr>
              <w:shd w:val="clear" w:color="auto" w:fill="FFFFFF"/>
              <w:jc w:val="both"/>
              <w:rPr>
                <w:rFonts w:ascii="Helvetica" w:eastAsia="Times New Roman" w:hAnsi="Helvetica" w:cs="Times New Roman"/>
                <w:b/>
                <w:bCs/>
                <w:sz w:val="20"/>
                <w:szCs w:val="20"/>
                <w:lang w:val="mn-MN"/>
              </w:rPr>
            </w:pPr>
            <w:r w:rsidRPr="00235270">
              <w:rPr>
                <w:rFonts w:ascii="Arial" w:hAnsi="Arial" w:cs="Arial"/>
                <w:sz w:val="20"/>
                <w:szCs w:val="20"/>
                <w:lang w:val="mn-MN"/>
              </w:rPr>
              <w:t>Монголын жуулчдад зориулсан гар утасны аппликейшн</w:t>
            </w:r>
            <w:r>
              <w:rPr>
                <w:rFonts w:ascii="Arial" w:hAnsi="Arial" w:cs="Arial"/>
                <w:sz w:val="20"/>
                <w:szCs w:val="20"/>
                <w:lang w:val="mn-MN"/>
              </w:rPr>
              <w:t xml:space="preserve"> бий болгох, хөгжүүлэх ажил хийгдэж дууссан.</w:t>
            </w:r>
          </w:p>
          <w:p w:rsidR="00A00AEB" w:rsidRPr="00235270" w:rsidRDefault="00A00AEB" w:rsidP="00A00AEB">
            <w:pPr>
              <w:spacing w:before="60" w:after="60"/>
              <w:jc w:val="both"/>
              <w:rPr>
                <w:rFonts w:ascii="Arial" w:hAnsi="Arial" w:cs="Arial"/>
                <w:sz w:val="20"/>
                <w:szCs w:val="20"/>
                <w:lang w:val="mn-MN"/>
              </w:rPr>
            </w:pPr>
          </w:p>
        </w:tc>
      </w:tr>
      <w:tr w:rsidR="00A00AEB" w:rsidRPr="00667507" w:rsidTr="00A65190">
        <w:trPr>
          <w:trHeight w:val="75"/>
        </w:trPr>
        <w:tc>
          <w:tcPr>
            <w:tcW w:w="3082" w:type="dxa"/>
            <w:gridSpan w:val="3"/>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74" w:type="dxa"/>
            <w:gridSpan w:val="5"/>
          </w:tcPr>
          <w:p w:rsidR="00A00AEB" w:rsidRPr="00667507" w:rsidRDefault="00A00AEB" w:rsidP="00A00AEB">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240" w:after="120" w:line="240" w:lineRule="auto"/>
        <w:jc w:val="both"/>
        <w:rPr>
          <w:rFonts w:ascii="Arial" w:hAnsi="Arial" w:cs="Arial"/>
          <w:color w:val="000000" w:themeColor="text1"/>
          <w:sz w:val="20"/>
          <w:szCs w:val="20"/>
          <w:lang w:val="mn-MN"/>
        </w:rPr>
      </w:pPr>
    </w:p>
    <w:tbl>
      <w:tblPr>
        <w:tblStyle w:val="TableGrid10"/>
        <w:tblW w:w="9356" w:type="dxa"/>
        <w:tblInd w:w="-5" w:type="dxa"/>
        <w:tblLook w:val="04A0" w:firstRow="1" w:lastRow="0" w:firstColumn="1" w:lastColumn="0" w:noHBand="0" w:noVBand="1"/>
      </w:tblPr>
      <w:tblGrid>
        <w:gridCol w:w="1497"/>
        <w:gridCol w:w="1614"/>
        <w:gridCol w:w="911"/>
        <w:gridCol w:w="1348"/>
        <w:gridCol w:w="1349"/>
        <w:gridCol w:w="1348"/>
        <w:gridCol w:w="1289"/>
      </w:tblGrid>
      <w:tr w:rsidR="009704B7" w:rsidRPr="00991C1C" w:rsidTr="009D39FA">
        <w:tc>
          <w:tcPr>
            <w:tcW w:w="1497" w:type="dxa"/>
          </w:tcPr>
          <w:p w:rsidR="009704B7" w:rsidRPr="00991C1C" w:rsidRDefault="009704B7" w:rsidP="00C66C5A">
            <w:pPr>
              <w:tabs>
                <w:tab w:val="left" w:pos="540"/>
              </w:tabs>
              <w:spacing w:before="60" w:after="60"/>
              <w:jc w:val="center"/>
              <w:rPr>
                <w:rFonts w:ascii="Arial" w:hAnsi="Arial" w:cs="Arial"/>
                <w:color w:val="000000" w:themeColor="text1"/>
                <w:sz w:val="20"/>
                <w:szCs w:val="20"/>
              </w:rPr>
            </w:pPr>
            <w:r w:rsidRPr="00991C1C">
              <w:rPr>
                <w:rFonts w:ascii="Arial" w:hAnsi="Arial" w:cs="Arial"/>
                <w:color w:val="000000" w:themeColor="text1"/>
                <w:sz w:val="20"/>
                <w:szCs w:val="20"/>
                <w:lang w:val="mn-MN"/>
              </w:rPr>
              <w:lastRenderedPageBreak/>
              <w:t>№</w:t>
            </w:r>
            <w:r w:rsidRPr="00991C1C">
              <w:rPr>
                <w:rFonts w:ascii="Arial" w:hAnsi="Arial" w:cs="Arial"/>
                <w:color w:val="000000" w:themeColor="text1"/>
                <w:sz w:val="20"/>
                <w:szCs w:val="20"/>
              </w:rPr>
              <w:t>100</w:t>
            </w:r>
          </w:p>
        </w:tc>
        <w:tc>
          <w:tcPr>
            <w:tcW w:w="7859"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7"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9"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1.11.12.Улаанбаатар хотноо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Ай Ти Эм</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 xml:space="preserve"> аялал жуулчлалын үзэсгэлэн зохион байгуулах</w:t>
            </w:r>
          </w:p>
        </w:tc>
      </w:tr>
      <w:tr w:rsidR="009704B7" w:rsidRPr="00991C1C" w:rsidTr="009D39FA">
        <w:trPr>
          <w:trHeight w:val="147"/>
        </w:trPr>
        <w:tc>
          <w:tcPr>
            <w:tcW w:w="1497"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Төрөөс аялал жуулчлалыг хөгжүүлэх талаар баримтлах бодлого: 4.4.9: аялал жуулчлалын арга хэмжээнүүдийг бүсийн хэмжээнд харилцан уялдаатай тогтоож, зохион байгуулах ажлыг тогтмолжуулах, цар хүрээг өргөжүүлэх</w:t>
            </w:r>
          </w:p>
        </w:tc>
      </w:tr>
      <w:tr w:rsidR="009704B7" w:rsidRPr="00991C1C" w:rsidTr="009D39FA">
        <w:trPr>
          <w:trHeight w:val="147"/>
        </w:trPr>
        <w:tc>
          <w:tcPr>
            <w:tcW w:w="1497"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48"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49"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48"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89"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20,0 сая төг. Аялал жуулчлалын хөтөлбөр</w:t>
            </w:r>
          </w:p>
        </w:tc>
      </w:tr>
      <w:tr w:rsidR="009704B7" w:rsidRPr="00991C1C" w:rsidTr="009D39FA">
        <w:trPr>
          <w:trHeight w:val="147"/>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Оролцогч аймгуудын тоо 21, үзэсгэлэнгийн үзэгчдийн тоо 10 мянга</w:t>
            </w:r>
          </w:p>
        </w:tc>
      </w:tr>
      <w:tr w:rsidR="009704B7" w:rsidRPr="00991C1C" w:rsidTr="009D39FA">
        <w:trPr>
          <w:trHeight w:val="147"/>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45" w:type="dxa"/>
            <w:gridSpan w:val="5"/>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Улаанбаатар хотноо “Ай Ти Эм” аялал жуулчлалын үзэсгэлэн зохион байгуулсан байна.</w:t>
            </w:r>
          </w:p>
        </w:tc>
      </w:tr>
      <w:tr w:rsidR="009704B7" w:rsidRPr="00991C1C" w:rsidTr="009D39FA">
        <w:trPr>
          <w:trHeight w:val="75"/>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97"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14" w:type="dxa"/>
            <w:vMerge/>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6245"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Бэлтгэл ажлыг ханган, үзэсгэлэн зохион байгуулсан  байна. Үзэсгэлэнгийн тайлан гаргана.</w:t>
            </w:r>
          </w:p>
        </w:tc>
      </w:tr>
      <w:tr w:rsidR="00A00AEB" w:rsidRPr="00667507" w:rsidTr="009D39FA">
        <w:trPr>
          <w:trHeight w:val="75"/>
        </w:trPr>
        <w:tc>
          <w:tcPr>
            <w:tcW w:w="1497" w:type="dxa"/>
            <w:vMerge w:val="restart"/>
          </w:tcPr>
          <w:p w:rsidR="00A00AEB" w:rsidRPr="00BE58A2" w:rsidRDefault="00A00AEB" w:rsidP="00A00AEB">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614"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45" w:type="dxa"/>
            <w:gridSpan w:val="5"/>
          </w:tcPr>
          <w:p w:rsidR="00A00AEB" w:rsidRPr="00A22B12" w:rsidRDefault="00A00AEB" w:rsidP="00A00AEB">
            <w:pPr>
              <w:jc w:val="both"/>
              <w:rPr>
                <w:rFonts w:ascii="Arial" w:hAnsi="Arial" w:cs="Arial"/>
                <w:sz w:val="20"/>
                <w:szCs w:val="20"/>
                <w:lang w:val="mn-MN"/>
              </w:rPr>
            </w:pPr>
            <w:r w:rsidRPr="00A22B12">
              <w:rPr>
                <w:rFonts w:ascii="Arial" w:hAnsi="Arial" w:cs="Arial"/>
                <w:sz w:val="20"/>
                <w:szCs w:val="20"/>
                <w:lang w:val="mn-MN"/>
              </w:rPr>
              <w:t>Байгаль орчин, аялал жуулчлалын яам, Монголын аялал жуулчлалын холбоо хамтран “Ай Ти Эм</w:t>
            </w:r>
            <w:r w:rsidRPr="00A22B12">
              <w:rPr>
                <w:rFonts w:ascii="Arial" w:hAnsi="Arial" w:cs="Arial"/>
                <w:sz w:val="20"/>
                <w:szCs w:val="20"/>
              </w:rPr>
              <w:t>-2020”</w:t>
            </w:r>
            <w:r w:rsidRPr="00A22B12">
              <w:rPr>
                <w:rFonts w:ascii="Arial" w:hAnsi="Arial" w:cs="Arial"/>
                <w:sz w:val="20"/>
                <w:szCs w:val="20"/>
                <w:lang w:val="mn-MN"/>
              </w:rPr>
              <w:t xml:space="preserve"> олон улсын аялал жуулчлалын үзэсгэлэнг 2020 оны 10 дугаар сарын 30-31-ний өдрүүдэд 21 дахь жилдээ </w:t>
            </w:r>
            <w:r w:rsidRPr="00A22B12">
              <w:rPr>
                <w:rFonts w:ascii="Arial" w:hAnsi="Arial" w:cs="Arial"/>
                <w:sz w:val="20"/>
                <w:szCs w:val="20"/>
              </w:rPr>
              <w:t>“</w:t>
            </w:r>
            <w:r w:rsidRPr="00A22B12">
              <w:rPr>
                <w:rFonts w:ascii="Arial" w:hAnsi="Arial" w:cs="Arial"/>
                <w:sz w:val="20"/>
                <w:szCs w:val="20"/>
                <w:lang w:val="mn-MN"/>
              </w:rPr>
              <w:t>Аялал жуулчлал ба орон нутгийн хөгжил</w:t>
            </w:r>
            <w:r w:rsidRPr="00A22B12">
              <w:rPr>
                <w:rFonts w:ascii="Arial" w:hAnsi="Arial" w:cs="Arial"/>
                <w:sz w:val="20"/>
                <w:szCs w:val="20"/>
              </w:rPr>
              <w:t>”</w:t>
            </w:r>
            <w:r w:rsidRPr="00A22B12">
              <w:rPr>
                <w:rFonts w:ascii="Arial" w:hAnsi="Arial" w:cs="Arial"/>
                <w:sz w:val="20"/>
                <w:szCs w:val="20"/>
                <w:lang w:val="mn-MN"/>
              </w:rPr>
              <w:t xml:space="preserve"> уриан дор Улаанбаатар хотын Мишээл экспо үзэсгэлэнгийн танхимд зохион байгууллаа. Энэ жилийн үзэсгэлэнд 18 аймаг нэгдсэн зохион байгуулалттайгаар, тур оператор, жуулчны бааз, ресторан, зоогийн газар, аяллын хэрэгсэл ханган нийлүүлэгч, гар урлалын компани, дуу бүжгийн чуулга зэрэг 200 орчим аж ахуйн нэгж, байгууллагууд оролцов. </w:t>
            </w:r>
          </w:p>
          <w:p w:rsidR="00A00AEB" w:rsidRPr="00A22B12" w:rsidRDefault="00A00AEB" w:rsidP="00A00AEB">
            <w:pPr>
              <w:jc w:val="both"/>
              <w:rPr>
                <w:rFonts w:ascii="Arial" w:hAnsi="Arial" w:cs="Arial"/>
                <w:sz w:val="20"/>
                <w:szCs w:val="20"/>
                <w:lang w:val="mn-MN"/>
              </w:rPr>
            </w:pPr>
            <w:r w:rsidRPr="00A22B12">
              <w:rPr>
                <w:rFonts w:ascii="Arial" w:hAnsi="Arial" w:cs="Arial"/>
                <w:sz w:val="20"/>
                <w:szCs w:val="20"/>
                <w:lang w:val="mn-MN"/>
              </w:rPr>
              <w:t>Энэ үеэр жижиг дунд үйлдвэрлэлийг дэмжих сангаас олгодог зээл, Ногоон зээл, зочид буудал, жуулчны бааз, амралт сувиллын газрын стандартын талаар мэдээлэл солилцож, Аяллын хөтөч-ажлын байрны өнөөгийн байдал, хэтийн чиг хандлага, хээрийн аяллын тогооч нарт зориулсан сургалт зэргийг зохион байгууллаа. Үзэсгэлэнгийн хүрээнд 10 дугаар сарын 28-нд Ковид ба ковидын дараах үеийн аялал жуулчлал сэдэвт уулзалтыг Скай резо</w:t>
            </w:r>
            <w:r>
              <w:rPr>
                <w:rFonts w:ascii="Arial" w:hAnsi="Arial" w:cs="Arial"/>
                <w:sz w:val="20"/>
                <w:szCs w:val="20"/>
                <w:lang w:val="mn-MN"/>
              </w:rPr>
              <w:t>ртын Хүн театрт зохион байгуулса</w:t>
            </w:r>
            <w:r w:rsidRPr="00A22B12">
              <w:rPr>
                <w:rFonts w:ascii="Arial" w:hAnsi="Arial" w:cs="Arial"/>
                <w:sz w:val="20"/>
                <w:szCs w:val="20"/>
                <w:lang w:val="mn-MN"/>
              </w:rPr>
              <w:t>.</w:t>
            </w:r>
          </w:p>
          <w:p w:rsidR="00A00AEB" w:rsidRPr="00A22B12" w:rsidRDefault="00A00AEB" w:rsidP="00A00AEB">
            <w:pPr>
              <w:jc w:val="both"/>
              <w:rPr>
                <w:rFonts w:ascii="Arial" w:hAnsi="Arial" w:cs="Arial"/>
                <w:sz w:val="20"/>
                <w:szCs w:val="20"/>
                <w:lang w:val="mn-MN"/>
              </w:rPr>
            </w:pPr>
            <w:r w:rsidRPr="00A22B12">
              <w:rPr>
                <w:rFonts w:ascii="Arial" w:hAnsi="Arial" w:cs="Arial"/>
                <w:sz w:val="20"/>
                <w:szCs w:val="20"/>
              </w:rPr>
              <w:t>“</w:t>
            </w:r>
            <w:r w:rsidRPr="00A22B12">
              <w:rPr>
                <w:rFonts w:ascii="Arial" w:hAnsi="Arial" w:cs="Arial"/>
                <w:sz w:val="20"/>
                <w:szCs w:val="20"/>
                <w:lang w:val="mn-MN"/>
              </w:rPr>
              <w:t>Ай Ти Эм</w:t>
            </w:r>
            <w:r w:rsidRPr="00A22B12">
              <w:rPr>
                <w:rFonts w:ascii="Arial" w:hAnsi="Arial" w:cs="Arial"/>
                <w:sz w:val="20"/>
                <w:szCs w:val="20"/>
              </w:rPr>
              <w:t>”</w:t>
            </w:r>
            <w:r w:rsidRPr="00A22B12">
              <w:rPr>
                <w:rFonts w:ascii="Arial" w:hAnsi="Arial" w:cs="Arial"/>
                <w:sz w:val="20"/>
                <w:szCs w:val="20"/>
                <w:lang w:val="mn-MN"/>
              </w:rPr>
              <w:t xml:space="preserve"> аялал жуулчлалын үзэсгэлэнгийн үеэр Монгол Улсын Ерөнхий сайд У.Хүрэлсүх, Байгаль орчин, аялал жуулчлалын сайд Д.Сарангэрэл болон албаны бусад төлөөлөл үзэсгэлэнгийн үйл ажиллагаатай танилцаж, аялал жуулчлалын бизнес эрхлэгчидтэй уулзсан нь энэ жилийн үзэсгэлэнгийн нэгэн чухал үйл явдал боллоо.</w:t>
            </w:r>
          </w:p>
        </w:tc>
      </w:tr>
      <w:tr w:rsidR="00A00AEB" w:rsidRPr="00667507" w:rsidTr="009D39FA">
        <w:trPr>
          <w:trHeight w:val="75"/>
        </w:trPr>
        <w:tc>
          <w:tcPr>
            <w:tcW w:w="1497"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614"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45" w:type="dxa"/>
            <w:gridSpan w:val="5"/>
          </w:tcPr>
          <w:p w:rsidR="00A00AEB" w:rsidRPr="00427CC4" w:rsidRDefault="00A00AEB" w:rsidP="00A00AEB">
            <w:pPr>
              <w:spacing w:before="60" w:after="60"/>
              <w:jc w:val="both"/>
              <w:rPr>
                <w:rFonts w:ascii="Arial" w:hAnsi="Arial" w:cs="Arial"/>
                <w:b/>
                <w:sz w:val="20"/>
                <w:szCs w:val="20"/>
                <w:lang w:val="mn-MN"/>
              </w:rPr>
            </w:pPr>
            <w:r w:rsidRPr="00427CC4">
              <w:rPr>
                <w:rFonts w:ascii="Arial" w:hAnsi="Arial" w:cs="Arial"/>
                <w:i/>
                <w:sz w:val="20"/>
                <w:szCs w:val="20"/>
                <w:lang w:val="mn-MN"/>
              </w:rPr>
              <w:t>20,0 сая төг.</w:t>
            </w:r>
          </w:p>
        </w:tc>
      </w:tr>
      <w:tr w:rsidR="00A00AEB" w:rsidRPr="00667507" w:rsidTr="009D39FA">
        <w:trPr>
          <w:trHeight w:val="75"/>
        </w:trPr>
        <w:tc>
          <w:tcPr>
            <w:tcW w:w="1497"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614"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45" w:type="dxa"/>
            <w:gridSpan w:val="5"/>
          </w:tcPr>
          <w:p w:rsidR="00A00AEB" w:rsidRPr="00427CC4" w:rsidRDefault="00A00AEB" w:rsidP="00A00AEB">
            <w:pPr>
              <w:spacing w:before="60" w:after="60"/>
              <w:jc w:val="both"/>
              <w:rPr>
                <w:rFonts w:ascii="Arial" w:hAnsi="Arial" w:cs="Arial"/>
                <w:sz w:val="20"/>
                <w:szCs w:val="20"/>
                <w:lang w:val="mn-MN"/>
              </w:rPr>
            </w:pPr>
            <w:r w:rsidRPr="00A22B12">
              <w:rPr>
                <w:rFonts w:ascii="Arial" w:hAnsi="Arial" w:cs="Arial"/>
                <w:sz w:val="20"/>
                <w:szCs w:val="20"/>
                <w:lang w:val="mn-MN"/>
              </w:rPr>
              <w:t>Энэ жилийн үзэсгэлэнд 18 аймаг нэгдсэн зохион байгуулалттайгаар, тур оператор, жуулчны бааз, ресторан, зоогийн газар, аяллын хэрэгсэл ханган нийлүүлэгч, гар урлалын компани, дуу бүжгийн чуулга зэрэг 200 орчим аж ахуйн нэгж, байгууллагууд оролцов.</w:t>
            </w:r>
          </w:p>
        </w:tc>
      </w:tr>
      <w:tr w:rsidR="00A00AEB" w:rsidRPr="00667507" w:rsidTr="00A65190">
        <w:trPr>
          <w:trHeight w:val="75"/>
        </w:trPr>
        <w:tc>
          <w:tcPr>
            <w:tcW w:w="3111" w:type="dxa"/>
            <w:gridSpan w:val="2"/>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45" w:type="dxa"/>
            <w:gridSpan w:val="5"/>
          </w:tcPr>
          <w:p w:rsidR="00A00AEB" w:rsidRPr="00667507" w:rsidRDefault="00A00AEB" w:rsidP="00A00AEB">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240" w:after="120" w:line="240" w:lineRule="auto"/>
        <w:jc w:val="both"/>
        <w:rPr>
          <w:rFonts w:ascii="Arial" w:hAnsi="Arial" w:cs="Arial"/>
          <w:color w:val="000000" w:themeColor="text1"/>
          <w:sz w:val="20"/>
          <w:szCs w:val="20"/>
          <w:lang w:val="mn-MN"/>
        </w:rPr>
      </w:pPr>
    </w:p>
    <w:tbl>
      <w:tblPr>
        <w:tblStyle w:val="TableGrid10"/>
        <w:tblW w:w="9356" w:type="dxa"/>
        <w:tblInd w:w="-5" w:type="dxa"/>
        <w:tblLook w:val="04A0" w:firstRow="1" w:lastRow="0" w:firstColumn="1" w:lastColumn="0" w:noHBand="0" w:noVBand="1"/>
      </w:tblPr>
      <w:tblGrid>
        <w:gridCol w:w="1471"/>
        <w:gridCol w:w="1555"/>
        <w:gridCol w:w="884"/>
        <w:gridCol w:w="1374"/>
        <w:gridCol w:w="1375"/>
        <w:gridCol w:w="1374"/>
        <w:gridCol w:w="1323"/>
      </w:tblGrid>
      <w:tr w:rsidR="009704B7" w:rsidRPr="00991C1C" w:rsidTr="009D39FA">
        <w:tc>
          <w:tcPr>
            <w:tcW w:w="1471" w:type="dxa"/>
          </w:tcPr>
          <w:p w:rsidR="009704B7" w:rsidRPr="00991C1C" w:rsidRDefault="009704B7" w:rsidP="00C66C5A">
            <w:pPr>
              <w:tabs>
                <w:tab w:val="left" w:pos="540"/>
              </w:tabs>
              <w:spacing w:before="60" w:after="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color w:val="000000" w:themeColor="text1"/>
                <w:sz w:val="20"/>
                <w:szCs w:val="20"/>
              </w:rPr>
              <w:t>101</w:t>
            </w:r>
          </w:p>
        </w:tc>
        <w:tc>
          <w:tcPr>
            <w:tcW w:w="7885"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1.11.13. Улаанбаатар хотноо “Улаанбаатур” аялал жуулчлалын үзэсгэлэн зохион байгуулах</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Төрөөс аялал жуулчлалыг хөгжүүлэх талаар баримтлах бодлого: 4.4.9: аялал жуулчлалын арга хэмжээнүүдийг бүсийн хэмжээнд харилцан уялдаатай тогтоож, зохион байгуулах ажлыг тогтмолжуулах, цар хүрээг өргөжүүлэх</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88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74"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75"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7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2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11,0 сая төг. Аялал жуулчлалын хөтөлбөр</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Оролцогч аймгуудын тоо 21, үзэсгэлэнгийн үзэгчдийн тоо 10 мянга</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0" w:type="dxa"/>
            <w:gridSpan w:val="5"/>
            <w:shd w:val="clear" w:color="auto" w:fill="FFFFFF" w:themeFill="background1"/>
          </w:tcPr>
          <w:p w:rsidR="009704B7" w:rsidRPr="00991C1C" w:rsidRDefault="009704B7" w:rsidP="00C66C5A">
            <w:pPr>
              <w:tabs>
                <w:tab w:val="left" w:pos="540"/>
              </w:tabs>
              <w:spacing w:before="240"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Улаанбаатар хотноо “Улаанбаатур” аялал жуулчлалын үзэсгэлэн зохион байгуулсан байна.</w:t>
            </w:r>
          </w:p>
        </w:tc>
      </w:tr>
      <w:tr w:rsidR="009704B7" w:rsidRPr="00991C1C" w:rsidTr="009D39FA">
        <w:trPr>
          <w:trHeight w:val="75"/>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Бэлтгэл ажлыг ханган, үзэсгэлэн зохион байгуулсан  байна. Үзэсгэлэнгийн тайлан гаргана.</w:t>
            </w:r>
          </w:p>
        </w:tc>
      </w:tr>
      <w:tr w:rsidR="009704B7" w:rsidRPr="00991C1C" w:rsidTr="009D39FA">
        <w:trPr>
          <w:trHeight w:val="75"/>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633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p>
        </w:tc>
      </w:tr>
      <w:tr w:rsidR="00A00AEB" w:rsidRPr="00667507" w:rsidTr="009D39FA">
        <w:trPr>
          <w:trHeight w:val="75"/>
        </w:trPr>
        <w:tc>
          <w:tcPr>
            <w:tcW w:w="1471" w:type="dxa"/>
            <w:vMerge w:val="restart"/>
          </w:tcPr>
          <w:p w:rsidR="00A00AEB" w:rsidRPr="00BE58A2" w:rsidRDefault="00A00AEB" w:rsidP="00A00AEB">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5"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0" w:type="dxa"/>
            <w:gridSpan w:val="5"/>
          </w:tcPr>
          <w:p w:rsidR="00A00AEB" w:rsidRPr="00A22B12" w:rsidRDefault="00A00AEB" w:rsidP="00572E99">
            <w:pPr>
              <w:spacing w:before="60" w:after="60"/>
              <w:jc w:val="both"/>
              <w:rPr>
                <w:rFonts w:ascii="Arial" w:hAnsi="Arial" w:cs="Arial"/>
                <w:sz w:val="20"/>
                <w:szCs w:val="20"/>
                <w:lang w:val="mn-MN"/>
              </w:rPr>
            </w:pPr>
            <w:r w:rsidRPr="00A22B12">
              <w:rPr>
                <w:rFonts w:ascii="Arial" w:hAnsi="Arial" w:cs="Arial"/>
                <w:sz w:val="20"/>
                <w:szCs w:val="20"/>
                <w:lang w:val="mn-MN"/>
              </w:rPr>
              <w:t xml:space="preserve">БОАЖЯ, Улаанбаатар аялал жуулчлалын холбоо хамтран Улаанбаатар травэл экспо-2020 үндэсний аялал жуулчлалын үзэсгэлэнг 5 дугаар сарын 29-31-ний өдрүүдэд 6 дахь жилдээ зохион байгуулав. Энэ жил цаг үеийн нөхцөл байдал, Ковид-19-ын хорио цээр зэрэг асуудлаас шалтгаалан анх удаа Цахим бирж нэрийн дор </w:t>
            </w:r>
            <w:r w:rsidRPr="00A22B12">
              <w:rPr>
                <w:rFonts w:ascii="Arial" w:hAnsi="Arial" w:cs="Arial"/>
                <w:sz w:val="20"/>
                <w:szCs w:val="20"/>
              </w:rPr>
              <w:t>“</w:t>
            </w:r>
            <w:r w:rsidRPr="00A22B12">
              <w:rPr>
                <w:rFonts w:ascii="Arial" w:hAnsi="Arial" w:cs="Arial"/>
                <w:sz w:val="20"/>
                <w:szCs w:val="20"/>
                <w:lang w:val="mn-MN"/>
              </w:rPr>
              <w:t>Төлөвлөе, аялая, суралцая</w:t>
            </w:r>
            <w:r w:rsidRPr="00A22B12">
              <w:rPr>
                <w:rFonts w:ascii="Arial" w:hAnsi="Arial" w:cs="Arial"/>
                <w:sz w:val="20"/>
                <w:szCs w:val="20"/>
              </w:rPr>
              <w:t>”</w:t>
            </w:r>
            <w:r w:rsidRPr="00A22B12">
              <w:rPr>
                <w:rFonts w:ascii="Arial" w:hAnsi="Arial" w:cs="Arial"/>
                <w:sz w:val="20"/>
                <w:szCs w:val="20"/>
                <w:lang w:val="mn-MN"/>
              </w:rPr>
              <w:t xml:space="preserve"> уриатайгаар зохион байгуулав. Уг цахим үзэсгэлэнг нийтэд хүртээмжтэй байлгах үүднээс </w:t>
            </w:r>
            <w:hyperlink r:id="rId24" w:history="1">
              <w:r w:rsidRPr="00A22B12">
                <w:rPr>
                  <w:rStyle w:val="Hyperlink"/>
                  <w:rFonts w:ascii="Arial" w:hAnsi="Arial" w:cs="Arial"/>
                  <w:sz w:val="20"/>
                  <w:szCs w:val="20"/>
                </w:rPr>
                <w:t>www.expo.ubtourism.org</w:t>
              </w:r>
            </w:hyperlink>
            <w:r w:rsidRPr="00A22B12">
              <w:rPr>
                <w:rFonts w:ascii="Arial" w:hAnsi="Arial" w:cs="Arial"/>
                <w:sz w:val="20"/>
                <w:szCs w:val="20"/>
              </w:rPr>
              <w:t xml:space="preserve"> </w:t>
            </w:r>
            <w:r w:rsidRPr="00A22B12">
              <w:rPr>
                <w:rFonts w:ascii="Arial" w:hAnsi="Arial" w:cs="Arial"/>
                <w:sz w:val="20"/>
                <w:szCs w:val="20"/>
                <w:lang w:val="mn-MN"/>
              </w:rPr>
              <w:t xml:space="preserve">сайтыг </w:t>
            </w:r>
            <w:r>
              <w:rPr>
                <w:rFonts w:ascii="Arial" w:hAnsi="Arial" w:cs="Arial"/>
                <w:sz w:val="20"/>
                <w:szCs w:val="20"/>
                <w:lang w:val="mn-MN"/>
              </w:rPr>
              <w:t>үзэсгэлэнд оролцогчид, б</w:t>
            </w:r>
            <w:r w:rsidRPr="00A22B12">
              <w:rPr>
                <w:rFonts w:ascii="Arial" w:hAnsi="Arial" w:cs="Arial"/>
                <w:sz w:val="20"/>
                <w:szCs w:val="20"/>
                <w:lang w:val="mn-MN"/>
              </w:rPr>
              <w:t>үтээгдэхүүн</w:t>
            </w:r>
            <w:r>
              <w:rPr>
                <w:rFonts w:ascii="Arial" w:hAnsi="Arial" w:cs="Arial"/>
                <w:sz w:val="20"/>
                <w:szCs w:val="20"/>
                <w:lang w:val="mn-MN"/>
              </w:rPr>
              <w:t xml:space="preserve"> үйлчилгээ, мэдээ мэдээлэл, цахим хэвлэл, ф</w:t>
            </w:r>
            <w:r w:rsidRPr="00A22B12">
              <w:rPr>
                <w:rFonts w:ascii="Arial" w:hAnsi="Arial" w:cs="Arial"/>
                <w:sz w:val="20"/>
                <w:szCs w:val="20"/>
                <w:lang w:val="mn-MN"/>
              </w:rPr>
              <w:t xml:space="preserve">ото, </w:t>
            </w:r>
            <w:r>
              <w:rPr>
                <w:rFonts w:ascii="Arial" w:hAnsi="Arial" w:cs="Arial"/>
                <w:sz w:val="20"/>
                <w:szCs w:val="20"/>
              </w:rPr>
              <w:t>l</w:t>
            </w:r>
            <w:r w:rsidRPr="00A22B12">
              <w:rPr>
                <w:rFonts w:ascii="Arial" w:hAnsi="Arial" w:cs="Arial"/>
                <w:sz w:val="20"/>
                <w:szCs w:val="20"/>
              </w:rPr>
              <w:t xml:space="preserve">ive </w:t>
            </w:r>
            <w:r w:rsidRPr="00A22B12">
              <w:rPr>
                <w:rFonts w:ascii="Arial" w:hAnsi="Arial" w:cs="Arial"/>
                <w:sz w:val="20"/>
                <w:szCs w:val="20"/>
                <w:lang w:val="mn-MN"/>
              </w:rPr>
              <w:t>гэсэн 6 хэсэг бүхий бүтэцтэйгээр хийж гүйцэтгэв. Цаашдаа энэхүү</w:t>
            </w:r>
            <w:r>
              <w:rPr>
                <w:rFonts w:ascii="Arial" w:hAnsi="Arial" w:cs="Arial"/>
                <w:sz w:val="20"/>
                <w:szCs w:val="20"/>
                <w:lang w:val="mn-MN"/>
              </w:rPr>
              <w:t xml:space="preserve"> сайт нь аялал жуулчлалын мэдээ</w:t>
            </w:r>
            <w:r w:rsidRPr="00A22B12">
              <w:rPr>
                <w:rFonts w:ascii="Arial" w:hAnsi="Arial" w:cs="Arial"/>
                <w:sz w:val="20"/>
                <w:szCs w:val="20"/>
                <w:lang w:val="mn-MN"/>
              </w:rPr>
              <w:t xml:space="preserve"> мэдээлэл өгөх, байгууллагуудын нэгдсэн мэдээллийг нэг дор цуглуулсан, хөнгөлөлт урамшуулалтай аялал болон бүтээгдэхүүн үйлчилгээг оруулсан сайт болгох зорилготой. Үзэсгэлэн</w:t>
            </w:r>
            <w:r>
              <w:rPr>
                <w:rFonts w:ascii="Arial" w:hAnsi="Arial" w:cs="Arial"/>
                <w:sz w:val="20"/>
                <w:szCs w:val="20"/>
                <w:lang w:val="mn-MN"/>
              </w:rPr>
              <w:t>гийн</w:t>
            </w:r>
            <w:r w:rsidRPr="00A22B12">
              <w:rPr>
                <w:rFonts w:ascii="Arial" w:hAnsi="Arial" w:cs="Arial"/>
                <w:sz w:val="20"/>
                <w:szCs w:val="20"/>
                <w:lang w:val="mn-MN"/>
              </w:rPr>
              <w:t xml:space="preserve"> талаар Хэвлэл</w:t>
            </w:r>
            <w:r>
              <w:rPr>
                <w:rFonts w:ascii="Arial" w:hAnsi="Arial" w:cs="Arial"/>
                <w:sz w:val="20"/>
                <w:szCs w:val="20"/>
                <w:lang w:val="mn-MN"/>
              </w:rPr>
              <w:t xml:space="preserve">ийн бага хурлыг 18 сувгаар </w:t>
            </w:r>
            <w:r w:rsidR="00572E99">
              <w:rPr>
                <w:rFonts w:ascii="Arial" w:hAnsi="Arial" w:cs="Arial"/>
                <w:sz w:val="20"/>
                <w:szCs w:val="20"/>
                <w:lang w:val="mn-MN"/>
              </w:rPr>
              <w:t>цацаж</w:t>
            </w:r>
            <w:r>
              <w:rPr>
                <w:rFonts w:ascii="Arial" w:hAnsi="Arial" w:cs="Arial"/>
                <w:sz w:val="20"/>
                <w:szCs w:val="20"/>
                <w:lang w:val="mn-MN"/>
              </w:rPr>
              <w:t xml:space="preserve">, </w:t>
            </w:r>
            <w:r w:rsidRPr="00A22B12">
              <w:rPr>
                <w:rFonts w:ascii="Arial" w:hAnsi="Arial" w:cs="Arial"/>
                <w:sz w:val="20"/>
                <w:szCs w:val="20"/>
                <w:lang w:val="mn-MN"/>
              </w:rPr>
              <w:t xml:space="preserve">цахим биржийн үеэр болсон хэлэлцүүлэг болон илтгэлийг 3 өдрийн турш 5-6 цахим мэдээллийн хэрэгслэлээр цацсан. Үүнд: Улаанбаатар аялал жуулчлалын холбооны пейж хуудас </w:t>
            </w:r>
            <w:r w:rsidRPr="00A22B12">
              <w:rPr>
                <w:rFonts w:ascii="Arial" w:hAnsi="Arial" w:cs="Arial"/>
                <w:sz w:val="20"/>
                <w:szCs w:val="20"/>
              </w:rPr>
              <w:t>(</w:t>
            </w:r>
            <w:r w:rsidRPr="00A22B12">
              <w:rPr>
                <w:rFonts w:ascii="Arial" w:hAnsi="Arial" w:cs="Arial"/>
                <w:sz w:val="20"/>
                <w:szCs w:val="20"/>
                <w:lang w:val="mn-MN"/>
              </w:rPr>
              <w:t>4631 дагагч</w:t>
            </w:r>
            <w:r w:rsidRPr="00A22B12">
              <w:rPr>
                <w:rFonts w:ascii="Arial" w:hAnsi="Arial" w:cs="Arial"/>
                <w:sz w:val="20"/>
                <w:szCs w:val="20"/>
              </w:rPr>
              <w:t>)</w:t>
            </w:r>
            <w:r w:rsidRPr="00A22B12">
              <w:rPr>
                <w:rFonts w:ascii="Arial" w:hAnsi="Arial" w:cs="Arial"/>
                <w:sz w:val="20"/>
                <w:szCs w:val="20"/>
                <w:lang w:val="mn-MN"/>
              </w:rPr>
              <w:t>, Нийслэлийн аялал жуулчлалын газрын пейж хуудас</w:t>
            </w:r>
            <w:r w:rsidRPr="00A22B12">
              <w:rPr>
                <w:rFonts w:ascii="Arial" w:hAnsi="Arial" w:cs="Arial"/>
                <w:sz w:val="20"/>
                <w:szCs w:val="20"/>
              </w:rPr>
              <w:t xml:space="preserve"> (</w:t>
            </w:r>
            <w:r w:rsidRPr="00A22B12">
              <w:rPr>
                <w:rFonts w:ascii="Arial" w:hAnsi="Arial" w:cs="Arial"/>
                <w:sz w:val="20"/>
                <w:szCs w:val="20"/>
                <w:lang w:val="mn-MN"/>
              </w:rPr>
              <w:t>14063 дагагч</w:t>
            </w:r>
            <w:r w:rsidRPr="00A22B12">
              <w:rPr>
                <w:rFonts w:ascii="Arial" w:hAnsi="Arial" w:cs="Arial"/>
                <w:sz w:val="20"/>
                <w:szCs w:val="20"/>
              </w:rPr>
              <w:t>)</w:t>
            </w:r>
            <w:r w:rsidRPr="00A22B12">
              <w:rPr>
                <w:rFonts w:ascii="Arial" w:hAnsi="Arial" w:cs="Arial"/>
                <w:sz w:val="20"/>
                <w:szCs w:val="20"/>
                <w:lang w:val="mn-MN"/>
              </w:rPr>
              <w:t xml:space="preserve">, Аялал жуулчлалын бодлого зохицуулалтын газрын пейж хуудас </w:t>
            </w:r>
            <w:r w:rsidRPr="00A22B12">
              <w:rPr>
                <w:rFonts w:ascii="Arial" w:hAnsi="Arial" w:cs="Arial"/>
                <w:sz w:val="20"/>
                <w:szCs w:val="20"/>
              </w:rPr>
              <w:t>(</w:t>
            </w:r>
            <w:r w:rsidRPr="00A22B12">
              <w:rPr>
                <w:rFonts w:ascii="Arial" w:hAnsi="Arial" w:cs="Arial"/>
                <w:sz w:val="20"/>
                <w:szCs w:val="20"/>
                <w:lang w:val="mn-MN"/>
              </w:rPr>
              <w:t>5483 дагагч</w:t>
            </w:r>
            <w:r w:rsidRPr="00A22B12">
              <w:rPr>
                <w:rFonts w:ascii="Arial" w:hAnsi="Arial" w:cs="Arial"/>
                <w:sz w:val="20"/>
                <w:szCs w:val="20"/>
              </w:rPr>
              <w:t>)</w:t>
            </w:r>
            <w:r w:rsidRPr="00A22B12">
              <w:rPr>
                <w:rFonts w:ascii="Arial" w:hAnsi="Arial" w:cs="Arial"/>
                <w:sz w:val="20"/>
                <w:szCs w:val="20"/>
                <w:lang w:val="mn-MN"/>
              </w:rPr>
              <w:t xml:space="preserve">, </w:t>
            </w:r>
            <w:r w:rsidRPr="00A22B12">
              <w:rPr>
                <w:rFonts w:ascii="Arial" w:hAnsi="Arial" w:cs="Arial"/>
                <w:sz w:val="20"/>
                <w:szCs w:val="20"/>
              </w:rPr>
              <w:t xml:space="preserve">Creative Mongolia </w:t>
            </w:r>
            <w:r w:rsidRPr="00A22B12">
              <w:rPr>
                <w:rFonts w:ascii="Arial" w:hAnsi="Arial" w:cs="Arial"/>
                <w:sz w:val="20"/>
                <w:szCs w:val="20"/>
                <w:lang w:val="mn-MN"/>
              </w:rPr>
              <w:t xml:space="preserve">пейж хуудас </w:t>
            </w:r>
            <w:r w:rsidRPr="00A22B12">
              <w:rPr>
                <w:rFonts w:ascii="Arial" w:hAnsi="Arial" w:cs="Arial"/>
                <w:sz w:val="20"/>
                <w:szCs w:val="20"/>
              </w:rPr>
              <w:t>(</w:t>
            </w:r>
            <w:r w:rsidRPr="00A22B12">
              <w:rPr>
                <w:rFonts w:ascii="Arial" w:hAnsi="Arial" w:cs="Arial"/>
                <w:sz w:val="20"/>
                <w:szCs w:val="20"/>
                <w:lang w:val="mn-MN"/>
              </w:rPr>
              <w:t>208403 дагагч</w:t>
            </w:r>
            <w:r w:rsidRPr="00A22B12">
              <w:rPr>
                <w:rFonts w:ascii="Arial" w:hAnsi="Arial" w:cs="Arial"/>
                <w:sz w:val="20"/>
                <w:szCs w:val="20"/>
              </w:rPr>
              <w:t>)</w:t>
            </w:r>
            <w:r w:rsidRPr="00A22B12">
              <w:rPr>
                <w:rFonts w:ascii="Arial" w:hAnsi="Arial" w:cs="Arial"/>
                <w:sz w:val="20"/>
                <w:szCs w:val="20"/>
                <w:lang w:val="mn-MN"/>
              </w:rPr>
              <w:t>,</w:t>
            </w:r>
            <w:r w:rsidRPr="00A22B12">
              <w:rPr>
                <w:rFonts w:ascii="Arial" w:hAnsi="Arial" w:cs="Arial"/>
                <w:sz w:val="20"/>
                <w:szCs w:val="20"/>
              </w:rPr>
              <w:t xml:space="preserve"> </w:t>
            </w:r>
            <w:r w:rsidRPr="00A22B12">
              <w:rPr>
                <w:rFonts w:ascii="Arial" w:hAnsi="Arial" w:cs="Arial"/>
                <w:sz w:val="20"/>
                <w:szCs w:val="20"/>
                <w:lang w:val="mn-MN"/>
              </w:rPr>
              <w:t xml:space="preserve">Дэлхийгээр аялагчдын групп дээр 5 дугаар сарын 30-ны өдрийн </w:t>
            </w:r>
            <w:r w:rsidRPr="00A22B12">
              <w:rPr>
                <w:rFonts w:ascii="Arial" w:hAnsi="Arial" w:cs="Arial"/>
                <w:sz w:val="20"/>
                <w:szCs w:val="20"/>
              </w:rPr>
              <w:t xml:space="preserve">LIVE </w:t>
            </w:r>
            <w:r w:rsidRPr="00A22B12">
              <w:rPr>
                <w:rFonts w:ascii="Arial" w:hAnsi="Arial" w:cs="Arial"/>
                <w:sz w:val="20"/>
                <w:szCs w:val="20"/>
                <w:lang w:val="mn-MN"/>
              </w:rPr>
              <w:t xml:space="preserve">албан ёсны зөвшөөрөлтэйгээр шэйр хийсэн. </w:t>
            </w:r>
            <w:r w:rsidRPr="00A22B12">
              <w:rPr>
                <w:rFonts w:ascii="Arial" w:hAnsi="Arial" w:cs="Arial"/>
                <w:sz w:val="20"/>
                <w:szCs w:val="20"/>
              </w:rPr>
              <w:t>(</w:t>
            </w:r>
            <w:r w:rsidRPr="00A22B12">
              <w:rPr>
                <w:rFonts w:ascii="Arial" w:hAnsi="Arial" w:cs="Arial"/>
                <w:sz w:val="20"/>
                <w:szCs w:val="20"/>
                <w:lang w:val="mn-MN"/>
              </w:rPr>
              <w:t>643862 гишүүнтэй</w:t>
            </w:r>
            <w:r w:rsidRPr="00A22B12">
              <w:rPr>
                <w:rFonts w:ascii="Arial" w:hAnsi="Arial" w:cs="Arial"/>
                <w:sz w:val="20"/>
                <w:szCs w:val="20"/>
              </w:rPr>
              <w:t>)</w:t>
            </w:r>
            <w:r w:rsidRPr="00A22B12">
              <w:rPr>
                <w:rFonts w:ascii="Arial" w:hAnsi="Arial" w:cs="Arial"/>
                <w:sz w:val="20"/>
                <w:szCs w:val="20"/>
                <w:lang w:val="mn-MN"/>
              </w:rPr>
              <w:t>. Үүнээс гадна аялал жуулчлалын салбар</w:t>
            </w:r>
            <w:r w:rsidR="00572E99">
              <w:rPr>
                <w:rFonts w:ascii="Arial" w:hAnsi="Arial" w:cs="Arial"/>
                <w:sz w:val="20"/>
                <w:szCs w:val="20"/>
                <w:lang w:val="mn-MN"/>
              </w:rPr>
              <w:t xml:space="preserve">т, </w:t>
            </w:r>
            <w:r w:rsidRPr="00A22B12">
              <w:rPr>
                <w:rFonts w:ascii="Arial" w:hAnsi="Arial" w:cs="Arial"/>
                <w:sz w:val="20"/>
                <w:szCs w:val="20"/>
                <w:lang w:val="mn-MN"/>
              </w:rPr>
              <w:t xml:space="preserve">иргэдэд хүргэхийн тулд аялал жуулчлалын 20 гаруй групп, бусад хүн ихтэй групп руу шэйр хийж түгээв. 3 өдрийн арга хэмжээний хэлэлцүүлгүүд Аймгуудын аялал жуулчлалын нөөц, байгаль экологийн тэнцвэрт байдал, Аяллын хувцас хэрэглэлээ хэрхэн сонгох вэ, Цахим орчин аялал жуулчлалд хэрхэн нөлөөлдөг вэ, Эх орноороо 1000 төгрөгөөр аялах боломж, Монголчууд хөтөчтэй аялдаг уу, хөтөчтэй аялахын давуу тал сэдвийн дор зочин оролцогчидтой явагдлаа. Түүнээс гадна Жим-аяллын хөтөч аялал </w:t>
            </w:r>
            <w:r w:rsidRPr="00A22B12">
              <w:rPr>
                <w:rFonts w:ascii="Arial" w:hAnsi="Arial" w:cs="Arial"/>
                <w:sz w:val="20"/>
                <w:szCs w:val="20"/>
                <w:lang w:val="mn-MN"/>
              </w:rPr>
              <w:lastRenderedPageBreak/>
              <w:t>жуулчлалын анхны цахим сэтгүүлийг М+ аппликейшн дээр байршуулан олон нийтийн хүртээл болгов.</w:t>
            </w:r>
          </w:p>
        </w:tc>
      </w:tr>
      <w:tr w:rsidR="00A00AEB" w:rsidRPr="00667507" w:rsidTr="009D39FA">
        <w:trPr>
          <w:trHeight w:val="75"/>
        </w:trPr>
        <w:tc>
          <w:tcPr>
            <w:tcW w:w="1471"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555"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0" w:type="dxa"/>
            <w:gridSpan w:val="5"/>
          </w:tcPr>
          <w:p w:rsidR="00A00AEB" w:rsidRPr="00A22B12" w:rsidRDefault="00A00AEB" w:rsidP="00A00AEB">
            <w:pPr>
              <w:spacing w:before="60" w:after="60"/>
              <w:jc w:val="both"/>
              <w:rPr>
                <w:rFonts w:ascii="Arial" w:hAnsi="Arial" w:cs="Arial"/>
                <w:sz w:val="20"/>
                <w:szCs w:val="20"/>
                <w:lang w:val="mn-MN"/>
              </w:rPr>
            </w:pPr>
            <w:r>
              <w:rPr>
                <w:rFonts w:ascii="Arial" w:hAnsi="Arial" w:cs="Arial"/>
                <w:sz w:val="20"/>
                <w:szCs w:val="20"/>
                <w:lang w:val="mn-MN"/>
              </w:rPr>
              <w:t>11 сая төг</w:t>
            </w:r>
          </w:p>
        </w:tc>
      </w:tr>
      <w:tr w:rsidR="00A00AEB" w:rsidRPr="00667507" w:rsidTr="009D39FA">
        <w:trPr>
          <w:trHeight w:val="75"/>
        </w:trPr>
        <w:tc>
          <w:tcPr>
            <w:tcW w:w="1471" w:type="dxa"/>
            <w:vMerge/>
          </w:tcPr>
          <w:p w:rsidR="00A00AEB" w:rsidRPr="00BE58A2" w:rsidRDefault="00A00AEB" w:rsidP="00A00AEB">
            <w:pPr>
              <w:spacing w:before="60" w:after="60"/>
              <w:jc w:val="right"/>
              <w:rPr>
                <w:rFonts w:ascii="Arial" w:hAnsi="Arial" w:cs="Arial"/>
                <w:color w:val="FF0000"/>
                <w:sz w:val="20"/>
                <w:szCs w:val="20"/>
                <w:lang w:val="mn-MN"/>
              </w:rPr>
            </w:pPr>
          </w:p>
        </w:tc>
        <w:tc>
          <w:tcPr>
            <w:tcW w:w="1555" w:type="dxa"/>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0" w:type="dxa"/>
            <w:gridSpan w:val="5"/>
          </w:tcPr>
          <w:p w:rsidR="00A00AEB" w:rsidRPr="00A22B12" w:rsidRDefault="00A00AEB" w:rsidP="00A00AEB">
            <w:pPr>
              <w:spacing w:before="60" w:after="60"/>
              <w:jc w:val="both"/>
              <w:rPr>
                <w:rFonts w:ascii="Arial" w:hAnsi="Arial" w:cs="Arial"/>
                <w:sz w:val="20"/>
                <w:szCs w:val="20"/>
                <w:lang w:val="mn-MN"/>
              </w:rPr>
            </w:pPr>
            <w:r w:rsidRPr="00A22B12">
              <w:rPr>
                <w:rFonts w:ascii="Arial" w:hAnsi="Arial" w:cs="Arial"/>
                <w:sz w:val="20"/>
                <w:szCs w:val="20"/>
                <w:lang w:val="mn-MN"/>
              </w:rPr>
              <w:t xml:space="preserve">Улаанбаатур үзэсгэлэнг Ковид-19-ын хорио цээр зэрэг асуудлаас шалтгаалан анх удаа Цахим бирж нэрийн дор </w:t>
            </w:r>
            <w:r w:rsidRPr="00A22B12">
              <w:rPr>
                <w:rFonts w:ascii="Arial" w:hAnsi="Arial" w:cs="Arial"/>
                <w:sz w:val="20"/>
                <w:szCs w:val="20"/>
              </w:rPr>
              <w:t>“</w:t>
            </w:r>
            <w:r w:rsidRPr="00A22B12">
              <w:rPr>
                <w:rFonts w:ascii="Arial" w:hAnsi="Arial" w:cs="Arial"/>
                <w:sz w:val="20"/>
                <w:szCs w:val="20"/>
                <w:lang w:val="mn-MN"/>
              </w:rPr>
              <w:t>Төлөвлөе, аялая, суралцая</w:t>
            </w:r>
            <w:r w:rsidRPr="00A22B12">
              <w:rPr>
                <w:rFonts w:ascii="Arial" w:hAnsi="Arial" w:cs="Arial"/>
                <w:sz w:val="20"/>
                <w:szCs w:val="20"/>
              </w:rPr>
              <w:t>”</w:t>
            </w:r>
            <w:r w:rsidRPr="00A22B12">
              <w:rPr>
                <w:rFonts w:ascii="Arial" w:hAnsi="Arial" w:cs="Arial"/>
                <w:sz w:val="20"/>
                <w:szCs w:val="20"/>
                <w:lang w:val="mn-MN"/>
              </w:rPr>
              <w:t xml:space="preserve"> уриатайгаар зохион байгуулав.</w:t>
            </w:r>
          </w:p>
        </w:tc>
      </w:tr>
      <w:tr w:rsidR="00A00AEB" w:rsidRPr="00667507" w:rsidTr="00A00AEB">
        <w:trPr>
          <w:trHeight w:val="75"/>
        </w:trPr>
        <w:tc>
          <w:tcPr>
            <w:tcW w:w="3026" w:type="dxa"/>
            <w:gridSpan w:val="2"/>
          </w:tcPr>
          <w:p w:rsidR="00A00AEB" w:rsidRPr="00BE58A2" w:rsidRDefault="00A00AEB" w:rsidP="00A00AEB">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0" w:type="dxa"/>
            <w:gridSpan w:val="5"/>
          </w:tcPr>
          <w:p w:rsidR="00A00AEB" w:rsidRPr="00667507" w:rsidRDefault="00A00AEB" w:rsidP="00A00AEB">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240" w:after="120" w:line="240" w:lineRule="auto"/>
        <w:jc w:val="both"/>
        <w:rPr>
          <w:rFonts w:ascii="Arial" w:hAnsi="Arial" w:cs="Arial"/>
          <w:color w:val="000000" w:themeColor="text1"/>
          <w:sz w:val="20"/>
          <w:szCs w:val="20"/>
          <w:lang w:val="mn-MN"/>
        </w:rPr>
      </w:pPr>
    </w:p>
    <w:tbl>
      <w:tblPr>
        <w:tblStyle w:val="TableGrid10"/>
        <w:tblW w:w="9356" w:type="dxa"/>
        <w:tblInd w:w="-5" w:type="dxa"/>
        <w:tblLook w:val="04A0" w:firstRow="1" w:lastRow="0" w:firstColumn="1" w:lastColumn="0" w:noHBand="0" w:noVBand="1"/>
      </w:tblPr>
      <w:tblGrid>
        <w:gridCol w:w="1494"/>
        <w:gridCol w:w="1554"/>
        <w:gridCol w:w="63"/>
        <w:gridCol w:w="848"/>
        <w:gridCol w:w="1363"/>
        <w:gridCol w:w="1363"/>
        <w:gridCol w:w="1363"/>
        <w:gridCol w:w="1308"/>
      </w:tblGrid>
      <w:tr w:rsidR="009704B7" w:rsidRPr="00991C1C" w:rsidTr="009D39FA">
        <w:tc>
          <w:tcPr>
            <w:tcW w:w="1494" w:type="dxa"/>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№102</w:t>
            </w:r>
          </w:p>
        </w:tc>
        <w:tc>
          <w:tcPr>
            <w:tcW w:w="7862" w:type="dxa"/>
            <w:gridSpan w:val="7"/>
            <w:tcBorders>
              <w:bottom w:val="single" w:sz="4" w:space="0" w:color="auto"/>
            </w:tcBorders>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4" w:type="dxa"/>
            <w:vMerge w:val="restart"/>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62" w:type="dxa"/>
            <w:gridSpan w:val="7"/>
            <w:shd w:val="clear" w:color="auto" w:fill="FFFFFF" w:themeFill="background1"/>
          </w:tcPr>
          <w:p w:rsidR="009704B7" w:rsidRPr="00991C1C" w:rsidRDefault="009704B7" w:rsidP="00C66C5A">
            <w:pPr>
              <w:tabs>
                <w:tab w:val="left" w:pos="540"/>
              </w:tabs>
              <w:spacing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1.11.14. Улаанбаатар хотноо “ХОРЕКА” зочлох үйлчилгээний салбарын үзэсгэлэн зохион байгуулах</w:t>
            </w:r>
          </w:p>
        </w:tc>
      </w:tr>
      <w:tr w:rsidR="009704B7" w:rsidRPr="00991C1C" w:rsidTr="009D39FA">
        <w:trPr>
          <w:trHeight w:val="147"/>
        </w:trPr>
        <w:tc>
          <w:tcPr>
            <w:tcW w:w="1494" w:type="dxa"/>
            <w:vMerge/>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8" w:type="dxa"/>
            <w:gridSpan w:val="6"/>
            <w:shd w:val="clear" w:color="auto" w:fill="FFFFFF" w:themeFill="background1"/>
          </w:tcPr>
          <w:p w:rsidR="009704B7" w:rsidRPr="00991C1C" w:rsidRDefault="009704B7" w:rsidP="00C66C5A">
            <w:pPr>
              <w:tabs>
                <w:tab w:val="left" w:pos="540"/>
              </w:tabs>
              <w:spacing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Төрөөс аялал жуулчлалыг хөгжүүлэх талаар баримтлах бодлого: 4.4.9: аялал жуулчлалын арга хэмжээнүүдийг бүсийн хэмжээнд харилцан уялдаатай тогтоож, зохион байгуулах ажлыг тогтмолжуулах, цар хүрээг өргөжүүлэх</w:t>
            </w:r>
          </w:p>
        </w:tc>
      </w:tr>
      <w:tr w:rsidR="009704B7" w:rsidRPr="00991C1C" w:rsidTr="009D39FA">
        <w:trPr>
          <w:trHeight w:val="147"/>
        </w:trPr>
        <w:tc>
          <w:tcPr>
            <w:tcW w:w="1494" w:type="dxa"/>
            <w:vMerge w:val="restart"/>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bookmarkStart w:id="5" w:name="_Hlk29417487"/>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gridSpan w:val="2"/>
            <w:shd w:val="clear" w:color="auto" w:fill="FFFFFF" w:themeFill="background1"/>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63" w:type="dxa"/>
            <w:shd w:val="clear" w:color="auto" w:fill="FFFFFF" w:themeFill="background1"/>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after="60"/>
              <w:jc w:val="center"/>
              <w:rPr>
                <w:rFonts w:ascii="Arial" w:hAnsi="Arial" w:cs="Arial"/>
                <w:color w:val="000000" w:themeColor="text1"/>
                <w:sz w:val="20"/>
                <w:szCs w:val="20"/>
                <w:lang w:val="mn-MN"/>
              </w:rPr>
            </w:pPr>
          </w:p>
        </w:tc>
        <w:tc>
          <w:tcPr>
            <w:tcW w:w="1363" w:type="dxa"/>
            <w:shd w:val="clear" w:color="auto" w:fill="FFFFFF" w:themeFill="background1"/>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after="60"/>
              <w:jc w:val="center"/>
              <w:rPr>
                <w:rFonts w:ascii="Arial" w:hAnsi="Arial" w:cs="Arial"/>
                <w:color w:val="000000" w:themeColor="text1"/>
                <w:sz w:val="20"/>
                <w:szCs w:val="20"/>
                <w:lang w:val="mn-MN"/>
              </w:rPr>
            </w:pPr>
          </w:p>
        </w:tc>
        <w:tc>
          <w:tcPr>
            <w:tcW w:w="1363" w:type="dxa"/>
            <w:shd w:val="clear" w:color="auto" w:fill="FFFFFF" w:themeFill="background1"/>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after="60"/>
              <w:jc w:val="center"/>
              <w:rPr>
                <w:rFonts w:ascii="Arial" w:hAnsi="Arial" w:cs="Arial"/>
                <w:color w:val="000000" w:themeColor="text1"/>
                <w:sz w:val="20"/>
                <w:szCs w:val="20"/>
                <w:lang w:val="mn-MN"/>
              </w:rPr>
            </w:pPr>
          </w:p>
        </w:tc>
        <w:tc>
          <w:tcPr>
            <w:tcW w:w="1308" w:type="dxa"/>
            <w:shd w:val="clear" w:color="auto" w:fill="D9D9D9" w:themeFill="background1" w:themeFillShade="D9"/>
          </w:tcPr>
          <w:p w:rsidR="009704B7" w:rsidRPr="00991C1C" w:rsidRDefault="009704B7" w:rsidP="00C66C5A">
            <w:pPr>
              <w:tabs>
                <w:tab w:val="left" w:pos="540"/>
              </w:tabs>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after="60"/>
              <w:jc w:val="center"/>
              <w:rPr>
                <w:rFonts w:ascii="Arial" w:hAnsi="Arial" w:cs="Arial"/>
                <w:color w:val="000000" w:themeColor="text1"/>
                <w:sz w:val="20"/>
                <w:szCs w:val="20"/>
                <w:lang w:val="mn-MN"/>
              </w:rPr>
            </w:pPr>
          </w:p>
        </w:tc>
      </w:tr>
      <w:bookmarkEnd w:id="5"/>
      <w:tr w:rsidR="009704B7" w:rsidRPr="00991C1C" w:rsidTr="009D39FA">
        <w:trPr>
          <w:trHeight w:val="147"/>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8" w:type="dxa"/>
            <w:gridSpan w:val="6"/>
            <w:shd w:val="clear" w:color="auto" w:fill="FFFFFF" w:themeFill="background1"/>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15,0 сая төг. Аялал жуулчлалын хөтөлбөр</w:t>
            </w:r>
          </w:p>
        </w:tc>
      </w:tr>
      <w:tr w:rsidR="009704B7" w:rsidRPr="00991C1C" w:rsidTr="009D39FA">
        <w:trPr>
          <w:trHeight w:val="147"/>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8" w:type="dxa"/>
            <w:gridSpan w:val="6"/>
            <w:shd w:val="clear" w:color="auto" w:fill="FFFFFF" w:themeFill="background1"/>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8" w:type="dxa"/>
            <w:gridSpan w:val="6"/>
            <w:shd w:val="clear" w:color="auto" w:fill="FFFFFF" w:themeFill="background1"/>
          </w:tcPr>
          <w:p w:rsidR="009704B7" w:rsidRPr="00991C1C" w:rsidRDefault="009704B7" w:rsidP="00C66C5A">
            <w:pPr>
              <w:tabs>
                <w:tab w:val="left" w:pos="540"/>
              </w:tabs>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Оролцогч аймгуудын тоо 21, үзэсгэлэнгийн үзэгчдийн тоо 10 мянга</w:t>
            </w:r>
          </w:p>
        </w:tc>
      </w:tr>
      <w:tr w:rsidR="009704B7" w:rsidRPr="00991C1C" w:rsidTr="009D39FA">
        <w:trPr>
          <w:trHeight w:val="147"/>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8" w:type="dxa"/>
            <w:gridSpan w:val="6"/>
            <w:shd w:val="clear" w:color="auto" w:fill="FFFFFF" w:themeFill="background1"/>
          </w:tcPr>
          <w:p w:rsidR="009704B7" w:rsidRPr="00991C1C" w:rsidRDefault="009704B7" w:rsidP="00C66C5A">
            <w:pPr>
              <w:tabs>
                <w:tab w:val="left" w:pos="540"/>
              </w:tabs>
              <w:spacing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Улаанбаатар хотноо “ХОРЕКА” зочлох үйлчилгээний салбарын үзэсгэлэн зохион байгуулах</w:t>
            </w:r>
          </w:p>
        </w:tc>
      </w:tr>
      <w:tr w:rsidR="009704B7" w:rsidRPr="00991C1C" w:rsidTr="009D39FA">
        <w:trPr>
          <w:trHeight w:val="359"/>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8" w:type="dxa"/>
            <w:gridSpan w:val="6"/>
            <w:shd w:val="clear" w:color="auto" w:fill="FFFFFF" w:themeFill="background1"/>
          </w:tcPr>
          <w:p w:rsidR="009704B7" w:rsidRPr="00991C1C" w:rsidRDefault="009704B7" w:rsidP="00C66C5A">
            <w:pPr>
              <w:tabs>
                <w:tab w:val="left" w:pos="540"/>
              </w:tabs>
              <w:spacing w:after="12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94" w:type="dxa"/>
            <w:vMerge/>
          </w:tcPr>
          <w:p w:rsidR="009704B7" w:rsidRPr="00991C1C" w:rsidRDefault="009704B7" w:rsidP="00C66C5A">
            <w:pPr>
              <w:tabs>
                <w:tab w:val="left" w:pos="540"/>
              </w:tabs>
              <w:spacing w:after="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after="60"/>
              <w:jc w:val="right"/>
              <w:rPr>
                <w:rFonts w:ascii="Arial" w:hAnsi="Arial" w:cs="Arial"/>
                <w:i/>
                <w:color w:val="000000" w:themeColor="text1"/>
                <w:sz w:val="20"/>
                <w:szCs w:val="20"/>
                <w:lang w:val="mn-MN"/>
              </w:rPr>
            </w:pPr>
          </w:p>
        </w:tc>
        <w:tc>
          <w:tcPr>
            <w:tcW w:w="6308" w:type="dxa"/>
            <w:gridSpan w:val="6"/>
            <w:shd w:val="clear" w:color="auto" w:fill="FFFFFF" w:themeFill="background1"/>
          </w:tcPr>
          <w:p w:rsidR="009704B7" w:rsidRPr="00991C1C" w:rsidRDefault="009704B7" w:rsidP="00C66C5A">
            <w:pPr>
              <w:tabs>
                <w:tab w:val="left" w:pos="540"/>
              </w:tabs>
              <w:spacing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i/>
                <w:color w:val="000000" w:themeColor="text1"/>
                <w:sz w:val="20"/>
                <w:szCs w:val="20"/>
                <w:lang w:val="mn-MN"/>
              </w:rPr>
              <w:t xml:space="preserve"> </w:t>
            </w:r>
            <w:r w:rsidRPr="00991C1C">
              <w:rPr>
                <w:rFonts w:ascii="Arial" w:hAnsi="Arial" w:cs="Arial"/>
                <w:color w:val="000000" w:themeColor="text1"/>
                <w:sz w:val="20"/>
                <w:szCs w:val="20"/>
                <w:lang w:val="mn-MN"/>
              </w:rPr>
              <w:t>Бэлтгэл ажлыг ханган, үзэсгэлэн зохион байгуулсан  байна. Үзэсгэлэнгийн тайлан гаргана.</w:t>
            </w:r>
          </w:p>
        </w:tc>
      </w:tr>
      <w:tr w:rsidR="00572E99" w:rsidRPr="00667507" w:rsidTr="009D39FA">
        <w:trPr>
          <w:trHeight w:val="75"/>
        </w:trPr>
        <w:tc>
          <w:tcPr>
            <w:tcW w:w="1494" w:type="dxa"/>
            <w:vMerge w:val="restart"/>
          </w:tcPr>
          <w:p w:rsidR="00572E99" w:rsidRPr="00BE58A2" w:rsidRDefault="00572E99" w:rsidP="00572E9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8" w:type="dxa"/>
            <w:gridSpan w:val="6"/>
          </w:tcPr>
          <w:p w:rsidR="00572E99" w:rsidRPr="00A22B12" w:rsidRDefault="00572E99" w:rsidP="00572E99">
            <w:pPr>
              <w:spacing w:before="60" w:after="60"/>
              <w:jc w:val="both"/>
              <w:rPr>
                <w:rFonts w:ascii="Arial" w:hAnsi="Arial" w:cs="Arial"/>
                <w:b/>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572E99" w:rsidRPr="00667507" w:rsidTr="009D39FA">
        <w:trPr>
          <w:trHeight w:val="75"/>
        </w:trPr>
        <w:tc>
          <w:tcPr>
            <w:tcW w:w="1494" w:type="dxa"/>
            <w:vMerge/>
          </w:tcPr>
          <w:p w:rsidR="00572E99" w:rsidRPr="00BE58A2" w:rsidRDefault="00572E99" w:rsidP="00572E99">
            <w:pPr>
              <w:spacing w:before="60" w:after="60"/>
              <w:jc w:val="right"/>
              <w:rPr>
                <w:rFonts w:ascii="Arial" w:hAnsi="Arial" w:cs="Arial"/>
                <w:color w:val="FF0000"/>
                <w:sz w:val="20"/>
                <w:szCs w:val="20"/>
                <w:lang w:val="mn-MN"/>
              </w:rPr>
            </w:pPr>
          </w:p>
        </w:tc>
        <w:tc>
          <w:tcPr>
            <w:tcW w:w="1554"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8" w:type="dxa"/>
            <w:gridSpan w:val="6"/>
          </w:tcPr>
          <w:p w:rsidR="00572E99" w:rsidRPr="00A22B12" w:rsidRDefault="00572E99" w:rsidP="00572E99">
            <w:pPr>
              <w:spacing w:before="60" w:after="60"/>
              <w:jc w:val="both"/>
              <w:rPr>
                <w:rFonts w:ascii="Arial" w:hAnsi="Arial" w:cs="Arial"/>
                <w:b/>
                <w:sz w:val="20"/>
                <w:szCs w:val="20"/>
                <w:lang w:val="mn-MN"/>
              </w:rPr>
            </w:pPr>
            <w:r w:rsidRPr="00A22B12">
              <w:rPr>
                <w:rFonts w:ascii="Arial" w:hAnsi="Arial" w:cs="Arial"/>
                <w:b/>
                <w:sz w:val="20"/>
                <w:szCs w:val="20"/>
                <w:lang w:val="mn-MN"/>
              </w:rPr>
              <w:t>-</w:t>
            </w:r>
          </w:p>
        </w:tc>
      </w:tr>
      <w:tr w:rsidR="00572E99" w:rsidRPr="00667507" w:rsidTr="009D39FA">
        <w:trPr>
          <w:trHeight w:val="75"/>
        </w:trPr>
        <w:tc>
          <w:tcPr>
            <w:tcW w:w="1494" w:type="dxa"/>
            <w:vMerge/>
          </w:tcPr>
          <w:p w:rsidR="00572E99" w:rsidRPr="00BE58A2" w:rsidRDefault="00572E99" w:rsidP="00572E99">
            <w:pPr>
              <w:spacing w:before="60" w:after="60"/>
              <w:jc w:val="right"/>
              <w:rPr>
                <w:rFonts w:ascii="Arial" w:hAnsi="Arial" w:cs="Arial"/>
                <w:color w:val="FF0000"/>
                <w:sz w:val="20"/>
                <w:szCs w:val="20"/>
                <w:lang w:val="mn-MN"/>
              </w:rPr>
            </w:pPr>
          </w:p>
        </w:tc>
        <w:tc>
          <w:tcPr>
            <w:tcW w:w="1554"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8" w:type="dxa"/>
            <w:gridSpan w:val="6"/>
          </w:tcPr>
          <w:p w:rsidR="00572E99" w:rsidRPr="00A22B12" w:rsidRDefault="00572E99" w:rsidP="00572E99">
            <w:pPr>
              <w:spacing w:before="60" w:after="60"/>
              <w:jc w:val="both"/>
              <w:rPr>
                <w:rFonts w:ascii="Arial" w:hAnsi="Arial" w:cs="Arial"/>
                <w:sz w:val="20"/>
                <w:szCs w:val="20"/>
                <w:lang w:val="mn-MN"/>
              </w:rPr>
            </w:pPr>
            <w:r w:rsidRPr="00B57B0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572E99" w:rsidRPr="00667507" w:rsidTr="00A65190">
        <w:trPr>
          <w:trHeight w:val="75"/>
        </w:trPr>
        <w:tc>
          <w:tcPr>
            <w:tcW w:w="3111" w:type="dxa"/>
            <w:gridSpan w:val="3"/>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45" w:type="dxa"/>
            <w:gridSpan w:val="5"/>
          </w:tcPr>
          <w:p w:rsidR="00572E99" w:rsidRPr="00667507" w:rsidRDefault="00572E99" w:rsidP="00572E9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Эрх зүйн акт: Аялал жуулчлалын тухай хуулийн 16.1.9.</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16"/>
        <w:tblW w:w="9356" w:type="dxa"/>
        <w:tblInd w:w="-5" w:type="dxa"/>
        <w:tblLayout w:type="fixed"/>
        <w:tblLook w:val="04A0" w:firstRow="1" w:lastRow="0" w:firstColumn="1" w:lastColumn="0" w:noHBand="0" w:noVBand="1"/>
      </w:tblPr>
      <w:tblGrid>
        <w:gridCol w:w="1440"/>
        <w:gridCol w:w="1620"/>
        <w:gridCol w:w="990"/>
        <w:gridCol w:w="1260"/>
        <w:gridCol w:w="1286"/>
        <w:gridCol w:w="1366"/>
        <w:gridCol w:w="1394"/>
      </w:tblGrid>
      <w:tr w:rsidR="009704B7" w:rsidRPr="00991C1C" w:rsidTr="009D39FA">
        <w:tc>
          <w:tcPr>
            <w:tcW w:w="1440" w:type="dxa"/>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№103</w:t>
            </w:r>
          </w:p>
        </w:tc>
        <w:tc>
          <w:tcPr>
            <w:tcW w:w="7916" w:type="dxa"/>
            <w:gridSpan w:val="6"/>
            <w:tcBorders>
              <w:bottom w:val="single" w:sz="4" w:space="0" w:color="auto"/>
            </w:tcBorders>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40"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916" w:type="dxa"/>
            <w:gridSpan w:val="6"/>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1.11.15.Бүгд Найрамдах Турк Улсын Станбул хотод зохион байгуулагдах “ЭМИТТ” олон улсын аялал жуулчлалын үзэсгэлэнд нэгдсэн зохион байгуулалттай оролцож, Монгол Улсыг сурталчлах</w:t>
            </w:r>
          </w:p>
        </w:tc>
      </w:tr>
      <w:tr w:rsidR="009704B7" w:rsidRPr="00991C1C" w:rsidTr="009D39FA">
        <w:trPr>
          <w:trHeight w:val="147"/>
        </w:trPr>
        <w:tc>
          <w:tcPr>
            <w:tcW w:w="1440" w:type="dxa"/>
            <w:vMerge/>
          </w:tcPr>
          <w:p w:rsidR="009704B7" w:rsidRPr="00991C1C" w:rsidRDefault="009704B7" w:rsidP="00C66C5A">
            <w:pPr>
              <w:tabs>
                <w:tab w:val="left" w:pos="540"/>
              </w:tabs>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ind w:right="-11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rPr>
            </w:pPr>
            <w:r w:rsidRPr="00991C1C">
              <w:rPr>
                <w:rFonts w:ascii="Arial" w:hAnsi="Arial" w:cs="Arial"/>
                <w:color w:val="000000" w:themeColor="text1"/>
                <w:sz w:val="20"/>
                <w:szCs w:val="20"/>
                <w:lang w:val="mn-MN"/>
              </w:rPr>
              <w:t>Аялал жуулчлалын тухай хуулийн 16.1.9. Монгол орныг гадаад, дотоодод сурталчлах</w:t>
            </w:r>
          </w:p>
        </w:tc>
      </w:tr>
      <w:tr w:rsidR="009704B7" w:rsidRPr="00991C1C" w:rsidTr="009D39FA">
        <w:trPr>
          <w:trHeight w:val="147"/>
        </w:trPr>
        <w:tc>
          <w:tcPr>
            <w:tcW w:w="1440"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2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9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60" w:type="dxa"/>
            <w:shd w:val="clear" w:color="auto" w:fill="D9D9D9" w:themeFill="background1" w:themeFillShade="D9"/>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jc w:val="center"/>
              <w:rPr>
                <w:rFonts w:ascii="Arial" w:hAnsi="Arial" w:cs="Arial"/>
                <w:color w:val="000000" w:themeColor="text1"/>
                <w:sz w:val="20"/>
                <w:szCs w:val="20"/>
                <w:lang w:val="mn-MN"/>
              </w:rPr>
            </w:pPr>
          </w:p>
        </w:tc>
        <w:tc>
          <w:tcPr>
            <w:tcW w:w="1286"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jc w:val="center"/>
              <w:rPr>
                <w:rFonts w:ascii="Arial" w:hAnsi="Arial" w:cs="Arial"/>
                <w:color w:val="000000" w:themeColor="text1"/>
                <w:sz w:val="20"/>
                <w:szCs w:val="20"/>
                <w:lang w:val="mn-MN"/>
              </w:rPr>
            </w:pPr>
          </w:p>
        </w:tc>
        <w:tc>
          <w:tcPr>
            <w:tcW w:w="1366"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jc w:val="center"/>
              <w:rPr>
                <w:rFonts w:ascii="Arial" w:hAnsi="Arial" w:cs="Arial"/>
                <w:color w:val="000000" w:themeColor="text1"/>
                <w:sz w:val="20"/>
                <w:szCs w:val="20"/>
                <w:lang w:val="mn-MN"/>
              </w:rPr>
            </w:pPr>
          </w:p>
        </w:tc>
        <w:tc>
          <w:tcPr>
            <w:tcW w:w="1394"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jc w:val="center"/>
              <w:rPr>
                <w:rFonts w:ascii="Arial" w:hAnsi="Arial" w:cs="Arial"/>
                <w:color w:val="000000" w:themeColor="text1"/>
                <w:sz w:val="20"/>
                <w:szCs w:val="20"/>
                <w:lang w:val="mn-MN"/>
              </w:rPr>
            </w:pPr>
          </w:p>
        </w:tc>
      </w:tr>
      <w:tr w:rsidR="009704B7" w:rsidRPr="00991C1C" w:rsidTr="009D39FA">
        <w:trPr>
          <w:trHeight w:val="147"/>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Улирал жуулчлалын хөтөлбөрийн  зардал 30 сая төг</w:t>
            </w:r>
          </w:p>
        </w:tc>
      </w:tr>
      <w:tr w:rsidR="009704B7" w:rsidRPr="00991C1C" w:rsidTr="009D39FA">
        <w:trPr>
          <w:trHeight w:val="147"/>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Монгол Улсыг төлөөлж 9м</w:t>
            </w:r>
            <w:r w:rsidRPr="00991C1C">
              <w:rPr>
                <w:rFonts w:ascii="Arial" w:hAnsi="Arial" w:cs="Arial"/>
                <w:color w:val="000000" w:themeColor="text1"/>
                <w:sz w:val="20"/>
                <w:szCs w:val="20"/>
                <w:vertAlign w:val="superscript"/>
                <w:lang w:val="mn-MN"/>
              </w:rPr>
              <w:t>2</w:t>
            </w:r>
            <w:r w:rsidRPr="00991C1C">
              <w:rPr>
                <w:rFonts w:ascii="Arial" w:hAnsi="Arial" w:cs="Arial"/>
                <w:color w:val="000000" w:themeColor="text1"/>
                <w:sz w:val="20"/>
                <w:szCs w:val="20"/>
                <w:lang w:val="mn-MN"/>
              </w:rPr>
              <w:t xml:space="preserve"> талбайд 4 аялал жуулчлалын компани оролцсон.</w:t>
            </w:r>
          </w:p>
        </w:tc>
      </w:tr>
      <w:tr w:rsidR="009704B7" w:rsidRPr="00991C1C" w:rsidTr="009D39FA">
        <w:trPr>
          <w:trHeight w:val="147"/>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БНТУ-аас ирэх жуулчдын тоо өссөн байна.</w:t>
            </w:r>
          </w:p>
        </w:tc>
      </w:tr>
      <w:tr w:rsidR="009704B7" w:rsidRPr="00991C1C" w:rsidTr="009D39FA">
        <w:trPr>
          <w:trHeight w:val="499"/>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vMerge w:val="restart"/>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“Эмитт” үзэсгэлэнд Монгол улсын нэгдсэн зохион байгуулалттай оролцож, улс орноо сурталчилсан байна.</w:t>
            </w:r>
          </w:p>
        </w:tc>
      </w:tr>
      <w:tr w:rsidR="009704B7" w:rsidRPr="00991C1C" w:rsidTr="009D39FA">
        <w:trPr>
          <w:trHeight w:val="269"/>
        </w:trPr>
        <w:tc>
          <w:tcPr>
            <w:tcW w:w="1440"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620" w:type="dxa"/>
            <w:vMerge/>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572E99" w:rsidRPr="00667507" w:rsidTr="009D39FA">
        <w:trPr>
          <w:trHeight w:val="75"/>
        </w:trPr>
        <w:tc>
          <w:tcPr>
            <w:tcW w:w="1440" w:type="dxa"/>
            <w:vMerge w:val="restart"/>
          </w:tcPr>
          <w:p w:rsidR="00572E99" w:rsidRPr="00BE58A2" w:rsidRDefault="00572E99" w:rsidP="00572E9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620"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6" w:type="dxa"/>
            <w:gridSpan w:val="5"/>
          </w:tcPr>
          <w:p w:rsidR="00572E99" w:rsidRPr="00A22B12" w:rsidRDefault="00572E99" w:rsidP="00572E99">
            <w:pPr>
              <w:autoSpaceDE w:val="0"/>
              <w:autoSpaceDN w:val="0"/>
              <w:adjustRightInd w:val="0"/>
              <w:ind w:right="6"/>
              <w:jc w:val="both"/>
              <w:rPr>
                <w:rFonts w:ascii="Arial" w:hAnsi="Arial" w:cs="Arial"/>
                <w:sz w:val="20"/>
                <w:szCs w:val="20"/>
                <w:lang w:val="mn-MN"/>
              </w:rPr>
            </w:pPr>
            <w:r w:rsidRPr="00A22B12">
              <w:rPr>
                <w:rFonts w:ascii="Arial" w:hAnsi="Arial" w:cs="Arial"/>
                <w:sz w:val="20"/>
                <w:szCs w:val="20"/>
                <w:lang w:val="mn-MN"/>
              </w:rPr>
              <w:t xml:space="preserve">Байгаль орчин, аялал жуулчлалын сайдын </w:t>
            </w:r>
            <w:r>
              <w:rPr>
                <w:rFonts w:ascii="Arial" w:hAnsi="Arial" w:cs="Arial"/>
                <w:sz w:val="20"/>
                <w:szCs w:val="20"/>
                <w:lang w:val="mn-MN"/>
              </w:rPr>
              <w:t xml:space="preserve">Аялал жуулчлалын хөтөлбөрийн зардлын хуваарийг батлах тухай </w:t>
            </w:r>
            <w:r w:rsidRPr="00A22B12">
              <w:rPr>
                <w:rFonts w:ascii="Arial" w:hAnsi="Arial" w:cs="Arial"/>
                <w:sz w:val="20"/>
                <w:szCs w:val="20"/>
                <w:lang w:val="mn-MN"/>
              </w:rPr>
              <w:t>2020 оны 1 дүгээр сарын 24-ний А/43 тоот тушаалын дагуу</w:t>
            </w:r>
            <w:r w:rsidRPr="00A22B12">
              <w:rPr>
                <w:rFonts w:ascii="Arial" w:eastAsiaTheme="minorEastAsia" w:hAnsi="Arial" w:cs="Arial"/>
                <w:kern w:val="24"/>
                <w:sz w:val="20"/>
                <w:szCs w:val="20"/>
                <w:lang w:val="mn-MN"/>
              </w:rPr>
              <w:t xml:space="preserve"> </w:t>
            </w:r>
            <w:r w:rsidRPr="00A22B12">
              <w:rPr>
                <w:rFonts w:ascii="Arial" w:hAnsi="Arial" w:cs="Arial"/>
                <w:sz w:val="20"/>
                <w:szCs w:val="20"/>
                <w:lang w:val="mn-MN"/>
              </w:rPr>
              <w:t xml:space="preserve"> Бүгд Найрамдах Турк Улсын Истанбул хотноо 2020 оны 1 дүгээр сарын 30-н</w:t>
            </w:r>
            <w:r>
              <w:rPr>
                <w:rFonts w:ascii="Arial" w:hAnsi="Arial" w:cs="Arial"/>
                <w:sz w:val="20"/>
                <w:szCs w:val="20"/>
                <w:lang w:val="mn-MN"/>
              </w:rPr>
              <w:t>ы өдрөөс</w:t>
            </w:r>
            <w:r w:rsidRPr="00A22B12">
              <w:rPr>
                <w:rFonts w:ascii="Arial" w:hAnsi="Arial" w:cs="Arial"/>
                <w:sz w:val="20"/>
                <w:szCs w:val="20"/>
                <w:lang w:val="mn-MN"/>
              </w:rPr>
              <w:t xml:space="preserve"> 2 дугаар сарын 03-ны  өдрүүдэд зохион байгуулагдсан “EMITT 2020” олон улсын аялал жуулчлалын үзэсгэлэнд Монгол Улс нэгдсэн зохион байгуулалттайгаар оролцлоо. Үзэсгэлэнд Байгаль орчин, аялал жуулчлалын яам, Аялал жуулчлалын хөгжлийн төв, Монголын Үндэсний телевиз, Улаанбаатар чуулга, ДМД ХХК, A Star Mongolia, Аян трэвел зэрэг нийт 13 хүний бүрэлдэхүүнтэй оролцож</w:t>
            </w:r>
            <w:r>
              <w:rPr>
                <w:rFonts w:ascii="Arial" w:hAnsi="Arial" w:cs="Arial"/>
                <w:sz w:val="20"/>
                <w:szCs w:val="20"/>
                <w:lang w:val="mn-MN"/>
              </w:rPr>
              <w:t>,</w:t>
            </w:r>
            <w:r w:rsidRPr="00A22B12">
              <w:rPr>
                <w:rFonts w:ascii="Arial" w:hAnsi="Arial" w:cs="Arial"/>
                <w:sz w:val="20"/>
                <w:szCs w:val="20"/>
                <w:lang w:val="mn-MN"/>
              </w:rPr>
              <w:t xml:space="preserve"> Монгол Улсыг нэгдсэн зохион байгуулалттайгаар сурталчилж ажилла</w:t>
            </w:r>
            <w:r>
              <w:rPr>
                <w:rFonts w:ascii="Arial" w:hAnsi="Arial" w:cs="Arial"/>
                <w:sz w:val="20"/>
                <w:szCs w:val="20"/>
                <w:lang w:val="mn-MN"/>
              </w:rPr>
              <w:t xml:space="preserve">лаа. </w:t>
            </w:r>
            <w:r w:rsidRPr="00A22B12">
              <w:rPr>
                <w:rFonts w:ascii="Arial" w:hAnsi="Arial" w:cs="Arial"/>
                <w:sz w:val="20"/>
                <w:szCs w:val="20"/>
                <w:lang w:val="mn-MN"/>
              </w:rPr>
              <w:t>Монгол Улсыг нэгдсэн зохион байгуулалттайгаар сурталчлах ажлыг ‘ТУАП” цогцолборын 2-р танхимын /9м2/ талбайд амжилттайгаар зохион байгуулж ажилла</w:t>
            </w:r>
            <w:r w:rsidR="002D2CF9">
              <w:rPr>
                <w:rFonts w:ascii="Arial" w:hAnsi="Arial" w:cs="Arial"/>
                <w:sz w:val="20"/>
                <w:szCs w:val="20"/>
                <w:lang w:val="mn-MN"/>
              </w:rPr>
              <w:t>ла</w:t>
            </w:r>
            <w:r w:rsidRPr="00A22B12">
              <w:rPr>
                <w:rFonts w:ascii="Arial" w:hAnsi="Arial" w:cs="Arial"/>
                <w:sz w:val="20"/>
                <w:szCs w:val="20"/>
                <w:lang w:val="mn-MN"/>
              </w:rPr>
              <w:t xml:space="preserve">а. Цогцолборын төв талбай дээр 4 өдөр Монголын язгуур урлаг, уртын дуу, морин хуур хөөмийн тоглолтыг ирсэн зочид төлөөлөгчдөд толилууллаа. </w:t>
            </w:r>
          </w:p>
          <w:p w:rsidR="00572E99" w:rsidRPr="00A22B12" w:rsidRDefault="00572E99" w:rsidP="002D2CF9">
            <w:pPr>
              <w:spacing w:before="60" w:after="60"/>
              <w:jc w:val="both"/>
              <w:rPr>
                <w:rFonts w:ascii="Arial" w:hAnsi="Arial" w:cs="Arial"/>
                <w:i/>
                <w:sz w:val="20"/>
                <w:szCs w:val="20"/>
                <w:lang w:val="mn-MN"/>
              </w:rPr>
            </w:pPr>
            <w:r w:rsidRPr="00A22B12">
              <w:rPr>
                <w:rFonts w:ascii="Arial" w:hAnsi="Arial" w:cs="Arial"/>
                <w:sz w:val="20"/>
                <w:szCs w:val="20"/>
                <w:shd w:val="clear" w:color="auto" w:fill="FFFFFF"/>
                <w:lang w:val="mn-MN"/>
              </w:rPr>
              <w:t xml:space="preserve">Бүгд Найрамдах Турк Улсын үндэсний агаарын тээвэрлэгч Туркиш Эйрлайнс авиа компани Улаанбаатар-Истанбул-Улаанбаатар чиглэлийн шууд нислэг 2020 оны </w:t>
            </w:r>
            <w:r w:rsidR="002D2CF9">
              <w:rPr>
                <w:rFonts w:ascii="Arial" w:hAnsi="Arial" w:cs="Arial"/>
                <w:sz w:val="20"/>
                <w:szCs w:val="20"/>
                <w:shd w:val="clear" w:color="auto" w:fill="FFFFFF"/>
                <w:lang w:val="mn-MN"/>
              </w:rPr>
              <w:t>0</w:t>
            </w:r>
            <w:r w:rsidRPr="00A22B12">
              <w:rPr>
                <w:rFonts w:ascii="Arial" w:hAnsi="Arial" w:cs="Arial"/>
                <w:sz w:val="20"/>
                <w:szCs w:val="20"/>
                <w:shd w:val="clear" w:color="auto" w:fill="FFFFFF"/>
                <w:lang w:val="mn-MN"/>
              </w:rPr>
              <w:t xml:space="preserve">1 дүгээр сараас үйлдэж эхэлсэнтэй холбогдуулан </w:t>
            </w:r>
            <w:r w:rsidRPr="00A22B12">
              <w:rPr>
                <w:rFonts w:ascii="Arial" w:hAnsi="Arial" w:cs="Arial"/>
                <w:sz w:val="20"/>
                <w:szCs w:val="20"/>
                <w:lang w:val="mn-MN"/>
              </w:rPr>
              <w:t>“Туркиш Айрланс” ХХК-</w:t>
            </w:r>
            <w:r w:rsidR="002D2CF9">
              <w:rPr>
                <w:rFonts w:ascii="Arial" w:hAnsi="Arial" w:cs="Arial"/>
                <w:sz w:val="20"/>
                <w:szCs w:val="20"/>
                <w:lang w:val="mn-MN"/>
              </w:rPr>
              <w:t>ийн</w:t>
            </w:r>
            <w:r w:rsidRPr="00A22B12">
              <w:rPr>
                <w:rFonts w:ascii="Arial" w:hAnsi="Arial" w:cs="Arial"/>
                <w:sz w:val="20"/>
                <w:szCs w:val="20"/>
                <w:lang w:val="mn-MN"/>
              </w:rPr>
              <w:t xml:space="preserve"> Монгол дахь ерөнхий менежер Али Өздемир Монгол Улсын талбай дээр ирж танилцлаа. Цаашид шууд нислэгээр Турк Улсаас Монгол Улсыг зорин ирэх жуулчдын тоо өсөх боломжтой болж байна.</w:t>
            </w:r>
          </w:p>
        </w:tc>
      </w:tr>
      <w:tr w:rsidR="00572E99" w:rsidRPr="00667507" w:rsidTr="009D39FA">
        <w:trPr>
          <w:trHeight w:val="75"/>
        </w:trPr>
        <w:tc>
          <w:tcPr>
            <w:tcW w:w="1440" w:type="dxa"/>
            <w:vMerge/>
          </w:tcPr>
          <w:p w:rsidR="00572E99" w:rsidRPr="00BE58A2" w:rsidRDefault="00572E99" w:rsidP="00572E99">
            <w:pPr>
              <w:spacing w:before="60" w:after="60"/>
              <w:jc w:val="right"/>
              <w:rPr>
                <w:rFonts w:ascii="Arial" w:hAnsi="Arial" w:cs="Arial"/>
                <w:color w:val="FF0000"/>
                <w:sz w:val="20"/>
                <w:szCs w:val="20"/>
                <w:lang w:val="mn-MN"/>
              </w:rPr>
            </w:pPr>
          </w:p>
        </w:tc>
        <w:tc>
          <w:tcPr>
            <w:tcW w:w="1620"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6" w:type="dxa"/>
            <w:gridSpan w:val="5"/>
          </w:tcPr>
          <w:p w:rsidR="00572E99" w:rsidRPr="00A22B12" w:rsidRDefault="00572E99" w:rsidP="00572E99">
            <w:pPr>
              <w:spacing w:before="60" w:after="60"/>
              <w:jc w:val="both"/>
              <w:rPr>
                <w:rFonts w:ascii="Arial" w:hAnsi="Arial" w:cs="Arial"/>
                <w:sz w:val="20"/>
                <w:szCs w:val="20"/>
                <w:lang w:val="mn-MN"/>
              </w:rPr>
            </w:pPr>
            <w:r>
              <w:rPr>
                <w:rFonts w:ascii="Arial" w:hAnsi="Arial" w:cs="Arial"/>
                <w:sz w:val="20"/>
                <w:szCs w:val="20"/>
                <w:lang w:val="mn-MN"/>
              </w:rPr>
              <w:t>26,2 сая төг</w:t>
            </w:r>
          </w:p>
        </w:tc>
      </w:tr>
      <w:tr w:rsidR="00572E99" w:rsidRPr="00667507" w:rsidTr="009D39FA">
        <w:trPr>
          <w:trHeight w:val="75"/>
        </w:trPr>
        <w:tc>
          <w:tcPr>
            <w:tcW w:w="1440" w:type="dxa"/>
            <w:vMerge/>
          </w:tcPr>
          <w:p w:rsidR="00572E99" w:rsidRPr="00BE58A2" w:rsidRDefault="00572E99" w:rsidP="00572E99">
            <w:pPr>
              <w:spacing w:before="60" w:after="60"/>
              <w:jc w:val="right"/>
              <w:rPr>
                <w:rFonts w:ascii="Arial" w:hAnsi="Arial" w:cs="Arial"/>
                <w:color w:val="FF0000"/>
                <w:sz w:val="20"/>
                <w:szCs w:val="20"/>
                <w:lang w:val="mn-MN"/>
              </w:rPr>
            </w:pPr>
          </w:p>
        </w:tc>
        <w:tc>
          <w:tcPr>
            <w:tcW w:w="1620" w:type="dxa"/>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6" w:type="dxa"/>
            <w:gridSpan w:val="5"/>
          </w:tcPr>
          <w:p w:rsidR="00572E99" w:rsidRPr="00A22B12" w:rsidRDefault="00572E99" w:rsidP="00572E99">
            <w:pPr>
              <w:spacing w:before="60" w:after="60"/>
              <w:jc w:val="both"/>
              <w:rPr>
                <w:rFonts w:ascii="Arial" w:hAnsi="Arial" w:cs="Arial"/>
                <w:sz w:val="20"/>
                <w:szCs w:val="20"/>
                <w:lang w:val="mn-MN"/>
              </w:rPr>
            </w:pPr>
            <w:r w:rsidRPr="00A22B12">
              <w:rPr>
                <w:rFonts w:ascii="Arial" w:hAnsi="Arial" w:cs="Arial"/>
                <w:sz w:val="20"/>
                <w:szCs w:val="20"/>
                <w:lang w:val="mn-MN"/>
              </w:rPr>
              <w:t>Монгол Улсыг Турк улсад нэгдсэн зохион байгуулалттайгаар сурталчилсан.</w:t>
            </w:r>
          </w:p>
        </w:tc>
      </w:tr>
      <w:tr w:rsidR="00572E99" w:rsidRPr="00667507" w:rsidTr="00A65190">
        <w:trPr>
          <w:trHeight w:val="75"/>
        </w:trPr>
        <w:tc>
          <w:tcPr>
            <w:tcW w:w="3060" w:type="dxa"/>
            <w:gridSpan w:val="2"/>
          </w:tcPr>
          <w:p w:rsidR="00572E99" w:rsidRPr="00BE58A2" w:rsidRDefault="00572E99" w:rsidP="00572E9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96" w:type="dxa"/>
            <w:gridSpan w:val="5"/>
          </w:tcPr>
          <w:p w:rsidR="00572E99" w:rsidRPr="00667507" w:rsidRDefault="00572E99" w:rsidP="00572E9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 Төрөөс аялал жуулчлалыг хөгжүүлэх чиглэлээр баримтлах бодлогын 2.3.3 дахь зорилт</w:t>
      </w:r>
    </w:p>
    <w:p w:rsidR="00CA1647" w:rsidRPr="00991C1C" w:rsidRDefault="00CA1647" w:rsidP="00C66C5A">
      <w:pPr>
        <w:tabs>
          <w:tab w:val="left" w:pos="540"/>
        </w:tabs>
        <w:spacing w:before="120" w:after="0" w:line="240" w:lineRule="auto"/>
        <w:jc w:val="both"/>
        <w:rPr>
          <w:rFonts w:ascii="Arial" w:hAnsi="Arial" w:cs="Arial"/>
          <w:color w:val="000000" w:themeColor="text1"/>
          <w:sz w:val="20"/>
          <w:szCs w:val="20"/>
          <w:lang w:val="mn-MN"/>
        </w:rPr>
      </w:pPr>
    </w:p>
    <w:tbl>
      <w:tblPr>
        <w:tblStyle w:val="TableGrid17"/>
        <w:tblW w:w="9356" w:type="dxa"/>
        <w:tblInd w:w="-5" w:type="dxa"/>
        <w:tblLook w:val="04A0" w:firstRow="1" w:lastRow="0" w:firstColumn="1" w:lastColumn="0" w:noHBand="0" w:noVBand="1"/>
      </w:tblPr>
      <w:tblGrid>
        <w:gridCol w:w="1471"/>
        <w:gridCol w:w="1554"/>
        <w:gridCol w:w="1017"/>
        <w:gridCol w:w="1319"/>
        <w:gridCol w:w="1319"/>
        <w:gridCol w:w="1319"/>
        <w:gridCol w:w="1357"/>
      </w:tblGrid>
      <w:tr w:rsidR="009704B7" w:rsidRPr="00991C1C" w:rsidTr="009D39FA">
        <w:tc>
          <w:tcPr>
            <w:tcW w:w="1471" w:type="dxa"/>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№104</w:t>
            </w:r>
          </w:p>
        </w:tc>
        <w:tc>
          <w:tcPr>
            <w:tcW w:w="7885"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9704B7" w:rsidRPr="00991C1C" w:rsidRDefault="009704B7" w:rsidP="00C66C5A">
            <w:pPr>
              <w:tabs>
                <w:tab w:val="left" w:pos="540"/>
              </w:tabs>
              <w:spacing w:before="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1.11.16. БОАЖ-ын сайдын Камбож, Тайландын Вант Улсад хийх ажлын айлчлалыг зохион байгуулах</w:t>
            </w:r>
          </w:p>
        </w:tc>
      </w:tr>
      <w:tr w:rsidR="009704B7" w:rsidRPr="00991C1C" w:rsidTr="009D39FA">
        <w:trPr>
          <w:trHeight w:val="147"/>
        </w:trPr>
        <w:tc>
          <w:tcPr>
            <w:tcW w:w="1471"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 Төрөөс аялал жуулчлалыг хөгжүүлэх чиглэлээр баримтлах бодлогын 2.3.3 дахь зорилт </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017"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19" w:type="dxa"/>
            <w:shd w:val="clear" w:color="auto" w:fill="D9D9D9" w:themeFill="background1" w:themeFillShade="D9"/>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319"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319"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357"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r>
      <w:tr w:rsidR="009704B7" w:rsidRPr="00991C1C" w:rsidTr="009D39FA">
        <w:trPr>
          <w:trHeight w:val="147"/>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37,0 сая төг, Аялал жуулчлалын хөтөлбөрийн зардал </w:t>
            </w:r>
          </w:p>
        </w:tc>
      </w:tr>
      <w:tr w:rsidR="009704B7" w:rsidRPr="00991C1C" w:rsidTr="009D39FA">
        <w:trPr>
          <w:trHeight w:val="147"/>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Камбожийн Хаант Улсын Аялал жуулчлалын сайдтай 2019 оны 10 дугаар сард Японы олон улсын аялал жуулчлалын үзэсгэлэнгийн үеэр уулзсан. </w:t>
            </w:r>
          </w:p>
        </w:tc>
      </w:tr>
      <w:tr w:rsidR="009704B7" w:rsidRPr="00991C1C" w:rsidTr="009D39FA">
        <w:trPr>
          <w:trHeight w:val="147"/>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Камбожийн Хаант Улстай аялал жуулчлалын салбарт хамтын ажиллагааг эхлүүлсэн байна. </w:t>
            </w:r>
          </w:p>
        </w:tc>
      </w:tr>
      <w:tr w:rsidR="009704B7" w:rsidRPr="00991C1C" w:rsidTr="009D39FA">
        <w:trPr>
          <w:trHeight w:val="75"/>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Монгол Улсын БОАЖ-ын сайд, Камбож, Тайландын Вант Улсуудад аялал жуулчлалын сайдын хоёр талын уулзалтыг зохион байгуулна. Хоёр улсын Аялал жуулчлалын салбарт хамтран ажиллах санамж бичгийн төсөлд харилцан санал солилцоно. Камбожийн 3 олон улсын нисэх буудлын үйл ажиллагаатай танилцаж, нисэх буудлын менежментийг гүйцэтгэдэг Винчи компанитай уулзалт зохион байгуулна. </w:t>
            </w:r>
          </w:p>
        </w:tc>
      </w:tr>
      <w:tr w:rsidR="009704B7" w:rsidRPr="00991C1C" w:rsidTr="009D39FA">
        <w:trPr>
          <w:trHeight w:val="75"/>
        </w:trPr>
        <w:tc>
          <w:tcPr>
            <w:tcW w:w="1471"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331"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2D2CF9" w:rsidRPr="00667507" w:rsidTr="009D39FA">
        <w:trPr>
          <w:trHeight w:val="75"/>
        </w:trPr>
        <w:tc>
          <w:tcPr>
            <w:tcW w:w="1471" w:type="dxa"/>
            <w:vMerge w:val="restart"/>
          </w:tcPr>
          <w:p w:rsidR="002D2CF9" w:rsidRPr="00BE58A2" w:rsidRDefault="002D2CF9" w:rsidP="002D2CF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2D2CF9" w:rsidRPr="00BE58A2" w:rsidRDefault="002D2CF9" w:rsidP="002D2CF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1" w:type="dxa"/>
            <w:gridSpan w:val="5"/>
          </w:tcPr>
          <w:p w:rsidR="002D2CF9" w:rsidRPr="00347FA4" w:rsidRDefault="002D2CF9" w:rsidP="002D2CF9">
            <w:pPr>
              <w:spacing w:before="60" w:after="60"/>
              <w:jc w:val="both"/>
              <w:rPr>
                <w:rFonts w:ascii="Arial" w:hAnsi="Arial" w:cs="Arial"/>
                <w:color w:val="000000" w:themeColor="text1"/>
                <w:sz w:val="20"/>
                <w:szCs w:val="20"/>
                <w:lang w:val="mn-MN"/>
              </w:rPr>
            </w:pPr>
            <w:r w:rsidRPr="00347FA4">
              <w:rPr>
                <w:rFonts w:ascii="Arial" w:hAnsi="Arial" w:cs="Arial"/>
                <w:bCs/>
                <w:color w:val="000000" w:themeColor="text1"/>
                <w:sz w:val="20"/>
                <w:szCs w:val="20"/>
                <w:lang w:val="mn-MN"/>
              </w:rPr>
              <w:t xml:space="preserve">БОАЖ-ын сайдаар ахлуулсан ажлын хэсэг Камбожийн Хаант Улсад 2020 оны </w:t>
            </w:r>
            <w:r>
              <w:rPr>
                <w:rFonts w:ascii="Arial" w:hAnsi="Arial" w:cs="Arial"/>
                <w:bCs/>
                <w:color w:val="000000" w:themeColor="text1"/>
                <w:sz w:val="20"/>
                <w:szCs w:val="20"/>
                <w:lang w:val="mn-MN"/>
              </w:rPr>
              <w:t>0</w:t>
            </w:r>
            <w:r w:rsidRPr="00347FA4">
              <w:rPr>
                <w:rFonts w:ascii="Arial" w:hAnsi="Arial" w:cs="Arial"/>
                <w:bCs/>
                <w:color w:val="000000" w:themeColor="text1"/>
                <w:sz w:val="20"/>
                <w:szCs w:val="20"/>
                <w:lang w:val="mn-MN"/>
              </w:rPr>
              <w:t>1 дүгээр сарын 27-28-ны өдрүүдэд албан томилолтоор ажилла</w:t>
            </w:r>
            <w:r>
              <w:rPr>
                <w:rFonts w:ascii="Arial" w:hAnsi="Arial" w:cs="Arial"/>
                <w:bCs/>
                <w:color w:val="000000" w:themeColor="text1"/>
                <w:sz w:val="20"/>
                <w:szCs w:val="20"/>
                <w:lang w:val="mn-MN"/>
              </w:rPr>
              <w:t>сан.</w:t>
            </w:r>
            <w:r w:rsidRPr="00347FA4">
              <w:rPr>
                <w:rFonts w:ascii="Arial" w:hAnsi="Arial" w:cs="Arial"/>
                <w:bCs/>
                <w:color w:val="000000" w:themeColor="text1"/>
                <w:sz w:val="20"/>
                <w:szCs w:val="20"/>
                <w:lang w:val="mn-MN"/>
              </w:rPr>
              <w:t xml:space="preserve"> Энэ үеэр Камбожийн хаант Улсын Аялал жуулчлалын сайд Тонг Хонтой хоёр талт уулзалт хийв. Тус улсын жуулчдын хамгийн ихээр зорьж очдог газрууд болох Хааны ордон, Үндэсний түүхи</w:t>
            </w:r>
            <w:r>
              <w:rPr>
                <w:rFonts w:ascii="Arial" w:hAnsi="Arial" w:cs="Arial"/>
                <w:bCs/>
                <w:color w:val="000000" w:themeColor="text1"/>
                <w:sz w:val="20"/>
                <w:szCs w:val="20"/>
                <w:lang w:val="mn-MN"/>
              </w:rPr>
              <w:t>йн музейд зочлон туршлага судласан</w:t>
            </w:r>
            <w:r w:rsidRPr="00347FA4">
              <w:rPr>
                <w:rFonts w:ascii="Arial" w:hAnsi="Arial" w:cs="Arial"/>
                <w:bCs/>
                <w:color w:val="000000" w:themeColor="text1"/>
                <w:sz w:val="20"/>
                <w:szCs w:val="20"/>
                <w:lang w:val="mn-MN"/>
              </w:rPr>
              <w:t xml:space="preserve">. Пномпенийн олон улсын нисэх онгоцны буудлын үйл ажиллагаа, менежменттэй танилцах зорилгоор БНФУ-ын Винчи компанийн төлөөлөлтэй уулзалт хийв. Айлчлалын мөрөөр Камбожийн хаант Улсын аялал жуулчлалын яамтай харилцан ойлголцлын санамж бичиг байгуулахаар тогтож, төслийг дипломат шугамаар солилцож бэлэн болгов. Улмаар Санамж бичгийг ХБНГУ-ын Берлин хотод 2020 оны 3 дугаар сард үзэглэх байсан ч </w:t>
            </w:r>
            <w:r w:rsidRPr="00347FA4">
              <w:rPr>
                <w:rFonts w:ascii="Arial" w:hAnsi="Arial" w:cs="Arial"/>
                <w:color w:val="000000" w:themeColor="text1"/>
                <w:sz w:val="20"/>
                <w:szCs w:val="20"/>
                <w:lang w:val="mn-MN"/>
              </w:rPr>
              <w:t xml:space="preserve">олон улсад тархаад буй Ковид-19 халдварт өвчлөлтөөс шалтгаалж хойшлогдов. </w:t>
            </w:r>
          </w:p>
          <w:p w:rsidR="002D2CF9" w:rsidRPr="00347FA4" w:rsidRDefault="002D2CF9" w:rsidP="002D2CF9">
            <w:pPr>
              <w:spacing w:before="60" w:after="60"/>
              <w:jc w:val="both"/>
              <w:rPr>
                <w:rFonts w:ascii="Arial" w:hAnsi="Arial" w:cs="Arial"/>
                <w:i/>
                <w:color w:val="000000" w:themeColor="text1"/>
                <w:sz w:val="20"/>
                <w:szCs w:val="20"/>
                <w:lang w:val="mn-MN"/>
              </w:rPr>
            </w:pPr>
            <w:r w:rsidRPr="00347FA4">
              <w:rPr>
                <w:rFonts w:ascii="Arial" w:hAnsi="Arial" w:cs="Arial"/>
                <w:bCs/>
                <w:color w:val="000000" w:themeColor="text1"/>
                <w:sz w:val="20"/>
                <w:szCs w:val="20"/>
                <w:lang w:val="mn-MN"/>
              </w:rPr>
              <w:t>Тайландын хаант улсын Бангкок хотноо 2020 оны 1 дүгээр сарын 29-ний өдөр Монголын аялал жуулчлалын салбарын талаар Хэвлэлийн бага хурлыг хэвлэл мэдээллийн 30 орчим төлөөлөгчдийг оролцуулан зохион байгуулав.</w:t>
            </w:r>
          </w:p>
        </w:tc>
      </w:tr>
      <w:tr w:rsidR="002D2CF9" w:rsidRPr="00667507" w:rsidTr="009D39FA">
        <w:trPr>
          <w:trHeight w:val="75"/>
        </w:trPr>
        <w:tc>
          <w:tcPr>
            <w:tcW w:w="1471" w:type="dxa"/>
            <w:vMerge/>
          </w:tcPr>
          <w:p w:rsidR="002D2CF9" w:rsidRPr="00BE58A2" w:rsidRDefault="002D2CF9" w:rsidP="002D2CF9">
            <w:pPr>
              <w:spacing w:before="60" w:after="60"/>
              <w:jc w:val="right"/>
              <w:rPr>
                <w:rFonts w:ascii="Arial" w:hAnsi="Arial" w:cs="Arial"/>
                <w:color w:val="FF0000"/>
                <w:sz w:val="20"/>
                <w:szCs w:val="20"/>
                <w:lang w:val="mn-MN"/>
              </w:rPr>
            </w:pPr>
          </w:p>
        </w:tc>
        <w:tc>
          <w:tcPr>
            <w:tcW w:w="1554" w:type="dxa"/>
          </w:tcPr>
          <w:p w:rsidR="002D2CF9" w:rsidRPr="00BE58A2" w:rsidRDefault="002D2CF9" w:rsidP="002D2CF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1" w:type="dxa"/>
            <w:gridSpan w:val="5"/>
          </w:tcPr>
          <w:p w:rsidR="002D2CF9" w:rsidRPr="00347FA4" w:rsidRDefault="002D2CF9" w:rsidP="002D2CF9">
            <w:pPr>
              <w:spacing w:before="60" w:after="60"/>
              <w:jc w:val="both"/>
              <w:rPr>
                <w:rFonts w:ascii="Arial" w:hAnsi="Arial" w:cs="Arial"/>
                <w:i/>
                <w:color w:val="000000" w:themeColor="text1"/>
                <w:sz w:val="20"/>
                <w:szCs w:val="20"/>
                <w:lang w:val="mn-MN"/>
              </w:rPr>
            </w:pPr>
            <w:r w:rsidRPr="00347FA4">
              <w:rPr>
                <w:rFonts w:ascii="Arial" w:hAnsi="Arial" w:cs="Arial"/>
                <w:color w:val="000000" w:themeColor="text1"/>
                <w:sz w:val="20"/>
                <w:szCs w:val="20"/>
                <w:lang w:val="mn-MN"/>
              </w:rPr>
              <w:t>37</w:t>
            </w:r>
            <w:r>
              <w:rPr>
                <w:rFonts w:ascii="Arial" w:hAnsi="Arial" w:cs="Arial"/>
                <w:color w:val="000000" w:themeColor="text1"/>
                <w:sz w:val="20"/>
                <w:szCs w:val="20"/>
                <w:lang w:val="mn-MN"/>
              </w:rPr>
              <w:t>,0 сая төг</w:t>
            </w:r>
          </w:p>
        </w:tc>
      </w:tr>
      <w:tr w:rsidR="002D2CF9" w:rsidRPr="00667507" w:rsidTr="009D39FA">
        <w:trPr>
          <w:trHeight w:val="75"/>
        </w:trPr>
        <w:tc>
          <w:tcPr>
            <w:tcW w:w="1471" w:type="dxa"/>
            <w:vMerge/>
          </w:tcPr>
          <w:p w:rsidR="002D2CF9" w:rsidRPr="00BE58A2" w:rsidRDefault="002D2CF9" w:rsidP="002D2CF9">
            <w:pPr>
              <w:spacing w:before="60" w:after="60"/>
              <w:jc w:val="right"/>
              <w:rPr>
                <w:rFonts w:ascii="Arial" w:hAnsi="Arial" w:cs="Arial"/>
                <w:color w:val="FF0000"/>
                <w:sz w:val="20"/>
                <w:szCs w:val="20"/>
                <w:lang w:val="mn-MN"/>
              </w:rPr>
            </w:pPr>
          </w:p>
        </w:tc>
        <w:tc>
          <w:tcPr>
            <w:tcW w:w="1554" w:type="dxa"/>
          </w:tcPr>
          <w:p w:rsidR="002D2CF9" w:rsidRPr="00BE58A2" w:rsidRDefault="002D2CF9" w:rsidP="002D2CF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1" w:type="dxa"/>
            <w:gridSpan w:val="5"/>
          </w:tcPr>
          <w:p w:rsidR="002D2CF9" w:rsidRPr="00347FA4" w:rsidRDefault="002D2CF9" w:rsidP="002D2CF9">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Байгаль орчин, аялал жуулчлалын сайдын Тайланд, Камбож улсуудад хийсэн ажлын айлчлалаар </w:t>
            </w:r>
            <w:r w:rsidRPr="00347FA4">
              <w:rPr>
                <w:rFonts w:ascii="Arial" w:hAnsi="Arial" w:cs="Arial"/>
                <w:color w:val="000000" w:themeColor="text1"/>
                <w:sz w:val="20"/>
                <w:szCs w:val="20"/>
                <w:lang w:val="mn-MN"/>
              </w:rPr>
              <w:t>Аялал жуулчлалын сайд нарын хоёр талын уулзалт</w:t>
            </w:r>
            <w:r>
              <w:rPr>
                <w:rFonts w:ascii="Arial" w:hAnsi="Arial" w:cs="Arial"/>
                <w:color w:val="000000" w:themeColor="text1"/>
                <w:sz w:val="20"/>
                <w:szCs w:val="20"/>
                <w:lang w:val="mn-MN"/>
              </w:rPr>
              <w:t>ууд</w:t>
            </w:r>
            <w:r w:rsidRPr="00347FA4">
              <w:rPr>
                <w:rFonts w:ascii="Arial" w:hAnsi="Arial" w:cs="Arial"/>
                <w:color w:val="000000" w:themeColor="text1"/>
                <w:sz w:val="20"/>
                <w:szCs w:val="20"/>
                <w:lang w:val="mn-MN"/>
              </w:rPr>
              <w:t xml:space="preserve"> болов. </w:t>
            </w:r>
            <w:r w:rsidRPr="00347FA4">
              <w:rPr>
                <w:rFonts w:ascii="Arial" w:hAnsi="Arial" w:cs="Arial"/>
                <w:bCs/>
                <w:color w:val="000000" w:themeColor="text1"/>
                <w:sz w:val="20"/>
                <w:szCs w:val="20"/>
                <w:lang w:val="mn-MN"/>
              </w:rPr>
              <w:t>Пномпенийн олон улсын нисэх онгоцны буудлын үйл ажиллагаа, менежменттэй танилцаж, БНФУ-ын Винчи компанитай хамтын ажиллагааг эхлүүлэв</w:t>
            </w:r>
            <w:r>
              <w:rPr>
                <w:rFonts w:ascii="Arial" w:hAnsi="Arial" w:cs="Arial"/>
                <w:bCs/>
                <w:color w:val="000000" w:themeColor="text1"/>
                <w:sz w:val="20"/>
                <w:szCs w:val="20"/>
                <w:lang w:val="mn-MN"/>
              </w:rPr>
              <w:t>.</w:t>
            </w:r>
          </w:p>
        </w:tc>
      </w:tr>
      <w:tr w:rsidR="002D2CF9" w:rsidRPr="00667507" w:rsidTr="00A65190">
        <w:trPr>
          <w:trHeight w:val="75"/>
        </w:trPr>
        <w:tc>
          <w:tcPr>
            <w:tcW w:w="3025" w:type="dxa"/>
            <w:gridSpan w:val="2"/>
          </w:tcPr>
          <w:p w:rsidR="002D2CF9" w:rsidRPr="00BE58A2" w:rsidRDefault="002D2CF9" w:rsidP="002D2CF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5"/>
          </w:tcPr>
          <w:p w:rsidR="002D2CF9" w:rsidRPr="00667507" w:rsidRDefault="002D2CF9" w:rsidP="002D2CF9">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 жуулчлалыг хөгжүүлэх чиглэлээр баримтлах бодлогын 2.3.1 дэх зорилт</w:t>
      </w:r>
    </w:p>
    <w:tbl>
      <w:tblPr>
        <w:tblStyle w:val="TableGrid17"/>
        <w:tblW w:w="9356" w:type="dxa"/>
        <w:tblInd w:w="-5" w:type="dxa"/>
        <w:tblLook w:val="04A0" w:firstRow="1" w:lastRow="0" w:firstColumn="1" w:lastColumn="0" w:noHBand="0" w:noVBand="1"/>
      </w:tblPr>
      <w:tblGrid>
        <w:gridCol w:w="1472"/>
        <w:gridCol w:w="1553"/>
        <w:gridCol w:w="21"/>
        <w:gridCol w:w="911"/>
        <w:gridCol w:w="1156"/>
        <w:gridCol w:w="1156"/>
        <w:gridCol w:w="1156"/>
        <w:gridCol w:w="1931"/>
      </w:tblGrid>
      <w:tr w:rsidR="009704B7" w:rsidRPr="00991C1C" w:rsidTr="009D39FA">
        <w:tc>
          <w:tcPr>
            <w:tcW w:w="1472"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№105</w:t>
            </w:r>
          </w:p>
        </w:tc>
        <w:tc>
          <w:tcPr>
            <w:tcW w:w="7884"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2"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4" w:type="dxa"/>
            <w:gridSpan w:val="7"/>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1.11.17.Тайланд Улсад зохион байгуулагдах “Азийн кино аялал жуулчлалын 2 дугаар хуралдаан”-д оролцох, Монгол кино оролцуулах замаар Монгол Улсыг сурталчлах, Тайланд Улсын Бангкок хотод Монголын аялал жуулчлалын сурталчилгааны арга хэмжээг зохион байгуулах</w:t>
            </w:r>
          </w:p>
        </w:tc>
      </w:tr>
      <w:tr w:rsidR="009704B7" w:rsidRPr="00991C1C" w:rsidTr="009D39FA">
        <w:trPr>
          <w:trHeight w:val="147"/>
        </w:trPr>
        <w:tc>
          <w:tcPr>
            <w:tcW w:w="1472"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472"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56"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6"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6"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93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60,0 сая төг, Аялал жуулчлалын хөтөлбөрийн зардал </w:t>
            </w:r>
          </w:p>
        </w:tc>
      </w:tr>
      <w:tr w:rsidR="009704B7" w:rsidRPr="00991C1C" w:rsidTr="009D39FA">
        <w:trPr>
          <w:trHeight w:val="147"/>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Аялал жуулчлалын салбарт хамтран ажиллах тухай МУ-ын Зам тээвэр, аялал жуулчлалын яам, Тайландын Вант Улсын Аялал жуулчлал, спортын яамны 2006 оны хэлэлцээр 5, 5 жилээр сунгагдана. Иргэний агаарын тээврийн МИАТ ХК Улаанбаатар Бангкок чиглэлд улирлын чанартай шууд нислэг үйлдэж байна. </w:t>
            </w:r>
          </w:p>
        </w:tc>
      </w:tr>
      <w:tr w:rsidR="009704B7" w:rsidRPr="00991C1C" w:rsidTr="009D39FA">
        <w:trPr>
          <w:trHeight w:val="147"/>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0"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аялал жуулчлалын сурталчилгааны ажил Тайланд Улсад идэвхжиж, Тайланд Улсаас ирэх жуулчдын тоо нэмэгдсэн байна. </w:t>
            </w:r>
          </w:p>
        </w:tc>
      </w:tr>
      <w:tr w:rsidR="009704B7" w:rsidRPr="00991C1C" w:rsidTr="009D39FA">
        <w:trPr>
          <w:trHeight w:val="75"/>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vMerge w:val="restart"/>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0" w:type="dxa"/>
            <w:gridSpan w:val="5"/>
            <w:shd w:val="clear" w:color="auto" w:fill="FFFFFF" w:themeFill="background1"/>
          </w:tcPr>
          <w:p w:rsidR="009704B7" w:rsidRPr="00991C1C" w:rsidRDefault="009704B7" w:rsidP="00C66C5A">
            <w:pPr>
              <w:tabs>
                <w:tab w:val="left" w:pos="540"/>
              </w:tabs>
              <w:spacing w:before="60" w:after="60"/>
              <w:ind w:right="-23"/>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Тайланд Улсад зохион байгуулагдах “Азийн кино аялал жуулчлалын 2 дугаар хуралдаан”-д оролцож, кино урлагаар дамжуулан Монгол Улсын аялал жуулчлалыг сурталчилна. Монголын аялал жуулчлалын сурталчилгааны арга хэмжээг Бангкок хотноо зохион байгуулж, Тайланд улсаас ирэх жуулчдын тоог нэмэгдүүлнэ. Тайланд улсын аялал жуулчлалын асуудал хариуцсан төрийн захиргааны байгууллагатай уулзалт зохион байгуулна </w:t>
            </w:r>
          </w:p>
        </w:tc>
      </w:tr>
      <w:tr w:rsidR="009704B7" w:rsidRPr="00991C1C" w:rsidTr="009D39FA">
        <w:trPr>
          <w:trHeight w:val="75"/>
        </w:trPr>
        <w:tc>
          <w:tcPr>
            <w:tcW w:w="1472"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gridSpan w:val="2"/>
            <w:vMerge/>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6310" w:type="dxa"/>
            <w:gridSpan w:val="5"/>
            <w:shd w:val="clear" w:color="auto" w:fill="FFFFFF" w:themeFill="background1"/>
          </w:tcPr>
          <w:p w:rsidR="009704B7" w:rsidRPr="00991C1C" w:rsidRDefault="009704B7" w:rsidP="00C66C5A">
            <w:pPr>
              <w:tabs>
                <w:tab w:val="left" w:pos="540"/>
              </w:tabs>
              <w:spacing w:before="60" w:after="60"/>
              <w:ind w:right="-23"/>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983819" w:rsidRPr="00667507" w:rsidTr="009D39FA">
        <w:trPr>
          <w:trHeight w:val="75"/>
        </w:trPr>
        <w:tc>
          <w:tcPr>
            <w:tcW w:w="1472" w:type="dxa"/>
            <w:vMerge w:val="restart"/>
          </w:tcPr>
          <w:p w:rsidR="00983819" w:rsidRPr="00BE58A2" w:rsidRDefault="00983819" w:rsidP="0098381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0" w:type="dxa"/>
            <w:gridSpan w:val="5"/>
          </w:tcPr>
          <w:p w:rsidR="00983819" w:rsidRPr="00FC0247" w:rsidRDefault="00983819" w:rsidP="00983819">
            <w:pPr>
              <w:spacing w:before="60" w:after="60"/>
              <w:jc w:val="both"/>
              <w:rPr>
                <w:rFonts w:ascii="Arial" w:hAnsi="Arial" w:cs="Arial"/>
                <w:bCs/>
                <w:sz w:val="20"/>
                <w:szCs w:val="20"/>
                <w:lang w:val="mn-MN"/>
              </w:rPr>
            </w:pPr>
            <w:r w:rsidRPr="00FC0247">
              <w:rPr>
                <w:rFonts w:ascii="Arial" w:hAnsi="Arial" w:cs="Arial"/>
                <w:bCs/>
                <w:sz w:val="20"/>
                <w:szCs w:val="20"/>
                <w:lang w:val="mn-MN"/>
              </w:rPr>
              <w:t xml:space="preserve">Тайландын хаант улсын Бангкок хотноо 2020 оны </w:t>
            </w:r>
            <w:r>
              <w:rPr>
                <w:rFonts w:ascii="Arial" w:hAnsi="Arial" w:cs="Arial"/>
                <w:bCs/>
                <w:sz w:val="20"/>
                <w:szCs w:val="20"/>
                <w:lang w:val="mn-MN"/>
              </w:rPr>
              <w:t>0</w:t>
            </w:r>
            <w:r w:rsidRPr="00FC0247">
              <w:rPr>
                <w:rFonts w:ascii="Arial" w:hAnsi="Arial" w:cs="Arial"/>
                <w:bCs/>
                <w:sz w:val="20"/>
                <w:szCs w:val="20"/>
                <w:lang w:val="mn-MN"/>
              </w:rPr>
              <w:t>1 дүгээр сарын 29-ний өдөр Монголын аялал жуулчлалын салбарын талаар Хэвлэлийн бага хурлыг хэвлэл мэдээллийн 30 орчим төлөөлөгчдийг оролцуулан зохион байгуулав.</w:t>
            </w:r>
            <w:r w:rsidRPr="00FC0247">
              <w:rPr>
                <w:sz w:val="20"/>
                <w:szCs w:val="20"/>
                <w:lang w:val="mn-MN"/>
              </w:rPr>
              <w:t xml:space="preserve"> </w:t>
            </w:r>
            <w:r w:rsidRPr="00FC0247">
              <w:rPr>
                <w:rFonts w:ascii="Arial" w:hAnsi="Arial" w:cs="Arial"/>
                <w:bCs/>
                <w:sz w:val="20"/>
                <w:szCs w:val="20"/>
                <w:lang w:val="mn-MN"/>
              </w:rPr>
              <w:t>Азийн аялал жуулчлалыг дэмжих киноны 2 дугаар форум (2nd Asia Destination Film Forum) 01 дүгээр сарын 30-ны өдөр боллоо. Арга хэмжээнд Байгаль орчин, аялал жуулчлаын сайд Н.Цэрэнбатаар ахлуулсан бүрэлдэхүүн оролцлоо. Форумын нээлтэд Тайландын Соёлын сайд Иттипол Күмплүэм, Тайландын Аялал жуулчлал, спортын сайд асан, одоогийн Сенатын гишүүн Верасак Ковсурат, Тайландын Кино урлаг, бүтээлийн үндэсний холбооны Ерөнхий нарийн бичгийн дарга доктор Соражак Касэмсуван болон бусад хүндэт зочид оролцлоо.</w:t>
            </w:r>
            <w:r w:rsidRPr="00FC0247">
              <w:rPr>
                <w:sz w:val="20"/>
                <w:szCs w:val="20"/>
                <w:lang w:val="mn-MN"/>
              </w:rPr>
              <w:t xml:space="preserve"> </w:t>
            </w:r>
            <w:r w:rsidRPr="00FC0247">
              <w:rPr>
                <w:rFonts w:ascii="Arial" w:hAnsi="Arial" w:cs="Arial"/>
                <w:bCs/>
                <w:sz w:val="20"/>
                <w:szCs w:val="20"/>
                <w:lang w:val="mn-MN"/>
              </w:rPr>
              <w:t>Форумд аялал жуулчлал, дэлгэцийн бүтээлийн салбарын 30 гаруй шилдэг мэргэжилтнүүд илтгэгчээр оролцож өөрсдийн мэдлэг туршлага, салбарын чиг хандлагын талаар мэдээлэл өгсөн ба Тайланд болон Зүүн өмнөд Азийн бүс нутгийн 200 орчим төлөөлөл форумд оролцлоо.</w:t>
            </w:r>
            <w:r w:rsidRPr="00FC0247">
              <w:rPr>
                <w:sz w:val="20"/>
                <w:szCs w:val="20"/>
                <w:lang w:val="mn-MN"/>
              </w:rPr>
              <w:t xml:space="preserve"> </w:t>
            </w:r>
            <w:r w:rsidRPr="00FC0247">
              <w:rPr>
                <w:rFonts w:ascii="Arial" w:hAnsi="Arial" w:cs="Arial"/>
                <w:bCs/>
                <w:sz w:val="20"/>
                <w:szCs w:val="20"/>
                <w:lang w:val="mn-MN"/>
              </w:rPr>
              <w:t>Мөн форумын үеэр Монгол Улсын түүх, соёлыг олон улсын тавцанд амжилттай сурталчилж байгаа “Хийморь” уран сайхны киног толилууллаа.</w:t>
            </w:r>
            <w:r w:rsidRPr="00FC0247">
              <w:rPr>
                <w:sz w:val="20"/>
                <w:szCs w:val="20"/>
                <w:lang w:val="mn-MN"/>
              </w:rPr>
              <w:t xml:space="preserve"> </w:t>
            </w:r>
            <w:r w:rsidRPr="00FC0247">
              <w:rPr>
                <w:rFonts w:ascii="Arial" w:hAnsi="Arial" w:cs="Arial"/>
                <w:bCs/>
                <w:sz w:val="20"/>
                <w:szCs w:val="20"/>
                <w:lang w:val="mn-MN"/>
              </w:rPr>
              <w:t>Азийн аялал жуулчлалыг дэмжих киноны 2 дугаар форумын хүрээнд “Монголыг сурталчлах арга хэмжээ”-г зохион байгуулж үндэсний соёл, уламжлал, урлаг, хоолны соёлыг сурталчиллаа.</w:t>
            </w:r>
          </w:p>
        </w:tc>
      </w:tr>
      <w:tr w:rsidR="00983819" w:rsidRPr="00667507" w:rsidTr="009D39FA">
        <w:trPr>
          <w:trHeight w:val="75"/>
        </w:trPr>
        <w:tc>
          <w:tcPr>
            <w:tcW w:w="1472"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7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0" w:type="dxa"/>
            <w:gridSpan w:val="5"/>
          </w:tcPr>
          <w:p w:rsidR="00983819" w:rsidRPr="00FC0247" w:rsidRDefault="00983819" w:rsidP="00983819">
            <w:pPr>
              <w:spacing w:before="60" w:after="60"/>
              <w:jc w:val="both"/>
              <w:rPr>
                <w:rFonts w:ascii="Arial" w:hAnsi="Arial" w:cs="Arial"/>
                <w:i/>
                <w:sz w:val="20"/>
                <w:szCs w:val="20"/>
                <w:lang w:val="mn-MN"/>
              </w:rPr>
            </w:pPr>
            <w:r w:rsidRPr="00FC0247">
              <w:rPr>
                <w:rFonts w:ascii="Arial" w:hAnsi="Arial" w:cs="Arial"/>
                <w:sz w:val="20"/>
                <w:szCs w:val="20"/>
                <w:lang w:val="mn-MN"/>
              </w:rPr>
              <w:t>80,0 сая төгрөг</w:t>
            </w:r>
          </w:p>
        </w:tc>
      </w:tr>
      <w:tr w:rsidR="00983819" w:rsidRPr="00667507" w:rsidTr="009D39FA">
        <w:trPr>
          <w:trHeight w:val="75"/>
        </w:trPr>
        <w:tc>
          <w:tcPr>
            <w:tcW w:w="1472"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7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0" w:type="dxa"/>
            <w:gridSpan w:val="5"/>
          </w:tcPr>
          <w:p w:rsidR="00983819" w:rsidRPr="00FC0247" w:rsidRDefault="00983819" w:rsidP="00983819">
            <w:pPr>
              <w:spacing w:before="60" w:after="60"/>
              <w:jc w:val="both"/>
              <w:rPr>
                <w:rFonts w:ascii="Arial" w:hAnsi="Arial" w:cs="Arial"/>
                <w:i/>
                <w:sz w:val="20"/>
                <w:szCs w:val="20"/>
                <w:lang w:val="mn-MN"/>
              </w:rPr>
            </w:pPr>
            <w:r w:rsidRPr="00FC0247">
              <w:rPr>
                <w:rFonts w:ascii="Arial" w:hAnsi="Arial" w:cs="Arial"/>
                <w:bCs/>
                <w:sz w:val="20"/>
                <w:szCs w:val="20"/>
                <w:lang w:val="mn-MN"/>
              </w:rPr>
              <w:t xml:space="preserve">Азийн аялал жуулчлалыг дэмжих киноны 2 дугаар форумд амжилттай оролцов. Тус үйл ажиллагааны үеэр Монголын аялал жуулчлалын салбарын талаар Хэвлэлийн бага хурал, Монгол Улсын түүх, соёлыг олон улсын тавцанд амжилттай сурталчилж байгаа Хийморь уран сайхны киног толилуулах, “Монголыг сурталчлах арга хэмжээ” зэргийг зохион байгуулж үндэсний соёл, уламжлал, урлаг, хоолны соёлыг сурталчиллаа. </w:t>
            </w:r>
          </w:p>
        </w:tc>
      </w:tr>
      <w:tr w:rsidR="00983819" w:rsidRPr="00667507" w:rsidTr="00A65190">
        <w:trPr>
          <w:trHeight w:val="75"/>
        </w:trPr>
        <w:tc>
          <w:tcPr>
            <w:tcW w:w="302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6"/>
          </w:tcPr>
          <w:p w:rsidR="00983819" w:rsidRPr="00667507" w:rsidRDefault="00983819" w:rsidP="00983819">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120"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Төлөвлөлтийн уялдаа: ЗГҮАХ-ийн 4.4.4.1., Төрөөс аялал жуулчлалыг хөгжүүлэх чиглэлээр баримтлах бодлогын 2.3.1 дэх зорилт</w:t>
      </w:r>
    </w:p>
    <w:tbl>
      <w:tblPr>
        <w:tblStyle w:val="TableGrid17"/>
        <w:tblW w:w="9356" w:type="dxa"/>
        <w:tblInd w:w="-5" w:type="dxa"/>
        <w:tblLook w:val="04A0" w:firstRow="1" w:lastRow="0" w:firstColumn="1" w:lastColumn="0" w:noHBand="0" w:noVBand="1"/>
      </w:tblPr>
      <w:tblGrid>
        <w:gridCol w:w="1499"/>
        <w:gridCol w:w="1526"/>
        <w:gridCol w:w="29"/>
        <w:gridCol w:w="911"/>
        <w:gridCol w:w="1154"/>
        <w:gridCol w:w="1154"/>
        <w:gridCol w:w="1154"/>
        <w:gridCol w:w="1929"/>
      </w:tblGrid>
      <w:tr w:rsidR="009704B7" w:rsidRPr="00991C1C" w:rsidTr="009D39FA">
        <w:tc>
          <w:tcPr>
            <w:tcW w:w="1499"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№106</w:t>
            </w:r>
          </w:p>
        </w:tc>
        <w:tc>
          <w:tcPr>
            <w:tcW w:w="7857"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9"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7" w:type="dxa"/>
            <w:gridSpan w:val="7"/>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1.11.18.Швейцарын Холбооны Улсын Цюрих хотноо зохион байгуулагдах “ФЕСПО-2020” олон улсын аялал жуулчлалын үзэсгэлэнд оролцож, Монгол Улсыг сурталчлах ажлыг зохион байгуулах</w:t>
            </w:r>
          </w:p>
        </w:tc>
      </w:tr>
      <w:tr w:rsidR="009704B7" w:rsidRPr="00991C1C" w:rsidTr="009D39FA">
        <w:trPr>
          <w:trHeight w:val="147"/>
        </w:trPr>
        <w:tc>
          <w:tcPr>
            <w:tcW w:w="1499"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499"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4"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929"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90,0 сая төгрөг, Аялал жуулчлалын хөтөлбөрийн зардал </w:t>
            </w:r>
          </w:p>
        </w:tc>
      </w:tr>
      <w:tr w:rsidR="009704B7" w:rsidRPr="00991C1C" w:rsidTr="009D39FA">
        <w:trPr>
          <w:trHeight w:val="147"/>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Аялал жуулчлалын бодлого зохицуулалтын газар </w:t>
            </w:r>
            <w:r w:rsidRPr="00991C1C">
              <w:rPr>
                <w:rFonts w:ascii="Arial" w:hAnsi="Arial" w:cs="Arial"/>
                <w:i/>
                <w:color w:val="000000" w:themeColor="text1"/>
                <w:sz w:val="20"/>
                <w:szCs w:val="20"/>
                <w:lang w:val="mn-MN"/>
              </w:rPr>
              <w:t>С.Баясгалан</w:t>
            </w:r>
          </w:p>
        </w:tc>
      </w:tr>
      <w:tr w:rsidR="009704B7" w:rsidRPr="00991C1C" w:rsidTr="009D39FA">
        <w:trPr>
          <w:trHeight w:val="147"/>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Швейцарын Холбооны Улсын Цюрих хотноо 2019 онд зохион байгуулагдсан “ФЕСПО” олон улсын аялал жуулчлалын үзэсгэлэнд анх удаа Зочин орноор оролцож, Монгол Улсыг өргөн хүрээнд сурталчилсан. </w:t>
            </w:r>
          </w:p>
        </w:tc>
      </w:tr>
      <w:tr w:rsidR="009704B7" w:rsidRPr="00991C1C" w:rsidTr="009D39FA">
        <w:trPr>
          <w:trHeight w:val="147"/>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аялал жуулчлалын сурталчилгааны ажил Швейцар Улсад хийгдэж, Швейцар Улсаас ирэх жуулчдын тоо нэмэгдсэн байна. </w:t>
            </w:r>
          </w:p>
        </w:tc>
      </w:tr>
      <w:tr w:rsidR="009704B7" w:rsidRPr="00991C1C" w:rsidTr="009D39FA">
        <w:trPr>
          <w:trHeight w:val="75"/>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“ФЕСПО-2020”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оролцоно. </w:t>
            </w:r>
          </w:p>
        </w:tc>
      </w:tr>
      <w:tr w:rsidR="009704B7" w:rsidRPr="00991C1C" w:rsidTr="009D39FA">
        <w:trPr>
          <w:trHeight w:val="75"/>
        </w:trPr>
        <w:tc>
          <w:tcPr>
            <w:tcW w:w="149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5" w:type="dxa"/>
            <w:gridSpan w:val="2"/>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0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983819" w:rsidRPr="00667507" w:rsidTr="009D39FA">
        <w:trPr>
          <w:trHeight w:val="75"/>
        </w:trPr>
        <w:tc>
          <w:tcPr>
            <w:tcW w:w="1499" w:type="dxa"/>
            <w:vMerge w:val="restart"/>
          </w:tcPr>
          <w:p w:rsidR="00983819" w:rsidRPr="00BE58A2" w:rsidRDefault="00983819" w:rsidP="0098381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2" w:type="dxa"/>
            <w:gridSpan w:val="5"/>
          </w:tcPr>
          <w:p w:rsidR="00983819" w:rsidRPr="00BA4A42" w:rsidRDefault="00983819" w:rsidP="00983819">
            <w:pPr>
              <w:spacing w:before="60" w:after="60"/>
              <w:jc w:val="both"/>
              <w:rPr>
                <w:rFonts w:ascii="Arial" w:hAnsi="Arial" w:cs="Arial"/>
                <w:i/>
                <w:sz w:val="20"/>
                <w:szCs w:val="20"/>
                <w:lang w:val="mn-MN"/>
              </w:rPr>
            </w:pPr>
            <w:r w:rsidRPr="00BA4A42">
              <w:rPr>
                <w:rFonts w:ascii="Arial" w:eastAsia="SimSun" w:hAnsi="Arial" w:cs="Arial"/>
                <w:sz w:val="20"/>
                <w:szCs w:val="20"/>
                <w:lang w:val="mn-MN"/>
              </w:rPr>
              <w:t>Швейцарын Холбооны Улсын Цюрих хот</w:t>
            </w:r>
            <w:r>
              <w:rPr>
                <w:rFonts w:ascii="Arial" w:eastAsia="SimSun" w:hAnsi="Arial" w:cs="Arial"/>
                <w:sz w:val="20"/>
                <w:szCs w:val="20"/>
                <w:lang w:val="mn-MN"/>
              </w:rPr>
              <w:t>ноо 2020 оны 1 дүгээр сарын 30-ний өдрөөс</w:t>
            </w:r>
            <w:r w:rsidRPr="00BA4A42">
              <w:rPr>
                <w:rFonts w:ascii="Arial" w:eastAsia="SimSun" w:hAnsi="Arial" w:cs="Arial"/>
                <w:sz w:val="20"/>
                <w:szCs w:val="20"/>
                <w:lang w:val="mn-MN"/>
              </w:rPr>
              <w:t xml:space="preserve"> 2 дугаар сарын 02-ны өдрүүдэд зохион байгуулагдсан Олон улсын аялал жуулчлалын “Феспо” үзэсгэлэнд төр хувийн хэвшлийн хамтын ажиллагааны хүрээнд Монгол Улсын аялал жуулчлалын салбарыг амжилттай сурталчлан оролцлоо.</w:t>
            </w:r>
            <w:r w:rsidRPr="00BA4A42">
              <w:rPr>
                <w:sz w:val="20"/>
                <w:szCs w:val="20"/>
                <w:lang w:val="mn-MN"/>
              </w:rPr>
              <w:t xml:space="preserve"> </w:t>
            </w:r>
            <w:r w:rsidRPr="00BA4A42">
              <w:rPr>
                <w:rFonts w:ascii="Arial" w:eastAsia="SimSun" w:hAnsi="Arial" w:cs="Arial"/>
                <w:sz w:val="20"/>
                <w:szCs w:val="20"/>
                <w:lang w:val="mn-MN"/>
              </w:rPr>
              <w:t>Байгаль орчин, аялал жуулчлалын яам нэгдсэн зохион байгуулалтыг хариуцаж ажилласан. Тус үзэсгэлэнд ни</w:t>
            </w:r>
            <w:r>
              <w:rPr>
                <w:rFonts w:ascii="Arial" w:eastAsia="SimSun" w:hAnsi="Arial" w:cs="Arial"/>
                <w:sz w:val="20"/>
                <w:szCs w:val="20"/>
                <w:lang w:val="mn-MN"/>
              </w:rPr>
              <w:t>йт 40 кв.м хэмжээтэй талбай авч</w:t>
            </w:r>
            <w:r w:rsidRPr="00BA4A42">
              <w:rPr>
                <w:rFonts w:ascii="Arial" w:eastAsia="SimSun" w:hAnsi="Arial" w:cs="Arial"/>
                <w:sz w:val="20"/>
                <w:szCs w:val="20"/>
                <w:lang w:val="mn-MN"/>
              </w:rPr>
              <w:t xml:space="preserve">, Жуулчин ХК, ДМД ХХК, Эи стар Монголиа ХХК, Цолмон трэвэл ХХК зэрэг 4 тур оператор компани оролцлоо. Мөн Улаанбаатар чуулгын үндэсний урлагийн уран бүтээлчид оролцон үндэсний урлаг, морин хуур, уртын дуу, үндэсний бүжиг, уран нугаралт зэрэг урлагийн үзүүлбэрийг үзэсгэлэнгийн өдрүүдэд цаг тутам зохион байгуулан үзүүллээ. Мөн NTV телевизийн сурвалжлагч, зураглаачид оролцон үзэсгэлэнгийн үйл ажиллагааг сурталчлах ажлыг зохион байгуулсан. </w:t>
            </w:r>
          </w:p>
        </w:tc>
      </w:tr>
      <w:tr w:rsidR="00983819" w:rsidRPr="00667507" w:rsidTr="009D39FA">
        <w:trPr>
          <w:trHeight w:val="75"/>
        </w:trPr>
        <w:tc>
          <w:tcPr>
            <w:tcW w:w="1499"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5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2" w:type="dxa"/>
            <w:gridSpan w:val="5"/>
          </w:tcPr>
          <w:p w:rsidR="00983819" w:rsidRPr="00BA4A42" w:rsidRDefault="00983819" w:rsidP="00983819">
            <w:pPr>
              <w:spacing w:before="60" w:after="60"/>
              <w:jc w:val="both"/>
              <w:rPr>
                <w:rFonts w:ascii="Arial" w:hAnsi="Arial" w:cs="Arial"/>
                <w:i/>
                <w:sz w:val="20"/>
                <w:szCs w:val="20"/>
                <w:lang w:val="mn-MN"/>
              </w:rPr>
            </w:pPr>
            <w:r w:rsidRPr="00BA4A42">
              <w:rPr>
                <w:rFonts w:ascii="Arial" w:hAnsi="Arial" w:cs="Arial"/>
                <w:sz w:val="20"/>
                <w:szCs w:val="20"/>
                <w:lang w:val="mn-MN"/>
              </w:rPr>
              <w:t>97,0 сая төг</w:t>
            </w:r>
          </w:p>
        </w:tc>
      </w:tr>
      <w:tr w:rsidR="00983819" w:rsidRPr="00667507" w:rsidTr="009D39FA">
        <w:trPr>
          <w:trHeight w:val="75"/>
        </w:trPr>
        <w:tc>
          <w:tcPr>
            <w:tcW w:w="1499"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5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2" w:type="dxa"/>
            <w:gridSpan w:val="5"/>
          </w:tcPr>
          <w:p w:rsidR="00983819" w:rsidRPr="00BA4A42" w:rsidRDefault="00983819" w:rsidP="00983819">
            <w:pPr>
              <w:spacing w:before="60" w:after="60"/>
              <w:jc w:val="both"/>
              <w:rPr>
                <w:rFonts w:ascii="Arial" w:hAnsi="Arial" w:cs="Arial"/>
                <w:i/>
                <w:sz w:val="20"/>
                <w:szCs w:val="20"/>
                <w:lang w:val="mn-MN"/>
              </w:rPr>
            </w:pPr>
            <w:r w:rsidRPr="00BA4A42">
              <w:rPr>
                <w:rFonts w:ascii="Arial" w:eastAsia="SimSun" w:hAnsi="Arial" w:cs="Arial"/>
                <w:sz w:val="20"/>
                <w:szCs w:val="20"/>
                <w:lang w:val="mn-MN"/>
              </w:rPr>
              <w:t xml:space="preserve">Швейцарын Холбооны Улсын Цюрих хотноо 2020 оны </w:t>
            </w:r>
            <w:r>
              <w:rPr>
                <w:rFonts w:ascii="Arial" w:eastAsia="SimSun" w:hAnsi="Arial" w:cs="Arial"/>
                <w:sz w:val="20"/>
                <w:szCs w:val="20"/>
                <w:lang w:val="mn-MN"/>
              </w:rPr>
              <w:t>0</w:t>
            </w:r>
            <w:r w:rsidRPr="00BA4A42">
              <w:rPr>
                <w:rFonts w:ascii="Arial" w:eastAsia="SimSun" w:hAnsi="Arial" w:cs="Arial"/>
                <w:sz w:val="20"/>
                <w:szCs w:val="20"/>
                <w:lang w:val="mn-MN"/>
              </w:rPr>
              <w:t>1 дүгээр сарын 30-</w:t>
            </w:r>
            <w:r>
              <w:rPr>
                <w:rFonts w:ascii="Arial" w:eastAsia="SimSun" w:hAnsi="Arial" w:cs="Arial"/>
                <w:sz w:val="20"/>
                <w:szCs w:val="20"/>
                <w:lang w:val="mn-MN"/>
              </w:rPr>
              <w:t>ний өдрөөс</w:t>
            </w:r>
            <w:r w:rsidRPr="00BA4A42">
              <w:rPr>
                <w:rFonts w:ascii="Arial" w:eastAsia="SimSun" w:hAnsi="Arial" w:cs="Arial"/>
                <w:sz w:val="20"/>
                <w:szCs w:val="20"/>
                <w:lang w:val="mn-MN"/>
              </w:rPr>
              <w:t xml:space="preserve"> </w:t>
            </w:r>
            <w:r>
              <w:rPr>
                <w:rFonts w:ascii="Arial" w:eastAsia="SimSun" w:hAnsi="Arial" w:cs="Arial"/>
                <w:sz w:val="20"/>
                <w:szCs w:val="20"/>
                <w:lang w:val="mn-MN"/>
              </w:rPr>
              <w:t>0</w:t>
            </w:r>
            <w:r w:rsidRPr="00BA4A42">
              <w:rPr>
                <w:rFonts w:ascii="Arial" w:eastAsia="SimSun" w:hAnsi="Arial" w:cs="Arial"/>
                <w:sz w:val="20"/>
                <w:szCs w:val="20"/>
                <w:lang w:val="mn-MN"/>
              </w:rPr>
              <w:t>2 дугаар сарын 02-ны өдрүүдэд зохион байгуулагдсан Олон улсын аялал жуулчлалын “Феспо” үзэсгэлэнд төр хувийн хэвшлийн хамтын ажиллагааны хүрээнд Монгол Улсын аялал жуулчлалын салбарыг амжилттай сурталчлан оролцлоо.</w:t>
            </w:r>
          </w:p>
        </w:tc>
      </w:tr>
      <w:tr w:rsidR="00983819" w:rsidRPr="00667507" w:rsidTr="00A65190">
        <w:trPr>
          <w:trHeight w:val="75"/>
        </w:trPr>
        <w:tc>
          <w:tcPr>
            <w:tcW w:w="302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6"/>
          </w:tcPr>
          <w:p w:rsidR="00983819" w:rsidRPr="00667507" w:rsidRDefault="00983819" w:rsidP="0098381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line="240" w:lineRule="auto"/>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Төлөвлөлтийн уялдаа: ЗГҮАХ-ийн 4.4.4.1., Төрөөс аялал жуулчлалыг хөгжүүлэх чиглэлээр баримтлах бодлогын 2.3.1 дэх зорилт</w:t>
      </w:r>
    </w:p>
    <w:tbl>
      <w:tblPr>
        <w:tblStyle w:val="TableGrid17"/>
        <w:tblW w:w="9356" w:type="dxa"/>
        <w:tblInd w:w="-5" w:type="dxa"/>
        <w:tblLayout w:type="fixed"/>
        <w:tblLook w:val="04A0" w:firstRow="1" w:lastRow="0" w:firstColumn="1" w:lastColumn="0" w:noHBand="0" w:noVBand="1"/>
      </w:tblPr>
      <w:tblGrid>
        <w:gridCol w:w="1529"/>
        <w:gridCol w:w="1496"/>
        <w:gridCol w:w="911"/>
        <w:gridCol w:w="1357"/>
        <w:gridCol w:w="1357"/>
        <w:gridCol w:w="1357"/>
        <w:gridCol w:w="1349"/>
      </w:tblGrid>
      <w:tr w:rsidR="009704B7" w:rsidRPr="00991C1C" w:rsidTr="00983819">
        <w:tc>
          <w:tcPr>
            <w:tcW w:w="1529"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№107</w:t>
            </w:r>
          </w:p>
        </w:tc>
        <w:tc>
          <w:tcPr>
            <w:tcW w:w="7827"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83819">
        <w:trPr>
          <w:trHeight w:val="147"/>
        </w:trPr>
        <w:tc>
          <w:tcPr>
            <w:tcW w:w="1529"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7" w:type="dxa"/>
            <w:gridSpan w:val="6"/>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1.11.19.АНУ-ын Лос Анжелес хотод зохион байгуулагдах “Los Angeles Travel and Adventure show” олон улсын аялал жуулчлалын үзэсгэлэнд оролцож, Монгол Улсыг сурталчлах ажлыг зохион байгуулах </w:t>
            </w:r>
          </w:p>
        </w:tc>
      </w:tr>
      <w:tr w:rsidR="009704B7" w:rsidRPr="00991C1C" w:rsidTr="00983819">
        <w:trPr>
          <w:trHeight w:val="147"/>
        </w:trPr>
        <w:tc>
          <w:tcPr>
            <w:tcW w:w="1529"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496" w:type="dxa"/>
            <w:shd w:val="clear" w:color="auto" w:fill="FFFFFF" w:themeFill="background1"/>
          </w:tcPr>
          <w:p w:rsidR="009704B7" w:rsidRPr="00991C1C" w:rsidRDefault="009704B7" w:rsidP="00C66C5A">
            <w:pPr>
              <w:tabs>
                <w:tab w:val="left" w:pos="540"/>
              </w:tabs>
              <w:spacing w:before="60" w:after="60"/>
              <w:ind w:right="-141"/>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1"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83819">
        <w:trPr>
          <w:trHeight w:val="147"/>
        </w:trPr>
        <w:tc>
          <w:tcPr>
            <w:tcW w:w="1529"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496" w:type="dxa"/>
            <w:shd w:val="clear" w:color="auto" w:fill="FFFFFF" w:themeFill="background1"/>
          </w:tcPr>
          <w:p w:rsidR="009704B7" w:rsidRPr="00991C1C" w:rsidRDefault="009704B7" w:rsidP="00C66C5A">
            <w:pPr>
              <w:tabs>
                <w:tab w:val="left" w:pos="540"/>
              </w:tabs>
              <w:spacing w:before="60" w:after="60"/>
              <w:ind w:right="-141"/>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57"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49"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83819">
        <w:trPr>
          <w:trHeight w:val="147"/>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30,0 сая төгрөг, Аялал жуулчлалын хөтөлбөрийн зардал </w:t>
            </w:r>
          </w:p>
        </w:tc>
      </w:tr>
      <w:tr w:rsidR="009704B7" w:rsidRPr="00991C1C" w:rsidTr="00983819">
        <w:trPr>
          <w:trHeight w:val="147"/>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83819">
        <w:trPr>
          <w:trHeight w:val="147"/>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1" w:type="dxa"/>
            <w:gridSpan w:val="5"/>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983819">
        <w:trPr>
          <w:trHeight w:val="147"/>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аялал жуулчлалын сурталчилгааны ажил Америкийн Нэгдсэн Улсад хийгдэж, тус улсаас ирэх жуулчдын тоо нэмэгдсэн байна. </w:t>
            </w:r>
          </w:p>
        </w:tc>
      </w:tr>
      <w:tr w:rsidR="009704B7" w:rsidRPr="00991C1C" w:rsidTr="00983819">
        <w:trPr>
          <w:trHeight w:val="75"/>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“Los Angeles Travel and Adventure show”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оролцоно. </w:t>
            </w:r>
          </w:p>
        </w:tc>
      </w:tr>
      <w:tr w:rsidR="009704B7" w:rsidRPr="00991C1C" w:rsidTr="00983819">
        <w:trPr>
          <w:trHeight w:val="75"/>
        </w:trPr>
        <w:tc>
          <w:tcPr>
            <w:tcW w:w="1529"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6"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3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983819" w:rsidRPr="00667507" w:rsidTr="00983819">
        <w:trPr>
          <w:trHeight w:val="75"/>
        </w:trPr>
        <w:tc>
          <w:tcPr>
            <w:tcW w:w="1529" w:type="dxa"/>
            <w:vMerge w:val="restart"/>
          </w:tcPr>
          <w:p w:rsidR="00983819" w:rsidRPr="00BE58A2" w:rsidRDefault="00983819" w:rsidP="0098381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496" w:type="dxa"/>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1" w:type="dxa"/>
            <w:gridSpan w:val="5"/>
          </w:tcPr>
          <w:p w:rsidR="00983819" w:rsidRPr="00BA4A42" w:rsidRDefault="00983819" w:rsidP="00983819">
            <w:pPr>
              <w:spacing w:before="60" w:after="60"/>
              <w:jc w:val="both"/>
              <w:rPr>
                <w:rFonts w:ascii="Arial" w:hAnsi="Arial" w:cs="Arial"/>
                <w:sz w:val="20"/>
                <w:szCs w:val="20"/>
                <w:lang w:val="mn-MN"/>
              </w:rPr>
            </w:pPr>
            <w:r w:rsidRPr="00BA4A42">
              <w:rPr>
                <w:rFonts w:ascii="Arial" w:hAnsi="Arial" w:cs="Arial"/>
                <w:sz w:val="20"/>
                <w:szCs w:val="20"/>
                <w:lang w:val="mn-MN"/>
              </w:rPr>
              <w:t>2020 оны 2 дугаар сарын 14-15-нд АНУ-ын Лос Анжелес хотноо зохион байгуулагдсан “Los Angeles Travel and Adventure show”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а</w:t>
            </w:r>
            <w:r>
              <w:rPr>
                <w:rFonts w:ascii="Arial" w:hAnsi="Arial" w:cs="Arial"/>
                <w:sz w:val="20"/>
                <w:szCs w:val="20"/>
                <w:lang w:val="mn-MN"/>
              </w:rPr>
              <w:t xml:space="preserve">нх удаа оролцлоо. Тус үзэсгэлэнд </w:t>
            </w:r>
            <w:r w:rsidRPr="00BA4A42">
              <w:rPr>
                <w:rFonts w:ascii="Arial" w:hAnsi="Arial" w:cs="Arial"/>
                <w:sz w:val="20"/>
                <w:szCs w:val="20"/>
                <w:lang w:val="mn-MN"/>
              </w:rPr>
              <w:t>нийт 18м2 тал</w:t>
            </w:r>
            <w:r>
              <w:rPr>
                <w:rFonts w:ascii="Arial" w:hAnsi="Arial" w:cs="Arial"/>
                <w:sz w:val="20"/>
                <w:szCs w:val="20"/>
                <w:lang w:val="mn-MN"/>
              </w:rPr>
              <w:t>байд Монгол улсын</w:t>
            </w:r>
            <w:r w:rsidRPr="00BA4A42">
              <w:rPr>
                <w:rFonts w:ascii="Arial" w:hAnsi="Arial" w:cs="Arial"/>
                <w:sz w:val="20"/>
                <w:szCs w:val="20"/>
                <w:lang w:val="mn-MN"/>
              </w:rPr>
              <w:t xml:space="preserve"> 9 аж ахуй нэгж</w:t>
            </w:r>
            <w:r>
              <w:rPr>
                <w:rFonts w:ascii="Arial" w:hAnsi="Arial" w:cs="Arial"/>
                <w:sz w:val="20"/>
                <w:szCs w:val="20"/>
                <w:lang w:val="mn-MN"/>
              </w:rPr>
              <w:t>,</w:t>
            </w:r>
            <w:r w:rsidRPr="00BA4A42">
              <w:rPr>
                <w:rFonts w:ascii="Arial" w:hAnsi="Arial" w:cs="Arial"/>
                <w:sz w:val="20"/>
                <w:szCs w:val="20"/>
                <w:lang w:val="mn-MN"/>
              </w:rPr>
              <w:t xml:space="preserve"> байгууллага оролцсон. Тус үзэсгэлэн нь Америкийн Нэгдсэн Улсаас ирэх жуулчдын тоог нэмэгдүүлэх өндөр ач холбогдолтой үзэсгэлэн боллоо гэж үзэж байна.</w:t>
            </w:r>
          </w:p>
        </w:tc>
      </w:tr>
      <w:tr w:rsidR="00983819" w:rsidRPr="00667507" w:rsidTr="00983819">
        <w:trPr>
          <w:trHeight w:val="75"/>
        </w:trPr>
        <w:tc>
          <w:tcPr>
            <w:tcW w:w="1529"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496" w:type="dxa"/>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1" w:type="dxa"/>
            <w:gridSpan w:val="5"/>
          </w:tcPr>
          <w:p w:rsidR="00983819" w:rsidRPr="00BA4A42" w:rsidRDefault="00983819" w:rsidP="00983819">
            <w:pPr>
              <w:pStyle w:val="ListParagraph"/>
              <w:numPr>
                <w:ilvl w:val="0"/>
                <w:numId w:val="29"/>
              </w:numPr>
              <w:spacing w:before="60" w:after="60"/>
              <w:jc w:val="both"/>
              <w:rPr>
                <w:rFonts w:ascii="Arial" w:hAnsi="Arial" w:cs="Arial"/>
                <w:i/>
                <w:sz w:val="20"/>
                <w:szCs w:val="20"/>
                <w:lang w:val="mn-MN"/>
              </w:rPr>
            </w:pPr>
          </w:p>
        </w:tc>
      </w:tr>
      <w:tr w:rsidR="00983819" w:rsidRPr="00667507" w:rsidTr="00983819">
        <w:trPr>
          <w:trHeight w:val="75"/>
        </w:trPr>
        <w:tc>
          <w:tcPr>
            <w:tcW w:w="1529"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496" w:type="dxa"/>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1" w:type="dxa"/>
            <w:gridSpan w:val="5"/>
          </w:tcPr>
          <w:p w:rsidR="00983819" w:rsidRPr="00BA4A42" w:rsidRDefault="00983819" w:rsidP="00983819">
            <w:pPr>
              <w:spacing w:before="60" w:after="60"/>
              <w:jc w:val="both"/>
              <w:rPr>
                <w:rFonts w:ascii="Arial" w:hAnsi="Arial" w:cs="Arial"/>
                <w:i/>
                <w:sz w:val="20"/>
                <w:szCs w:val="20"/>
                <w:lang w:val="mn-MN"/>
              </w:rPr>
            </w:pPr>
            <w:r w:rsidRPr="00BA4A42">
              <w:rPr>
                <w:rFonts w:ascii="Arial" w:hAnsi="Arial" w:cs="Arial"/>
                <w:sz w:val="20"/>
                <w:szCs w:val="20"/>
                <w:lang w:val="mn-MN"/>
              </w:rPr>
              <w:t>“Los Angeles Travel and Adventure show”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оролцлоо.</w:t>
            </w:r>
          </w:p>
        </w:tc>
      </w:tr>
      <w:tr w:rsidR="00983819" w:rsidRPr="00667507" w:rsidTr="00A65190">
        <w:trPr>
          <w:trHeight w:val="75"/>
        </w:trPr>
        <w:tc>
          <w:tcPr>
            <w:tcW w:w="302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5"/>
          </w:tcPr>
          <w:p w:rsidR="00983819" w:rsidRPr="00667507" w:rsidRDefault="00983819" w:rsidP="00983819">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 жуулчлалыг хөгжүүлэх чиглэлээр баримтлах бодлогын 2.3.1 дэх зорилт</w:t>
      </w:r>
    </w:p>
    <w:tbl>
      <w:tblPr>
        <w:tblStyle w:val="TableGrid17"/>
        <w:tblW w:w="9356" w:type="dxa"/>
        <w:tblInd w:w="-5" w:type="dxa"/>
        <w:tblLook w:val="04A0" w:firstRow="1" w:lastRow="0" w:firstColumn="1" w:lastColumn="0" w:noHBand="0" w:noVBand="1"/>
      </w:tblPr>
      <w:tblGrid>
        <w:gridCol w:w="1488"/>
        <w:gridCol w:w="1537"/>
        <w:gridCol w:w="17"/>
        <w:gridCol w:w="911"/>
        <w:gridCol w:w="1157"/>
        <w:gridCol w:w="1157"/>
        <w:gridCol w:w="1157"/>
        <w:gridCol w:w="1932"/>
      </w:tblGrid>
      <w:tr w:rsidR="009704B7" w:rsidRPr="00991C1C" w:rsidTr="009D39FA">
        <w:tc>
          <w:tcPr>
            <w:tcW w:w="1488"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№108</w:t>
            </w:r>
          </w:p>
        </w:tc>
        <w:tc>
          <w:tcPr>
            <w:tcW w:w="7868"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88"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68" w:type="dxa"/>
            <w:gridSpan w:val="7"/>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1.11.20.Холбооны Бүгд Найрамдах Герман Улсын Берлин хотод зохион байгуулагдах “Ай Ти Би Берлин” олон улсын аялал жуулчлалын үзэсгэлэнд оролцож, Монгол Улсыг сурталчлах ажлыг зохион байгуулах</w:t>
            </w:r>
          </w:p>
        </w:tc>
      </w:tr>
      <w:tr w:rsidR="009704B7" w:rsidRPr="00991C1C" w:rsidTr="009D39FA">
        <w:trPr>
          <w:trHeight w:val="147"/>
        </w:trPr>
        <w:tc>
          <w:tcPr>
            <w:tcW w:w="1488"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488"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Гүйцэтгэлийн шалгуур үзүүлэлт</w:t>
            </w: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7"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932"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80,0 сая төг, Аялал жуулчлалын хөтөлбөрийн зардал </w:t>
            </w:r>
          </w:p>
        </w:tc>
      </w:tr>
      <w:tr w:rsidR="009704B7" w:rsidRPr="00991C1C" w:rsidTr="009D39FA">
        <w:trPr>
          <w:trHeight w:val="147"/>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Аялал жуулчлалын бодлого зохицуулалтын газар, </w:t>
            </w:r>
            <w:r w:rsidRPr="00991C1C">
              <w:rPr>
                <w:rFonts w:ascii="Arial" w:hAnsi="Arial" w:cs="Arial"/>
                <w:i/>
                <w:color w:val="000000" w:themeColor="text1"/>
                <w:sz w:val="20"/>
                <w:szCs w:val="20"/>
                <w:lang w:val="mn-MN"/>
              </w:rPr>
              <w:t>С.Баясгалан</w:t>
            </w:r>
          </w:p>
        </w:tc>
      </w:tr>
      <w:tr w:rsidR="009704B7" w:rsidRPr="00991C1C" w:rsidTr="009D39FA">
        <w:trPr>
          <w:trHeight w:val="147"/>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“Ай Ти Би Берлин” олон улсын аялал жуулчлалын үзэсгэлэнд 2019 онд оролцож, Монгол Улсыг сурталчлах ажлыг зохион байгуулсан. 2019 онд Герман Улсаас ирэх жуулчдын тоо 15 хувиар нэмэгдэж 12,405-д хүрсэн байна. </w:t>
            </w:r>
          </w:p>
        </w:tc>
      </w:tr>
      <w:tr w:rsidR="009704B7" w:rsidRPr="00991C1C" w:rsidTr="009D39FA">
        <w:trPr>
          <w:trHeight w:val="147"/>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аялал жуулчлалын сурталчилгааны ажил ХБНГУ-д хийгдэж, Герман Улсаас ирэх жуулчдын тоо нэмэгдсэн байна. </w:t>
            </w:r>
          </w:p>
        </w:tc>
      </w:tr>
      <w:tr w:rsidR="009704B7" w:rsidRPr="00991C1C" w:rsidTr="009D39FA">
        <w:trPr>
          <w:trHeight w:val="75"/>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“Аи Ти Би Берлин”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оролцоно. </w:t>
            </w:r>
          </w:p>
        </w:tc>
      </w:tr>
      <w:tr w:rsidR="009704B7" w:rsidRPr="00991C1C" w:rsidTr="009D39FA">
        <w:trPr>
          <w:trHeight w:val="75"/>
        </w:trPr>
        <w:tc>
          <w:tcPr>
            <w:tcW w:w="1488"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gridSpan w:val="2"/>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rPr>
              <w:t>-</w:t>
            </w:r>
          </w:p>
        </w:tc>
      </w:tr>
      <w:tr w:rsidR="00983819" w:rsidRPr="00667507" w:rsidTr="009D39FA">
        <w:trPr>
          <w:trHeight w:val="75"/>
        </w:trPr>
        <w:tc>
          <w:tcPr>
            <w:tcW w:w="1488" w:type="dxa"/>
            <w:vMerge w:val="restart"/>
          </w:tcPr>
          <w:p w:rsidR="00983819" w:rsidRPr="00BE58A2" w:rsidRDefault="00983819" w:rsidP="0098381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4" w:type="dxa"/>
            <w:gridSpan w:val="5"/>
          </w:tcPr>
          <w:p w:rsidR="00983819" w:rsidRPr="00F73A18" w:rsidRDefault="00983819" w:rsidP="00983819">
            <w:pPr>
              <w:spacing w:before="60" w:after="60"/>
              <w:jc w:val="both"/>
              <w:rPr>
                <w:rFonts w:ascii="Arial" w:hAnsi="Arial" w:cs="Arial"/>
                <w:i/>
                <w:color w:val="000000" w:themeColor="text1"/>
                <w:sz w:val="20"/>
                <w:szCs w:val="20"/>
                <w:lang w:val="mn-MN"/>
              </w:rPr>
            </w:pPr>
            <w:r w:rsidRPr="00F73A18">
              <w:rPr>
                <w:rFonts w:ascii="Arial" w:hAnsi="Arial" w:cs="Arial"/>
                <w:color w:val="000000" w:themeColor="text1"/>
                <w:sz w:val="20"/>
                <w:szCs w:val="20"/>
                <w:lang w:val="mn-MN"/>
              </w:rPr>
              <w:t>Олон улсад дэгдээд байгаа Ковид-19 халдварт өвчлөлөөс шалтгаалж үзэсгэлэн цуцлагдсан хэдий ч үзэсгэлэнгийн бэлтгэл ажлын хүрээнд талбайн тохижилтын ажлыг гэрээгээр Саруул сэтгэлгээ ба шийдэл ТББ хариуцан ажиллаж</w:t>
            </w:r>
            <w:r>
              <w:rPr>
                <w:rFonts w:ascii="Arial" w:hAnsi="Arial" w:cs="Arial"/>
                <w:color w:val="000000" w:themeColor="text1"/>
                <w:sz w:val="20"/>
                <w:szCs w:val="20"/>
                <w:lang w:val="mn-MN"/>
              </w:rPr>
              <w:t>,</w:t>
            </w:r>
            <w:r w:rsidRPr="00F73A18">
              <w:rPr>
                <w:rFonts w:ascii="Arial" w:hAnsi="Arial" w:cs="Arial"/>
                <w:color w:val="000000" w:themeColor="text1"/>
                <w:sz w:val="20"/>
                <w:szCs w:val="20"/>
                <w:lang w:val="mn-MN"/>
              </w:rPr>
              <w:t xml:space="preserve"> гэрээний үүргийн дагууд талбайн тохижилтын загвар зургуудыг боловсруулан орчин үеийн шийдэл бүхий лед гэрэл, дэлгэцийг түлхүү ашиглан хийхээр бэлтгэл ажлыг 80%-ийн гүйцэтгэлтэй, Монгол улсыг сурталчлах видео контентыг бүрэн хийж дуусгасан.</w:t>
            </w:r>
          </w:p>
        </w:tc>
      </w:tr>
      <w:tr w:rsidR="00983819" w:rsidRPr="00667507" w:rsidTr="009D39FA">
        <w:trPr>
          <w:trHeight w:val="75"/>
        </w:trPr>
        <w:tc>
          <w:tcPr>
            <w:tcW w:w="1488"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5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4" w:type="dxa"/>
            <w:gridSpan w:val="5"/>
          </w:tcPr>
          <w:p w:rsidR="00983819" w:rsidRPr="00F73A18" w:rsidRDefault="00983819" w:rsidP="00983819">
            <w:pPr>
              <w:spacing w:before="60" w:after="60"/>
              <w:jc w:val="both"/>
              <w:rPr>
                <w:rFonts w:ascii="Arial" w:hAnsi="Arial" w:cs="Arial"/>
                <w:i/>
                <w:color w:val="000000" w:themeColor="text1"/>
                <w:sz w:val="20"/>
                <w:szCs w:val="20"/>
                <w:lang w:val="mn-MN"/>
              </w:rPr>
            </w:pPr>
            <w:r w:rsidRPr="00F73A18">
              <w:rPr>
                <w:rFonts w:ascii="Arial" w:hAnsi="Arial" w:cs="Arial"/>
                <w:i/>
                <w:color w:val="000000" w:themeColor="text1"/>
                <w:sz w:val="20"/>
                <w:szCs w:val="20"/>
                <w:lang w:val="mn-MN"/>
              </w:rPr>
              <w:t>53,0 сая төг</w:t>
            </w:r>
          </w:p>
        </w:tc>
      </w:tr>
      <w:tr w:rsidR="00983819" w:rsidRPr="00667507" w:rsidTr="009D39FA">
        <w:trPr>
          <w:trHeight w:val="75"/>
        </w:trPr>
        <w:tc>
          <w:tcPr>
            <w:tcW w:w="1488" w:type="dxa"/>
            <w:vMerge/>
          </w:tcPr>
          <w:p w:rsidR="00983819" w:rsidRPr="00BE58A2" w:rsidRDefault="00983819" w:rsidP="00983819">
            <w:pPr>
              <w:spacing w:before="60" w:after="60"/>
              <w:jc w:val="right"/>
              <w:rPr>
                <w:rFonts w:ascii="Arial" w:hAnsi="Arial" w:cs="Arial"/>
                <w:color w:val="FF0000"/>
                <w:sz w:val="20"/>
                <w:szCs w:val="20"/>
                <w:lang w:val="mn-MN"/>
              </w:rPr>
            </w:pPr>
          </w:p>
        </w:tc>
        <w:tc>
          <w:tcPr>
            <w:tcW w:w="1554"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4" w:type="dxa"/>
            <w:gridSpan w:val="5"/>
          </w:tcPr>
          <w:p w:rsidR="00983819" w:rsidRPr="00F73A18" w:rsidRDefault="00983819" w:rsidP="00983819">
            <w:pPr>
              <w:spacing w:before="60" w:after="60"/>
              <w:jc w:val="both"/>
              <w:rPr>
                <w:rFonts w:ascii="Arial" w:hAnsi="Arial" w:cs="Arial"/>
                <w:i/>
                <w:color w:val="000000" w:themeColor="text1"/>
                <w:sz w:val="20"/>
                <w:szCs w:val="20"/>
                <w:lang w:val="mn-MN"/>
              </w:rPr>
            </w:pPr>
            <w:r w:rsidRPr="00F73A18">
              <w:rPr>
                <w:rFonts w:ascii="Arial" w:hAnsi="Arial" w:cs="Arial"/>
                <w:color w:val="000000" w:themeColor="text1"/>
                <w:sz w:val="20"/>
                <w:szCs w:val="20"/>
                <w:lang w:val="mn-MN"/>
              </w:rPr>
              <w:t>Олон улсад дэгдээд байгаа Ковид-19 халдварт өвчлөлөөс шалтгаалж үзэсгэлэн цуцлагдсан хэдий ч үзэсгэлэнгийн бэлтгэл ажлын хүрээнд талбайн тохижилтын ажлыг гэрээгээр Саруул сэтгэлгээ ба шийдэл ТББ хариуцан ажиллаж гэрээний үүргийн дагууд талбайн тохижилтын загвар зургуудыг боловсруулан орчин үеийн шийдэл бүхий лед гэрэл, дэлгэцийг түлхүү ашиглан хийхээр бэлтгэл ажлыг 80%-ийн гүйцэтгэлтэй, Монгол улсыг сурталчлах видео контентыг бүрэн хийж дуусгасан.</w:t>
            </w:r>
          </w:p>
        </w:tc>
      </w:tr>
      <w:tr w:rsidR="00983819" w:rsidRPr="00667507" w:rsidTr="00A65190">
        <w:trPr>
          <w:trHeight w:val="75"/>
        </w:trPr>
        <w:tc>
          <w:tcPr>
            <w:tcW w:w="3025" w:type="dxa"/>
            <w:gridSpan w:val="2"/>
          </w:tcPr>
          <w:p w:rsidR="00983819" w:rsidRPr="00BE58A2" w:rsidRDefault="00983819" w:rsidP="0098381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6"/>
          </w:tcPr>
          <w:p w:rsidR="00983819" w:rsidRPr="00667507" w:rsidRDefault="00983819" w:rsidP="0098381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МУТХҮБ-2030-ын 2.1.2, ЗГҮАХ-ийн 4.4.1., Төрөөс аялал жуулчлалыг хөгжүүлэх чиглэлээр баримтлах бодлогын 2.3.3 дахь зорилт</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17"/>
        <w:tblW w:w="9356" w:type="dxa"/>
        <w:tblInd w:w="-5" w:type="dxa"/>
        <w:tblLayout w:type="fixed"/>
        <w:tblLook w:val="04A0" w:firstRow="1" w:lastRow="0" w:firstColumn="1" w:lastColumn="0" w:noHBand="0" w:noVBand="1"/>
      </w:tblPr>
      <w:tblGrid>
        <w:gridCol w:w="1530"/>
        <w:gridCol w:w="1495"/>
        <w:gridCol w:w="35"/>
        <w:gridCol w:w="990"/>
        <w:gridCol w:w="1350"/>
        <w:gridCol w:w="1440"/>
        <w:gridCol w:w="1260"/>
        <w:gridCol w:w="1256"/>
      </w:tblGrid>
      <w:tr w:rsidR="009704B7" w:rsidRPr="00991C1C" w:rsidTr="009D39FA">
        <w:tc>
          <w:tcPr>
            <w:tcW w:w="153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№109</w:t>
            </w:r>
          </w:p>
        </w:tc>
        <w:tc>
          <w:tcPr>
            <w:tcW w:w="7826"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7"/>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1.11.21.ДАЖБ-ын 2019 оны гишүүнчлэлийн төлбөрийн үлдэгдлийг төлж барагдуулах</w:t>
            </w:r>
          </w:p>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30" w:type="dxa"/>
            <w:gridSpan w:val="2"/>
            <w:shd w:val="clear" w:color="auto" w:fill="FFFFFF" w:themeFill="background1"/>
          </w:tcPr>
          <w:p w:rsidR="009704B7" w:rsidRPr="00991C1C" w:rsidRDefault="009704B7" w:rsidP="00C66C5A">
            <w:pPr>
              <w:tabs>
                <w:tab w:val="left" w:pos="540"/>
              </w:tabs>
              <w:spacing w:before="60" w:after="60"/>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6"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4.4.1., Төрөөс аялал жуулчлалыг хөгжүүлэх чиглэлээр баримтлах бодлогын 2.3.3 дахь зорилт </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30" w:type="dxa"/>
            <w:gridSpan w:val="2"/>
            <w:shd w:val="clear" w:color="auto" w:fill="FFFFFF" w:themeFill="background1"/>
          </w:tcPr>
          <w:p w:rsidR="009704B7" w:rsidRPr="00991C1C" w:rsidRDefault="009704B7" w:rsidP="00C66C5A">
            <w:pPr>
              <w:tabs>
                <w:tab w:val="left" w:pos="540"/>
              </w:tabs>
              <w:spacing w:before="60" w:after="60"/>
              <w:ind w:right="-10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9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50"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440"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60"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56"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gridSpan w:val="2"/>
            <w:shd w:val="clear" w:color="auto" w:fill="FFFFFF" w:themeFill="background1"/>
          </w:tcPr>
          <w:p w:rsidR="009704B7" w:rsidRPr="00991C1C" w:rsidRDefault="009704B7" w:rsidP="00C66C5A">
            <w:pPr>
              <w:tabs>
                <w:tab w:val="left" w:pos="540"/>
              </w:tabs>
              <w:spacing w:before="60" w:after="60"/>
              <w:ind w:right="-10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7,0 сая төгрөг, Аялал жуулчлалын хөтөлбөрийн зардал </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Аялал жуулчлалын бодлого зохицуулалтын газар, </w:t>
            </w:r>
            <w:r w:rsidRPr="00991C1C">
              <w:rPr>
                <w:rFonts w:ascii="Arial" w:hAnsi="Arial" w:cs="Arial"/>
                <w:i/>
                <w:color w:val="000000" w:themeColor="text1"/>
                <w:sz w:val="20"/>
                <w:szCs w:val="20"/>
                <w:lang w:val="mn-MN"/>
              </w:rPr>
              <w:t>С.Баясгалан</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НҮБ-ын Дэлхийн аялал жуулчлалын байгууллагад Монгол Улс 1990 онд гишүүнээр элссэн. Сүүлийн жилүүдэд хамтын ажиллагаа өргөжсөн. 2019 онд тус байгууллагатай хүний нөөцийг чадавхжуулах, аялал жуулчлалын статистикийн дагуул дансны аргыг нэвтрүүлэх чиглэлээр хамтран ажиллах гэрээг байгуулсан.</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gridSpan w:val="2"/>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2018, 2019 оны гишүүнчлэлийн төлбөрүүдийг шилжүүлсэн байна.</w:t>
            </w:r>
          </w:p>
        </w:tc>
      </w:tr>
      <w:tr w:rsidR="009704B7" w:rsidRPr="00991C1C" w:rsidTr="009D39FA">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gridSpan w:val="2"/>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2018, 2019 оны гишүүнчлэлийн төлбөрүүдийг шилжүүлсэн байна</w:t>
            </w:r>
          </w:p>
        </w:tc>
      </w:tr>
      <w:tr w:rsidR="00B853E1" w:rsidRPr="00667507" w:rsidTr="009D39FA">
        <w:trPr>
          <w:trHeight w:val="75"/>
        </w:trPr>
        <w:tc>
          <w:tcPr>
            <w:tcW w:w="1530" w:type="dxa"/>
            <w:vMerge w:val="restart"/>
          </w:tcPr>
          <w:p w:rsidR="00B853E1" w:rsidRPr="00BE58A2" w:rsidRDefault="00B853E1" w:rsidP="00B853E1">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3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6" w:type="dxa"/>
            <w:gridSpan w:val="5"/>
          </w:tcPr>
          <w:p w:rsidR="00B853E1" w:rsidRPr="00CF09E1" w:rsidRDefault="00B853E1" w:rsidP="00B853E1">
            <w:pPr>
              <w:spacing w:before="60" w:after="60"/>
              <w:jc w:val="both"/>
              <w:rPr>
                <w:rFonts w:ascii="Arial" w:hAnsi="Arial" w:cs="Arial"/>
                <w:i/>
                <w:sz w:val="20"/>
                <w:szCs w:val="20"/>
                <w:lang w:val="mn-MN"/>
              </w:rPr>
            </w:pPr>
            <w:r w:rsidRPr="00CF09E1">
              <w:rPr>
                <w:rFonts w:ascii="Arial" w:hAnsi="Arial" w:cs="Arial"/>
                <w:sz w:val="20"/>
                <w:szCs w:val="20"/>
                <w:lang w:val="mn-MN"/>
              </w:rPr>
              <w:t xml:space="preserve">Олон улсад дэгдээд байгаа Ковид-19 халдварт өвчлөлөөс шалтгаалж НҮБ-ын Дэлхийн аялал жуулчлалын байгууллагын зарим үйл ажиллагаа хойшлогдсон. Дэлхийн аялал жуулчлалын байгууллагын Монгол Улсын гишүүнчлэлийн төлбөрийг төлөх, хөрөнгө гаргах тухай БОАЖЯ-ны Төрийн нарийн бичгийн даргын 2020.03.13-ны А/113 тоот тушаалыг гаргуулж ажиллав. Дэлхийн аялал жуулчлалын байгууллагын Монгол Улсын гишүүнчлэлийн төлбөрийг төлөх, хөрөнгө гаргах тухай БОАЖЯ-ны Төрийн нарийн бичгийн даргын 2020.03.13-ны А/113 тоот тушаалыг батлуулав. Улмаар 2019 оны гишүүнчлэлийн төлбөрийн үлдэгдэл болох 2,139 еврог 12 дугаар сард гадаад гуйвуулгаар шилжүүлэв. </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3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6" w:type="dxa"/>
            <w:gridSpan w:val="5"/>
          </w:tcPr>
          <w:p w:rsidR="00B853E1" w:rsidRPr="00CF09E1" w:rsidRDefault="00B853E1" w:rsidP="00B853E1">
            <w:pPr>
              <w:spacing w:before="60" w:after="60"/>
              <w:jc w:val="both"/>
              <w:rPr>
                <w:rFonts w:ascii="Arial" w:hAnsi="Arial" w:cs="Arial"/>
                <w:i/>
                <w:sz w:val="20"/>
                <w:szCs w:val="20"/>
                <w:lang w:val="mn-MN"/>
              </w:rPr>
            </w:pPr>
            <w:r>
              <w:rPr>
                <w:rFonts w:ascii="Arial" w:hAnsi="Arial" w:cs="Arial"/>
                <w:i/>
                <w:sz w:val="20"/>
                <w:szCs w:val="20"/>
                <w:lang w:val="mn-MN"/>
              </w:rPr>
              <w:t>7 сая төг</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3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6" w:type="dxa"/>
            <w:gridSpan w:val="5"/>
          </w:tcPr>
          <w:p w:rsidR="00B853E1" w:rsidRPr="00CF09E1" w:rsidRDefault="00B853E1" w:rsidP="00B853E1">
            <w:pPr>
              <w:spacing w:before="60" w:after="60"/>
              <w:jc w:val="both"/>
              <w:rPr>
                <w:rFonts w:ascii="Arial" w:hAnsi="Arial" w:cs="Arial"/>
                <w:i/>
                <w:sz w:val="20"/>
                <w:szCs w:val="20"/>
                <w:lang w:val="mn-MN"/>
              </w:rPr>
            </w:pPr>
            <w:r w:rsidRPr="00CF09E1">
              <w:rPr>
                <w:rFonts w:ascii="Arial" w:hAnsi="Arial" w:cs="Arial"/>
                <w:sz w:val="20"/>
                <w:szCs w:val="20"/>
                <w:lang w:val="mn-MN"/>
              </w:rPr>
              <w:t>ДАЖБ-ын 2019 оны гишүүнчлэлийн төлбөрийн үлдэгдлийг төлж б</w:t>
            </w:r>
            <w:r>
              <w:rPr>
                <w:rFonts w:ascii="Arial" w:hAnsi="Arial" w:cs="Arial"/>
                <w:sz w:val="20"/>
                <w:szCs w:val="20"/>
                <w:lang w:val="mn-MN"/>
              </w:rPr>
              <w:t>арагдуулав.</w:t>
            </w:r>
          </w:p>
        </w:tc>
      </w:tr>
      <w:tr w:rsidR="00B853E1" w:rsidRPr="00667507" w:rsidTr="00A65190">
        <w:trPr>
          <w:trHeight w:val="75"/>
        </w:trPr>
        <w:tc>
          <w:tcPr>
            <w:tcW w:w="3025"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1" w:type="dxa"/>
            <w:gridSpan w:val="6"/>
          </w:tcPr>
          <w:p w:rsidR="00B853E1" w:rsidRPr="00667507" w:rsidRDefault="00B853E1" w:rsidP="00B853E1">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120" w:after="120" w:line="240" w:lineRule="auto"/>
        <w:jc w:val="both"/>
        <w:rPr>
          <w:rFonts w:ascii="Arial" w:hAnsi="Arial" w:cs="Arial"/>
          <w:color w:val="000000" w:themeColor="text1"/>
          <w:sz w:val="20"/>
          <w:szCs w:val="20"/>
          <w:lang w:val="mn-MN"/>
        </w:rPr>
      </w:pPr>
    </w:p>
    <w:p w:rsidR="009704B7"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 жуулчлалыг хөгжүүлэх чиглэлээр баримтлах бодлогын 2.3.1 дэх зорилт</w:t>
      </w:r>
    </w:p>
    <w:p w:rsidR="00CA1647" w:rsidRPr="00991C1C" w:rsidRDefault="00CA1647" w:rsidP="00C66C5A">
      <w:pPr>
        <w:tabs>
          <w:tab w:val="left" w:pos="540"/>
        </w:tabs>
        <w:spacing w:before="120" w:after="120" w:line="240" w:lineRule="auto"/>
        <w:jc w:val="both"/>
        <w:rPr>
          <w:rFonts w:ascii="Arial" w:hAnsi="Arial" w:cs="Arial"/>
          <w:color w:val="000000" w:themeColor="text1"/>
          <w:sz w:val="20"/>
          <w:szCs w:val="20"/>
          <w:lang w:val="mn-MN"/>
        </w:rPr>
      </w:pPr>
    </w:p>
    <w:tbl>
      <w:tblPr>
        <w:tblStyle w:val="TableGrid24"/>
        <w:tblW w:w="9356" w:type="dxa"/>
        <w:tblInd w:w="-5" w:type="dxa"/>
        <w:tblLayout w:type="fixed"/>
        <w:tblLook w:val="04A0" w:firstRow="1" w:lastRow="0" w:firstColumn="1" w:lastColumn="0" w:noHBand="0" w:noVBand="1"/>
      </w:tblPr>
      <w:tblGrid>
        <w:gridCol w:w="1530"/>
        <w:gridCol w:w="1620"/>
        <w:gridCol w:w="990"/>
        <w:gridCol w:w="1260"/>
        <w:gridCol w:w="1350"/>
        <w:gridCol w:w="1350"/>
        <w:gridCol w:w="1256"/>
      </w:tblGrid>
      <w:tr w:rsidR="009704B7" w:rsidRPr="00991C1C" w:rsidTr="009D39FA">
        <w:tc>
          <w:tcPr>
            <w:tcW w:w="1530" w:type="dxa"/>
          </w:tcPr>
          <w:p w:rsidR="009704B7" w:rsidRPr="00991C1C" w:rsidRDefault="009704B7" w:rsidP="00C66C5A">
            <w:pPr>
              <w:tabs>
                <w:tab w:val="left" w:pos="540"/>
              </w:tabs>
              <w:spacing w:before="60" w:after="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10</w:t>
            </w:r>
          </w:p>
        </w:tc>
        <w:tc>
          <w:tcPr>
            <w:tcW w:w="782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1.11.22.</w:t>
            </w:r>
            <w:r w:rsidR="00B853E1">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rPr>
              <w:t>Монгол, Орос, Хятад гурван улсын Аялал жуулчлалын сайд нарын 5-р хуралдаанд оролцох</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06"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9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6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56"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10,7 сая төгрөг, Аялал жуулчлалын хөтөлбөрийн зардал </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Аялал жуулчлалын бодлого зохицуулалтын газар, </w:t>
            </w:r>
            <w:r w:rsidRPr="00991C1C">
              <w:rPr>
                <w:rFonts w:ascii="Arial" w:hAnsi="Arial" w:cs="Arial"/>
                <w:i/>
                <w:color w:val="000000" w:themeColor="text1"/>
                <w:sz w:val="20"/>
                <w:szCs w:val="20"/>
                <w:lang w:val="mn-MN"/>
              </w:rPr>
              <w:t>С.Баясгалан</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БНХАУ-ын Улаанцав хотноо 4 дүгээр хуралдаан зохион байгуулагдсан.</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сайд нарын хуралдаанд оролцсон байна.</w:t>
            </w:r>
          </w:p>
        </w:tc>
      </w:tr>
      <w:tr w:rsidR="009704B7" w:rsidRPr="00991C1C" w:rsidTr="009D39FA">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620"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20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Хурлын протоколд оруулах саналын төсөл бэлдэн хөрш орнууд руу явуулсан байна. Сайд нарын </w:t>
            </w:r>
            <w:r w:rsidRPr="00991C1C">
              <w:rPr>
                <w:rFonts w:ascii="Arial" w:hAnsi="Arial" w:cs="Arial"/>
                <w:color w:val="000000" w:themeColor="text1"/>
                <w:sz w:val="20"/>
                <w:szCs w:val="20"/>
                <w:lang w:val="mn-MN"/>
              </w:rPr>
              <w:lastRenderedPageBreak/>
              <w:t>хуралдаанд аялал жуулчлалын төр, хувийн хэвшлийн төлөөллүүд оролцсон байна.</w:t>
            </w:r>
          </w:p>
        </w:tc>
      </w:tr>
      <w:tr w:rsidR="00B853E1" w:rsidRPr="00667507" w:rsidTr="009D39FA">
        <w:trPr>
          <w:trHeight w:val="75"/>
        </w:trPr>
        <w:tc>
          <w:tcPr>
            <w:tcW w:w="1530" w:type="dxa"/>
            <w:vMerge w:val="restart"/>
          </w:tcPr>
          <w:p w:rsidR="00B853E1" w:rsidRPr="00BE58A2" w:rsidRDefault="00B853E1" w:rsidP="00B853E1">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lastRenderedPageBreak/>
              <w:t>Арга хэмжээний хэрэгжилт</w:t>
            </w:r>
          </w:p>
        </w:tc>
        <w:tc>
          <w:tcPr>
            <w:tcW w:w="162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06" w:type="dxa"/>
            <w:gridSpan w:val="5"/>
          </w:tcPr>
          <w:p w:rsidR="00B853E1" w:rsidRPr="00F73A18" w:rsidRDefault="00B853E1" w:rsidP="00B853E1">
            <w:pPr>
              <w:spacing w:before="60" w:after="60"/>
              <w:jc w:val="both"/>
              <w:rPr>
                <w:rFonts w:ascii="Arial" w:hAnsi="Arial" w:cs="Arial"/>
                <w:i/>
                <w:sz w:val="20"/>
                <w:szCs w:val="20"/>
                <w:lang w:val="mn-MN"/>
              </w:rPr>
            </w:pPr>
            <w:r w:rsidRPr="00F73A18">
              <w:rPr>
                <w:rFonts w:ascii="Arial" w:hAnsi="Arial" w:cs="Arial"/>
                <w:sz w:val="20"/>
                <w:szCs w:val="20"/>
                <w:lang w:val="mn-MN"/>
              </w:rPr>
              <w:t>Цар тахлын улмаас үүссэн эрүүл мэндийн эрсдэл, бусад сорилт тулгарсан энэ цаг үед гурван улсын аялал жуулчлалын сайд нарын ээлжит хуралдааныг ОХУ-ын Холбооны Аялал жуулчлалын агентлагаас санаачлан цахим хэлбэрээр 2020 оны 10 дугаар сарын 20-н</w:t>
            </w:r>
            <w:r>
              <w:rPr>
                <w:rFonts w:ascii="Arial" w:hAnsi="Arial" w:cs="Arial"/>
                <w:sz w:val="20"/>
                <w:szCs w:val="20"/>
                <w:lang w:val="mn-MN"/>
              </w:rPr>
              <w:t>ы өдөр</w:t>
            </w:r>
            <w:r w:rsidRPr="00F73A18">
              <w:rPr>
                <w:rFonts w:ascii="Arial" w:hAnsi="Arial" w:cs="Arial"/>
                <w:sz w:val="20"/>
                <w:szCs w:val="20"/>
                <w:lang w:val="mn-MN"/>
              </w:rPr>
              <w:t xml:space="preserve"> зохион байгууллаа. Тус хуралдаанд Монголын талаас Байгаль орчин, аялал жуулчлалын сайд Д.Сарангэрэл тэргүүтэй төлөөлөгчид, Оросын талаас ОХУ-ын Холбооны аялал жуулчлалын агентлагийн дарга Зарина Валерьевна Догузова тэргүүтэй төлөөлөгчид, БНХАУ-ын талаас Соёл, аялал жуулчлалын дэд сайд Жан Сью тэргүүтэй аялал жуулчлалын салбарын төлөөлөгчид оролцлоо.</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62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06" w:type="dxa"/>
            <w:gridSpan w:val="5"/>
          </w:tcPr>
          <w:p w:rsidR="00B853E1" w:rsidRPr="00F73A18" w:rsidRDefault="00B853E1" w:rsidP="00B853E1">
            <w:pPr>
              <w:spacing w:before="60" w:after="60"/>
              <w:jc w:val="both"/>
              <w:rPr>
                <w:rFonts w:ascii="Arial" w:hAnsi="Arial" w:cs="Arial"/>
                <w:i/>
                <w:sz w:val="20"/>
                <w:szCs w:val="20"/>
                <w:lang w:val="mn-MN"/>
              </w:rPr>
            </w:pPr>
            <w:r>
              <w:rPr>
                <w:rFonts w:ascii="Arial" w:hAnsi="Arial" w:cs="Arial"/>
                <w:i/>
                <w:sz w:val="20"/>
                <w:szCs w:val="20"/>
                <w:lang w:val="mn-MN"/>
              </w:rPr>
              <w:t>15.0 сая төг</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62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06" w:type="dxa"/>
            <w:gridSpan w:val="5"/>
          </w:tcPr>
          <w:p w:rsidR="00B853E1" w:rsidRPr="00F73A18" w:rsidRDefault="00B853E1" w:rsidP="00B853E1">
            <w:pPr>
              <w:spacing w:before="60" w:after="60"/>
              <w:jc w:val="both"/>
              <w:rPr>
                <w:rFonts w:ascii="Arial" w:hAnsi="Arial" w:cs="Arial"/>
                <w:i/>
                <w:sz w:val="20"/>
                <w:szCs w:val="20"/>
                <w:lang w:val="mn-MN"/>
              </w:rPr>
            </w:pPr>
            <w:r w:rsidRPr="00F73A18">
              <w:rPr>
                <w:rFonts w:ascii="Arial" w:hAnsi="Arial" w:cs="Arial"/>
                <w:sz w:val="20"/>
                <w:szCs w:val="20"/>
                <w:lang w:val="mn-MN"/>
              </w:rPr>
              <w:t>Цар тахлын улмаас үүссэн эрүүл мэндийн эрсдэл, бусад сорилт тулгарсан энэ цаг үед гурван улсын аялал жуулчлалын сайд нарын ээлжит хуралдааныг ОХУ-ын Холбооны Аялал жуулчлалын агентлагаас санаачлан цахим хэлбэрээр 2020 оны 10 дугаар сарын 20-нд зохион байгууллаа.</w:t>
            </w:r>
          </w:p>
        </w:tc>
      </w:tr>
      <w:tr w:rsidR="00B853E1" w:rsidRPr="00667507" w:rsidTr="00A65190">
        <w:trPr>
          <w:trHeight w:val="75"/>
        </w:trPr>
        <w:tc>
          <w:tcPr>
            <w:tcW w:w="315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06" w:type="dxa"/>
            <w:gridSpan w:val="5"/>
          </w:tcPr>
          <w:p w:rsidR="00B853E1" w:rsidRPr="00667507" w:rsidRDefault="00B853E1" w:rsidP="00B853E1">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уялдаа:МУТХҮБ-2030-ын 2.1.2, МУ-ын эдийн засаг, нийгмийг 2020 онд хөгжүүлэх үндсэн чиглэлийн 9.5., ЗГҮАХ-ийн 4.4.1., Төрөөс аялал жуулчлалыг хөгжүүлэх чиглэлээр баримтлах бодлогын 2.3.1 дэх зорилт</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6"/>
        <w:tblW w:w="9356" w:type="dxa"/>
        <w:tblInd w:w="-5" w:type="dxa"/>
        <w:tblLayout w:type="fixed"/>
        <w:tblLook w:val="04A0" w:firstRow="1" w:lastRow="0" w:firstColumn="1" w:lastColumn="0" w:noHBand="0" w:noVBand="1"/>
      </w:tblPr>
      <w:tblGrid>
        <w:gridCol w:w="1530"/>
        <w:gridCol w:w="1530"/>
        <w:gridCol w:w="900"/>
        <w:gridCol w:w="1260"/>
        <w:gridCol w:w="1260"/>
        <w:gridCol w:w="1260"/>
        <w:gridCol w:w="1616"/>
      </w:tblGrid>
      <w:tr w:rsidR="009704B7" w:rsidRPr="00991C1C" w:rsidTr="009D39FA">
        <w:tc>
          <w:tcPr>
            <w:tcW w:w="1530" w:type="dxa"/>
          </w:tcPr>
          <w:p w:rsidR="009704B7" w:rsidRPr="00991C1C" w:rsidRDefault="009704B7" w:rsidP="00C66C5A">
            <w:pPr>
              <w:tabs>
                <w:tab w:val="left" w:pos="540"/>
              </w:tabs>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      №1</w:t>
            </w:r>
            <w:r w:rsidRPr="00991C1C">
              <w:rPr>
                <w:rFonts w:ascii="Arial" w:hAnsi="Arial" w:cs="Arial"/>
                <w:color w:val="000000" w:themeColor="text1"/>
                <w:sz w:val="20"/>
                <w:szCs w:val="20"/>
              </w:rPr>
              <w:t>11</w:t>
            </w:r>
          </w:p>
        </w:tc>
        <w:tc>
          <w:tcPr>
            <w:tcW w:w="7826" w:type="dxa"/>
            <w:gridSpan w:val="6"/>
            <w:tcBorders>
              <w:bottom w:val="single" w:sz="4" w:space="0" w:color="auto"/>
            </w:tcBorders>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30"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1.11.23.</w:t>
            </w:r>
            <w:r w:rsidR="00B853E1">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rPr>
              <w:t>Аялал жуулчлалын бэлэг дурсг</w:t>
            </w:r>
            <w:r w:rsidR="00B853E1">
              <w:rPr>
                <w:rFonts w:ascii="Arial" w:hAnsi="Arial" w:cs="Arial"/>
                <w:color w:val="000000" w:themeColor="text1"/>
                <w:sz w:val="20"/>
                <w:szCs w:val="20"/>
                <w:lang w:val="mn-MN"/>
              </w:rPr>
              <w:t>алын бүтээгдэхүүний багц гаргах</w:t>
            </w:r>
          </w:p>
        </w:tc>
      </w:tr>
      <w:tr w:rsidR="009704B7" w:rsidRPr="00991C1C" w:rsidTr="009D39FA">
        <w:trPr>
          <w:trHeight w:val="147"/>
        </w:trPr>
        <w:tc>
          <w:tcPr>
            <w:tcW w:w="1530" w:type="dxa"/>
            <w:vMerge/>
          </w:tcPr>
          <w:p w:rsidR="009704B7" w:rsidRPr="00991C1C" w:rsidRDefault="009704B7" w:rsidP="00C66C5A">
            <w:pPr>
              <w:tabs>
                <w:tab w:val="left" w:pos="540"/>
              </w:tabs>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МУТХҮБ-2030-ын 2.1.2, МУ-ын эдийн засаг, нийгмийг 2020 онд хөгжүүлэх үндсэн чиглэлийн 9.5., ЗГҮАХ-ийн 4.4.1., Төрөөс аялал жуулчлалыг хөгжүүлэх чиглэлээр баримтлах бодлогын 2.3.1 дэх зорилт</w:t>
            </w:r>
          </w:p>
        </w:tc>
      </w:tr>
      <w:tr w:rsidR="009704B7" w:rsidRPr="00991C1C" w:rsidTr="009D39FA">
        <w:trPr>
          <w:trHeight w:val="147"/>
        </w:trPr>
        <w:tc>
          <w:tcPr>
            <w:tcW w:w="1530"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3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0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6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26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26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616" w:type="dxa"/>
            <w:shd w:val="clear" w:color="auto" w:fill="D9D9D9" w:themeFill="background1" w:themeFillShade="D9"/>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jc w:val="both"/>
              <w:rPr>
                <w:rFonts w:ascii="Arial" w:hAnsi="Arial" w:cs="Arial"/>
                <w:color w:val="000000" w:themeColor="text1"/>
                <w:sz w:val="20"/>
                <w:szCs w:val="20"/>
                <w:lang w:val="mn-MN"/>
              </w:rPr>
            </w:pPr>
          </w:p>
        </w:tc>
      </w:tr>
      <w:tr w:rsidR="009704B7" w:rsidRPr="00991C1C" w:rsidTr="009D39FA">
        <w:trPr>
          <w:trHeight w:val="147"/>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80,0 сая төг</w:t>
            </w:r>
          </w:p>
        </w:tc>
      </w:tr>
      <w:tr w:rsidR="009704B7" w:rsidRPr="00991C1C" w:rsidTr="009D39FA">
        <w:trPr>
          <w:trHeight w:val="147"/>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Хариуцах нэгж</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9D39FA">
        <w:trPr>
          <w:trHeight w:val="147"/>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бэлэг дурсгалын бүтээгдэхүүний багц гаргасан байна</w:t>
            </w:r>
          </w:p>
        </w:tc>
      </w:tr>
      <w:tr w:rsidR="009704B7" w:rsidRPr="00991C1C" w:rsidTr="009D39FA">
        <w:trPr>
          <w:trHeight w:val="75"/>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vMerge w:val="restart"/>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1.Олон улсын бэлэг дурсгалын жишигийг судлах </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 Ажлын даалгавар боловсруулан үнэлгээний хороо байгуулах</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 Тендерийн баримт бичиг боловсруулах</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 Тендер зарлах</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5. Тендер сонгон шалгаруулах</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6. ТНБД-д зөвлөмж хүргүүлэн холбогдох албан бичгүүдийг боловсруулан албажуулах</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7. Шалгарсан компанитай гэрээ байгуулах </w:t>
            </w:r>
          </w:p>
        </w:tc>
      </w:tr>
      <w:tr w:rsidR="009704B7" w:rsidRPr="00991C1C" w:rsidTr="009D39FA">
        <w:trPr>
          <w:trHeight w:val="75"/>
        </w:trPr>
        <w:tc>
          <w:tcPr>
            <w:tcW w:w="1530" w:type="dxa"/>
            <w:vMerge/>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1530" w:type="dxa"/>
            <w:vMerge/>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Аялал жуулчлалын бэлэг дурсгалын бүтээгдэхүүний багц гаргасан байна.</w:t>
            </w:r>
          </w:p>
        </w:tc>
      </w:tr>
      <w:tr w:rsidR="00B853E1" w:rsidRPr="00667507" w:rsidTr="009D39FA">
        <w:trPr>
          <w:trHeight w:val="75"/>
        </w:trPr>
        <w:tc>
          <w:tcPr>
            <w:tcW w:w="1530" w:type="dxa"/>
            <w:vMerge w:val="restart"/>
          </w:tcPr>
          <w:p w:rsidR="00B853E1" w:rsidRPr="00BE58A2" w:rsidRDefault="00B853E1" w:rsidP="00B853E1">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3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6" w:type="dxa"/>
            <w:gridSpan w:val="5"/>
          </w:tcPr>
          <w:p w:rsidR="00B853E1" w:rsidRPr="00351F56" w:rsidRDefault="00B853E1" w:rsidP="00B853E1">
            <w:pPr>
              <w:jc w:val="both"/>
              <w:rPr>
                <w:rFonts w:ascii="Arial" w:hAnsi="Arial" w:cs="Arial"/>
                <w:color w:val="FF0000"/>
                <w:sz w:val="20"/>
                <w:szCs w:val="20"/>
                <w:lang w:val="mn-MN"/>
              </w:rPr>
            </w:pPr>
            <w:r w:rsidRPr="00351F56">
              <w:rPr>
                <w:rFonts w:ascii="Arial" w:hAnsi="Arial" w:cs="Arial"/>
                <w:sz w:val="20"/>
                <w:szCs w:val="20"/>
                <w:lang w:val="mn-MN"/>
              </w:rPr>
              <w:t>Байгаль орчин, аялал жуулчлалын сайдын Аялал жуулчлалын хөтөлбөрийн зардлын хуваарийг шинэчлэн батлах тухай 2020 оны 11 дүгээр сарын 27-ны А/657 дугаар тушаалаар Монгол Улсын сурталчилгааны багц бий болгох, Үндэсний өв соёлыг сурталчилсан бэлгийн багц бий болгох төсөв батлагдсан.</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3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6" w:type="dxa"/>
            <w:gridSpan w:val="5"/>
          </w:tcPr>
          <w:p w:rsidR="00B853E1" w:rsidRPr="00B853E1" w:rsidRDefault="00B853E1" w:rsidP="00B853E1">
            <w:pPr>
              <w:spacing w:before="60" w:after="60"/>
              <w:jc w:val="both"/>
              <w:rPr>
                <w:rFonts w:ascii="Arial" w:hAnsi="Arial" w:cs="Arial"/>
                <w:b/>
                <w:sz w:val="20"/>
                <w:szCs w:val="20"/>
                <w:lang w:val="mn-MN"/>
              </w:rPr>
            </w:pPr>
            <w:r>
              <w:rPr>
                <w:rFonts w:ascii="Arial" w:hAnsi="Arial" w:cs="Arial"/>
                <w:b/>
                <w:sz w:val="20"/>
                <w:szCs w:val="20"/>
                <w:lang w:val="mn-MN"/>
              </w:rPr>
              <w:t>-</w:t>
            </w:r>
          </w:p>
        </w:tc>
      </w:tr>
      <w:tr w:rsidR="00B853E1" w:rsidRPr="00667507" w:rsidTr="009D39FA">
        <w:trPr>
          <w:trHeight w:val="75"/>
        </w:trPr>
        <w:tc>
          <w:tcPr>
            <w:tcW w:w="153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3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6" w:type="dxa"/>
            <w:gridSpan w:val="5"/>
          </w:tcPr>
          <w:p w:rsidR="00B853E1" w:rsidRPr="00F4535A" w:rsidRDefault="00B853E1" w:rsidP="00B853E1">
            <w:pPr>
              <w:spacing w:before="60" w:after="60"/>
              <w:jc w:val="both"/>
              <w:rPr>
                <w:rFonts w:ascii="Arial" w:hAnsi="Arial" w:cs="Arial"/>
                <w:color w:val="FF0000"/>
                <w:sz w:val="20"/>
                <w:szCs w:val="20"/>
                <w:lang w:val="mn-MN"/>
              </w:rPr>
            </w:pPr>
            <w:r w:rsidRPr="00B853E1">
              <w:rPr>
                <w:rFonts w:ascii="Arial" w:hAnsi="Arial" w:cs="Arial"/>
                <w:sz w:val="20"/>
                <w:szCs w:val="20"/>
                <w:lang w:val="mn-MN"/>
              </w:rPr>
              <w:t xml:space="preserve">Төсөв батлагдсан. </w:t>
            </w:r>
          </w:p>
        </w:tc>
      </w:tr>
      <w:tr w:rsidR="00B853E1" w:rsidRPr="00667507" w:rsidTr="00A65190">
        <w:trPr>
          <w:trHeight w:val="75"/>
        </w:trPr>
        <w:tc>
          <w:tcPr>
            <w:tcW w:w="306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96" w:type="dxa"/>
            <w:gridSpan w:val="5"/>
          </w:tcPr>
          <w:p w:rsidR="00B853E1" w:rsidRPr="00667507" w:rsidRDefault="00B853E1" w:rsidP="00B853E1">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 жуулчлалыг хөгжүүлэх чиглэлээр баримтлах бодлогын 2.3.1 дэх зорилт</w:t>
      </w:r>
    </w:p>
    <w:tbl>
      <w:tblPr>
        <w:tblStyle w:val="TableGrid24"/>
        <w:tblW w:w="9356" w:type="dxa"/>
        <w:tblInd w:w="-5" w:type="dxa"/>
        <w:tblLayout w:type="fixed"/>
        <w:tblLook w:val="04A0" w:firstRow="1" w:lastRow="0" w:firstColumn="1" w:lastColumn="0" w:noHBand="0" w:noVBand="1"/>
      </w:tblPr>
      <w:tblGrid>
        <w:gridCol w:w="1470"/>
        <w:gridCol w:w="1500"/>
        <w:gridCol w:w="1327"/>
        <w:gridCol w:w="1277"/>
        <w:gridCol w:w="1277"/>
        <w:gridCol w:w="1277"/>
        <w:gridCol w:w="1228"/>
      </w:tblGrid>
      <w:tr w:rsidR="009704B7" w:rsidRPr="00991C1C" w:rsidTr="009D39FA">
        <w:tc>
          <w:tcPr>
            <w:tcW w:w="1470" w:type="dxa"/>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w:t>
            </w:r>
          </w:p>
        </w:tc>
        <w:tc>
          <w:tcPr>
            <w:tcW w:w="7886"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1.11.24. Хонины найр арга хэмжээг зохион байгуулах</w:t>
            </w:r>
          </w:p>
          <w:p w:rsidR="009704B7" w:rsidRPr="00991C1C" w:rsidRDefault="009704B7" w:rsidP="00C66C5A">
            <w:pPr>
              <w:tabs>
                <w:tab w:val="left" w:pos="540"/>
              </w:tabs>
              <w:spacing w:before="60"/>
              <w:contextualSpacing/>
              <w:jc w:val="both"/>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8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327"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77"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277"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277" w:type="dxa"/>
            <w:shd w:val="clear" w:color="auto" w:fill="D9D9D9" w:themeFill="background1" w:themeFillShade="D9"/>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c>
          <w:tcPr>
            <w:tcW w:w="1228"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jc w:val="center"/>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5,0 сая төгрөг, Аялал жуулчлалын хөтөлбөрийн зардал </w:t>
            </w:r>
          </w:p>
        </w:tc>
      </w:tr>
      <w:tr w:rsidR="009704B7" w:rsidRPr="00991C1C" w:rsidTr="009D39FA">
        <w:trPr>
          <w:trHeight w:val="147"/>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9D39FA">
        <w:trPr>
          <w:trHeight w:val="147"/>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Улсын аялал жуулчлалын сурталчилгааны ажил  хийгдсэн байна.</w:t>
            </w:r>
          </w:p>
        </w:tc>
      </w:tr>
      <w:tr w:rsidR="009704B7" w:rsidRPr="00991C1C" w:rsidTr="009D39FA">
        <w:trPr>
          <w:trHeight w:val="75"/>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7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00"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38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Арга хэмжээний бэлтгэл ажлыг ханган хөрөнгө гаргах тушаал батлуулна. Зохион байгуулах бэлтгэл ажлыг ханган арга хэмжээг зохион байгуулсан байна.</w:t>
            </w:r>
          </w:p>
        </w:tc>
      </w:tr>
      <w:tr w:rsidR="00B853E1" w:rsidRPr="00667507" w:rsidTr="009D39FA">
        <w:trPr>
          <w:trHeight w:val="75"/>
        </w:trPr>
        <w:tc>
          <w:tcPr>
            <w:tcW w:w="1470" w:type="dxa"/>
            <w:vMerge w:val="restart"/>
          </w:tcPr>
          <w:p w:rsidR="00B853E1" w:rsidRPr="00BE58A2" w:rsidRDefault="00B853E1" w:rsidP="00B853E1">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0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86" w:type="dxa"/>
            <w:gridSpan w:val="5"/>
          </w:tcPr>
          <w:p w:rsidR="00B853E1" w:rsidRPr="00953735" w:rsidRDefault="00B853E1" w:rsidP="00B853E1">
            <w:pPr>
              <w:jc w:val="both"/>
              <w:rPr>
                <w:rFonts w:ascii="Arial" w:hAnsi="Arial" w:cs="Arial"/>
                <w:b/>
                <w:sz w:val="20"/>
                <w:szCs w:val="20"/>
                <w:lang w:val="mn-MN"/>
              </w:rPr>
            </w:pPr>
            <w:r w:rsidRPr="00953735">
              <w:rPr>
                <w:rFonts w:ascii="Arial" w:hAnsi="Arial" w:cs="Arial"/>
                <w:sz w:val="20"/>
                <w:szCs w:val="20"/>
                <w:lang w:val="mn-MN"/>
              </w:rPr>
              <w:t xml:space="preserve">Төв аймаг Алтанбулаг сумын Улсын тэргүүний “Баянсонгинот” малчдын бүлэгт 2020 оны 7 дугаар сарын 25-ны өдөр  Монголчуудын уламжлалт зан үйл, ахуй соёлыг жуулчид болон дотоодын аялагчдад сурталчлан таниулах зорилго дор  </w:t>
            </w:r>
            <w:r w:rsidRPr="00953735">
              <w:rPr>
                <w:rFonts w:ascii="Arial" w:hAnsi="Arial" w:cs="Arial"/>
                <w:sz w:val="20"/>
                <w:szCs w:val="20"/>
              </w:rPr>
              <w:t>“</w:t>
            </w:r>
            <w:r w:rsidRPr="00953735">
              <w:rPr>
                <w:rFonts w:ascii="Arial" w:hAnsi="Arial" w:cs="Arial"/>
                <w:sz w:val="20"/>
                <w:szCs w:val="20"/>
                <w:lang w:val="mn-MN"/>
              </w:rPr>
              <w:t>Хонины найр</w:t>
            </w:r>
            <w:r w:rsidRPr="00953735">
              <w:rPr>
                <w:rFonts w:ascii="Arial" w:hAnsi="Arial" w:cs="Arial"/>
                <w:sz w:val="20"/>
                <w:szCs w:val="20"/>
              </w:rPr>
              <w:t>”</w:t>
            </w:r>
            <w:r w:rsidRPr="00953735">
              <w:rPr>
                <w:rFonts w:ascii="Arial" w:hAnsi="Arial" w:cs="Arial"/>
                <w:sz w:val="20"/>
                <w:szCs w:val="20"/>
                <w:lang w:val="mn-MN"/>
              </w:rPr>
              <w:t xml:space="preserve"> аялал жуулчлалын эвент 6 дахь удаагаа амжилттай зохион байгуулагдлаа.</w:t>
            </w:r>
            <w:r w:rsidRPr="00953735">
              <w:rPr>
                <w:rFonts w:ascii="Arial" w:hAnsi="Arial" w:cs="Arial"/>
                <w:sz w:val="20"/>
                <w:szCs w:val="20"/>
              </w:rPr>
              <w:t xml:space="preserve"> </w:t>
            </w:r>
            <w:r w:rsidRPr="00953735">
              <w:rPr>
                <w:rFonts w:ascii="Arial" w:hAnsi="Arial" w:cs="Arial"/>
                <w:sz w:val="20"/>
                <w:szCs w:val="20"/>
                <w:lang w:val="mn-MN"/>
              </w:rPr>
              <w:t>Энэ жил тус эвентийг Хустайн Байгалийн Цогцолборт Газар болон БОАЖЯам, Төв аймгийн Байгаль орчин, аялал жуулчлалын газар, “Баянсонгинот” малчдын бүлэг хамтран зохион байгууллаа. Өмнөх жилүүдээс харьцангуй их хэмжээний дотоодын амрагчид ирсэн ба цар тахалтай холбоотойгоор гадаад жуулчдын тоо багассан байна.</w:t>
            </w:r>
            <w:r>
              <w:rPr>
                <w:rFonts w:ascii="Arial" w:hAnsi="Arial" w:cs="Arial"/>
                <w:sz w:val="20"/>
                <w:szCs w:val="20"/>
                <w:lang w:val="mn-MN"/>
              </w:rPr>
              <w:t xml:space="preserve"> Тус арга хэмжээ нь бог мал тэр дундаа х</w:t>
            </w:r>
            <w:r w:rsidRPr="00953735">
              <w:rPr>
                <w:rFonts w:ascii="Arial" w:hAnsi="Arial" w:cs="Arial"/>
                <w:sz w:val="20"/>
                <w:szCs w:val="20"/>
                <w:lang w:val="mn-MN"/>
              </w:rPr>
              <w:t>онь гэдэг малын түүхий эдээр эрт дээр үеэс өвөг дээдэс маань ямар уламжлалуудыг хадгалуулж,</w:t>
            </w:r>
            <w:r>
              <w:rPr>
                <w:rFonts w:ascii="Arial" w:hAnsi="Arial" w:cs="Arial"/>
                <w:sz w:val="20"/>
                <w:szCs w:val="20"/>
                <w:lang w:val="mn-MN"/>
              </w:rPr>
              <w:t xml:space="preserve"> боловсруулж ирс</w:t>
            </w:r>
            <w:r w:rsidRPr="00953735">
              <w:rPr>
                <w:rFonts w:ascii="Arial" w:hAnsi="Arial" w:cs="Arial"/>
                <w:sz w:val="20"/>
                <w:szCs w:val="20"/>
                <w:lang w:val="mn-MN"/>
              </w:rPr>
              <w:t>нийг өөрийн нүдээр харах нь сонирхолтой төдийгүй мартагдаад буй соёлыг түгээн дэлгэрүүлдэгээрээ онцлог юм. Баянсонгинот бүлгийн 12 айл өрх л тус арга хэмжээнд оролцдог байсан бол энэ жилээс ХБЦГ-ын Орчны бүсийн 3 сумдын малчид болон хувиараа хөдөлмөр эрхэлдэг Аргалант сумаас малчдын 2 бүлэг, Алтанбулаг сумын Мөнгөнсаваа бүлэг өөрсдийн хийсэн бүтээгдэхүүнээрээ оролцлоо. Мөн Экологийн Цагдаагийн алба хүрэлцэн ирж тус эвенттэй танилцлаа</w:t>
            </w:r>
            <w:r>
              <w:rPr>
                <w:rFonts w:ascii="Arial" w:hAnsi="Arial" w:cs="Arial"/>
                <w:sz w:val="20"/>
                <w:szCs w:val="20"/>
                <w:lang w:val="mn-MN"/>
              </w:rPr>
              <w:t>.</w:t>
            </w:r>
          </w:p>
        </w:tc>
      </w:tr>
      <w:tr w:rsidR="00B853E1" w:rsidRPr="00667507" w:rsidTr="009D39FA">
        <w:trPr>
          <w:trHeight w:val="75"/>
        </w:trPr>
        <w:tc>
          <w:tcPr>
            <w:tcW w:w="147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0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86" w:type="dxa"/>
            <w:gridSpan w:val="5"/>
          </w:tcPr>
          <w:p w:rsidR="00B853E1" w:rsidRPr="00B853E1" w:rsidRDefault="00B853E1" w:rsidP="00B853E1">
            <w:pPr>
              <w:spacing w:before="60" w:after="60"/>
              <w:jc w:val="both"/>
              <w:rPr>
                <w:rFonts w:ascii="Arial" w:hAnsi="Arial" w:cs="Arial"/>
                <w:sz w:val="20"/>
                <w:szCs w:val="20"/>
                <w:lang w:val="mn-MN"/>
              </w:rPr>
            </w:pPr>
            <w:r w:rsidRPr="00B853E1">
              <w:rPr>
                <w:rFonts w:ascii="Arial" w:hAnsi="Arial" w:cs="Arial"/>
                <w:sz w:val="20"/>
                <w:szCs w:val="20"/>
                <w:lang w:val="mn-MN"/>
              </w:rPr>
              <w:t>5.0 сая төг</w:t>
            </w:r>
          </w:p>
        </w:tc>
      </w:tr>
      <w:tr w:rsidR="00B853E1" w:rsidRPr="00667507" w:rsidTr="009D39FA">
        <w:trPr>
          <w:trHeight w:val="75"/>
        </w:trPr>
        <w:tc>
          <w:tcPr>
            <w:tcW w:w="147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00" w:type="dxa"/>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86" w:type="dxa"/>
            <w:gridSpan w:val="5"/>
          </w:tcPr>
          <w:p w:rsidR="00B853E1" w:rsidRPr="00953735" w:rsidRDefault="00B853E1" w:rsidP="00B853E1">
            <w:pPr>
              <w:spacing w:before="60" w:after="60"/>
              <w:jc w:val="both"/>
              <w:rPr>
                <w:rFonts w:ascii="Arial" w:hAnsi="Arial" w:cs="Arial"/>
                <w:sz w:val="20"/>
                <w:szCs w:val="20"/>
                <w:lang w:val="mn-MN"/>
              </w:rPr>
            </w:pPr>
            <w:r w:rsidRPr="00953735">
              <w:rPr>
                <w:rFonts w:ascii="Arial" w:hAnsi="Arial" w:cs="Arial"/>
                <w:sz w:val="20"/>
                <w:szCs w:val="20"/>
                <w:lang w:val="mn-MN"/>
              </w:rPr>
              <w:t xml:space="preserve">Төв аймаг Алтанбулаг сумын Улсын тэргүүний “Баянсонгинот” малчдын бүлэгт 2020 оны 7 дугаар сарын 25-ны өдөр  Монголчуудын уламжлалт зан үйл, ахуй соёлыг жуулчид болон </w:t>
            </w:r>
            <w:r w:rsidRPr="00953735">
              <w:rPr>
                <w:rFonts w:ascii="Arial" w:hAnsi="Arial" w:cs="Arial"/>
                <w:sz w:val="20"/>
                <w:szCs w:val="20"/>
                <w:lang w:val="mn-MN"/>
              </w:rPr>
              <w:lastRenderedPageBreak/>
              <w:t xml:space="preserve">дотоодын аялагчдад сурталчлан таниулах зорилго дор  </w:t>
            </w:r>
            <w:r w:rsidRPr="00953735">
              <w:rPr>
                <w:rFonts w:ascii="Arial" w:hAnsi="Arial" w:cs="Arial"/>
                <w:sz w:val="20"/>
                <w:szCs w:val="20"/>
              </w:rPr>
              <w:t>“</w:t>
            </w:r>
            <w:r w:rsidRPr="00953735">
              <w:rPr>
                <w:rFonts w:ascii="Arial" w:hAnsi="Arial" w:cs="Arial"/>
                <w:sz w:val="20"/>
                <w:szCs w:val="20"/>
                <w:lang w:val="mn-MN"/>
              </w:rPr>
              <w:t>Хонины найр</w:t>
            </w:r>
            <w:r w:rsidRPr="00953735">
              <w:rPr>
                <w:rFonts w:ascii="Arial" w:hAnsi="Arial" w:cs="Arial"/>
                <w:sz w:val="20"/>
                <w:szCs w:val="20"/>
              </w:rPr>
              <w:t>”</w:t>
            </w:r>
            <w:r w:rsidRPr="00953735">
              <w:rPr>
                <w:rFonts w:ascii="Arial" w:hAnsi="Arial" w:cs="Arial"/>
                <w:sz w:val="20"/>
                <w:szCs w:val="20"/>
                <w:lang w:val="mn-MN"/>
              </w:rPr>
              <w:t xml:space="preserve"> аялал жуулчлалын эвент 6 дахь удаагаа амжилттай зохион байгуулагдлаа.</w:t>
            </w:r>
          </w:p>
        </w:tc>
      </w:tr>
      <w:tr w:rsidR="00B853E1" w:rsidRPr="00667507" w:rsidTr="00A65190">
        <w:trPr>
          <w:trHeight w:val="75"/>
        </w:trPr>
        <w:tc>
          <w:tcPr>
            <w:tcW w:w="2970"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86" w:type="dxa"/>
            <w:gridSpan w:val="5"/>
          </w:tcPr>
          <w:p w:rsidR="00B853E1" w:rsidRPr="00667507" w:rsidRDefault="00B853E1" w:rsidP="00B853E1">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 жуулчлалыг хөгжүүлэх чиглэлээр баримтлах бодлогын 2.3.1 дэх зорилт</w:t>
      </w:r>
    </w:p>
    <w:tbl>
      <w:tblPr>
        <w:tblStyle w:val="TableGrid24"/>
        <w:tblW w:w="9356" w:type="dxa"/>
        <w:tblInd w:w="-5" w:type="dxa"/>
        <w:tblLook w:val="04A0" w:firstRow="1" w:lastRow="0" w:firstColumn="1" w:lastColumn="0" w:noHBand="0" w:noVBand="1"/>
      </w:tblPr>
      <w:tblGrid>
        <w:gridCol w:w="1470"/>
        <w:gridCol w:w="1507"/>
        <w:gridCol w:w="81"/>
        <w:gridCol w:w="1226"/>
        <w:gridCol w:w="1264"/>
        <w:gridCol w:w="1264"/>
        <w:gridCol w:w="1264"/>
        <w:gridCol w:w="1280"/>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№113</w:t>
            </w:r>
          </w:p>
        </w:tc>
        <w:tc>
          <w:tcPr>
            <w:tcW w:w="7886" w:type="dxa"/>
            <w:gridSpan w:val="7"/>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7"/>
            <w:shd w:val="clear" w:color="auto" w:fill="FFFFFF" w:themeFill="background1"/>
          </w:tcPr>
          <w:p w:rsidR="009704B7" w:rsidRPr="00991C1C" w:rsidRDefault="009704B7" w:rsidP="00C66C5A">
            <w:pPr>
              <w:tabs>
                <w:tab w:val="left" w:pos="540"/>
              </w:tabs>
              <w:spacing w:before="240" w:after="120"/>
              <w:jc w:val="both"/>
              <w:rPr>
                <w:rFonts w:ascii="Arial" w:eastAsia="Calibri" w:hAnsi="Arial" w:cs="Arial"/>
                <w:color w:val="000000" w:themeColor="text1"/>
                <w:sz w:val="20"/>
                <w:szCs w:val="20"/>
                <w:lang w:val="mn-MN"/>
              </w:rPr>
            </w:pPr>
            <w:r w:rsidRPr="00991C1C">
              <w:rPr>
                <w:rFonts w:ascii="Arial" w:hAnsi="Arial" w:cs="Arial"/>
                <w:color w:val="000000" w:themeColor="text1"/>
                <w:sz w:val="20"/>
                <w:szCs w:val="20"/>
                <w:lang w:val="mn-MN"/>
              </w:rPr>
              <w:t>1.11.25. “</w:t>
            </w:r>
            <w:r w:rsidRPr="00991C1C">
              <w:rPr>
                <w:rFonts w:ascii="Arial" w:eastAsia="Calibri" w:hAnsi="Arial" w:cs="Arial"/>
                <w:color w:val="000000" w:themeColor="text1"/>
                <w:sz w:val="20"/>
                <w:szCs w:val="20"/>
                <w:lang w:val="mn-MN"/>
              </w:rPr>
              <w:t>Бүргэдийн баяр 2020” эвент арга хэмжээг зохион байгуулж дэмжлэг үзүүлсэн байна.</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8"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26"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64"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64"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64"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280"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5 сая төгрөг, Аялал жуулчлалын хөтөлбөрийн зардал </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Баян-Өлгий аймгийн Сагсайд зохион байгуулагдсан.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Баян-Өлгий аймагт эвент арга хэмжээг зохион байгуулсан байна.</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70" w:type="dxa"/>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8" w:type="dxa"/>
            <w:gridSpan w:val="2"/>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298"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Арга хэмжээний бэлтгэл ажлыг ханган хөрөнгө гаргах тушаал батлуулна. Зохион байгуулах бэлтгэл ажлыг ханган арга хэмжээг зохион байгуулсан байна.</w:t>
            </w:r>
          </w:p>
        </w:tc>
      </w:tr>
      <w:tr w:rsidR="00B853E1" w:rsidRPr="00667507" w:rsidTr="009D39FA">
        <w:trPr>
          <w:trHeight w:val="75"/>
        </w:trPr>
        <w:tc>
          <w:tcPr>
            <w:tcW w:w="1470" w:type="dxa"/>
            <w:vMerge w:val="restart"/>
          </w:tcPr>
          <w:p w:rsidR="00B853E1" w:rsidRPr="00BE58A2" w:rsidRDefault="00B853E1" w:rsidP="00B853E1">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88"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8" w:type="dxa"/>
            <w:gridSpan w:val="5"/>
          </w:tcPr>
          <w:p w:rsidR="00B853E1" w:rsidRPr="00206138" w:rsidRDefault="00B853E1" w:rsidP="00B853E1">
            <w:pPr>
              <w:jc w:val="both"/>
              <w:rPr>
                <w:rFonts w:ascii="Arial" w:hAnsi="Arial" w:cs="Arial"/>
                <w:sz w:val="20"/>
                <w:szCs w:val="20"/>
                <w:lang w:val="mn-MN"/>
              </w:rPr>
            </w:pPr>
            <w:r w:rsidRPr="00206138">
              <w:rPr>
                <w:rFonts w:ascii="Arial" w:hAnsi="Arial" w:cs="Arial"/>
                <w:sz w:val="20"/>
                <w:szCs w:val="20"/>
                <w:lang w:val="mn-MN"/>
              </w:rPr>
              <w:t>Баян-Өлгий аймгийн Засаг даргын А/763 дугаар захирамжаар Дэлхийн өвд бүртгэлтэй казак ард түмний өвөрмөц ёс заншил</w:t>
            </w:r>
            <w:r>
              <w:rPr>
                <w:rFonts w:ascii="Arial" w:hAnsi="Arial" w:cs="Arial"/>
                <w:sz w:val="20"/>
                <w:szCs w:val="20"/>
                <w:lang w:val="mn-MN"/>
              </w:rPr>
              <w:t>, бүргэдээр ан хийх соёлын өвийг дэлхийд сурталчлан таниулсан аялал жуулчлалын томоохон эвент болох Бүргэдийн баяр 21 дахь жилдээ 2020 оны 10 дугаар сарын 3-4-ний өдрүүдэд Баян-Өлгий аймгийн Бугат сумын Саят толгой хэмээх газарт амжилттай зохион байгуулагдлаа. Тус арга хэмжээнд аймгийн 13 сумын 100 бүргэдчид оролцож, үйл ажиллагааг сонирхсон 200 гаруй иргэн оролцов.</w:t>
            </w:r>
          </w:p>
        </w:tc>
      </w:tr>
      <w:tr w:rsidR="00B853E1" w:rsidRPr="00667507" w:rsidTr="009D39FA">
        <w:trPr>
          <w:trHeight w:val="75"/>
        </w:trPr>
        <w:tc>
          <w:tcPr>
            <w:tcW w:w="147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88"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8" w:type="dxa"/>
            <w:gridSpan w:val="5"/>
          </w:tcPr>
          <w:p w:rsidR="00B853E1" w:rsidRPr="00B853E1" w:rsidRDefault="00B853E1" w:rsidP="00B853E1">
            <w:pPr>
              <w:spacing w:before="60" w:after="60"/>
              <w:jc w:val="both"/>
              <w:rPr>
                <w:rFonts w:ascii="Arial" w:hAnsi="Arial" w:cs="Arial"/>
                <w:sz w:val="20"/>
                <w:szCs w:val="20"/>
                <w:lang w:val="mn-MN"/>
              </w:rPr>
            </w:pPr>
            <w:r w:rsidRPr="00B853E1">
              <w:rPr>
                <w:rFonts w:ascii="Arial" w:hAnsi="Arial" w:cs="Arial"/>
                <w:sz w:val="20"/>
                <w:szCs w:val="20"/>
                <w:lang w:val="mn-MN"/>
              </w:rPr>
              <w:t>5.0 сая төг</w:t>
            </w:r>
          </w:p>
        </w:tc>
      </w:tr>
      <w:tr w:rsidR="00B853E1" w:rsidRPr="00667507" w:rsidTr="009D39FA">
        <w:trPr>
          <w:trHeight w:val="75"/>
        </w:trPr>
        <w:tc>
          <w:tcPr>
            <w:tcW w:w="1470" w:type="dxa"/>
            <w:vMerge/>
          </w:tcPr>
          <w:p w:rsidR="00B853E1" w:rsidRPr="00BE58A2" w:rsidRDefault="00B853E1" w:rsidP="00B853E1">
            <w:pPr>
              <w:spacing w:before="60" w:after="60"/>
              <w:jc w:val="right"/>
              <w:rPr>
                <w:rFonts w:ascii="Arial" w:hAnsi="Arial" w:cs="Arial"/>
                <w:color w:val="FF0000"/>
                <w:sz w:val="20"/>
                <w:szCs w:val="20"/>
                <w:lang w:val="mn-MN"/>
              </w:rPr>
            </w:pPr>
          </w:p>
        </w:tc>
        <w:tc>
          <w:tcPr>
            <w:tcW w:w="1588"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8" w:type="dxa"/>
            <w:gridSpan w:val="5"/>
          </w:tcPr>
          <w:p w:rsidR="00B853E1" w:rsidRPr="00206138" w:rsidRDefault="00B853E1" w:rsidP="00B853E1">
            <w:pPr>
              <w:spacing w:before="60" w:after="60"/>
              <w:jc w:val="both"/>
              <w:rPr>
                <w:rFonts w:ascii="Arial" w:hAnsi="Arial" w:cs="Arial"/>
                <w:sz w:val="20"/>
                <w:szCs w:val="20"/>
                <w:lang w:val="mn-MN"/>
              </w:rPr>
            </w:pPr>
            <w:r w:rsidRPr="00206138">
              <w:rPr>
                <w:rFonts w:ascii="Arial" w:hAnsi="Arial" w:cs="Arial"/>
                <w:sz w:val="20"/>
                <w:szCs w:val="20"/>
                <w:lang w:val="mn-MN"/>
              </w:rPr>
              <w:t>Баян-Өлгий аймгийн Засаг даргын А/763 дугаар захирамжаар Дэлхийн өвд бүртгэлтэй казак ард түмний өвөрмөц ёс заншил</w:t>
            </w:r>
            <w:r>
              <w:rPr>
                <w:rFonts w:ascii="Arial" w:hAnsi="Arial" w:cs="Arial"/>
                <w:sz w:val="20"/>
                <w:szCs w:val="20"/>
                <w:lang w:val="mn-MN"/>
              </w:rPr>
              <w:t>, бүргэдээр ан хийх соёлын өвийг дэлхийд сурталчлан таниулсан аялал жуулчлалын томоохон эвент болох Бүргэдийн баяр 21 дахь жилдээ 2020 оны 10 дугаар сарын 3-4-ний өдрүүдэд Баян-Өлгий аймгийн Бугат сумын Саят толгой хэмээх газарт амжилттай зохион байгуулагдлаа.</w:t>
            </w:r>
          </w:p>
        </w:tc>
      </w:tr>
      <w:tr w:rsidR="00B853E1" w:rsidRPr="00667507" w:rsidTr="008B4159">
        <w:trPr>
          <w:trHeight w:val="75"/>
        </w:trPr>
        <w:tc>
          <w:tcPr>
            <w:tcW w:w="2977" w:type="dxa"/>
            <w:gridSpan w:val="2"/>
          </w:tcPr>
          <w:p w:rsidR="00B853E1" w:rsidRPr="00BE58A2" w:rsidRDefault="00B853E1" w:rsidP="00B853E1">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79" w:type="dxa"/>
            <w:gridSpan w:val="6"/>
          </w:tcPr>
          <w:p w:rsidR="00B853E1" w:rsidRPr="00667507" w:rsidRDefault="00B853E1" w:rsidP="00B853E1">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МУТХҮБ-2030-ын 2.1.2, МУ-ын эдийн засаг, нийгмийг 2020 онд хөгжүүлэх үндсэн чиглэлийн 9.5.,  ЗГҮАХ-ийн 4.4.2., Төрөөс аялал жуулчлалыг хөгжүүлэх чиглэлээр баримтлах бодлогын 2.3.4 дэх зорилт</w:t>
      </w:r>
    </w:p>
    <w:tbl>
      <w:tblPr>
        <w:tblStyle w:val="TableGrid17"/>
        <w:tblW w:w="9356" w:type="dxa"/>
        <w:tblInd w:w="-5" w:type="dxa"/>
        <w:tblLook w:val="04A0" w:firstRow="1" w:lastRow="0" w:firstColumn="1" w:lastColumn="0" w:noHBand="0" w:noVBand="1"/>
      </w:tblPr>
      <w:tblGrid>
        <w:gridCol w:w="1470"/>
        <w:gridCol w:w="1572"/>
        <w:gridCol w:w="911"/>
        <w:gridCol w:w="1153"/>
        <w:gridCol w:w="1153"/>
        <w:gridCol w:w="1153"/>
        <w:gridCol w:w="1944"/>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№114</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240" w:after="120"/>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1.11.26. Айрагны баяр арга хэмжээг Булган аймгийн БОАЖГ-тай хамтран зохион байгуулах.</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4"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4.4.2., Төрөөс аялал жуулчлалыг хөгжүүлэх чиглэлээр баримтлах бодлогын 2.3.4 дэх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53"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94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20.6 сая төгрөг, Аялал жуулчлалын хөтөлбөрийн зардал </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4"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Айрагны баяр арга хэмжээг Булган аймгийн БОАЖГ-тай хамтран Улаанбаатар хотод зохион байгуулсан. БОАЖЯ-аас 5.0 сая төгрөгийг дэмжлэг үзүүлсэн. </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4" w:type="dxa"/>
            <w:gridSpan w:val="5"/>
            <w:shd w:val="clear" w:color="auto" w:fill="FFFFFF" w:themeFill="background1"/>
          </w:tcPr>
          <w:p w:rsidR="009704B7" w:rsidRPr="00991C1C" w:rsidRDefault="009704B7" w:rsidP="00C66C5A">
            <w:pPr>
              <w:tabs>
                <w:tab w:val="left" w:pos="540"/>
              </w:tabs>
              <w:spacing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Айрагны баяр арга хэмжээг Булган аймгийн БОАЖГ-тай хамтран зохион байгуулсан байна. </w:t>
            </w:r>
          </w:p>
        </w:tc>
      </w:tr>
      <w:tr w:rsidR="009704B7" w:rsidRPr="00991C1C" w:rsidTr="009D39FA">
        <w:trPr>
          <w:trHeight w:val="701"/>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4" w:type="dxa"/>
            <w:gridSpan w:val="5"/>
            <w:shd w:val="clear" w:color="auto" w:fill="FFFFFF" w:themeFill="background1"/>
          </w:tcPr>
          <w:p w:rsidR="009704B7" w:rsidRPr="00991C1C" w:rsidRDefault="009704B7" w:rsidP="00C66C5A">
            <w:pPr>
              <w:tabs>
                <w:tab w:val="left" w:pos="540"/>
              </w:tabs>
              <w:spacing w:after="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Айрагны баяр эвентийг холбогдох байгууллагууд, орон нутгийн иргэдтэй хамтран зохион байгуулах бэлтгэл ажлыг ханган ажиллана.</w:t>
            </w:r>
          </w:p>
        </w:tc>
      </w:tr>
      <w:tr w:rsidR="009704B7" w:rsidRPr="00991C1C" w:rsidTr="009D39FA">
        <w:trPr>
          <w:trHeight w:val="39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2" w:type="dxa"/>
            <w:vMerge/>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6314"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Арга хэмжээг зохион байгуулсан байна.</w:t>
            </w:r>
          </w:p>
        </w:tc>
      </w:tr>
      <w:tr w:rsidR="009F27A9" w:rsidRPr="00667507" w:rsidTr="009D39FA">
        <w:trPr>
          <w:trHeight w:val="75"/>
        </w:trPr>
        <w:tc>
          <w:tcPr>
            <w:tcW w:w="1470" w:type="dxa"/>
            <w:vMerge w:val="restart"/>
          </w:tcPr>
          <w:p w:rsidR="009F27A9" w:rsidRPr="00BE58A2" w:rsidRDefault="009F27A9" w:rsidP="009F27A9">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2" w:type="dxa"/>
          </w:tcPr>
          <w:p w:rsidR="009F27A9" w:rsidRPr="00BE58A2" w:rsidRDefault="009F27A9" w:rsidP="009F27A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4" w:type="dxa"/>
            <w:gridSpan w:val="5"/>
          </w:tcPr>
          <w:p w:rsidR="009F27A9" w:rsidRPr="00FB43DF" w:rsidRDefault="009F27A9" w:rsidP="009F27A9">
            <w:pPr>
              <w:jc w:val="both"/>
              <w:rPr>
                <w:rFonts w:ascii="Arial" w:hAnsi="Arial" w:cs="Arial"/>
                <w:sz w:val="20"/>
                <w:szCs w:val="20"/>
                <w:lang w:val="mn-MN"/>
              </w:rPr>
            </w:pPr>
            <w:r w:rsidRPr="00FB43DF">
              <w:rPr>
                <w:rFonts w:ascii="Arial" w:eastAsia="Times New Roman" w:hAnsi="Arial" w:cs="Arial"/>
                <w:sz w:val="20"/>
                <w:szCs w:val="20"/>
                <w:lang w:val="mn-MN"/>
              </w:rPr>
              <w:t xml:space="preserve">Нүүдэлчин түмний адуу ахуйлах соёл, Хөхүүрийн айраг исгэх биет бус соёлын өв уламжлалыг сэргээх, сурталчлан таниулах, өвлүүлэх, </w:t>
            </w:r>
            <w:r w:rsidRPr="00FB43DF">
              <w:rPr>
                <w:rFonts w:ascii="Arial" w:hAnsi="Arial" w:cs="Arial"/>
                <w:sz w:val="20"/>
                <w:szCs w:val="20"/>
                <w:lang w:val="mn-MN"/>
              </w:rPr>
              <w:t xml:space="preserve">малчдын уламжлалт зан заншил, ахуйг сурталчлах, соёлын аялал жуулчлалыг хөгжүүлэх зорилго бүхий "Айрагны баяр” арга хэмжээг </w:t>
            </w:r>
            <w:r w:rsidRPr="00FB43DF">
              <w:rPr>
                <w:rFonts w:ascii="Arial" w:eastAsia="Calibri" w:hAnsi="Arial" w:cs="Arial"/>
                <w:sz w:val="20"/>
                <w:szCs w:val="20"/>
                <w:lang w:val="mn-MN"/>
              </w:rPr>
              <w:t>5 дахь жилдээ</w:t>
            </w:r>
            <w:r w:rsidRPr="00FB43DF">
              <w:rPr>
                <w:rFonts w:ascii="Arial" w:hAnsi="Arial" w:cs="Arial"/>
                <w:sz w:val="20"/>
                <w:szCs w:val="20"/>
                <w:lang w:val="mn-MN"/>
              </w:rPr>
              <w:t xml:space="preserve">  </w:t>
            </w:r>
            <w:r w:rsidRPr="00FB43DF">
              <w:rPr>
                <w:rFonts w:ascii="Arial" w:eastAsia="Calibri" w:hAnsi="Arial" w:cs="Arial"/>
                <w:sz w:val="20"/>
                <w:szCs w:val="20"/>
                <w:lang w:val="mn-MN"/>
              </w:rPr>
              <w:t>Байгаль орчин, аялал жуулчлалын яам, Булган аймгийн Засаг даргын тамгын газартай хамтран</w:t>
            </w:r>
            <w:r w:rsidRPr="00FB43DF">
              <w:rPr>
                <w:rFonts w:ascii="Arial" w:hAnsi="Arial" w:cs="Arial"/>
                <w:sz w:val="20"/>
                <w:szCs w:val="20"/>
                <w:lang w:val="mn-MN"/>
              </w:rPr>
              <w:t xml:space="preserve"> Булган аймгийн Сайхан сумын “Өрмийн нуур” орчимд 2020 оны 8 дугаар сарын 22-ны өдөр зохион байгууллаа. Тус арга хэмжээнд Байгаль, орчин аялал жуулчлалын сайд Д.Сарангэрэл, УИХ-ын гишүүн Ц.Анандбазар, Б.Саранчимэг, С.Ганбаатар, Гандантэгчлэн хийдийн тэргүүн хамба Д.Чойжамц, АНУ-аас Монгол улсад суугаа Онц бөгөөд бүрэн эрхт Элчин сайд Майкл С.Клечески болон аймаг, сумын удирдлага, аж ахуйн нэгж байгууллагын төлөөлөл, иргэдийн төлөөлөл оролцлоо. Өдөрлөгийн үйл ажиллагаанд “Дэмбээ сайн уу? хө”, “Сайхан айраг” шалгаруулах, “Адуучин”, “Айраг хэн сайн уух вэ?”, “Шагайн харваа”, “Хос морьтон” шалгаруулах зэрэг тэмцээн, уралдааны зэрэгцээ айраг, сүү цагаан идээ, айраг, адууны соёлтой холбоотой эдлэл хэрэглэл шалгаруулах үзэсгэлэн худалдааг тус тус зохион байгуулсан. Үзэсгэлэн худалдаанд нийт 9 сумын 20 гаруй нэр төрлийн эд хэрэглэлийн 100 гаруй иргэн, аж ахуйн нэгжүүдийг хамрагдав. Үзэсгэлэнгийн үеэр айраг, адууны эдлэл хэрэглэлээс сайхан эдлэл хэрэглэлийг шалгаруулж, шагнаж урамшуулсан. </w:t>
            </w:r>
          </w:p>
        </w:tc>
      </w:tr>
      <w:tr w:rsidR="009F27A9" w:rsidRPr="00667507" w:rsidTr="009D39FA">
        <w:trPr>
          <w:trHeight w:val="75"/>
        </w:trPr>
        <w:tc>
          <w:tcPr>
            <w:tcW w:w="1470" w:type="dxa"/>
            <w:vMerge/>
          </w:tcPr>
          <w:p w:rsidR="009F27A9" w:rsidRPr="00BE58A2" w:rsidRDefault="009F27A9" w:rsidP="009F27A9">
            <w:pPr>
              <w:spacing w:before="60" w:after="60"/>
              <w:jc w:val="right"/>
              <w:rPr>
                <w:rFonts w:ascii="Arial" w:hAnsi="Arial" w:cs="Arial"/>
                <w:color w:val="FF0000"/>
                <w:sz w:val="20"/>
                <w:szCs w:val="20"/>
                <w:lang w:val="mn-MN"/>
              </w:rPr>
            </w:pPr>
          </w:p>
        </w:tc>
        <w:tc>
          <w:tcPr>
            <w:tcW w:w="1572" w:type="dxa"/>
          </w:tcPr>
          <w:p w:rsidR="009F27A9" w:rsidRPr="00BE58A2" w:rsidRDefault="009F27A9" w:rsidP="009F27A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4" w:type="dxa"/>
            <w:gridSpan w:val="5"/>
          </w:tcPr>
          <w:p w:rsidR="009F27A9" w:rsidRPr="00FB43DF" w:rsidRDefault="009F27A9" w:rsidP="009F27A9">
            <w:pPr>
              <w:spacing w:before="60" w:after="60"/>
              <w:jc w:val="both"/>
              <w:rPr>
                <w:rFonts w:ascii="Arial" w:hAnsi="Arial" w:cs="Arial"/>
                <w:sz w:val="20"/>
                <w:szCs w:val="20"/>
                <w:lang w:val="mn-MN"/>
              </w:rPr>
            </w:pPr>
            <w:r w:rsidRPr="00FB43DF">
              <w:rPr>
                <w:rFonts w:ascii="Arial" w:hAnsi="Arial" w:cs="Arial"/>
                <w:sz w:val="20"/>
                <w:szCs w:val="20"/>
                <w:lang w:val="mn-MN"/>
              </w:rPr>
              <w:t>20,6 сая төг</w:t>
            </w:r>
          </w:p>
        </w:tc>
      </w:tr>
      <w:tr w:rsidR="009F27A9" w:rsidRPr="00667507" w:rsidTr="009D39FA">
        <w:trPr>
          <w:trHeight w:val="75"/>
        </w:trPr>
        <w:tc>
          <w:tcPr>
            <w:tcW w:w="1470" w:type="dxa"/>
            <w:vMerge/>
          </w:tcPr>
          <w:p w:rsidR="009F27A9" w:rsidRPr="00BE58A2" w:rsidRDefault="009F27A9" w:rsidP="009F27A9">
            <w:pPr>
              <w:spacing w:before="60" w:after="60"/>
              <w:jc w:val="right"/>
              <w:rPr>
                <w:rFonts w:ascii="Arial" w:hAnsi="Arial" w:cs="Arial"/>
                <w:color w:val="FF0000"/>
                <w:sz w:val="20"/>
                <w:szCs w:val="20"/>
                <w:lang w:val="mn-MN"/>
              </w:rPr>
            </w:pPr>
          </w:p>
        </w:tc>
        <w:tc>
          <w:tcPr>
            <w:tcW w:w="1572" w:type="dxa"/>
          </w:tcPr>
          <w:p w:rsidR="009F27A9" w:rsidRPr="00BE58A2" w:rsidRDefault="009F27A9" w:rsidP="009F27A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4" w:type="dxa"/>
            <w:gridSpan w:val="5"/>
          </w:tcPr>
          <w:p w:rsidR="009F27A9" w:rsidRPr="00FB43DF" w:rsidRDefault="009F27A9" w:rsidP="009F27A9">
            <w:pPr>
              <w:spacing w:before="60" w:after="60"/>
              <w:jc w:val="both"/>
              <w:rPr>
                <w:rFonts w:ascii="Arial" w:hAnsi="Arial" w:cs="Arial"/>
                <w:sz w:val="20"/>
                <w:szCs w:val="20"/>
                <w:lang w:val="mn-MN"/>
              </w:rPr>
            </w:pPr>
            <w:r w:rsidRPr="00D2282C">
              <w:rPr>
                <w:rFonts w:ascii="Arial" w:hAnsi="Arial" w:cs="Arial"/>
                <w:sz w:val="20"/>
                <w:szCs w:val="20"/>
                <w:lang w:val="mn-MN"/>
              </w:rPr>
              <w:t xml:space="preserve">Хөхүүрийн айраг эсгэх соёлыг Дэлхийн соёлын өвд бүргүүлсэнтэй холбогдуулан 2020 оны </w:t>
            </w:r>
            <w:r w:rsidR="000C2A64">
              <w:rPr>
                <w:rFonts w:ascii="Arial" w:hAnsi="Arial" w:cs="Arial"/>
                <w:sz w:val="20"/>
                <w:szCs w:val="20"/>
                <w:lang w:val="mn-MN"/>
              </w:rPr>
              <w:t>0</w:t>
            </w:r>
            <w:r w:rsidRPr="00D2282C">
              <w:rPr>
                <w:rFonts w:ascii="Arial" w:hAnsi="Arial" w:cs="Arial"/>
                <w:sz w:val="20"/>
                <w:szCs w:val="20"/>
                <w:lang w:val="mn-MN"/>
              </w:rPr>
              <w:t>8 дугаар сарын 22-ны өдөр Булган аймгийн Сайхан сумын нутагт Айрагны баярыг аялал жуулчлалын шинэ бүтээгдэхүүн болгон зохион байгууллаа. Тус арга хэ</w:t>
            </w:r>
            <w:r w:rsidR="000C2A64">
              <w:rPr>
                <w:rFonts w:ascii="Arial" w:hAnsi="Arial" w:cs="Arial"/>
                <w:sz w:val="20"/>
                <w:szCs w:val="20"/>
                <w:lang w:val="mn-MN"/>
              </w:rPr>
              <w:t>мжээнд нийт 12 мянга гаруй иргэн</w:t>
            </w:r>
            <w:r w:rsidRPr="00D2282C">
              <w:rPr>
                <w:rFonts w:ascii="Arial" w:hAnsi="Arial" w:cs="Arial"/>
                <w:sz w:val="20"/>
                <w:szCs w:val="20"/>
                <w:lang w:val="mn-MN"/>
              </w:rPr>
              <w:t xml:space="preserve"> оролцлоо.</w:t>
            </w:r>
            <w:r w:rsidRPr="00D2282C">
              <w:rPr>
                <w:rFonts w:ascii="Arial" w:hAnsi="Arial" w:cs="Arial"/>
                <w:b/>
                <w:sz w:val="20"/>
                <w:szCs w:val="20"/>
                <w:lang w:val="mn-MN"/>
              </w:rPr>
              <w:t xml:space="preserve">   </w:t>
            </w:r>
          </w:p>
        </w:tc>
      </w:tr>
      <w:tr w:rsidR="009F27A9" w:rsidRPr="00667507" w:rsidTr="00A65190">
        <w:trPr>
          <w:trHeight w:val="75"/>
        </w:trPr>
        <w:tc>
          <w:tcPr>
            <w:tcW w:w="3042" w:type="dxa"/>
            <w:gridSpan w:val="2"/>
          </w:tcPr>
          <w:p w:rsidR="009F27A9" w:rsidRPr="00BE58A2" w:rsidRDefault="009F27A9" w:rsidP="009F27A9">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lastRenderedPageBreak/>
              <w:t>Төсвийн шууд захирагчийн үнэлгээ</w:t>
            </w:r>
          </w:p>
        </w:tc>
        <w:tc>
          <w:tcPr>
            <w:tcW w:w="6314" w:type="dxa"/>
            <w:gridSpan w:val="5"/>
          </w:tcPr>
          <w:p w:rsidR="009F27A9" w:rsidRPr="00667507" w:rsidRDefault="009F27A9" w:rsidP="009F27A9">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талаар баримтлах бодлого: 4.4.9.</w:t>
      </w:r>
    </w:p>
    <w:tbl>
      <w:tblPr>
        <w:tblStyle w:val="TableGrid"/>
        <w:tblW w:w="9356" w:type="dxa"/>
        <w:tblInd w:w="-5" w:type="dxa"/>
        <w:tblLook w:val="04A0" w:firstRow="1" w:lastRow="0" w:firstColumn="1" w:lastColumn="0" w:noHBand="0" w:noVBand="1"/>
      </w:tblPr>
      <w:tblGrid>
        <w:gridCol w:w="1470"/>
        <w:gridCol w:w="1587"/>
        <w:gridCol w:w="911"/>
        <w:gridCol w:w="1154"/>
        <w:gridCol w:w="1113"/>
        <w:gridCol w:w="1222"/>
        <w:gridCol w:w="1899"/>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№115</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395"/>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1.11.27. Талын түмэн адууны баярыг зохион байгуулах</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i/>
                <w:color w:val="000000" w:themeColor="text1"/>
                <w:sz w:val="20"/>
                <w:szCs w:val="20"/>
              </w:rPr>
            </w:pPr>
            <w:r w:rsidRPr="00991C1C">
              <w:rPr>
                <w:rFonts w:ascii="Arial" w:hAnsi="Arial" w:cs="Arial"/>
                <w:color w:val="000000" w:themeColor="text1"/>
                <w:sz w:val="20"/>
                <w:szCs w:val="20"/>
                <w:lang w:val="mn-MN"/>
              </w:rPr>
              <w:t>Төлөвлөлтийн уялдаа</w:t>
            </w:r>
            <w:r w:rsidRPr="00991C1C">
              <w:rPr>
                <w:rFonts w:ascii="Arial" w:hAnsi="Arial" w:cs="Arial"/>
                <w:i/>
                <w:color w:val="000000" w:themeColor="text1"/>
                <w:sz w:val="20"/>
                <w:szCs w:val="20"/>
                <w:lang w:val="mn-MN"/>
              </w:rPr>
              <w:t xml:space="preserve">: </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rPr>
            </w:pPr>
            <w:r w:rsidRPr="00991C1C">
              <w:rPr>
                <w:rFonts w:ascii="Arial" w:hAnsi="Arial" w:cs="Arial"/>
                <w:color w:val="000000" w:themeColor="text1"/>
                <w:sz w:val="20"/>
                <w:szCs w:val="20"/>
                <w:lang w:val="mn-MN"/>
              </w:rPr>
              <w:t>Төрөөс аялал жуулчлалыг хөгжүүлэх талаар баримтлах бодлого: 4.4.9:</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аялал жуулчлалын арга хэмжээнүүдийг бүсийн хэмжээнд харилцан уялдаатай тогтоож, зохион байгуулах ажлыг тогтмолжуулах, цар хүрээг өргөжүүлэх</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22"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99" w:type="dxa"/>
            <w:shd w:val="clear" w:color="auto" w:fill="auto"/>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5,0 сая төгрөг</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Талын түмэн адууны баярыг зохион байгуулж байсан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Талын түмэн адууны баярыг зохион байгуулсан байна.</w:t>
            </w:r>
          </w:p>
        </w:tc>
      </w:tr>
      <w:tr w:rsidR="009704B7" w:rsidRPr="00991C1C" w:rsidTr="009D39FA">
        <w:trPr>
          <w:trHeight w:val="323"/>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87" w:type="dxa"/>
            <w:vMerge/>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629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1. Талын түмэн адууны баярын хөтөлбөрийг боловсруулж эхлүүлэх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 Хөтөлбөртэй танилцан саналаа өгөх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 Хөтөлбөрийг эцэслэн удирдамж, хөрөнгө гаргах тухай тушаалыг албажуулах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 Талын түмэн адууны баярыг зохион байгуулсан байна</w:t>
            </w:r>
          </w:p>
        </w:tc>
      </w:tr>
      <w:tr w:rsidR="000C2A64" w:rsidRPr="00667507" w:rsidTr="009D39FA">
        <w:trPr>
          <w:trHeight w:val="75"/>
        </w:trPr>
        <w:tc>
          <w:tcPr>
            <w:tcW w:w="1470" w:type="dxa"/>
            <w:vMerge w:val="restart"/>
          </w:tcPr>
          <w:p w:rsidR="000C2A64" w:rsidRPr="00BE58A2" w:rsidRDefault="000C2A64" w:rsidP="000C2A6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87"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9" w:type="dxa"/>
            <w:gridSpan w:val="5"/>
          </w:tcPr>
          <w:p w:rsidR="000C2A64" w:rsidRPr="00FB43DF" w:rsidRDefault="000C2A64" w:rsidP="000C2A64">
            <w:pPr>
              <w:jc w:val="both"/>
              <w:rPr>
                <w:rFonts w:ascii="Arial" w:hAnsi="Arial" w:cs="Arial"/>
                <w:b/>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9D39FA">
        <w:trPr>
          <w:trHeight w:val="75"/>
        </w:trPr>
        <w:tc>
          <w:tcPr>
            <w:tcW w:w="147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87"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9" w:type="dxa"/>
            <w:gridSpan w:val="5"/>
          </w:tcPr>
          <w:p w:rsidR="000C2A64" w:rsidRPr="00FB43DF" w:rsidRDefault="000C2A64" w:rsidP="000C2A64">
            <w:pPr>
              <w:spacing w:before="60" w:after="60"/>
              <w:jc w:val="both"/>
              <w:rPr>
                <w:rFonts w:ascii="Arial" w:hAnsi="Arial" w:cs="Arial"/>
                <w:b/>
                <w:sz w:val="20"/>
                <w:szCs w:val="20"/>
                <w:lang w:val="mn-MN"/>
              </w:rPr>
            </w:pPr>
            <w:r w:rsidRPr="00FB43DF">
              <w:rPr>
                <w:rFonts w:ascii="Arial" w:hAnsi="Arial" w:cs="Arial"/>
                <w:b/>
                <w:sz w:val="20"/>
                <w:szCs w:val="20"/>
                <w:lang w:val="mn-MN"/>
              </w:rPr>
              <w:t>-</w:t>
            </w:r>
          </w:p>
        </w:tc>
      </w:tr>
      <w:tr w:rsidR="000C2A64" w:rsidRPr="00667507" w:rsidTr="009D39FA">
        <w:trPr>
          <w:trHeight w:val="75"/>
        </w:trPr>
        <w:tc>
          <w:tcPr>
            <w:tcW w:w="147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87"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9" w:type="dxa"/>
            <w:gridSpan w:val="5"/>
          </w:tcPr>
          <w:p w:rsidR="000C2A64" w:rsidRPr="00FB43DF" w:rsidRDefault="000C2A64" w:rsidP="000C2A64">
            <w:pPr>
              <w:spacing w:before="60" w:after="60"/>
              <w:jc w:val="both"/>
              <w:rPr>
                <w:rFonts w:ascii="Arial" w:hAnsi="Arial" w:cs="Arial"/>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A65190">
        <w:trPr>
          <w:trHeight w:val="75"/>
        </w:trPr>
        <w:tc>
          <w:tcPr>
            <w:tcW w:w="3057" w:type="dxa"/>
            <w:gridSpan w:val="2"/>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99" w:type="dxa"/>
            <w:gridSpan w:val="5"/>
          </w:tcPr>
          <w:p w:rsidR="000C2A64" w:rsidRPr="00667507" w:rsidRDefault="000C2A64" w:rsidP="000C2A64">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line="240" w:lineRule="auto"/>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талаар баримтлах бодлого: 4.4.9:аялал жуулчлалын арга хэмжээнүүдийг бүсийн хэмжээнд харилцан уялдаатай тогтоож, зохион байгуулах ажлыг тогтмолжуулах, цар хүрээг өргөжүүлэх</w:t>
      </w:r>
    </w:p>
    <w:tbl>
      <w:tblPr>
        <w:tblStyle w:val="TableGrid"/>
        <w:tblW w:w="9356" w:type="dxa"/>
        <w:tblInd w:w="-5" w:type="dxa"/>
        <w:tblLook w:val="04A0" w:firstRow="1" w:lastRow="0" w:firstColumn="1" w:lastColumn="0" w:noHBand="0" w:noVBand="1"/>
      </w:tblPr>
      <w:tblGrid>
        <w:gridCol w:w="1470"/>
        <w:gridCol w:w="1554"/>
        <w:gridCol w:w="963"/>
        <w:gridCol w:w="1241"/>
        <w:gridCol w:w="1114"/>
        <w:gridCol w:w="1114"/>
        <w:gridCol w:w="1900"/>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№116</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60"/>
              <w:rPr>
                <w:rFonts w:ascii="Arial" w:eastAsia="Calibri" w:hAnsi="Arial" w:cs="Arial"/>
                <w:color w:val="000000" w:themeColor="text1"/>
                <w:sz w:val="20"/>
                <w:szCs w:val="20"/>
                <w:lang w:val="mn-MN"/>
              </w:rPr>
            </w:pPr>
            <w:r w:rsidRPr="00991C1C">
              <w:rPr>
                <w:rFonts w:ascii="Arial" w:hAnsi="Arial" w:cs="Arial"/>
                <w:color w:val="000000" w:themeColor="text1"/>
                <w:sz w:val="20"/>
                <w:szCs w:val="20"/>
                <w:lang w:val="mn-MN"/>
              </w:rPr>
              <w:t xml:space="preserve"> 1.11.28. “KARAKORUM ICE FESTIVAL” мөсөнд авиралтын аврага шалгаруулах тэмцээнийг зохион байгуулах</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rPr>
            </w:pPr>
            <w:r w:rsidRPr="00991C1C">
              <w:rPr>
                <w:rFonts w:ascii="Arial" w:hAnsi="Arial" w:cs="Arial"/>
                <w:color w:val="000000" w:themeColor="text1"/>
                <w:sz w:val="20"/>
                <w:szCs w:val="20"/>
                <w:lang w:val="mn-MN"/>
              </w:rPr>
              <w:t>Төрөөс аялал жуулчлалыг хөгжүүлэх талаар баримтлах бодлого: 4.4.9:</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аялал жуулчлалын арга хэмжээнүүдийг бүсийн хэмжээнд харилцан уялдаатай тогтоож, зохион байгуулах ажлыг тогтмолжуулах, цар хүрээг өргөжүүлэх</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6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4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1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900"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хөтөлбөрийн  зардал 5,0 сая төгрөг</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“KARAKORUM ICE FESTIVAL” мөсөнд авиралтын аврага шалгаруулах тэмцээнийг зохион байгуулж байсан.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“KARAKORUM ICE FESTIVAL” мөсөнд авиралтын аврага шалгаруулах тэмцээнийг зохион байгуулсан байна.</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3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“KARAKORUM ICE FESTIVAL”  мөсөнд авиралтын аврага шалгаруулах тэмцээний хөтөлбөрийг боловсруулж эхлүүлэх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 Хөтөлбөртэй танилцан саналаа өгөх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 Хөтөлбөрийг эцэслэн удирдамж, хөрөнгө гаргах тухай тушаалыг албажуулах</w:t>
            </w:r>
          </w:p>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 “KARAKORUM ICE FESTIVAL” мөсөнд авиралтын аврага шалгаруулах тэмцээнийг зохион байгуулсан байна</w:t>
            </w:r>
          </w:p>
        </w:tc>
      </w:tr>
      <w:tr w:rsidR="000C2A64" w:rsidRPr="00667507" w:rsidTr="009D39FA">
        <w:trPr>
          <w:trHeight w:val="75"/>
        </w:trPr>
        <w:tc>
          <w:tcPr>
            <w:tcW w:w="1470" w:type="dxa"/>
            <w:vMerge w:val="restart"/>
          </w:tcPr>
          <w:p w:rsidR="000C2A64" w:rsidRPr="00BE58A2" w:rsidRDefault="000C2A64" w:rsidP="000C2A6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tcPr>
          <w:p w:rsidR="000C2A64" w:rsidRPr="00FB43DF" w:rsidRDefault="000C2A64" w:rsidP="000C2A64">
            <w:pPr>
              <w:jc w:val="both"/>
              <w:rPr>
                <w:rFonts w:ascii="Arial" w:hAnsi="Arial" w:cs="Arial"/>
                <w:b/>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9D39FA">
        <w:trPr>
          <w:trHeight w:val="75"/>
        </w:trPr>
        <w:tc>
          <w:tcPr>
            <w:tcW w:w="147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2" w:type="dxa"/>
            <w:gridSpan w:val="5"/>
          </w:tcPr>
          <w:p w:rsidR="000C2A64" w:rsidRPr="00FB43DF" w:rsidRDefault="000C2A64" w:rsidP="000C2A64">
            <w:pPr>
              <w:spacing w:before="60" w:after="60"/>
              <w:jc w:val="both"/>
              <w:rPr>
                <w:rFonts w:ascii="Arial" w:hAnsi="Arial" w:cs="Arial"/>
                <w:b/>
                <w:sz w:val="20"/>
                <w:szCs w:val="20"/>
                <w:lang w:val="mn-MN"/>
              </w:rPr>
            </w:pPr>
            <w:r w:rsidRPr="00FB43DF">
              <w:rPr>
                <w:rFonts w:ascii="Arial" w:hAnsi="Arial" w:cs="Arial"/>
                <w:b/>
                <w:sz w:val="20"/>
                <w:szCs w:val="20"/>
                <w:lang w:val="mn-MN"/>
              </w:rPr>
              <w:t>-</w:t>
            </w:r>
          </w:p>
        </w:tc>
      </w:tr>
      <w:tr w:rsidR="000C2A64" w:rsidRPr="00667507" w:rsidTr="009D39FA">
        <w:trPr>
          <w:trHeight w:val="75"/>
        </w:trPr>
        <w:tc>
          <w:tcPr>
            <w:tcW w:w="147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2" w:type="dxa"/>
            <w:gridSpan w:val="5"/>
          </w:tcPr>
          <w:p w:rsidR="000C2A64" w:rsidRPr="00FB43DF" w:rsidRDefault="000C2A64" w:rsidP="000C2A64">
            <w:pPr>
              <w:spacing w:before="60" w:after="60"/>
              <w:jc w:val="both"/>
              <w:rPr>
                <w:rFonts w:ascii="Arial" w:hAnsi="Arial" w:cs="Arial"/>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A65190">
        <w:trPr>
          <w:trHeight w:val="75"/>
        </w:trPr>
        <w:tc>
          <w:tcPr>
            <w:tcW w:w="3024" w:type="dxa"/>
            <w:gridSpan w:val="2"/>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tcPr>
          <w:p w:rsidR="000C2A64" w:rsidRPr="00667507" w:rsidRDefault="000C2A64" w:rsidP="000C2A64">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ayout w:type="fixed"/>
        <w:tblLook w:val="04A0" w:firstRow="1" w:lastRow="0" w:firstColumn="1" w:lastColumn="0" w:noHBand="0" w:noVBand="1"/>
      </w:tblPr>
      <w:tblGrid>
        <w:gridCol w:w="1530"/>
        <w:gridCol w:w="1530"/>
        <w:gridCol w:w="990"/>
        <w:gridCol w:w="1260"/>
        <w:gridCol w:w="1260"/>
        <w:gridCol w:w="1440"/>
        <w:gridCol w:w="1346"/>
      </w:tblGrid>
      <w:tr w:rsidR="009704B7" w:rsidRPr="00991C1C" w:rsidTr="009D39FA">
        <w:tc>
          <w:tcPr>
            <w:tcW w:w="153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№117</w:t>
            </w:r>
          </w:p>
        </w:tc>
        <w:tc>
          <w:tcPr>
            <w:tcW w:w="782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1.11.29. “Их Хуралдай наадам Шонхорын  баяр” эвент арга хэмжээ зохион байгуулах</w:t>
            </w:r>
          </w:p>
          <w:p w:rsidR="009704B7" w:rsidRPr="00991C1C" w:rsidRDefault="009704B7" w:rsidP="00C66C5A">
            <w:pPr>
              <w:tabs>
                <w:tab w:val="left" w:pos="540"/>
              </w:tabs>
              <w:jc w:val="both"/>
              <w:rPr>
                <w:rFonts w:ascii="Arial" w:hAnsi="Arial" w:cs="Arial"/>
                <w:color w:val="000000" w:themeColor="text1"/>
                <w:sz w:val="20"/>
                <w:szCs w:val="20"/>
                <w:lang w:val="mn-MN"/>
              </w:rPr>
            </w:pP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after="60"/>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3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9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26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6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440"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46"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5,0 сая төг. Аялал жуулчлалын хөтөлбөрийн зардал</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w:t>
            </w:r>
          </w:p>
        </w:tc>
      </w:tr>
      <w:tr w:rsidR="009704B7" w:rsidRPr="00991C1C" w:rsidTr="009D39FA">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“Их Хуралдай наадам Шонхорын  баяр”эвент арга хэмжээ зохион </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байгуулсан байна.</w:t>
            </w:r>
          </w:p>
        </w:tc>
      </w:tr>
      <w:tr w:rsidR="009704B7" w:rsidRPr="00991C1C" w:rsidTr="009D39FA">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жилд:“Хуралдай наадам Шонхорын  баяр” эвент арга хэмжээ зохион байгуулах бэлтгэл ажлыг ханган ажиллана.</w:t>
            </w:r>
          </w:p>
        </w:tc>
      </w:tr>
      <w:tr w:rsidR="009704B7" w:rsidRPr="00991C1C" w:rsidTr="009D39FA">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30"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296"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shd w:val="clear" w:color="auto" w:fill="FFFFFF"/>
                <w:lang w:val="mn-MN"/>
              </w:rPr>
              <w:t xml:space="preserve"> Дотоодын жуулчдыг хамруулсан байна.</w:t>
            </w:r>
          </w:p>
        </w:tc>
      </w:tr>
      <w:tr w:rsidR="000C2A64" w:rsidRPr="00667507" w:rsidTr="009D39FA">
        <w:trPr>
          <w:trHeight w:val="75"/>
        </w:trPr>
        <w:tc>
          <w:tcPr>
            <w:tcW w:w="1530" w:type="dxa"/>
            <w:vMerge w:val="restart"/>
          </w:tcPr>
          <w:p w:rsidR="000C2A64" w:rsidRPr="00BE58A2" w:rsidRDefault="000C2A64" w:rsidP="000C2A6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lastRenderedPageBreak/>
              <w:t>Арга хэмжээний хэрэгжилт</w:t>
            </w:r>
          </w:p>
        </w:tc>
        <w:tc>
          <w:tcPr>
            <w:tcW w:w="1530"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96" w:type="dxa"/>
            <w:gridSpan w:val="5"/>
          </w:tcPr>
          <w:p w:rsidR="000C2A64" w:rsidRPr="00FB43DF" w:rsidRDefault="000C2A64" w:rsidP="000C2A64">
            <w:pPr>
              <w:jc w:val="both"/>
              <w:rPr>
                <w:rFonts w:ascii="Arial" w:hAnsi="Arial" w:cs="Arial"/>
                <w:b/>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9D39FA">
        <w:trPr>
          <w:trHeight w:val="75"/>
        </w:trPr>
        <w:tc>
          <w:tcPr>
            <w:tcW w:w="153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30"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96" w:type="dxa"/>
            <w:gridSpan w:val="5"/>
          </w:tcPr>
          <w:p w:rsidR="000C2A64" w:rsidRPr="00FB43DF" w:rsidRDefault="000C2A64" w:rsidP="000C2A64">
            <w:pPr>
              <w:spacing w:before="60" w:after="60"/>
              <w:jc w:val="both"/>
              <w:rPr>
                <w:rFonts w:ascii="Arial" w:hAnsi="Arial" w:cs="Arial"/>
                <w:b/>
                <w:sz w:val="20"/>
                <w:szCs w:val="20"/>
                <w:lang w:val="mn-MN"/>
              </w:rPr>
            </w:pPr>
            <w:r w:rsidRPr="00FB43DF">
              <w:rPr>
                <w:rFonts w:ascii="Arial" w:hAnsi="Arial" w:cs="Arial"/>
                <w:b/>
                <w:sz w:val="20"/>
                <w:szCs w:val="20"/>
                <w:lang w:val="mn-MN"/>
              </w:rPr>
              <w:t>-</w:t>
            </w:r>
          </w:p>
        </w:tc>
      </w:tr>
      <w:tr w:rsidR="000C2A64" w:rsidRPr="00667507" w:rsidTr="009D39FA">
        <w:trPr>
          <w:trHeight w:val="75"/>
        </w:trPr>
        <w:tc>
          <w:tcPr>
            <w:tcW w:w="1530"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30"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96" w:type="dxa"/>
            <w:gridSpan w:val="5"/>
          </w:tcPr>
          <w:p w:rsidR="000C2A64" w:rsidRPr="00FB43DF" w:rsidRDefault="000C2A64" w:rsidP="000C2A64">
            <w:pPr>
              <w:spacing w:before="60" w:after="60"/>
              <w:jc w:val="both"/>
              <w:rPr>
                <w:rFonts w:ascii="Arial" w:hAnsi="Arial" w:cs="Arial"/>
                <w:sz w:val="20"/>
                <w:szCs w:val="20"/>
                <w:lang w:val="mn-MN"/>
              </w:rPr>
            </w:pPr>
            <w:r w:rsidRPr="00FB43DF">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0C2A64" w:rsidRPr="00667507" w:rsidTr="00A65190">
        <w:trPr>
          <w:trHeight w:val="75"/>
        </w:trPr>
        <w:tc>
          <w:tcPr>
            <w:tcW w:w="3060" w:type="dxa"/>
            <w:gridSpan w:val="2"/>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96" w:type="dxa"/>
            <w:gridSpan w:val="5"/>
          </w:tcPr>
          <w:p w:rsidR="000C2A64" w:rsidRPr="00667507" w:rsidRDefault="000C2A64" w:rsidP="000C2A64">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97"/>
        <w:gridCol w:w="1554"/>
        <w:gridCol w:w="911"/>
        <w:gridCol w:w="1160"/>
        <w:gridCol w:w="1113"/>
        <w:gridCol w:w="1222"/>
        <w:gridCol w:w="1899"/>
      </w:tblGrid>
      <w:tr w:rsidR="009704B7" w:rsidRPr="00991C1C" w:rsidTr="009D39FA">
        <w:tc>
          <w:tcPr>
            <w:tcW w:w="1497" w:type="dxa"/>
          </w:tcPr>
          <w:p w:rsidR="009704B7" w:rsidRPr="00991C1C" w:rsidRDefault="009704B7" w:rsidP="00C66C5A">
            <w:pPr>
              <w:tabs>
                <w:tab w:val="left" w:pos="540"/>
              </w:tabs>
              <w:spacing w:before="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№11</w:t>
            </w:r>
            <w:r w:rsidRPr="00991C1C">
              <w:rPr>
                <w:rFonts w:ascii="Arial" w:hAnsi="Arial" w:cs="Arial"/>
                <w:color w:val="000000" w:themeColor="text1"/>
                <w:sz w:val="20"/>
                <w:szCs w:val="20"/>
              </w:rPr>
              <w:t>8</w:t>
            </w:r>
          </w:p>
        </w:tc>
        <w:tc>
          <w:tcPr>
            <w:tcW w:w="7859"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7"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9"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1.11.30. “Агтана хүрээт хүлэгч эрсийн наадам, олон улсын гэрэл зурагчдын уралдаан” эвент арга хэмжээ зохион байгуулах</w:t>
            </w:r>
          </w:p>
        </w:tc>
      </w:tr>
      <w:tr w:rsidR="009704B7" w:rsidRPr="00991C1C" w:rsidTr="009D39FA">
        <w:trPr>
          <w:trHeight w:val="147"/>
        </w:trPr>
        <w:tc>
          <w:tcPr>
            <w:tcW w:w="1497"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5"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97"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0"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22"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99" w:type="dxa"/>
            <w:shd w:val="clear" w:color="auto" w:fill="D9D9D9" w:themeFill="background1" w:themeFillShade="D9"/>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5"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5,0 сая төг. Аялал жуулчлалын хөтөлбөрийн зардал</w:t>
            </w:r>
          </w:p>
        </w:tc>
      </w:tr>
      <w:tr w:rsidR="009704B7" w:rsidRPr="00991C1C" w:rsidTr="009D39FA">
        <w:trPr>
          <w:trHeight w:val="147"/>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5"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5"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w:t>
            </w:r>
          </w:p>
        </w:tc>
      </w:tr>
      <w:tr w:rsidR="009704B7" w:rsidRPr="00991C1C" w:rsidTr="009D39FA">
        <w:trPr>
          <w:trHeight w:val="147"/>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5"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“Агтана хүрээт хүлэгч эрсийн наадам, олон улсын гэрэл зурагчдын уралдаан” эвент арга хэмжээ зохион байгуулсан байна.</w:t>
            </w:r>
          </w:p>
          <w:p w:rsidR="009704B7" w:rsidRPr="00991C1C" w:rsidRDefault="009704B7" w:rsidP="00C66C5A">
            <w:pPr>
              <w:tabs>
                <w:tab w:val="left" w:pos="540"/>
              </w:tabs>
              <w:jc w:val="both"/>
              <w:rPr>
                <w:rFonts w:ascii="Arial" w:hAnsi="Arial" w:cs="Arial"/>
                <w:color w:val="000000" w:themeColor="text1"/>
                <w:sz w:val="20"/>
                <w:szCs w:val="20"/>
                <w:lang w:val="mn-MN"/>
              </w:rPr>
            </w:pPr>
          </w:p>
        </w:tc>
      </w:tr>
      <w:tr w:rsidR="009704B7" w:rsidRPr="00991C1C" w:rsidTr="009D39FA">
        <w:trPr>
          <w:trHeight w:val="75"/>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5"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“Агтана хүрээт хүлэгч эрсийн наадам, олон улсын гэрэл зурагчдын уралдаан” эвент арга хэмжээ зохион байгуулах бэлтгэл ажлыг хангана.</w:t>
            </w:r>
          </w:p>
        </w:tc>
      </w:tr>
      <w:tr w:rsidR="009704B7" w:rsidRPr="00991C1C" w:rsidTr="009D39FA">
        <w:trPr>
          <w:trHeight w:val="75"/>
        </w:trPr>
        <w:tc>
          <w:tcPr>
            <w:tcW w:w="1497"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305"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color w:val="000000" w:themeColor="text1"/>
                <w:sz w:val="20"/>
                <w:szCs w:val="20"/>
                <w:shd w:val="clear" w:color="auto" w:fill="FFFFFF"/>
                <w:lang w:val="mn-MN"/>
              </w:rPr>
              <w:t xml:space="preserve"> Дотоодын жуулчдыг хамруулсан байна.</w:t>
            </w:r>
          </w:p>
        </w:tc>
      </w:tr>
      <w:tr w:rsidR="000C2A64" w:rsidRPr="00667507" w:rsidTr="009D39FA">
        <w:trPr>
          <w:trHeight w:val="75"/>
        </w:trPr>
        <w:tc>
          <w:tcPr>
            <w:tcW w:w="1497" w:type="dxa"/>
            <w:vMerge w:val="restart"/>
          </w:tcPr>
          <w:p w:rsidR="000C2A64" w:rsidRPr="00BE58A2" w:rsidRDefault="000C2A64" w:rsidP="000C2A64">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5" w:type="dxa"/>
            <w:gridSpan w:val="5"/>
          </w:tcPr>
          <w:p w:rsidR="000C2A64" w:rsidRPr="00F6123E" w:rsidRDefault="000C2A64" w:rsidP="000C2A64">
            <w:pPr>
              <w:jc w:val="both"/>
              <w:rPr>
                <w:rFonts w:ascii="Arial" w:hAnsi="Arial" w:cs="Arial"/>
                <w:sz w:val="20"/>
                <w:szCs w:val="20"/>
                <w:lang w:val="mn-MN"/>
              </w:rPr>
            </w:pPr>
            <w:r w:rsidRPr="00F6123E">
              <w:rPr>
                <w:rFonts w:ascii="Arial" w:hAnsi="Arial" w:cs="Arial"/>
                <w:sz w:val="20"/>
                <w:szCs w:val="20"/>
                <w:lang w:val="mn-MN"/>
              </w:rPr>
              <w:t xml:space="preserve">Монгол Улсын соёлын үнэт өв, үндэсний тусгаар тогтнолын бэлгэ тэмдэг болсон монгол адуу, түүнийг дагасан өв соёл, зан заншлыг үр хойчдоо өвлүүлэн үлдээх, хамгаалах, түгээн дэлгэрүүлэх, хил орчмын өвлийн аялал жуулчлалыг хөгжүүлэх, гэрэл зурагчдын фестиваль зохион байгуулж түүгээр дамжуулан соёл уламжлал, зан заншил, ахуйгаа олон улсад сурталчлан таниулах 3 том зорилгыг агуулсан </w:t>
            </w:r>
            <w:r w:rsidRPr="000C2A64">
              <w:rPr>
                <w:rFonts w:ascii="Arial" w:hAnsi="Arial" w:cs="Arial"/>
                <w:sz w:val="20"/>
                <w:szCs w:val="20"/>
                <w:lang w:val="mn-MN"/>
              </w:rPr>
              <w:t>“Агтана хүрээт</w:t>
            </w:r>
            <w:r w:rsidRPr="00F6123E">
              <w:rPr>
                <w:rFonts w:ascii="Arial" w:hAnsi="Arial" w:cs="Arial"/>
                <w:sz w:val="20"/>
                <w:szCs w:val="20"/>
                <w:lang w:val="mn-MN"/>
              </w:rPr>
              <w:t>” наадмыг гурав дахь жилдээ Сүхбаатар аймгийн Дарьганга суманд 10 дугаар сарын 30-н</w:t>
            </w:r>
            <w:r>
              <w:rPr>
                <w:rFonts w:ascii="Arial" w:hAnsi="Arial" w:cs="Arial"/>
                <w:sz w:val="20"/>
                <w:szCs w:val="20"/>
                <w:lang w:val="mn-MN"/>
              </w:rPr>
              <w:t>ы өдөр</w:t>
            </w:r>
            <w:r w:rsidRPr="00F6123E">
              <w:rPr>
                <w:rFonts w:ascii="Arial" w:hAnsi="Arial" w:cs="Arial"/>
                <w:sz w:val="20"/>
                <w:szCs w:val="20"/>
                <w:lang w:val="mn-MN"/>
              </w:rPr>
              <w:t xml:space="preserve"> амжилттай зохион байгуулж оролцогчид, сонирхогчид, аялагчид, гэрэл зурагчдын анхаарлыг татсан өргөн дэлгэр наадам болж өнгөрлөө. Өмнөх жилүүдэд зохион байгуулсан ажлын үр дүн гарч</w:t>
            </w:r>
            <w:r>
              <w:rPr>
                <w:rFonts w:ascii="Arial" w:hAnsi="Arial" w:cs="Arial"/>
                <w:sz w:val="20"/>
                <w:szCs w:val="20"/>
                <w:lang w:val="mn-MN"/>
              </w:rPr>
              <w:t>,</w:t>
            </w:r>
            <w:r w:rsidRPr="00F6123E">
              <w:rPr>
                <w:rFonts w:ascii="Arial" w:hAnsi="Arial" w:cs="Arial"/>
                <w:sz w:val="20"/>
                <w:szCs w:val="20"/>
                <w:lang w:val="mn-MN"/>
              </w:rPr>
              <w:t xml:space="preserve">  </w:t>
            </w:r>
            <w:r w:rsidR="003F6CD5">
              <w:rPr>
                <w:rFonts w:ascii="Arial" w:hAnsi="Arial" w:cs="Arial"/>
                <w:sz w:val="20"/>
                <w:szCs w:val="20"/>
                <w:lang w:val="mn-MN"/>
              </w:rPr>
              <w:t xml:space="preserve">500 гаруй автомашин, </w:t>
            </w:r>
            <w:r w:rsidRPr="00F6123E">
              <w:rPr>
                <w:rFonts w:ascii="Arial" w:hAnsi="Arial" w:cs="Arial"/>
                <w:sz w:val="20"/>
                <w:szCs w:val="20"/>
                <w:lang w:val="mn-MN"/>
              </w:rPr>
              <w:t>зорин ирэ</w:t>
            </w:r>
            <w:r w:rsidR="003F6CD5">
              <w:rPr>
                <w:rFonts w:ascii="Arial" w:hAnsi="Arial" w:cs="Arial"/>
                <w:sz w:val="20"/>
                <w:szCs w:val="20"/>
                <w:lang w:val="mn-MN"/>
              </w:rPr>
              <w:t>гсдийн тоо 3500-д хүрсэн</w:t>
            </w:r>
            <w:r w:rsidRPr="00F6123E">
              <w:rPr>
                <w:rFonts w:ascii="Arial" w:hAnsi="Arial" w:cs="Arial"/>
                <w:sz w:val="20"/>
                <w:szCs w:val="20"/>
                <w:lang w:val="mn-MN"/>
              </w:rPr>
              <w:t xml:space="preserve"> байна. </w:t>
            </w:r>
          </w:p>
          <w:p w:rsidR="000C2A64" w:rsidRPr="00F6123E" w:rsidRDefault="000C2A64" w:rsidP="000C2A64">
            <w:pPr>
              <w:jc w:val="both"/>
              <w:rPr>
                <w:rFonts w:ascii="Arial" w:hAnsi="Arial" w:cs="Arial"/>
                <w:sz w:val="20"/>
                <w:szCs w:val="20"/>
                <w:lang w:val="mn-MN"/>
              </w:rPr>
            </w:pPr>
            <w:r w:rsidRPr="00F6123E">
              <w:rPr>
                <w:rFonts w:ascii="Arial" w:hAnsi="Arial" w:cs="Arial"/>
                <w:sz w:val="20"/>
                <w:szCs w:val="20"/>
                <w:lang w:val="mn-MN"/>
              </w:rPr>
              <w:t>Энэ жилийн хувьд 43 хүлэгч эрс тэмцээнд орж Хос морьтон тэмцээнд 20 иод хос оролцон олон нийтэд Монгол хүний цог жавхааг гайхууллаа.Тус тэмцээний хажуугаар сумдууд өөрсдийн онцлог бүтээгдэхүүнээр үйлчлэн зарим сум музейн үзмэрээ толилуулах, худалдаа арилжаа хийх, гүүний үзэсгэлэн худалдаа зохион байгуулах, урлаг соёлын арга хэмжээнүүдийг хийж тогтсон билээ. Мөн ойролцоох сумдын хүнсний худалдаа эрхлэгчид, хоол цайны газрууд үйл ажиллагаа явуулж</w:t>
            </w:r>
            <w:r w:rsidR="003F6CD5">
              <w:rPr>
                <w:rFonts w:ascii="Arial" w:hAnsi="Arial" w:cs="Arial"/>
                <w:sz w:val="20"/>
                <w:szCs w:val="20"/>
                <w:lang w:val="mn-MN"/>
              </w:rPr>
              <w:t>,</w:t>
            </w:r>
            <w:r w:rsidRPr="00F6123E">
              <w:rPr>
                <w:rFonts w:ascii="Arial" w:hAnsi="Arial" w:cs="Arial"/>
                <w:sz w:val="20"/>
                <w:szCs w:val="20"/>
                <w:lang w:val="mn-MN"/>
              </w:rPr>
              <w:t xml:space="preserve"> дотоодын жуулчдад үйлч</w:t>
            </w:r>
            <w:r w:rsidR="003F6CD5">
              <w:rPr>
                <w:rFonts w:ascii="Arial" w:hAnsi="Arial" w:cs="Arial"/>
                <w:sz w:val="20"/>
                <w:szCs w:val="20"/>
                <w:lang w:val="mn-MN"/>
              </w:rPr>
              <w:t>и</w:t>
            </w:r>
            <w:r w:rsidRPr="00F6123E">
              <w:rPr>
                <w:rFonts w:ascii="Arial" w:hAnsi="Arial" w:cs="Arial"/>
                <w:sz w:val="20"/>
                <w:szCs w:val="20"/>
                <w:lang w:val="mn-MN"/>
              </w:rPr>
              <w:t>лгээ үзүүлсэн. Агтана хүрээт наадам өглөө эрт Шилийн богдод нар харах үзүүлбэрээр эхэлдэг бөгөөд галын наадмаар дуусдаг уламжлалтай билээ</w:t>
            </w:r>
            <w:r w:rsidR="003F6CD5">
              <w:rPr>
                <w:rFonts w:ascii="Arial" w:hAnsi="Arial" w:cs="Arial"/>
                <w:sz w:val="20"/>
                <w:szCs w:val="20"/>
                <w:lang w:val="mn-MN"/>
              </w:rPr>
              <w:t>.</w:t>
            </w:r>
          </w:p>
        </w:tc>
      </w:tr>
      <w:tr w:rsidR="000C2A64" w:rsidRPr="00667507" w:rsidTr="009D39FA">
        <w:trPr>
          <w:trHeight w:val="75"/>
        </w:trPr>
        <w:tc>
          <w:tcPr>
            <w:tcW w:w="1497"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5" w:type="dxa"/>
            <w:gridSpan w:val="5"/>
          </w:tcPr>
          <w:p w:rsidR="000C2A64" w:rsidRPr="00F6123E" w:rsidRDefault="000C2A64" w:rsidP="000C2A64">
            <w:pPr>
              <w:shd w:val="clear" w:color="auto" w:fill="FFFFFF" w:themeFill="background1"/>
              <w:spacing w:before="60" w:after="60"/>
              <w:jc w:val="both"/>
              <w:rPr>
                <w:rFonts w:ascii="Arial" w:hAnsi="Arial" w:cs="Arial"/>
                <w:sz w:val="20"/>
                <w:szCs w:val="20"/>
                <w:lang w:val="mn-MN"/>
              </w:rPr>
            </w:pPr>
            <w:r w:rsidRPr="00F6123E">
              <w:rPr>
                <w:rFonts w:ascii="Arial" w:hAnsi="Arial" w:cs="Arial"/>
                <w:sz w:val="20"/>
                <w:szCs w:val="20"/>
                <w:lang w:val="mn-MN"/>
              </w:rPr>
              <w:t>5 сая төг</w:t>
            </w:r>
          </w:p>
        </w:tc>
      </w:tr>
      <w:tr w:rsidR="000C2A64" w:rsidRPr="00667507" w:rsidTr="009D39FA">
        <w:trPr>
          <w:trHeight w:val="75"/>
        </w:trPr>
        <w:tc>
          <w:tcPr>
            <w:tcW w:w="1497" w:type="dxa"/>
            <w:vMerge/>
          </w:tcPr>
          <w:p w:rsidR="000C2A64" w:rsidRPr="00BE58A2" w:rsidRDefault="000C2A64" w:rsidP="000C2A64">
            <w:pPr>
              <w:spacing w:before="60" w:after="60"/>
              <w:jc w:val="right"/>
              <w:rPr>
                <w:rFonts w:ascii="Arial" w:hAnsi="Arial" w:cs="Arial"/>
                <w:color w:val="FF0000"/>
                <w:sz w:val="20"/>
                <w:szCs w:val="20"/>
                <w:lang w:val="mn-MN"/>
              </w:rPr>
            </w:pPr>
          </w:p>
        </w:tc>
        <w:tc>
          <w:tcPr>
            <w:tcW w:w="1554" w:type="dxa"/>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5" w:type="dxa"/>
            <w:gridSpan w:val="5"/>
          </w:tcPr>
          <w:p w:rsidR="000C2A64" w:rsidRPr="00F6123E" w:rsidRDefault="000C2A64" w:rsidP="000C2A64">
            <w:pPr>
              <w:shd w:val="clear" w:color="auto" w:fill="FFFFFF" w:themeFill="background1"/>
              <w:spacing w:before="60" w:after="60"/>
              <w:jc w:val="both"/>
              <w:rPr>
                <w:rFonts w:ascii="Arial" w:hAnsi="Arial" w:cs="Arial"/>
                <w:sz w:val="20"/>
                <w:szCs w:val="20"/>
                <w:lang w:val="mn-MN"/>
              </w:rPr>
            </w:pPr>
            <w:r w:rsidRPr="00F6123E">
              <w:rPr>
                <w:rFonts w:ascii="Arial" w:hAnsi="Arial" w:cs="Arial"/>
                <w:sz w:val="20"/>
                <w:szCs w:val="20"/>
                <w:lang w:val="mn-MN"/>
              </w:rPr>
              <w:t>Монгол Улсын соёлын үнэт өв, үндэсний тусгаар тогтнолын бэлгэ тэмдэг болсон монгол адуу, түүнийг дагасан өв соёл, зан заншлыг үр хойчдоо өвлүүлэн үлдээх, хамгаалах, түгээн дэлгэрүүлэх, хил орчмын өвлийн аялал жуулчлалыг хөгжүүлэх, гэрэл зурагчдын фестиваль зохион байгуулж түүгээр дамжуулан соёл уламжлал, зан заншил, ахуйгаа олон улсад сурталчлан таниулах 3 том зорилгыг агуулсан “</w:t>
            </w:r>
            <w:r w:rsidRPr="00F6123E">
              <w:rPr>
                <w:rFonts w:ascii="Arial" w:hAnsi="Arial" w:cs="Arial"/>
                <w:b/>
                <w:sz w:val="20"/>
                <w:szCs w:val="20"/>
                <w:lang w:val="mn-MN"/>
              </w:rPr>
              <w:t>Агтана хүрээт</w:t>
            </w:r>
            <w:r w:rsidRPr="00F6123E">
              <w:rPr>
                <w:rFonts w:ascii="Arial" w:hAnsi="Arial" w:cs="Arial"/>
                <w:sz w:val="20"/>
                <w:szCs w:val="20"/>
                <w:lang w:val="mn-MN"/>
              </w:rPr>
              <w:t>” наадмыг гурав дахь жилдээ Сүхбаатар аймгийн Дарьганга суманд 10 дугаар сарын 30-нд амжилттай зохион байгуулж оролцогчид, сонирхогчид, аялагчид, гэрэл зурагчдын анхаарлыг татсан өргөн дэлгэр наадам болж өнгөрлөө.</w:t>
            </w:r>
          </w:p>
        </w:tc>
      </w:tr>
      <w:tr w:rsidR="000C2A64" w:rsidRPr="00667507" w:rsidTr="00A65190">
        <w:trPr>
          <w:trHeight w:val="75"/>
        </w:trPr>
        <w:tc>
          <w:tcPr>
            <w:tcW w:w="3051" w:type="dxa"/>
            <w:gridSpan w:val="2"/>
          </w:tcPr>
          <w:p w:rsidR="000C2A64" w:rsidRPr="00BE58A2" w:rsidRDefault="000C2A64" w:rsidP="000C2A64">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05" w:type="dxa"/>
            <w:gridSpan w:val="5"/>
          </w:tcPr>
          <w:p w:rsidR="000C2A64" w:rsidRPr="00667507" w:rsidRDefault="000C2A64" w:rsidP="000C2A64">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96"/>
        <w:gridCol w:w="1554"/>
        <w:gridCol w:w="911"/>
        <w:gridCol w:w="1160"/>
        <w:gridCol w:w="1113"/>
        <w:gridCol w:w="1168"/>
        <w:gridCol w:w="1954"/>
      </w:tblGrid>
      <w:tr w:rsidR="009704B7" w:rsidRPr="00991C1C" w:rsidTr="009D39FA">
        <w:tc>
          <w:tcPr>
            <w:tcW w:w="1496" w:type="dxa"/>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№119</w:t>
            </w:r>
          </w:p>
        </w:tc>
        <w:tc>
          <w:tcPr>
            <w:tcW w:w="7860"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6"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60"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1.11.31. Аялал жуулчлалын их, дээд сургуулиудын оюутнуудын дунд Гранд тур эрдэм шинжилгээний бага хурал, олимпиадыг зохион байгуулах</w:t>
            </w:r>
          </w:p>
        </w:tc>
      </w:tr>
      <w:tr w:rsidR="009704B7" w:rsidRPr="00991C1C" w:rsidTr="009D39FA">
        <w:trPr>
          <w:trHeight w:val="147"/>
        </w:trPr>
        <w:tc>
          <w:tcPr>
            <w:tcW w:w="1496"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96"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0"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68"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954" w:type="dxa"/>
            <w:shd w:val="clear" w:color="auto" w:fill="D9D9D9" w:themeFill="background1" w:themeFillShade="D9"/>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10,0 сая төг. Аялал жуулчлалын хөтөлбөрийн зардал</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Жил бүр уламжлал болон 17 дахь жилдээ зохион байгуулагдсан.</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их дээд сургуулиудын оюутнуудыг өргөнөөр хамруулсан байна.</w:t>
            </w:r>
          </w:p>
        </w:tc>
      </w:tr>
      <w:tr w:rsidR="009704B7" w:rsidRPr="00991C1C" w:rsidTr="009D39FA">
        <w:trPr>
          <w:trHeight w:val="75"/>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эцэст:Аялал жуулчлалын их, дээд сургуулиудын оюутнуудын дунд Гранд тур эрдэм шинжилгээний бага хурал, олимпиадыг зохион байгуулна.</w:t>
            </w:r>
          </w:p>
        </w:tc>
      </w:tr>
      <w:tr w:rsidR="003F6CD5" w:rsidRPr="00667507" w:rsidTr="009D39FA">
        <w:trPr>
          <w:trHeight w:val="75"/>
        </w:trPr>
        <w:tc>
          <w:tcPr>
            <w:tcW w:w="1496" w:type="dxa"/>
            <w:vMerge w:val="restart"/>
          </w:tcPr>
          <w:p w:rsidR="003F6CD5" w:rsidRPr="00BE58A2" w:rsidRDefault="003F6CD5" w:rsidP="003F6CD5">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6" w:type="dxa"/>
            <w:gridSpan w:val="5"/>
          </w:tcPr>
          <w:p w:rsidR="003F6CD5" w:rsidRPr="00FC7804" w:rsidRDefault="003F6CD5" w:rsidP="003F6CD5">
            <w:pPr>
              <w:spacing w:line="276" w:lineRule="auto"/>
              <w:jc w:val="both"/>
              <w:rPr>
                <w:rFonts w:ascii="Arial" w:eastAsia="Calibri" w:hAnsi="Arial" w:cs="Arial"/>
                <w:sz w:val="20"/>
                <w:szCs w:val="20"/>
                <w:lang w:val="mn-MN"/>
              </w:rPr>
            </w:pPr>
            <w:r w:rsidRPr="00F6123E">
              <w:rPr>
                <w:rFonts w:ascii="Arial" w:eastAsia="Calibri" w:hAnsi="Arial" w:cs="Arial"/>
                <w:sz w:val="20"/>
                <w:szCs w:val="20"/>
                <w:lang w:val="mn-MN"/>
              </w:rPr>
              <w:t>“</w:t>
            </w:r>
            <w:r w:rsidRPr="00F6123E">
              <w:rPr>
                <w:rFonts w:ascii="Arial" w:eastAsia="Calibri" w:hAnsi="Arial" w:cs="Arial"/>
                <w:sz w:val="20"/>
                <w:szCs w:val="20"/>
              </w:rPr>
              <w:t>Grand Tour 2020</w:t>
            </w:r>
            <w:r w:rsidRPr="00F6123E">
              <w:rPr>
                <w:rFonts w:ascii="Arial" w:eastAsia="Calibri" w:hAnsi="Arial" w:cs="Arial"/>
                <w:sz w:val="20"/>
                <w:szCs w:val="20"/>
                <w:lang w:val="mn-MN"/>
              </w:rPr>
              <w:t>” аялал жуулчлалын улсын о</w:t>
            </w:r>
            <w:r w:rsidRPr="00FC7804">
              <w:rPr>
                <w:rFonts w:ascii="Arial" w:eastAsia="Calibri" w:hAnsi="Arial" w:cs="Arial"/>
                <w:sz w:val="20"/>
                <w:szCs w:val="20"/>
                <w:lang w:val="mn-MN"/>
              </w:rPr>
              <w:t>лимпиадыг БОАЖЯ-ны</w:t>
            </w:r>
            <w:r w:rsidRPr="00F6123E">
              <w:rPr>
                <w:rFonts w:ascii="Arial" w:eastAsia="Calibri" w:hAnsi="Arial" w:cs="Arial"/>
                <w:sz w:val="20"/>
                <w:szCs w:val="20"/>
                <w:lang w:val="mn-MN"/>
              </w:rPr>
              <w:t xml:space="preserve"> дэмжлэгтэйгээр Аялал жуулчлалын боловсрол, хөгжлийн нийгэмлэг, Хөдөө аж ахуйн их сургууль, Монгол улсын боловсролын их сургуулийн Биеийн тамирын сургууль хамтран зохион байгууллаа.</w:t>
            </w:r>
            <w:r>
              <w:rPr>
                <w:rFonts w:ascii="Arial" w:eastAsia="Calibri" w:hAnsi="Arial" w:cs="Arial"/>
                <w:sz w:val="20"/>
                <w:szCs w:val="20"/>
                <w:lang w:val="mn-MN"/>
              </w:rPr>
              <w:t xml:space="preserve"> </w:t>
            </w:r>
            <w:r w:rsidRPr="00F6123E">
              <w:rPr>
                <w:rFonts w:ascii="Arial" w:eastAsia="Calibri" w:hAnsi="Arial" w:cs="Arial"/>
                <w:sz w:val="20"/>
                <w:szCs w:val="20"/>
                <w:shd w:val="clear" w:color="auto" w:fill="FFFFFF"/>
                <w:lang w:val="mn-MN"/>
              </w:rPr>
              <w:t>Олимпиад нь спорт явган аялал, асуулт хариултын центавр тэмцээн, оюутны эрдэм шинжилгээний бага хурал болон мэргэжил сурталчлах үзэсгэлэн гэсэн 4 төрлөөр зохион байгуулдаг боловч энэ жилийн онцгой дэглэмийн улмаас мэргэжил су</w:t>
            </w:r>
            <w:r w:rsidRPr="00FC7804">
              <w:rPr>
                <w:rFonts w:ascii="Arial" w:eastAsia="Calibri" w:hAnsi="Arial" w:cs="Arial"/>
                <w:sz w:val="20"/>
                <w:szCs w:val="20"/>
                <w:shd w:val="clear" w:color="auto" w:fill="FFFFFF"/>
                <w:lang w:val="mn-MN"/>
              </w:rPr>
              <w:t>рталчлах үзэсгэлэнгээс бусад 3</w:t>
            </w:r>
            <w:r w:rsidRPr="00F6123E">
              <w:rPr>
                <w:rFonts w:ascii="Arial" w:eastAsia="Calibri" w:hAnsi="Arial" w:cs="Arial"/>
                <w:sz w:val="20"/>
                <w:szCs w:val="20"/>
                <w:shd w:val="clear" w:color="auto" w:fill="FFFFFF"/>
                <w:lang w:val="mn-MN"/>
              </w:rPr>
              <w:t xml:space="preserve"> төрлөөр явагдаж,</w:t>
            </w:r>
            <w:r w:rsidRPr="00FC7804">
              <w:rPr>
                <w:rFonts w:ascii="Arial" w:eastAsia="Calibri" w:hAnsi="Arial" w:cs="Arial"/>
                <w:sz w:val="20"/>
                <w:szCs w:val="20"/>
                <w:shd w:val="clear" w:color="auto" w:fill="FFFFFF"/>
                <w:lang w:val="mn-MN"/>
              </w:rPr>
              <w:t xml:space="preserve"> энэ жил улсын болон хувийн хэвшлийн 11</w:t>
            </w:r>
            <w:r w:rsidRPr="00FC7804">
              <w:rPr>
                <w:rFonts w:ascii="Arial" w:eastAsia="Calibri" w:hAnsi="Arial" w:cs="Arial"/>
                <w:sz w:val="20"/>
                <w:szCs w:val="20"/>
                <w:shd w:val="clear" w:color="auto" w:fill="FFFFFF"/>
              </w:rPr>
              <w:t xml:space="preserve"> их, дээд сургуул</w:t>
            </w:r>
            <w:r w:rsidRPr="00FC7804">
              <w:rPr>
                <w:rFonts w:ascii="Arial" w:eastAsia="Calibri" w:hAnsi="Arial" w:cs="Arial"/>
                <w:sz w:val="20"/>
                <w:szCs w:val="20"/>
                <w:shd w:val="clear" w:color="auto" w:fill="FFFFFF"/>
                <w:lang w:val="mn-MN"/>
              </w:rPr>
              <w:t xml:space="preserve">ь, коллежийн 21 </w:t>
            </w:r>
            <w:r w:rsidRPr="00FC7804">
              <w:rPr>
                <w:rFonts w:ascii="Arial" w:eastAsia="Calibri" w:hAnsi="Arial" w:cs="Arial"/>
                <w:sz w:val="20"/>
                <w:szCs w:val="20"/>
                <w:shd w:val="clear" w:color="auto" w:fill="FFFFFF"/>
              </w:rPr>
              <w:t>баг</w:t>
            </w:r>
            <w:r w:rsidRPr="00FC7804">
              <w:rPr>
                <w:rFonts w:ascii="Arial" w:eastAsia="Calibri" w:hAnsi="Arial" w:cs="Arial"/>
                <w:sz w:val="20"/>
                <w:szCs w:val="20"/>
                <w:shd w:val="clear" w:color="auto" w:fill="FFFFFF"/>
                <w:lang w:val="mn-MN"/>
              </w:rPr>
              <w:t>ийн 300 гаруй оюутнууд</w:t>
            </w:r>
            <w:r w:rsidRPr="00FC7804">
              <w:rPr>
                <w:rFonts w:ascii="Arial" w:eastAsia="Calibri" w:hAnsi="Arial" w:cs="Arial"/>
                <w:sz w:val="20"/>
                <w:szCs w:val="20"/>
                <w:shd w:val="clear" w:color="auto" w:fill="FFFFFF"/>
              </w:rPr>
              <w:t xml:space="preserve"> оролцо</w:t>
            </w:r>
            <w:r w:rsidRPr="00FC7804">
              <w:rPr>
                <w:rFonts w:ascii="Arial" w:eastAsia="Calibri" w:hAnsi="Arial" w:cs="Arial"/>
                <w:sz w:val="20"/>
                <w:szCs w:val="20"/>
                <w:shd w:val="clear" w:color="auto" w:fill="FFFFFF"/>
                <w:lang w:val="mn-MN"/>
              </w:rPr>
              <w:t xml:space="preserve">в. </w:t>
            </w:r>
            <w:r w:rsidRPr="00F6123E">
              <w:rPr>
                <w:rFonts w:ascii="Arial" w:eastAsia="Calibri" w:hAnsi="Arial" w:cs="Arial"/>
                <w:sz w:val="20"/>
                <w:szCs w:val="20"/>
                <w:lang w:val="mn-MN"/>
              </w:rPr>
              <w:t>Жил бүрийн 9 сарын 27-н</w:t>
            </w:r>
            <w:r>
              <w:rPr>
                <w:rFonts w:ascii="Arial" w:eastAsia="Calibri" w:hAnsi="Arial" w:cs="Arial"/>
                <w:sz w:val="20"/>
                <w:szCs w:val="20"/>
                <w:lang w:val="mn-MN"/>
              </w:rPr>
              <w:t>ы өдөр</w:t>
            </w:r>
            <w:r w:rsidRPr="00F6123E">
              <w:rPr>
                <w:rFonts w:ascii="Arial" w:eastAsia="Calibri" w:hAnsi="Arial" w:cs="Arial"/>
                <w:sz w:val="20"/>
                <w:szCs w:val="20"/>
                <w:lang w:val="mn-MN"/>
              </w:rPr>
              <w:t xml:space="preserve"> тохиодог Дэлхийн аялал жуулчлалын өдөрт зориулан уламжлал болгон зохион байгуулж ирсэн “</w:t>
            </w:r>
            <w:r w:rsidRPr="00F6123E">
              <w:rPr>
                <w:rFonts w:ascii="Arial" w:eastAsia="Calibri" w:hAnsi="Arial" w:cs="Arial"/>
                <w:sz w:val="20"/>
                <w:szCs w:val="20"/>
              </w:rPr>
              <w:t>Grand Tour</w:t>
            </w:r>
            <w:r w:rsidRPr="00F6123E">
              <w:rPr>
                <w:rFonts w:ascii="Arial" w:eastAsia="Calibri" w:hAnsi="Arial" w:cs="Arial"/>
                <w:sz w:val="20"/>
                <w:szCs w:val="20"/>
                <w:lang w:val="mn-MN"/>
              </w:rPr>
              <w:t xml:space="preserve">” аялал жуулчлалын улсын олимпиадыг энэ жил үүсээд буй </w:t>
            </w:r>
            <w:r w:rsidRPr="00F6123E">
              <w:rPr>
                <w:rFonts w:ascii="Arial" w:eastAsia="Calibri" w:hAnsi="Arial" w:cs="Arial"/>
                <w:sz w:val="20"/>
                <w:szCs w:val="20"/>
              </w:rPr>
              <w:t xml:space="preserve">COVID-19 </w:t>
            </w:r>
            <w:r w:rsidRPr="00F6123E">
              <w:rPr>
                <w:rFonts w:ascii="Arial" w:eastAsia="Calibri" w:hAnsi="Arial" w:cs="Arial"/>
                <w:sz w:val="20"/>
                <w:szCs w:val="20"/>
                <w:lang w:val="mn-MN"/>
              </w:rPr>
              <w:t xml:space="preserve">цар тахлын хөл хориотой холбоотойгоор хугацааг хойшлуулан анх удаагаа </w:t>
            </w:r>
            <w:r w:rsidRPr="00FC7804">
              <w:rPr>
                <w:rFonts w:ascii="Arial" w:eastAsia="Calibri" w:hAnsi="Arial" w:cs="Arial"/>
                <w:sz w:val="20"/>
                <w:szCs w:val="20"/>
                <w:shd w:val="clear" w:color="auto" w:fill="FFFFFF"/>
                <w:lang w:val="mn-MN"/>
              </w:rPr>
              <w:t>10</w:t>
            </w:r>
            <w:r w:rsidRPr="00FC7804">
              <w:rPr>
                <w:rFonts w:ascii="Arial" w:eastAsia="Calibri" w:hAnsi="Arial" w:cs="Arial"/>
                <w:sz w:val="20"/>
                <w:szCs w:val="20"/>
                <w:shd w:val="clear" w:color="auto" w:fill="FFFFFF"/>
              </w:rPr>
              <w:t>-р сарын 17-2</w:t>
            </w:r>
            <w:r w:rsidRPr="00FC7804">
              <w:rPr>
                <w:rFonts w:ascii="Arial" w:eastAsia="Calibri" w:hAnsi="Arial" w:cs="Arial"/>
                <w:sz w:val="20"/>
                <w:szCs w:val="20"/>
                <w:shd w:val="clear" w:color="auto" w:fill="FFFFFF"/>
                <w:lang w:val="mn-MN"/>
              </w:rPr>
              <w:t>3</w:t>
            </w:r>
            <w:r w:rsidRPr="00FC7804">
              <w:rPr>
                <w:rFonts w:ascii="Arial" w:eastAsia="Calibri" w:hAnsi="Arial" w:cs="Arial"/>
                <w:sz w:val="20"/>
                <w:szCs w:val="20"/>
                <w:shd w:val="clear" w:color="auto" w:fill="FFFFFF"/>
              </w:rPr>
              <w:t xml:space="preserve">-ны өдрүүдэд </w:t>
            </w:r>
            <w:r w:rsidRPr="00FC7804">
              <w:rPr>
                <w:rFonts w:ascii="Arial" w:eastAsia="Calibri" w:hAnsi="Arial" w:cs="Arial"/>
                <w:sz w:val="20"/>
                <w:szCs w:val="20"/>
                <w:shd w:val="clear" w:color="auto" w:fill="FFFFFF"/>
                <w:lang w:val="mn-MN"/>
              </w:rPr>
              <w:t>зохион байгууллаа.</w:t>
            </w:r>
            <w:r>
              <w:rPr>
                <w:rFonts w:ascii="Arial" w:eastAsia="Calibri" w:hAnsi="Arial" w:cs="Arial"/>
                <w:sz w:val="20"/>
                <w:szCs w:val="20"/>
                <w:shd w:val="clear" w:color="auto" w:fill="FFFFFF"/>
                <w:lang w:val="mn-MN"/>
              </w:rPr>
              <w:t xml:space="preserve"> </w:t>
            </w:r>
            <w:r w:rsidRPr="00F6123E">
              <w:rPr>
                <w:rFonts w:ascii="Arial" w:eastAsia="Calibri" w:hAnsi="Arial" w:cs="Arial"/>
                <w:sz w:val="20"/>
                <w:szCs w:val="20"/>
                <w:lang w:val="mn-MN"/>
              </w:rPr>
              <w:t xml:space="preserve">Энэ удаагийн олимпиад нь Монгол улсад орчин үеийн аялал жуулчлалын салбар үүсч хөгжсний 66 жил, Дэлхийн аялал </w:t>
            </w:r>
            <w:r w:rsidRPr="00F6123E">
              <w:rPr>
                <w:rFonts w:ascii="Arial" w:eastAsia="Calibri" w:hAnsi="Arial" w:cs="Arial"/>
                <w:sz w:val="20"/>
                <w:szCs w:val="20"/>
                <w:lang w:val="mn-MN"/>
              </w:rPr>
              <w:lastRenderedPageBreak/>
              <w:t xml:space="preserve">жуулчлалын өдрийн 40 жилийн ойн баярын хүрээд </w:t>
            </w:r>
            <w:r w:rsidRPr="00FC7804">
              <w:rPr>
                <w:rFonts w:ascii="Arial" w:eastAsia="Calibri" w:hAnsi="Arial" w:cs="Arial"/>
                <w:sz w:val="20"/>
                <w:szCs w:val="20"/>
                <w:shd w:val="clear" w:color="auto" w:fill="FFFFFF"/>
                <w:lang w:val="mn-MN"/>
              </w:rPr>
              <w:t>дэлхийн аялал жуулчлалын өдрийн “</w:t>
            </w:r>
            <w:r w:rsidRPr="00FC7804">
              <w:rPr>
                <w:rFonts w:ascii="Arial" w:eastAsia="Calibri" w:hAnsi="Arial" w:cs="Arial"/>
                <w:b/>
                <w:bCs/>
                <w:sz w:val="20"/>
                <w:szCs w:val="20"/>
                <w:shd w:val="clear" w:color="auto" w:fill="FFFFFF"/>
                <w:lang w:val="mn-MN"/>
              </w:rPr>
              <w:t>Аялал жуулчлал ба орон нутгийн хөгжил</w:t>
            </w:r>
            <w:r w:rsidRPr="00FC7804">
              <w:rPr>
                <w:rFonts w:ascii="Arial" w:eastAsia="Calibri" w:hAnsi="Arial" w:cs="Arial"/>
                <w:sz w:val="20"/>
                <w:szCs w:val="20"/>
                <w:shd w:val="clear" w:color="auto" w:fill="FFFFFF"/>
                <w:lang w:val="mn-MN"/>
              </w:rPr>
              <w:t>” уриан дор амжилттай зохион байгуулав.</w:t>
            </w:r>
            <w:r>
              <w:rPr>
                <w:rFonts w:ascii="Arial" w:eastAsia="Calibri" w:hAnsi="Arial" w:cs="Arial"/>
                <w:sz w:val="20"/>
                <w:szCs w:val="20"/>
                <w:shd w:val="clear" w:color="auto" w:fill="FFFFFF"/>
                <w:lang w:val="mn-MN"/>
              </w:rPr>
              <w:t xml:space="preserve"> </w:t>
            </w:r>
            <w:r w:rsidRPr="00FC7804">
              <w:rPr>
                <w:rFonts w:ascii="Arial" w:eastAsia="Calibri" w:hAnsi="Arial" w:cs="Arial"/>
                <w:sz w:val="20"/>
                <w:szCs w:val="20"/>
                <w:shd w:val="clear" w:color="auto" w:fill="FFFFFF"/>
                <w:lang w:val="mn-MN"/>
              </w:rPr>
              <w:t xml:space="preserve">Олимпиадыг </w:t>
            </w:r>
            <w:r w:rsidRPr="00F6123E">
              <w:rPr>
                <w:rFonts w:ascii="Arial" w:eastAsia="Calibri" w:hAnsi="Arial" w:cs="Arial"/>
                <w:sz w:val="20"/>
                <w:szCs w:val="20"/>
                <w:lang w:val="mn-MN"/>
              </w:rPr>
              <w:t>Аялал жуулчлалын боловсрол, хөгжлийн нийгэмлэг</w:t>
            </w:r>
            <w:r w:rsidRPr="00FC7804">
              <w:rPr>
                <w:rFonts w:ascii="Arial" w:eastAsia="Calibri" w:hAnsi="Arial" w:cs="Arial"/>
                <w:sz w:val="20"/>
                <w:szCs w:val="20"/>
                <w:shd w:val="clear" w:color="auto" w:fill="FFFFFF"/>
                <w:lang w:val="mn-MN"/>
              </w:rPr>
              <w:t>ийн удирдах зөвлөлийн шийдвэрээр баталсан зохион байгуулах комисс ерөнхий зохион байгуулалтыг хийсэн бөгөөд нийгэмлэгийн хүндэт гишүүд, аль нэг их, дээд сургуульд хамааралгүй эрдэмтэн, багш судлаачид, БОАЖЯ болон Соёлын яам, БСШУЯ-ны болон бизнесийн байгууллага, олон нийтийн байгууллагын төлөөллөөс бүрдсэн шүүгчдийн баг шүүж явуулсан болно.</w:t>
            </w:r>
          </w:p>
        </w:tc>
      </w:tr>
      <w:tr w:rsidR="003F6CD5" w:rsidRPr="00667507" w:rsidTr="009D39FA">
        <w:trPr>
          <w:trHeight w:val="75"/>
        </w:trPr>
        <w:tc>
          <w:tcPr>
            <w:tcW w:w="1496" w:type="dxa"/>
            <w:vMerge/>
          </w:tcPr>
          <w:p w:rsidR="003F6CD5" w:rsidRPr="00BE58A2" w:rsidRDefault="003F6CD5" w:rsidP="003F6CD5">
            <w:pPr>
              <w:spacing w:before="60" w:after="60"/>
              <w:jc w:val="right"/>
              <w:rPr>
                <w:rFonts w:ascii="Arial" w:hAnsi="Arial" w:cs="Arial"/>
                <w:color w:val="FF0000"/>
                <w:sz w:val="20"/>
                <w:szCs w:val="20"/>
                <w:lang w:val="mn-MN"/>
              </w:rPr>
            </w:pP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6" w:type="dxa"/>
            <w:gridSpan w:val="5"/>
          </w:tcPr>
          <w:p w:rsidR="003F6CD5" w:rsidRPr="00FC7804" w:rsidRDefault="003F6CD5" w:rsidP="003F6CD5">
            <w:pPr>
              <w:spacing w:before="60" w:after="60"/>
              <w:jc w:val="both"/>
              <w:rPr>
                <w:rFonts w:ascii="Arial" w:hAnsi="Arial" w:cs="Arial"/>
                <w:sz w:val="20"/>
                <w:szCs w:val="20"/>
                <w:lang w:val="mn-MN"/>
              </w:rPr>
            </w:pPr>
            <w:r w:rsidRPr="00FC7804">
              <w:rPr>
                <w:rFonts w:ascii="Arial" w:hAnsi="Arial" w:cs="Arial"/>
                <w:sz w:val="20"/>
                <w:szCs w:val="20"/>
                <w:lang w:val="mn-MN"/>
              </w:rPr>
              <w:t>10 сая төг</w:t>
            </w:r>
          </w:p>
        </w:tc>
      </w:tr>
      <w:tr w:rsidR="003F6CD5" w:rsidRPr="00667507" w:rsidTr="009D39FA">
        <w:trPr>
          <w:trHeight w:val="75"/>
        </w:trPr>
        <w:tc>
          <w:tcPr>
            <w:tcW w:w="1496" w:type="dxa"/>
            <w:vMerge/>
          </w:tcPr>
          <w:p w:rsidR="003F6CD5" w:rsidRPr="00BE58A2" w:rsidRDefault="003F6CD5" w:rsidP="003F6CD5">
            <w:pPr>
              <w:spacing w:before="60" w:after="60"/>
              <w:jc w:val="right"/>
              <w:rPr>
                <w:rFonts w:ascii="Arial" w:hAnsi="Arial" w:cs="Arial"/>
                <w:color w:val="FF0000"/>
                <w:sz w:val="20"/>
                <w:szCs w:val="20"/>
                <w:lang w:val="mn-MN"/>
              </w:rPr>
            </w:pP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6" w:type="dxa"/>
            <w:gridSpan w:val="5"/>
          </w:tcPr>
          <w:p w:rsidR="003F6CD5" w:rsidRPr="00FC7804" w:rsidRDefault="003F6CD5" w:rsidP="003F6CD5">
            <w:pPr>
              <w:spacing w:before="60" w:after="60"/>
              <w:jc w:val="both"/>
              <w:rPr>
                <w:rFonts w:ascii="Arial" w:hAnsi="Arial" w:cs="Arial"/>
                <w:sz w:val="20"/>
                <w:szCs w:val="20"/>
                <w:lang w:val="mn-MN"/>
              </w:rPr>
            </w:pPr>
            <w:r w:rsidRPr="00F6123E">
              <w:rPr>
                <w:rFonts w:ascii="Arial" w:eastAsia="Calibri" w:hAnsi="Arial" w:cs="Arial"/>
                <w:sz w:val="20"/>
                <w:szCs w:val="20"/>
                <w:lang w:val="mn-MN"/>
              </w:rPr>
              <w:t>“</w:t>
            </w:r>
            <w:r w:rsidRPr="00F6123E">
              <w:rPr>
                <w:rFonts w:ascii="Arial" w:eastAsia="Calibri" w:hAnsi="Arial" w:cs="Arial"/>
                <w:sz w:val="20"/>
                <w:szCs w:val="20"/>
              </w:rPr>
              <w:t>Grand Tour 2020</w:t>
            </w:r>
            <w:r w:rsidRPr="00F6123E">
              <w:rPr>
                <w:rFonts w:ascii="Arial" w:eastAsia="Calibri" w:hAnsi="Arial" w:cs="Arial"/>
                <w:sz w:val="20"/>
                <w:szCs w:val="20"/>
                <w:lang w:val="mn-MN"/>
              </w:rPr>
              <w:t>” аялал жуулчлалын улсын о</w:t>
            </w:r>
            <w:r w:rsidRPr="00FC7804">
              <w:rPr>
                <w:rFonts w:ascii="Arial" w:eastAsia="Calibri" w:hAnsi="Arial" w:cs="Arial"/>
                <w:sz w:val="20"/>
                <w:szCs w:val="20"/>
                <w:lang w:val="mn-MN"/>
              </w:rPr>
              <w:t>лимпиадыг БОАЖЯ-ны</w:t>
            </w:r>
            <w:r w:rsidRPr="00F6123E">
              <w:rPr>
                <w:rFonts w:ascii="Arial" w:eastAsia="Calibri" w:hAnsi="Arial" w:cs="Arial"/>
                <w:sz w:val="20"/>
                <w:szCs w:val="20"/>
                <w:lang w:val="mn-MN"/>
              </w:rPr>
              <w:t xml:space="preserve"> дэмжлэгтэйгээр Аялал жуулчлалын боловсрол, хөгжлийн нийгэмлэг, Хөдөө аж ахуйн их сургууль, Монгол улсын боловсролын их сургуулийн Биеийн тамирын сургууль хамтран зохион байгууллаа.</w:t>
            </w:r>
            <w:r w:rsidRPr="00F6123E">
              <w:rPr>
                <w:rFonts w:ascii="Arial" w:eastAsia="Calibri" w:hAnsi="Arial" w:cs="Arial"/>
                <w:sz w:val="20"/>
                <w:szCs w:val="20"/>
                <w:shd w:val="clear" w:color="auto" w:fill="FFFFFF"/>
                <w:lang w:val="mn-MN"/>
              </w:rPr>
              <w:t>Олимпиад нь спорт явган аялал, асуулт хариултын центавр тэмцээн, оюутны эрдэм шинжилгээний бага хурал болон мэргэжил сурталчлах үзэсгэлэн гэсэн 4 төрлөөр зохион байгуулдаг боловч энэ жилийн онцгой дэглэмийн улмаас мэргэжил су</w:t>
            </w:r>
            <w:r w:rsidRPr="00FC7804">
              <w:rPr>
                <w:rFonts w:ascii="Arial" w:eastAsia="Calibri" w:hAnsi="Arial" w:cs="Arial"/>
                <w:sz w:val="20"/>
                <w:szCs w:val="20"/>
                <w:shd w:val="clear" w:color="auto" w:fill="FFFFFF"/>
                <w:lang w:val="mn-MN"/>
              </w:rPr>
              <w:t>рталчлах үзэсгэлэнгээс бусад 3</w:t>
            </w:r>
            <w:r w:rsidRPr="00F6123E">
              <w:rPr>
                <w:rFonts w:ascii="Arial" w:eastAsia="Calibri" w:hAnsi="Arial" w:cs="Arial"/>
                <w:sz w:val="20"/>
                <w:szCs w:val="20"/>
                <w:shd w:val="clear" w:color="auto" w:fill="FFFFFF"/>
                <w:lang w:val="mn-MN"/>
              </w:rPr>
              <w:t xml:space="preserve"> төрлөөр явагдаж,</w:t>
            </w:r>
            <w:r w:rsidRPr="00FC7804">
              <w:rPr>
                <w:rFonts w:ascii="Arial" w:eastAsia="Calibri" w:hAnsi="Arial" w:cs="Arial"/>
                <w:sz w:val="20"/>
                <w:szCs w:val="20"/>
                <w:shd w:val="clear" w:color="auto" w:fill="FFFFFF"/>
                <w:lang w:val="mn-MN"/>
              </w:rPr>
              <w:t xml:space="preserve"> энэ жил улсын болон хувийн хэвшлийн 11</w:t>
            </w:r>
            <w:r w:rsidRPr="00FC7804">
              <w:rPr>
                <w:rFonts w:ascii="Arial" w:eastAsia="Calibri" w:hAnsi="Arial" w:cs="Arial"/>
                <w:sz w:val="20"/>
                <w:szCs w:val="20"/>
                <w:shd w:val="clear" w:color="auto" w:fill="FFFFFF"/>
              </w:rPr>
              <w:t xml:space="preserve"> их, дээд сургуул</w:t>
            </w:r>
            <w:r w:rsidRPr="00FC7804">
              <w:rPr>
                <w:rFonts w:ascii="Arial" w:eastAsia="Calibri" w:hAnsi="Arial" w:cs="Arial"/>
                <w:sz w:val="20"/>
                <w:szCs w:val="20"/>
                <w:shd w:val="clear" w:color="auto" w:fill="FFFFFF"/>
                <w:lang w:val="mn-MN"/>
              </w:rPr>
              <w:t xml:space="preserve">ь, коллежийн 21 </w:t>
            </w:r>
            <w:r w:rsidRPr="00FC7804">
              <w:rPr>
                <w:rFonts w:ascii="Arial" w:eastAsia="Calibri" w:hAnsi="Arial" w:cs="Arial"/>
                <w:sz w:val="20"/>
                <w:szCs w:val="20"/>
                <w:shd w:val="clear" w:color="auto" w:fill="FFFFFF"/>
              </w:rPr>
              <w:t>баг</w:t>
            </w:r>
            <w:r w:rsidRPr="00FC7804">
              <w:rPr>
                <w:rFonts w:ascii="Arial" w:eastAsia="Calibri" w:hAnsi="Arial" w:cs="Arial"/>
                <w:sz w:val="20"/>
                <w:szCs w:val="20"/>
                <w:shd w:val="clear" w:color="auto" w:fill="FFFFFF"/>
                <w:lang w:val="mn-MN"/>
              </w:rPr>
              <w:t>ийн 300 гаруй оюутнууд</w:t>
            </w:r>
            <w:r w:rsidRPr="00FC7804">
              <w:rPr>
                <w:rFonts w:ascii="Arial" w:eastAsia="Calibri" w:hAnsi="Arial" w:cs="Arial"/>
                <w:sz w:val="20"/>
                <w:szCs w:val="20"/>
                <w:shd w:val="clear" w:color="auto" w:fill="FFFFFF"/>
              </w:rPr>
              <w:t xml:space="preserve"> оролцо</w:t>
            </w:r>
            <w:r w:rsidRPr="00FC7804">
              <w:rPr>
                <w:rFonts w:ascii="Arial" w:eastAsia="Calibri" w:hAnsi="Arial" w:cs="Arial"/>
                <w:sz w:val="20"/>
                <w:szCs w:val="20"/>
                <w:shd w:val="clear" w:color="auto" w:fill="FFFFFF"/>
                <w:lang w:val="mn-MN"/>
              </w:rPr>
              <w:t>в.</w:t>
            </w:r>
          </w:p>
        </w:tc>
      </w:tr>
      <w:tr w:rsidR="003F6CD5" w:rsidRPr="00667507" w:rsidTr="00A65190">
        <w:trPr>
          <w:trHeight w:val="75"/>
        </w:trPr>
        <w:tc>
          <w:tcPr>
            <w:tcW w:w="3050" w:type="dxa"/>
            <w:gridSpan w:val="2"/>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06" w:type="dxa"/>
            <w:gridSpan w:val="5"/>
          </w:tcPr>
          <w:p w:rsidR="003F6CD5" w:rsidRPr="00667507" w:rsidRDefault="003F6CD5" w:rsidP="003F6CD5">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96"/>
        <w:gridCol w:w="1554"/>
        <w:gridCol w:w="911"/>
        <w:gridCol w:w="1160"/>
        <w:gridCol w:w="1113"/>
        <w:gridCol w:w="1168"/>
        <w:gridCol w:w="1954"/>
      </w:tblGrid>
      <w:tr w:rsidR="009704B7" w:rsidRPr="00991C1C" w:rsidTr="009D39FA">
        <w:tc>
          <w:tcPr>
            <w:tcW w:w="1496" w:type="dxa"/>
          </w:tcPr>
          <w:p w:rsidR="009704B7" w:rsidRPr="00991C1C" w:rsidRDefault="009704B7" w:rsidP="00C66C5A">
            <w:pPr>
              <w:tabs>
                <w:tab w:val="left" w:pos="540"/>
              </w:tabs>
              <w:spacing w:before="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№120</w:t>
            </w:r>
          </w:p>
        </w:tc>
        <w:tc>
          <w:tcPr>
            <w:tcW w:w="7860"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96"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60"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1.11.32.  Дэлхийн аялал жуулчлалын өдрийг тэмдэглэн өнгөрүүлэх</w:t>
            </w:r>
          </w:p>
          <w:p w:rsidR="009704B7" w:rsidRPr="00991C1C" w:rsidRDefault="009704B7" w:rsidP="00C66C5A">
            <w:pPr>
              <w:tabs>
                <w:tab w:val="left" w:pos="540"/>
              </w:tabs>
              <w:jc w:val="both"/>
              <w:rPr>
                <w:rFonts w:ascii="Arial" w:hAnsi="Arial" w:cs="Arial"/>
                <w:color w:val="000000" w:themeColor="text1"/>
                <w:sz w:val="20"/>
                <w:szCs w:val="20"/>
                <w:lang w:val="mn-MN"/>
              </w:rPr>
            </w:pPr>
          </w:p>
        </w:tc>
      </w:tr>
      <w:tr w:rsidR="009704B7" w:rsidRPr="00991C1C" w:rsidTr="009D39FA">
        <w:trPr>
          <w:trHeight w:val="147"/>
        </w:trPr>
        <w:tc>
          <w:tcPr>
            <w:tcW w:w="1496"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96"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0"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68"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954" w:type="dxa"/>
            <w:shd w:val="clear" w:color="auto" w:fill="D9D9D9" w:themeFill="background1" w:themeFillShade="D9"/>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10,0 сая төг. Аялал жуулчлалын хөтөлбөрийн зардал</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Жил бүрийн 9 дүгээр сарын 27-нд зохион байгуулдаг</w:t>
            </w:r>
            <w:r w:rsidRPr="00991C1C">
              <w:rPr>
                <w:rFonts w:ascii="Arial" w:hAnsi="Arial" w:cs="Arial"/>
                <w:i/>
                <w:color w:val="000000" w:themeColor="text1"/>
                <w:sz w:val="20"/>
                <w:szCs w:val="20"/>
                <w:lang w:val="mn-MN"/>
              </w:rPr>
              <w:t>.</w:t>
            </w:r>
          </w:p>
        </w:tc>
      </w:tr>
      <w:tr w:rsidR="009704B7" w:rsidRPr="00991C1C" w:rsidTr="009D39FA">
        <w:trPr>
          <w:trHeight w:val="147"/>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6"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салбарынхныг  өргөнөөр хамруулсан байна.</w:t>
            </w:r>
          </w:p>
        </w:tc>
      </w:tr>
      <w:tr w:rsidR="009704B7" w:rsidRPr="00991C1C" w:rsidTr="009D39FA">
        <w:trPr>
          <w:trHeight w:val="75"/>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96"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30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Аялал жуулчлалын салбарын төлөөллүүд оролцсон уулзалт семинарыг зохион байгуулна.</w:t>
            </w:r>
          </w:p>
        </w:tc>
      </w:tr>
      <w:tr w:rsidR="003F6CD5" w:rsidRPr="00667507" w:rsidTr="009D39FA">
        <w:trPr>
          <w:trHeight w:val="75"/>
        </w:trPr>
        <w:tc>
          <w:tcPr>
            <w:tcW w:w="1496" w:type="dxa"/>
            <w:vMerge w:val="restart"/>
          </w:tcPr>
          <w:p w:rsidR="003F6CD5" w:rsidRPr="00BE58A2" w:rsidRDefault="003F6CD5" w:rsidP="003F6CD5">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06" w:type="dxa"/>
            <w:gridSpan w:val="5"/>
          </w:tcPr>
          <w:p w:rsidR="003F6CD5" w:rsidRPr="00547104" w:rsidRDefault="003F6CD5" w:rsidP="00881D98">
            <w:pPr>
              <w:jc w:val="both"/>
              <w:rPr>
                <w:rFonts w:ascii="Arial" w:hAnsi="Arial" w:cs="Arial"/>
                <w:b/>
                <w:sz w:val="20"/>
                <w:szCs w:val="20"/>
                <w:lang w:val="mn-MN"/>
              </w:rPr>
            </w:pPr>
            <w:r w:rsidRPr="00547104">
              <w:rPr>
                <w:rFonts w:ascii="Arial" w:hAnsi="Arial" w:cs="Arial"/>
                <w:sz w:val="18"/>
                <w:szCs w:val="18"/>
                <w:lang w:val="mn-MN"/>
              </w:rPr>
              <w:t xml:space="preserve">Дэлхийн </w:t>
            </w:r>
            <w:r w:rsidR="00881D98">
              <w:rPr>
                <w:rFonts w:ascii="Arial" w:hAnsi="Arial" w:cs="Arial"/>
                <w:sz w:val="18"/>
                <w:szCs w:val="18"/>
                <w:lang w:val="mn-MN"/>
              </w:rPr>
              <w:t>аялал жуулчлалын өдрийг</w:t>
            </w:r>
            <w:r w:rsidRPr="00547104">
              <w:rPr>
                <w:rFonts w:ascii="Arial" w:hAnsi="Arial" w:cs="Arial"/>
                <w:sz w:val="18"/>
                <w:szCs w:val="18"/>
                <w:lang w:val="mn-MN"/>
              </w:rPr>
              <w:t xml:space="preserve"> тэмдэглэн өнгөрүүлэх ажлын хүрээнд 2020 оны 09 дүгээр сарын 25-ны өдөр Туушин зочид буудлын Премиум лоунжид </w:t>
            </w:r>
            <w:r w:rsidRPr="00547104">
              <w:rPr>
                <w:rFonts w:ascii="Arial" w:hAnsi="Arial" w:cs="Arial"/>
                <w:sz w:val="18"/>
                <w:szCs w:val="18"/>
                <w:shd w:val="clear" w:color="auto" w:fill="FFFFFF"/>
                <w:lang w:val="mn-MN"/>
              </w:rPr>
              <w:t>Байгаль орчин, аялал жуулчлалын сайд Д.Сарангэрэл</w:t>
            </w:r>
            <w:r w:rsidRPr="00547104">
              <w:rPr>
                <w:rFonts w:ascii="Arial" w:hAnsi="Arial" w:cs="Arial"/>
                <w:sz w:val="18"/>
                <w:szCs w:val="18"/>
                <w:lang w:val="mn-MN"/>
              </w:rPr>
              <w:t xml:space="preserve"> аялал жуулчлалын салбарын төлөөллүүдийг хүлээн авч уулзлаа. Нэгдсэн үндэсний байгууллагын дэлхийн аялал жуулчлалын байгууллагаас 2020 оныг </w:t>
            </w:r>
            <w:r w:rsidRPr="00547104">
              <w:rPr>
                <w:rFonts w:ascii="Arial" w:hAnsi="Arial" w:cs="Arial"/>
                <w:sz w:val="18"/>
                <w:szCs w:val="18"/>
                <w:shd w:val="clear" w:color="auto" w:fill="FFFFFF"/>
                <w:lang w:val="mn-MN"/>
              </w:rPr>
              <w:t>“Аялал жуулчлал ба орон нутгийн хөгжил” сэдвээр зарласан ба энэхүү сэдвийн дор аялал жуулчлалын салбарын бүх шатны төлөөллүүдтэй дэлхий дахинд тархаад буй “Ковид-19” цар тахлын дэгдэлттэй холбоотойгоор уулзаж</w:t>
            </w:r>
            <w:r w:rsidR="00881D98">
              <w:rPr>
                <w:rFonts w:ascii="Arial" w:hAnsi="Arial" w:cs="Arial"/>
                <w:sz w:val="18"/>
                <w:szCs w:val="18"/>
                <w:shd w:val="clear" w:color="auto" w:fill="FFFFFF"/>
                <w:lang w:val="mn-MN"/>
              </w:rPr>
              <w:t>,</w:t>
            </w:r>
            <w:r w:rsidRPr="00547104">
              <w:rPr>
                <w:rFonts w:ascii="Arial" w:hAnsi="Arial" w:cs="Arial"/>
                <w:sz w:val="18"/>
                <w:szCs w:val="18"/>
                <w:shd w:val="clear" w:color="auto" w:fill="FFFFFF"/>
                <w:lang w:val="mn-MN"/>
              </w:rPr>
              <w:t xml:space="preserve"> өнөөгийн нөхцөл байдал, цаашид авах арга хэмжээний талаар ярилцлаа. Арга хэмжээнд аялал жуулчлалын салбарын мэргэжлийн холбоодын төлөөллүүд, жуулчны </w:t>
            </w:r>
            <w:r w:rsidRPr="00547104">
              <w:rPr>
                <w:rFonts w:ascii="Arial" w:hAnsi="Arial" w:cs="Arial"/>
                <w:sz w:val="18"/>
                <w:szCs w:val="18"/>
                <w:shd w:val="clear" w:color="auto" w:fill="FFFFFF"/>
                <w:lang w:val="mn-MN"/>
              </w:rPr>
              <w:lastRenderedPageBreak/>
              <w:t>бааз, хувийн хэвшлийн болон хэвлэл мэдээллийн 100 гаруй төлөөлөл оролцлоо.</w:t>
            </w:r>
          </w:p>
        </w:tc>
      </w:tr>
      <w:tr w:rsidR="003F6CD5" w:rsidRPr="00667507" w:rsidTr="009D39FA">
        <w:trPr>
          <w:trHeight w:val="75"/>
        </w:trPr>
        <w:tc>
          <w:tcPr>
            <w:tcW w:w="1496" w:type="dxa"/>
            <w:vMerge/>
          </w:tcPr>
          <w:p w:rsidR="003F6CD5" w:rsidRPr="00BE58A2" w:rsidRDefault="003F6CD5" w:rsidP="003F6CD5">
            <w:pPr>
              <w:spacing w:before="60" w:after="60"/>
              <w:jc w:val="right"/>
              <w:rPr>
                <w:rFonts w:ascii="Arial" w:hAnsi="Arial" w:cs="Arial"/>
                <w:color w:val="FF0000"/>
                <w:sz w:val="20"/>
                <w:szCs w:val="20"/>
                <w:lang w:val="mn-MN"/>
              </w:rPr>
            </w:pP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06" w:type="dxa"/>
            <w:gridSpan w:val="5"/>
          </w:tcPr>
          <w:p w:rsidR="003F6CD5" w:rsidRPr="00547104" w:rsidRDefault="003F6CD5" w:rsidP="003F6CD5">
            <w:pPr>
              <w:spacing w:before="60" w:after="60"/>
              <w:jc w:val="both"/>
              <w:rPr>
                <w:rFonts w:ascii="Arial" w:hAnsi="Arial" w:cs="Arial"/>
                <w:sz w:val="20"/>
                <w:szCs w:val="20"/>
                <w:lang w:val="mn-MN"/>
              </w:rPr>
            </w:pPr>
            <w:r w:rsidRPr="00547104">
              <w:rPr>
                <w:rFonts w:ascii="Arial" w:hAnsi="Arial" w:cs="Arial"/>
                <w:sz w:val="20"/>
                <w:szCs w:val="20"/>
                <w:lang w:val="mn-MN"/>
              </w:rPr>
              <w:t>10 сая төг</w:t>
            </w:r>
          </w:p>
        </w:tc>
      </w:tr>
      <w:tr w:rsidR="003F6CD5" w:rsidRPr="00667507" w:rsidTr="009D39FA">
        <w:trPr>
          <w:trHeight w:val="75"/>
        </w:trPr>
        <w:tc>
          <w:tcPr>
            <w:tcW w:w="1496" w:type="dxa"/>
            <w:vMerge/>
          </w:tcPr>
          <w:p w:rsidR="003F6CD5" w:rsidRPr="00BE58A2" w:rsidRDefault="003F6CD5" w:rsidP="003F6CD5">
            <w:pPr>
              <w:spacing w:before="60" w:after="60"/>
              <w:jc w:val="right"/>
              <w:rPr>
                <w:rFonts w:ascii="Arial" w:hAnsi="Arial" w:cs="Arial"/>
                <w:color w:val="FF0000"/>
                <w:sz w:val="20"/>
                <w:szCs w:val="20"/>
                <w:lang w:val="mn-MN"/>
              </w:rPr>
            </w:pPr>
          </w:p>
        </w:tc>
        <w:tc>
          <w:tcPr>
            <w:tcW w:w="1554" w:type="dxa"/>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06" w:type="dxa"/>
            <w:gridSpan w:val="5"/>
          </w:tcPr>
          <w:p w:rsidR="003F6CD5" w:rsidRPr="00547104" w:rsidRDefault="003F6CD5" w:rsidP="003F6CD5">
            <w:pPr>
              <w:spacing w:before="60" w:after="60"/>
              <w:jc w:val="both"/>
              <w:rPr>
                <w:rFonts w:ascii="Arial" w:hAnsi="Arial" w:cs="Arial"/>
                <w:sz w:val="20"/>
                <w:szCs w:val="20"/>
                <w:lang w:val="mn-MN"/>
              </w:rPr>
            </w:pPr>
            <w:r w:rsidRPr="00547104">
              <w:rPr>
                <w:rFonts w:ascii="Arial" w:hAnsi="Arial" w:cs="Arial"/>
                <w:sz w:val="18"/>
                <w:szCs w:val="18"/>
                <w:lang w:val="mn-MN"/>
              </w:rPr>
              <w:t xml:space="preserve">Нэгдсэн Үндэстний Байгууллагын Дэлхийн аялал жуулчлалын байгууллагаас 2020 оныг </w:t>
            </w:r>
            <w:r w:rsidRPr="00547104">
              <w:rPr>
                <w:rFonts w:ascii="Arial" w:hAnsi="Arial" w:cs="Arial"/>
                <w:sz w:val="18"/>
                <w:szCs w:val="18"/>
                <w:shd w:val="clear" w:color="auto" w:fill="FFFFFF"/>
                <w:lang w:val="mn-MN"/>
              </w:rPr>
              <w:t>“Аялал жуулчлал ба орон нутгийн хөгжил” сэдвээр зарласан ба энэхүү сэдвийн дор аялал жуулчлалын салбарын бүх шатны төлөөллүүдтэй дэлхий дахинд тархаад буй “Ковид-19” цар тахлын дэгдэлттэй холбоотойгоор  уулзаж өнөөгийн нөхцөл байдал, цаашид авах арга хэмжээний талаар ярилцлаа. Арга хэмжээнд аялал жуулчлалын салбарын мэргэжлийн холбоодын төлөөллүүд, жуулчны бааз, хувийн хэвшлийн болон хэвлэл мэдээллийн 100 гаруй төлөөлөл оролцлоо.</w:t>
            </w:r>
          </w:p>
        </w:tc>
      </w:tr>
      <w:tr w:rsidR="003F6CD5" w:rsidRPr="00667507" w:rsidTr="00A65190">
        <w:trPr>
          <w:trHeight w:val="75"/>
        </w:trPr>
        <w:tc>
          <w:tcPr>
            <w:tcW w:w="3050" w:type="dxa"/>
            <w:gridSpan w:val="2"/>
          </w:tcPr>
          <w:p w:rsidR="003F6CD5" w:rsidRPr="00BE58A2" w:rsidRDefault="003F6CD5" w:rsidP="003F6C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06" w:type="dxa"/>
            <w:gridSpan w:val="5"/>
          </w:tcPr>
          <w:p w:rsidR="003F6CD5" w:rsidRPr="00667507" w:rsidRDefault="003F6CD5" w:rsidP="003F6CD5">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70"/>
        <w:gridCol w:w="1573"/>
        <w:gridCol w:w="911"/>
        <w:gridCol w:w="1167"/>
        <w:gridCol w:w="1113"/>
        <w:gridCol w:w="1168"/>
        <w:gridCol w:w="1954"/>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i/>
                <w:color w:val="000000" w:themeColor="text1"/>
                <w:sz w:val="20"/>
                <w:szCs w:val="20"/>
              </w:rPr>
            </w:pPr>
            <w:r w:rsidRPr="00991C1C">
              <w:rPr>
                <w:rFonts w:ascii="Arial" w:hAnsi="Arial" w:cs="Arial"/>
                <w:i/>
                <w:color w:val="000000" w:themeColor="text1"/>
                <w:sz w:val="20"/>
                <w:szCs w:val="20"/>
                <w:lang w:val="mn-MN"/>
              </w:rPr>
              <w:t>№1</w:t>
            </w:r>
            <w:r w:rsidRPr="00991C1C">
              <w:rPr>
                <w:rFonts w:ascii="Arial" w:hAnsi="Arial" w:cs="Arial"/>
                <w:i/>
                <w:color w:val="000000" w:themeColor="text1"/>
                <w:sz w:val="20"/>
                <w:szCs w:val="20"/>
              </w:rPr>
              <w:t>21</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1.11.33.  Хөхүүрийн айрагны соёлын өргөө байгуулах</w:t>
            </w:r>
          </w:p>
          <w:p w:rsidR="009704B7" w:rsidRPr="00991C1C" w:rsidRDefault="009704B7" w:rsidP="00C66C5A">
            <w:pPr>
              <w:tabs>
                <w:tab w:val="left" w:pos="540"/>
              </w:tabs>
              <w:jc w:val="both"/>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3" w:type="dxa"/>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3"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68"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954"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200,0 сая төг. Аялал жуулчлалын хөтөлбөрийн зардал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3"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Хөхүүрийн айрагны соёлын өргөөг Булган аймагт байгуулах </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3"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3"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13"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Булган аймагт Хөхүүрийн айрагны соёлын өргөө байгуулна.</w:t>
            </w:r>
          </w:p>
        </w:tc>
      </w:tr>
      <w:tr w:rsidR="00881D98" w:rsidRPr="00667507" w:rsidTr="009D39FA">
        <w:trPr>
          <w:trHeight w:val="75"/>
        </w:trPr>
        <w:tc>
          <w:tcPr>
            <w:tcW w:w="1470" w:type="dxa"/>
            <w:vMerge w:val="restart"/>
          </w:tcPr>
          <w:p w:rsidR="00881D98" w:rsidRPr="00BE58A2" w:rsidRDefault="00881D98" w:rsidP="00881D9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3"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3" w:type="dxa"/>
            <w:gridSpan w:val="5"/>
          </w:tcPr>
          <w:p w:rsidR="00881D98" w:rsidRPr="004938F1" w:rsidRDefault="00881D98" w:rsidP="00881D98">
            <w:pPr>
              <w:jc w:val="both"/>
              <w:rPr>
                <w:rFonts w:ascii="Arial" w:hAnsi="Arial" w:cs="Arial"/>
                <w:sz w:val="20"/>
                <w:szCs w:val="20"/>
                <w:lang w:val="mn-MN"/>
              </w:rPr>
            </w:pPr>
            <w:r w:rsidRPr="004938F1">
              <w:rPr>
                <w:rFonts w:ascii="Arial" w:hAnsi="Arial" w:cs="Arial"/>
                <w:sz w:val="20"/>
                <w:szCs w:val="20"/>
                <w:lang w:val="mn-MN"/>
              </w:rPr>
              <w:t>Булган аймгийн Сайхан сумын нутагт Дондогын булагт баригдах Хөхүүрийн айрагны өргөө ажлын гүйцэтгэгчийг сонгон шалгаруулах Үнэлгээний хороог Төрийн нарийн бичгийн даргын 2020 оны 12 дугаар сарын 09-ны А/447 дугаар тушаалаар батлуулав. Үнэлгээний хороо 12 дугаар сарын 10-нд цахимаар хуралдан ажлын даалгаврыг хэлэлцэн Төрийн нарийн бичгийн даргаар батлуулахад бэлэн бол</w:t>
            </w:r>
            <w:r>
              <w:rPr>
                <w:rFonts w:ascii="Arial" w:hAnsi="Arial" w:cs="Arial"/>
                <w:sz w:val="20"/>
                <w:szCs w:val="20"/>
                <w:lang w:val="mn-MN"/>
              </w:rPr>
              <w:t>сон</w:t>
            </w:r>
            <w:r w:rsidRPr="004938F1">
              <w:rPr>
                <w:rFonts w:ascii="Arial" w:hAnsi="Arial" w:cs="Arial"/>
                <w:sz w:val="20"/>
                <w:szCs w:val="20"/>
                <w:lang w:val="mn-MN"/>
              </w:rPr>
              <w:t>.</w:t>
            </w:r>
          </w:p>
        </w:tc>
      </w:tr>
      <w:tr w:rsidR="00881D98" w:rsidRPr="00667507" w:rsidTr="009D39FA">
        <w:trPr>
          <w:trHeight w:val="75"/>
        </w:trPr>
        <w:tc>
          <w:tcPr>
            <w:tcW w:w="1470" w:type="dxa"/>
            <w:vMerge/>
          </w:tcPr>
          <w:p w:rsidR="00881D98" w:rsidRPr="00BE58A2" w:rsidRDefault="00881D98" w:rsidP="00881D98">
            <w:pPr>
              <w:spacing w:before="60" w:after="60"/>
              <w:jc w:val="right"/>
              <w:rPr>
                <w:rFonts w:ascii="Arial" w:hAnsi="Arial" w:cs="Arial"/>
                <w:color w:val="FF0000"/>
                <w:sz w:val="20"/>
                <w:szCs w:val="20"/>
                <w:lang w:val="mn-MN"/>
              </w:rPr>
            </w:pPr>
          </w:p>
        </w:tc>
        <w:tc>
          <w:tcPr>
            <w:tcW w:w="1573"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3" w:type="dxa"/>
            <w:gridSpan w:val="5"/>
          </w:tcPr>
          <w:p w:rsidR="00881D98" w:rsidRPr="004938F1" w:rsidRDefault="00881D98" w:rsidP="00881D98">
            <w:pPr>
              <w:spacing w:before="60" w:after="60"/>
              <w:jc w:val="both"/>
              <w:rPr>
                <w:rFonts w:ascii="Arial" w:hAnsi="Arial" w:cs="Arial"/>
                <w:b/>
                <w:sz w:val="20"/>
                <w:szCs w:val="20"/>
                <w:lang w:val="mn-MN"/>
              </w:rPr>
            </w:pPr>
          </w:p>
        </w:tc>
      </w:tr>
      <w:tr w:rsidR="00881D98" w:rsidRPr="00667507" w:rsidTr="009D39FA">
        <w:trPr>
          <w:trHeight w:val="75"/>
        </w:trPr>
        <w:tc>
          <w:tcPr>
            <w:tcW w:w="1470" w:type="dxa"/>
            <w:vMerge/>
          </w:tcPr>
          <w:p w:rsidR="00881D98" w:rsidRPr="00BE58A2" w:rsidRDefault="00881D98" w:rsidP="00881D98">
            <w:pPr>
              <w:spacing w:before="60" w:after="60"/>
              <w:jc w:val="right"/>
              <w:rPr>
                <w:rFonts w:ascii="Arial" w:hAnsi="Arial" w:cs="Arial"/>
                <w:color w:val="FF0000"/>
                <w:sz w:val="20"/>
                <w:szCs w:val="20"/>
                <w:lang w:val="mn-MN"/>
              </w:rPr>
            </w:pPr>
          </w:p>
        </w:tc>
        <w:tc>
          <w:tcPr>
            <w:tcW w:w="1573"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3" w:type="dxa"/>
            <w:gridSpan w:val="5"/>
          </w:tcPr>
          <w:p w:rsidR="00881D98" w:rsidRPr="004938F1" w:rsidRDefault="00881D98" w:rsidP="00881D98">
            <w:pPr>
              <w:spacing w:before="60" w:after="60"/>
              <w:jc w:val="both"/>
              <w:rPr>
                <w:rFonts w:ascii="Arial" w:hAnsi="Arial" w:cs="Arial"/>
                <w:sz w:val="20"/>
                <w:szCs w:val="20"/>
                <w:lang w:val="mn-MN"/>
              </w:rPr>
            </w:pPr>
            <w:r w:rsidRPr="004938F1">
              <w:rPr>
                <w:rFonts w:ascii="Arial" w:hAnsi="Arial" w:cs="Arial"/>
                <w:sz w:val="20"/>
                <w:szCs w:val="20"/>
                <w:lang w:val="mn-MN"/>
              </w:rPr>
              <w:t>Үнэлгээний хороо байгуулагдсан.</w:t>
            </w:r>
          </w:p>
        </w:tc>
      </w:tr>
      <w:tr w:rsidR="00881D98" w:rsidRPr="00667507" w:rsidTr="00A65190">
        <w:trPr>
          <w:trHeight w:val="75"/>
        </w:trPr>
        <w:tc>
          <w:tcPr>
            <w:tcW w:w="3043" w:type="dxa"/>
            <w:gridSpan w:val="2"/>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3" w:type="dxa"/>
            <w:gridSpan w:val="5"/>
          </w:tcPr>
          <w:p w:rsidR="00881D98" w:rsidRPr="00667507" w:rsidRDefault="00881D98" w:rsidP="00881D98">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уялдаа:ЗГҮАХ-ийн 4.4.5,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71"/>
        <w:gridCol w:w="1574"/>
        <w:gridCol w:w="904"/>
        <w:gridCol w:w="1168"/>
        <w:gridCol w:w="1113"/>
        <w:gridCol w:w="1169"/>
        <w:gridCol w:w="1957"/>
      </w:tblGrid>
      <w:tr w:rsidR="009704B7" w:rsidRPr="00991C1C" w:rsidTr="009D39FA">
        <w:tc>
          <w:tcPr>
            <w:tcW w:w="1471" w:type="dxa"/>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№122</w:t>
            </w:r>
          </w:p>
        </w:tc>
        <w:tc>
          <w:tcPr>
            <w:tcW w:w="7885"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885"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1.11.34.  Дотоодын аялал жуулчлалыг хөгжүүлэх хүрээнд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Ирлээ, явлаа, цэвэр аян</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 xml:space="preserve"> зохион байгуулах</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71"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04"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 xml:space="preserve">Улирал </w:t>
            </w:r>
          </w:p>
        </w:tc>
        <w:tc>
          <w:tcPr>
            <w:tcW w:w="1168"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1-р улирал</w:t>
            </w:r>
          </w:p>
        </w:tc>
        <w:tc>
          <w:tcPr>
            <w:tcW w:w="1113"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2-р улирал</w:t>
            </w:r>
          </w:p>
        </w:tc>
        <w:tc>
          <w:tcPr>
            <w:tcW w:w="1169" w:type="dxa"/>
            <w:shd w:val="clear" w:color="auto" w:fill="FFFFFF" w:themeFill="background1"/>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3-р улирал</w:t>
            </w:r>
          </w:p>
        </w:tc>
        <w:tc>
          <w:tcPr>
            <w:tcW w:w="1957"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4-р улирал</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67,6 сая төг. Аялал жуулчлалын хөтөлбөрийн зардал</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w:t>
            </w:r>
          </w:p>
        </w:tc>
      </w:tr>
      <w:tr w:rsidR="009704B7" w:rsidRPr="00991C1C" w:rsidTr="009D39FA">
        <w:trPr>
          <w:trHeight w:val="147"/>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1"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Дотоодын аялал жуулчлалыг хөгжүүлэх хүрээнд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Ирлээ, явлаа, цэвэр аян</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 xml:space="preserve"> зохион байгуулах</w:t>
            </w:r>
          </w:p>
        </w:tc>
      </w:tr>
      <w:tr w:rsidR="009704B7" w:rsidRPr="00991C1C" w:rsidTr="009D39FA">
        <w:trPr>
          <w:trHeight w:val="75"/>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1"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9704B7" w:rsidRPr="00991C1C" w:rsidTr="009D39FA">
        <w:trPr>
          <w:trHeight w:val="75"/>
        </w:trPr>
        <w:tc>
          <w:tcPr>
            <w:tcW w:w="1471"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Дотоодын жуулчдад мэдээлэл хүргэсэн байна.</w:t>
            </w:r>
          </w:p>
        </w:tc>
      </w:tr>
      <w:tr w:rsidR="00881D98" w:rsidRPr="00667507" w:rsidTr="009D39FA">
        <w:trPr>
          <w:trHeight w:val="75"/>
        </w:trPr>
        <w:tc>
          <w:tcPr>
            <w:tcW w:w="1471" w:type="dxa"/>
            <w:vMerge w:val="restart"/>
          </w:tcPr>
          <w:p w:rsidR="00881D98" w:rsidRPr="00BE58A2" w:rsidRDefault="00881D98" w:rsidP="00881D98">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4"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1" w:type="dxa"/>
            <w:gridSpan w:val="5"/>
          </w:tcPr>
          <w:p w:rsidR="00881D98" w:rsidRPr="00D2282C" w:rsidRDefault="00881D98" w:rsidP="00881D98">
            <w:pPr>
              <w:jc w:val="both"/>
              <w:rPr>
                <w:rFonts w:ascii="Arial" w:hAnsi="Arial" w:cs="Arial"/>
                <w:sz w:val="20"/>
                <w:szCs w:val="20"/>
                <w:lang w:val="mn-MN"/>
              </w:rPr>
            </w:pPr>
            <w:r w:rsidRPr="00D2282C">
              <w:rPr>
                <w:rFonts w:ascii="Arial" w:hAnsi="Arial" w:cs="Arial"/>
                <w:sz w:val="20"/>
                <w:szCs w:val="20"/>
                <w:lang w:val="mn-MN"/>
              </w:rPr>
              <w:t xml:space="preserve">Дотоодын жуулчдын урсгал 2020 онд эрс нэмэгдсэнээс шалтгаалан байгаль орчинд үзүүлэх сөрөг нөлөөллийг бууруулах хүрээнд Экологийн цагдаагийн албатай хамтран "Ирлээ, явлаа, цэвэр" аяныг 2020 оны 7-8 дугаар саруудад зохион байгууллаа. Тус аяны хүрээнд 12 арга хэмжээг орон нутагт зохион байгуулж, авто машины наалт, тараах материал тус бүр 60 мянга, хогийн уут, тор 120 мянга, халаасны тамхины хогийн сав 5 мянган ширхэгийг тус тус тарааж, зөөврийн 40 ширхэг хогийн савыг шалган нэвтрүүлэх товчоодод байрлуулсан. Мөн нийт 420 мэдээ, мэдээлэл, 44 видео, 118 зурагт хуудсыг боловсруулж, олон нийтийн цахим сүлжээнд байршуулснаар 11.7 сая хандалтыг авсан байна.                  </w:t>
            </w:r>
          </w:p>
          <w:p w:rsidR="00881D98" w:rsidRPr="00D2282C" w:rsidRDefault="00881D98" w:rsidP="00881D98">
            <w:pPr>
              <w:jc w:val="both"/>
              <w:rPr>
                <w:rFonts w:ascii="Arial" w:hAnsi="Arial" w:cs="Arial"/>
                <w:b/>
                <w:sz w:val="20"/>
                <w:szCs w:val="20"/>
                <w:lang w:val="mn-MN"/>
              </w:rPr>
            </w:pPr>
          </w:p>
        </w:tc>
      </w:tr>
      <w:tr w:rsidR="00881D98" w:rsidRPr="00667507" w:rsidTr="009D39FA">
        <w:trPr>
          <w:trHeight w:val="75"/>
        </w:trPr>
        <w:tc>
          <w:tcPr>
            <w:tcW w:w="1471" w:type="dxa"/>
            <w:vMerge/>
          </w:tcPr>
          <w:p w:rsidR="00881D98" w:rsidRPr="00BE58A2" w:rsidRDefault="00881D98" w:rsidP="00881D98">
            <w:pPr>
              <w:spacing w:before="60" w:after="60"/>
              <w:jc w:val="right"/>
              <w:rPr>
                <w:rFonts w:ascii="Arial" w:hAnsi="Arial" w:cs="Arial"/>
                <w:color w:val="FF0000"/>
                <w:sz w:val="20"/>
                <w:szCs w:val="20"/>
                <w:lang w:val="mn-MN"/>
              </w:rPr>
            </w:pPr>
          </w:p>
        </w:tc>
        <w:tc>
          <w:tcPr>
            <w:tcW w:w="1574"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1" w:type="dxa"/>
            <w:gridSpan w:val="5"/>
          </w:tcPr>
          <w:p w:rsidR="00881D98" w:rsidRPr="00D2282C" w:rsidRDefault="00881D98" w:rsidP="00881D98">
            <w:pPr>
              <w:spacing w:before="60" w:after="60"/>
              <w:jc w:val="both"/>
              <w:rPr>
                <w:rFonts w:ascii="Arial" w:hAnsi="Arial" w:cs="Arial"/>
                <w:b/>
                <w:sz w:val="20"/>
                <w:szCs w:val="20"/>
                <w:lang w:val="mn-MN"/>
              </w:rPr>
            </w:pPr>
            <w:r w:rsidRPr="00D2282C">
              <w:rPr>
                <w:rFonts w:ascii="Arial" w:hAnsi="Arial" w:cs="Arial"/>
                <w:sz w:val="20"/>
                <w:szCs w:val="20"/>
                <w:lang w:val="mn-MN"/>
              </w:rPr>
              <w:t>67,6 сая төг.</w:t>
            </w:r>
          </w:p>
        </w:tc>
      </w:tr>
      <w:tr w:rsidR="00881D98" w:rsidRPr="00667507" w:rsidTr="009D39FA">
        <w:trPr>
          <w:trHeight w:val="75"/>
        </w:trPr>
        <w:tc>
          <w:tcPr>
            <w:tcW w:w="1471" w:type="dxa"/>
            <w:vMerge/>
          </w:tcPr>
          <w:p w:rsidR="00881D98" w:rsidRPr="00BE58A2" w:rsidRDefault="00881D98" w:rsidP="00881D98">
            <w:pPr>
              <w:spacing w:before="60" w:after="60"/>
              <w:jc w:val="right"/>
              <w:rPr>
                <w:rFonts w:ascii="Arial" w:hAnsi="Arial" w:cs="Arial"/>
                <w:color w:val="FF0000"/>
                <w:sz w:val="20"/>
                <w:szCs w:val="20"/>
                <w:lang w:val="mn-MN"/>
              </w:rPr>
            </w:pPr>
          </w:p>
        </w:tc>
        <w:tc>
          <w:tcPr>
            <w:tcW w:w="1574" w:type="dxa"/>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1" w:type="dxa"/>
            <w:gridSpan w:val="5"/>
          </w:tcPr>
          <w:p w:rsidR="00881D98" w:rsidRPr="00D2282C" w:rsidRDefault="00881D98" w:rsidP="00881D98">
            <w:pPr>
              <w:jc w:val="both"/>
              <w:rPr>
                <w:rFonts w:ascii="Arial" w:hAnsi="Arial" w:cs="Arial"/>
                <w:sz w:val="20"/>
                <w:szCs w:val="20"/>
                <w:lang w:val="mn-MN"/>
              </w:rPr>
            </w:pPr>
            <w:r w:rsidRPr="00D2282C">
              <w:rPr>
                <w:rFonts w:ascii="Arial" w:hAnsi="Arial" w:cs="Arial"/>
                <w:sz w:val="20"/>
                <w:szCs w:val="20"/>
                <w:lang w:val="mn-MN"/>
              </w:rPr>
              <w:t xml:space="preserve">Дотоодын жуулчдын урсгал 2020 онд эрс нэмэгдсэнээс шалтгаалан байгаль орчинд үзүүлэх сөрөг нөлөөллийг бууруулах хүрээнд Экологийн цагдаагийн албатай хамтран "Ирлээ, явлаа, цэвэр" аяныг 2020 оны 7-8 дугаар саруудад зохион байгууллаа. Тус аяны хүрээнд 12 арга хэмжээг орон нутагт зохион байгуулж, авто машины наалт, тараах материал тус бүр 60 мянга, хогийн уут, тор 120 мянга, халаасны тамхины хогийн сав 5 мянган ширхэгийг тус тус тарааж, зөөврийн 40 ширхэг хогийн савыг шалган нэвтрүүлэх товчоодод байрлуулсан. Мөн нийт 420 мэдээ, мэдээлэл, 44 видео, 118 зурагт хуудсыг боловсруулж, олон нийтийн цахим сүлжээнд байршуулснаар 11.7 сая хандалтыг авсан байна.                  </w:t>
            </w:r>
          </w:p>
        </w:tc>
      </w:tr>
      <w:tr w:rsidR="00881D98" w:rsidRPr="00667507" w:rsidTr="00A65190">
        <w:trPr>
          <w:trHeight w:val="75"/>
        </w:trPr>
        <w:tc>
          <w:tcPr>
            <w:tcW w:w="3045" w:type="dxa"/>
            <w:gridSpan w:val="2"/>
          </w:tcPr>
          <w:p w:rsidR="00881D98" w:rsidRPr="00BE58A2" w:rsidRDefault="00881D98" w:rsidP="00881D98">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1" w:type="dxa"/>
            <w:gridSpan w:val="5"/>
          </w:tcPr>
          <w:p w:rsidR="00881D98" w:rsidRPr="00667507" w:rsidRDefault="00881D98" w:rsidP="00881D98">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Төрөөс аялал жуулчлалыг хөгжүүлэх чиглэлээр баримтлах бодлогын 2.2.4. дахь зорилт</w:t>
      </w:r>
    </w:p>
    <w:tbl>
      <w:tblPr>
        <w:tblStyle w:val="TableGrid"/>
        <w:tblW w:w="9356" w:type="dxa"/>
        <w:tblInd w:w="-5" w:type="dxa"/>
        <w:tblLook w:val="04A0" w:firstRow="1" w:lastRow="0" w:firstColumn="1" w:lastColumn="0" w:noHBand="0" w:noVBand="1"/>
      </w:tblPr>
      <w:tblGrid>
        <w:gridCol w:w="1470"/>
        <w:gridCol w:w="1574"/>
        <w:gridCol w:w="911"/>
        <w:gridCol w:w="1167"/>
        <w:gridCol w:w="1113"/>
        <w:gridCol w:w="1222"/>
        <w:gridCol w:w="1899"/>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№123</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vAlign w:val="center"/>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1.11.35.  Нутгийн иргэдэд түшиглэсэн аялал жуулчлалыг хөгжүүлэх төлөвлөгөө боловсруулах</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jc w:val="right"/>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Төрөөс аялал жуулчлалыг хөгжүүлэх чиглэлээр баримтлах бодлогын 2.2.4 дахь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6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3"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22"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99"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10,0 сая төг. Аялал жуулчлалын хөтөлбөрийн зардал</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2"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Нутгийн иргэдэд түшиглэсэн аялал жуулчлалыг хөгжүүлэх төлөвлөгөө боловсруулах</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2"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Нутгийн иргэдэд түшиглэсэн аялал жуулчлалыг хөгжүүлэх төлөвлөгөө боловсруулах</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4"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12"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Нутгийн иргэдэд түшиглэсэн аялал жуулчлалыг хөгжүүлэх төлөвлөгөө боловсруулсан байна.</w:t>
            </w:r>
          </w:p>
        </w:tc>
      </w:tr>
      <w:tr w:rsidR="00C97F0F" w:rsidRPr="00667507" w:rsidTr="009D39FA">
        <w:trPr>
          <w:trHeight w:val="75"/>
        </w:trPr>
        <w:tc>
          <w:tcPr>
            <w:tcW w:w="1470" w:type="dxa"/>
            <w:vMerge w:val="restart"/>
          </w:tcPr>
          <w:p w:rsidR="00C97F0F" w:rsidRPr="00BE58A2" w:rsidRDefault="00C97F0F" w:rsidP="00C97F0F">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4"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2" w:type="dxa"/>
            <w:gridSpan w:val="5"/>
          </w:tcPr>
          <w:p w:rsidR="00C97F0F" w:rsidRPr="001258CB" w:rsidRDefault="00C97F0F" w:rsidP="00C97F0F">
            <w:pPr>
              <w:jc w:val="both"/>
              <w:rPr>
                <w:rFonts w:ascii="Arial" w:hAnsi="Arial" w:cs="Arial"/>
                <w:sz w:val="20"/>
                <w:szCs w:val="20"/>
                <w:lang w:val="mn-MN"/>
              </w:rPr>
            </w:pPr>
            <w:r w:rsidRPr="001258CB">
              <w:rPr>
                <w:rFonts w:ascii="Arial"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C97F0F" w:rsidRPr="00667507" w:rsidTr="009D39FA">
        <w:trPr>
          <w:trHeight w:val="75"/>
        </w:trPr>
        <w:tc>
          <w:tcPr>
            <w:tcW w:w="1470"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74"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2" w:type="dxa"/>
            <w:gridSpan w:val="5"/>
          </w:tcPr>
          <w:p w:rsidR="00C97F0F" w:rsidRPr="001944E0" w:rsidRDefault="00C97F0F" w:rsidP="00C97F0F">
            <w:pPr>
              <w:spacing w:before="60" w:after="60"/>
              <w:jc w:val="both"/>
              <w:rPr>
                <w:rFonts w:ascii="Arial" w:hAnsi="Arial" w:cs="Arial"/>
                <w:b/>
                <w:sz w:val="20"/>
                <w:szCs w:val="20"/>
                <w:lang w:val="mn-MN"/>
              </w:rPr>
            </w:pPr>
            <w:r>
              <w:rPr>
                <w:rFonts w:ascii="Arial" w:hAnsi="Arial" w:cs="Arial"/>
                <w:b/>
                <w:sz w:val="20"/>
                <w:szCs w:val="20"/>
                <w:lang w:val="mn-MN"/>
              </w:rPr>
              <w:t>-</w:t>
            </w:r>
          </w:p>
        </w:tc>
      </w:tr>
      <w:tr w:rsidR="00C97F0F" w:rsidRPr="00667507" w:rsidTr="009D39FA">
        <w:trPr>
          <w:trHeight w:val="75"/>
        </w:trPr>
        <w:tc>
          <w:tcPr>
            <w:tcW w:w="1470"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74"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2" w:type="dxa"/>
            <w:gridSpan w:val="5"/>
          </w:tcPr>
          <w:p w:rsidR="00C97F0F" w:rsidRPr="001944E0" w:rsidRDefault="00C97F0F" w:rsidP="00C97F0F">
            <w:pPr>
              <w:spacing w:before="60" w:after="60"/>
              <w:jc w:val="both"/>
              <w:rPr>
                <w:rFonts w:ascii="Arial" w:hAnsi="Arial" w:cs="Arial"/>
                <w:sz w:val="20"/>
                <w:szCs w:val="20"/>
                <w:lang w:val="mn-MN"/>
              </w:rPr>
            </w:pPr>
            <w:r w:rsidRPr="001258CB">
              <w:rPr>
                <w:rFonts w:ascii="Arial"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C97F0F" w:rsidRPr="00667507" w:rsidTr="00A65190">
        <w:trPr>
          <w:trHeight w:val="75"/>
        </w:trPr>
        <w:tc>
          <w:tcPr>
            <w:tcW w:w="3044" w:type="dxa"/>
            <w:gridSpan w:val="2"/>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2" w:type="dxa"/>
            <w:gridSpan w:val="5"/>
          </w:tcPr>
          <w:p w:rsidR="00C97F0F" w:rsidRPr="00667507" w:rsidRDefault="00C97F0F" w:rsidP="00C97F0F">
            <w:pPr>
              <w:spacing w:before="60" w:after="60" w:line="20" w:lineRule="atLeast"/>
              <w:jc w:val="both"/>
              <w:rPr>
                <w:rFonts w:ascii="Arial" w:hAnsi="Arial" w:cs="Arial"/>
                <w:sz w:val="20"/>
                <w:szCs w:val="20"/>
                <w:lang w:val="mn-MN"/>
              </w:rPr>
            </w:pPr>
          </w:p>
        </w:tc>
      </w:tr>
    </w:tbl>
    <w:p w:rsidR="009D39FA" w:rsidRDefault="009D39FA" w:rsidP="00C66C5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 МУТХҮБ-2030-ын 2.1.2, МУ-ын эдийн засаг, нийгмийг 2020 онд хөгжүүлэх үндсэн чиглэлийн 9.5.,  ЗГҮАХ-ийн 4.4.1., Төрөөс аялал жуулчлалыг хөгжүүлэх чиглэлээр баримтлах бодлогын 2.3.1 дэх зорилт</w:t>
      </w:r>
    </w:p>
    <w:tbl>
      <w:tblPr>
        <w:tblStyle w:val="TableGrid17"/>
        <w:tblW w:w="9356" w:type="dxa"/>
        <w:tblInd w:w="-5" w:type="dxa"/>
        <w:tblLook w:val="04A0" w:firstRow="1" w:lastRow="0" w:firstColumn="1" w:lastColumn="0" w:noHBand="0" w:noVBand="1"/>
      </w:tblPr>
      <w:tblGrid>
        <w:gridCol w:w="1470"/>
        <w:gridCol w:w="1575"/>
        <w:gridCol w:w="1101"/>
        <w:gridCol w:w="1114"/>
        <w:gridCol w:w="1114"/>
        <w:gridCol w:w="1114"/>
        <w:gridCol w:w="1868"/>
      </w:tblGrid>
      <w:tr w:rsidR="009704B7" w:rsidRPr="00991C1C" w:rsidTr="009D39FA">
        <w:tc>
          <w:tcPr>
            <w:tcW w:w="147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№124</w:t>
            </w:r>
          </w:p>
        </w:tc>
        <w:tc>
          <w:tcPr>
            <w:tcW w:w="788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1.11.36.Дэлхийн тогтвортой аялал жуулчлалын зөвлөлийн дэмжлэгтэйгээр тогтвортой аялал жуулчлалын шалгуур үзүүлэлтүүдийг нэвтрүүлэх ажлыг эхлүүлэх</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1"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4.4.1., Төрөөс аялал жуулчлалыг хөгжүүлэх чиглэлээр баримтлах бодлогын 2.3.1 дэх зорилт </w:t>
            </w:r>
          </w:p>
        </w:tc>
      </w:tr>
      <w:tr w:rsidR="009704B7" w:rsidRPr="00991C1C" w:rsidTr="009D39FA">
        <w:trPr>
          <w:trHeight w:val="147"/>
        </w:trPr>
        <w:tc>
          <w:tcPr>
            <w:tcW w:w="147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0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1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1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114"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868"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20,0 сая төгрөг, Аялал жуулчлалын хөтөлбөрийн зардал </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Дэлхийн тогтвортой аялал жуучлалын зөвлөлд гишүүнээр элссэн. Тус байгууллагын тогтвортой аялал жуулчлалын шалгуур үзүүлэлтүүдийг орчуулж, судалгаа хийсэн. Тогтвортой аялал жуулчлалын сургалтад салбарын төлөөллүүдийг хамруулсан. </w:t>
            </w:r>
          </w:p>
        </w:tc>
      </w:tr>
      <w:tr w:rsidR="009704B7" w:rsidRPr="00991C1C" w:rsidTr="009D39FA">
        <w:trPr>
          <w:trHeight w:val="147"/>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Тогтвортой аялал жуулчлалын шалгуур үзүүлэлтийг зочид буудал, жуулчны бааз, зорин очих газар, тур операторт  нэвтрүүлэх ажлыг эхлүүлсэн байна. </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vMerge w:val="restart"/>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Дэлхийн тогтвортой аялал жуучлалын зөвлөлийн гишүүнчлэлийн төлбөрийг төлнө. Тогтвортой аялал жуулчлалын шалгуур үзүүлэлтийг нэвтрүүлэх төлөвлөгөөг боловсруулна. Дэлхийн тогтвортой аялал жуучлалын зөвлөлтэй хамтран ажиллана. </w:t>
            </w:r>
          </w:p>
        </w:tc>
      </w:tr>
      <w:tr w:rsidR="009704B7" w:rsidRPr="00991C1C" w:rsidTr="009D39FA">
        <w:trPr>
          <w:trHeight w:val="75"/>
        </w:trPr>
        <w:tc>
          <w:tcPr>
            <w:tcW w:w="147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575" w:type="dxa"/>
            <w:vMerge/>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6311"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Тогтвортой аялал жуулчлалын шалгуур үзүүлэлтийг нэвтрүүлэх сургалт, судалгааны ажлыг шат дараалан хэрэгжүүлнэ. </w:t>
            </w:r>
          </w:p>
        </w:tc>
      </w:tr>
      <w:tr w:rsidR="00C97F0F" w:rsidRPr="00667507" w:rsidTr="009D39FA">
        <w:trPr>
          <w:trHeight w:val="75"/>
        </w:trPr>
        <w:tc>
          <w:tcPr>
            <w:tcW w:w="1470" w:type="dxa"/>
            <w:vMerge w:val="restart"/>
          </w:tcPr>
          <w:p w:rsidR="00C97F0F" w:rsidRPr="00BE58A2" w:rsidRDefault="00C97F0F" w:rsidP="00C97F0F">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75"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11" w:type="dxa"/>
            <w:gridSpan w:val="5"/>
          </w:tcPr>
          <w:p w:rsidR="00C97F0F" w:rsidRPr="00A4162E" w:rsidRDefault="00C97F0F" w:rsidP="00C97F0F">
            <w:pPr>
              <w:jc w:val="both"/>
              <w:rPr>
                <w:rFonts w:ascii="Arial" w:hAnsi="Arial" w:cs="Arial"/>
                <w:b/>
                <w:sz w:val="20"/>
                <w:szCs w:val="20"/>
                <w:lang w:val="mn-MN"/>
              </w:rPr>
            </w:pPr>
            <w:r w:rsidRPr="00A4162E">
              <w:rPr>
                <w:rFonts w:ascii="Arial" w:hAnsi="Arial" w:cs="Arial"/>
                <w:sz w:val="20"/>
                <w:szCs w:val="20"/>
                <w:lang w:val="mn-MN"/>
              </w:rPr>
              <w:t>Дэлхийн тогтвортой аялал жуулчлалын зөвлөл олон улсын байгууллагаас гаргадаг Дэлхийн тогтвортой аялал жуулчлалын шалгуур үзүүлэлтүүдийн шинэчилсэн хувилбарыг 2020 оны 01 дүгээр сард боловсруулсан. Тус шинэчилсэн хувилбарыг англи хэлнээс Монгол хэл рүү орчуулах ажлыг гүйцэтгэсэн. Мөн Дэлхийн тогтвортой аялал жуулчлалын шалгуур үзүүлэлтүүдийг аялал жуулчлалын салбарын ААН байгууллагуудад мэдээлэл хүргэх ажлыг зохион байгуулав. Дэлхий нийтэд тархаад буй коронавируст халдвар (КОВИД-19)-ын нөхцөл байдлаас шалтгаалан “Дэлхийн тогтвортой аялал жуулчлалын зөвлөл”-ийн олон улсын баг Монгол Улсад ирж ажиллах боломжгүй болсны улмаас тус ажил хойшлогдоод байна. Тус үйл ажиллагааг Азийн хөгжлийн банкны Тогтвортой аялал жуулчлалын төслийн 2 дугаар шаттай уялдуулан хэрэгжүүлэхээр тогтсон. Улмаар Азийн хөгжлийн банкны төслийн болон Дэлхийн тогтвортой аялал жуулчлалын зөвлөлийн холбогдох талуудтай уулзалтыг цахимаар зохион байгуулан ажилласан.</w:t>
            </w:r>
          </w:p>
        </w:tc>
      </w:tr>
      <w:tr w:rsidR="00C97F0F" w:rsidRPr="00667507" w:rsidTr="009D39FA">
        <w:trPr>
          <w:trHeight w:val="75"/>
        </w:trPr>
        <w:tc>
          <w:tcPr>
            <w:tcW w:w="1470"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75"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11" w:type="dxa"/>
            <w:gridSpan w:val="5"/>
          </w:tcPr>
          <w:p w:rsidR="00C97F0F" w:rsidRPr="00A4162E" w:rsidRDefault="00C97F0F" w:rsidP="00C97F0F">
            <w:pPr>
              <w:spacing w:before="60" w:after="60"/>
              <w:jc w:val="both"/>
              <w:rPr>
                <w:rFonts w:ascii="Arial" w:hAnsi="Arial" w:cs="Arial"/>
                <w:b/>
                <w:sz w:val="20"/>
                <w:szCs w:val="20"/>
                <w:lang w:val="mn-MN"/>
              </w:rPr>
            </w:pPr>
            <w:r w:rsidRPr="00A4162E">
              <w:rPr>
                <w:rFonts w:ascii="Arial" w:hAnsi="Arial" w:cs="Arial"/>
                <w:b/>
                <w:sz w:val="20"/>
                <w:szCs w:val="20"/>
                <w:lang w:val="mn-MN"/>
              </w:rPr>
              <w:t>-</w:t>
            </w:r>
          </w:p>
        </w:tc>
      </w:tr>
      <w:tr w:rsidR="00C97F0F" w:rsidRPr="00667507" w:rsidTr="009D39FA">
        <w:trPr>
          <w:trHeight w:val="75"/>
        </w:trPr>
        <w:tc>
          <w:tcPr>
            <w:tcW w:w="1470"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75"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11" w:type="dxa"/>
            <w:gridSpan w:val="5"/>
          </w:tcPr>
          <w:p w:rsidR="00C97F0F" w:rsidRPr="00A4162E" w:rsidRDefault="00C97F0F" w:rsidP="00C97F0F">
            <w:pPr>
              <w:spacing w:before="60" w:after="60"/>
              <w:jc w:val="both"/>
              <w:rPr>
                <w:rFonts w:ascii="Arial" w:hAnsi="Arial" w:cs="Arial"/>
                <w:sz w:val="20"/>
                <w:szCs w:val="20"/>
                <w:lang w:val="mn-MN"/>
              </w:rPr>
            </w:pPr>
            <w:r w:rsidRPr="00A4162E">
              <w:rPr>
                <w:rFonts w:ascii="Arial" w:hAnsi="Arial" w:cs="Arial"/>
                <w:sz w:val="20"/>
                <w:szCs w:val="20"/>
                <w:lang w:val="mn-MN"/>
              </w:rPr>
              <w:t>Дэлхийн тогтвортой аялал жуулчлалын зөвлөл олон улсын байгууллагаас гаргадаг Дэлхийн тогтвортой аялал жуулчлалын шалгуур үзүүлэлтүүдийн шинэчилсэн хувилбарыг 2020 оны 01 дүгээр сард боловсруулсан. Тус шинэчилсэн хувилбарыг англи хэлнээс Монгол хэл рүү орчуулах ажлыг гүйцэтгэсэн. Мөн Дэлхийн тогтвортой аялал жуулчлалын шалгуур үзүүлэлтүүдийг аялал жуулчлалын салбарын ААН байгууллагуудад мэдээлэл хүргэх ажлыг зохион байгуулав.</w:t>
            </w:r>
          </w:p>
        </w:tc>
      </w:tr>
      <w:tr w:rsidR="00C97F0F" w:rsidRPr="00667507" w:rsidTr="00A65190">
        <w:trPr>
          <w:trHeight w:val="75"/>
        </w:trPr>
        <w:tc>
          <w:tcPr>
            <w:tcW w:w="3045" w:type="dxa"/>
            <w:gridSpan w:val="2"/>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11" w:type="dxa"/>
            <w:gridSpan w:val="5"/>
          </w:tcPr>
          <w:p w:rsidR="00C97F0F" w:rsidRPr="00667507" w:rsidRDefault="00C97F0F" w:rsidP="00C97F0F">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rPr>
          <w:rFonts w:ascii="Arial" w:hAnsi="Arial" w:cs="Arial"/>
          <w:bCs/>
          <w:color w:val="000000" w:themeColor="text1"/>
          <w:sz w:val="20"/>
          <w:szCs w:val="20"/>
          <w:lang w:val="mn-MN"/>
        </w:rPr>
      </w:pPr>
    </w:p>
    <w:p w:rsidR="009704B7" w:rsidRPr="00991C1C" w:rsidRDefault="009704B7" w:rsidP="00C66C5A">
      <w:pPr>
        <w:tabs>
          <w:tab w:val="left" w:pos="540"/>
        </w:tabs>
        <w:spacing w:after="0" w:line="240" w:lineRule="auto"/>
        <w:jc w:val="center"/>
        <w:rPr>
          <w:rFonts w:ascii="Arial" w:eastAsia="Calibri" w:hAnsi="Arial" w:cs="Arial"/>
          <w:b/>
          <w:color w:val="000000" w:themeColor="text1"/>
          <w:sz w:val="20"/>
          <w:szCs w:val="20"/>
          <w:lang w:val="mn-MN"/>
        </w:rPr>
      </w:pPr>
      <w:r w:rsidRPr="00991C1C">
        <w:rPr>
          <w:rFonts w:ascii="Arial" w:hAnsi="Arial" w:cs="Arial"/>
          <w:b/>
          <w:bCs/>
          <w:color w:val="000000" w:themeColor="text1"/>
          <w:sz w:val="20"/>
          <w:szCs w:val="20"/>
          <w:lang w:val="mn-MN"/>
        </w:rPr>
        <w:t>БОДЛОГЫН БАРИМТ БИЧИГТ ТУСГАГДСАН ЗОРИЛТ, АРГА ХЭМЖЭЭ</w:t>
      </w:r>
    </w:p>
    <w:p w:rsidR="009704B7" w:rsidRPr="00991C1C" w:rsidRDefault="009704B7" w:rsidP="00C66C5A">
      <w:pPr>
        <w:tabs>
          <w:tab w:val="left" w:pos="540"/>
        </w:tabs>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ҮНДСЭН ЧИГ ҮҮРЭГ БУЮУ ДЭД САЛБАР </w:t>
      </w:r>
    </w:p>
    <w:p w:rsidR="009704B7" w:rsidRPr="00991C1C" w:rsidRDefault="009704B7" w:rsidP="00C66C5A">
      <w:pPr>
        <w:tabs>
          <w:tab w:val="left" w:pos="540"/>
        </w:tabs>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ТОГТВОРТОЙ АЯЛАЛ ЖУУЛЧЛАЛЫГ ХӨГЖҮҮЛЭХ</w:t>
      </w:r>
    </w:p>
    <w:p w:rsidR="009704B7" w:rsidRPr="00991C1C" w:rsidRDefault="009704B7" w:rsidP="00C66C5A">
      <w:pPr>
        <w:tabs>
          <w:tab w:val="left" w:pos="540"/>
        </w:tabs>
        <w:spacing w:after="0" w:line="240" w:lineRule="auto"/>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зорилт №1.12.</w:t>
      </w:r>
      <w:r w:rsidRPr="00991C1C">
        <w:rPr>
          <w:rFonts w:ascii="Arial" w:hAnsi="Arial" w:cs="Arial"/>
          <w:color w:val="000000" w:themeColor="text1"/>
          <w:sz w:val="20"/>
          <w:szCs w:val="20"/>
        </w:rPr>
        <w:t xml:space="preserve"> Аялал жуулчлалын гол чиглэлийн дагуу байгальд ээлтэй зогсоол, үйлчилгээний төвүүдийг олон улсын стандартад нийцүүлэн байгуулахыг дэмжинэ.</w:t>
      </w:r>
    </w:p>
    <w:p w:rsidR="009704B7"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Аялал жуулчлалын тухай хууль, Төрөөс аялал жуулчлалыг хөгжүүлэх талаар баримтлах бодлого </w:t>
      </w:r>
    </w:p>
    <w:p w:rsidR="00CA1647" w:rsidRPr="00991C1C" w:rsidRDefault="00CA1647" w:rsidP="00C66C5A">
      <w:pPr>
        <w:tabs>
          <w:tab w:val="left" w:pos="540"/>
        </w:tabs>
        <w:spacing w:after="0" w:line="240" w:lineRule="auto"/>
        <w:jc w:val="both"/>
        <w:rPr>
          <w:rFonts w:ascii="Arial" w:hAnsi="Arial" w:cs="Arial"/>
          <w:color w:val="000000" w:themeColor="text1"/>
          <w:sz w:val="20"/>
          <w:szCs w:val="20"/>
          <w:lang w:val="mn-MN"/>
        </w:rPr>
      </w:pPr>
    </w:p>
    <w:tbl>
      <w:tblPr>
        <w:tblStyle w:val="TableGrid4"/>
        <w:tblW w:w="9356" w:type="dxa"/>
        <w:tblInd w:w="-5" w:type="dxa"/>
        <w:tblLook w:val="04A0" w:firstRow="1" w:lastRow="0" w:firstColumn="1" w:lastColumn="0" w:noHBand="0" w:noVBand="1"/>
      </w:tblPr>
      <w:tblGrid>
        <w:gridCol w:w="1504"/>
        <w:gridCol w:w="1592"/>
        <w:gridCol w:w="922"/>
        <w:gridCol w:w="1158"/>
        <w:gridCol w:w="1158"/>
        <w:gridCol w:w="1158"/>
        <w:gridCol w:w="1864"/>
      </w:tblGrid>
      <w:tr w:rsidR="009704B7" w:rsidRPr="00991C1C" w:rsidTr="009D39FA">
        <w:tc>
          <w:tcPr>
            <w:tcW w:w="1504" w:type="dxa"/>
          </w:tcPr>
          <w:p w:rsidR="009704B7" w:rsidRPr="00991C1C" w:rsidRDefault="009704B7" w:rsidP="00C66C5A">
            <w:pPr>
              <w:tabs>
                <w:tab w:val="left" w:pos="540"/>
              </w:tabs>
              <w:spacing w:before="60" w:after="60"/>
              <w:ind w:hanging="54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№125</w:t>
            </w:r>
          </w:p>
        </w:tc>
        <w:tc>
          <w:tcPr>
            <w:tcW w:w="7852" w:type="dxa"/>
            <w:gridSpan w:val="6"/>
            <w:tcBorders>
              <w:bottom w:val="single" w:sz="4" w:space="0" w:color="auto"/>
            </w:tcBorders>
          </w:tcPr>
          <w:p w:rsidR="009704B7" w:rsidRPr="00991C1C" w:rsidRDefault="009704B7" w:rsidP="00C66C5A">
            <w:pPr>
              <w:tabs>
                <w:tab w:val="left" w:pos="540"/>
              </w:tabs>
              <w:spacing w:before="60" w:after="60"/>
              <w:ind w:hanging="54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504" w:type="dxa"/>
            <w:vMerge w:val="restart"/>
          </w:tcPr>
          <w:p w:rsidR="009704B7" w:rsidRPr="00991C1C" w:rsidRDefault="009704B7" w:rsidP="009D39FA">
            <w:pPr>
              <w:spacing w:before="60" w:after="60"/>
              <w:ind w:firstLine="34"/>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2" w:type="dxa"/>
            <w:gridSpan w:val="6"/>
            <w:shd w:val="clear" w:color="auto" w:fill="FFFFFF" w:themeFill="background1"/>
          </w:tcPr>
          <w:p w:rsidR="009704B7" w:rsidRPr="00991C1C" w:rsidRDefault="009704B7" w:rsidP="00C66C5A">
            <w:pPr>
              <w:tabs>
                <w:tab w:val="left" w:pos="540"/>
              </w:tabs>
              <w:spacing w:before="60" w:after="60"/>
              <w:ind w:hanging="54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1.12.1. Соёл, спорт, аялал жуулчлалын цогцолборын 2 дугаар шатны тохижилтын худалдан авах ажиллагааг зохион байгуулна. </w:t>
            </w:r>
          </w:p>
        </w:tc>
      </w:tr>
      <w:tr w:rsidR="009704B7" w:rsidRPr="00991C1C" w:rsidTr="009D39FA">
        <w:trPr>
          <w:trHeight w:val="147"/>
        </w:trPr>
        <w:tc>
          <w:tcPr>
            <w:tcW w:w="1504" w:type="dxa"/>
            <w:vMerge/>
          </w:tcPr>
          <w:p w:rsidR="009704B7" w:rsidRPr="00991C1C" w:rsidRDefault="009704B7" w:rsidP="009D39FA">
            <w:pPr>
              <w:spacing w:before="60" w:after="60"/>
              <w:ind w:firstLine="34"/>
              <w:rPr>
                <w:rFonts w:ascii="Arial" w:hAnsi="Arial" w:cs="Arial"/>
                <w:color w:val="000000" w:themeColor="text1"/>
                <w:sz w:val="20"/>
                <w:szCs w:val="20"/>
                <w:lang w:val="mn-MN"/>
              </w:rPr>
            </w:pP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60" w:type="dxa"/>
            <w:gridSpan w:val="5"/>
            <w:shd w:val="clear" w:color="auto" w:fill="FFFFFF" w:themeFill="background1"/>
          </w:tcPr>
          <w:p w:rsidR="009704B7" w:rsidRPr="00991C1C" w:rsidRDefault="009704B7" w:rsidP="00CA1647">
            <w:pPr>
              <w:tabs>
                <w:tab w:val="left" w:pos="0"/>
              </w:tabs>
              <w:spacing w:before="120"/>
              <w:ind w:firstLine="11"/>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w:t>
            </w:r>
            <w:r w:rsidRPr="00991C1C">
              <w:rPr>
                <w:rFonts w:ascii="Arial" w:hAnsi="Arial" w:cs="Arial"/>
                <w:color w:val="000000" w:themeColor="text1"/>
                <w:sz w:val="20"/>
                <w:szCs w:val="20"/>
              </w:rPr>
              <w:t xml:space="preserve">4.4.5, </w:t>
            </w:r>
            <w:r w:rsidRPr="00991C1C">
              <w:rPr>
                <w:rFonts w:ascii="Arial" w:hAnsi="Arial" w:cs="Arial"/>
                <w:color w:val="000000" w:themeColor="text1"/>
                <w:sz w:val="20"/>
                <w:szCs w:val="20"/>
                <w:lang w:val="mn-MN"/>
              </w:rPr>
              <w:t xml:space="preserve">Аялал жуулчлалын тухай хууль, Төрөөс аялал жуулчлалыг хөгжүүлэх талаар баримтлах бодлого:   </w:t>
            </w:r>
          </w:p>
        </w:tc>
      </w:tr>
      <w:tr w:rsidR="009704B7" w:rsidRPr="00991C1C" w:rsidTr="009D39FA">
        <w:trPr>
          <w:trHeight w:val="147"/>
        </w:trPr>
        <w:tc>
          <w:tcPr>
            <w:tcW w:w="1504" w:type="dxa"/>
            <w:vMerge w:val="restart"/>
          </w:tcPr>
          <w:p w:rsidR="009704B7" w:rsidRPr="00991C1C" w:rsidRDefault="009704B7" w:rsidP="009D39FA">
            <w:pPr>
              <w:spacing w:before="60" w:after="60"/>
              <w:ind w:firstLine="34"/>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22" w:type="dxa"/>
            <w:shd w:val="clear" w:color="auto" w:fill="FFFFFF" w:themeFill="background1"/>
          </w:tcPr>
          <w:p w:rsidR="009704B7" w:rsidRPr="00991C1C" w:rsidRDefault="009704B7" w:rsidP="00CA1647">
            <w:pPr>
              <w:tabs>
                <w:tab w:val="left" w:pos="0"/>
              </w:tabs>
              <w:spacing w:before="60" w:after="60"/>
              <w:ind w:firstLine="11"/>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158" w:type="dxa"/>
            <w:shd w:val="clear" w:color="auto" w:fill="D9D9D9" w:themeFill="background1" w:themeFillShade="D9"/>
          </w:tcPr>
          <w:p w:rsidR="009704B7" w:rsidRPr="00991C1C" w:rsidRDefault="009704B7" w:rsidP="00CA1647">
            <w:pPr>
              <w:tabs>
                <w:tab w:val="left" w:pos="0"/>
              </w:tabs>
              <w:spacing w:before="60" w:after="60"/>
              <w:ind w:firstLine="11"/>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1-р улирал</w:t>
            </w:r>
          </w:p>
          <w:p w:rsidR="009704B7" w:rsidRPr="00991C1C" w:rsidRDefault="009704B7" w:rsidP="00CA1647">
            <w:pPr>
              <w:tabs>
                <w:tab w:val="left" w:pos="0"/>
              </w:tabs>
              <w:spacing w:before="60" w:after="60"/>
              <w:ind w:firstLine="11"/>
              <w:jc w:val="center"/>
              <w:rPr>
                <w:rFonts w:ascii="Arial" w:hAnsi="Arial" w:cs="Arial"/>
                <w:color w:val="000000" w:themeColor="text1"/>
                <w:sz w:val="20"/>
                <w:szCs w:val="20"/>
                <w:lang w:val="mn-MN"/>
              </w:rPr>
            </w:pPr>
          </w:p>
        </w:tc>
        <w:tc>
          <w:tcPr>
            <w:tcW w:w="1158" w:type="dxa"/>
            <w:shd w:val="clear" w:color="auto" w:fill="D9D9D9" w:themeFill="background1" w:themeFillShade="D9"/>
          </w:tcPr>
          <w:p w:rsidR="009704B7" w:rsidRPr="00991C1C" w:rsidRDefault="009704B7" w:rsidP="00CA1647">
            <w:pPr>
              <w:tabs>
                <w:tab w:val="left" w:pos="0"/>
              </w:tabs>
              <w:spacing w:before="60" w:after="60"/>
              <w:ind w:firstLine="11"/>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2-р улирал</w:t>
            </w:r>
          </w:p>
          <w:p w:rsidR="009704B7" w:rsidRPr="00991C1C" w:rsidRDefault="009704B7" w:rsidP="00CA1647">
            <w:pPr>
              <w:tabs>
                <w:tab w:val="left" w:pos="0"/>
              </w:tabs>
              <w:spacing w:before="60" w:after="60"/>
              <w:ind w:firstLine="11"/>
              <w:jc w:val="center"/>
              <w:rPr>
                <w:rFonts w:ascii="Arial" w:hAnsi="Arial" w:cs="Arial"/>
                <w:color w:val="000000" w:themeColor="text1"/>
                <w:sz w:val="20"/>
                <w:szCs w:val="20"/>
                <w:lang w:val="mn-MN"/>
              </w:rPr>
            </w:pPr>
          </w:p>
        </w:tc>
        <w:tc>
          <w:tcPr>
            <w:tcW w:w="1158" w:type="dxa"/>
            <w:shd w:val="clear" w:color="auto" w:fill="D9D9D9" w:themeFill="background1" w:themeFillShade="D9"/>
          </w:tcPr>
          <w:p w:rsidR="009704B7" w:rsidRPr="00991C1C" w:rsidRDefault="009704B7" w:rsidP="00CA1647">
            <w:pPr>
              <w:tabs>
                <w:tab w:val="left" w:pos="0"/>
              </w:tabs>
              <w:spacing w:before="60" w:after="60"/>
              <w:ind w:firstLine="11"/>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3-р улирал</w:t>
            </w:r>
          </w:p>
          <w:p w:rsidR="009704B7" w:rsidRPr="00991C1C" w:rsidRDefault="009704B7" w:rsidP="00CA1647">
            <w:pPr>
              <w:tabs>
                <w:tab w:val="left" w:pos="0"/>
              </w:tabs>
              <w:spacing w:before="60" w:after="60"/>
              <w:ind w:firstLine="11"/>
              <w:jc w:val="center"/>
              <w:rPr>
                <w:rFonts w:ascii="Arial" w:hAnsi="Arial" w:cs="Arial"/>
                <w:color w:val="000000" w:themeColor="text1"/>
                <w:sz w:val="20"/>
                <w:szCs w:val="20"/>
                <w:lang w:val="mn-MN"/>
              </w:rPr>
            </w:pPr>
          </w:p>
        </w:tc>
        <w:tc>
          <w:tcPr>
            <w:tcW w:w="1864" w:type="dxa"/>
            <w:shd w:val="clear" w:color="auto" w:fill="D9D9D9" w:themeFill="background1" w:themeFillShade="D9"/>
          </w:tcPr>
          <w:p w:rsidR="009704B7" w:rsidRPr="00991C1C" w:rsidRDefault="009704B7" w:rsidP="00CA1647">
            <w:pPr>
              <w:tabs>
                <w:tab w:val="left" w:pos="0"/>
              </w:tabs>
              <w:spacing w:before="60" w:after="60"/>
              <w:ind w:firstLine="11"/>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4-р улирал</w:t>
            </w:r>
          </w:p>
          <w:p w:rsidR="009704B7" w:rsidRPr="00991C1C" w:rsidRDefault="009704B7" w:rsidP="00CA1647">
            <w:pPr>
              <w:tabs>
                <w:tab w:val="left" w:pos="0"/>
              </w:tabs>
              <w:spacing w:before="60" w:after="60"/>
              <w:ind w:firstLine="11"/>
              <w:jc w:val="center"/>
              <w:rPr>
                <w:rFonts w:ascii="Arial" w:hAnsi="Arial" w:cs="Arial"/>
                <w:color w:val="000000" w:themeColor="text1"/>
                <w:sz w:val="20"/>
                <w:szCs w:val="20"/>
                <w:lang w:val="mn-MN"/>
              </w:rPr>
            </w:pPr>
          </w:p>
        </w:tc>
      </w:tr>
      <w:tr w:rsidR="009704B7" w:rsidRPr="00991C1C" w:rsidTr="009D39FA">
        <w:trPr>
          <w:trHeight w:val="147"/>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500.0 сая төг улсын төсвийн хөрөнгө оруулалт</w:t>
            </w:r>
          </w:p>
        </w:tc>
      </w:tr>
      <w:tr w:rsidR="009704B7" w:rsidRPr="00991C1C" w:rsidTr="009D39FA">
        <w:trPr>
          <w:trHeight w:val="147"/>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2019 онд 500.0 сая төгрөгний улсын төсвийн хөрөнгө  санхүүжилт хийж задгай спортын талбай байгуулсан. </w:t>
            </w:r>
          </w:p>
        </w:tc>
      </w:tr>
      <w:tr w:rsidR="009704B7" w:rsidRPr="00991C1C" w:rsidTr="009D39FA">
        <w:trPr>
          <w:trHeight w:val="147"/>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Худалдан авах ажиллагааг зохион байгуулж, гэрээ байгуулж ажлын гүйцэтгэлд хяналт тавьж ажилласан байна.</w:t>
            </w:r>
          </w:p>
        </w:tc>
      </w:tr>
      <w:tr w:rsidR="009704B7" w:rsidRPr="00991C1C" w:rsidTr="009D39FA">
        <w:trPr>
          <w:trHeight w:val="75"/>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vMerge w:val="restart"/>
            <w:shd w:val="clear" w:color="auto" w:fill="FFFFFF" w:themeFill="background1"/>
          </w:tcPr>
          <w:p w:rsidR="009704B7" w:rsidRPr="00991C1C" w:rsidRDefault="009704B7" w:rsidP="00CA1647">
            <w:pPr>
              <w:tabs>
                <w:tab w:val="left" w:pos="540"/>
              </w:tabs>
              <w:spacing w:before="60" w:after="60"/>
              <w:ind w:firstLine="3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худалдан авах ажиллагааг зохион байгуулна. </w:t>
            </w:r>
          </w:p>
        </w:tc>
      </w:tr>
      <w:tr w:rsidR="009704B7" w:rsidRPr="00991C1C" w:rsidTr="009D39FA">
        <w:trPr>
          <w:trHeight w:val="75"/>
        </w:trPr>
        <w:tc>
          <w:tcPr>
            <w:tcW w:w="1504" w:type="dxa"/>
            <w:vMerge/>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1592" w:type="dxa"/>
            <w:vMerge/>
            <w:shd w:val="clear" w:color="auto" w:fill="FFFFFF" w:themeFill="background1"/>
          </w:tcPr>
          <w:p w:rsidR="009704B7" w:rsidRPr="00991C1C" w:rsidRDefault="009704B7" w:rsidP="00C66C5A">
            <w:pPr>
              <w:tabs>
                <w:tab w:val="left" w:pos="540"/>
              </w:tabs>
              <w:spacing w:before="60" w:after="60"/>
              <w:ind w:hanging="540"/>
              <w:jc w:val="right"/>
              <w:rPr>
                <w:rFonts w:ascii="Arial" w:hAnsi="Arial" w:cs="Arial"/>
                <w:color w:val="000000" w:themeColor="text1"/>
                <w:sz w:val="20"/>
                <w:szCs w:val="20"/>
                <w:lang w:val="mn-MN"/>
              </w:rPr>
            </w:pPr>
          </w:p>
        </w:tc>
        <w:tc>
          <w:tcPr>
            <w:tcW w:w="6260" w:type="dxa"/>
            <w:gridSpan w:val="5"/>
            <w:shd w:val="clear" w:color="auto" w:fill="FFFFFF" w:themeFill="background1"/>
          </w:tcPr>
          <w:p w:rsidR="009704B7" w:rsidRPr="00991C1C" w:rsidRDefault="009704B7" w:rsidP="00CA1647">
            <w:pPr>
              <w:tabs>
                <w:tab w:val="left" w:pos="0"/>
              </w:tabs>
              <w:spacing w:before="60" w:after="60"/>
              <w:ind w:firstLine="11"/>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Тендерт шалгарсан байгууллагатай гэрээ байгуулж ажлын гүйцэтгэлд хяналт тавьж ажилласан байна.</w:t>
            </w:r>
          </w:p>
        </w:tc>
      </w:tr>
      <w:tr w:rsidR="00C97F0F" w:rsidRPr="00667507" w:rsidTr="009D39FA">
        <w:trPr>
          <w:trHeight w:val="75"/>
        </w:trPr>
        <w:tc>
          <w:tcPr>
            <w:tcW w:w="1504" w:type="dxa"/>
            <w:vMerge w:val="restart"/>
          </w:tcPr>
          <w:p w:rsidR="00C97F0F" w:rsidRPr="00BE58A2" w:rsidRDefault="00C97F0F" w:rsidP="00C97F0F">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92"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260" w:type="dxa"/>
            <w:gridSpan w:val="5"/>
          </w:tcPr>
          <w:p w:rsidR="00C97F0F" w:rsidRPr="006C2709" w:rsidRDefault="00C97F0F" w:rsidP="00301BD5">
            <w:pPr>
              <w:jc w:val="both"/>
              <w:rPr>
                <w:rFonts w:ascii="Arial" w:hAnsi="Arial" w:cs="Arial"/>
                <w:b/>
                <w:sz w:val="20"/>
                <w:szCs w:val="20"/>
                <w:lang w:val="mn-MN"/>
              </w:rPr>
            </w:pPr>
            <w:r w:rsidRPr="006C2709">
              <w:rPr>
                <w:rFonts w:ascii="Arial" w:eastAsia="Times New Roman" w:hAnsi="Arial" w:cs="Arial"/>
                <w:sz w:val="20"/>
                <w:szCs w:val="20"/>
                <w:lang w:val="mn-MN"/>
              </w:rPr>
              <w:t xml:space="preserve">Байгаль орчин, аялал жуулчлалын сайдын </w:t>
            </w:r>
            <w:r w:rsidRPr="006C2709">
              <w:rPr>
                <w:rFonts w:ascii="Arial" w:eastAsia="Times New Roman" w:hAnsi="Arial" w:cs="Arial"/>
                <w:sz w:val="20"/>
                <w:szCs w:val="20"/>
              </w:rPr>
              <w:t xml:space="preserve">2020 </w:t>
            </w:r>
            <w:r w:rsidRPr="006C2709">
              <w:rPr>
                <w:rFonts w:ascii="Arial" w:eastAsia="Times New Roman" w:hAnsi="Arial" w:cs="Arial"/>
                <w:sz w:val="20"/>
                <w:szCs w:val="20"/>
                <w:lang w:val="mn-MN"/>
              </w:rPr>
              <w:t>оны 2 дугаар сарын 5-ны А/48 тоот тушаалаар Нийслэлийн ЗДТГ-т эрх шилжсэн. 2020 оны улсын төсөвт гадна т</w:t>
            </w:r>
            <w:r w:rsidR="00301BD5">
              <w:rPr>
                <w:rFonts w:ascii="Arial" w:eastAsia="Times New Roman" w:hAnsi="Arial" w:cs="Arial"/>
                <w:sz w:val="20"/>
                <w:szCs w:val="20"/>
                <w:lang w:val="mn-MN"/>
              </w:rPr>
              <w:t xml:space="preserve">охижилт, барилга байгууламж </w:t>
            </w:r>
            <w:r w:rsidRPr="006C2709">
              <w:rPr>
                <w:rFonts w:ascii="Arial" w:eastAsia="Times New Roman" w:hAnsi="Arial" w:cs="Arial"/>
                <w:sz w:val="20"/>
                <w:szCs w:val="20"/>
                <w:lang w:val="mn-MN"/>
              </w:rPr>
              <w:t xml:space="preserve">2 тусдаа </w:t>
            </w:r>
            <w:r w:rsidR="00301BD5">
              <w:rPr>
                <w:rFonts w:ascii="Arial" w:eastAsia="Times New Roman" w:hAnsi="Arial" w:cs="Arial"/>
                <w:sz w:val="20"/>
                <w:szCs w:val="20"/>
                <w:lang w:val="mn-MN"/>
              </w:rPr>
              <w:t>оруулсан ч</w:t>
            </w:r>
            <w:r w:rsidRPr="006C2709">
              <w:rPr>
                <w:rFonts w:ascii="Arial" w:eastAsia="Times New Roman" w:hAnsi="Arial" w:cs="Arial"/>
                <w:sz w:val="20"/>
                <w:szCs w:val="20"/>
                <w:lang w:val="mn-MN"/>
              </w:rPr>
              <w:t xml:space="preserve"> нийслэлийн Засаг даргын 2020 оны 4 сарын 07-ны өдрийн А/476 ду</w:t>
            </w:r>
            <w:r w:rsidR="00301BD5">
              <w:rPr>
                <w:rFonts w:ascii="Arial" w:eastAsia="Times New Roman" w:hAnsi="Arial" w:cs="Arial"/>
                <w:sz w:val="20"/>
                <w:szCs w:val="20"/>
                <w:lang w:val="mn-MN"/>
              </w:rPr>
              <w:t xml:space="preserve">гаар захирамжаар нэг ажил болгосон. </w:t>
            </w:r>
            <w:r w:rsidRPr="006C2709">
              <w:rPr>
                <w:rFonts w:ascii="Arial" w:eastAsia="Times New Roman" w:hAnsi="Arial" w:cs="Arial"/>
                <w:sz w:val="20"/>
                <w:szCs w:val="20"/>
                <w:lang w:val="mn-MN"/>
              </w:rPr>
              <w:t>Үнэлгээний хороо байгуулагдан 06 дугаар сарын 12-ны өдөр тендерийг нээн шалгарсан компанитай гэрээг байгуулан ажлын гүйцэтгэлийг 20 хувьтай  улсын комисс хүлээн авсан. УИХ-аас 2020 оны төсөвт тодотгол хийж</w:t>
            </w:r>
            <w:r w:rsidR="00301BD5">
              <w:rPr>
                <w:rFonts w:ascii="Arial" w:eastAsia="Times New Roman" w:hAnsi="Arial" w:cs="Arial"/>
                <w:sz w:val="20"/>
                <w:szCs w:val="20"/>
                <w:lang w:val="mn-MN"/>
              </w:rPr>
              <w:t>,</w:t>
            </w:r>
            <w:r w:rsidRPr="006C2709">
              <w:rPr>
                <w:rFonts w:ascii="Arial" w:eastAsia="Times New Roman" w:hAnsi="Arial" w:cs="Arial"/>
                <w:sz w:val="20"/>
                <w:szCs w:val="20"/>
                <w:lang w:val="mn-MN"/>
              </w:rPr>
              <w:t xml:space="preserve"> төсөв хасагдаж 50 сая төгрөгний санхүүжилтийг олгосон.</w:t>
            </w:r>
          </w:p>
        </w:tc>
      </w:tr>
      <w:tr w:rsidR="00C97F0F" w:rsidRPr="00667507" w:rsidTr="009D39FA">
        <w:trPr>
          <w:trHeight w:val="75"/>
        </w:trPr>
        <w:tc>
          <w:tcPr>
            <w:tcW w:w="1504"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92"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260" w:type="dxa"/>
            <w:gridSpan w:val="5"/>
          </w:tcPr>
          <w:p w:rsidR="00C97F0F" w:rsidRPr="006C2709" w:rsidRDefault="00C97F0F" w:rsidP="00C97F0F">
            <w:pPr>
              <w:spacing w:before="60" w:after="60"/>
              <w:jc w:val="both"/>
              <w:rPr>
                <w:rFonts w:ascii="Arial" w:hAnsi="Arial" w:cs="Arial"/>
                <w:sz w:val="20"/>
                <w:szCs w:val="20"/>
                <w:lang w:val="mn-MN"/>
              </w:rPr>
            </w:pPr>
            <w:r w:rsidRPr="006C2709">
              <w:rPr>
                <w:rFonts w:ascii="Arial" w:hAnsi="Arial" w:cs="Arial"/>
                <w:sz w:val="20"/>
                <w:szCs w:val="20"/>
                <w:lang w:val="mn-MN"/>
              </w:rPr>
              <w:t>50 сая төг</w:t>
            </w:r>
          </w:p>
        </w:tc>
      </w:tr>
      <w:tr w:rsidR="00C97F0F" w:rsidRPr="00667507" w:rsidTr="009D39FA">
        <w:trPr>
          <w:trHeight w:val="75"/>
        </w:trPr>
        <w:tc>
          <w:tcPr>
            <w:tcW w:w="1504" w:type="dxa"/>
            <w:vMerge/>
          </w:tcPr>
          <w:p w:rsidR="00C97F0F" w:rsidRPr="00BE58A2" w:rsidRDefault="00C97F0F" w:rsidP="00C97F0F">
            <w:pPr>
              <w:spacing w:before="60" w:after="60"/>
              <w:jc w:val="right"/>
              <w:rPr>
                <w:rFonts w:ascii="Arial" w:hAnsi="Arial" w:cs="Arial"/>
                <w:color w:val="FF0000"/>
                <w:sz w:val="20"/>
                <w:szCs w:val="20"/>
                <w:lang w:val="mn-MN"/>
              </w:rPr>
            </w:pPr>
          </w:p>
        </w:tc>
        <w:tc>
          <w:tcPr>
            <w:tcW w:w="1592" w:type="dxa"/>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260" w:type="dxa"/>
            <w:gridSpan w:val="5"/>
          </w:tcPr>
          <w:p w:rsidR="00C97F0F" w:rsidRPr="006C2709" w:rsidRDefault="00C97F0F" w:rsidP="00C97F0F">
            <w:pPr>
              <w:spacing w:before="60" w:after="60"/>
              <w:jc w:val="both"/>
              <w:rPr>
                <w:rFonts w:ascii="Arial" w:hAnsi="Arial" w:cs="Arial"/>
                <w:sz w:val="20"/>
                <w:szCs w:val="20"/>
                <w:lang w:val="mn-MN"/>
              </w:rPr>
            </w:pPr>
            <w:r>
              <w:rPr>
                <w:rFonts w:ascii="Arial" w:hAnsi="Arial" w:cs="Arial"/>
                <w:sz w:val="20"/>
                <w:szCs w:val="20"/>
                <w:lang w:val="mn-MN"/>
              </w:rPr>
              <w:t>Худалдан авах ажиллагаа зарлагдсан. Шалгарсан компанитай гэрээ байгуулсан бөгөөд төсөв хасагдсан ажлын гүйцэтгэлийн 20%-тай улсын комисс хүлээн авсан.</w:t>
            </w:r>
          </w:p>
        </w:tc>
      </w:tr>
      <w:tr w:rsidR="00C97F0F" w:rsidRPr="00667507" w:rsidTr="00A65190">
        <w:trPr>
          <w:trHeight w:val="75"/>
        </w:trPr>
        <w:tc>
          <w:tcPr>
            <w:tcW w:w="3096" w:type="dxa"/>
            <w:gridSpan w:val="2"/>
          </w:tcPr>
          <w:p w:rsidR="00C97F0F" w:rsidRPr="00BE58A2" w:rsidRDefault="00C97F0F" w:rsidP="00C97F0F">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260" w:type="dxa"/>
            <w:gridSpan w:val="5"/>
          </w:tcPr>
          <w:p w:rsidR="00C97F0F" w:rsidRPr="00667507" w:rsidRDefault="00C97F0F" w:rsidP="00C97F0F">
            <w:pPr>
              <w:spacing w:before="60" w:after="60" w:line="20" w:lineRule="atLeast"/>
              <w:jc w:val="both"/>
              <w:rPr>
                <w:rFonts w:ascii="Arial" w:hAnsi="Arial" w:cs="Arial"/>
                <w:sz w:val="20"/>
                <w:szCs w:val="20"/>
                <w:lang w:val="mn-MN"/>
              </w:rPr>
            </w:pPr>
          </w:p>
        </w:tc>
      </w:tr>
    </w:tbl>
    <w:p w:rsidR="009D39FA" w:rsidRDefault="009D39FA" w:rsidP="009D39F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ind w:left="630" w:hanging="54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Төлөвлөлтийн уялдаа: Аялал жуулчлалын тухай хууль, Төрөөс аялал жуулчлалыг хөгжүүлэх талаар баримтлах бодлогын баримт бичиг </w:t>
      </w:r>
    </w:p>
    <w:tbl>
      <w:tblPr>
        <w:tblStyle w:val="TableGrid4"/>
        <w:tblW w:w="9356" w:type="dxa"/>
        <w:tblInd w:w="-5" w:type="dxa"/>
        <w:tblLook w:val="04A0" w:firstRow="1" w:lastRow="0" w:firstColumn="1" w:lastColumn="0" w:noHBand="0" w:noVBand="1"/>
      </w:tblPr>
      <w:tblGrid>
        <w:gridCol w:w="1470"/>
        <w:gridCol w:w="1554"/>
        <w:gridCol w:w="884"/>
        <w:gridCol w:w="1180"/>
        <w:gridCol w:w="1181"/>
        <w:gridCol w:w="1181"/>
        <w:gridCol w:w="1906"/>
      </w:tblGrid>
      <w:tr w:rsidR="009704B7" w:rsidRPr="00991C1C" w:rsidTr="009D39FA">
        <w:tc>
          <w:tcPr>
            <w:tcW w:w="1470" w:type="dxa"/>
          </w:tcPr>
          <w:p w:rsidR="009704B7" w:rsidRPr="00991C1C" w:rsidRDefault="009704B7" w:rsidP="00C66C5A">
            <w:pPr>
              <w:tabs>
                <w:tab w:val="left" w:pos="540"/>
              </w:tabs>
              <w:spacing w:before="60" w:after="60"/>
              <w:ind w:hanging="54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№126</w:t>
            </w:r>
          </w:p>
        </w:tc>
        <w:tc>
          <w:tcPr>
            <w:tcW w:w="7886" w:type="dxa"/>
            <w:gridSpan w:val="6"/>
            <w:tcBorders>
              <w:bottom w:val="single" w:sz="4" w:space="0" w:color="auto"/>
            </w:tcBorders>
          </w:tcPr>
          <w:p w:rsidR="009704B7" w:rsidRPr="00991C1C" w:rsidRDefault="009704B7" w:rsidP="00C66C5A">
            <w:pPr>
              <w:tabs>
                <w:tab w:val="left" w:pos="540"/>
              </w:tabs>
              <w:spacing w:before="60" w:after="60"/>
              <w:ind w:hanging="54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9D39FA">
        <w:trPr>
          <w:trHeight w:val="147"/>
        </w:trPr>
        <w:tc>
          <w:tcPr>
            <w:tcW w:w="1470" w:type="dxa"/>
            <w:vMerge w:val="restart"/>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1.12.2. Соёл, спорт, аялал жуулчлалын цогцолборын хувцас солих байр, тусламж үйлчилгээ, нийтийн соёл үйлчилгээний барилга байгууламж, өвлийн спортын талбай /Улаанбаатар Чингэлтэй дүүрэг 19 дүгээр хороо, дэд Салхитад тохижилтын ажлыг эхлүүлнэ.</w:t>
            </w:r>
          </w:p>
        </w:tc>
      </w:tr>
      <w:tr w:rsidR="009704B7" w:rsidRPr="00991C1C" w:rsidTr="009D39FA">
        <w:trPr>
          <w:trHeight w:val="147"/>
        </w:trPr>
        <w:tc>
          <w:tcPr>
            <w:tcW w:w="1470" w:type="dxa"/>
            <w:vMerge/>
          </w:tcPr>
          <w:p w:rsidR="009704B7" w:rsidRPr="00991C1C" w:rsidRDefault="009704B7" w:rsidP="009D39FA">
            <w:pPr>
              <w:tabs>
                <w:tab w:val="left" w:pos="540"/>
              </w:tabs>
              <w:spacing w:before="60" w:after="60"/>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2" w:type="dxa"/>
            <w:gridSpan w:val="5"/>
            <w:shd w:val="clear" w:color="auto" w:fill="FFFFFF" w:themeFill="background1"/>
          </w:tcPr>
          <w:p w:rsidR="009704B7" w:rsidRPr="00991C1C" w:rsidRDefault="009704B7" w:rsidP="009D39FA">
            <w:pPr>
              <w:tabs>
                <w:tab w:val="left" w:pos="540"/>
              </w:tabs>
              <w:spacing w:before="120"/>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ЗГҮАХ-4.4.5.Аялал жуулчлалын тухай хууль, Төрөөс аялал жуулчлалыг хөгжүүлэх талаар баримтлах бодлого.</w:t>
            </w:r>
          </w:p>
        </w:tc>
      </w:tr>
      <w:tr w:rsidR="009704B7" w:rsidRPr="00991C1C" w:rsidTr="009D39FA">
        <w:trPr>
          <w:trHeight w:val="147"/>
        </w:trPr>
        <w:tc>
          <w:tcPr>
            <w:tcW w:w="1470" w:type="dxa"/>
            <w:vMerge w:val="restart"/>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884" w:type="dxa"/>
            <w:shd w:val="clear" w:color="auto" w:fill="FFFFFF" w:themeFill="background1"/>
          </w:tcPr>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80" w:type="dxa"/>
            <w:shd w:val="clear" w:color="auto" w:fill="D9D9D9" w:themeFill="background1" w:themeFillShade="D9"/>
          </w:tcPr>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p>
        </w:tc>
        <w:tc>
          <w:tcPr>
            <w:tcW w:w="1181" w:type="dxa"/>
            <w:shd w:val="clear" w:color="auto" w:fill="D9D9D9" w:themeFill="background1" w:themeFillShade="D9"/>
          </w:tcPr>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p>
        </w:tc>
        <w:tc>
          <w:tcPr>
            <w:tcW w:w="1181" w:type="dxa"/>
            <w:shd w:val="clear" w:color="auto" w:fill="D9D9D9" w:themeFill="background1" w:themeFillShade="D9"/>
          </w:tcPr>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p>
        </w:tc>
        <w:tc>
          <w:tcPr>
            <w:tcW w:w="1906" w:type="dxa"/>
            <w:shd w:val="clear" w:color="auto" w:fill="D9D9D9" w:themeFill="background1" w:themeFillShade="D9"/>
          </w:tcPr>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9D39FA">
            <w:pPr>
              <w:tabs>
                <w:tab w:val="left" w:pos="540"/>
              </w:tabs>
              <w:spacing w:before="60" w:after="60"/>
              <w:jc w:val="center"/>
              <w:rPr>
                <w:rFonts w:ascii="Arial" w:hAnsi="Arial" w:cs="Arial"/>
                <w:color w:val="000000" w:themeColor="text1"/>
                <w:sz w:val="20"/>
                <w:szCs w:val="20"/>
                <w:lang w:val="mn-MN"/>
              </w:rPr>
            </w:pPr>
          </w:p>
        </w:tc>
      </w:tr>
      <w:tr w:rsidR="009704B7" w:rsidRPr="00991C1C" w:rsidTr="009D39FA">
        <w:trPr>
          <w:trHeight w:val="147"/>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1.5 тэрбум төгрөг  улсын төсвийн хөрөнгө оруулалт</w:t>
            </w:r>
          </w:p>
        </w:tc>
      </w:tr>
      <w:tr w:rsidR="009704B7" w:rsidRPr="00991C1C" w:rsidTr="009D39FA">
        <w:trPr>
          <w:trHeight w:val="147"/>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9D39FA">
        <w:trPr>
          <w:trHeight w:val="147"/>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500.0 сая төгрөгөөр санхүүжилт хийж задгай спортын талбай байгуулсан. </w:t>
            </w:r>
          </w:p>
        </w:tc>
      </w:tr>
      <w:tr w:rsidR="009704B7" w:rsidRPr="00991C1C" w:rsidTr="009D39FA">
        <w:trPr>
          <w:trHeight w:val="147"/>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Худалдан авах ажиллагааг зохион байгуулж, гэрээ байгуулж ажлын гүйцэтгэлд хяналт тавьж ажилласан байна</w:t>
            </w:r>
          </w:p>
        </w:tc>
      </w:tr>
      <w:tr w:rsidR="009704B7" w:rsidRPr="00991C1C" w:rsidTr="009D39FA">
        <w:trPr>
          <w:trHeight w:val="75"/>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vMerge w:val="restart"/>
            <w:shd w:val="clear" w:color="auto" w:fill="FFFFFF" w:themeFill="background1"/>
          </w:tcPr>
          <w:p w:rsidR="009704B7" w:rsidRPr="00991C1C" w:rsidRDefault="009704B7" w:rsidP="009D39F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худалдан авах ажиллагааг зохион байгуулна. </w:t>
            </w:r>
          </w:p>
        </w:tc>
      </w:tr>
      <w:tr w:rsidR="009704B7" w:rsidRPr="00991C1C" w:rsidTr="009D39FA">
        <w:trPr>
          <w:trHeight w:val="75"/>
        </w:trPr>
        <w:tc>
          <w:tcPr>
            <w:tcW w:w="1470" w:type="dxa"/>
            <w:vMerge/>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1554" w:type="dxa"/>
            <w:vMerge/>
            <w:shd w:val="clear" w:color="auto" w:fill="FFFFFF" w:themeFill="background1"/>
          </w:tcPr>
          <w:p w:rsidR="009704B7" w:rsidRPr="00991C1C" w:rsidRDefault="009704B7" w:rsidP="009D39FA">
            <w:pPr>
              <w:tabs>
                <w:tab w:val="left" w:pos="540"/>
              </w:tabs>
              <w:spacing w:before="60" w:after="60"/>
              <w:jc w:val="right"/>
              <w:rPr>
                <w:rFonts w:ascii="Arial" w:hAnsi="Arial" w:cs="Arial"/>
                <w:color w:val="000000" w:themeColor="text1"/>
                <w:sz w:val="20"/>
                <w:szCs w:val="20"/>
                <w:lang w:val="mn-MN"/>
              </w:rPr>
            </w:pPr>
          </w:p>
        </w:tc>
        <w:tc>
          <w:tcPr>
            <w:tcW w:w="6332" w:type="dxa"/>
            <w:gridSpan w:val="5"/>
            <w:shd w:val="clear" w:color="auto" w:fill="FFFFFF" w:themeFill="background1"/>
          </w:tcPr>
          <w:p w:rsidR="009704B7" w:rsidRPr="00991C1C" w:rsidRDefault="009704B7" w:rsidP="009D39F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Барилгын ажлыг хүлээн авна.</w:t>
            </w:r>
          </w:p>
        </w:tc>
      </w:tr>
      <w:tr w:rsidR="00301BD5" w:rsidRPr="00667507" w:rsidTr="009D39FA">
        <w:trPr>
          <w:trHeight w:val="75"/>
        </w:trPr>
        <w:tc>
          <w:tcPr>
            <w:tcW w:w="1470" w:type="dxa"/>
            <w:vMerge w:val="restart"/>
          </w:tcPr>
          <w:p w:rsidR="00301BD5" w:rsidRPr="00BE58A2" w:rsidRDefault="00301BD5" w:rsidP="00301BD5">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554"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32" w:type="dxa"/>
            <w:gridSpan w:val="5"/>
          </w:tcPr>
          <w:p w:rsidR="00301BD5" w:rsidRPr="00E63EA4" w:rsidRDefault="00301BD5" w:rsidP="00301BD5">
            <w:pPr>
              <w:jc w:val="both"/>
              <w:rPr>
                <w:rFonts w:ascii="Arial" w:hAnsi="Arial" w:cs="Arial"/>
                <w:b/>
                <w:sz w:val="20"/>
                <w:szCs w:val="20"/>
                <w:lang w:val="mn-MN"/>
              </w:rPr>
            </w:pPr>
            <w:r w:rsidRPr="00E63EA4">
              <w:rPr>
                <w:rFonts w:ascii="Arial" w:eastAsia="Times New Roman" w:hAnsi="Arial" w:cs="Arial"/>
                <w:sz w:val="20"/>
                <w:szCs w:val="20"/>
                <w:lang w:val="mn-MN"/>
              </w:rPr>
              <w:t>УИХ-аас 2020 оны төсөвт тодотгол хийж төсөв хасагдсан.</w:t>
            </w:r>
          </w:p>
        </w:tc>
      </w:tr>
      <w:tr w:rsidR="00301BD5" w:rsidRPr="00667507" w:rsidTr="009D39FA">
        <w:trPr>
          <w:trHeight w:val="75"/>
        </w:trPr>
        <w:tc>
          <w:tcPr>
            <w:tcW w:w="1470" w:type="dxa"/>
            <w:vMerge/>
          </w:tcPr>
          <w:p w:rsidR="00301BD5" w:rsidRPr="00BE58A2" w:rsidRDefault="00301BD5" w:rsidP="00301BD5">
            <w:pPr>
              <w:spacing w:before="60" w:after="60"/>
              <w:jc w:val="right"/>
              <w:rPr>
                <w:rFonts w:ascii="Arial" w:hAnsi="Arial" w:cs="Arial"/>
                <w:color w:val="FF0000"/>
                <w:sz w:val="20"/>
                <w:szCs w:val="20"/>
                <w:lang w:val="mn-MN"/>
              </w:rPr>
            </w:pPr>
          </w:p>
        </w:tc>
        <w:tc>
          <w:tcPr>
            <w:tcW w:w="1554"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32" w:type="dxa"/>
            <w:gridSpan w:val="5"/>
          </w:tcPr>
          <w:p w:rsidR="00301BD5" w:rsidRPr="00E63EA4" w:rsidRDefault="00301BD5" w:rsidP="00301BD5">
            <w:pPr>
              <w:spacing w:before="60" w:after="60"/>
              <w:jc w:val="both"/>
              <w:rPr>
                <w:rFonts w:ascii="Arial" w:hAnsi="Arial" w:cs="Arial"/>
                <w:b/>
                <w:sz w:val="20"/>
                <w:szCs w:val="20"/>
                <w:lang w:val="mn-MN"/>
              </w:rPr>
            </w:pPr>
            <w:r w:rsidRPr="00E63EA4">
              <w:rPr>
                <w:rFonts w:ascii="Arial" w:hAnsi="Arial" w:cs="Arial"/>
                <w:b/>
                <w:sz w:val="20"/>
                <w:szCs w:val="20"/>
                <w:lang w:val="mn-MN"/>
              </w:rPr>
              <w:t>-</w:t>
            </w:r>
          </w:p>
        </w:tc>
      </w:tr>
      <w:tr w:rsidR="00301BD5" w:rsidRPr="00667507" w:rsidTr="009D39FA">
        <w:trPr>
          <w:trHeight w:val="75"/>
        </w:trPr>
        <w:tc>
          <w:tcPr>
            <w:tcW w:w="1470" w:type="dxa"/>
            <w:vMerge/>
          </w:tcPr>
          <w:p w:rsidR="00301BD5" w:rsidRPr="00BE58A2" w:rsidRDefault="00301BD5" w:rsidP="00301BD5">
            <w:pPr>
              <w:spacing w:before="60" w:after="60"/>
              <w:jc w:val="right"/>
              <w:rPr>
                <w:rFonts w:ascii="Arial" w:hAnsi="Arial" w:cs="Arial"/>
                <w:color w:val="FF0000"/>
                <w:sz w:val="20"/>
                <w:szCs w:val="20"/>
                <w:lang w:val="mn-MN"/>
              </w:rPr>
            </w:pPr>
          </w:p>
        </w:tc>
        <w:tc>
          <w:tcPr>
            <w:tcW w:w="1554"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32" w:type="dxa"/>
            <w:gridSpan w:val="5"/>
          </w:tcPr>
          <w:p w:rsidR="00301BD5" w:rsidRPr="00E63EA4" w:rsidRDefault="00301BD5" w:rsidP="00301BD5">
            <w:pPr>
              <w:spacing w:before="60" w:after="60"/>
              <w:jc w:val="both"/>
              <w:rPr>
                <w:rFonts w:ascii="Arial" w:hAnsi="Arial" w:cs="Arial"/>
                <w:sz w:val="20"/>
                <w:szCs w:val="20"/>
                <w:lang w:val="mn-MN"/>
              </w:rPr>
            </w:pPr>
            <w:r w:rsidRPr="00E63EA4">
              <w:rPr>
                <w:rFonts w:ascii="Arial" w:eastAsia="Times New Roman" w:hAnsi="Arial" w:cs="Arial"/>
                <w:sz w:val="20"/>
                <w:szCs w:val="20"/>
                <w:lang w:val="mn-MN"/>
              </w:rPr>
              <w:t>УИХ-аас 2020 оны төсөвт тодотгол хийж төсөв хасагдсан.</w:t>
            </w:r>
          </w:p>
        </w:tc>
      </w:tr>
      <w:tr w:rsidR="00301BD5" w:rsidRPr="00667507" w:rsidTr="007A0536">
        <w:trPr>
          <w:trHeight w:val="75"/>
        </w:trPr>
        <w:tc>
          <w:tcPr>
            <w:tcW w:w="3024" w:type="dxa"/>
            <w:gridSpan w:val="2"/>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32" w:type="dxa"/>
            <w:gridSpan w:val="5"/>
          </w:tcPr>
          <w:p w:rsidR="00301BD5" w:rsidRPr="00667507" w:rsidRDefault="00301BD5" w:rsidP="00301BD5">
            <w:pPr>
              <w:spacing w:before="60" w:after="60" w:line="20" w:lineRule="atLeast"/>
              <w:jc w:val="both"/>
              <w:rPr>
                <w:rFonts w:ascii="Arial" w:hAnsi="Arial" w:cs="Arial"/>
                <w:sz w:val="20"/>
                <w:szCs w:val="20"/>
                <w:lang w:val="mn-MN"/>
              </w:rPr>
            </w:pPr>
          </w:p>
        </w:tc>
      </w:tr>
    </w:tbl>
    <w:p w:rsidR="009D39FA" w:rsidRDefault="009D39FA" w:rsidP="009D39FA">
      <w:pPr>
        <w:tabs>
          <w:tab w:val="left" w:pos="540"/>
        </w:tabs>
        <w:spacing w:before="120" w:after="12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before="120" w:after="120" w:line="240" w:lineRule="auto"/>
        <w:ind w:left="630" w:hanging="54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4.4.4.1., Төрөөс аялал</w:t>
      </w:r>
      <w:r w:rsidR="009D39FA">
        <w:rPr>
          <w:rFonts w:ascii="Arial" w:hAnsi="Arial" w:cs="Arial"/>
          <w:color w:val="000000" w:themeColor="text1"/>
          <w:sz w:val="20"/>
          <w:szCs w:val="20"/>
          <w:lang w:val="mn-MN"/>
        </w:rPr>
        <w:t xml:space="preserve"> жуулчлалыг хөгжүүлэх чиглэлээр </w:t>
      </w:r>
      <w:r w:rsidRPr="00991C1C">
        <w:rPr>
          <w:rFonts w:ascii="Arial" w:hAnsi="Arial" w:cs="Arial"/>
          <w:color w:val="000000" w:themeColor="text1"/>
          <w:sz w:val="20"/>
          <w:szCs w:val="20"/>
          <w:lang w:val="mn-MN"/>
        </w:rPr>
        <w:t>баримтлах бодлогын 2.3.1 дэх зорилт</w:t>
      </w:r>
    </w:p>
    <w:tbl>
      <w:tblPr>
        <w:tblStyle w:val="TableGrid17"/>
        <w:tblW w:w="9356" w:type="dxa"/>
        <w:tblInd w:w="-5" w:type="dxa"/>
        <w:tblLayout w:type="fixed"/>
        <w:tblLook w:val="04A0" w:firstRow="1" w:lastRow="0" w:firstColumn="1" w:lastColumn="0" w:noHBand="0" w:noVBand="1"/>
      </w:tblPr>
      <w:tblGrid>
        <w:gridCol w:w="1530"/>
        <w:gridCol w:w="1497"/>
        <w:gridCol w:w="911"/>
        <w:gridCol w:w="1357"/>
        <w:gridCol w:w="1357"/>
        <w:gridCol w:w="1357"/>
        <w:gridCol w:w="1347"/>
      </w:tblGrid>
      <w:tr w:rsidR="009704B7" w:rsidRPr="00991C1C" w:rsidTr="00671ECD">
        <w:tc>
          <w:tcPr>
            <w:tcW w:w="1530" w:type="dxa"/>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№127</w:t>
            </w:r>
          </w:p>
        </w:tc>
        <w:tc>
          <w:tcPr>
            <w:tcW w:w="7826" w:type="dxa"/>
            <w:gridSpan w:val="6"/>
            <w:tcBorders>
              <w:bottom w:val="single" w:sz="4" w:space="0" w:color="auto"/>
            </w:tcBorders>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671ECD">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shd w:val="clear" w:color="auto" w:fill="FFFFFF" w:themeFill="background1"/>
          </w:tcPr>
          <w:p w:rsidR="009704B7" w:rsidRPr="00991C1C" w:rsidRDefault="009704B7" w:rsidP="00C66C5A">
            <w:pPr>
              <w:tabs>
                <w:tab w:val="left" w:pos="540"/>
              </w:tabs>
              <w:spacing w:before="60" w:after="60"/>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1.12.3. АНУ-ын Санфранциско хотод зохион байгуулагдах “Travel and Adventure show” олон улсын аялал жуулчлалын үзэсгэлэнд оролцож, Монгол Улсыг сурталчлах ажлыг зохион байгуулах </w:t>
            </w:r>
          </w:p>
        </w:tc>
      </w:tr>
      <w:tr w:rsidR="009704B7" w:rsidRPr="00991C1C" w:rsidTr="00671ECD">
        <w:trPr>
          <w:trHeight w:val="147"/>
        </w:trPr>
        <w:tc>
          <w:tcPr>
            <w:tcW w:w="1530" w:type="dxa"/>
            <w:vMerge/>
          </w:tcPr>
          <w:p w:rsidR="009704B7" w:rsidRPr="00991C1C" w:rsidRDefault="009704B7" w:rsidP="00C66C5A">
            <w:pPr>
              <w:tabs>
                <w:tab w:val="left" w:pos="540"/>
              </w:tabs>
              <w:spacing w:before="60" w:after="60"/>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ind w:right="-141"/>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29" w:type="dxa"/>
            <w:gridSpan w:val="5"/>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ЗГҮАХ-ийн 4.4.4.1., Төрөөс аялал жуулчлалыг хөгжүүлэх чиглэлээр баримтлах бодлогын 2.3.3 дахь зорилт </w:t>
            </w:r>
          </w:p>
        </w:tc>
      </w:tr>
      <w:tr w:rsidR="009704B7" w:rsidRPr="00991C1C" w:rsidTr="00671ECD">
        <w:trPr>
          <w:trHeight w:val="147"/>
        </w:trPr>
        <w:tc>
          <w:tcPr>
            <w:tcW w:w="1530" w:type="dxa"/>
            <w:vMerge w:val="restart"/>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497" w:type="dxa"/>
            <w:shd w:val="clear" w:color="auto" w:fill="FFFFFF" w:themeFill="background1"/>
          </w:tcPr>
          <w:p w:rsidR="009704B7" w:rsidRPr="00991C1C" w:rsidRDefault="009704B7" w:rsidP="00C66C5A">
            <w:pPr>
              <w:tabs>
                <w:tab w:val="left" w:pos="540"/>
              </w:tabs>
              <w:spacing w:before="60" w:after="60"/>
              <w:ind w:right="-141"/>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Улирал </w:t>
            </w:r>
          </w:p>
        </w:tc>
        <w:tc>
          <w:tcPr>
            <w:tcW w:w="1357" w:type="dxa"/>
            <w:shd w:val="clear" w:color="auto" w:fill="D9D9D9" w:themeFill="background1" w:themeFillShade="D9"/>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5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c>
          <w:tcPr>
            <w:tcW w:w="1347" w:type="dxa"/>
            <w:shd w:val="clear" w:color="auto" w:fill="FFFFFF" w:themeFill="background1"/>
          </w:tcPr>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p w:rsidR="009704B7" w:rsidRPr="00991C1C" w:rsidRDefault="009704B7" w:rsidP="00C66C5A">
            <w:pPr>
              <w:tabs>
                <w:tab w:val="left" w:pos="540"/>
              </w:tabs>
              <w:spacing w:before="60" w:after="60"/>
              <w:jc w:val="center"/>
              <w:rPr>
                <w:rFonts w:ascii="Arial" w:hAnsi="Arial" w:cs="Arial"/>
                <w:color w:val="000000" w:themeColor="text1"/>
                <w:sz w:val="20"/>
                <w:szCs w:val="20"/>
                <w:lang w:val="mn-MN"/>
              </w:rPr>
            </w:pPr>
          </w:p>
        </w:tc>
      </w:tr>
      <w:tr w:rsidR="009704B7" w:rsidRPr="00991C1C" w:rsidTr="00671ECD">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2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12,0 сая төгрөг, Аялал жуулчлалын хөтөлбөрийн зардал </w:t>
            </w:r>
          </w:p>
        </w:tc>
      </w:tr>
      <w:tr w:rsidR="009704B7" w:rsidRPr="00991C1C" w:rsidTr="00671ECD">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2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Аялал жуулчлалын бодлого зохицуулалтын газар С.Баясгалан</w:t>
            </w:r>
          </w:p>
        </w:tc>
      </w:tr>
      <w:tr w:rsidR="009704B7" w:rsidRPr="00991C1C" w:rsidTr="00671ECD">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29" w:type="dxa"/>
            <w:gridSpan w:val="5"/>
            <w:shd w:val="clear" w:color="auto" w:fill="FFFFFF" w:themeFill="background1"/>
          </w:tcPr>
          <w:p w:rsidR="009704B7" w:rsidRPr="00991C1C" w:rsidRDefault="009704B7" w:rsidP="00C66C5A">
            <w:pPr>
              <w:numPr>
                <w:ilvl w:val="0"/>
                <w:numId w:val="18"/>
              </w:numPr>
              <w:tabs>
                <w:tab w:val="left" w:pos="540"/>
              </w:tabs>
              <w:spacing w:before="60" w:after="60"/>
              <w:contextualSpacing/>
              <w:jc w:val="both"/>
              <w:rPr>
                <w:rFonts w:ascii="Arial" w:hAnsi="Arial" w:cs="Arial"/>
                <w:color w:val="000000" w:themeColor="text1"/>
                <w:sz w:val="20"/>
                <w:szCs w:val="20"/>
                <w:lang w:val="mn-MN"/>
              </w:rPr>
            </w:pPr>
          </w:p>
        </w:tc>
      </w:tr>
      <w:tr w:rsidR="009704B7" w:rsidRPr="00991C1C" w:rsidTr="00671ECD">
        <w:trPr>
          <w:trHeight w:val="147"/>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2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аялал жуулчлалын сурталчилгааны ажил Америкийн Нэгдсэн Улсад хийгдэж, тус улсаас ирэх жуулчдын тоо нэмэгдсэн байна. </w:t>
            </w:r>
          </w:p>
        </w:tc>
      </w:tr>
      <w:tr w:rsidR="009704B7" w:rsidRPr="00991C1C" w:rsidTr="00671ECD">
        <w:trPr>
          <w:trHeight w:val="75"/>
        </w:trPr>
        <w:tc>
          <w:tcPr>
            <w:tcW w:w="1530" w:type="dxa"/>
            <w:vMerge/>
          </w:tcPr>
          <w:p w:rsidR="009704B7" w:rsidRPr="00991C1C" w:rsidRDefault="009704B7" w:rsidP="00C66C5A">
            <w:pPr>
              <w:tabs>
                <w:tab w:val="left" w:pos="540"/>
              </w:tabs>
              <w:spacing w:before="60" w:after="60"/>
              <w:jc w:val="right"/>
              <w:rPr>
                <w:rFonts w:ascii="Arial" w:hAnsi="Arial" w:cs="Arial"/>
                <w:color w:val="000000" w:themeColor="text1"/>
                <w:sz w:val="20"/>
                <w:szCs w:val="20"/>
                <w:lang w:val="mn-MN"/>
              </w:rPr>
            </w:pPr>
          </w:p>
        </w:tc>
        <w:tc>
          <w:tcPr>
            <w:tcW w:w="1497" w:type="dxa"/>
            <w:shd w:val="clear" w:color="auto" w:fill="FFFFFF" w:themeFill="background1"/>
          </w:tcPr>
          <w:p w:rsidR="009704B7" w:rsidRPr="00991C1C" w:rsidRDefault="009704B7" w:rsidP="00C66C5A">
            <w:pPr>
              <w:tabs>
                <w:tab w:val="left" w:pos="540"/>
              </w:tabs>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29" w:type="dxa"/>
            <w:gridSpan w:val="5"/>
            <w:shd w:val="clear" w:color="auto" w:fill="FFFFFF" w:themeFill="background1"/>
          </w:tcPr>
          <w:p w:rsidR="009704B7" w:rsidRPr="00991C1C" w:rsidRDefault="009704B7" w:rsidP="00C66C5A">
            <w:pPr>
              <w:tabs>
                <w:tab w:val="left" w:pos="540"/>
              </w:tabs>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 “Travel and Adventure show” олон улсын аялал жуулчлалын үзэсгэлэнд Монгол Улсын аялал жуулчлалын байгууллага, аж ахуйн нэгжүүдийг хамруулан нэгдсэн байдлаар Монгол Улсыг сурталчлан оролцоно. </w:t>
            </w:r>
          </w:p>
        </w:tc>
      </w:tr>
      <w:tr w:rsidR="00301BD5" w:rsidRPr="00667507" w:rsidTr="00671ECD">
        <w:trPr>
          <w:trHeight w:val="75"/>
        </w:trPr>
        <w:tc>
          <w:tcPr>
            <w:tcW w:w="1530" w:type="dxa"/>
            <w:vMerge w:val="restart"/>
          </w:tcPr>
          <w:p w:rsidR="00301BD5" w:rsidRPr="00BE58A2" w:rsidRDefault="00301BD5" w:rsidP="00301BD5">
            <w:pPr>
              <w:spacing w:before="60" w:after="60"/>
              <w:jc w:val="right"/>
              <w:rPr>
                <w:rFonts w:ascii="Arial" w:hAnsi="Arial" w:cs="Arial"/>
                <w:color w:val="FF0000"/>
                <w:sz w:val="20"/>
                <w:szCs w:val="20"/>
                <w:lang w:val="mn-MN"/>
              </w:rPr>
            </w:pPr>
            <w:r w:rsidRPr="00BE58A2">
              <w:rPr>
                <w:rFonts w:ascii="Arial" w:hAnsi="Arial" w:cs="Arial"/>
                <w:color w:val="FF0000"/>
                <w:sz w:val="20"/>
                <w:szCs w:val="20"/>
                <w:lang w:val="mn-MN"/>
              </w:rPr>
              <w:t>Арга хэмжээний хэрэгжилт</w:t>
            </w:r>
          </w:p>
        </w:tc>
        <w:tc>
          <w:tcPr>
            <w:tcW w:w="1497"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Хэрэгжилт</w:t>
            </w:r>
          </w:p>
        </w:tc>
        <w:tc>
          <w:tcPr>
            <w:tcW w:w="6329" w:type="dxa"/>
            <w:gridSpan w:val="5"/>
          </w:tcPr>
          <w:p w:rsidR="00301BD5" w:rsidRPr="00E63EA4" w:rsidRDefault="00301BD5" w:rsidP="00301BD5">
            <w:pPr>
              <w:spacing w:before="60" w:after="60"/>
              <w:jc w:val="both"/>
              <w:rPr>
                <w:rFonts w:ascii="Arial" w:hAnsi="Arial" w:cs="Arial"/>
                <w:sz w:val="20"/>
                <w:szCs w:val="20"/>
                <w:lang w:val="mn-MN"/>
              </w:rPr>
            </w:pPr>
            <w:r w:rsidRPr="00E63EA4">
              <w:rPr>
                <w:rFonts w:ascii="Arial" w:hAnsi="Arial" w:cs="Arial"/>
                <w:sz w:val="20"/>
                <w:szCs w:val="20"/>
                <w:lang w:val="mn-MN"/>
              </w:rPr>
              <w:t>Олон улсад дэгдээд байгаа Ковид-19 халдварт өвчлөлөөс шалтгаалж цуцлагдсан.</w:t>
            </w:r>
          </w:p>
        </w:tc>
      </w:tr>
      <w:tr w:rsidR="00301BD5" w:rsidRPr="00667507" w:rsidTr="00671ECD">
        <w:trPr>
          <w:trHeight w:val="75"/>
        </w:trPr>
        <w:tc>
          <w:tcPr>
            <w:tcW w:w="1530" w:type="dxa"/>
            <w:vMerge/>
          </w:tcPr>
          <w:p w:rsidR="00301BD5" w:rsidRPr="00BE58A2" w:rsidRDefault="00301BD5" w:rsidP="00301BD5">
            <w:pPr>
              <w:spacing w:before="60" w:after="60"/>
              <w:jc w:val="right"/>
              <w:rPr>
                <w:rFonts w:ascii="Arial" w:hAnsi="Arial" w:cs="Arial"/>
                <w:color w:val="FF0000"/>
                <w:sz w:val="20"/>
                <w:szCs w:val="20"/>
                <w:lang w:val="mn-MN"/>
              </w:rPr>
            </w:pPr>
          </w:p>
        </w:tc>
        <w:tc>
          <w:tcPr>
            <w:tcW w:w="1497"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Зарцуулсан хөрөнгө</w:t>
            </w:r>
          </w:p>
        </w:tc>
        <w:tc>
          <w:tcPr>
            <w:tcW w:w="6329" w:type="dxa"/>
            <w:gridSpan w:val="5"/>
          </w:tcPr>
          <w:p w:rsidR="00301BD5" w:rsidRPr="00E63EA4" w:rsidRDefault="00301BD5" w:rsidP="00301BD5">
            <w:pPr>
              <w:spacing w:before="60" w:after="60"/>
              <w:jc w:val="both"/>
              <w:rPr>
                <w:rFonts w:ascii="Arial" w:hAnsi="Arial" w:cs="Arial"/>
                <w:i/>
                <w:sz w:val="20"/>
                <w:szCs w:val="20"/>
                <w:lang w:val="mn-MN"/>
              </w:rPr>
            </w:pPr>
            <w:r>
              <w:rPr>
                <w:rFonts w:ascii="Arial" w:hAnsi="Arial" w:cs="Arial"/>
                <w:i/>
                <w:sz w:val="20"/>
                <w:szCs w:val="20"/>
                <w:lang w:val="mn-MN"/>
              </w:rPr>
              <w:t>10 сая төг</w:t>
            </w:r>
          </w:p>
        </w:tc>
      </w:tr>
      <w:tr w:rsidR="00301BD5" w:rsidRPr="00667507" w:rsidTr="00671ECD">
        <w:trPr>
          <w:trHeight w:val="75"/>
        </w:trPr>
        <w:tc>
          <w:tcPr>
            <w:tcW w:w="1530" w:type="dxa"/>
            <w:vMerge/>
          </w:tcPr>
          <w:p w:rsidR="00301BD5" w:rsidRPr="00BE58A2" w:rsidRDefault="00301BD5" w:rsidP="00301BD5">
            <w:pPr>
              <w:spacing w:before="60" w:after="60"/>
              <w:jc w:val="right"/>
              <w:rPr>
                <w:rFonts w:ascii="Arial" w:hAnsi="Arial" w:cs="Arial"/>
                <w:color w:val="FF0000"/>
                <w:sz w:val="20"/>
                <w:szCs w:val="20"/>
                <w:lang w:val="mn-MN"/>
              </w:rPr>
            </w:pPr>
          </w:p>
        </w:tc>
        <w:tc>
          <w:tcPr>
            <w:tcW w:w="1497" w:type="dxa"/>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Хүрсэн түвшин</w:t>
            </w:r>
          </w:p>
        </w:tc>
        <w:tc>
          <w:tcPr>
            <w:tcW w:w="6329" w:type="dxa"/>
            <w:gridSpan w:val="5"/>
          </w:tcPr>
          <w:p w:rsidR="00301BD5" w:rsidRPr="00E63EA4" w:rsidRDefault="00301BD5" w:rsidP="00301BD5">
            <w:pPr>
              <w:spacing w:before="60" w:after="60"/>
              <w:jc w:val="both"/>
              <w:rPr>
                <w:rFonts w:ascii="Arial" w:hAnsi="Arial" w:cs="Arial"/>
                <w:i/>
                <w:sz w:val="20"/>
                <w:szCs w:val="20"/>
                <w:lang w:val="mn-MN"/>
              </w:rPr>
            </w:pPr>
            <w:r w:rsidRPr="00E63EA4">
              <w:rPr>
                <w:rFonts w:ascii="Arial" w:hAnsi="Arial" w:cs="Arial"/>
                <w:sz w:val="20"/>
                <w:szCs w:val="20"/>
                <w:lang w:val="mn-MN"/>
              </w:rPr>
              <w:t>Олон улсад дэгдээд байгаа Ковид-19 халдварт өвчлөлөөс шалтгаалж цуцлагдсан.</w:t>
            </w:r>
          </w:p>
        </w:tc>
      </w:tr>
      <w:tr w:rsidR="00301BD5" w:rsidRPr="00667507" w:rsidTr="007A0536">
        <w:trPr>
          <w:trHeight w:val="75"/>
        </w:trPr>
        <w:tc>
          <w:tcPr>
            <w:tcW w:w="3027" w:type="dxa"/>
            <w:gridSpan w:val="2"/>
          </w:tcPr>
          <w:p w:rsidR="00301BD5" w:rsidRPr="00BE58A2" w:rsidRDefault="00301BD5" w:rsidP="00301BD5">
            <w:pPr>
              <w:spacing w:before="60" w:after="60"/>
              <w:jc w:val="right"/>
              <w:rPr>
                <w:rFonts w:ascii="Arial" w:hAnsi="Arial" w:cs="Arial"/>
                <w:i/>
                <w:color w:val="FF0000"/>
                <w:sz w:val="20"/>
                <w:szCs w:val="20"/>
                <w:lang w:val="mn-MN"/>
              </w:rPr>
            </w:pPr>
            <w:r w:rsidRPr="00BE58A2">
              <w:rPr>
                <w:rFonts w:ascii="Arial" w:hAnsi="Arial" w:cs="Arial"/>
                <w:i/>
                <w:color w:val="FF0000"/>
                <w:sz w:val="20"/>
                <w:szCs w:val="20"/>
                <w:lang w:val="mn-MN"/>
              </w:rPr>
              <w:t>Төсвийн шууд захирагчийн үнэлгээ</w:t>
            </w:r>
          </w:p>
        </w:tc>
        <w:tc>
          <w:tcPr>
            <w:tcW w:w="6329" w:type="dxa"/>
            <w:gridSpan w:val="5"/>
          </w:tcPr>
          <w:p w:rsidR="00301BD5" w:rsidRPr="00667507" w:rsidRDefault="00301BD5" w:rsidP="00301BD5">
            <w:pPr>
              <w:spacing w:before="60" w:after="60" w:line="20" w:lineRule="atLeast"/>
              <w:jc w:val="both"/>
              <w:rPr>
                <w:rFonts w:ascii="Arial" w:hAnsi="Arial" w:cs="Arial"/>
                <w:sz w:val="20"/>
                <w:szCs w:val="20"/>
                <w:lang w:val="mn-MN"/>
              </w:rPr>
            </w:pPr>
          </w:p>
        </w:tc>
      </w:tr>
    </w:tbl>
    <w:p w:rsidR="009704B7" w:rsidRPr="00991C1C" w:rsidRDefault="009704B7" w:rsidP="00C66C5A">
      <w:pPr>
        <w:tabs>
          <w:tab w:val="left" w:pos="540"/>
        </w:tabs>
        <w:spacing w:after="0" w:line="240" w:lineRule="auto"/>
        <w:rPr>
          <w:rFonts w:ascii="Arial" w:hAnsi="Arial" w:cs="Arial"/>
          <w:b/>
          <w:bCs/>
          <w:sz w:val="20"/>
          <w:szCs w:val="20"/>
          <w:lang w:val="mn-MN"/>
        </w:rPr>
      </w:pPr>
    </w:p>
    <w:p w:rsidR="009704B7" w:rsidRPr="00991C1C" w:rsidRDefault="009704B7" w:rsidP="00C66C5A">
      <w:pPr>
        <w:tabs>
          <w:tab w:val="left" w:pos="540"/>
        </w:tabs>
        <w:spacing w:after="0" w:line="240" w:lineRule="auto"/>
        <w:jc w:val="center"/>
        <w:rPr>
          <w:rFonts w:ascii="Arial" w:eastAsia="Calibri" w:hAnsi="Arial" w:cs="Arial"/>
          <w:sz w:val="20"/>
          <w:szCs w:val="20"/>
          <w:lang w:val="mn-MN"/>
        </w:rPr>
      </w:pPr>
      <w:r w:rsidRPr="00991C1C">
        <w:rPr>
          <w:rFonts w:ascii="Arial" w:hAnsi="Arial" w:cs="Arial"/>
          <w:b/>
          <w:bCs/>
          <w:sz w:val="20"/>
          <w:szCs w:val="20"/>
          <w:lang w:val="mn-MN"/>
        </w:rPr>
        <w:t>БОДЛОГЫН БАРИМТ БИЧИГТ ТУСГАГДСАН ЗОРИЛТ, АРГА ХЭМЖЭЭ</w:t>
      </w:r>
    </w:p>
    <w:p w:rsidR="009704B7" w:rsidRPr="00991C1C" w:rsidRDefault="009704B7" w:rsidP="00C66C5A">
      <w:pPr>
        <w:tabs>
          <w:tab w:val="left" w:pos="540"/>
        </w:tabs>
        <w:spacing w:after="0" w:line="240" w:lineRule="auto"/>
        <w:ind w:right="115"/>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    ҮНДСЭН ЧИГ ҮҮРЭГ БУЮУ ДЭД САЛБАР </w:t>
      </w:r>
    </w:p>
    <w:p w:rsidR="009704B7" w:rsidRPr="00991C1C" w:rsidRDefault="009704B7" w:rsidP="00C66C5A">
      <w:pPr>
        <w:tabs>
          <w:tab w:val="left" w:pos="540"/>
        </w:tabs>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УУР АМЬСГАЛЫН ӨӨРЧЛӨЛТ, </w:t>
      </w:r>
    </w:p>
    <w:p w:rsidR="009704B7" w:rsidRPr="00991C1C" w:rsidRDefault="009704B7" w:rsidP="00C66C5A">
      <w:pPr>
        <w:tabs>
          <w:tab w:val="left" w:pos="540"/>
        </w:tabs>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ГАДААД ХАМТЫН АЖИЛЛАГАА</w:t>
      </w:r>
    </w:p>
    <w:p w:rsidR="009704B7" w:rsidRPr="00991C1C" w:rsidRDefault="009704B7" w:rsidP="00C66C5A">
      <w:pPr>
        <w:tabs>
          <w:tab w:val="left" w:pos="540"/>
        </w:tabs>
        <w:spacing w:after="0" w:line="240" w:lineRule="auto"/>
        <w:ind w:right="-18"/>
        <w:jc w:val="center"/>
        <w:rPr>
          <w:rFonts w:ascii="Arial" w:hAnsi="Arial" w:cs="Arial"/>
          <w:b/>
          <w:bCs/>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Гүйцэтгэлийн зорилт №1.13.</w:t>
      </w:r>
      <w:r w:rsidRPr="00991C1C">
        <w:rPr>
          <w:rFonts w:ascii="Arial" w:hAnsi="Arial" w:cs="Arial"/>
          <w:color w:val="000000"/>
          <w:sz w:val="20"/>
          <w:szCs w:val="20"/>
        </w:rPr>
        <w:t>Уур амьсгалын өөрчлөлтийн тухай Парисын хэлэлцээрт нэгдэн орох, уур амьсгалын сөрөг нөлөөг сааруулахад оруулах Монгол Улсын хувь нэмэр, амлалтыг үе шаттайгаар хэрэгжүүлэх ажлыг зохион байгуулах</w:t>
      </w: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 ЗГҮАХ-ийн 4.1.5.1, Байгаль орчин, аялал жуулчлалын яамны үйл ажиллагааны стратеги, бүтцийн өөрчлөлтийн хөтөлбөрийн 2.4.9-р зорилт  /ЗГ-ын 2016 оны 91 дүгээр тогтоол/</w:t>
      </w:r>
    </w:p>
    <w:tbl>
      <w:tblPr>
        <w:tblStyle w:val="TableGrid"/>
        <w:tblW w:w="9356" w:type="dxa"/>
        <w:tblInd w:w="-5" w:type="dxa"/>
        <w:tblLook w:val="04A0" w:firstRow="1" w:lastRow="0" w:firstColumn="1" w:lastColumn="0" w:noHBand="0" w:noVBand="1"/>
      </w:tblPr>
      <w:tblGrid>
        <w:gridCol w:w="1471"/>
        <w:gridCol w:w="1576"/>
        <w:gridCol w:w="1278"/>
        <w:gridCol w:w="1110"/>
        <w:gridCol w:w="1110"/>
        <w:gridCol w:w="1110"/>
        <w:gridCol w:w="1701"/>
      </w:tblGrid>
      <w:tr w:rsidR="009704B7" w:rsidRPr="00991C1C" w:rsidTr="00712099">
        <w:tc>
          <w:tcPr>
            <w:tcW w:w="1471" w:type="dxa"/>
          </w:tcPr>
          <w:p w:rsidR="009704B7" w:rsidRPr="00991C1C" w:rsidRDefault="009704B7" w:rsidP="00C66C5A">
            <w:pPr>
              <w:tabs>
                <w:tab w:val="left" w:pos="540"/>
              </w:tabs>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№128</w:t>
            </w:r>
          </w:p>
        </w:tc>
        <w:tc>
          <w:tcPr>
            <w:tcW w:w="7885" w:type="dxa"/>
            <w:gridSpan w:val="6"/>
            <w:tcBorders>
              <w:bottom w:val="single" w:sz="4" w:space="0" w:color="auto"/>
            </w:tcBorders>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471"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885" w:type="dxa"/>
            <w:gridSpan w:val="6"/>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1.13.1.Парисын хэлэлцээрт оруулах Үндэсний тодорхойлсон хувь нэмрийн зорилтыг (NDC) хэрэгжүүлэх Үйл ажиллагааны төлөвлөгөө боловсруулах</w:t>
            </w:r>
          </w:p>
        </w:tc>
      </w:tr>
      <w:tr w:rsidR="009704B7" w:rsidRPr="00991C1C" w:rsidTr="00712099">
        <w:trPr>
          <w:trHeight w:val="147"/>
        </w:trPr>
        <w:tc>
          <w:tcPr>
            <w:tcW w:w="1471" w:type="dxa"/>
            <w:vMerge/>
          </w:tcPr>
          <w:p w:rsidR="009704B7" w:rsidRPr="00991C1C" w:rsidRDefault="009704B7" w:rsidP="00C66C5A">
            <w:pPr>
              <w:tabs>
                <w:tab w:val="left" w:pos="540"/>
              </w:tabs>
              <w:rPr>
                <w:rFonts w:ascii="Arial" w:hAnsi="Arial" w:cs="Arial"/>
                <w:color w:val="000000" w:themeColor="text1"/>
                <w:sz w:val="20"/>
                <w:szCs w:val="20"/>
                <w:lang w:val="mn-MN"/>
              </w:rPr>
            </w:pPr>
          </w:p>
        </w:tc>
        <w:tc>
          <w:tcPr>
            <w:tcW w:w="1576"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w:t>
            </w:r>
          </w:p>
          <w:p w:rsidR="009704B7" w:rsidRPr="00991C1C" w:rsidRDefault="009704B7" w:rsidP="00C66C5A">
            <w:pPr>
              <w:tabs>
                <w:tab w:val="left" w:pos="540"/>
              </w:tabs>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уялдаа: </w:t>
            </w:r>
          </w:p>
        </w:tc>
        <w:tc>
          <w:tcPr>
            <w:tcW w:w="6309"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ЗГҮАХ-ийн 4.1.5.1, Стратеги төлөвлөгөөний 2.4.9-р зорилтын 2-р арга хэмжээ, </w:t>
            </w:r>
          </w:p>
          <w:p w:rsidR="009704B7" w:rsidRPr="00991C1C" w:rsidRDefault="009704B7" w:rsidP="00C66C5A">
            <w:pPr>
              <w:tabs>
                <w:tab w:val="left" w:pos="540"/>
              </w:tabs>
              <w:rPr>
                <w:rFonts w:ascii="Arial" w:hAnsi="Arial" w:cs="Arial"/>
                <w:color w:val="000000" w:themeColor="text1"/>
                <w:sz w:val="20"/>
                <w:szCs w:val="20"/>
              </w:rPr>
            </w:pPr>
          </w:p>
        </w:tc>
      </w:tr>
      <w:tr w:rsidR="009704B7" w:rsidRPr="00991C1C" w:rsidTr="00712099">
        <w:trPr>
          <w:trHeight w:val="147"/>
        </w:trPr>
        <w:tc>
          <w:tcPr>
            <w:tcW w:w="1471"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6"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278"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10" w:type="dxa"/>
            <w:shd w:val="clear" w:color="auto" w:fill="D9D9D9" w:themeFill="background1" w:themeFillShade="D9"/>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10" w:type="dxa"/>
            <w:shd w:val="clear" w:color="auto" w:fill="D9D9D9" w:themeFill="background1" w:themeFillShade="D9"/>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10" w:type="dxa"/>
            <w:shd w:val="clear" w:color="auto" w:fill="D9D9D9" w:themeFill="background1" w:themeFillShade="D9"/>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701" w:type="dxa"/>
            <w:shd w:val="clear" w:color="auto" w:fill="D9D9D9" w:themeFill="background1" w:themeFillShade="D9"/>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09"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Гадаад эх үүсвэр /НҮБ-ын Байгаль орчны хөтөлбөр/</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09"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w:t>
            </w:r>
            <w:r w:rsidRPr="00991C1C">
              <w:rPr>
                <w:rFonts w:ascii="Arial" w:hAnsi="Arial" w:cs="Arial"/>
                <w:iCs/>
                <w:color w:val="000000"/>
                <w:sz w:val="20"/>
                <w:szCs w:val="20"/>
                <w:lang w:val="mn-MN"/>
              </w:rPr>
              <w:t>ур амьсгалын өөрчлөлт, гадаад хамтын ажиллагааны газар Х.Батжаргал, А.Энхбат</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09"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09"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Style w:val="Strong"/>
                <w:rFonts w:ascii="Arial" w:hAnsi="Arial" w:cs="Arial"/>
                <w:b w:val="0"/>
                <w:color w:val="000000" w:themeColor="text1"/>
                <w:sz w:val="20"/>
                <w:szCs w:val="20"/>
                <w:lang w:val="mn-MN"/>
              </w:rPr>
              <w:t>Хөгжлийн бодлогын баримт бичиг боловсруулах үе шат /Хөгжлийн бодлого, төлөвлөлтийн тухай хууль/</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vMerge w:val="restart"/>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09"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rPr>
            </w:pPr>
            <w:r w:rsidRPr="00991C1C">
              <w:rPr>
                <w:rFonts w:ascii="Arial" w:hAnsi="Arial" w:cs="Arial"/>
                <w:color w:val="000000" w:themeColor="text1"/>
                <w:sz w:val="20"/>
                <w:szCs w:val="20"/>
                <w:lang w:val="mn-MN"/>
              </w:rPr>
              <w:t>Эхний хагас жилд:Ажлын хэсгийг байгуулж, ажлын хэсгийн төлөвлөгөөг батлан, анхны зөвлөлдөх уулзалтыг зохион байгуулсан байна.</w:t>
            </w:r>
          </w:p>
        </w:tc>
      </w:tr>
      <w:tr w:rsidR="009704B7" w:rsidRPr="00991C1C" w:rsidTr="00712099">
        <w:trPr>
          <w:trHeight w:val="147"/>
        </w:trPr>
        <w:tc>
          <w:tcPr>
            <w:tcW w:w="1471"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76" w:type="dxa"/>
            <w:vMerge/>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p>
        </w:tc>
        <w:tc>
          <w:tcPr>
            <w:tcW w:w="6309"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Салбаруудын түвшинд авч хэрэгжүүлэх арга хэмжээнүүдийг тодорхойлж, үйл ажиллагааны төлөвлөгөөний төслийг боловсруулсан байна</w:t>
            </w:r>
          </w:p>
        </w:tc>
      </w:tr>
      <w:tr w:rsidR="009704B7" w:rsidRPr="003A438D" w:rsidTr="00712099">
        <w:trPr>
          <w:trHeight w:val="147"/>
        </w:trPr>
        <w:tc>
          <w:tcPr>
            <w:tcW w:w="1471" w:type="dxa"/>
            <w:vMerge w:val="restart"/>
          </w:tcPr>
          <w:p w:rsidR="009704B7" w:rsidRPr="00274839" w:rsidRDefault="009704B7" w:rsidP="00C66C5A">
            <w:pPr>
              <w:tabs>
                <w:tab w:val="left" w:pos="540"/>
              </w:tabs>
              <w:spacing w:before="60" w:after="60"/>
              <w:rPr>
                <w:rFonts w:ascii="Arial" w:hAnsi="Arial" w:cs="Arial"/>
                <w:color w:val="000000" w:themeColor="text1"/>
                <w:sz w:val="20"/>
                <w:szCs w:val="20"/>
                <w:lang w:val="mn-MN"/>
              </w:rPr>
            </w:pPr>
            <w:r w:rsidRPr="00274839">
              <w:rPr>
                <w:rFonts w:ascii="Arial" w:hAnsi="Arial" w:cs="Arial"/>
                <w:color w:val="000000" w:themeColor="text1"/>
                <w:sz w:val="20"/>
                <w:szCs w:val="20"/>
                <w:lang w:val="mn-MN"/>
              </w:rPr>
              <w:t>Арга хэмжээний хэрэгжилт</w:t>
            </w:r>
          </w:p>
        </w:tc>
        <w:tc>
          <w:tcPr>
            <w:tcW w:w="1576" w:type="dxa"/>
          </w:tcPr>
          <w:p w:rsidR="009704B7" w:rsidRPr="00274839" w:rsidRDefault="009704B7" w:rsidP="00C66C5A">
            <w:pPr>
              <w:tabs>
                <w:tab w:val="left" w:pos="540"/>
              </w:tabs>
              <w:spacing w:before="60" w:after="60"/>
              <w:rPr>
                <w:rFonts w:ascii="Arial" w:hAnsi="Arial" w:cs="Arial"/>
                <w:color w:val="000000" w:themeColor="text1"/>
                <w:sz w:val="20"/>
                <w:szCs w:val="20"/>
                <w:lang w:val="mn-MN"/>
              </w:rPr>
            </w:pPr>
            <w:r w:rsidRPr="00274839">
              <w:rPr>
                <w:rFonts w:ascii="Arial" w:hAnsi="Arial" w:cs="Arial"/>
                <w:color w:val="000000" w:themeColor="text1"/>
                <w:sz w:val="20"/>
                <w:szCs w:val="20"/>
                <w:lang w:val="mn-MN"/>
              </w:rPr>
              <w:t>Хэрэгжилт</w:t>
            </w:r>
          </w:p>
        </w:tc>
        <w:tc>
          <w:tcPr>
            <w:tcW w:w="6309" w:type="dxa"/>
            <w:gridSpan w:val="5"/>
          </w:tcPr>
          <w:p w:rsidR="009704B7" w:rsidRPr="00274839" w:rsidRDefault="009704B7" w:rsidP="00C66C5A">
            <w:pPr>
              <w:tabs>
                <w:tab w:val="left" w:pos="540"/>
              </w:tabs>
              <w:spacing w:before="60" w:after="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Төлөвлөгдсөн ажил дараах шалтгаануудын улмаас хугацаандаа хэрэгжээгүй. Үүнд:</w:t>
            </w:r>
          </w:p>
          <w:p w:rsidR="009704B7" w:rsidRPr="00274839" w:rsidRDefault="009704B7" w:rsidP="00C66C5A">
            <w:pPr>
              <w:pStyle w:val="ListParagraph"/>
              <w:numPr>
                <w:ilvl w:val="0"/>
                <w:numId w:val="51"/>
              </w:numPr>
              <w:tabs>
                <w:tab w:val="left" w:pos="540"/>
              </w:tabs>
              <w:spacing w:before="60" w:after="60"/>
              <w:ind w:left="0" w:firstLine="3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Техникийн болон санхүүгийн дэмжлэг үзүүлж хамтран ажиллах гадны байгууллагуудын санхүүжилт удааширч, зөвлөх багийг сонгон шалгаруулах ажил 2020 оны 12 дуг</w:t>
            </w:r>
            <w:r>
              <w:rPr>
                <w:rFonts w:ascii="Arial" w:hAnsi="Arial" w:cs="Arial"/>
                <w:color w:val="000000" w:themeColor="text1"/>
                <w:sz w:val="20"/>
                <w:szCs w:val="20"/>
                <w:lang w:val="mn-MN"/>
              </w:rPr>
              <w:t>аар сарын 07-ны өдөр</w:t>
            </w:r>
            <w:r>
              <w:rPr>
                <w:rFonts w:ascii="Arial" w:hAnsi="Arial" w:cs="Arial"/>
                <w:color w:val="000000" w:themeColor="text1"/>
                <w:sz w:val="20"/>
                <w:szCs w:val="20"/>
              </w:rPr>
              <w:t>;</w:t>
            </w:r>
          </w:p>
          <w:p w:rsidR="009704B7" w:rsidRPr="00274839" w:rsidRDefault="009704B7" w:rsidP="00C66C5A">
            <w:pPr>
              <w:pStyle w:val="ListParagraph"/>
              <w:numPr>
                <w:ilvl w:val="0"/>
                <w:numId w:val="51"/>
              </w:numPr>
              <w:tabs>
                <w:tab w:val="left" w:pos="540"/>
              </w:tabs>
              <w:spacing w:before="60" w:after="60"/>
              <w:ind w:left="0" w:firstLine="3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 xml:space="preserve">Яамдын бүтэц зохион байгуулалтын асуудал удааширч, асуудал хариуцсан мэргэжилтэнг томилуулах ажил хойшлогдож, 2020 оны 12 дугаар сарын </w:t>
            </w:r>
            <w:r>
              <w:rPr>
                <w:rFonts w:ascii="Arial" w:hAnsi="Arial" w:cs="Arial"/>
                <w:color w:val="000000" w:themeColor="text1"/>
                <w:sz w:val="20"/>
                <w:szCs w:val="20"/>
                <w:lang w:val="mn-MN"/>
              </w:rPr>
              <w:t>07-ны өдөр</w:t>
            </w:r>
            <w:r w:rsidRPr="00274839">
              <w:rPr>
                <w:rFonts w:ascii="Arial" w:hAnsi="Arial" w:cs="Arial"/>
                <w:color w:val="000000" w:themeColor="text1"/>
                <w:sz w:val="20"/>
                <w:szCs w:val="20"/>
                <w:lang w:val="mn-MN"/>
              </w:rPr>
              <w:t xml:space="preserve"> эцэслэсэн.</w:t>
            </w:r>
          </w:p>
          <w:p w:rsidR="009704B7" w:rsidRPr="00274839" w:rsidRDefault="009704B7" w:rsidP="00C66C5A">
            <w:pPr>
              <w:tabs>
                <w:tab w:val="left" w:pos="540"/>
              </w:tabs>
              <w:spacing w:before="60" w:after="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2020 оны 12 дугаар сарын 10-ны байдлаар холбогдох яамд, агентлагуудын асуудал хариуцсан 15 мэргэжилтэн, 8 үндэсний зөвлөхийг сонгон шалгаруулах ажлыг зохион байгуул</w:t>
            </w:r>
            <w:r>
              <w:rPr>
                <w:rFonts w:ascii="Arial" w:hAnsi="Arial" w:cs="Arial"/>
                <w:color w:val="000000" w:themeColor="text1"/>
                <w:sz w:val="20"/>
                <w:szCs w:val="20"/>
                <w:lang w:val="mn-MN"/>
              </w:rPr>
              <w:t>сан</w:t>
            </w:r>
            <w:r w:rsidRPr="00274839">
              <w:rPr>
                <w:rFonts w:ascii="Arial" w:hAnsi="Arial" w:cs="Arial"/>
                <w:color w:val="000000" w:themeColor="text1"/>
                <w:sz w:val="20"/>
                <w:szCs w:val="20"/>
                <w:lang w:val="mn-MN"/>
              </w:rPr>
              <w:t>.</w:t>
            </w:r>
          </w:p>
        </w:tc>
      </w:tr>
      <w:tr w:rsidR="009704B7" w:rsidRPr="003A438D" w:rsidTr="00712099">
        <w:trPr>
          <w:trHeight w:val="147"/>
        </w:trPr>
        <w:tc>
          <w:tcPr>
            <w:tcW w:w="1471" w:type="dxa"/>
            <w:vMerge/>
          </w:tcPr>
          <w:p w:rsidR="009704B7" w:rsidRPr="00274839" w:rsidRDefault="009704B7" w:rsidP="00C66C5A">
            <w:pPr>
              <w:tabs>
                <w:tab w:val="left" w:pos="540"/>
              </w:tabs>
              <w:spacing w:before="60" w:after="60"/>
              <w:jc w:val="right"/>
              <w:rPr>
                <w:rFonts w:ascii="Arial" w:hAnsi="Arial" w:cs="Arial"/>
                <w:color w:val="000000" w:themeColor="text1"/>
                <w:sz w:val="20"/>
                <w:szCs w:val="20"/>
                <w:lang w:val="mn-MN"/>
              </w:rPr>
            </w:pPr>
          </w:p>
        </w:tc>
        <w:tc>
          <w:tcPr>
            <w:tcW w:w="1576" w:type="dxa"/>
          </w:tcPr>
          <w:p w:rsidR="009704B7" w:rsidRPr="00274839" w:rsidRDefault="009704B7" w:rsidP="00C66C5A">
            <w:pPr>
              <w:tabs>
                <w:tab w:val="left" w:pos="540"/>
              </w:tabs>
              <w:spacing w:before="60" w:after="60"/>
              <w:rPr>
                <w:rFonts w:ascii="Arial" w:hAnsi="Arial" w:cs="Arial"/>
                <w:color w:val="000000" w:themeColor="text1"/>
                <w:sz w:val="20"/>
                <w:szCs w:val="20"/>
                <w:lang w:val="mn-MN"/>
              </w:rPr>
            </w:pPr>
            <w:r w:rsidRPr="00274839">
              <w:rPr>
                <w:rFonts w:ascii="Arial" w:hAnsi="Arial" w:cs="Arial"/>
                <w:color w:val="000000" w:themeColor="text1"/>
                <w:sz w:val="20"/>
                <w:szCs w:val="20"/>
                <w:lang w:val="mn-MN"/>
              </w:rPr>
              <w:t>Зарцуулсан хөрөнгө</w:t>
            </w:r>
          </w:p>
        </w:tc>
        <w:tc>
          <w:tcPr>
            <w:tcW w:w="6309" w:type="dxa"/>
            <w:gridSpan w:val="5"/>
          </w:tcPr>
          <w:p w:rsidR="009704B7" w:rsidRPr="00274839" w:rsidRDefault="009704B7" w:rsidP="00C66C5A">
            <w:pPr>
              <w:tabs>
                <w:tab w:val="left" w:pos="540"/>
              </w:tabs>
              <w:spacing w:before="60" w:after="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Гадаад эх үүсвэр: ГОУХАН, НҮБХХ, АХБ, АС</w:t>
            </w:r>
          </w:p>
        </w:tc>
      </w:tr>
      <w:tr w:rsidR="009704B7" w:rsidRPr="003A438D" w:rsidTr="00712099">
        <w:trPr>
          <w:trHeight w:val="147"/>
        </w:trPr>
        <w:tc>
          <w:tcPr>
            <w:tcW w:w="1471" w:type="dxa"/>
            <w:vMerge/>
          </w:tcPr>
          <w:p w:rsidR="009704B7" w:rsidRPr="00274839" w:rsidRDefault="009704B7" w:rsidP="00C66C5A">
            <w:pPr>
              <w:tabs>
                <w:tab w:val="left" w:pos="540"/>
              </w:tabs>
              <w:spacing w:before="60" w:after="60"/>
              <w:jc w:val="right"/>
              <w:rPr>
                <w:rFonts w:ascii="Arial" w:hAnsi="Arial" w:cs="Arial"/>
                <w:color w:val="000000" w:themeColor="text1"/>
                <w:sz w:val="20"/>
                <w:szCs w:val="20"/>
                <w:lang w:val="mn-MN"/>
              </w:rPr>
            </w:pPr>
          </w:p>
        </w:tc>
        <w:tc>
          <w:tcPr>
            <w:tcW w:w="1576" w:type="dxa"/>
          </w:tcPr>
          <w:p w:rsidR="009704B7" w:rsidRPr="00274839" w:rsidRDefault="009704B7" w:rsidP="00C66C5A">
            <w:pPr>
              <w:tabs>
                <w:tab w:val="left" w:pos="540"/>
              </w:tabs>
              <w:spacing w:before="60" w:after="60"/>
              <w:rPr>
                <w:rFonts w:ascii="Arial" w:hAnsi="Arial" w:cs="Arial"/>
                <w:color w:val="000000" w:themeColor="text1"/>
                <w:sz w:val="20"/>
                <w:szCs w:val="20"/>
                <w:lang w:val="mn-MN"/>
              </w:rPr>
            </w:pPr>
            <w:r w:rsidRPr="00274839">
              <w:rPr>
                <w:rFonts w:ascii="Arial" w:hAnsi="Arial" w:cs="Arial"/>
                <w:color w:val="000000" w:themeColor="text1"/>
                <w:sz w:val="20"/>
                <w:szCs w:val="20"/>
                <w:lang w:val="mn-MN"/>
              </w:rPr>
              <w:t>Хүрсэн түвшин</w:t>
            </w:r>
          </w:p>
        </w:tc>
        <w:tc>
          <w:tcPr>
            <w:tcW w:w="6309" w:type="dxa"/>
            <w:gridSpan w:val="5"/>
          </w:tcPr>
          <w:p w:rsidR="009704B7" w:rsidRPr="00274839" w:rsidRDefault="009704B7" w:rsidP="00C66C5A">
            <w:pPr>
              <w:tabs>
                <w:tab w:val="left" w:pos="540"/>
              </w:tabs>
              <w:spacing w:before="60" w:after="60"/>
              <w:jc w:val="both"/>
              <w:rPr>
                <w:rFonts w:ascii="Arial" w:hAnsi="Arial" w:cs="Arial"/>
                <w:color w:val="000000" w:themeColor="text1"/>
                <w:sz w:val="20"/>
                <w:szCs w:val="20"/>
                <w:lang w:val="mn-MN"/>
              </w:rPr>
            </w:pPr>
            <w:r w:rsidRPr="00274839">
              <w:rPr>
                <w:rFonts w:ascii="Arial" w:hAnsi="Arial" w:cs="Arial"/>
                <w:color w:val="000000" w:themeColor="text1"/>
                <w:sz w:val="20"/>
                <w:szCs w:val="20"/>
                <w:lang w:val="mn-MN"/>
              </w:rPr>
              <w:t>Ажлын хэсэг, зөвлөх багийг сонгон шалгаруулж байгуулсан.</w:t>
            </w:r>
          </w:p>
        </w:tc>
      </w:tr>
    </w:tbl>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p>
    <w:p w:rsidR="009704B7" w:rsidRPr="00991C1C" w:rsidRDefault="009704B7" w:rsidP="00C66C5A">
      <w:pPr>
        <w:tabs>
          <w:tab w:val="left" w:pos="540"/>
        </w:tabs>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Төлөвлөлтийн уялдаа:ЗГҮАХ-ийн 4.1.5.1, Стратеги төлөвлөгөөний 2.4.9-р зорилтын 3-р арга хэмжээ</w:t>
      </w:r>
    </w:p>
    <w:tbl>
      <w:tblPr>
        <w:tblStyle w:val="TableGrid"/>
        <w:tblW w:w="9356" w:type="dxa"/>
        <w:tblInd w:w="-5" w:type="dxa"/>
        <w:tblLayout w:type="fixed"/>
        <w:tblLook w:val="04A0" w:firstRow="1" w:lastRow="0" w:firstColumn="1" w:lastColumn="0" w:noHBand="0" w:noVBand="1"/>
      </w:tblPr>
      <w:tblGrid>
        <w:gridCol w:w="1530"/>
        <w:gridCol w:w="1530"/>
        <w:gridCol w:w="1161"/>
        <w:gridCol w:w="1311"/>
        <w:gridCol w:w="1311"/>
        <w:gridCol w:w="1311"/>
        <w:gridCol w:w="1202"/>
      </w:tblGrid>
      <w:tr w:rsidR="009704B7" w:rsidRPr="00991C1C" w:rsidTr="00712099">
        <w:tc>
          <w:tcPr>
            <w:tcW w:w="1530" w:type="dxa"/>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№129</w:t>
            </w:r>
          </w:p>
        </w:tc>
        <w:tc>
          <w:tcPr>
            <w:tcW w:w="7826"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30"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1.13.2 .Уур амьсгалын өөрчлөлтөд дасан зохицох үндэсний төлөвлөгөө боловсруулах</w:t>
            </w:r>
          </w:p>
        </w:tc>
      </w:tr>
      <w:tr w:rsidR="009704B7" w:rsidRPr="00991C1C" w:rsidTr="00712099">
        <w:trPr>
          <w:trHeight w:val="147"/>
        </w:trPr>
        <w:tc>
          <w:tcPr>
            <w:tcW w:w="1530" w:type="dxa"/>
            <w:vMerge/>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1530" w:type="dxa"/>
            <w:shd w:val="clear" w:color="auto" w:fill="FFFFFF" w:themeFill="background1"/>
          </w:tcPr>
          <w:p w:rsidR="009704B7" w:rsidRPr="00991C1C" w:rsidRDefault="009704B7" w:rsidP="00C66C5A">
            <w:pPr>
              <w:tabs>
                <w:tab w:val="left" w:pos="540"/>
              </w:tabs>
              <w:spacing w:before="60"/>
              <w:ind w:right="-10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ЗГҮАХ-ийн 4.1.5.1,  Стратеги төлөвлөгөөний 2.4.9-р зорилтын 3-р арга хэмжээ</w:t>
            </w:r>
          </w:p>
          <w:p w:rsidR="009704B7" w:rsidRPr="00991C1C" w:rsidRDefault="009704B7" w:rsidP="00C66C5A">
            <w:pPr>
              <w:tabs>
                <w:tab w:val="left" w:pos="540"/>
              </w:tabs>
              <w:spacing w:before="60"/>
              <w:rPr>
                <w:rFonts w:ascii="Arial" w:hAnsi="Arial" w:cs="Arial"/>
                <w:color w:val="000000" w:themeColor="text1"/>
                <w:sz w:val="20"/>
                <w:szCs w:val="20"/>
              </w:rPr>
            </w:pPr>
          </w:p>
        </w:tc>
      </w:tr>
      <w:tr w:rsidR="009704B7" w:rsidRPr="00991C1C" w:rsidTr="00712099">
        <w:trPr>
          <w:trHeight w:val="147"/>
        </w:trPr>
        <w:tc>
          <w:tcPr>
            <w:tcW w:w="1530" w:type="dxa"/>
            <w:vMerge w:val="restart"/>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30" w:type="dxa"/>
            <w:shd w:val="clear" w:color="auto" w:fill="FFFFFF" w:themeFill="background1"/>
            <w:vAlign w:val="center"/>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6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11"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202" w:type="dxa"/>
            <w:shd w:val="clear" w:color="auto" w:fill="FFFFFF" w:themeFill="background1"/>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shd w:val="clear" w:color="auto" w:fill="FFFFFF" w:themeFill="background1"/>
            <w:vAlign w:val="center"/>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Гадаад эх үүсвэр /НҮБ-ын Байгаль орчны хөтөлбөр/</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shd w:val="clear" w:color="auto" w:fill="FFFFFF" w:themeFill="background1"/>
            <w:vAlign w:val="center"/>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w:t>
            </w:r>
            <w:r w:rsidRPr="00991C1C">
              <w:rPr>
                <w:rFonts w:ascii="Arial" w:hAnsi="Arial" w:cs="Arial"/>
                <w:iCs/>
                <w:color w:val="000000"/>
                <w:sz w:val="20"/>
                <w:szCs w:val="20"/>
                <w:lang w:val="mn-MN"/>
              </w:rPr>
              <w:t>ур амьсгалын өөрчлөлт, гадаад хамтын ажиллагааны газар Х.Батжаргал, А.Энхбат</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shd w:val="clear" w:color="auto" w:fill="FFFFFF" w:themeFill="background1"/>
            <w:vAlign w:val="center"/>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shd w:val="clear" w:color="auto" w:fill="FFFFFF" w:themeFill="background1"/>
            <w:vAlign w:val="center"/>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6" w:type="dxa"/>
            <w:gridSpan w:val="5"/>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Style w:val="Strong"/>
                <w:rFonts w:ascii="Arial" w:hAnsi="Arial" w:cs="Arial"/>
                <w:b w:val="0"/>
                <w:color w:val="000000" w:themeColor="text1"/>
                <w:sz w:val="20"/>
                <w:szCs w:val="20"/>
                <w:lang w:val="mn-MN"/>
              </w:rPr>
              <w:t>Хөгжлийн бодлогын баримт бичиг боловсруулах үе шат  /Хөгжлийн бодлого, төлөвлөлтийн тухай хууль/</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vMerge w:val="restart"/>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Төлөвлөгөө боловсруулах үндэслэл, тулгамдаж байгаа асуудал, бэрхшээлийн цар хүрээг тодорхойлсон байна.</w:t>
            </w:r>
          </w:p>
        </w:tc>
      </w:tr>
      <w:tr w:rsidR="009704B7" w:rsidRPr="00991C1C" w:rsidTr="00712099">
        <w:trPr>
          <w:trHeight w:val="147"/>
        </w:trPr>
        <w:tc>
          <w:tcPr>
            <w:tcW w:w="1530" w:type="dxa"/>
            <w:vMerge/>
          </w:tcPr>
          <w:p w:rsidR="009704B7" w:rsidRPr="00991C1C" w:rsidRDefault="009704B7" w:rsidP="00C66C5A">
            <w:pPr>
              <w:tabs>
                <w:tab w:val="left" w:pos="540"/>
              </w:tabs>
              <w:spacing w:before="60"/>
              <w:jc w:val="right"/>
              <w:rPr>
                <w:rFonts w:ascii="Arial" w:hAnsi="Arial" w:cs="Arial"/>
                <w:color w:val="000000" w:themeColor="text1"/>
                <w:sz w:val="20"/>
                <w:szCs w:val="20"/>
                <w:lang w:val="mn-MN"/>
              </w:rPr>
            </w:pPr>
          </w:p>
        </w:tc>
        <w:tc>
          <w:tcPr>
            <w:tcW w:w="1530" w:type="dxa"/>
            <w:vMerge/>
            <w:shd w:val="clear" w:color="auto" w:fill="FFFFFF" w:themeFill="background1"/>
          </w:tcPr>
          <w:p w:rsidR="009704B7" w:rsidRPr="00991C1C" w:rsidRDefault="009704B7" w:rsidP="00C66C5A">
            <w:pPr>
              <w:tabs>
                <w:tab w:val="left" w:pos="540"/>
              </w:tabs>
              <w:spacing w:before="60"/>
              <w:rPr>
                <w:rFonts w:ascii="Arial" w:hAnsi="Arial" w:cs="Arial"/>
                <w:color w:val="000000" w:themeColor="text1"/>
                <w:sz w:val="20"/>
                <w:szCs w:val="20"/>
                <w:lang w:val="mn-MN"/>
              </w:rPr>
            </w:pPr>
          </w:p>
        </w:tc>
        <w:tc>
          <w:tcPr>
            <w:tcW w:w="6296" w:type="dxa"/>
            <w:gridSpan w:val="5"/>
            <w:shd w:val="clear" w:color="auto" w:fill="FFFFFF" w:themeFill="background1"/>
          </w:tcPr>
          <w:p w:rsidR="009704B7" w:rsidRPr="00991C1C" w:rsidRDefault="009704B7" w:rsidP="00C66C5A">
            <w:pPr>
              <w:tabs>
                <w:tab w:val="left" w:pos="540"/>
              </w:tabs>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r>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rPr>
              <w:t>холбогдох тоон болон чанарын мэдээлэлд дүн шинжилгээ хийсэн байна.</w:t>
            </w:r>
          </w:p>
        </w:tc>
      </w:tr>
      <w:tr w:rsidR="009704B7" w:rsidRPr="00A141CD" w:rsidTr="00712099">
        <w:trPr>
          <w:trHeight w:val="147"/>
        </w:trPr>
        <w:tc>
          <w:tcPr>
            <w:tcW w:w="1530" w:type="dxa"/>
            <w:vMerge w:val="restart"/>
          </w:tcPr>
          <w:p w:rsidR="009704B7" w:rsidRPr="00A141CD" w:rsidRDefault="009704B7" w:rsidP="00C66C5A">
            <w:pPr>
              <w:tabs>
                <w:tab w:val="left" w:pos="540"/>
              </w:tabs>
              <w:spacing w:before="60" w:after="60"/>
              <w:rPr>
                <w:rFonts w:ascii="Arial" w:hAnsi="Arial" w:cs="Arial"/>
                <w:color w:val="000000" w:themeColor="text1"/>
                <w:sz w:val="20"/>
                <w:szCs w:val="20"/>
                <w:lang w:val="mn-MN"/>
              </w:rPr>
            </w:pPr>
            <w:r w:rsidRPr="00A141CD">
              <w:rPr>
                <w:rFonts w:ascii="Arial" w:hAnsi="Arial" w:cs="Arial"/>
                <w:color w:val="000000" w:themeColor="text1"/>
                <w:sz w:val="20"/>
                <w:szCs w:val="20"/>
                <w:lang w:val="mn-MN"/>
              </w:rPr>
              <w:t>Арга хэмжээний хэрэгжилт</w:t>
            </w:r>
          </w:p>
        </w:tc>
        <w:tc>
          <w:tcPr>
            <w:tcW w:w="1530" w:type="dxa"/>
          </w:tcPr>
          <w:p w:rsidR="009704B7" w:rsidRPr="00A141CD" w:rsidRDefault="009704B7" w:rsidP="00C66C5A">
            <w:pPr>
              <w:tabs>
                <w:tab w:val="left" w:pos="540"/>
              </w:tabs>
              <w:spacing w:before="60" w:after="60"/>
              <w:rPr>
                <w:rFonts w:ascii="Arial" w:hAnsi="Arial" w:cs="Arial"/>
                <w:color w:val="000000" w:themeColor="text1"/>
                <w:sz w:val="20"/>
                <w:szCs w:val="20"/>
                <w:lang w:val="mn-MN"/>
              </w:rPr>
            </w:pPr>
            <w:r w:rsidRPr="00A141CD">
              <w:rPr>
                <w:rFonts w:ascii="Arial" w:hAnsi="Arial" w:cs="Arial"/>
                <w:color w:val="000000" w:themeColor="text1"/>
                <w:sz w:val="20"/>
                <w:szCs w:val="20"/>
                <w:lang w:val="mn-MN"/>
              </w:rPr>
              <w:t>Хэрэгжилт</w:t>
            </w:r>
          </w:p>
        </w:tc>
        <w:tc>
          <w:tcPr>
            <w:tcW w:w="6296" w:type="dxa"/>
            <w:gridSpan w:val="5"/>
          </w:tcPr>
          <w:p w:rsidR="009704B7" w:rsidRPr="00A141CD" w:rsidRDefault="009704B7" w:rsidP="00C66C5A">
            <w:pPr>
              <w:tabs>
                <w:tab w:val="left" w:pos="540"/>
              </w:tabs>
              <w:spacing w:before="60" w:after="60"/>
              <w:jc w:val="both"/>
              <w:rPr>
                <w:rFonts w:ascii="Arial" w:hAnsi="Arial" w:cs="Arial"/>
                <w:color w:val="000000" w:themeColor="text1"/>
                <w:sz w:val="20"/>
                <w:szCs w:val="20"/>
                <w:highlight w:val="yellow"/>
              </w:rPr>
            </w:pPr>
            <w:r w:rsidRPr="00A141CD">
              <w:rPr>
                <w:rFonts w:ascii="Arial" w:hAnsi="Arial" w:cs="Arial"/>
                <w:color w:val="000000" w:themeColor="text1"/>
                <w:sz w:val="20"/>
                <w:szCs w:val="20"/>
                <w:lang w:val="mn-MN"/>
              </w:rPr>
              <w:t xml:space="preserve"> “</w:t>
            </w:r>
            <w:r w:rsidRPr="00A141CD">
              <w:rPr>
                <w:rFonts w:ascii="Arial" w:eastAsia="Times New Roman" w:hAnsi="Arial" w:cs="Arial"/>
                <w:color w:val="000000" w:themeColor="text1"/>
                <w:sz w:val="20"/>
                <w:szCs w:val="20"/>
                <w:lang w:val="mn-MN"/>
              </w:rPr>
              <w:t>Уур амьсгалын өөрчлөлтөд дасан зохицох арга хэмжээг нэн тэргүүнд авч хэрэгжүүлэх шаардлагатай тэргүүлэх салбар, байршил нутгийг тодорхойлоход ашиглах шалгуур үзүүлэлтүүдийг боловсруулах, уур амьсгалын өөрчлөлтөд хамгийн эмзэг буюу тэргүүлэх салбаруудын  дасан зохицох дунд болон урт хугацааны бодлого, стратеги, төлөвлөгөөнд оруулах шаардлагатай бодлогын нэмэлт өөрчлөлтийн саналыг дэвшүүлэх”, “Уур амьсгалын өөрчлөлтөд дасан зохицох үндэсний төлөвлөлтийн удирдамж, бодлогын зөвлөмж,олон талын оролцоог</w:t>
            </w:r>
            <w:r>
              <w:rPr>
                <w:rFonts w:ascii="Arial" w:eastAsia="Times New Roman" w:hAnsi="Arial" w:cs="Arial"/>
                <w:color w:val="000000" w:themeColor="text1"/>
                <w:sz w:val="20"/>
                <w:szCs w:val="20"/>
                <w:lang w:val="mn-MN"/>
              </w:rPr>
              <w:t xml:space="preserve"> </w:t>
            </w:r>
            <w:r w:rsidRPr="00A141CD">
              <w:rPr>
                <w:rFonts w:ascii="Arial" w:eastAsia="Times New Roman" w:hAnsi="Arial" w:cs="Arial"/>
                <w:color w:val="000000" w:themeColor="text1"/>
                <w:sz w:val="20"/>
                <w:szCs w:val="20"/>
                <w:lang w:val="mn-MN"/>
              </w:rPr>
              <w:t xml:space="preserve">хангах </w:t>
            </w:r>
            <w:r w:rsidRPr="00A141CD">
              <w:rPr>
                <w:rFonts w:ascii="Arial" w:eastAsia="Times New Roman" w:hAnsi="Arial" w:cs="Arial"/>
                <w:color w:val="000000" w:themeColor="text1"/>
                <w:sz w:val="20"/>
                <w:szCs w:val="20"/>
                <w:lang w:val="mn-MN"/>
              </w:rPr>
              <w:br/>
              <w:t>стратегийн зураглал боловсруулах”, “Монгол Улсын хэмжээнд нийгмийн болон бусад хамгийн эмзэг салбаруудад /эрүүл мэнд, иргэдийн амжиргаа, нийгэм хамгаалал, биологийн олон янз байдал/ тохиож буй уур амьсгалын өөрчлөлтийн сөрөг нөлөөллийг үнэлэх”, “Үндэсний жендерийн асуудал болон орхигдсон бүлгүүдийн эмзэг байдлын үнэлгээ хийх арга зүйг боловсруулах”, “Уур амьсгалын өөрчлөлтөд дасан зохицох арга хэмжээг нэн тэргүүнд авч хэрэгжүүлэх шаардлагатай тэргүүлэх салбар, байршил нутгийг тодорхойлоход ашиглах шалгуур үзүүлэлтүүдийг боловсруулах, уур амьсгалын өөрчлөлтөд хамгийн эмзэг буюу тэргүүлэх салбаруудын  дасан зохицох дунд болон урт хугацааны бодлого, стратеги, төлөвлөгөөнд оруулах шаардлагатай бодлогын нэмэлт өөрчлөлтийн саналыг дэвшүүлэх” зэрэг</w:t>
            </w:r>
            <w:r w:rsidRPr="00A141CD">
              <w:rPr>
                <w:rFonts w:ascii="Arial" w:hAnsi="Arial" w:cs="Arial"/>
                <w:color w:val="000000" w:themeColor="text1"/>
                <w:sz w:val="20"/>
                <w:szCs w:val="20"/>
                <w:lang w:val="mn-MN"/>
              </w:rPr>
              <w:t xml:space="preserve"> 5 </w:t>
            </w:r>
            <w:r>
              <w:rPr>
                <w:rFonts w:ascii="Arial" w:hAnsi="Arial" w:cs="Arial"/>
                <w:color w:val="000000" w:themeColor="text1"/>
                <w:sz w:val="20"/>
                <w:szCs w:val="20"/>
                <w:lang w:val="mn-MN"/>
              </w:rPr>
              <w:t>судалгааны ажл</w:t>
            </w:r>
            <w:r w:rsidRPr="00A141CD">
              <w:rPr>
                <w:rFonts w:ascii="Arial" w:hAnsi="Arial" w:cs="Arial"/>
                <w:color w:val="000000" w:themeColor="text1"/>
                <w:sz w:val="20"/>
                <w:szCs w:val="20"/>
                <w:lang w:val="mn-MN"/>
              </w:rPr>
              <w:t>ыг зохион байгуулж, үр дүнг холбогдох талуудаар хэлэлцүүлэх, хүлээж авах ажлыг з</w:t>
            </w:r>
            <w:r>
              <w:rPr>
                <w:rFonts w:ascii="Arial" w:hAnsi="Arial" w:cs="Arial"/>
                <w:color w:val="000000" w:themeColor="text1"/>
                <w:sz w:val="20"/>
                <w:szCs w:val="20"/>
                <w:lang w:val="mn-MN"/>
              </w:rPr>
              <w:t xml:space="preserve">охион байгуулж байна. 2021 оны </w:t>
            </w:r>
            <w:r w:rsidRPr="00A141CD">
              <w:rPr>
                <w:rFonts w:ascii="Arial" w:hAnsi="Arial" w:cs="Arial"/>
                <w:color w:val="000000" w:themeColor="text1"/>
                <w:sz w:val="20"/>
                <w:szCs w:val="20"/>
                <w:lang w:val="mn-MN"/>
              </w:rPr>
              <w:t xml:space="preserve">1-2 дугаар сард уур амьсгалын өөрчлөлтөд дасан зохицох үндэсний төлөвлөгөө боловсруулах ажлыг гүйцэтгэх үндэсний зөвлөх багийг сонгон шалгаруулан </w:t>
            </w:r>
            <w:r w:rsidRPr="00A141CD">
              <w:rPr>
                <w:rFonts w:ascii="Arial" w:hAnsi="Arial" w:cs="Arial"/>
                <w:color w:val="000000" w:themeColor="text1"/>
                <w:sz w:val="20"/>
                <w:szCs w:val="20"/>
              </w:rPr>
              <w:t xml:space="preserve">II </w:t>
            </w:r>
            <w:r w:rsidRPr="00A141CD">
              <w:rPr>
                <w:rFonts w:ascii="Arial" w:hAnsi="Arial" w:cs="Arial"/>
                <w:color w:val="000000" w:themeColor="text1"/>
                <w:sz w:val="20"/>
                <w:szCs w:val="20"/>
                <w:lang w:val="mn-MN"/>
              </w:rPr>
              <w:t xml:space="preserve">дугаар улиралд тус ажлыг гүйцэтгэхээр төлөвлөж байна.  </w:t>
            </w:r>
          </w:p>
        </w:tc>
      </w:tr>
      <w:tr w:rsidR="009704B7" w:rsidRPr="00A141CD" w:rsidTr="00712099">
        <w:trPr>
          <w:trHeight w:val="147"/>
        </w:trPr>
        <w:tc>
          <w:tcPr>
            <w:tcW w:w="1530" w:type="dxa"/>
            <w:vMerge/>
          </w:tcPr>
          <w:p w:rsidR="009704B7" w:rsidRPr="00A141CD" w:rsidRDefault="009704B7" w:rsidP="00C66C5A">
            <w:pPr>
              <w:tabs>
                <w:tab w:val="left" w:pos="540"/>
              </w:tabs>
              <w:spacing w:before="60" w:after="60"/>
              <w:jc w:val="right"/>
              <w:rPr>
                <w:rFonts w:ascii="Arial" w:hAnsi="Arial" w:cs="Arial"/>
                <w:color w:val="000000" w:themeColor="text1"/>
                <w:sz w:val="20"/>
                <w:szCs w:val="20"/>
                <w:highlight w:val="yellow"/>
                <w:lang w:val="mn-MN"/>
              </w:rPr>
            </w:pPr>
          </w:p>
        </w:tc>
        <w:tc>
          <w:tcPr>
            <w:tcW w:w="1530" w:type="dxa"/>
          </w:tcPr>
          <w:p w:rsidR="009704B7" w:rsidRPr="00A141CD" w:rsidRDefault="009704B7" w:rsidP="00C66C5A">
            <w:pPr>
              <w:tabs>
                <w:tab w:val="left" w:pos="540"/>
              </w:tabs>
              <w:spacing w:before="60" w:after="60"/>
              <w:rPr>
                <w:rFonts w:ascii="Arial" w:hAnsi="Arial" w:cs="Arial"/>
                <w:color w:val="000000" w:themeColor="text1"/>
                <w:sz w:val="20"/>
                <w:szCs w:val="20"/>
                <w:lang w:val="mn-MN"/>
              </w:rPr>
            </w:pPr>
            <w:r w:rsidRPr="00A141CD">
              <w:rPr>
                <w:rFonts w:ascii="Arial" w:hAnsi="Arial" w:cs="Arial"/>
                <w:color w:val="000000" w:themeColor="text1"/>
                <w:sz w:val="20"/>
                <w:szCs w:val="20"/>
                <w:lang w:val="mn-MN"/>
              </w:rPr>
              <w:t>Зарцуулсан хөрөнгө</w:t>
            </w:r>
          </w:p>
        </w:tc>
        <w:tc>
          <w:tcPr>
            <w:tcW w:w="6296" w:type="dxa"/>
            <w:gridSpan w:val="5"/>
          </w:tcPr>
          <w:p w:rsidR="009704B7" w:rsidRPr="00A141CD" w:rsidRDefault="009704B7" w:rsidP="00C66C5A">
            <w:pPr>
              <w:tabs>
                <w:tab w:val="left" w:pos="540"/>
              </w:tabs>
              <w:spacing w:before="60" w:after="60"/>
              <w:jc w:val="both"/>
              <w:rPr>
                <w:rFonts w:ascii="Arial" w:hAnsi="Arial" w:cs="Arial"/>
                <w:color w:val="000000" w:themeColor="text1"/>
                <w:sz w:val="20"/>
                <w:szCs w:val="20"/>
                <w:lang w:val="mn-MN"/>
              </w:rPr>
            </w:pPr>
            <w:r w:rsidRPr="00A141CD">
              <w:rPr>
                <w:rFonts w:ascii="Arial" w:hAnsi="Arial" w:cs="Arial"/>
                <w:color w:val="000000" w:themeColor="text1"/>
                <w:sz w:val="20"/>
                <w:szCs w:val="20"/>
                <w:lang w:val="mn-MN"/>
              </w:rPr>
              <w:t xml:space="preserve">Гадаад эх үүсвэр: </w:t>
            </w:r>
            <w:r w:rsidRPr="00A141CD">
              <w:rPr>
                <w:rFonts w:ascii="Arial" w:hAnsi="Arial" w:cs="Arial"/>
                <w:color w:val="000000" w:themeColor="text1"/>
                <w:sz w:val="20"/>
                <w:szCs w:val="20"/>
              </w:rPr>
              <w:t>400</w:t>
            </w:r>
            <w:r w:rsidRPr="00A141CD">
              <w:rPr>
                <w:rFonts w:ascii="Arial" w:hAnsi="Arial" w:cs="Arial"/>
                <w:color w:val="000000" w:themeColor="text1"/>
                <w:sz w:val="20"/>
                <w:szCs w:val="20"/>
                <w:lang w:val="mn-MN"/>
              </w:rPr>
              <w:t>,000,000 төгрөг</w:t>
            </w:r>
          </w:p>
          <w:p w:rsidR="009704B7" w:rsidRPr="00A141CD" w:rsidRDefault="009704B7" w:rsidP="00C66C5A">
            <w:pPr>
              <w:tabs>
                <w:tab w:val="left" w:pos="540"/>
              </w:tabs>
              <w:spacing w:before="60" w:after="60"/>
              <w:jc w:val="both"/>
              <w:rPr>
                <w:rFonts w:ascii="Arial" w:hAnsi="Arial" w:cs="Arial"/>
                <w:color w:val="000000" w:themeColor="text1"/>
                <w:sz w:val="20"/>
                <w:szCs w:val="20"/>
                <w:lang w:val="mn-MN"/>
              </w:rPr>
            </w:pPr>
            <w:r w:rsidRPr="00A141CD">
              <w:rPr>
                <w:rFonts w:ascii="Arial" w:hAnsi="Arial" w:cs="Arial"/>
                <w:color w:val="000000" w:themeColor="text1"/>
                <w:sz w:val="20"/>
                <w:szCs w:val="20"/>
                <w:lang w:val="mn-MN"/>
              </w:rPr>
              <w:t>Уур амьсгалын ногоон сан, НҮББОХ</w:t>
            </w:r>
          </w:p>
        </w:tc>
      </w:tr>
      <w:tr w:rsidR="009704B7" w:rsidRPr="00A141CD" w:rsidTr="00712099">
        <w:trPr>
          <w:trHeight w:val="147"/>
        </w:trPr>
        <w:tc>
          <w:tcPr>
            <w:tcW w:w="1530" w:type="dxa"/>
            <w:vMerge/>
          </w:tcPr>
          <w:p w:rsidR="009704B7" w:rsidRPr="00A141CD" w:rsidRDefault="009704B7" w:rsidP="00C66C5A">
            <w:pPr>
              <w:tabs>
                <w:tab w:val="left" w:pos="540"/>
              </w:tabs>
              <w:spacing w:before="60" w:after="60"/>
              <w:jc w:val="right"/>
              <w:rPr>
                <w:rFonts w:ascii="Arial" w:hAnsi="Arial" w:cs="Arial"/>
                <w:color w:val="000000" w:themeColor="text1"/>
                <w:sz w:val="20"/>
                <w:szCs w:val="20"/>
                <w:highlight w:val="yellow"/>
                <w:lang w:val="mn-MN"/>
              </w:rPr>
            </w:pPr>
          </w:p>
        </w:tc>
        <w:tc>
          <w:tcPr>
            <w:tcW w:w="1530" w:type="dxa"/>
          </w:tcPr>
          <w:p w:rsidR="009704B7" w:rsidRPr="00A141CD" w:rsidRDefault="009704B7" w:rsidP="00C66C5A">
            <w:pPr>
              <w:tabs>
                <w:tab w:val="left" w:pos="540"/>
              </w:tabs>
              <w:spacing w:before="60" w:after="60"/>
              <w:rPr>
                <w:rFonts w:ascii="Arial" w:hAnsi="Arial" w:cs="Arial"/>
                <w:color w:val="000000" w:themeColor="text1"/>
                <w:sz w:val="20"/>
                <w:szCs w:val="20"/>
                <w:lang w:val="mn-MN"/>
              </w:rPr>
            </w:pPr>
            <w:r w:rsidRPr="00A141CD">
              <w:rPr>
                <w:rFonts w:ascii="Arial" w:hAnsi="Arial" w:cs="Arial"/>
                <w:color w:val="000000" w:themeColor="text1"/>
                <w:sz w:val="20"/>
                <w:szCs w:val="20"/>
                <w:lang w:val="mn-MN"/>
              </w:rPr>
              <w:t>Хүрсэн түвшин</w:t>
            </w:r>
          </w:p>
        </w:tc>
        <w:tc>
          <w:tcPr>
            <w:tcW w:w="6296" w:type="dxa"/>
            <w:gridSpan w:val="5"/>
          </w:tcPr>
          <w:p w:rsidR="009704B7" w:rsidRPr="00A141CD" w:rsidRDefault="009704B7" w:rsidP="00C66C5A">
            <w:pPr>
              <w:tabs>
                <w:tab w:val="left" w:pos="540"/>
              </w:tabs>
              <w:spacing w:before="60" w:after="60"/>
              <w:jc w:val="both"/>
              <w:rPr>
                <w:rFonts w:ascii="Arial" w:hAnsi="Arial" w:cs="Arial"/>
                <w:color w:val="000000" w:themeColor="text1"/>
                <w:sz w:val="20"/>
                <w:szCs w:val="20"/>
                <w:lang w:val="mn-MN"/>
              </w:rPr>
            </w:pPr>
            <w:r w:rsidRPr="00A141CD">
              <w:rPr>
                <w:rFonts w:ascii="Arial" w:hAnsi="Arial" w:cs="Arial"/>
                <w:color w:val="000000" w:themeColor="text1"/>
                <w:sz w:val="20"/>
                <w:szCs w:val="20"/>
                <w:lang w:val="mn-MN"/>
              </w:rPr>
              <w:t xml:space="preserve">Холбогдох суурь судалгааг гүйцэтгэн төлөвлөгөө боловсруулах бэлтгэл ажил хангагдсан.  </w:t>
            </w:r>
          </w:p>
        </w:tc>
      </w:tr>
      <w:tr w:rsidR="009704B7" w:rsidRPr="00A141CD" w:rsidTr="00712099">
        <w:trPr>
          <w:trHeight w:val="147"/>
        </w:trPr>
        <w:tc>
          <w:tcPr>
            <w:tcW w:w="3060" w:type="dxa"/>
            <w:gridSpan w:val="2"/>
            <w:vAlign w:val="center"/>
          </w:tcPr>
          <w:p w:rsidR="009704B7" w:rsidRPr="00A141CD" w:rsidRDefault="009704B7" w:rsidP="00C66C5A">
            <w:pPr>
              <w:tabs>
                <w:tab w:val="left" w:pos="540"/>
              </w:tabs>
              <w:spacing w:before="60" w:after="60"/>
              <w:jc w:val="both"/>
              <w:rPr>
                <w:rFonts w:ascii="Arial" w:hAnsi="Arial" w:cs="Arial"/>
                <w:color w:val="000000" w:themeColor="text1"/>
                <w:sz w:val="20"/>
                <w:szCs w:val="20"/>
                <w:lang w:val="mn-MN"/>
              </w:rPr>
            </w:pPr>
            <w:r w:rsidRPr="00A141CD">
              <w:rPr>
                <w:rFonts w:ascii="Arial" w:hAnsi="Arial" w:cs="Arial"/>
                <w:color w:val="000000" w:themeColor="text1"/>
                <w:sz w:val="20"/>
                <w:szCs w:val="20"/>
                <w:lang w:val="mn-MN"/>
              </w:rPr>
              <w:t>Төсвийн шууд захирагчийн үнэлгээ</w:t>
            </w:r>
          </w:p>
        </w:tc>
        <w:tc>
          <w:tcPr>
            <w:tcW w:w="6296" w:type="dxa"/>
            <w:gridSpan w:val="5"/>
          </w:tcPr>
          <w:p w:rsidR="009704B7" w:rsidRPr="00A141CD" w:rsidRDefault="009704B7" w:rsidP="00C66C5A">
            <w:pPr>
              <w:tabs>
                <w:tab w:val="left" w:pos="540"/>
              </w:tabs>
              <w:spacing w:before="60" w:after="60"/>
              <w:jc w:val="both"/>
              <w:rPr>
                <w:rFonts w:ascii="Arial" w:hAnsi="Arial" w:cs="Arial"/>
                <w:color w:val="000000" w:themeColor="text1"/>
                <w:sz w:val="20"/>
                <w:szCs w:val="20"/>
                <w:lang w:val="mn-MN"/>
              </w:rPr>
            </w:pPr>
          </w:p>
        </w:tc>
      </w:tr>
    </w:tbl>
    <w:p w:rsidR="009704B7" w:rsidRPr="00991C1C" w:rsidRDefault="009704B7" w:rsidP="00C66C5A">
      <w:pPr>
        <w:tabs>
          <w:tab w:val="left" w:pos="540"/>
        </w:tabs>
        <w:spacing w:after="0" w:line="240" w:lineRule="auto"/>
        <w:ind w:right="115"/>
        <w:rPr>
          <w:rFonts w:ascii="Arial" w:hAnsi="Arial" w:cs="Arial"/>
          <w:color w:val="000000" w:themeColor="text1"/>
          <w:sz w:val="20"/>
          <w:szCs w:val="20"/>
          <w:lang w:val="mn-MN"/>
        </w:rPr>
      </w:pPr>
      <w:r w:rsidRPr="00991C1C">
        <w:rPr>
          <w:rFonts w:ascii="Arial" w:hAnsi="Arial" w:cs="Arial"/>
          <w:color w:val="000000" w:themeColor="text1"/>
          <w:sz w:val="20"/>
          <w:szCs w:val="20"/>
          <w:lang w:val="mn-MN"/>
        </w:rPr>
        <w:tab/>
      </w:r>
      <w:r w:rsidRPr="00991C1C">
        <w:rPr>
          <w:rFonts w:ascii="Arial" w:hAnsi="Arial" w:cs="Arial"/>
          <w:color w:val="000000" w:themeColor="text1"/>
          <w:sz w:val="20"/>
          <w:szCs w:val="20"/>
          <w:lang w:val="mn-MN"/>
        </w:rPr>
        <w:tab/>
      </w:r>
      <w:r w:rsidRPr="00991C1C">
        <w:rPr>
          <w:rFonts w:ascii="Arial" w:hAnsi="Arial" w:cs="Arial"/>
          <w:color w:val="000000" w:themeColor="text1"/>
          <w:sz w:val="20"/>
          <w:szCs w:val="20"/>
          <w:lang w:val="mn-MN"/>
        </w:rPr>
        <w:tab/>
      </w:r>
      <w:r w:rsidRPr="00991C1C">
        <w:rPr>
          <w:rFonts w:ascii="Arial" w:hAnsi="Arial" w:cs="Arial"/>
          <w:color w:val="000000" w:themeColor="text1"/>
          <w:sz w:val="20"/>
          <w:szCs w:val="20"/>
          <w:lang w:val="mn-MN"/>
        </w:rPr>
        <w:tab/>
      </w:r>
      <w:r w:rsidRPr="00991C1C">
        <w:rPr>
          <w:rFonts w:ascii="Arial" w:hAnsi="Arial" w:cs="Arial"/>
          <w:color w:val="000000" w:themeColor="text1"/>
          <w:sz w:val="20"/>
          <w:szCs w:val="20"/>
          <w:lang w:val="mn-MN"/>
        </w:rPr>
        <w:tab/>
      </w:r>
    </w:p>
    <w:p w:rsidR="009704B7" w:rsidRPr="00991C1C" w:rsidRDefault="009704B7" w:rsidP="00C66C5A">
      <w:pPr>
        <w:tabs>
          <w:tab w:val="left" w:pos="540"/>
        </w:tabs>
        <w:spacing w:before="12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Төлөвлөлтийн уялдаа:ЗГҮАХ-ийн 4.1.5.1, Стратеги төлөвлөгөөний 2.4.9-р зорилтын 3-р арга хэмжээ</w:t>
      </w:r>
    </w:p>
    <w:tbl>
      <w:tblPr>
        <w:tblStyle w:val="TableGrid"/>
        <w:tblW w:w="9356" w:type="dxa"/>
        <w:tblInd w:w="-5" w:type="dxa"/>
        <w:tblLook w:val="04A0" w:firstRow="1" w:lastRow="0" w:firstColumn="1" w:lastColumn="0" w:noHBand="0" w:noVBand="1"/>
      </w:tblPr>
      <w:tblGrid>
        <w:gridCol w:w="1503"/>
        <w:gridCol w:w="1555"/>
        <w:gridCol w:w="1147"/>
        <w:gridCol w:w="1136"/>
        <w:gridCol w:w="1136"/>
        <w:gridCol w:w="1136"/>
        <w:gridCol w:w="1743"/>
      </w:tblGrid>
      <w:tr w:rsidR="009704B7" w:rsidRPr="00991C1C" w:rsidTr="00712099">
        <w:tc>
          <w:tcPr>
            <w:tcW w:w="1503" w:type="dxa"/>
          </w:tcPr>
          <w:p w:rsidR="009704B7" w:rsidRPr="00991C1C" w:rsidRDefault="009704B7" w:rsidP="00C66C5A">
            <w:pPr>
              <w:tabs>
                <w:tab w:val="left" w:pos="540"/>
              </w:tabs>
              <w:spacing w:before="60"/>
              <w:jc w:val="center"/>
              <w:rPr>
                <w:rFonts w:ascii="Arial" w:hAnsi="Arial" w:cs="Arial"/>
                <w:color w:val="000000" w:themeColor="text1"/>
                <w:sz w:val="20"/>
                <w:szCs w:val="20"/>
              </w:rPr>
            </w:pP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30</w:t>
            </w:r>
          </w:p>
        </w:tc>
        <w:tc>
          <w:tcPr>
            <w:tcW w:w="7853" w:type="dxa"/>
            <w:gridSpan w:val="6"/>
            <w:tcBorders>
              <w:bottom w:val="single" w:sz="4" w:space="0" w:color="auto"/>
            </w:tcBorders>
          </w:tcPr>
          <w:p w:rsidR="009704B7" w:rsidRPr="00991C1C" w:rsidRDefault="009704B7" w:rsidP="00C66C5A">
            <w:pPr>
              <w:tabs>
                <w:tab w:val="left" w:pos="540"/>
              </w:tabs>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9704B7" w:rsidRPr="00991C1C" w:rsidTr="00712099">
        <w:trPr>
          <w:trHeight w:val="147"/>
        </w:trPr>
        <w:tc>
          <w:tcPr>
            <w:tcW w:w="1503" w:type="dxa"/>
            <w:vMerge w:val="restart"/>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3" w:type="dxa"/>
            <w:gridSpan w:val="6"/>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1.13.3.Озоны давхаргыг хамгаалах тухай Конвенцийн Монреалын протоколд орох Кигалийн нэмэлт өөрчлөлтийн соёрхон батлах тухай Монгол Улсын хуулийн төслийг Засгийн газрын хуралдаанаар хэлэлцүүлэн дэмжүүлэх </w:t>
            </w:r>
          </w:p>
        </w:tc>
      </w:tr>
      <w:tr w:rsidR="009704B7" w:rsidRPr="00991C1C" w:rsidTr="00712099">
        <w:trPr>
          <w:trHeight w:val="147"/>
        </w:trPr>
        <w:tc>
          <w:tcPr>
            <w:tcW w:w="1503" w:type="dxa"/>
            <w:vMerge/>
          </w:tcPr>
          <w:p w:rsidR="009704B7" w:rsidRPr="00991C1C" w:rsidRDefault="009704B7" w:rsidP="00C66C5A">
            <w:pPr>
              <w:tabs>
                <w:tab w:val="left" w:pos="540"/>
              </w:tabs>
              <w:rPr>
                <w:rFonts w:ascii="Arial" w:hAnsi="Arial" w:cs="Arial"/>
                <w:color w:val="000000" w:themeColor="text1"/>
                <w:sz w:val="20"/>
                <w:szCs w:val="20"/>
                <w:lang w:val="mn-MN"/>
              </w:rPr>
            </w:pPr>
          </w:p>
        </w:tc>
        <w:tc>
          <w:tcPr>
            <w:tcW w:w="1555" w:type="dxa"/>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98"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Стратеги төлөвлөгөөний 2.4.9-р зорилтын 2-р арга хэмжээ, </w:t>
            </w:r>
          </w:p>
          <w:p w:rsidR="009704B7" w:rsidRPr="00991C1C" w:rsidRDefault="009704B7" w:rsidP="00C66C5A">
            <w:pPr>
              <w:tabs>
                <w:tab w:val="left" w:pos="540"/>
              </w:tabs>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4.1.5.1</w:t>
            </w:r>
          </w:p>
        </w:tc>
      </w:tr>
      <w:tr w:rsidR="009704B7" w:rsidRPr="00991C1C" w:rsidTr="00712099">
        <w:trPr>
          <w:trHeight w:val="147"/>
        </w:trPr>
        <w:tc>
          <w:tcPr>
            <w:tcW w:w="1503" w:type="dxa"/>
            <w:vMerge w:val="restart"/>
          </w:tcPr>
          <w:p w:rsidR="009704B7" w:rsidRPr="00991C1C" w:rsidRDefault="009704B7" w:rsidP="00C66C5A">
            <w:pPr>
              <w:tabs>
                <w:tab w:val="left" w:pos="540"/>
              </w:tabs>
              <w:ind w:firstLine="18"/>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5"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147"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136"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36"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36"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743" w:type="dxa"/>
            <w:shd w:val="clear" w:color="auto" w:fill="FFFFFF" w:themeFill="background1"/>
          </w:tcPr>
          <w:p w:rsidR="009704B7" w:rsidRPr="00991C1C" w:rsidRDefault="009704B7" w:rsidP="00C66C5A">
            <w:pPr>
              <w:tabs>
                <w:tab w:val="left" w:pos="540"/>
              </w:tabs>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9704B7" w:rsidRPr="00991C1C" w:rsidTr="00712099">
        <w:trPr>
          <w:trHeight w:val="147"/>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98"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Гадаад эх үүсвэр /Озон хамгаалах олон улсын сан/</w:t>
            </w:r>
          </w:p>
        </w:tc>
      </w:tr>
      <w:tr w:rsidR="009704B7" w:rsidRPr="00991C1C" w:rsidTr="00712099">
        <w:trPr>
          <w:trHeight w:val="147"/>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298"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w:t>
            </w:r>
            <w:r w:rsidRPr="00991C1C">
              <w:rPr>
                <w:rFonts w:ascii="Arial" w:hAnsi="Arial" w:cs="Arial"/>
                <w:iCs/>
                <w:color w:val="000000"/>
                <w:sz w:val="20"/>
                <w:szCs w:val="20"/>
                <w:lang w:val="mn-MN"/>
              </w:rPr>
              <w:t>ур амьсгалын өөрчлөлт, гадаад хамтын ажиллагааны газар Х.Батжаргал, А.Энхбат</w:t>
            </w:r>
          </w:p>
        </w:tc>
      </w:tr>
      <w:tr w:rsidR="009704B7" w:rsidRPr="00991C1C" w:rsidTr="00712099">
        <w:trPr>
          <w:trHeight w:val="147"/>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98"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9704B7" w:rsidRPr="00991C1C" w:rsidTr="00712099">
        <w:trPr>
          <w:trHeight w:val="147"/>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shd w:val="clear" w:color="auto" w:fill="FFFFFF" w:themeFill="background1"/>
            <w:vAlign w:val="center"/>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98" w:type="dxa"/>
            <w:gridSpan w:val="5"/>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Style w:val="Strong"/>
                <w:rFonts w:ascii="Arial" w:hAnsi="Arial" w:cs="Arial"/>
                <w:b w:val="0"/>
                <w:color w:val="000000" w:themeColor="text1"/>
                <w:sz w:val="20"/>
                <w:szCs w:val="20"/>
                <w:lang w:val="mn-MN"/>
              </w:rPr>
              <w:t xml:space="preserve">Хөгжлийн бодлого, төлөвлөлтийн тухай хууль, Олон улсын гэрээний тухай хууль </w:t>
            </w:r>
          </w:p>
        </w:tc>
      </w:tr>
      <w:tr w:rsidR="009704B7" w:rsidRPr="00991C1C" w:rsidTr="00712099">
        <w:trPr>
          <w:trHeight w:val="440"/>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vMerge w:val="restart"/>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98"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Соёрхон батлах тухай хуулийн төслийг эцэслэн боловсруулсан байна.  </w:t>
            </w:r>
          </w:p>
        </w:tc>
      </w:tr>
      <w:tr w:rsidR="009704B7" w:rsidRPr="00991C1C" w:rsidTr="00712099">
        <w:trPr>
          <w:trHeight w:val="147"/>
        </w:trPr>
        <w:tc>
          <w:tcPr>
            <w:tcW w:w="1503" w:type="dxa"/>
            <w:vMerge/>
          </w:tcPr>
          <w:p w:rsidR="009704B7" w:rsidRPr="00991C1C" w:rsidRDefault="009704B7" w:rsidP="00C66C5A">
            <w:pPr>
              <w:tabs>
                <w:tab w:val="left" w:pos="540"/>
              </w:tabs>
              <w:jc w:val="right"/>
              <w:rPr>
                <w:rFonts w:ascii="Arial" w:hAnsi="Arial" w:cs="Arial"/>
                <w:color w:val="000000" w:themeColor="text1"/>
                <w:sz w:val="20"/>
                <w:szCs w:val="20"/>
                <w:lang w:val="mn-MN"/>
              </w:rPr>
            </w:pPr>
          </w:p>
        </w:tc>
        <w:tc>
          <w:tcPr>
            <w:tcW w:w="1555" w:type="dxa"/>
            <w:vMerge/>
            <w:shd w:val="clear" w:color="auto" w:fill="FFFFFF" w:themeFill="background1"/>
          </w:tcPr>
          <w:p w:rsidR="009704B7" w:rsidRPr="00991C1C" w:rsidRDefault="009704B7" w:rsidP="00C66C5A">
            <w:pPr>
              <w:tabs>
                <w:tab w:val="left" w:pos="540"/>
              </w:tabs>
              <w:rPr>
                <w:rFonts w:ascii="Arial" w:hAnsi="Arial" w:cs="Arial"/>
                <w:color w:val="000000" w:themeColor="text1"/>
                <w:sz w:val="20"/>
                <w:szCs w:val="20"/>
                <w:lang w:val="mn-MN"/>
              </w:rPr>
            </w:pPr>
          </w:p>
        </w:tc>
        <w:tc>
          <w:tcPr>
            <w:tcW w:w="6298" w:type="dxa"/>
            <w:gridSpan w:val="5"/>
            <w:shd w:val="clear" w:color="auto" w:fill="FFFFFF" w:themeFill="background1"/>
          </w:tcPr>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w:t>
            </w:r>
          </w:p>
          <w:p w:rsidR="009704B7" w:rsidRPr="00991C1C" w:rsidRDefault="009704B7" w:rsidP="00C66C5A">
            <w:pPr>
              <w:tabs>
                <w:tab w:val="left" w:pos="540"/>
              </w:tabs>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Засгийн газрын хуралдаанаар хэлэлцүүлсэн байна.  Гарсан шийдвэрийн дагуу гадаад байгууллагуудын дэмжлэгтэйгээр чадавхи бэхжүүлэх төсөл хэрэгжиж эхэлсэн байна. </w:t>
            </w:r>
          </w:p>
        </w:tc>
      </w:tr>
      <w:tr w:rsidR="009704B7" w:rsidRPr="00A141CD" w:rsidTr="00712099">
        <w:trPr>
          <w:trHeight w:val="147"/>
        </w:trPr>
        <w:tc>
          <w:tcPr>
            <w:tcW w:w="1503" w:type="dxa"/>
            <w:vMerge w:val="restart"/>
          </w:tcPr>
          <w:p w:rsidR="009704B7" w:rsidRPr="00A141CD" w:rsidRDefault="009704B7" w:rsidP="00C66C5A">
            <w:pPr>
              <w:tabs>
                <w:tab w:val="left" w:pos="540"/>
              </w:tabs>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Арга хэмжээний хэрэгжилт</w:t>
            </w:r>
          </w:p>
        </w:tc>
        <w:tc>
          <w:tcPr>
            <w:tcW w:w="1555" w:type="dxa"/>
          </w:tcPr>
          <w:p w:rsidR="009704B7" w:rsidRPr="00A141CD" w:rsidRDefault="009704B7" w:rsidP="00C66C5A">
            <w:pPr>
              <w:tabs>
                <w:tab w:val="left" w:pos="540"/>
              </w:tabs>
              <w:spacing w:before="60" w:after="60"/>
              <w:rPr>
                <w:rFonts w:ascii="Arial" w:eastAsia="Times New Roman" w:hAnsi="Arial" w:cs="Arial"/>
                <w:iCs/>
                <w:color w:val="000000" w:themeColor="text1"/>
                <w:sz w:val="20"/>
                <w:szCs w:val="20"/>
                <w:lang w:val="mn-MN"/>
              </w:rPr>
            </w:pPr>
            <w:r w:rsidRPr="00A141CD">
              <w:rPr>
                <w:rFonts w:ascii="Arial" w:hAnsi="Arial" w:cs="Arial"/>
                <w:iCs/>
                <w:color w:val="000000" w:themeColor="text1"/>
                <w:sz w:val="20"/>
                <w:szCs w:val="20"/>
                <w:lang w:val="mn-MN"/>
              </w:rPr>
              <w:t>Хэрэгжилт</w:t>
            </w:r>
          </w:p>
        </w:tc>
        <w:tc>
          <w:tcPr>
            <w:tcW w:w="6298" w:type="dxa"/>
            <w:gridSpan w:val="5"/>
          </w:tcPr>
          <w:p w:rsidR="009704B7" w:rsidRPr="00A141CD" w:rsidRDefault="009704B7" w:rsidP="00C66C5A">
            <w:pPr>
              <w:tabs>
                <w:tab w:val="left" w:pos="540"/>
              </w:tabs>
              <w:spacing w:before="60" w:after="60"/>
              <w:jc w:val="both"/>
              <w:rPr>
                <w:rFonts w:ascii="Arial" w:eastAsia="Times New Roman" w:hAnsi="Arial" w:cs="Arial"/>
                <w:bCs/>
                <w:color w:val="000000" w:themeColor="text1"/>
                <w:sz w:val="20"/>
                <w:szCs w:val="20"/>
                <w:lang w:val="mn-MN"/>
              </w:rPr>
            </w:pPr>
            <w:r w:rsidRPr="00A141CD">
              <w:rPr>
                <w:rFonts w:ascii="Arial" w:hAnsi="Arial" w:cs="Arial"/>
                <w:color w:val="000000" w:themeColor="text1"/>
                <w:sz w:val="20"/>
                <w:szCs w:val="20"/>
                <w:lang w:val="mn-MN"/>
              </w:rPr>
              <w:t>Озоны давхаргыг хамгаалах тухай Конвенцийн Монреалын протоколд орох Кигалийн нэмэлт өөрчлөлтийн соёрхон батлах тухай Монгол Улсын хуулийн төслийг дагалдан өөрчлөгдөх хуулиудийн нэмэлт өөрчлөлтийн хамт боловсруулан яамдаас 4 дүгээр сард санал авсан. Мөн үзэл баримтлалыг батлуулан ЗГ-ын хуралдаанаар хэлэлцүүлэхээр бэлтгэсэн боловч шинээр байгуулагдсан Засгийн газрын хуралдаанаар оруулах чиглэл өгсөн тул хойшлуулсан. 8 дугаар сард дахин яамд</w:t>
            </w:r>
            <w:r>
              <w:rPr>
                <w:rFonts w:ascii="Arial" w:hAnsi="Arial" w:cs="Arial"/>
                <w:color w:val="000000" w:themeColor="text1"/>
                <w:sz w:val="20"/>
                <w:szCs w:val="20"/>
                <w:lang w:val="mn-MN"/>
              </w:rPr>
              <w:t xml:space="preserve">уудаас </w:t>
            </w:r>
            <w:r w:rsidRPr="00A141CD">
              <w:rPr>
                <w:rFonts w:ascii="Arial" w:hAnsi="Arial" w:cs="Arial"/>
                <w:color w:val="000000" w:themeColor="text1"/>
                <w:sz w:val="20"/>
                <w:szCs w:val="20"/>
                <w:lang w:val="mn-MN"/>
              </w:rPr>
              <w:t xml:space="preserve">санал авсан. Мөн дагалдах хуулиудын төсөлд шинээр Тусгай зөвшөөрлийн хуульд нэмэлт оруулах саналыг оруулан Үзэл баримтлалын төслийг дахин боловсруулав. Үзэл баримтлал болон яамдын саналыг нэгтгэн ГХЯ болон ХЗДХЯ-аас ЗГ-ын хуралдаанаар оруулах зөвшөөрөл хүссэн албан бичгийг хүргүүлсэн. Энэ ондоо багтаан ЗГ-ын хуралдаанаар оруулан хэлэлцүүлэх ажлыг зохион байгуулна. </w:t>
            </w:r>
          </w:p>
        </w:tc>
      </w:tr>
      <w:tr w:rsidR="009704B7" w:rsidRPr="00A141CD" w:rsidTr="00712099">
        <w:trPr>
          <w:trHeight w:val="55"/>
        </w:trPr>
        <w:tc>
          <w:tcPr>
            <w:tcW w:w="1503" w:type="dxa"/>
            <w:vMerge/>
          </w:tcPr>
          <w:p w:rsidR="009704B7" w:rsidRPr="00A141CD" w:rsidRDefault="009704B7" w:rsidP="00712099">
            <w:pPr>
              <w:spacing w:before="60" w:after="60"/>
              <w:rPr>
                <w:rFonts w:ascii="Arial" w:eastAsia="Times New Roman" w:hAnsi="Arial" w:cs="Arial"/>
                <w:color w:val="000000" w:themeColor="text1"/>
                <w:sz w:val="20"/>
                <w:szCs w:val="20"/>
                <w:lang w:val="mn-MN"/>
              </w:rPr>
            </w:pPr>
          </w:p>
        </w:tc>
        <w:tc>
          <w:tcPr>
            <w:tcW w:w="1555" w:type="dxa"/>
          </w:tcPr>
          <w:p w:rsidR="009704B7" w:rsidRPr="00A141CD" w:rsidRDefault="009704B7" w:rsidP="00712099">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Зарцуулсан хөрөнгө</w:t>
            </w:r>
          </w:p>
        </w:tc>
        <w:tc>
          <w:tcPr>
            <w:tcW w:w="6298" w:type="dxa"/>
            <w:gridSpan w:val="5"/>
          </w:tcPr>
          <w:p w:rsidR="009704B7" w:rsidRPr="00A141CD" w:rsidRDefault="009704B7" w:rsidP="00712099">
            <w:pPr>
              <w:spacing w:before="60" w:after="60"/>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 </w:t>
            </w:r>
          </w:p>
        </w:tc>
      </w:tr>
      <w:tr w:rsidR="009704B7" w:rsidRPr="00A141CD" w:rsidTr="00712099">
        <w:trPr>
          <w:trHeight w:val="147"/>
        </w:trPr>
        <w:tc>
          <w:tcPr>
            <w:tcW w:w="1503" w:type="dxa"/>
            <w:vMerge/>
          </w:tcPr>
          <w:p w:rsidR="009704B7" w:rsidRPr="00A141CD" w:rsidRDefault="009704B7" w:rsidP="00712099">
            <w:pPr>
              <w:spacing w:before="60" w:after="60"/>
              <w:rPr>
                <w:rFonts w:ascii="Arial" w:eastAsia="Times New Roman" w:hAnsi="Arial" w:cs="Arial"/>
                <w:color w:val="000000" w:themeColor="text1"/>
                <w:sz w:val="20"/>
                <w:szCs w:val="20"/>
                <w:lang w:val="mn-MN"/>
              </w:rPr>
            </w:pPr>
          </w:p>
        </w:tc>
        <w:tc>
          <w:tcPr>
            <w:tcW w:w="1555" w:type="dxa"/>
          </w:tcPr>
          <w:p w:rsidR="009704B7" w:rsidRPr="00A141CD" w:rsidRDefault="009704B7" w:rsidP="00712099">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Хүрсэн түвшин</w:t>
            </w:r>
          </w:p>
        </w:tc>
        <w:tc>
          <w:tcPr>
            <w:tcW w:w="6298" w:type="dxa"/>
            <w:gridSpan w:val="5"/>
          </w:tcPr>
          <w:p w:rsidR="009704B7" w:rsidRPr="00A141CD" w:rsidRDefault="009704B7" w:rsidP="00712099">
            <w:pPr>
              <w:spacing w:before="60" w:after="60"/>
              <w:jc w:val="both"/>
              <w:rPr>
                <w:rFonts w:ascii="Arial" w:eastAsia="Times New Roman" w:hAnsi="Arial" w:cs="Arial"/>
                <w:color w:val="000000" w:themeColor="text1"/>
                <w:sz w:val="20"/>
                <w:szCs w:val="20"/>
                <w:lang w:val="mn-MN"/>
              </w:rPr>
            </w:pPr>
            <w:r w:rsidRPr="00A141CD">
              <w:rPr>
                <w:rFonts w:ascii="Arial" w:eastAsia="Arial" w:hAnsi="Arial" w:cs="Arial"/>
                <w:color w:val="000000" w:themeColor="text1"/>
                <w:sz w:val="20"/>
                <w:szCs w:val="20"/>
              </w:rPr>
              <w:t xml:space="preserve">Соёрхон батлах тухай хуулийн төслийн үзэл баримтлалыг дахин боловсруулан санал авч батлуулсан. Нэмэлт өөрчлөлтийн орчуулгыг дахин шичнэлэн хянагдан албажсан. ЗГ-ын хуралдаанаар оруулахаар бэлтгэв. </w:t>
            </w:r>
          </w:p>
        </w:tc>
      </w:tr>
      <w:tr w:rsidR="009704B7" w:rsidRPr="00A141CD" w:rsidTr="00712099">
        <w:trPr>
          <w:trHeight w:val="147"/>
        </w:trPr>
        <w:tc>
          <w:tcPr>
            <w:tcW w:w="3058" w:type="dxa"/>
            <w:gridSpan w:val="2"/>
          </w:tcPr>
          <w:p w:rsidR="009704B7" w:rsidRPr="00A141CD" w:rsidRDefault="009704B7" w:rsidP="00712099">
            <w:pPr>
              <w:spacing w:before="60" w:after="60"/>
              <w:rPr>
                <w:rFonts w:ascii="Arial" w:eastAsia="Times New Roman" w:hAnsi="Arial" w:cs="Arial"/>
                <w:color w:val="000000" w:themeColor="text1"/>
                <w:sz w:val="20"/>
                <w:szCs w:val="20"/>
                <w:lang w:val="mn-MN"/>
              </w:rPr>
            </w:pPr>
            <w:r w:rsidRPr="00A141CD">
              <w:rPr>
                <w:rFonts w:ascii="Arial" w:hAnsi="Arial" w:cs="Arial"/>
                <w:color w:val="000000" w:themeColor="text1"/>
                <w:sz w:val="20"/>
                <w:szCs w:val="20"/>
                <w:lang w:val="mn-MN"/>
              </w:rPr>
              <w:t>Төсвийн шууд захирагчийн үнэлгээ</w:t>
            </w:r>
          </w:p>
        </w:tc>
        <w:tc>
          <w:tcPr>
            <w:tcW w:w="6298" w:type="dxa"/>
            <w:gridSpan w:val="5"/>
          </w:tcPr>
          <w:p w:rsidR="009704B7" w:rsidRPr="00A141CD" w:rsidRDefault="009704B7" w:rsidP="00712099">
            <w:pPr>
              <w:spacing w:before="60" w:after="60"/>
              <w:jc w:val="both"/>
              <w:rPr>
                <w:rFonts w:ascii="Arial" w:eastAsia="Arial" w:hAnsi="Arial" w:cs="Arial"/>
                <w:color w:val="000000" w:themeColor="text1"/>
                <w:sz w:val="20"/>
                <w:szCs w:val="20"/>
              </w:rPr>
            </w:pPr>
          </w:p>
        </w:tc>
      </w:tr>
    </w:tbl>
    <w:p w:rsidR="009704B7" w:rsidRDefault="009704B7" w:rsidP="009704B7">
      <w:pPr>
        <w:tabs>
          <w:tab w:val="center" w:pos="4677"/>
        </w:tabs>
        <w:spacing w:before="360" w:after="0" w:line="240" w:lineRule="auto"/>
        <w:rPr>
          <w:rFonts w:ascii="Arial" w:eastAsia="Calibri" w:hAnsi="Arial" w:cs="Arial"/>
          <w:b/>
          <w:sz w:val="20"/>
          <w:szCs w:val="20"/>
          <w:lang w:val="mn-MN"/>
        </w:rPr>
      </w:pPr>
    </w:p>
    <w:p w:rsidR="009704B7" w:rsidRDefault="009704B7" w:rsidP="009704B7">
      <w:pPr>
        <w:tabs>
          <w:tab w:val="center" w:pos="4677"/>
        </w:tabs>
        <w:spacing w:before="360" w:after="0" w:line="240" w:lineRule="auto"/>
        <w:rPr>
          <w:rFonts w:ascii="Arial" w:eastAsia="Calibri" w:hAnsi="Arial" w:cs="Arial"/>
          <w:b/>
          <w:sz w:val="20"/>
          <w:szCs w:val="20"/>
          <w:lang w:val="mn-MN"/>
        </w:rPr>
      </w:pPr>
    </w:p>
    <w:p w:rsidR="009704B7" w:rsidRDefault="009704B7" w:rsidP="009704B7">
      <w:pPr>
        <w:tabs>
          <w:tab w:val="center" w:pos="4677"/>
        </w:tabs>
        <w:spacing w:before="360" w:after="0" w:line="240" w:lineRule="auto"/>
        <w:rPr>
          <w:rFonts w:ascii="Arial" w:eastAsia="Calibri" w:hAnsi="Arial" w:cs="Arial"/>
          <w:b/>
          <w:sz w:val="20"/>
          <w:szCs w:val="20"/>
          <w:lang w:val="mn-MN"/>
        </w:rPr>
      </w:pPr>
      <w:r>
        <w:rPr>
          <w:rFonts w:ascii="Arial" w:eastAsia="Calibri" w:hAnsi="Arial" w:cs="Arial"/>
          <w:b/>
          <w:sz w:val="20"/>
          <w:szCs w:val="20"/>
          <w:lang w:val="mn-MN"/>
        </w:rPr>
        <w:tab/>
      </w:r>
      <w:r>
        <w:rPr>
          <w:rFonts w:ascii="Arial" w:eastAsia="Calibri" w:hAnsi="Arial" w:cs="Arial"/>
          <w:b/>
          <w:sz w:val="20"/>
          <w:szCs w:val="20"/>
          <w:lang w:val="mn-MN"/>
        </w:rPr>
        <w:br w:type="page"/>
      </w:r>
    </w:p>
    <w:p w:rsidR="009704B7" w:rsidRPr="00991C1C" w:rsidRDefault="009704B7" w:rsidP="009704B7">
      <w:pPr>
        <w:tabs>
          <w:tab w:val="center" w:pos="4677"/>
        </w:tabs>
        <w:spacing w:before="360" w:after="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lastRenderedPageBreak/>
        <w:t>БОДЛОГЫН БАРИМТ БИЧИГТ ТУСГАГДСАН ЗОРИЛТЫН ҮР ДҮН</w:t>
      </w:r>
    </w:p>
    <w:p w:rsidR="009704B7" w:rsidRPr="00991C1C" w:rsidRDefault="009704B7" w:rsidP="009704B7">
      <w:pPr>
        <w:tabs>
          <w:tab w:val="left" w:pos="450"/>
        </w:tabs>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ҮНДСЭН ЧИГ ҮҮРЭГ БУЮУ ДЭД САЛБАР</w:t>
      </w:r>
    </w:p>
    <w:p w:rsidR="009704B7" w:rsidRPr="00991C1C" w:rsidRDefault="009704B7" w:rsidP="009704B7">
      <w:pPr>
        <w:spacing w:after="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t>НОГООН ХӨГЖИЛ, ТОГТВОРТОЙ ХӨГЖИЛ</w:t>
      </w:r>
    </w:p>
    <w:p w:rsidR="009704B7" w:rsidRPr="00991C1C" w:rsidRDefault="009704B7" w:rsidP="009704B7">
      <w:pPr>
        <w:spacing w:before="240" w:after="120" w:line="240" w:lineRule="auto"/>
        <w:jc w:val="both"/>
        <w:rPr>
          <w:rFonts w:ascii="Arial" w:eastAsia="Calibri" w:hAnsi="Arial" w:cs="Arial"/>
          <w:sz w:val="20"/>
          <w:szCs w:val="20"/>
          <w:lang w:val="mn-MN"/>
        </w:rPr>
      </w:pPr>
      <w:r w:rsidRPr="00991C1C">
        <w:rPr>
          <w:rFonts w:ascii="Arial" w:eastAsia="Calibri" w:hAnsi="Arial" w:cs="Arial"/>
          <w:b/>
          <w:sz w:val="20"/>
          <w:szCs w:val="20"/>
          <w:lang w:val="mn-MN"/>
        </w:rPr>
        <w:t xml:space="preserve">            </w:t>
      </w:r>
      <w:r w:rsidRPr="00991C1C">
        <w:rPr>
          <w:rFonts w:ascii="Arial" w:eastAsia="Calibri" w:hAnsi="Arial" w:cs="Arial"/>
          <w:sz w:val="20"/>
          <w:szCs w:val="20"/>
          <w:lang w:val="mn-MN"/>
        </w:rPr>
        <w:t xml:space="preserve">Гүйцэтгэлийн зорилт №1.1-ийн үр дүн: </w:t>
      </w:r>
    </w:p>
    <w:p w:rsidR="009704B7" w:rsidRPr="00415379" w:rsidRDefault="009704B7" w:rsidP="009704B7">
      <w:pPr>
        <w:numPr>
          <w:ilvl w:val="0"/>
          <w:numId w:val="24"/>
        </w:numPr>
        <w:spacing w:before="24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Байгаль орчин, нийгэмд ээлтэй үйл ажиллагааг дэмжих төр, хувийн хэвшлийн түншлэлд тулгуурласан ногоон зээлийн санг бий болгох эхлэлийн шатны арга хэмжээг хэрэгжүүлж, зээлийн бүтээгдэхүүний н</w:t>
      </w:r>
      <w:r>
        <w:rPr>
          <w:rFonts w:ascii="Arial" w:eastAsia="Calibri" w:hAnsi="Arial" w:cs="Arial"/>
          <w:sz w:val="20"/>
          <w:szCs w:val="20"/>
          <w:lang w:val="mn-MN"/>
        </w:rPr>
        <w:t>эр, төрлийг нэмэгдүүлсэн.</w:t>
      </w:r>
    </w:p>
    <w:p w:rsidR="009704B7" w:rsidRPr="00991C1C" w:rsidRDefault="009704B7" w:rsidP="009704B7">
      <w:pPr>
        <w:numPr>
          <w:ilvl w:val="0"/>
          <w:numId w:val="24"/>
        </w:numPr>
        <w:spacing w:before="24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Агаар, ус, хөрсний чанарын техникийн зохицуулалтын төслийг Засгийн газр</w:t>
      </w:r>
      <w:r>
        <w:rPr>
          <w:rFonts w:ascii="Arial" w:eastAsia="Calibri" w:hAnsi="Arial" w:cs="Arial"/>
          <w:sz w:val="20"/>
          <w:szCs w:val="20"/>
          <w:lang w:val="mn-MN"/>
        </w:rPr>
        <w:t>аар хэлэлцүүлж батлуулсан.</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Генетик нөөцийн тухай хуулийн төслийг УИХ-аар хэлэлцүүлж батлуулсан байна. </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Орчны шинжилгээний төв лабораторийн шинэчлэл төслийн хүрээнд барилгын техник эдийн засгийн үндэсл</w:t>
      </w:r>
      <w:r>
        <w:rPr>
          <w:rFonts w:ascii="Arial" w:eastAsia="Calibri" w:hAnsi="Arial" w:cs="Arial"/>
          <w:sz w:val="20"/>
          <w:szCs w:val="20"/>
          <w:lang w:val="mn-MN"/>
        </w:rPr>
        <w:t>элийн төслийг батлуулсан.</w:t>
      </w:r>
    </w:p>
    <w:p w:rsidR="009704B7" w:rsidRPr="00991C1C" w:rsidRDefault="009704B7" w:rsidP="009704B7">
      <w:pPr>
        <w:numPr>
          <w:ilvl w:val="0"/>
          <w:numId w:val="24"/>
        </w:numPr>
        <w:spacing w:before="240" w:after="120" w:line="240" w:lineRule="auto"/>
        <w:ind w:left="284" w:right="113" w:hanging="284"/>
        <w:contextualSpacing/>
        <w:jc w:val="both"/>
        <w:rPr>
          <w:rFonts w:ascii="Arial" w:eastAsia="Calibri" w:hAnsi="Arial" w:cs="Arial"/>
          <w:bCs/>
          <w:sz w:val="20"/>
          <w:szCs w:val="20"/>
          <w:lang w:val="mn-MN"/>
        </w:rPr>
      </w:pPr>
      <w:r w:rsidRPr="00991C1C">
        <w:rPr>
          <w:rFonts w:ascii="Arial" w:eastAsia="Calibri" w:hAnsi="Arial" w:cs="Arial"/>
          <w:sz w:val="20"/>
          <w:szCs w:val="20"/>
          <w:lang w:val="mn-MN"/>
        </w:rPr>
        <w:t>Байгаль орчны салбарын төлөвлөлт, төсвийг Тогтвортой хөгжлийн зорилготой</w:t>
      </w:r>
      <w:r>
        <w:rPr>
          <w:rFonts w:ascii="Arial" w:eastAsia="Calibri" w:hAnsi="Arial" w:cs="Arial"/>
          <w:sz w:val="20"/>
          <w:szCs w:val="20"/>
          <w:lang w:val="mn-MN"/>
        </w:rPr>
        <w:t xml:space="preserve"> уялдуулан боловсруулсан.</w:t>
      </w:r>
    </w:p>
    <w:p w:rsidR="009704B7" w:rsidRPr="00991C1C" w:rsidRDefault="009704B7" w:rsidP="009704B7">
      <w:pPr>
        <w:numPr>
          <w:ilvl w:val="0"/>
          <w:numId w:val="24"/>
        </w:numPr>
        <w:spacing w:before="240" w:after="120" w:line="240" w:lineRule="auto"/>
        <w:ind w:left="284" w:right="113" w:hanging="284"/>
        <w:contextualSpacing/>
        <w:jc w:val="both"/>
        <w:rPr>
          <w:rFonts w:ascii="Arial" w:eastAsia="Calibri" w:hAnsi="Arial" w:cs="Arial"/>
          <w:bCs/>
          <w:sz w:val="20"/>
          <w:szCs w:val="20"/>
          <w:lang w:val="mn-MN"/>
        </w:rPr>
      </w:pPr>
      <w:r w:rsidRPr="00991C1C">
        <w:rPr>
          <w:rFonts w:ascii="Arial" w:eastAsia="Calibri" w:hAnsi="Arial" w:cs="Arial"/>
          <w:sz w:val="20"/>
          <w:szCs w:val="20"/>
          <w:lang w:val="mn-MN"/>
        </w:rPr>
        <w:t>Хөрсний чанар, цөлжилтийг хянах 1500 цэгээс сорьц авч шинжлэх, хөрсний үржил шимийн динамикийн мэдээллийн сан бүрдүүлэх, 21 аймаг, нийслэлийн холбогдох лабораторийн инженер, техникийн ажилтныг чадавхжуулах сургалт зохион ба</w:t>
      </w:r>
      <w:r>
        <w:rPr>
          <w:rFonts w:ascii="Arial" w:eastAsia="Calibri" w:hAnsi="Arial" w:cs="Arial"/>
          <w:sz w:val="20"/>
          <w:szCs w:val="20"/>
          <w:lang w:val="mn-MN"/>
        </w:rPr>
        <w:t>йгуулсан.</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Тогтвортой хөгжил, ногоон хөгжлийн талаарх ойлголт, мэдээллийг нэмэгдүүлэх чиглэлээр мэдээлэл түгээж, “Ногоон эдийн засагийн үндэс” цахим хичээлийг</w:t>
      </w:r>
      <w:r>
        <w:rPr>
          <w:rFonts w:ascii="Arial" w:eastAsia="Calibri" w:hAnsi="Arial" w:cs="Arial"/>
          <w:sz w:val="20"/>
          <w:szCs w:val="20"/>
          <w:lang w:val="mn-MN"/>
        </w:rPr>
        <w:t xml:space="preserve"> нийтийн хүртээл болгосон.</w:t>
      </w:r>
    </w:p>
    <w:p w:rsidR="009704B7" w:rsidRPr="00991C1C" w:rsidRDefault="009704B7" w:rsidP="009704B7">
      <w:pPr>
        <w:numPr>
          <w:ilvl w:val="0"/>
          <w:numId w:val="24"/>
        </w:numPr>
        <w:spacing w:before="240" w:after="120" w:line="240" w:lineRule="auto"/>
        <w:ind w:left="284" w:right="113" w:hanging="284"/>
        <w:contextualSpacing/>
        <w:jc w:val="both"/>
        <w:rPr>
          <w:rFonts w:ascii="Arial" w:eastAsia="Calibri" w:hAnsi="Arial" w:cs="Arial"/>
          <w:bCs/>
          <w:sz w:val="20"/>
          <w:szCs w:val="20"/>
          <w:lang w:val="mn-MN"/>
        </w:rPr>
      </w:pPr>
      <w:r w:rsidRPr="00991C1C">
        <w:rPr>
          <w:rFonts w:ascii="Arial" w:eastAsia="Calibri" w:hAnsi="Arial" w:cs="Arial"/>
          <w:sz w:val="20"/>
          <w:szCs w:val="20"/>
          <w:lang w:val="mn-MN"/>
        </w:rPr>
        <w:t>Мөнгөн усны тухай Минаматагийн конвенцийн нарийн бичгийн дарга нарын газарт конвенцийн шаардлагаас чөлөө</w:t>
      </w:r>
      <w:r>
        <w:rPr>
          <w:rFonts w:ascii="Arial" w:eastAsia="Calibri" w:hAnsi="Arial" w:cs="Arial"/>
          <w:sz w:val="20"/>
          <w:szCs w:val="20"/>
          <w:lang w:val="mn-MN"/>
        </w:rPr>
        <w:t>лөх хүсэлтийг хүргүүлсэн.</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rPr>
        <w:t>Агаарын бохирдлын чиглэлээр өмнө хийгдсэн судалгаа, шинжилгээний ажлыг нэгтгэн дүгнэж, цаашид хийх судалгааны  ажлын зөвлөмж боловсруул</w:t>
      </w:r>
      <w:r w:rsidRPr="00991C1C">
        <w:rPr>
          <w:rFonts w:ascii="Arial" w:eastAsia="Calibri" w:hAnsi="Arial" w:cs="Arial"/>
          <w:sz w:val="20"/>
          <w:szCs w:val="20"/>
          <w:lang w:val="mn-MN"/>
        </w:rPr>
        <w:t>сан</w:t>
      </w:r>
      <w:r>
        <w:rPr>
          <w:rFonts w:ascii="Arial" w:eastAsia="Calibri" w:hAnsi="Arial" w:cs="Arial"/>
          <w:sz w:val="20"/>
          <w:szCs w:val="20"/>
        </w:rPr>
        <w:t>.</w:t>
      </w:r>
    </w:p>
    <w:p w:rsidR="009704B7" w:rsidRPr="00991C1C" w:rsidRDefault="009704B7" w:rsidP="009704B7">
      <w:pPr>
        <w:numPr>
          <w:ilvl w:val="0"/>
          <w:numId w:val="24"/>
        </w:numPr>
        <w:spacing w:before="24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Байгаль орчны судалгаа, шинжилгээний төв байгуулах асуудлаар Засгийн г</w:t>
      </w:r>
      <w:r>
        <w:rPr>
          <w:rFonts w:ascii="Arial" w:eastAsia="Calibri" w:hAnsi="Arial" w:cs="Arial"/>
          <w:sz w:val="20"/>
          <w:szCs w:val="20"/>
          <w:lang w:val="mn-MN"/>
        </w:rPr>
        <w:t>азрын тогтоол гаргуулсан.</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rPr>
        <w:t>Сургууль, цэцэрлэг, хүүхдийн эмнэлгийн доторх агаарын чанарыг орчны агаарын чанартай харьцуулан судлан үнэлгээ хийж, дүгнэлт гаргасан</w:t>
      </w:r>
      <w:r>
        <w:rPr>
          <w:rFonts w:ascii="Arial" w:eastAsia="Calibri" w:hAnsi="Arial" w:cs="Arial"/>
          <w:sz w:val="20"/>
          <w:szCs w:val="20"/>
          <w:lang w:val="mn-MN"/>
        </w:rPr>
        <w:t>.</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rPr>
        <w:t>Агаар бохирдуулах бодисын хаягдлын тооллого хийх  аргачлалыг ашиглан сургагч багш нарт зориулсан сургалтын материал боловсруулах, сургалт зохион байгуулсан</w:t>
      </w:r>
      <w:r>
        <w:rPr>
          <w:rFonts w:ascii="Arial" w:eastAsia="Calibri" w:hAnsi="Arial" w:cs="Arial"/>
          <w:sz w:val="20"/>
          <w:szCs w:val="20"/>
          <w:lang w:val="mn-MN"/>
        </w:rPr>
        <w:t>.</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“Ногоон технологи 2020 үзэсгэлэн зохион байгуулж, байгальд ээлтэй техник, технологийг олон ний</w:t>
      </w:r>
      <w:r>
        <w:rPr>
          <w:rFonts w:ascii="Arial" w:eastAsia="Calibri" w:hAnsi="Arial" w:cs="Arial"/>
          <w:sz w:val="20"/>
          <w:szCs w:val="20"/>
          <w:lang w:val="mn-MN"/>
        </w:rPr>
        <w:t>тэд сурталчлан таниулсан.</w:t>
      </w:r>
    </w:p>
    <w:p w:rsidR="009704B7" w:rsidRPr="00991C1C" w:rsidRDefault="009704B7" w:rsidP="009704B7">
      <w:pPr>
        <w:numPr>
          <w:ilvl w:val="0"/>
          <w:numId w:val="24"/>
        </w:numPr>
        <w:spacing w:before="120" w:after="120" w:line="240" w:lineRule="auto"/>
        <w:ind w:left="284" w:hanging="284"/>
        <w:contextualSpacing/>
        <w:jc w:val="both"/>
        <w:rPr>
          <w:rFonts w:ascii="Arial" w:eastAsia="Calibri" w:hAnsi="Arial" w:cs="Arial"/>
          <w:sz w:val="20"/>
          <w:szCs w:val="20"/>
          <w:lang w:val="mn-MN"/>
        </w:rPr>
      </w:pPr>
      <w:r w:rsidRPr="00991C1C">
        <w:rPr>
          <w:rFonts w:ascii="Arial" w:eastAsia="Calibri" w:hAnsi="Arial" w:cs="Arial"/>
          <w:sz w:val="20"/>
          <w:szCs w:val="20"/>
          <w:lang w:val="mn-MN"/>
        </w:rPr>
        <w:t>Ногоон технологийн мэдээллийн сан (eic.mn\greentech)-г шинэчилж, ногоон технологийн мэдээллийн цахим платф</w:t>
      </w:r>
      <w:r>
        <w:rPr>
          <w:rFonts w:ascii="Arial" w:eastAsia="Calibri" w:hAnsi="Arial" w:cs="Arial"/>
          <w:sz w:val="20"/>
          <w:szCs w:val="20"/>
          <w:lang w:val="mn-MN"/>
        </w:rPr>
        <w:t>ормыг ашиглалтад оруулсан.</w:t>
      </w:r>
    </w:p>
    <w:tbl>
      <w:tblPr>
        <w:tblStyle w:val="TableGrid"/>
        <w:tblpPr w:leftFromText="180" w:rightFromText="180" w:vertAnchor="text" w:horzAnchor="margin" w:tblpY="155"/>
        <w:tblW w:w="9351" w:type="dxa"/>
        <w:tblLook w:val="04A0" w:firstRow="1" w:lastRow="0" w:firstColumn="1" w:lastColumn="0" w:noHBand="0" w:noVBand="1"/>
      </w:tblPr>
      <w:tblGrid>
        <w:gridCol w:w="431"/>
        <w:gridCol w:w="2242"/>
        <w:gridCol w:w="958"/>
        <w:gridCol w:w="1423"/>
        <w:gridCol w:w="760"/>
        <w:gridCol w:w="854"/>
        <w:gridCol w:w="1001"/>
        <w:gridCol w:w="1682"/>
      </w:tblGrid>
      <w:tr w:rsidR="009704B7" w:rsidRPr="00991C1C" w:rsidTr="00712099">
        <w:trPr>
          <w:trHeight w:val="323"/>
        </w:trPr>
        <w:tc>
          <w:tcPr>
            <w:tcW w:w="431" w:type="dxa"/>
            <w:vMerge w:val="restart"/>
            <w:tcBorders>
              <w:top w:val="single" w:sz="4" w:space="0" w:color="auto"/>
              <w:left w:val="single" w:sz="4" w:space="0" w:color="auto"/>
              <w:right w:val="single" w:sz="4" w:space="0" w:color="auto"/>
            </w:tcBorders>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c>
          <w:tcPr>
            <w:tcW w:w="2242" w:type="dxa"/>
            <w:vMerge w:val="restart"/>
            <w:tcBorders>
              <w:top w:val="single" w:sz="4" w:space="0" w:color="auto"/>
              <w:left w:val="single" w:sz="4" w:space="0" w:color="auto"/>
              <w:right w:val="single" w:sz="4" w:space="0" w:color="auto"/>
            </w:tcBorders>
            <w:hideMark/>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Үр дүнгийн шалгуур үзүүлэлт </w:t>
            </w:r>
          </w:p>
        </w:tc>
        <w:tc>
          <w:tcPr>
            <w:tcW w:w="958" w:type="dxa"/>
            <w:vMerge w:val="restart"/>
            <w:tcBorders>
              <w:top w:val="single" w:sz="4" w:space="0" w:color="auto"/>
              <w:left w:val="single" w:sz="4" w:space="0" w:color="auto"/>
              <w:right w:val="single" w:sz="4" w:space="0" w:color="auto"/>
            </w:tcBorders>
            <w:hideMark/>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Хэмжих нэгж</w:t>
            </w:r>
          </w:p>
        </w:tc>
        <w:tc>
          <w:tcPr>
            <w:tcW w:w="1423" w:type="dxa"/>
            <w:tcBorders>
              <w:top w:val="single" w:sz="4" w:space="0" w:color="auto"/>
              <w:left w:val="single" w:sz="4" w:space="0" w:color="auto"/>
              <w:bottom w:val="single" w:sz="4" w:space="0" w:color="auto"/>
              <w:right w:val="single" w:sz="4" w:space="0" w:color="auto"/>
            </w:tcBorders>
            <w:hideMark/>
          </w:tcPr>
          <w:p w:rsidR="009704B7" w:rsidRDefault="009704B7" w:rsidP="00712099">
            <w:pPr>
              <w:spacing w:before="60" w:after="60"/>
              <w:ind w:left="-108" w:right="-108"/>
              <w:jc w:val="both"/>
              <w:rPr>
                <w:rFonts w:ascii="Arial" w:eastAsia="Calibri" w:hAnsi="Arial" w:cs="Arial"/>
                <w:sz w:val="20"/>
                <w:szCs w:val="20"/>
                <w:lang w:val="mn-MN"/>
              </w:rPr>
            </w:pPr>
            <w:r w:rsidRPr="00991C1C">
              <w:rPr>
                <w:rFonts w:ascii="Arial" w:eastAsia="Calibri" w:hAnsi="Arial" w:cs="Arial"/>
                <w:sz w:val="20"/>
                <w:szCs w:val="20"/>
                <w:lang w:val="mn-MN"/>
              </w:rPr>
              <w:t xml:space="preserve">Суурь </w:t>
            </w:r>
          </w:p>
          <w:p w:rsidR="009704B7" w:rsidRPr="00991C1C" w:rsidRDefault="009704B7" w:rsidP="00712099">
            <w:pPr>
              <w:spacing w:before="60" w:after="60"/>
              <w:ind w:left="-108" w:right="39"/>
              <w:jc w:val="both"/>
              <w:rPr>
                <w:rFonts w:ascii="Arial" w:eastAsia="Calibri" w:hAnsi="Arial" w:cs="Arial"/>
                <w:sz w:val="20"/>
                <w:szCs w:val="20"/>
                <w:lang w:val="mn-MN"/>
              </w:rPr>
            </w:pPr>
            <w:r w:rsidRPr="00991C1C">
              <w:rPr>
                <w:rFonts w:ascii="Arial" w:eastAsia="Calibri" w:hAnsi="Arial" w:cs="Arial"/>
                <w:sz w:val="20"/>
                <w:szCs w:val="20"/>
                <w:lang w:val="mn-MN"/>
              </w:rPr>
              <w:t>түвшин</w:t>
            </w:r>
          </w:p>
        </w:tc>
        <w:tc>
          <w:tcPr>
            <w:tcW w:w="4297" w:type="dxa"/>
            <w:gridSpan w:val="4"/>
            <w:tcBorders>
              <w:top w:val="single" w:sz="4" w:space="0" w:color="auto"/>
              <w:left w:val="single" w:sz="4" w:space="0" w:color="auto"/>
              <w:bottom w:val="single" w:sz="4" w:space="0" w:color="auto"/>
              <w:right w:val="single" w:sz="4" w:space="0" w:color="auto"/>
            </w:tcBorders>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Хүрэх түвшин /Үр дүнгийн үзүүлэлт 2020 он</w:t>
            </w:r>
          </w:p>
        </w:tc>
      </w:tr>
      <w:tr w:rsidR="009704B7" w:rsidRPr="00991C1C" w:rsidTr="00712099">
        <w:trPr>
          <w:trHeight w:val="390"/>
        </w:trPr>
        <w:tc>
          <w:tcPr>
            <w:tcW w:w="431" w:type="dxa"/>
            <w:vMerge/>
            <w:tcBorders>
              <w:left w:val="single" w:sz="4" w:space="0" w:color="auto"/>
              <w:right w:val="single" w:sz="4" w:space="0" w:color="auto"/>
            </w:tcBorders>
            <w:vAlign w:val="center"/>
          </w:tcPr>
          <w:p w:rsidR="009704B7" w:rsidRPr="00991C1C" w:rsidRDefault="009704B7" w:rsidP="00712099">
            <w:pPr>
              <w:numPr>
                <w:ilvl w:val="0"/>
                <w:numId w:val="25"/>
              </w:numPr>
              <w:ind w:left="417"/>
              <w:contextualSpacing/>
              <w:jc w:val="both"/>
              <w:rPr>
                <w:rFonts w:ascii="Arial" w:eastAsia="Calibri" w:hAnsi="Arial" w:cs="Arial"/>
                <w:b/>
                <w:sz w:val="20"/>
                <w:szCs w:val="20"/>
                <w:lang w:val="mn-MN"/>
              </w:rPr>
            </w:pPr>
          </w:p>
        </w:tc>
        <w:tc>
          <w:tcPr>
            <w:tcW w:w="2242" w:type="dxa"/>
            <w:vMerge/>
            <w:tcBorders>
              <w:left w:val="single" w:sz="4" w:space="0" w:color="auto"/>
              <w:right w:val="single" w:sz="4" w:space="0" w:color="auto"/>
            </w:tcBorders>
            <w:vAlign w:val="center"/>
            <w:hideMark/>
          </w:tcPr>
          <w:p w:rsidR="009704B7" w:rsidRPr="00991C1C" w:rsidRDefault="009704B7" w:rsidP="00712099">
            <w:pPr>
              <w:jc w:val="both"/>
              <w:rPr>
                <w:rFonts w:ascii="Arial" w:eastAsia="Calibri" w:hAnsi="Arial" w:cs="Arial"/>
                <w:b/>
                <w:sz w:val="20"/>
                <w:szCs w:val="20"/>
                <w:lang w:val="mn-MN"/>
              </w:rPr>
            </w:pPr>
          </w:p>
        </w:tc>
        <w:tc>
          <w:tcPr>
            <w:tcW w:w="958" w:type="dxa"/>
            <w:vMerge/>
            <w:tcBorders>
              <w:left w:val="single" w:sz="4" w:space="0" w:color="auto"/>
              <w:right w:val="single" w:sz="4" w:space="0" w:color="auto"/>
            </w:tcBorders>
            <w:vAlign w:val="center"/>
            <w:hideMark/>
          </w:tcPr>
          <w:p w:rsidR="009704B7" w:rsidRPr="00991C1C" w:rsidRDefault="009704B7" w:rsidP="00712099">
            <w:pPr>
              <w:jc w:val="both"/>
              <w:rPr>
                <w:rFonts w:ascii="Arial" w:eastAsia="Calibri" w:hAnsi="Arial" w:cs="Arial"/>
                <w:b/>
                <w:sz w:val="20"/>
                <w:szCs w:val="20"/>
                <w:lang w:val="mn-MN"/>
              </w:rPr>
            </w:pPr>
          </w:p>
        </w:tc>
        <w:tc>
          <w:tcPr>
            <w:tcW w:w="1423" w:type="dxa"/>
            <w:vMerge w:val="restart"/>
            <w:tcBorders>
              <w:top w:val="single" w:sz="4" w:space="0" w:color="auto"/>
              <w:left w:val="single" w:sz="4" w:space="0" w:color="auto"/>
              <w:right w:val="single" w:sz="4" w:space="0" w:color="auto"/>
            </w:tcBorders>
            <w:vAlign w:val="center"/>
            <w:hideMark/>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2019 он</w:t>
            </w:r>
          </w:p>
        </w:tc>
        <w:tc>
          <w:tcPr>
            <w:tcW w:w="1614" w:type="dxa"/>
            <w:gridSpan w:val="2"/>
            <w:tcBorders>
              <w:top w:val="single" w:sz="4" w:space="0" w:color="auto"/>
              <w:left w:val="single" w:sz="4" w:space="0" w:color="auto"/>
              <w:bottom w:val="single" w:sz="4" w:space="0" w:color="auto"/>
              <w:right w:val="single" w:sz="4" w:space="0" w:color="auto"/>
            </w:tcBorders>
          </w:tcPr>
          <w:p w:rsidR="009704B7" w:rsidRPr="00991C1C" w:rsidRDefault="009704B7" w:rsidP="00712099">
            <w:pPr>
              <w:spacing w:before="60" w:after="60"/>
              <w:ind w:left="-108" w:right="-108"/>
              <w:jc w:val="both"/>
              <w:rPr>
                <w:rFonts w:ascii="Arial" w:eastAsia="Calibri" w:hAnsi="Arial" w:cs="Arial"/>
                <w:sz w:val="20"/>
                <w:szCs w:val="20"/>
              </w:rPr>
            </w:pPr>
            <w:r w:rsidRPr="00991C1C">
              <w:rPr>
                <w:rFonts w:ascii="Arial" w:eastAsia="Calibri" w:hAnsi="Arial" w:cs="Arial"/>
                <w:sz w:val="20"/>
                <w:szCs w:val="20"/>
                <w:lang w:val="mn-MN"/>
              </w:rPr>
              <w:t>Эхний хагас жил</w:t>
            </w:r>
          </w:p>
        </w:tc>
        <w:tc>
          <w:tcPr>
            <w:tcW w:w="2683" w:type="dxa"/>
            <w:gridSpan w:val="2"/>
            <w:tcBorders>
              <w:top w:val="single" w:sz="4" w:space="0" w:color="auto"/>
              <w:left w:val="single" w:sz="4" w:space="0" w:color="auto"/>
              <w:bottom w:val="single" w:sz="4" w:space="0" w:color="auto"/>
              <w:right w:val="single" w:sz="4" w:space="0" w:color="auto"/>
            </w:tcBorders>
          </w:tcPr>
          <w:p w:rsidR="009704B7" w:rsidRPr="00991C1C" w:rsidRDefault="009704B7" w:rsidP="00712099">
            <w:pPr>
              <w:spacing w:before="60" w:after="60"/>
              <w:ind w:left="-108" w:right="-108"/>
              <w:jc w:val="both"/>
              <w:rPr>
                <w:rFonts w:ascii="Arial" w:eastAsia="Calibri" w:hAnsi="Arial" w:cs="Arial"/>
                <w:sz w:val="20"/>
                <w:szCs w:val="20"/>
                <w:lang w:val="mn-MN"/>
              </w:rPr>
            </w:pPr>
            <w:r>
              <w:rPr>
                <w:rFonts w:ascii="Arial" w:eastAsia="Calibri" w:hAnsi="Arial" w:cs="Arial"/>
                <w:sz w:val="20"/>
                <w:szCs w:val="20"/>
                <w:lang w:val="mn-MN"/>
              </w:rPr>
              <w:t>Жилийн эцэст</w:t>
            </w:r>
          </w:p>
        </w:tc>
      </w:tr>
      <w:tr w:rsidR="009704B7" w:rsidRPr="00B83CC6" w:rsidTr="00712099">
        <w:trPr>
          <w:trHeight w:val="278"/>
        </w:trPr>
        <w:tc>
          <w:tcPr>
            <w:tcW w:w="431" w:type="dxa"/>
            <w:vMerge/>
            <w:tcBorders>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ind w:left="417"/>
              <w:contextualSpacing/>
              <w:jc w:val="both"/>
              <w:rPr>
                <w:rFonts w:ascii="Arial" w:eastAsia="Calibri" w:hAnsi="Arial" w:cs="Arial"/>
                <w:b/>
                <w:sz w:val="20"/>
                <w:szCs w:val="20"/>
                <w:lang w:val="mn-MN"/>
              </w:rPr>
            </w:pPr>
          </w:p>
        </w:tc>
        <w:tc>
          <w:tcPr>
            <w:tcW w:w="2242" w:type="dxa"/>
            <w:vMerge/>
            <w:tcBorders>
              <w:left w:val="single" w:sz="4" w:space="0" w:color="auto"/>
              <w:bottom w:val="single" w:sz="4" w:space="0" w:color="auto"/>
              <w:right w:val="single" w:sz="4" w:space="0" w:color="auto"/>
            </w:tcBorders>
            <w:vAlign w:val="center"/>
          </w:tcPr>
          <w:p w:rsidR="009704B7" w:rsidRPr="00991C1C" w:rsidRDefault="009704B7" w:rsidP="00712099">
            <w:pPr>
              <w:jc w:val="both"/>
              <w:rPr>
                <w:rFonts w:ascii="Arial" w:eastAsia="Calibri" w:hAnsi="Arial" w:cs="Arial"/>
                <w:b/>
                <w:sz w:val="20"/>
                <w:szCs w:val="20"/>
                <w:lang w:val="mn-MN"/>
              </w:rPr>
            </w:pPr>
          </w:p>
        </w:tc>
        <w:tc>
          <w:tcPr>
            <w:tcW w:w="958" w:type="dxa"/>
            <w:vMerge/>
            <w:tcBorders>
              <w:left w:val="single" w:sz="4" w:space="0" w:color="auto"/>
              <w:bottom w:val="single" w:sz="4" w:space="0" w:color="auto"/>
              <w:right w:val="single" w:sz="4" w:space="0" w:color="auto"/>
            </w:tcBorders>
            <w:vAlign w:val="center"/>
          </w:tcPr>
          <w:p w:rsidR="009704B7" w:rsidRPr="00991C1C" w:rsidRDefault="009704B7" w:rsidP="00712099">
            <w:pPr>
              <w:jc w:val="both"/>
              <w:rPr>
                <w:rFonts w:ascii="Arial" w:eastAsia="Calibri" w:hAnsi="Arial" w:cs="Arial"/>
                <w:b/>
                <w:sz w:val="20"/>
                <w:szCs w:val="20"/>
                <w:lang w:val="mn-MN"/>
              </w:rPr>
            </w:pPr>
          </w:p>
        </w:tc>
        <w:tc>
          <w:tcPr>
            <w:tcW w:w="1423" w:type="dxa"/>
            <w:vMerge/>
            <w:tcBorders>
              <w:left w:val="single" w:sz="4" w:space="0" w:color="auto"/>
              <w:bottom w:val="single" w:sz="4" w:space="0" w:color="auto"/>
              <w:right w:val="single" w:sz="4" w:space="0" w:color="auto"/>
            </w:tcBorders>
            <w:vAlign w:val="center"/>
          </w:tcPr>
          <w:p w:rsidR="009704B7" w:rsidRPr="00991C1C" w:rsidRDefault="009704B7" w:rsidP="00712099">
            <w:pPr>
              <w:spacing w:before="60" w:after="60"/>
              <w:jc w:val="both"/>
              <w:rPr>
                <w:rFonts w:ascii="Arial" w:eastAsia="Calibri" w:hAnsi="Arial" w:cs="Arial"/>
                <w:sz w:val="20"/>
                <w:szCs w:val="20"/>
                <w:lang w:val="mn-MN"/>
              </w:rPr>
            </w:pPr>
          </w:p>
        </w:tc>
        <w:tc>
          <w:tcPr>
            <w:tcW w:w="760" w:type="dxa"/>
            <w:tcBorders>
              <w:top w:val="single" w:sz="4" w:space="0" w:color="auto"/>
              <w:left w:val="single" w:sz="4" w:space="0" w:color="auto"/>
              <w:bottom w:val="single" w:sz="4" w:space="0" w:color="auto"/>
              <w:right w:val="single" w:sz="4" w:space="0" w:color="auto"/>
            </w:tcBorders>
          </w:tcPr>
          <w:p w:rsidR="009704B7" w:rsidRPr="00B83CC6" w:rsidRDefault="009704B7" w:rsidP="00712099">
            <w:pPr>
              <w:spacing w:before="60" w:after="60"/>
              <w:ind w:left="-108" w:right="-108"/>
              <w:jc w:val="center"/>
              <w:rPr>
                <w:rFonts w:ascii="Arial" w:eastAsia="Calibri" w:hAnsi="Arial" w:cs="Arial"/>
                <w:sz w:val="20"/>
                <w:szCs w:val="20"/>
                <w:lang w:val="mn-MN"/>
              </w:rPr>
            </w:pPr>
            <w:r w:rsidRPr="00B83CC6">
              <w:rPr>
                <w:rFonts w:ascii="Arial" w:eastAsia="Calibri" w:hAnsi="Arial" w:cs="Arial"/>
                <w:sz w:val="20"/>
                <w:szCs w:val="20"/>
                <w:lang w:val="mn-MN"/>
              </w:rPr>
              <w:t>Төл</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B83CC6" w:rsidRDefault="009704B7" w:rsidP="00712099">
            <w:pPr>
              <w:spacing w:before="60" w:after="60"/>
              <w:ind w:left="-108" w:right="-108"/>
              <w:jc w:val="center"/>
              <w:rPr>
                <w:rFonts w:ascii="Arial" w:eastAsia="Calibri" w:hAnsi="Arial" w:cs="Arial"/>
                <w:sz w:val="20"/>
                <w:szCs w:val="20"/>
                <w:lang w:val="mn-MN"/>
              </w:rPr>
            </w:pPr>
            <w:r w:rsidRPr="00B83CC6">
              <w:rPr>
                <w:rFonts w:ascii="Arial" w:eastAsia="Calibri" w:hAnsi="Arial" w:cs="Arial"/>
                <w:sz w:val="20"/>
                <w:szCs w:val="20"/>
                <w:lang w:val="mn-MN"/>
              </w:rPr>
              <w:t>Гүй</w:t>
            </w:r>
          </w:p>
        </w:tc>
        <w:tc>
          <w:tcPr>
            <w:tcW w:w="1001" w:type="dxa"/>
            <w:tcBorders>
              <w:top w:val="single" w:sz="4" w:space="0" w:color="auto"/>
              <w:left w:val="single" w:sz="4" w:space="0" w:color="auto"/>
              <w:bottom w:val="single" w:sz="4" w:space="0" w:color="auto"/>
              <w:right w:val="single" w:sz="4" w:space="0" w:color="auto"/>
            </w:tcBorders>
          </w:tcPr>
          <w:p w:rsidR="009704B7" w:rsidRPr="00B83CC6" w:rsidRDefault="009704B7" w:rsidP="00712099">
            <w:pPr>
              <w:spacing w:before="60" w:after="60"/>
              <w:ind w:left="-108" w:right="-108"/>
              <w:jc w:val="center"/>
              <w:rPr>
                <w:rFonts w:ascii="Arial" w:eastAsia="Calibri" w:hAnsi="Arial" w:cs="Arial"/>
                <w:sz w:val="20"/>
                <w:szCs w:val="20"/>
                <w:lang w:val="mn-MN"/>
              </w:rPr>
            </w:pPr>
            <w:r w:rsidRPr="00B83CC6">
              <w:rPr>
                <w:rFonts w:ascii="Arial" w:eastAsia="Calibri" w:hAnsi="Arial" w:cs="Arial"/>
                <w:sz w:val="20"/>
                <w:szCs w:val="20"/>
                <w:lang w:val="mn-MN"/>
              </w:rPr>
              <w:t>Төл</w:t>
            </w:r>
          </w:p>
        </w:tc>
        <w:tc>
          <w:tcPr>
            <w:tcW w:w="1682" w:type="dxa"/>
            <w:tcBorders>
              <w:top w:val="single" w:sz="4" w:space="0" w:color="auto"/>
              <w:left w:val="single" w:sz="4" w:space="0" w:color="auto"/>
              <w:bottom w:val="single" w:sz="4" w:space="0" w:color="auto"/>
              <w:right w:val="single" w:sz="4" w:space="0" w:color="auto"/>
            </w:tcBorders>
          </w:tcPr>
          <w:p w:rsidR="009704B7" w:rsidRPr="00B83CC6" w:rsidRDefault="009704B7" w:rsidP="00712099">
            <w:pPr>
              <w:spacing w:before="60" w:after="60"/>
              <w:ind w:left="-108" w:right="-108"/>
              <w:jc w:val="center"/>
              <w:rPr>
                <w:rFonts w:ascii="Arial" w:eastAsia="Calibri" w:hAnsi="Arial" w:cs="Arial"/>
                <w:sz w:val="20"/>
                <w:szCs w:val="20"/>
                <w:lang w:val="mn-MN"/>
              </w:rPr>
            </w:pPr>
            <w:r w:rsidRPr="00B83CC6">
              <w:rPr>
                <w:rFonts w:ascii="Arial" w:eastAsia="Calibri" w:hAnsi="Arial" w:cs="Arial"/>
                <w:sz w:val="20"/>
                <w:szCs w:val="20"/>
                <w:lang w:val="mn-MN"/>
              </w:rPr>
              <w:t>Гүй</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Ногоон зээлд хамруулах боломжтой бүтээгдэхүүний нэр, төрөл </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B83CC6" w:rsidRDefault="009704B7" w:rsidP="00712099">
            <w:pPr>
              <w:spacing w:before="60" w:after="60"/>
              <w:jc w:val="center"/>
              <w:rPr>
                <w:rFonts w:ascii="Arial" w:eastAsia="Calibri" w:hAnsi="Arial" w:cs="Arial"/>
                <w:sz w:val="20"/>
                <w:szCs w:val="20"/>
                <w:lang w:val="mn-MN"/>
              </w:rPr>
            </w:pPr>
            <w:r w:rsidRPr="00B83CC6">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B83CC6" w:rsidRDefault="009704B7" w:rsidP="00712099">
            <w:pPr>
              <w:spacing w:before="60" w:after="60"/>
              <w:jc w:val="center"/>
              <w:rPr>
                <w:rFonts w:ascii="Arial" w:eastAsia="Calibri" w:hAnsi="Arial" w:cs="Arial"/>
                <w:sz w:val="20"/>
                <w:szCs w:val="20"/>
                <w:lang w:val="mn-MN"/>
              </w:rPr>
            </w:pPr>
            <w:r w:rsidRPr="00B83CC6">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B83CC6" w:rsidRDefault="009704B7" w:rsidP="00712099">
            <w:pPr>
              <w:spacing w:before="60" w:after="60"/>
              <w:jc w:val="center"/>
              <w:rPr>
                <w:rFonts w:ascii="Arial" w:eastAsia="Calibri" w:hAnsi="Arial" w:cs="Arial"/>
                <w:sz w:val="20"/>
                <w:szCs w:val="20"/>
                <w:lang w:val="mn-MN"/>
              </w:rPr>
            </w:pPr>
            <w:r w:rsidRPr="00B83CC6">
              <w:rPr>
                <w:rFonts w:ascii="Arial" w:eastAsia="Calibri" w:hAnsi="Arial" w:cs="Arial"/>
                <w:sz w:val="20"/>
                <w:szCs w:val="20"/>
              </w:rPr>
              <w:t>5</w:t>
            </w:r>
            <w:r w:rsidRPr="00B83CC6">
              <w:rPr>
                <w:rFonts w:ascii="Arial" w:eastAsia="Calibri" w:hAnsi="Arial" w:cs="Arial"/>
                <w:sz w:val="20"/>
                <w:szCs w:val="20"/>
                <w:lang w:val="mn-MN"/>
              </w:rPr>
              <w:t>-аас доошгүй</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B83CC6" w:rsidRDefault="009704B7" w:rsidP="00712099">
            <w:pPr>
              <w:spacing w:before="60" w:after="60"/>
              <w:jc w:val="center"/>
              <w:rPr>
                <w:rFonts w:ascii="Arial" w:eastAsia="Calibri" w:hAnsi="Arial" w:cs="Arial"/>
                <w:sz w:val="20"/>
                <w:szCs w:val="20"/>
                <w:lang w:val="mn-MN"/>
              </w:rPr>
            </w:pPr>
            <w:r w:rsidRPr="00B83CC6">
              <w:rPr>
                <w:rFonts w:ascii="Arial" w:eastAsia="Calibri" w:hAnsi="Arial" w:cs="Arial"/>
                <w:sz w:val="20"/>
                <w:szCs w:val="20"/>
                <w:lang w:val="mn-MN"/>
              </w:rPr>
              <w:t>11</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Ногоон зээл олгох хүүгийн хөнгөлөлтийг санхүүжүүлэх гэрээнд сунгалт хийсэн  эсэх </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2019</w:t>
            </w:r>
          </w:p>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оны гэрээ</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Агаар, ус, хөрсний чанарын техникийн зохицуулалтын төслийг боловсруулж, олон нийтээс санал авсан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Агаар, ус, хөрсний чанарын техникийн зохицуулалтын төслийн Засгийн газраар хэлэлцүүлж батлуулсан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Тогтвортой хөгжил, ногоон хөгжлийн үзэл санааг олон нийтэд түгээн дэлгэрүүлэх сургалтанд оролцогчид /Тогтвортой хэрэглээ үйлдвэрлэл, </w:t>
            </w:r>
            <w:r w:rsidRPr="00991C1C">
              <w:rPr>
                <w:rFonts w:ascii="Arial" w:eastAsia="Calibri" w:hAnsi="Arial" w:cs="Arial"/>
                <w:sz w:val="20"/>
                <w:szCs w:val="20"/>
              </w:rPr>
              <w:t>ISO 14000</w:t>
            </w:r>
            <w:r w:rsidRPr="00991C1C">
              <w:rPr>
                <w:rFonts w:ascii="Arial" w:eastAsia="Calibri" w:hAnsi="Arial" w:cs="Arial"/>
                <w:sz w:val="20"/>
                <w:szCs w:val="20"/>
                <w:lang w:val="mn-MN"/>
              </w:rPr>
              <w:t>/</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50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50-аас доошгүй</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B83CC6"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Сургалтын ажлын даалгавар боловсруулсан.</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“Ногоон эдийн засаг” хичээлийн хөтөлбөрийг Монгол хэл рүү хөрвүүлсэн эсэх </w:t>
            </w:r>
          </w:p>
        </w:tc>
        <w:tc>
          <w:tcPr>
            <w:tcW w:w="958"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760"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jc w:val="both"/>
              <w:rPr>
                <w:rFonts w:ascii="Arial" w:eastAsia="Calibri" w:hAnsi="Arial" w:cs="Arial"/>
                <w:sz w:val="20"/>
                <w:szCs w:val="20"/>
              </w:rPr>
            </w:pPr>
            <w:r w:rsidRPr="00991C1C">
              <w:rPr>
                <w:rFonts w:ascii="Arial" w:eastAsia="Calibri" w:hAnsi="Arial" w:cs="Arial"/>
                <w:sz w:val="20"/>
                <w:szCs w:val="20"/>
                <w:lang w:val="mn-MN"/>
              </w:rPr>
              <w:t xml:space="preserve">“Ногоон эдийн засаг” цахим хичээлийн хөтөлбөрийн нээлтийн арга хэмжээг зохион байгуулсан эсэх </w:t>
            </w:r>
          </w:p>
        </w:tc>
        <w:tc>
          <w:tcPr>
            <w:tcW w:w="958"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760"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Тогтвортой санхүүжилт /ТоС/-ын зарчмыг нэвтрүүлэх чиглэлээр холбогдох байгууллагад бодлогын зөвлөгөө, санал өгсөн эсэх</w:t>
            </w:r>
          </w:p>
        </w:tc>
        <w:tc>
          <w:tcPr>
            <w:tcW w:w="958"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2019 оны байдлаар арилжааны 13 банк ТоС-ын зарчмыг нэвтрүүлсэн/</w:t>
            </w:r>
          </w:p>
        </w:tc>
        <w:tc>
          <w:tcPr>
            <w:tcW w:w="760"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НҮБ-ын УАНС-ийн бие даасан үнэлгээний багтай хамтран ажиллаж МНСК байгуулах хөрөнгө оруулалтын төслийн саналтай холбоотой тодруулга тайлбар гаргасан эсэх</w:t>
            </w:r>
          </w:p>
        </w:tc>
        <w:tc>
          <w:tcPr>
            <w:tcW w:w="958"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Төслийн санал ОУБ-д хүргүүлсэн.</w:t>
            </w:r>
          </w:p>
        </w:tc>
        <w:tc>
          <w:tcPr>
            <w:tcW w:w="760"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jc w:val="both"/>
              <w:rPr>
                <w:rFonts w:ascii="Arial" w:eastAsia="Calibri" w:hAnsi="Arial" w:cs="Arial"/>
                <w:sz w:val="20"/>
                <w:szCs w:val="20"/>
                <w:lang w:val="mn-MN"/>
              </w:rPr>
            </w:pPr>
            <w:r w:rsidRPr="00991C1C">
              <w:rPr>
                <w:rFonts w:ascii="Arial" w:eastAsia="Calibri" w:hAnsi="Arial" w:cs="Arial"/>
                <w:sz w:val="20"/>
                <w:szCs w:val="20"/>
                <w:lang w:val="mn-MN"/>
              </w:rPr>
              <w:t xml:space="preserve">МНСК байгуулах хөрөнгө оруулалтын төслийг НҮБ-ын УАНС-ийн удирдах хороогоор хэлэлцүүлэх бэлтгэл ажлыг хангаж, Удирдах зөвлөлийн бүрэлдэхүүнд яамны төлөөллийг томилуулсан эсэх  </w:t>
            </w:r>
          </w:p>
        </w:tc>
        <w:tc>
          <w:tcPr>
            <w:tcW w:w="958" w:type="dxa"/>
            <w:tcBorders>
              <w:top w:val="single" w:sz="4" w:space="0" w:color="auto"/>
              <w:left w:val="single" w:sz="4" w:space="0" w:color="auto"/>
              <w:bottom w:val="single" w:sz="4" w:space="0" w:color="auto"/>
              <w:right w:val="single" w:sz="4" w:space="0" w:color="auto"/>
            </w:tcBorders>
          </w:tcPr>
          <w:p w:rsidR="009704B7" w:rsidRPr="00991C1C" w:rsidRDefault="009704B7" w:rsidP="00712099">
            <w:pPr>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Төслийн санал ОУБ-д хүргүүлсэн.</w:t>
            </w:r>
          </w:p>
        </w:tc>
        <w:tc>
          <w:tcPr>
            <w:tcW w:w="760"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Генетик нөөцийн хуулийг УИХ-аар хэлэлцүүлж батлуулсан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үгүй</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Орчны шинжилгээний төв лабораторийн шинэчлэл төслийн хүрээнд барилгын техник эдийн засгийн үндэслэлийн төслийг батлуулсан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үгүй</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Хөрсний чанар, цөлжилтийг хянах, хөрсний үржил шимийн динамикийн мэдээллийн сан бүрдүүлэх, ажилтнуудыг чадавхижуулсан эсэх </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jc w:val="both"/>
              <w:rPr>
                <w:rFonts w:ascii="Arial" w:eastAsia="Calibri" w:hAnsi="Arial" w:cs="Arial"/>
                <w:sz w:val="20"/>
                <w:szCs w:val="20"/>
              </w:rPr>
            </w:pPr>
            <w:r w:rsidRPr="00991C1C">
              <w:rPr>
                <w:rFonts w:ascii="Arial" w:eastAsia="Calibri" w:hAnsi="Arial" w:cs="Arial"/>
                <w:sz w:val="20"/>
                <w:szCs w:val="20"/>
                <w:lang w:val="mn-MN"/>
              </w:rPr>
              <w:t>Ногоон технологийн мэдээллийн санд оруулсан</w:t>
            </w:r>
            <w:r w:rsidRPr="00991C1C">
              <w:rPr>
                <w:rFonts w:ascii="Arial" w:eastAsia="Calibri" w:hAnsi="Arial" w:cs="Arial"/>
                <w:sz w:val="20"/>
                <w:szCs w:val="20"/>
              </w:rPr>
              <w:t xml:space="preserve"> </w:t>
            </w:r>
            <w:r w:rsidRPr="00991C1C">
              <w:rPr>
                <w:rFonts w:ascii="Arial" w:eastAsia="Calibri" w:hAnsi="Arial" w:cs="Arial"/>
                <w:sz w:val="20"/>
                <w:szCs w:val="20"/>
                <w:lang w:val="mn-MN"/>
              </w:rPr>
              <w:t xml:space="preserve">мэдээ, мэдээлэл </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тоо</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20</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25</w:t>
            </w:r>
          </w:p>
        </w:tc>
      </w:tr>
      <w:tr w:rsidR="009704B7" w:rsidRPr="00991C1C" w:rsidTr="00712099">
        <w:trPr>
          <w:trHeight w:val="446"/>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tabs>
                <w:tab w:val="left" w:pos="253"/>
              </w:tabs>
              <w:spacing w:before="60" w:after="6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Тогтвортой хөгжил, ногоон хөгжлийн чиглэлээр гаргасан мэдээллийн хуудас  </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тоо</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4</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tabs>
                <w:tab w:val="left" w:pos="253"/>
              </w:tabs>
              <w:spacing w:before="60" w:after="60"/>
              <w:contextualSpacing/>
              <w:jc w:val="both"/>
              <w:rPr>
                <w:rFonts w:ascii="Arial" w:eastAsia="Calibri" w:hAnsi="Arial" w:cs="Arial"/>
                <w:sz w:val="20"/>
                <w:szCs w:val="20"/>
                <w:lang w:val="mn-MN"/>
              </w:rPr>
            </w:pPr>
            <w:r w:rsidRPr="00991C1C">
              <w:rPr>
                <w:rFonts w:ascii="Arial" w:eastAsia="Calibri" w:hAnsi="Arial" w:cs="Arial"/>
                <w:sz w:val="20"/>
                <w:szCs w:val="20"/>
                <w:lang w:val="mn-MN"/>
              </w:rPr>
              <w:t>Мөнгөн усны тухай Минаматагийн конвенцийн нарийн бичгийн дарга нарын газарт конвенцийн шаардлагаас чөлөөлөх хүсэлтийг хүргүүлсэн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rPr>
              <w:t xml:space="preserve">Агаарын бохирдлын чиглэлээр өмнө хийгдсэн судалгаа, шинжилгээний ажлыг нэгтгэн </w:t>
            </w:r>
            <w:r w:rsidRPr="00991C1C">
              <w:rPr>
                <w:rFonts w:ascii="Arial" w:eastAsia="Calibri" w:hAnsi="Arial" w:cs="Arial"/>
                <w:sz w:val="20"/>
                <w:szCs w:val="20"/>
                <w:lang w:val="mn-MN"/>
              </w:rPr>
              <w:t>тайлагнасан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rPr>
          <w:trHeight w:val="328"/>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704B7" w:rsidRPr="00991C1C" w:rsidRDefault="009704B7" w:rsidP="00712099">
            <w:pPr>
              <w:tabs>
                <w:tab w:val="left" w:pos="253"/>
              </w:tabs>
              <w:spacing w:before="60" w:after="60"/>
              <w:contextualSpacing/>
              <w:jc w:val="both"/>
              <w:rPr>
                <w:rFonts w:ascii="Arial" w:eastAsia="Calibri" w:hAnsi="Arial" w:cs="Arial"/>
                <w:sz w:val="20"/>
                <w:szCs w:val="20"/>
                <w:lang w:val="mn-MN"/>
              </w:rPr>
            </w:pPr>
            <w:r w:rsidRPr="00991C1C">
              <w:rPr>
                <w:rFonts w:ascii="Arial" w:eastAsia="Calibri" w:hAnsi="Arial" w:cs="Arial"/>
                <w:sz w:val="20"/>
                <w:szCs w:val="20"/>
              </w:rPr>
              <w:t>Сургууль, цэцэрлэг, хүүхдийн эмнэлгийн доторх агаарын чанарыг орчны агаарын чанартай харьцуулан судлан үнэлгээ хийж, дүгнэлт гаргасан</w:t>
            </w:r>
            <w:r w:rsidRPr="00991C1C">
              <w:rPr>
                <w:rFonts w:ascii="Arial" w:eastAsia="Calibri" w:hAnsi="Arial" w:cs="Arial"/>
                <w:sz w:val="20"/>
                <w:szCs w:val="20"/>
                <w:lang w:val="mn-MN"/>
              </w:rPr>
              <w:t xml:space="preserve">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Тийм</w:t>
            </w:r>
          </w:p>
        </w:tc>
      </w:tr>
      <w:tr w:rsidR="009704B7" w:rsidRPr="00991C1C" w:rsidTr="00712099">
        <w:trPr>
          <w:trHeight w:val="328"/>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704B7" w:rsidRPr="00991C1C" w:rsidRDefault="009704B7" w:rsidP="00712099">
            <w:pPr>
              <w:tabs>
                <w:tab w:val="left" w:pos="253"/>
              </w:tabs>
              <w:spacing w:before="60" w:after="60"/>
              <w:contextualSpacing/>
              <w:jc w:val="both"/>
              <w:rPr>
                <w:rFonts w:ascii="Arial" w:eastAsia="Calibri" w:hAnsi="Arial" w:cs="Arial"/>
                <w:sz w:val="20"/>
                <w:szCs w:val="20"/>
              </w:rPr>
            </w:pPr>
            <w:r w:rsidRPr="00991C1C">
              <w:rPr>
                <w:rFonts w:ascii="Arial" w:eastAsia="Calibri" w:hAnsi="Arial" w:cs="Arial"/>
                <w:sz w:val="20"/>
                <w:szCs w:val="20"/>
                <w:lang w:val="mn-MN"/>
              </w:rPr>
              <w:t>Судалгаа, шинжилгээний төв байгуулах тухай ЗГ-ын тогтоол</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Pr>
                <w:rFonts w:ascii="Arial" w:eastAsia="Calibri" w:hAnsi="Arial" w:cs="Arial"/>
                <w:sz w:val="20"/>
                <w:szCs w:val="20"/>
                <w:lang w:val="mn-MN"/>
              </w:rPr>
              <w:t>1</w:t>
            </w:r>
          </w:p>
        </w:tc>
      </w:tr>
      <w:tr w:rsidR="009704B7" w:rsidRPr="00991C1C" w:rsidTr="00712099">
        <w:trPr>
          <w:trHeight w:val="328"/>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704B7" w:rsidRPr="00991C1C" w:rsidRDefault="009704B7" w:rsidP="00712099">
            <w:pPr>
              <w:tabs>
                <w:tab w:val="left" w:pos="253"/>
              </w:tabs>
              <w:spacing w:before="60" w:after="60"/>
              <w:contextualSpacing/>
              <w:jc w:val="both"/>
              <w:rPr>
                <w:rFonts w:ascii="Arial" w:eastAsia="Calibri" w:hAnsi="Arial" w:cs="Arial"/>
                <w:sz w:val="20"/>
                <w:szCs w:val="20"/>
              </w:rPr>
            </w:pPr>
            <w:r w:rsidRPr="00991C1C">
              <w:rPr>
                <w:rFonts w:ascii="Arial" w:eastAsia="Calibri" w:hAnsi="Arial" w:cs="Arial"/>
                <w:sz w:val="20"/>
                <w:szCs w:val="20"/>
                <w:lang w:val="mn-MN"/>
              </w:rPr>
              <w:t>Байгаль орчин, аялал жуулчлалын салбарын ШУТ зөвлөл хуралдуулсан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r>
      <w:tr w:rsidR="009704B7" w:rsidRPr="00991C1C" w:rsidTr="00712099">
        <w:trPr>
          <w:trHeight w:val="328"/>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704B7" w:rsidRPr="00991C1C" w:rsidRDefault="009704B7" w:rsidP="00712099">
            <w:pPr>
              <w:tabs>
                <w:tab w:val="left" w:pos="253"/>
              </w:tabs>
              <w:spacing w:before="60" w:after="60"/>
              <w:contextualSpacing/>
              <w:jc w:val="both"/>
              <w:rPr>
                <w:rFonts w:ascii="Arial" w:eastAsia="Calibri" w:hAnsi="Arial" w:cs="Arial"/>
                <w:sz w:val="20"/>
                <w:szCs w:val="20"/>
              </w:rPr>
            </w:pPr>
            <w:r w:rsidRPr="00991C1C">
              <w:rPr>
                <w:rFonts w:ascii="Arial" w:eastAsia="Calibri" w:hAnsi="Arial" w:cs="Arial"/>
                <w:sz w:val="20"/>
                <w:szCs w:val="20"/>
                <w:lang w:val="mn-MN"/>
              </w:rPr>
              <w:t xml:space="preserve">Байгаль орчны салбарт 2021 онд хэрэгжүүлэх ШУТ сангийн төслийн </w:t>
            </w:r>
            <w:r w:rsidRPr="00991C1C">
              <w:rPr>
                <w:rFonts w:ascii="Arial" w:eastAsia="Calibri" w:hAnsi="Arial" w:cs="Arial"/>
                <w:sz w:val="20"/>
                <w:szCs w:val="20"/>
                <w:lang w:val="mn-MN"/>
              </w:rPr>
              <w:lastRenderedPageBreak/>
              <w:t>саналыг БСШУСЯ-нд хүргүүлсэн</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lastRenderedPageBreak/>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712099">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7C2574">
              <w:rPr>
                <w:rFonts w:ascii="Arial" w:eastAsia="Calibri" w:hAnsi="Arial" w:cs="Arial"/>
                <w:sz w:val="20"/>
                <w:szCs w:val="20"/>
                <w:lang w:val="mn-MN"/>
              </w:rPr>
              <w:t>тийм</w:t>
            </w:r>
          </w:p>
        </w:tc>
      </w:tr>
      <w:tr w:rsidR="009704B7" w:rsidRPr="00991C1C" w:rsidTr="00712099">
        <w:trPr>
          <w:trHeight w:val="328"/>
        </w:trPr>
        <w:tc>
          <w:tcPr>
            <w:tcW w:w="43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712099">
            <w:pPr>
              <w:numPr>
                <w:ilvl w:val="0"/>
                <w:numId w:val="25"/>
              </w:numPr>
              <w:spacing w:before="60" w:after="60"/>
              <w:ind w:left="417"/>
              <w:contextualSpacing/>
              <w:jc w:val="both"/>
              <w:rPr>
                <w:rFonts w:ascii="Arial" w:eastAsia="Calibri"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704B7" w:rsidRPr="00991C1C" w:rsidRDefault="009704B7" w:rsidP="00712099">
            <w:pPr>
              <w:tabs>
                <w:tab w:val="left" w:pos="253"/>
              </w:tabs>
              <w:spacing w:before="60" w:after="60"/>
              <w:contextualSpacing/>
              <w:jc w:val="both"/>
              <w:rPr>
                <w:rFonts w:ascii="Arial" w:eastAsia="Calibri" w:hAnsi="Arial" w:cs="Arial"/>
                <w:sz w:val="20"/>
                <w:szCs w:val="20"/>
              </w:rPr>
            </w:pPr>
            <w:r w:rsidRPr="00991C1C">
              <w:rPr>
                <w:rFonts w:ascii="Arial" w:eastAsia="Calibri" w:hAnsi="Arial" w:cs="Arial"/>
                <w:sz w:val="20"/>
                <w:szCs w:val="20"/>
                <w:lang w:val="mn-MN"/>
              </w:rPr>
              <w:t>Бохирдуулах бодисын ялгарал шилжилтийн бүртгэлийг турших асуудлаар төслийн санал, ОУБ-д хүргүүлсэн эсэх</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Тийм, үгүй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712099">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9C6CF4">
              <w:rPr>
                <w:rFonts w:ascii="Arial" w:eastAsia="Calibri" w:hAnsi="Arial" w:cs="Arial"/>
                <w:sz w:val="20"/>
                <w:szCs w:val="20"/>
                <w:lang w:val="mn-MN"/>
              </w:rPr>
              <w:t>тийм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9C6CF4">
              <w:rPr>
                <w:rFonts w:ascii="Arial" w:eastAsia="Calibri" w:hAnsi="Arial" w:cs="Arial"/>
                <w:sz w:val="20"/>
                <w:szCs w:val="20"/>
                <w:lang w:val="mn-MN"/>
              </w:rPr>
              <w:t>тийм</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9C6CF4">
              <w:rPr>
                <w:rFonts w:ascii="Arial" w:eastAsia="Calibri" w:hAnsi="Arial" w:cs="Arial"/>
                <w:sz w:val="20"/>
                <w:szCs w:val="20"/>
                <w:lang w:val="mn-MN"/>
              </w:rPr>
              <w:t>тийм</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Default="009704B7" w:rsidP="00712099">
            <w:pPr>
              <w:jc w:val="center"/>
            </w:pPr>
            <w:r w:rsidRPr="009C6CF4">
              <w:rPr>
                <w:rFonts w:ascii="Arial" w:eastAsia="Calibri" w:hAnsi="Arial" w:cs="Arial"/>
                <w:sz w:val="20"/>
                <w:szCs w:val="20"/>
                <w:lang w:val="mn-MN"/>
              </w:rPr>
              <w:t>тийм</w:t>
            </w:r>
          </w:p>
        </w:tc>
      </w:tr>
    </w:tbl>
    <w:p w:rsidR="009704B7" w:rsidRPr="00991C1C" w:rsidRDefault="009704B7" w:rsidP="009704B7">
      <w:pPr>
        <w:spacing w:before="120" w:after="120" w:line="240" w:lineRule="auto"/>
        <w:contextualSpacing/>
        <w:jc w:val="both"/>
        <w:rPr>
          <w:rFonts w:ascii="Arial" w:eastAsia="Calibri" w:hAnsi="Arial" w:cs="Arial"/>
          <w:sz w:val="20"/>
          <w:szCs w:val="20"/>
          <w:lang w:val="mn-MN"/>
        </w:rPr>
      </w:pPr>
    </w:p>
    <w:p w:rsidR="009704B7" w:rsidRPr="00991C1C" w:rsidRDefault="009704B7" w:rsidP="009704B7">
      <w:pPr>
        <w:spacing w:after="0" w:line="240" w:lineRule="auto"/>
        <w:ind w:right="-369"/>
        <w:rPr>
          <w:rFonts w:ascii="Arial" w:hAnsi="Arial" w:cs="Arial"/>
          <w:b/>
          <w:color w:val="000000"/>
          <w:sz w:val="20"/>
          <w:szCs w:val="20"/>
          <w:lang w:val="mn-MN"/>
        </w:rPr>
      </w:pPr>
    </w:p>
    <w:p w:rsidR="009704B7" w:rsidRDefault="009704B7" w:rsidP="009704B7">
      <w:pPr>
        <w:spacing w:after="0" w:line="240" w:lineRule="auto"/>
        <w:ind w:right="-369"/>
        <w:jc w:val="center"/>
        <w:rPr>
          <w:rFonts w:ascii="Arial" w:hAnsi="Arial" w:cs="Arial"/>
          <w:b/>
          <w:color w:val="000000"/>
          <w:sz w:val="20"/>
          <w:szCs w:val="20"/>
          <w:lang w:val="mn-MN"/>
        </w:rPr>
      </w:pPr>
    </w:p>
    <w:p w:rsidR="009704B7" w:rsidRDefault="009704B7" w:rsidP="009704B7">
      <w:pPr>
        <w:spacing w:after="0" w:line="240" w:lineRule="auto"/>
        <w:ind w:right="-369"/>
        <w:jc w:val="center"/>
        <w:rPr>
          <w:rFonts w:ascii="Arial" w:hAnsi="Arial" w:cs="Arial"/>
          <w:b/>
          <w:color w:val="000000"/>
          <w:sz w:val="20"/>
          <w:szCs w:val="20"/>
          <w:lang w:val="mn-MN"/>
        </w:rPr>
      </w:pPr>
    </w:p>
    <w:p w:rsidR="009704B7" w:rsidRPr="00991C1C" w:rsidRDefault="009704B7" w:rsidP="009704B7">
      <w:pPr>
        <w:spacing w:after="0" w:line="240" w:lineRule="auto"/>
        <w:ind w:right="-369"/>
        <w:jc w:val="center"/>
        <w:rPr>
          <w:rFonts w:ascii="Arial" w:hAnsi="Arial" w:cs="Arial"/>
          <w:b/>
          <w:color w:val="000000"/>
          <w:sz w:val="20"/>
          <w:szCs w:val="20"/>
          <w:lang w:val="mn-MN"/>
        </w:rPr>
      </w:pPr>
      <w:r w:rsidRPr="00991C1C">
        <w:rPr>
          <w:rFonts w:ascii="Arial" w:hAnsi="Arial" w:cs="Arial"/>
          <w:b/>
          <w:color w:val="000000"/>
          <w:sz w:val="20"/>
          <w:szCs w:val="20"/>
          <w:lang w:val="mn-MN"/>
        </w:rPr>
        <w:t>БОДЛОГЫН БАРИМТ БИЧИГТ ТУСГАГДСАН ЗОРИЛТЫН ҮР ДҮН</w:t>
      </w: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caps/>
          <w:color w:val="000000" w:themeColor="text1"/>
          <w:sz w:val="20"/>
          <w:szCs w:val="20"/>
          <w:lang w:val="mn-MN"/>
        </w:rPr>
      </w:pPr>
      <w:r w:rsidRPr="00991C1C">
        <w:rPr>
          <w:rFonts w:ascii="Arial" w:hAnsi="Arial" w:cs="Arial"/>
          <w:b/>
          <w:caps/>
          <w:color w:val="000000" w:themeColor="text1"/>
          <w:sz w:val="20"/>
          <w:szCs w:val="20"/>
          <w:lang w:val="mn-MN"/>
        </w:rPr>
        <w:t>ТӨР ИРГЭНИЙ НИЙГМИЙН ТҮНШЛЭЛ</w:t>
      </w:r>
    </w:p>
    <w:p w:rsidR="009704B7" w:rsidRPr="00991C1C" w:rsidRDefault="009704B7" w:rsidP="009704B7">
      <w:pPr>
        <w:spacing w:after="0" w:line="240" w:lineRule="auto"/>
        <w:rPr>
          <w:rFonts w:ascii="Arial" w:hAnsi="Arial" w:cs="Arial"/>
          <w:color w:val="000000"/>
          <w:sz w:val="20"/>
          <w:szCs w:val="20"/>
          <w:lang w:val="mn-MN"/>
        </w:rPr>
      </w:pPr>
    </w:p>
    <w:p w:rsidR="009704B7" w:rsidRDefault="009704B7" w:rsidP="00675654">
      <w:pPr>
        <w:spacing w:after="0" w:line="240" w:lineRule="auto"/>
        <w:jc w:val="both"/>
        <w:rPr>
          <w:rFonts w:ascii="Arial" w:hAnsi="Arial" w:cs="Arial"/>
          <w:sz w:val="20"/>
          <w:szCs w:val="20"/>
          <w:lang w:val="mn-MN"/>
        </w:rPr>
      </w:pPr>
      <w:r w:rsidRPr="00991C1C">
        <w:rPr>
          <w:rFonts w:ascii="Arial" w:hAnsi="Arial" w:cs="Arial"/>
          <w:color w:val="000000"/>
          <w:sz w:val="20"/>
          <w:szCs w:val="20"/>
          <w:lang w:val="mn-MN"/>
        </w:rPr>
        <w:t>Гүйцэтгэлийн зорилт №1.2-ын үр дүн:</w:t>
      </w:r>
      <w:r w:rsidRPr="00991C1C">
        <w:rPr>
          <w:rFonts w:ascii="Arial" w:hAnsi="Arial" w:cs="Arial"/>
          <w:b/>
          <w:color w:val="000000"/>
          <w:sz w:val="20"/>
          <w:szCs w:val="20"/>
          <w:lang w:val="mn-MN"/>
        </w:rPr>
        <w:t xml:space="preserve"> </w:t>
      </w:r>
      <w:r w:rsidRPr="00991C1C">
        <w:rPr>
          <w:rFonts w:ascii="Arial" w:hAnsi="Arial" w:cs="Arial"/>
          <w:color w:val="000000"/>
          <w:sz w:val="20"/>
          <w:szCs w:val="20"/>
        </w:rPr>
        <w:t xml:space="preserve">Яамнаас </w:t>
      </w:r>
      <w:r w:rsidRPr="00991C1C">
        <w:rPr>
          <w:rFonts w:ascii="Arial" w:hAnsi="Arial" w:cs="Arial"/>
          <w:color w:val="000000"/>
          <w:sz w:val="20"/>
          <w:szCs w:val="20"/>
          <w:lang w:val="mn-MN"/>
        </w:rPr>
        <w:t xml:space="preserve">байгаль орчныг </w:t>
      </w:r>
      <w:r w:rsidRPr="00991C1C">
        <w:rPr>
          <w:rFonts w:ascii="Arial" w:hAnsi="Arial" w:cs="Arial"/>
          <w:color w:val="000000"/>
          <w:sz w:val="20"/>
          <w:szCs w:val="20"/>
        </w:rPr>
        <w:t xml:space="preserve">хамгаалах иргэний нийгмийн байгууллагатай хамтран ажиллаж, байгаль орчныг хамгаалах арга хэмжээнд иргэдийн оролцоог хангах. </w:t>
      </w:r>
      <w:r w:rsidRPr="00991C1C">
        <w:rPr>
          <w:rFonts w:ascii="Arial" w:hAnsi="Arial" w:cs="Arial"/>
          <w:color w:val="000000"/>
          <w:sz w:val="20"/>
          <w:szCs w:val="20"/>
          <w:lang w:val="mn-MN"/>
        </w:rPr>
        <w:t>Т</w:t>
      </w:r>
      <w:r w:rsidRPr="00991C1C">
        <w:rPr>
          <w:rFonts w:ascii="Arial" w:hAnsi="Arial" w:cs="Arial"/>
          <w:sz w:val="20"/>
          <w:szCs w:val="20"/>
          <w:lang w:val="mn-MN"/>
        </w:rPr>
        <w:t>өрийн зарим чиг үүргийг ТББ-аар гүйцэтгүүлэх ажлыг зохион байгуулах, гэрээний хэрэгжилтэд хяналт тавьж ажиллах</w:t>
      </w:r>
    </w:p>
    <w:tbl>
      <w:tblPr>
        <w:tblStyle w:val="TableGrid"/>
        <w:tblW w:w="9356" w:type="dxa"/>
        <w:tblInd w:w="-5" w:type="dxa"/>
        <w:tblLayout w:type="fixed"/>
        <w:tblLook w:val="04A0" w:firstRow="1" w:lastRow="0" w:firstColumn="1" w:lastColumn="0" w:noHBand="0" w:noVBand="1"/>
      </w:tblPr>
      <w:tblGrid>
        <w:gridCol w:w="388"/>
        <w:gridCol w:w="2781"/>
        <w:gridCol w:w="1151"/>
        <w:gridCol w:w="1080"/>
        <w:gridCol w:w="1080"/>
        <w:gridCol w:w="1095"/>
        <w:gridCol w:w="930"/>
        <w:gridCol w:w="851"/>
      </w:tblGrid>
      <w:tr w:rsidR="00675654" w:rsidRPr="00910F24" w:rsidTr="007A0536">
        <w:trPr>
          <w:trHeight w:val="270"/>
        </w:trPr>
        <w:tc>
          <w:tcPr>
            <w:tcW w:w="388" w:type="dxa"/>
            <w:vMerge w:val="restart"/>
            <w:tcBorders>
              <w:top w:val="single" w:sz="4" w:space="0" w:color="auto"/>
              <w:left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w:t>
            </w:r>
          </w:p>
        </w:tc>
        <w:tc>
          <w:tcPr>
            <w:tcW w:w="2781" w:type="dxa"/>
            <w:vMerge w:val="restart"/>
            <w:tcBorders>
              <w:top w:val="single" w:sz="4" w:space="0" w:color="auto"/>
              <w:left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 xml:space="preserve">Үр дүнгийн шалгуур үзүүлэлт </w:t>
            </w:r>
          </w:p>
        </w:tc>
        <w:tc>
          <w:tcPr>
            <w:tcW w:w="1151" w:type="dxa"/>
            <w:vMerge w:val="restart"/>
            <w:tcBorders>
              <w:top w:val="single" w:sz="4" w:space="0" w:color="auto"/>
              <w:left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Хэмжих нэгж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ind w:left="-108" w:right="-108"/>
              <w:jc w:val="center"/>
              <w:rPr>
                <w:rFonts w:ascii="Arial" w:hAnsi="Arial" w:cs="Arial"/>
                <w:sz w:val="20"/>
                <w:szCs w:val="20"/>
                <w:lang w:val="mn-MN"/>
              </w:rPr>
            </w:pPr>
            <w:r w:rsidRPr="00910F24">
              <w:rPr>
                <w:rFonts w:ascii="Arial" w:hAnsi="Arial" w:cs="Arial"/>
                <w:sz w:val="20"/>
                <w:szCs w:val="20"/>
                <w:lang w:val="mn-MN"/>
              </w:rPr>
              <w:t>Суурь түвшин</w:t>
            </w:r>
          </w:p>
        </w:tc>
        <w:tc>
          <w:tcPr>
            <w:tcW w:w="3956" w:type="dxa"/>
            <w:gridSpan w:val="4"/>
            <w:tcBorders>
              <w:top w:val="single" w:sz="4" w:space="0" w:color="auto"/>
              <w:left w:val="single" w:sz="4" w:space="0" w:color="auto"/>
              <w:bottom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Хүрэх түвшин / Үр дүнгийн үзүүлэлт</w:t>
            </w:r>
          </w:p>
        </w:tc>
      </w:tr>
      <w:tr w:rsidR="00675654" w:rsidRPr="00910F24" w:rsidTr="007A0536">
        <w:trPr>
          <w:trHeight w:val="150"/>
        </w:trPr>
        <w:tc>
          <w:tcPr>
            <w:tcW w:w="388" w:type="dxa"/>
            <w:vMerge/>
            <w:tcBorders>
              <w:left w:val="single" w:sz="4" w:space="0" w:color="auto"/>
              <w:right w:val="single" w:sz="4" w:space="0" w:color="auto"/>
            </w:tcBorders>
            <w:vAlign w:val="center"/>
            <w:hideMark/>
          </w:tcPr>
          <w:p w:rsidR="00675654" w:rsidRPr="00910F24" w:rsidRDefault="00675654" w:rsidP="007A0536">
            <w:pPr>
              <w:shd w:val="clear" w:color="auto" w:fill="FFFFFF" w:themeFill="background1"/>
              <w:rPr>
                <w:rFonts w:ascii="Arial" w:hAnsi="Arial" w:cs="Arial"/>
                <w:sz w:val="20"/>
                <w:szCs w:val="20"/>
                <w:lang w:val="mn-MN"/>
              </w:rPr>
            </w:pPr>
          </w:p>
        </w:tc>
        <w:tc>
          <w:tcPr>
            <w:tcW w:w="2781" w:type="dxa"/>
            <w:vMerge/>
            <w:tcBorders>
              <w:left w:val="single" w:sz="4" w:space="0" w:color="auto"/>
              <w:right w:val="single" w:sz="4" w:space="0" w:color="auto"/>
            </w:tcBorders>
            <w:vAlign w:val="center"/>
            <w:hideMark/>
          </w:tcPr>
          <w:p w:rsidR="00675654" w:rsidRPr="00910F24" w:rsidRDefault="00675654" w:rsidP="007A0536">
            <w:pPr>
              <w:shd w:val="clear" w:color="auto" w:fill="FFFFFF" w:themeFill="background1"/>
              <w:rPr>
                <w:rFonts w:ascii="Arial" w:hAnsi="Arial" w:cs="Arial"/>
                <w:sz w:val="20"/>
                <w:szCs w:val="20"/>
                <w:lang w:val="mn-MN"/>
              </w:rPr>
            </w:pPr>
          </w:p>
        </w:tc>
        <w:tc>
          <w:tcPr>
            <w:tcW w:w="1151" w:type="dxa"/>
            <w:vMerge/>
            <w:tcBorders>
              <w:left w:val="single" w:sz="4" w:space="0" w:color="auto"/>
              <w:right w:val="single" w:sz="4" w:space="0" w:color="auto"/>
            </w:tcBorders>
            <w:vAlign w:val="center"/>
            <w:hideMark/>
          </w:tcPr>
          <w:p w:rsidR="00675654" w:rsidRPr="00910F24" w:rsidRDefault="00675654" w:rsidP="007A0536">
            <w:pPr>
              <w:shd w:val="clear" w:color="auto" w:fill="FFFFFF" w:themeFill="background1"/>
              <w:rPr>
                <w:rFonts w:ascii="Arial" w:hAnsi="Arial" w:cs="Arial"/>
                <w:sz w:val="20"/>
                <w:szCs w:val="20"/>
                <w:lang w:val="mn-MN"/>
              </w:rPr>
            </w:pPr>
          </w:p>
        </w:tc>
        <w:tc>
          <w:tcPr>
            <w:tcW w:w="1080" w:type="dxa"/>
            <w:vMerge w:val="restart"/>
            <w:tcBorders>
              <w:top w:val="single" w:sz="4" w:space="0" w:color="auto"/>
              <w:left w:val="single" w:sz="4" w:space="0" w:color="auto"/>
              <w:right w:val="single" w:sz="4" w:space="0" w:color="auto"/>
            </w:tcBorders>
            <w:vAlign w:val="center"/>
            <w:hideMark/>
          </w:tcPr>
          <w:p w:rsidR="00675654" w:rsidRPr="00910F24" w:rsidRDefault="00675654" w:rsidP="007A0536">
            <w:pPr>
              <w:shd w:val="clear" w:color="auto" w:fill="FFFFFF" w:themeFill="background1"/>
              <w:spacing w:before="60" w:after="60"/>
              <w:rPr>
                <w:rFonts w:ascii="Arial" w:hAnsi="Arial" w:cs="Arial"/>
                <w:sz w:val="20"/>
                <w:szCs w:val="20"/>
                <w:lang w:val="mn-MN"/>
              </w:rPr>
            </w:pPr>
            <w:r w:rsidRPr="00910F24">
              <w:rPr>
                <w:rFonts w:ascii="Arial" w:hAnsi="Arial" w:cs="Arial"/>
                <w:sz w:val="20"/>
                <w:szCs w:val="20"/>
                <w:lang w:val="mn-MN"/>
              </w:rPr>
              <w:t>2019  он</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Хагас жилд</w:t>
            </w:r>
          </w:p>
        </w:tc>
        <w:tc>
          <w:tcPr>
            <w:tcW w:w="1781" w:type="dxa"/>
            <w:gridSpan w:val="2"/>
            <w:tcBorders>
              <w:top w:val="single" w:sz="4" w:space="0" w:color="auto"/>
              <w:left w:val="single" w:sz="4" w:space="0" w:color="auto"/>
              <w:right w:val="single" w:sz="4" w:space="0" w:color="auto"/>
            </w:tcBorders>
            <w:shd w:val="clear" w:color="auto" w:fill="FFFFFF" w:themeFill="background1"/>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Жилийн эцэст</w:t>
            </w:r>
          </w:p>
        </w:tc>
      </w:tr>
      <w:tr w:rsidR="00675654" w:rsidRPr="00910F24" w:rsidTr="007A0536">
        <w:trPr>
          <w:trHeight w:val="150"/>
        </w:trPr>
        <w:tc>
          <w:tcPr>
            <w:tcW w:w="388" w:type="dxa"/>
            <w:vMerge/>
            <w:tcBorders>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rPr>
                <w:rFonts w:ascii="Arial" w:hAnsi="Arial" w:cs="Arial"/>
                <w:sz w:val="20"/>
                <w:szCs w:val="20"/>
                <w:lang w:val="mn-MN"/>
              </w:rPr>
            </w:pPr>
          </w:p>
        </w:tc>
        <w:tc>
          <w:tcPr>
            <w:tcW w:w="2781" w:type="dxa"/>
            <w:vMerge/>
            <w:tcBorders>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rPr>
                <w:rFonts w:ascii="Arial" w:hAnsi="Arial" w:cs="Arial"/>
                <w:sz w:val="20"/>
                <w:szCs w:val="20"/>
                <w:lang w:val="mn-MN"/>
              </w:rPr>
            </w:pPr>
          </w:p>
        </w:tc>
        <w:tc>
          <w:tcPr>
            <w:tcW w:w="1151" w:type="dxa"/>
            <w:vMerge/>
            <w:tcBorders>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rPr>
                <w:rFonts w:ascii="Arial" w:hAnsi="Arial" w:cs="Arial"/>
                <w:sz w:val="20"/>
                <w:szCs w:val="20"/>
                <w:lang w:val="mn-MN"/>
              </w:rPr>
            </w:pPr>
          </w:p>
        </w:tc>
        <w:tc>
          <w:tcPr>
            <w:tcW w:w="1080" w:type="dxa"/>
            <w:vMerge/>
            <w:tcBorders>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spacing w:before="60" w:after="60"/>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Төл.</w:t>
            </w:r>
          </w:p>
        </w:tc>
        <w:tc>
          <w:tcPr>
            <w:tcW w:w="1095" w:type="dxa"/>
            <w:tcBorders>
              <w:left w:val="single" w:sz="4" w:space="0" w:color="auto"/>
              <w:bottom w:val="single" w:sz="4" w:space="0" w:color="auto"/>
              <w:right w:val="single" w:sz="4" w:space="0" w:color="auto"/>
            </w:tcBorders>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Гүй.</w:t>
            </w:r>
          </w:p>
        </w:tc>
        <w:tc>
          <w:tcPr>
            <w:tcW w:w="930" w:type="dxa"/>
            <w:tcBorders>
              <w:left w:val="single" w:sz="4" w:space="0" w:color="auto"/>
              <w:bottom w:val="single" w:sz="4" w:space="0" w:color="auto"/>
              <w:right w:val="single" w:sz="4" w:space="0" w:color="auto"/>
            </w:tcBorders>
            <w:shd w:val="clear" w:color="auto" w:fill="FFFFFF" w:themeFill="background1"/>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Төл.</w:t>
            </w:r>
          </w:p>
        </w:tc>
        <w:tc>
          <w:tcPr>
            <w:tcW w:w="851" w:type="dxa"/>
            <w:tcBorders>
              <w:left w:val="single" w:sz="4" w:space="0" w:color="auto"/>
              <w:bottom w:val="single" w:sz="4" w:space="0" w:color="auto"/>
              <w:right w:val="single" w:sz="4" w:space="0" w:color="auto"/>
            </w:tcBorders>
            <w:shd w:val="clear" w:color="auto" w:fill="FFFFFF" w:themeFill="background1"/>
            <w:vAlign w:val="center"/>
          </w:tcPr>
          <w:p w:rsidR="00675654" w:rsidRPr="00910F24" w:rsidRDefault="00675654" w:rsidP="007A0536">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Гүй.</w:t>
            </w:r>
          </w:p>
        </w:tc>
      </w:tr>
      <w:tr w:rsidR="00675654" w:rsidRPr="00910F24" w:rsidTr="00675654">
        <w:tc>
          <w:tcPr>
            <w:tcW w:w="388" w:type="dxa"/>
            <w:tcBorders>
              <w:top w:val="single" w:sz="4" w:space="0" w:color="auto"/>
              <w:left w:val="single" w:sz="4" w:space="0" w:color="auto"/>
              <w:bottom w:val="single" w:sz="4" w:space="0" w:color="auto"/>
              <w:right w:val="single" w:sz="4" w:space="0" w:color="auto"/>
            </w:tcBorders>
            <w:vAlign w:val="center"/>
            <w:hideMark/>
          </w:tcPr>
          <w:p w:rsidR="00675654" w:rsidRPr="00991C1C" w:rsidRDefault="00675654" w:rsidP="00675654">
            <w:pPr>
              <w:jc w:val="both"/>
              <w:rPr>
                <w:rFonts w:ascii="Arial" w:hAnsi="Arial" w:cs="Arial"/>
                <w:color w:val="000000"/>
                <w:sz w:val="20"/>
                <w:szCs w:val="20"/>
                <w:lang w:val="mn-MN"/>
              </w:rPr>
            </w:pPr>
            <w:r w:rsidRPr="00991C1C">
              <w:rPr>
                <w:rFonts w:ascii="Arial" w:hAnsi="Arial" w:cs="Arial"/>
                <w:color w:val="000000"/>
                <w:sz w:val="20"/>
                <w:szCs w:val="20"/>
                <w:lang w:val="mn-MN"/>
              </w:rPr>
              <w:t>1</w:t>
            </w:r>
          </w:p>
        </w:tc>
        <w:tc>
          <w:tcPr>
            <w:tcW w:w="2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654" w:rsidRPr="00991C1C" w:rsidRDefault="00675654" w:rsidP="00675654">
            <w:pPr>
              <w:jc w:val="both"/>
              <w:rPr>
                <w:rFonts w:ascii="Arial" w:hAnsi="Arial" w:cs="Arial"/>
                <w:color w:val="000000"/>
                <w:sz w:val="20"/>
                <w:szCs w:val="20"/>
                <w:lang w:val="mn-MN"/>
              </w:rPr>
            </w:pPr>
            <w:r w:rsidRPr="00991C1C">
              <w:rPr>
                <w:rFonts w:ascii="Arial" w:hAnsi="Arial" w:cs="Arial"/>
                <w:color w:val="000000"/>
                <w:sz w:val="20"/>
                <w:szCs w:val="20"/>
                <w:lang w:val="mn-MN"/>
              </w:rPr>
              <w:t xml:space="preserve">Үр дүнгийн үзүүлэлт № 1.1.1 </w:t>
            </w:r>
            <w:r w:rsidRPr="00991C1C">
              <w:rPr>
                <w:rFonts w:ascii="Arial" w:hAnsi="Arial" w:cs="Arial"/>
                <w:color w:val="000000"/>
                <w:sz w:val="20"/>
                <w:szCs w:val="20"/>
              </w:rPr>
              <w:t xml:space="preserve">Яамнаас </w:t>
            </w:r>
            <w:r w:rsidRPr="00991C1C">
              <w:rPr>
                <w:rFonts w:ascii="Arial" w:hAnsi="Arial" w:cs="Arial"/>
                <w:color w:val="000000"/>
                <w:sz w:val="20"/>
                <w:szCs w:val="20"/>
                <w:lang w:val="mn-MN"/>
              </w:rPr>
              <w:t xml:space="preserve">байгаль орчныг </w:t>
            </w:r>
            <w:r w:rsidRPr="00991C1C">
              <w:rPr>
                <w:rFonts w:ascii="Arial" w:hAnsi="Arial" w:cs="Arial"/>
                <w:color w:val="000000"/>
                <w:sz w:val="20"/>
                <w:szCs w:val="20"/>
              </w:rPr>
              <w:t xml:space="preserve">хамгаалах иргэний нийгмийн байгууллагатай хамтран ажиллаж, байгаль орчныг хамгаалах арга хэмжээнд иргэдийн оролцоог хангах. </w:t>
            </w:r>
            <w:r w:rsidRPr="00991C1C">
              <w:rPr>
                <w:rFonts w:ascii="Arial" w:hAnsi="Arial" w:cs="Arial"/>
                <w:color w:val="000000"/>
                <w:sz w:val="20"/>
                <w:szCs w:val="20"/>
                <w:lang w:val="mn-MN"/>
              </w:rPr>
              <w:t>Т</w:t>
            </w:r>
            <w:r w:rsidRPr="00991C1C">
              <w:rPr>
                <w:rFonts w:ascii="Arial" w:hAnsi="Arial" w:cs="Arial"/>
                <w:sz w:val="20"/>
                <w:szCs w:val="20"/>
                <w:lang w:val="mn-MN"/>
              </w:rPr>
              <w:t>өрийн зарим чиг үүргийг ТББ-аар гүйцэтгүүлэх ажлыг зохион байгуулах, гэрээний хэрэгжилтэд хяналт тавьж ажиллах</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654" w:rsidRPr="00991C1C" w:rsidRDefault="00675654" w:rsidP="00675654">
            <w:pPr>
              <w:jc w:val="center"/>
              <w:rPr>
                <w:rFonts w:ascii="Arial" w:hAnsi="Arial" w:cs="Arial"/>
                <w:color w:val="000000"/>
                <w:sz w:val="20"/>
                <w:szCs w:val="20"/>
                <w:lang w:val="mn-MN"/>
              </w:rPr>
            </w:pPr>
            <w:r w:rsidRPr="00991C1C">
              <w:rPr>
                <w:rFonts w:ascii="Arial" w:hAnsi="Arial" w:cs="Arial"/>
                <w:color w:val="000000"/>
                <w:sz w:val="20"/>
                <w:szCs w:val="20"/>
                <w:lang w:val="mn-MN"/>
              </w:rPr>
              <w:t>Төлөвлөгөөний Хувь, үзүүлэлт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75654" w:rsidRPr="00991C1C" w:rsidRDefault="00675654" w:rsidP="00675654">
            <w:pPr>
              <w:jc w:val="center"/>
              <w:rPr>
                <w:rFonts w:ascii="Arial" w:hAnsi="Arial" w:cs="Arial"/>
                <w:color w:val="000000"/>
                <w:sz w:val="20"/>
                <w:szCs w:val="20"/>
                <w:lang w:val="mn-MN"/>
              </w:rPr>
            </w:pPr>
            <w:r w:rsidRPr="00991C1C">
              <w:rPr>
                <w:rFonts w:ascii="Arial" w:hAnsi="Arial" w:cs="Arial"/>
                <w:sz w:val="20"/>
                <w:szCs w:val="20"/>
                <w:lang w:val="mn-MN"/>
              </w:rPr>
              <w:t>2019 оны төлөвлөгөний  Биелэлт 65%.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75654" w:rsidRPr="00910F24" w:rsidRDefault="00675654" w:rsidP="00675654">
            <w:pPr>
              <w:shd w:val="clear" w:color="auto" w:fill="FFFFFF" w:themeFill="background1"/>
              <w:spacing w:line="276" w:lineRule="auto"/>
              <w:jc w:val="center"/>
              <w:rPr>
                <w:rFonts w:ascii="Arial" w:eastAsia="Calibri" w:hAnsi="Arial" w:cs="Arial"/>
                <w:sz w:val="20"/>
                <w:szCs w:val="20"/>
                <w:lang w:val="mn-MN"/>
              </w:rPr>
            </w:pPr>
            <w:r>
              <w:rPr>
                <w:rFonts w:ascii="Arial" w:eastAsia="Calibri" w:hAnsi="Arial" w:cs="Arial"/>
                <w:sz w:val="20"/>
                <w:szCs w:val="20"/>
                <w:lang w:val="mn-MN"/>
              </w:rPr>
              <w:t>70%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75654" w:rsidRPr="00910F24" w:rsidRDefault="003570A4" w:rsidP="00675654">
            <w:pPr>
              <w:shd w:val="clear" w:color="auto" w:fill="FFFFFF" w:themeFill="background1"/>
              <w:spacing w:line="276" w:lineRule="auto"/>
              <w:rPr>
                <w:rFonts w:ascii="Arial" w:eastAsia="Calibri" w:hAnsi="Arial" w:cs="Arial"/>
                <w:sz w:val="20"/>
                <w:szCs w:val="20"/>
                <w:lang w:val="mn-MN"/>
              </w:rPr>
            </w:pPr>
            <w:r>
              <w:rPr>
                <w:rFonts w:ascii="Arial" w:eastAsia="Calibri" w:hAnsi="Arial" w:cs="Arial"/>
                <w:sz w:val="20"/>
                <w:szCs w:val="20"/>
                <w:lang w:val="mn-MN"/>
              </w:rPr>
              <w:t>70%</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654" w:rsidRPr="00910F24" w:rsidRDefault="00675654" w:rsidP="00675654">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100</w:t>
            </w:r>
            <w:r>
              <w:rPr>
                <w:rFonts w:ascii="Arial" w:eastAsia="Calibri" w:hAnsi="Arial" w:cs="Arial"/>
                <w:sz w:val="20"/>
                <w:szCs w:val="20"/>
                <w:lang w:val="mn-M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654" w:rsidRPr="00910F24" w:rsidRDefault="003570A4" w:rsidP="00675654">
            <w:pPr>
              <w:shd w:val="clear" w:color="auto" w:fill="FFFFFF" w:themeFill="background1"/>
              <w:spacing w:line="276" w:lineRule="auto"/>
              <w:jc w:val="center"/>
              <w:rPr>
                <w:rFonts w:ascii="Arial" w:eastAsia="Calibri" w:hAnsi="Arial" w:cs="Arial"/>
                <w:sz w:val="20"/>
                <w:szCs w:val="20"/>
                <w:lang w:val="mn-MN"/>
              </w:rPr>
            </w:pPr>
            <w:r>
              <w:rPr>
                <w:rFonts w:ascii="Arial" w:eastAsia="Calibri" w:hAnsi="Arial" w:cs="Arial"/>
                <w:sz w:val="20"/>
                <w:szCs w:val="20"/>
                <w:lang w:val="mn-MN"/>
              </w:rPr>
              <w:t>100%</w:t>
            </w:r>
          </w:p>
        </w:tc>
      </w:tr>
    </w:tbl>
    <w:p w:rsidR="00675654" w:rsidRDefault="00675654" w:rsidP="009704B7">
      <w:pPr>
        <w:spacing w:after="0" w:line="240" w:lineRule="auto"/>
        <w:ind w:left="360"/>
        <w:jc w:val="both"/>
        <w:rPr>
          <w:rFonts w:ascii="Arial" w:hAnsi="Arial" w:cs="Arial"/>
          <w:sz w:val="20"/>
          <w:szCs w:val="20"/>
          <w:lang w:val="mn-MN"/>
        </w:rPr>
      </w:pPr>
    </w:p>
    <w:p w:rsidR="006400A4" w:rsidRPr="00991C1C" w:rsidRDefault="006400A4" w:rsidP="009704B7">
      <w:pPr>
        <w:spacing w:after="0" w:line="240" w:lineRule="auto"/>
        <w:ind w:left="360"/>
        <w:jc w:val="both"/>
        <w:rPr>
          <w:rFonts w:ascii="Arial" w:hAnsi="Arial" w:cs="Arial"/>
          <w:sz w:val="20"/>
          <w:szCs w:val="20"/>
          <w:lang w:val="mn-MN"/>
        </w:rPr>
      </w:pPr>
    </w:p>
    <w:p w:rsidR="009704B7" w:rsidRPr="00991C1C" w:rsidRDefault="009704B7" w:rsidP="009704B7">
      <w:pPr>
        <w:spacing w:after="0" w:line="240" w:lineRule="auto"/>
        <w:jc w:val="center"/>
        <w:rPr>
          <w:rFonts w:ascii="Arial" w:eastAsia="Calibri" w:hAnsi="Arial" w:cs="Arial"/>
          <w:b/>
          <w:sz w:val="20"/>
          <w:szCs w:val="20"/>
          <w:lang w:val="mn-MN"/>
        </w:rPr>
      </w:pPr>
    </w:p>
    <w:p w:rsidR="009704B7" w:rsidRPr="00991C1C" w:rsidRDefault="009704B7" w:rsidP="009704B7">
      <w:pPr>
        <w:spacing w:after="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t xml:space="preserve">БОДЛОГЫН БАРИМТ БИЧИГТ ТУСГАГДСАН </w:t>
      </w:r>
      <w:r w:rsidRPr="00991C1C">
        <w:rPr>
          <w:rFonts w:ascii="Arial" w:eastAsia="Calibri" w:hAnsi="Arial" w:cs="Arial"/>
          <w:b/>
          <w:sz w:val="20"/>
          <w:szCs w:val="20"/>
          <w:lang w:val="mn-MN"/>
        </w:rPr>
        <w:br/>
        <w:t xml:space="preserve">ЗОРИЛТЫН ҮР ДҮН </w:t>
      </w:r>
      <w:r w:rsidRPr="00991C1C">
        <w:rPr>
          <w:rFonts w:ascii="Arial" w:eastAsia="Calibri" w:hAnsi="Arial" w:cs="Arial"/>
          <w:b/>
          <w:caps/>
          <w:color w:val="000000" w:themeColor="text1"/>
          <w:sz w:val="20"/>
          <w:szCs w:val="20"/>
          <w:lang w:val="mn-MN"/>
        </w:rPr>
        <w:t>ҮНДСЭН ЧИГ ҮҮРэГ БУЮУ ДЭД САЛБАР</w:t>
      </w:r>
    </w:p>
    <w:p w:rsidR="009704B7" w:rsidRPr="00991C1C" w:rsidRDefault="009704B7" w:rsidP="009704B7">
      <w:pPr>
        <w:spacing w:after="0" w:line="240" w:lineRule="auto"/>
        <w:jc w:val="center"/>
        <w:rPr>
          <w:rFonts w:ascii="Arial" w:eastAsia="Calibri" w:hAnsi="Arial" w:cs="Arial"/>
          <w:b/>
          <w:sz w:val="20"/>
          <w:szCs w:val="20"/>
          <w:lang w:val="mn-MN"/>
        </w:rPr>
      </w:pPr>
      <w:r w:rsidRPr="00991C1C">
        <w:rPr>
          <w:rFonts w:ascii="Arial" w:hAnsi="Arial" w:cs="Arial"/>
          <w:b/>
          <w:caps/>
          <w:sz w:val="20"/>
          <w:szCs w:val="20"/>
          <w:lang w:val="mn-MN"/>
        </w:rPr>
        <w:t>БИОЛОГИЙН ОЛОН ЯНЗ БАЙДЛын бодлого</w:t>
      </w:r>
    </w:p>
    <w:p w:rsidR="009704B7" w:rsidRPr="00991C1C" w:rsidRDefault="009704B7" w:rsidP="009704B7">
      <w:pPr>
        <w:spacing w:before="240" w:after="12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        Гүйцэтгэлийн зорилт №1.3, 1.4, 1.5-ын үр дүн: Бодлогын баримт бичгийг хэрэгжүүлэхэд чиглэсэн зорилт</w:t>
      </w:r>
    </w:p>
    <w:tbl>
      <w:tblPr>
        <w:tblStyle w:val="TableGrid"/>
        <w:tblW w:w="9356" w:type="dxa"/>
        <w:tblInd w:w="-5" w:type="dxa"/>
        <w:tblLayout w:type="fixed"/>
        <w:tblLook w:val="04A0" w:firstRow="1" w:lastRow="0" w:firstColumn="1" w:lastColumn="0" w:noHBand="0" w:noVBand="1"/>
      </w:tblPr>
      <w:tblGrid>
        <w:gridCol w:w="388"/>
        <w:gridCol w:w="2781"/>
        <w:gridCol w:w="1151"/>
        <w:gridCol w:w="1080"/>
        <w:gridCol w:w="1080"/>
        <w:gridCol w:w="1095"/>
        <w:gridCol w:w="930"/>
        <w:gridCol w:w="851"/>
      </w:tblGrid>
      <w:tr w:rsidR="009704B7" w:rsidRPr="00910F24" w:rsidTr="00712099">
        <w:trPr>
          <w:trHeight w:val="270"/>
        </w:trPr>
        <w:tc>
          <w:tcPr>
            <w:tcW w:w="388" w:type="dxa"/>
            <w:vMerge w:val="restart"/>
            <w:tcBorders>
              <w:top w:val="single" w:sz="4" w:space="0" w:color="auto"/>
              <w:left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w:t>
            </w:r>
          </w:p>
        </w:tc>
        <w:tc>
          <w:tcPr>
            <w:tcW w:w="2781" w:type="dxa"/>
            <w:vMerge w:val="restart"/>
            <w:tcBorders>
              <w:top w:val="single" w:sz="4" w:space="0" w:color="auto"/>
              <w:left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 xml:space="preserve">Үр дүнгийн шалгуур үзүүлэлт </w:t>
            </w:r>
          </w:p>
        </w:tc>
        <w:tc>
          <w:tcPr>
            <w:tcW w:w="1151" w:type="dxa"/>
            <w:vMerge w:val="restart"/>
            <w:tcBorders>
              <w:top w:val="single" w:sz="4" w:space="0" w:color="auto"/>
              <w:left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Хэмжих нэгж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ind w:left="-108" w:right="-108"/>
              <w:jc w:val="center"/>
              <w:rPr>
                <w:rFonts w:ascii="Arial" w:hAnsi="Arial" w:cs="Arial"/>
                <w:sz w:val="20"/>
                <w:szCs w:val="20"/>
                <w:lang w:val="mn-MN"/>
              </w:rPr>
            </w:pPr>
            <w:r w:rsidRPr="00910F24">
              <w:rPr>
                <w:rFonts w:ascii="Arial" w:hAnsi="Arial" w:cs="Arial"/>
                <w:sz w:val="20"/>
                <w:szCs w:val="20"/>
                <w:lang w:val="mn-MN"/>
              </w:rPr>
              <w:t>Суурь түвшин</w:t>
            </w:r>
          </w:p>
        </w:tc>
        <w:tc>
          <w:tcPr>
            <w:tcW w:w="3956" w:type="dxa"/>
            <w:gridSpan w:val="4"/>
            <w:tcBorders>
              <w:top w:val="single" w:sz="4" w:space="0" w:color="auto"/>
              <w:left w:val="single" w:sz="4" w:space="0" w:color="auto"/>
              <w:bottom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Хүрэх түвшин / Үр дүнгийн үзүүлэлт</w:t>
            </w:r>
          </w:p>
        </w:tc>
      </w:tr>
      <w:tr w:rsidR="009704B7" w:rsidRPr="00910F24" w:rsidTr="00712099">
        <w:trPr>
          <w:trHeight w:val="150"/>
        </w:trPr>
        <w:tc>
          <w:tcPr>
            <w:tcW w:w="388" w:type="dxa"/>
            <w:vMerge/>
            <w:tcBorders>
              <w:left w:val="single" w:sz="4" w:space="0" w:color="auto"/>
              <w:right w:val="single" w:sz="4" w:space="0" w:color="auto"/>
            </w:tcBorders>
            <w:vAlign w:val="center"/>
            <w:hideMark/>
          </w:tcPr>
          <w:p w:rsidR="009704B7" w:rsidRPr="00910F24" w:rsidRDefault="009704B7" w:rsidP="00712099">
            <w:pPr>
              <w:shd w:val="clear" w:color="auto" w:fill="FFFFFF" w:themeFill="background1"/>
              <w:rPr>
                <w:rFonts w:ascii="Arial" w:hAnsi="Arial" w:cs="Arial"/>
                <w:sz w:val="20"/>
                <w:szCs w:val="20"/>
                <w:lang w:val="mn-MN"/>
              </w:rPr>
            </w:pPr>
          </w:p>
        </w:tc>
        <w:tc>
          <w:tcPr>
            <w:tcW w:w="2781" w:type="dxa"/>
            <w:vMerge/>
            <w:tcBorders>
              <w:left w:val="single" w:sz="4" w:space="0" w:color="auto"/>
              <w:right w:val="single" w:sz="4" w:space="0" w:color="auto"/>
            </w:tcBorders>
            <w:vAlign w:val="center"/>
            <w:hideMark/>
          </w:tcPr>
          <w:p w:rsidR="009704B7" w:rsidRPr="00910F24" w:rsidRDefault="009704B7" w:rsidP="00712099">
            <w:pPr>
              <w:shd w:val="clear" w:color="auto" w:fill="FFFFFF" w:themeFill="background1"/>
              <w:rPr>
                <w:rFonts w:ascii="Arial" w:hAnsi="Arial" w:cs="Arial"/>
                <w:sz w:val="20"/>
                <w:szCs w:val="20"/>
                <w:lang w:val="mn-MN"/>
              </w:rPr>
            </w:pPr>
          </w:p>
        </w:tc>
        <w:tc>
          <w:tcPr>
            <w:tcW w:w="1151" w:type="dxa"/>
            <w:vMerge/>
            <w:tcBorders>
              <w:left w:val="single" w:sz="4" w:space="0" w:color="auto"/>
              <w:right w:val="single" w:sz="4" w:space="0" w:color="auto"/>
            </w:tcBorders>
            <w:vAlign w:val="center"/>
            <w:hideMark/>
          </w:tcPr>
          <w:p w:rsidR="009704B7" w:rsidRPr="00910F24" w:rsidRDefault="009704B7" w:rsidP="00712099">
            <w:pPr>
              <w:shd w:val="clear" w:color="auto" w:fill="FFFFFF" w:themeFill="background1"/>
              <w:rPr>
                <w:rFonts w:ascii="Arial" w:hAnsi="Arial" w:cs="Arial"/>
                <w:sz w:val="20"/>
                <w:szCs w:val="20"/>
                <w:lang w:val="mn-MN"/>
              </w:rPr>
            </w:pPr>
          </w:p>
        </w:tc>
        <w:tc>
          <w:tcPr>
            <w:tcW w:w="1080" w:type="dxa"/>
            <w:vMerge w:val="restart"/>
            <w:tcBorders>
              <w:top w:val="single" w:sz="4" w:space="0" w:color="auto"/>
              <w:left w:val="single" w:sz="4" w:space="0" w:color="auto"/>
              <w:right w:val="single" w:sz="4" w:space="0" w:color="auto"/>
            </w:tcBorders>
            <w:vAlign w:val="center"/>
            <w:hideMark/>
          </w:tcPr>
          <w:p w:rsidR="009704B7" w:rsidRPr="00910F24" w:rsidRDefault="009704B7" w:rsidP="00712099">
            <w:pPr>
              <w:shd w:val="clear" w:color="auto" w:fill="FFFFFF" w:themeFill="background1"/>
              <w:spacing w:before="60" w:after="60"/>
              <w:rPr>
                <w:rFonts w:ascii="Arial" w:hAnsi="Arial" w:cs="Arial"/>
                <w:sz w:val="20"/>
                <w:szCs w:val="20"/>
                <w:lang w:val="mn-MN"/>
              </w:rPr>
            </w:pPr>
            <w:r w:rsidRPr="00910F24">
              <w:rPr>
                <w:rFonts w:ascii="Arial" w:hAnsi="Arial" w:cs="Arial"/>
                <w:sz w:val="20"/>
                <w:szCs w:val="20"/>
                <w:lang w:val="mn-MN"/>
              </w:rPr>
              <w:t>2019  он</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Хагас жилд</w:t>
            </w:r>
          </w:p>
        </w:tc>
        <w:tc>
          <w:tcPr>
            <w:tcW w:w="1781"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Жилийн эцэст</w:t>
            </w:r>
          </w:p>
        </w:tc>
      </w:tr>
      <w:tr w:rsidR="009704B7" w:rsidRPr="00910F24" w:rsidTr="00712099">
        <w:trPr>
          <w:trHeight w:val="150"/>
        </w:trPr>
        <w:tc>
          <w:tcPr>
            <w:tcW w:w="388" w:type="dxa"/>
            <w:vMerge/>
            <w:tcBorders>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rPr>
                <w:rFonts w:ascii="Arial" w:hAnsi="Arial" w:cs="Arial"/>
                <w:sz w:val="20"/>
                <w:szCs w:val="20"/>
                <w:lang w:val="mn-MN"/>
              </w:rPr>
            </w:pPr>
          </w:p>
        </w:tc>
        <w:tc>
          <w:tcPr>
            <w:tcW w:w="2781" w:type="dxa"/>
            <w:vMerge/>
            <w:tcBorders>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rPr>
                <w:rFonts w:ascii="Arial" w:hAnsi="Arial" w:cs="Arial"/>
                <w:sz w:val="20"/>
                <w:szCs w:val="20"/>
                <w:lang w:val="mn-MN"/>
              </w:rPr>
            </w:pPr>
          </w:p>
        </w:tc>
        <w:tc>
          <w:tcPr>
            <w:tcW w:w="1151" w:type="dxa"/>
            <w:vMerge/>
            <w:tcBorders>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rPr>
                <w:rFonts w:ascii="Arial" w:hAnsi="Arial" w:cs="Arial"/>
                <w:sz w:val="20"/>
                <w:szCs w:val="20"/>
                <w:lang w:val="mn-MN"/>
              </w:rPr>
            </w:pPr>
          </w:p>
        </w:tc>
        <w:tc>
          <w:tcPr>
            <w:tcW w:w="1080" w:type="dxa"/>
            <w:vMerge/>
            <w:tcBorders>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Төл.</w:t>
            </w:r>
          </w:p>
        </w:tc>
        <w:tc>
          <w:tcPr>
            <w:tcW w:w="1095" w:type="dxa"/>
            <w:tcBorders>
              <w:left w:val="single" w:sz="4" w:space="0" w:color="auto"/>
              <w:bottom w:val="single" w:sz="4" w:space="0" w:color="auto"/>
              <w:right w:val="single" w:sz="4" w:space="0" w:color="auto"/>
            </w:tcBorders>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Гүй.</w:t>
            </w:r>
          </w:p>
        </w:tc>
        <w:tc>
          <w:tcPr>
            <w:tcW w:w="930" w:type="dxa"/>
            <w:tcBorders>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Төл.</w:t>
            </w:r>
          </w:p>
        </w:tc>
        <w:tc>
          <w:tcPr>
            <w:tcW w:w="851" w:type="dxa"/>
            <w:tcBorders>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ind w:left="-108" w:right="-77"/>
              <w:jc w:val="center"/>
              <w:rPr>
                <w:rFonts w:ascii="Arial" w:hAnsi="Arial" w:cs="Arial"/>
                <w:sz w:val="20"/>
                <w:szCs w:val="20"/>
                <w:lang w:val="mn-MN"/>
              </w:rPr>
            </w:pPr>
            <w:r w:rsidRPr="00910F24">
              <w:rPr>
                <w:rFonts w:ascii="Arial" w:hAnsi="Arial" w:cs="Arial"/>
                <w:sz w:val="20"/>
                <w:szCs w:val="20"/>
                <w:lang w:val="mn-MN"/>
              </w:rPr>
              <w:t>Гүй.</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hideMark/>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10F24" w:rsidRDefault="009704B7" w:rsidP="00712099">
            <w:pPr>
              <w:shd w:val="clear" w:color="auto" w:fill="FFFFFF" w:themeFill="background1"/>
              <w:spacing w:before="60" w:after="60"/>
              <w:jc w:val="both"/>
              <w:rPr>
                <w:rFonts w:ascii="Arial" w:hAnsi="Arial" w:cs="Arial"/>
                <w:sz w:val="20"/>
                <w:szCs w:val="20"/>
                <w:lang w:val="mn-MN"/>
              </w:rPr>
            </w:pPr>
            <w:r w:rsidRPr="00910F24">
              <w:rPr>
                <w:rFonts w:ascii="Arial" w:hAnsi="Arial" w:cs="Arial"/>
                <w:sz w:val="20"/>
                <w:szCs w:val="20"/>
                <w:lang w:val="mn-MN"/>
              </w:rPr>
              <w:t>Химийн хорт болон аюултай бодисын эрх зүйн зохицуулалт сайжирч, бүртгэл, мэдээллийн нэгдсэн системтэй бий болгох ажлыг эхлүүлэх 21</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10F24" w:rsidRDefault="009704B7" w:rsidP="00712099">
            <w:pPr>
              <w:shd w:val="clear" w:color="auto" w:fill="FFFFFF" w:themeFill="background1"/>
              <w:spacing w:before="60" w:after="60"/>
              <w:rPr>
                <w:rFonts w:ascii="Arial" w:hAnsi="Arial" w:cs="Arial"/>
                <w:sz w:val="20"/>
                <w:szCs w:val="20"/>
                <w:lang w:val="mn-MN"/>
              </w:rPr>
            </w:pPr>
            <w:r w:rsidRPr="00910F24">
              <w:rPr>
                <w:rFonts w:ascii="Arial" w:hAnsi="Arial" w:cs="Arial"/>
                <w:sz w:val="20"/>
                <w:szCs w:val="20"/>
                <w:lang w:val="mn-MN"/>
              </w:rPr>
              <w:t>Хувь</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Санхүүжилтийг шийдвэрлүүлсэн</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100</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100</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100</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10F24" w:rsidRDefault="009704B7" w:rsidP="00712099">
            <w:pPr>
              <w:shd w:val="clear" w:color="auto" w:fill="FFFFFF" w:themeFill="background1"/>
              <w:spacing w:before="60" w:after="60"/>
              <w:jc w:val="both"/>
              <w:rPr>
                <w:rFonts w:ascii="Arial" w:hAnsi="Arial" w:cs="Arial"/>
                <w:sz w:val="20"/>
                <w:szCs w:val="20"/>
                <w:lang w:val="mn-MN"/>
              </w:rPr>
            </w:pPr>
            <w:r w:rsidRPr="00910F24">
              <w:rPr>
                <w:rFonts w:ascii="Arial" w:eastAsia="Arial" w:hAnsi="Arial" w:cs="Arial"/>
                <w:sz w:val="20"/>
                <w:szCs w:val="20"/>
              </w:rPr>
              <w:t xml:space="preserve">Байгалийн ургамлын тухай хуулийн шинэчилсэн </w:t>
            </w:r>
            <w:r w:rsidRPr="00910F24">
              <w:rPr>
                <w:rFonts w:ascii="Arial" w:eastAsia="Arial" w:hAnsi="Arial" w:cs="Arial"/>
                <w:sz w:val="20"/>
                <w:szCs w:val="20"/>
              </w:rPr>
              <w:lastRenderedPageBreak/>
              <w:t>найруулгын төслийг УИХ-</w:t>
            </w:r>
            <w:r w:rsidRPr="00910F24">
              <w:rPr>
                <w:rFonts w:ascii="Arial" w:eastAsia="Arial" w:hAnsi="Arial" w:cs="Arial"/>
                <w:sz w:val="20"/>
                <w:szCs w:val="20"/>
                <w:lang w:val="mn-MN"/>
              </w:rPr>
              <w:t>аар хэлэлцүүлсэн эсэх.30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eastAsia="Calibri" w:hAnsi="Arial" w:cs="Arial"/>
                <w:sz w:val="20"/>
                <w:szCs w:val="20"/>
                <w:lang w:val="mn-MN"/>
              </w:rPr>
              <w:lastRenderedPageBreak/>
              <w:t>УИХ-аар хэлэлцүү</w:t>
            </w:r>
            <w:r w:rsidRPr="00910F24">
              <w:rPr>
                <w:rFonts w:ascii="Arial" w:eastAsia="Calibri" w:hAnsi="Arial" w:cs="Arial"/>
                <w:sz w:val="20"/>
                <w:szCs w:val="20"/>
                <w:lang w:val="mn-MN"/>
              </w:rPr>
              <w:lastRenderedPageBreak/>
              <w:t>лсэн тэмдэглэл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lastRenderedPageBreak/>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hideMark/>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Arial" w:hAnsi="Arial" w:cs="Arial"/>
                <w:sz w:val="20"/>
                <w:szCs w:val="20"/>
              </w:rPr>
              <w:t xml:space="preserve">Монгол орны 500-аас доошгүй зүйл ургамал, хадлангийн ургамлын  экологи эдийн засгийн үнэлгээг </w:t>
            </w:r>
            <w:r w:rsidRPr="00910F24">
              <w:rPr>
                <w:rFonts w:ascii="Arial" w:eastAsia="Arial" w:hAnsi="Arial" w:cs="Arial"/>
                <w:sz w:val="20"/>
                <w:szCs w:val="20"/>
                <w:lang w:val="mn-MN"/>
              </w:rPr>
              <w:t>боловсруулах ажлыг эхлүүлсэн эсэх.31</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Ажил гүйцэтгэх гэрээ</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rPr>
              <w:t>Монгол Улсын хилээр нэвтрүүлэхийг хориглох бүлэг барааны жагсаалтад “Хавх”-ыг оруулах ЗГ-ын тогтоолын төс</w:t>
            </w:r>
            <w:r w:rsidRPr="00910F24">
              <w:rPr>
                <w:rFonts w:ascii="Arial" w:eastAsia="Calibri" w:hAnsi="Arial" w:cs="Arial"/>
                <w:sz w:val="20"/>
                <w:szCs w:val="20"/>
                <w:lang w:val="mn-MN"/>
              </w:rPr>
              <w:t xml:space="preserve">лийг </w:t>
            </w:r>
            <w:r w:rsidRPr="00910F24">
              <w:rPr>
                <w:rFonts w:ascii="Arial" w:eastAsia="Calibri" w:hAnsi="Arial" w:cs="Arial"/>
                <w:sz w:val="20"/>
                <w:szCs w:val="20"/>
              </w:rPr>
              <w:t>боловсруул</w:t>
            </w:r>
            <w:r w:rsidRPr="00910F24">
              <w:rPr>
                <w:rFonts w:ascii="Arial" w:eastAsia="Calibri" w:hAnsi="Arial" w:cs="Arial"/>
                <w:sz w:val="20"/>
                <w:szCs w:val="20"/>
                <w:lang w:val="mn-MN"/>
              </w:rPr>
              <w:t xml:space="preserve">ж, </w:t>
            </w:r>
            <w:r w:rsidRPr="00910F24">
              <w:rPr>
                <w:rFonts w:ascii="Arial" w:eastAsia="Calibri" w:hAnsi="Arial" w:cs="Arial"/>
                <w:sz w:val="20"/>
                <w:szCs w:val="20"/>
              </w:rPr>
              <w:t>холбогдох байгу</w:t>
            </w:r>
            <w:r w:rsidRPr="00910F24">
              <w:rPr>
                <w:rFonts w:ascii="Arial" w:eastAsia="Calibri" w:hAnsi="Arial" w:cs="Arial"/>
                <w:sz w:val="20"/>
                <w:szCs w:val="20"/>
                <w:lang w:val="mn-MN"/>
              </w:rPr>
              <w:t>уллагаас санал авсан эсэх. 32</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ЗГ-т хүргүүлсэн бичиг</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Arial" w:hAnsi="Arial" w:cs="Arial"/>
                <w:sz w:val="20"/>
                <w:szCs w:val="20"/>
                <w:lang w:val="mn-MN"/>
              </w:rPr>
            </w:pPr>
            <w:r w:rsidRPr="00910F24">
              <w:rPr>
                <w:rFonts w:ascii="Arial" w:eastAsia="Calibri" w:hAnsi="Arial" w:cs="Arial"/>
                <w:sz w:val="20"/>
                <w:szCs w:val="20"/>
              </w:rPr>
              <w:t>Тахь хамгаалах дэд хөтөлбөрийг б</w:t>
            </w:r>
            <w:r w:rsidRPr="00910F24">
              <w:rPr>
                <w:rFonts w:ascii="Arial" w:eastAsia="Calibri" w:hAnsi="Arial" w:cs="Arial"/>
                <w:sz w:val="20"/>
                <w:szCs w:val="20"/>
                <w:lang w:val="mn-MN"/>
              </w:rPr>
              <w:t>атлуулсан эсэх. 33</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Сайдын тушаал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jc w:val="both"/>
              <w:rPr>
                <w:rFonts w:ascii="Arial" w:eastAsia="Calibri" w:hAnsi="Arial" w:cs="Arial"/>
                <w:sz w:val="20"/>
                <w:szCs w:val="20"/>
                <w:lang w:val="mn-MN"/>
              </w:rPr>
            </w:pPr>
            <w:r w:rsidRPr="00910F24">
              <w:rPr>
                <w:rFonts w:ascii="Arial" w:eastAsia="Calibri" w:hAnsi="Arial" w:cs="Arial"/>
                <w:sz w:val="20"/>
                <w:szCs w:val="20"/>
                <w:lang w:val="mn-MN"/>
              </w:rPr>
              <w:t>Халиун буга нутагшуулах аргачлалыг боловсруулж, батлуулсан эсэх. 35</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 xml:space="preserve">Сайдын тушаал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Arial" w:hAnsi="Arial" w:cs="Arial"/>
                <w:sz w:val="20"/>
                <w:szCs w:val="20"/>
              </w:rPr>
              <w:t xml:space="preserve">Монгол орны 756 зүйл сээртэн амьтны экологи эдийн засгийн үнэлгээг боловсруулах </w:t>
            </w:r>
            <w:r w:rsidRPr="00910F24">
              <w:rPr>
                <w:rFonts w:ascii="Arial" w:eastAsia="Arial" w:hAnsi="Arial" w:cs="Arial"/>
                <w:sz w:val="20"/>
                <w:szCs w:val="20"/>
                <w:lang w:val="mn-MN"/>
              </w:rPr>
              <w:t>ажлыг эхлүүлсэн эсэх. 34</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Ажил гүйцэтгэх гэрээ</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shd w:val="clear" w:color="auto" w:fill="FFFFFF"/>
              </w:rPr>
              <w:t>“</w:t>
            </w:r>
            <w:r w:rsidRPr="00910F24">
              <w:rPr>
                <w:rFonts w:ascii="Arial" w:eastAsia="Times New Roman" w:hAnsi="Arial" w:cs="Arial"/>
                <w:sz w:val="20"/>
                <w:szCs w:val="20"/>
              </w:rPr>
              <w:t xml:space="preserve">Химийн хорт болон аюултай бодисын тухай хуульд нэмэлт оруулах тухай хуулийн төсөл”-ийг УИХ-аар хэлэлцүүлсэн </w:t>
            </w:r>
            <w:r w:rsidRPr="00910F24">
              <w:rPr>
                <w:rFonts w:ascii="Arial" w:eastAsia="Times New Roman" w:hAnsi="Arial" w:cs="Arial"/>
                <w:sz w:val="20"/>
                <w:szCs w:val="20"/>
                <w:lang w:val="mn-MN"/>
              </w:rPr>
              <w:t>эсэх. 36</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УИХ-аар хэлэлцүүлсэн тэмдэглэл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Pr>
                <w:rFonts w:ascii="Arial" w:hAnsi="Arial" w:cs="Arial"/>
                <w:sz w:val="20"/>
                <w:szCs w:val="20"/>
                <w:lang w:val="mn-MN"/>
              </w:rPr>
              <w:t>1</w:t>
            </w: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shd w:val="clear" w:color="auto" w:fill="FFFFFF"/>
              </w:rPr>
              <w:t xml:space="preserve">Химийн хорт болон аюултай бодис экспортлох, импортлох, хил дамжуулан тээвэрлэх болон үйлдвэрлэх, худалдах </w:t>
            </w:r>
            <w:r w:rsidRPr="00910F24">
              <w:rPr>
                <w:rFonts w:ascii="Arial" w:eastAsia="Calibri" w:hAnsi="Arial" w:cs="Arial"/>
                <w:sz w:val="20"/>
                <w:szCs w:val="20"/>
                <w:shd w:val="clear" w:color="auto" w:fill="FFFFFF"/>
                <w:lang w:val="mn-MN"/>
              </w:rPr>
              <w:t>ж</w:t>
            </w:r>
            <w:r w:rsidRPr="00910F24">
              <w:rPr>
                <w:rFonts w:ascii="Arial" w:eastAsia="Calibri" w:hAnsi="Arial" w:cs="Arial"/>
                <w:sz w:val="20"/>
                <w:szCs w:val="20"/>
                <w:shd w:val="clear" w:color="auto" w:fill="FFFFFF"/>
              </w:rPr>
              <w:t>урмын төслийг боловсруул</w:t>
            </w:r>
            <w:r w:rsidRPr="00910F24">
              <w:rPr>
                <w:rFonts w:ascii="Arial" w:eastAsia="Calibri" w:hAnsi="Arial" w:cs="Arial"/>
                <w:sz w:val="20"/>
                <w:szCs w:val="20"/>
                <w:shd w:val="clear" w:color="auto" w:fill="FFFFFF"/>
                <w:lang w:val="mn-MN"/>
              </w:rPr>
              <w:t>ж, БОАЖ-ын с</w:t>
            </w:r>
            <w:r w:rsidRPr="00910F24">
              <w:rPr>
                <w:rFonts w:ascii="Arial" w:eastAsia="Calibri" w:hAnsi="Arial" w:cs="Arial"/>
                <w:sz w:val="20"/>
                <w:szCs w:val="20"/>
                <w:shd w:val="clear" w:color="auto" w:fill="FFFFFF"/>
              </w:rPr>
              <w:t xml:space="preserve">айд, Гадаад харилцааны сайдын хамтарсан тушаалаар батлуулсан </w:t>
            </w:r>
            <w:r w:rsidRPr="00910F24">
              <w:rPr>
                <w:rFonts w:ascii="Arial" w:eastAsia="Calibri" w:hAnsi="Arial" w:cs="Arial"/>
                <w:sz w:val="20"/>
                <w:szCs w:val="20"/>
                <w:shd w:val="clear" w:color="auto" w:fill="FFFFFF"/>
                <w:lang w:val="mn-MN"/>
              </w:rPr>
              <w:t>эсэх</w:t>
            </w:r>
            <w:r w:rsidRPr="00910F24">
              <w:rPr>
                <w:rFonts w:ascii="Arial" w:eastAsia="Calibri" w:hAnsi="Arial" w:cs="Arial"/>
                <w:sz w:val="20"/>
                <w:szCs w:val="20"/>
                <w:shd w:val="clear" w:color="auto" w:fill="FFFFFF"/>
              </w:rPr>
              <w:t>.</w:t>
            </w:r>
            <w:r w:rsidRPr="00910F24">
              <w:rPr>
                <w:rFonts w:ascii="Arial" w:eastAsia="Calibri" w:hAnsi="Arial" w:cs="Arial"/>
                <w:sz w:val="20"/>
                <w:szCs w:val="20"/>
                <w:shd w:val="clear" w:color="auto" w:fill="FFFFFF"/>
                <w:lang w:val="mn-MN"/>
              </w:rPr>
              <w:t xml:space="preserve"> 37</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 xml:space="preserve">Хамтарсан тушаал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Arial" w:hAnsi="Arial" w:cs="Arial"/>
                <w:sz w:val="20"/>
                <w:szCs w:val="20"/>
                <w:lang w:val="mn-MN"/>
              </w:rPr>
            </w:pPr>
            <w:r w:rsidRPr="00910F24">
              <w:rPr>
                <w:rFonts w:ascii="Arial" w:eastAsia="Arial" w:hAnsi="Arial" w:cs="Arial"/>
                <w:sz w:val="20"/>
                <w:szCs w:val="20"/>
                <w:lang w:val="mn-MN"/>
              </w:rPr>
              <w:t>Түүхий нүүрс хэрэглэхийг хориглох тухай Засгийн газрын 2018 оны 62 дугаар тогтоолд өөрчлөлт оруулсан эсэх.  38</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Засгийн газрын тогтоол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О</w:t>
            </w:r>
            <w:r w:rsidRPr="00910F24">
              <w:rPr>
                <w:rFonts w:ascii="Arial" w:eastAsia="Arial" w:hAnsi="Arial" w:cs="Arial"/>
                <w:sz w:val="20"/>
                <w:szCs w:val="20"/>
                <w:lang w:val="mn-MN"/>
              </w:rPr>
              <w:t xml:space="preserve">зоны үе давхаргыг задалдаг бодисын тухай Монреалийн протоколын Кигалийн нэмэлт, </w:t>
            </w:r>
            <w:r w:rsidRPr="00910F24">
              <w:rPr>
                <w:rFonts w:ascii="Arial" w:eastAsia="Arial" w:hAnsi="Arial" w:cs="Arial"/>
                <w:sz w:val="20"/>
                <w:szCs w:val="20"/>
                <w:lang w:val="mn-MN"/>
              </w:rPr>
              <w:lastRenderedPageBreak/>
              <w:t>өөрчлөлтөд нэгдэн орсныг соёрхон батлах тухай хуулийн төслийг дагалдан гарах 5 хуулийн төслийг ЗГ-т хүргүүлсэн эсэх.  39</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lastRenderedPageBreak/>
              <w:t>ЗГ-т хүргүүлсэн албан тоот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Arial" w:hAnsi="Arial" w:cs="Arial"/>
                <w:sz w:val="20"/>
                <w:szCs w:val="20"/>
              </w:rPr>
              <w:t>“Бичил уурхайгаар ашигт малтмал олборлох тухай” Засгийн газрын 151 дүг</w:t>
            </w:r>
            <w:r w:rsidRPr="00910F24">
              <w:rPr>
                <w:rFonts w:ascii="Arial" w:eastAsia="Arial" w:hAnsi="Arial" w:cs="Arial"/>
                <w:sz w:val="20"/>
                <w:szCs w:val="20"/>
                <w:lang w:val="mn-MN"/>
              </w:rPr>
              <w:t>ээ</w:t>
            </w:r>
            <w:r w:rsidRPr="00910F24">
              <w:rPr>
                <w:rFonts w:ascii="Arial" w:eastAsia="Arial" w:hAnsi="Arial" w:cs="Arial"/>
                <w:sz w:val="20"/>
                <w:szCs w:val="20"/>
              </w:rPr>
              <w:t>р тогтоол</w:t>
            </w:r>
            <w:r w:rsidRPr="00910F24">
              <w:rPr>
                <w:rFonts w:ascii="Arial" w:eastAsia="Arial" w:hAnsi="Arial" w:cs="Arial"/>
                <w:sz w:val="20"/>
                <w:szCs w:val="20"/>
                <w:lang w:val="mn-MN"/>
              </w:rPr>
              <w:t xml:space="preserve">ыг хүчингүй болгох тухай тогтоолын төслийг боловсруулж, ЗГ-т хүргүүлсэн эсэх. 40 </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ЗГ-т хүргүүлсэн албан тоот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Arial" w:hAnsi="Arial" w:cs="Arial"/>
                <w:sz w:val="20"/>
                <w:szCs w:val="20"/>
                <w:lang w:val="mn-MN"/>
              </w:rPr>
            </w:pPr>
            <w:r w:rsidRPr="00910F24">
              <w:rPr>
                <w:rFonts w:ascii="Arial" w:eastAsia="Arial" w:hAnsi="Arial" w:cs="Arial"/>
                <w:sz w:val="20"/>
                <w:szCs w:val="20"/>
              </w:rPr>
              <w:t>Хөрсний чанар, хөрс хамгаалах, бохирдлоос сэргийлэх ISO 18400 багцын</w:t>
            </w:r>
            <w:r w:rsidRPr="00910F24">
              <w:rPr>
                <w:rFonts w:ascii="Arial" w:eastAsia="Arial" w:hAnsi="Arial" w:cs="Arial"/>
                <w:sz w:val="20"/>
                <w:szCs w:val="20"/>
                <w:lang w:val="mn-MN"/>
              </w:rPr>
              <w:t xml:space="preserve"> </w:t>
            </w:r>
            <w:r w:rsidRPr="00910F24">
              <w:rPr>
                <w:rFonts w:ascii="Arial" w:eastAsia="Arial" w:hAnsi="Arial" w:cs="Arial"/>
                <w:sz w:val="20"/>
                <w:szCs w:val="20"/>
              </w:rPr>
              <w:t>3-</w:t>
            </w:r>
            <w:r w:rsidRPr="00910F24">
              <w:rPr>
                <w:rFonts w:ascii="Arial" w:eastAsia="Arial" w:hAnsi="Arial" w:cs="Arial"/>
                <w:sz w:val="20"/>
                <w:szCs w:val="20"/>
                <w:lang w:val="mn-MN"/>
              </w:rPr>
              <w:t>аа</w:t>
            </w:r>
            <w:r w:rsidRPr="00910F24">
              <w:rPr>
                <w:rFonts w:ascii="Arial" w:eastAsia="Arial" w:hAnsi="Arial" w:cs="Arial"/>
                <w:sz w:val="20"/>
                <w:szCs w:val="20"/>
              </w:rPr>
              <w:t>с доошгүй стандар</w:t>
            </w:r>
            <w:r w:rsidRPr="00910F24">
              <w:rPr>
                <w:rFonts w:ascii="Arial" w:eastAsia="Arial" w:hAnsi="Arial" w:cs="Arial"/>
                <w:sz w:val="20"/>
                <w:szCs w:val="20"/>
                <w:lang w:val="mn-MN"/>
              </w:rPr>
              <w:t>т</w:t>
            </w:r>
            <w:r w:rsidRPr="00910F24">
              <w:rPr>
                <w:rFonts w:ascii="Arial" w:eastAsia="Arial" w:hAnsi="Arial" w:cs="Arial"/>
                <w:sz w:val="20"/>
                <w:szCs w:val="20"/>
              </w:rPr>
              <w:t>ын төслийг орчуулсан</w:t>
            </w:r>
            <w:r w:rsidRPr="00910F24">
              <w:rPr>
                <w:rFonts w:ascii="Arial" w:eastAsia="Arial" w:hAnsi="Arial" w:cs="Arial"/>
                <w:sz w:val="20"/>
                <w:szCs w:val="20"/>
                <w:lang w:val="mn-MN"/>
              </w:rPr>
              <w:t xml:space="preserve"> эсэх</w:t>
            </w:r>
            <w:r w:rsidRPr="00910F24">
              <w:rPr>
                <w:rFonts w:ascii="Arial" w:eastAsia="Arial" w:hAnsi="Arial" w:cs="Arial"/>
                <w:sz w:val="20"/>
                <w:szCs w:val="20"/>
              </w:rPr>
              <w:t>.</w:t>
            </w:r>
            <w:r w:rsidRPr="00910F24">
              <w:rPr>
                <w:rFonts w:ascii="Arial" w:eastAsia="Arial" w:hAnsi="Arial" w:cs="Arial"/>
                <w:sz w:val="20"/>
                <w:szCs w:val="20"/>
                <w:lang w:val="mn-MN"/>
              </w:rPr>
              <w:t xml:space="preserve"> 41</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Батлуулсан стандартын тоо</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Arial" w:hAnsi="Arial" w:cs="Arial"/>
                <w:sz w:val="20"/>
                <w:szCs w:val="20"/>
              </w:rPr>
              <w:t>3-</w:t>
            </w:r>
            <w:r w:rsidRPr="00910F24">
              <w:rPr>
                <w:rFonts w:ascii="Arial" w:eastAsia="Arial" w:hAnsi="Arial" w:cs="Arial"/>
                <w:sz w:val="20"/>
                <w:szCs w:val="20"/>
                <w:lang w:val="mn-MN"/>
              </w:rPr>
              <w:t>аа</w:t>
            </w:r>
            <w:r w:rsidRPr="00910F24">
              <w:rPr>
                <w:rFonts w:ascii="Arial" w:eastAsia="Arial" w:hAnsi="Arial" w:cs="Arial"/>
                <w:sz w:val="20"/>
                <w:szCs w:val="20"/>
              </w:rPr>
              <w:t>с доошгүй стандар</w:t>
            </w:r>
            <w:r w:rsidRPr="00910F24">
              <w:rPr>
                <w:rFonts w:ascii="Arial" w:eastAsia="Arial" w:hAnsi="Arial" w:cs="Arial"/>
                <w:sz w:val="20"/>
                <w:szCs w:val="20"/>
                <w:lang w:val="mn-MN"/>
              </w:rPr>
              <w:t>т</w:t>
            </w:r>
            <w:r w:rsidRPr="00910F24">
              <w:rPr>
                <w:rFonts w:ascii="Arial" w:eastAsia="Arial" w:hAnsi="Arial" w:cs="Arial"/>
                <w:sz w:val="20"/>
                <w:szCs w:val="20"/>
              </w:rPr>
              <w:t>ын төслийг орчуул</w:t>
            </w:r>
            <w:r w:rsidRPr="00910F24">
              <w:rPr>
                <w:rFonts w:ascii="Arial" w:eastAsia="Arial" w:hAnsi="Arial" w:cs="Arial"/>
                <w:sz w:val="20"/>
                <w:szCs w:val="20"/>
                <w:lang w:val="mn-MN"/>
              </w:rPr>
              <w:t>ах</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p>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3</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eastAsia="Arial" w:hAnsi="Arial" w:cs="Arial"/>
                <w:sz w:val="20"/>
                <w:szCs w:val="20"/>
              </w:rPr>
              <w:t>3-</w:t>
            </w:r>
            <w:r w:rsidRPr="00910F24">
              <w:rPr>
                <w:rFonts w:ascii="Arial" w:eastAsia="Arial" w:hAnsi="Arial" w:cs="Arial"/>
                <w:sz w:val="20"/>
                <w:szCs w:val="20"/>
                <w:lang w:val="mn-MN"/>
              </w:rPr>
              <w:t>аа</w:t>
            </w:r>
            <w:r w:rsidRPr="00910F24">
              <w:rPr>
                <w:rFonts w:ascii="Arial" w:eastAsia="Arial" w:hAnsi="Arial" w:cs="Arial"/>
                <w:sz w:val="20"/>
                <w:szCs w:val="20"/>
              </w:rPr>
              <w:t>с доошгүй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p>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Arial" w:hAnsi="Arial" w:cs="Arial"/>
                <w:sz w:val="20"/>
                <w:szCs w:val="20"/>
              </w:rPr>
            </w:pPr>
            <w:r w:rsidRPr="00910F24">
              <w:rPr>
                <w:rFonts w:ascii="Arial" w:hAnsi="Arial" w:cs="Arial"/>
                <w:bCs/>
                <w:sz w:val="20"/>
                <w:szCs w:val="20"/>
                <w:shd w:val="clear" w:color="auto" w:fill="FFFFFF" w:themeFill="background1"/>
                <w:lang w:val="mn-MN"/>
              </w:rPr>
              <w:t>Уул уурхайн улмаас эвдэрсэн газрыг н</w:t>
            </w:r>
            <w:r w:rsidRPr="00910F24">
              <w:rPr>
                <w:rFonts w:ascii="Arial" w:hAnsi="Arial" w:cs="Arial"/>
                <w:sz w:val="20"/>
                <w:szCs w:val="20"/>
                <w:shd w:val="clear" w:color="auto" w:fill="FFFFFF"/>
              </w:rPr>
              <w:t>өхөн сэргээхтэй холбоотой асуудлаар Ашигт малтмалын тухай хуульд нэмэлт</w:t>
            </w:r>
            <w:r w:rsidRPr="00910F24">
              <w:rPr>
                <w:rFonts w:ascii="Arial" w:hAnsi="Arial" w:cs="Arial"/>
                <w:sz w:val="20"/>
                <w:szCs w:val="20"/>
                <w:shd w:val="clear" w:color="auto" w:fill="FFFFFF"/>
                <w:lang w:val="mn-MN"/>
              </w:rPr>
              <w:t xml:space="preserve">, өөрчлөлт </w:t>
            </w:r>
            <w:r w:rsidRPr="00910F24">
              <w:rPr>
                <w:rFonts w:ascii="Arial" w:hAnsi="Arial" w:cs="Arial"/>
                <w:sz w:val="20"/>
                <w:szCs w:val="20"/>
                <w:shd w:val="clear" w:color="auto" w:fill="FFFFFF"/>
              </w:rPr>
              <w:t>оруул</w:t>
            </w:r>
            <w:r w:rsidRPr="00910F24">
              <w:rPr>
                <w:rFonts w:ascii="Arial" w:hAnsi="Arial" w:cs="Arial"/>
                <w:sz w:val="20"/>
                <w:szCs w:val="20"/>
                <w:shd w:val="clear" w:color="auto" w:fill="FFFFFF"/>
                <w:lang w:val="mn-MN"/>
              </w:rPr>
              <w:t xml:space="preserve">ах тухай хуулийн төслийг </w:t>
            </w:r>
            <w:r w:rsidRPr="00910F24">
              <w:rPr>
                <w:rFonts w:ascii="Arial" w:hAnsi="Arial" w:cs="Arial"/>
                <w:sz w:val="20"/>
                <w:szCs w:val="20"/>
                <w:shd w:val="clear" w:color="auto" w:fill="FFFFFF"/>
              </w:rPr>
              <w:t>Засгийн газрын хуралдаанд хэлэлцүүлэх</w:t>
            </w:r>
            <w:r w:rsidRPr="00910F24">
              <w:rPr>
                <w:rFonts w:ascii="Arial" w:hAnsi="Arial" w:cs="Arial"/>
                <w:sz w:val="20"/>
                <w:szCs w:val="20"/>
                <w:shd w:val="clear" w:color="auto" w:fill="FFFFFF"/>
                <w:lang w:val="mn-MN"/>
              </w:rPr>
              <w:t xml:space="preserve">  42</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Засгийн газрын хуралдааны тэмдэглэл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w:t>
            </w:r>
          </w:p>
        </w:tc>
      </w:tr>
      <w:tr w:rsidR="009704B7" w:rsidRPr="00910F24" w:rsidTr="00712099">
        <w:tc>
          <w:tcPr>
            <w:tcW w:w="388" w:type="dxa"/>
            <w:tcBorders>
              <w:top w:val="single" w:sz="4" w:space="0" w:color="auto"/>
              <w:left w:val="single" w:sz="4" w:space="0" w:color="auto"/>
              <w:bottom w:val="single" w:sz="4" w:space="0" w:color="auto"/>
              <w:right w:val="single" w:sz="4" w:space="0" w:color="auto"/>
            </w:tcBorders>
          </w:tcPr>
          <w:p w:rsidR="009704B7" w:rsidRPr="00910F24" w:rsidRDefault="009704B7" w:rsidP="00712099">
            <w:pPr>
              <w:pStyle w:val="ListParagraph"/>
              <w:numPr>
                <w:ilvl w:val="0"/>
                <w:numId w:val="50"/>
              </w:numPr>
              <w:shd w:val="clear" w:color="auto" w:fill="FFFFFF" w:themeFill="background1"/>
              <w:spacing w:before="60" w:after="60"/>
              <w:jc w:val="center"/>
              <w:rPr>
                <w:rFonts w:ascii="Arial" w:hAnsi="Arial" w:cs="Arial"/>
                <w:sz w:val="20"/>
                <w:szCs w:val="20"/>
                <w:lang w:val="mn-MN"/>
              </w:rPr>
            </w:pP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Arial" w:hAnsi="Arial" w:cs="Arial"/>
                <w:sz w:val="20"/>
                <w:szCs w:val="20"/>
              </w:rPr>
            </w:pPr>
            <w:r w:rsidRPr="00910F24">
              <w:rPr>
                <w:rFonts w:ascii="Arial" w:eastAsia="Arial" w:hAnsi="Arial" w:cs="Arial"/>
                <w:sz w:val="20"/>
                <w:szCs w:val="20"/>
                <w:lang w:val="mn-MN"/>
              </w:rPr>
              <w:t>Байгалийн ургамлын  үндэсний генобанкны барилга барих ажлыг эхлүүлсэн байна. 43</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9704B7" w:rsidRPr="00910F24" w:rsidRDefault="009704B7" w:rsidP="00712099">
            <w:pPr>
              <w:shd w:val="clear" w:color="auto" w:fill="FFFFFF" w:themeFill="background1"/>
              <w:spacing w:line="276" w:lineRule="auto"/>
              <w:jc w:val="both"/>
              <w:rPr>
                <w:rFonts w:ascii="Arial" w:eastAsia="Calibri" w:hAnsi="Arial" w:cs="Arial"/>
                <w:sz w:val="20"/>
                <w:szCs w:val="20"/>
                <w:lang w:val="mn-MN"/>
              </w:rPr>
            </w:pPr>
            <w:r w:rsidRPr="00910F24">
              <w:rPr>
                <w:rFonts w:ascii="Arial" w:eastAsia="Calibri" w:hAnsi="Arial" w:cs="Arial"/>
                <w:sz w:val="20"/>
                <w:szCs w:val="20"/>
                <w:lang w:val="mn-MN"/>
              </w:rPr>
              <w:t>хувь</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Санхүүжилтийг шийдвэрлүүлсэн байна.</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10F24" w:rsidRDefault="009704B7" w:rsidP="00712099">
            <w:pPr>
              <w:shd w:val="clear" w:color="auto" w:fill="FFFFFF" w:themeFill="background1"/>
              <w:spacing w:line="276" w:lineRule="auto"/>
              <w:jc w:val="center"/>
              <w:rPr>
                <w:rFonts w:ascii="Arial" w:eastAsia="Calibri" w:hAnsi="Arial" w:cs="Arial"/>
                <w:sz w:val="20"/>
                <w:szCs w:val="20"/>
                <w:lang w:val="mn-MN"/>
              </w:rPr>
            </w:pPr>
            <w:r w:rsidRPr="00910F24">
              <w:rPr>
                <w:rFonts w:ascii="Arial" w:eastAsia="Calibri" w:hAnsi="Arial" w:cs="Arial"/>
                <w:sz w:val="20"/>
                <w:szCs w:val="20"/>
                <w:lang w:val="mn-MN"/>
              </w:rPr>
              <w:t>20</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10F24" w:rsidRDefault="009704B7" w:rsidP="00712099">
            <w:pPr>
              <w:shd w:val="clear" w:color="auto" w:fill="FFFFFF" w:themeFill="background1"/>
              <w:spacing w:before="60" w:after="60"/>
              <w:jc w:val="center"/>
              <w:rPr>
                <w:rFonts w:ascii="Arial" w:hAnsi="Arial" w:cs="Arial"/>
                <w:sz w:val="20"/>
                <w:szCs w:val="20"/>
                <w:lang w:val="mn-MN"/>
              </w:rPr>
            </w:pPr>
            <w:r w:rsidRPr="00910F24">
              <w:rPr>
                <w:rFonts w:ascii="Arial" w:hAnsi="Arial" w:cs="Arial"/>
                <w:sz w:val="20"/>
                <w:szCs w:val="20"/>
                <w:lang w:val="mn-MN"/>
              </w:rPr>
              <w:t>100</w:t>
            </w:r>
          </w:p>
        </w:tc>
      </w:tr>
    </w:tbl>
    <w:p w:rsidR="009704B7" w:rsidRPr="00991C1C" w:rsidRDefault="009704B7" w:rsidP="009704B7">
      <w:pPr>
        <w:spacing w:before="120" w:after="0" w:line="240" w:lineRule="auto"/>
        <w:rPr>
          <w:rFonts w:ascii="Arial" w:hAnsi="Arial" w:cs="Arial"/>
          <w:sz w:val="20"/>
          <w:szCs w:val="20"/>
          <w:lang w:val="mn-MN"/>
        </w:rPr>
      </w:pPr>
    </w:p>
    <w:p w:rsidR="009704B7" w:rsidRPr="00991C1C" w:rsidRDefault="009704B7" w:rsidP="009704B7">
      <w:pPr>
        <w:spacing w:after="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t>БОДЛОГЫН БАРИМТ БИЧИГТ ТУСГАГДСАН ЗОРИЛТЫН ҮР ДҮН</w:t>
      </w:r>
    </w:p>
    <w:p w:rsidR="009704B7" w:rsidRPr="00991C1C" w:rsidRDefault="009704B7" w:rsidP="009704B7">
      <w:pPr>
        <w:spacing w:after="0" w:line="240" w:lineRule="auto"/>
        <w:jc w:val="center"/>
        <w:rPr>
          <w:rFonts w:ascii="Arial" w:hAnsi="Arial" w:cs="Arial"/>
          <w:b/>
          <w:sz w:val="20"/>
          <w:szCs w:val="20"/>
          <w:lang w:val="mn-MN"/>
        </w:rPr>
      </w:pPr>
      <w:r w:rsidRPr="00991C1C">
        <w:rPr>
          <w:rFonts w:ascii="Arial" w:eastAsia="Calibri" w:hAnsi="Arial" w:cs="Arial"/>
          <w:b/>
          <w:bCs/>
          <w:sz w:val="20"/>
          <w:szCs w:val="20"/>
          <w:lang w:val="mn-MN"/>
        </w:rPr>
        <w:t xml:space="preserve">ҮНДСЭН ЧИГ ҮҮРЭГ БУЮУ ДЭД САЛБАР ОЙН </w:t>
      </w:r>
      <w:r w:rsidRPr="00991C1C">
        <w:rPr>
          <w:rFonts w:ascii="Arial" w:hAnsi="Arial" w:cs="Arial"/>
          <w:b/>
          <w:sz w:val="20"/>
          <w:szCs w:val="20"/>
          <w:lang w:val="mn-MN"/>
        </w:rPr>
        <w:t xml:space="preserve">БОДЛОГО, </w:t>
      </w:r>
    </w:p>
    <w:p w:rsidR="009704B7" w:rsidRPr="00991C1C" w:rsidRDefault="009704B7" w:rsidP="009704B7">
      <w:pPr>
        <w:spacing w:after="0" w:line="240" w:lineRule="auto"/>
        <w:jc w:val="center"/>
        <w:rPr>
          <w:rFonts w:ascii="Arial" w:hAnsi="Arial" w:cs="Arial"/>
          <w:sz w:val="20"/>
          <w:szCs w:val="20"/>
          <w:lang w:val="mn-MN"/>
        </w:rPr>
      </w:pPr>
      <w:r w:rsidRPr="00991C1C">
        <w:rPr>
          <w:rFonts w:ascii="Arial" w:eastAsia="Calibri" w:hAnsi="Arial" w:cs="Arial"/>
          <w:b/>
          <w:bCs/>
          <w:sz w:val="20"/>
          <w:szCs w:val="20"/>
          <w:lang w:val="mn-MN"/>
        </w:rPr>
        <w:t>ОЙН НӨӨЦИЙН МЕНЕЖМЕНТ, АШИГЛАЛТ</w:t>
      </w:r>
      <w:hyperlink r:id="rId25" w:history="1">
        <w:r w:rsidRPr="00991C1C">
          <w:rPr>
            <w:rFonts w:ascii="Arial" w:eastAsia="Calibri" w:hAnsi="Arial" w:cs="Arial"/>
            <w:b/>
            <w:sz w:val="20"/>
            <w:szCs w:val="20"/>
            <w:shd w:val="clear" w:color="auto" w:fill="FFFFFF"/>
            <w:lang w:val="mn-MN"/>
          </w:rPr>
          <w:t xml:space="preserve"> </w:t>
        </w:r>
      </w:hyperlink>
    </w:p>
    <w:p w:rsidR="009704B7" w:rsidRPr="00991C1C" w:rsidRDefault="009704B7" w:rsidP="009704B7">
      <w:pPr>
        <w:spacing w:after="0" w:line="240" w:lineRule="auto"/>
        <w:rPr>
          <w:rFonts w:ascii="Arial" w:eastAsia="Calibri" w:hAnsi="Arial" w:cs="Arial"/>
          <w:b/>
          <w:bCs/>
          <w:sz w:val="20"/>
          <w:szCs w:val="20"/>
          <w:lang w:val="mn-MN"/>
        </w:rPr>
      </w:pPr>
    </w:p>
    <w:p w:rsidR="009704B7" w:rsidRPr="00991C1C" w:rsidRDefault="009704B7" w:rsidP="009704B7">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зорилт № 1.6-ийн үр дүн: Ойн тооллого, ой зохион байгуулалтын ажил гүйцэтгэх аргачлал шинэчлэгдсэнээр ажлын гүйцэтгэл, чанар сайжирна.</w:t>
      </w:r>
    </w:p>
    <w:tbl>
      <w:tblPr>
        <w:tblStyle w:val="TableGrid1"/>
        <w:tblpPr w:leftFromText="180" w:rightFromText="180" w:vertAnchor="text" w:tblpXSpec="center" w:tblpY="1"/>
        <w:tblOverlap w:val="never"/>
        <w:tblW w:w="9209" w:type="dxa"/>
        <w:tblLook w:val="04A0" w:firstRow="1" w:lastRow="0" w:firstColumn="1" w:lastColumn="0" w:noHBand="0" w:noVBand="1"/>
      </w:tblPr>
      <w:tblGrid>
        <w:gridCol w:w="411"/>
        <w:gridCol w:w="1574"/>
        <w:gridCol w:w="863"/>
        <w:gridCol w:w="845"/>
        <w:gridCol w:w="1386"/>
        <w:gridCol w:w="1485"/>
        <w:gridCol w:w="1110"/>
        <w:gridCol w:w="1535"/>
      </w:tblGrid>
      <w:tr w:rsidR="009704B7" w:rsidRPr="00A177E8" w:rsidTr="00712099">
        <w:trPr>
          <w:trHeight w:val="270"/>
        </w:trPr>
        <w:tc>
          <w:tcPr>
            <w:tcW w:w="413" w:type="dxa"/>
            <w:vMerge w:val="restart"/>
            <w:tcBorders>
              <w:top w:val="single" w:sz="4" w:space="0" w:color="auto"/>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w:t>
            </w:r>
          </w:p>
        </w:tc>
        <w:tc>
          <w:tcPr>
            <w:tcW w:w="1692" w:type="dxa"/>
            <w:vMerge w:val="restart"/>
            <w:tcBorders>
              <w:top w:val="single" w:sz="4" w:space="0" w:color="auto"/>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Үр дүнгийн шалгуур үзүүлэлт</w:t>
            </w:r>
          </w:p>
        </w:tc>
        <w:tc>
          <w:tcPr>
            <w:tcW w:w="863" w:type="dxa"/>
            <w:vMerge w:val="restart"/>
            <w:tcBorders>
              <w:top w:val="single" w:sz="4" w:space="0" w:color="auto"/>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Хэмжих нэгж</w:t>
            </w:r>
          </w:p>
        </w:tc>
        <w:tc>
          <w:tcPr>
            <w:tcW w:w="853" w:type="dxa"/>
            <w:tcBorders>
              <w:top w:val="single" w:sz="4" w:space="0" w:color="auto"/>
              <w:left w:val="single" w:sz="4" w:space="0" w:color="auto"/>
              <w:bottom w:val="single" w:sz="4" w:space="0" w:color="auto"/>
              <w:right w:val="single" w:sz="4" w:space="0" w:color="auto"/>
            </w:tcBorders>
            <w:vAlign w:val="center"/>
            <w:hideMark/>
          </w:tcPr>
          <w:p w:rsidR="009704B7" w:rsidRPr="00A177E8" w:rsidRDefault="009704B7" w:rsidP="00712099">
            <w:pPr>
              <w:ind w:right="-108"/>
              <w:jc w:val="center"/>
              <w:rPr>
                <w:rFonts w:ascii="Arial" w:hAnsi="Arial" w:cs="Arial"/>
                <w:sz w:val="18"/>
                <w:szCs w:val="18"/>
                <w:lang w:val="mn-MN"/>
              </w:rPr>
            </w:pPr>
            <w:r w:rsidRPr="00A177E8">
              <w:rPr>
                <w:rFonts w:ascii="Arial" w:hAnsi="Arial" w:cs="Arial"/>
                <w:sz w:val="18"/>
                <w:szCs w:val="18"/>
                <w:lang w:val="mn-MN"/>
              </w:rPr>
              <w:t>Суурь түвшин</w:t>
            </w:r>
          </w:p>
        </w:tc>
        <w:tc>
          <w:tcPr>
            <w:tcW w:w="5388" w:type="dxa"/>
            <w:gridSpan w:val="4"/>
            <w:tcBorders>
              <w:top w:val="single" w:sz="4" w:space="0" w:color="auto"/>
              <w:left w:val="single" w:sz="4" w:space="0" w:color="auto"/>
              <w:bottom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Хүрэх түвшин / Үр дүнгийн үзүүлэлт</w:t>
            </w:r>
          </w:p>
        </w:tc>
      </w:tr>
      <w:tr w:rsidR="009704B7" w:rsidRPr="00A177E8" w:rsidTr="00712099">
        <w:trPr>
          <w:trHeight w:val="150"/>
        </w:trPr>
        <w:tc>
          <w:tcPr>
            <w:tcW w:w="413" w:type="dxa"/>
            <w:vMerge/>
            <w:tcBorders>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p>
        </w:tc>
        <w:tc>
          <w:tcPr>
            <w:tcW w:w="1692" w:type="dxa"/>
            <w:vMerge/>
            <w:tcBorders>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p>
        </w:tc>
        <w:tc>
          <w:tcPr>
            <w:tcW w:w="863" w:type="dxa"/>
            <w:vMerge/>
            <w:tcBorders>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p>
        </w:tc>
        <w:tc>
          <w:tcPr>
            <w:tcW w:w="853" w:type="dxa"/>
            <w:vMerge w:val="restart"/>
            <w:tcBorders>
              <w:top w:val="single" w:sz="4" w:space="0" w:color="auto"/>
              <w:left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Өмнөх улирал</w:t>
            </w: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Хагас жилд</w:t>
            </w:r>
          </w:p>
        </w:tc>
        <w:tc>
          <w:tcPr>
            <w:tcW w:w="2517"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Жилийн эцэст</w:t>
            </w:r>
          </w:p>
        </w:tc>
      </w:tr>
      <w:tr w:rsidR="009704B7" w:rsidRPr="00A177E8" w:rsidTr="00712099">
        <w:trPr>
          <w:trHeight w:val="150"/>
        </w:trPr>
        <w:tc>
          <w:tcPr>
            <w:tcW w:w="413" w:type="dxa"/>
            <w:vMerge/>
            <w:tcBorders>
              <w:left w:val="single" w:sz="4" w:space="0" w:color="auto"/>
              <w:bottom w:val="single" w:sz="4" w:space="0" w:color="auto"/>
              <w:right w:val="single" w:sz="4" w:space="0" w:color="auto"/>
            </w:tcBorders>
            <w:vAlign w:val="center"/>
          </w:tcPr>
          <w:p w:rsidR="009704B7" w:rsidRPr="00A177E8" w:rsidRDefault="009704B7" w:rsidP="00712099">
            <w:pPr>
              <w:jc w:val="center"/>
              <w:rPr>
                <w:rFonts w:ascii="Arial" w:hAnsi="Arial" w:cs="Arial"/>
                <w:sz w:val="18"/>
                <w:szCs w:val="18"/>
                <w:lang w:val="mn-MN"/>
              </w:rPr>
            </w:pPr>
          </w:p>
        </w:tc>
        <w:tc>
          <w:tcPr>
            <w:tcW w:w="1692" w:type="dxa"/>
            <w:vMerge/>
            <w:tcBorders>
              <w:left w:val="single" w:sz="4" w:space="0" w:color="auto"/>
              <w:bottom w:val="single" w:sz="4" w:space="0" w:color="auto"/>
              <w:right w:val="single" w:sz="4" w:space="0" w:color="auto"/>
            </w:tcBorders>
            <w:vAlign w:val="center"/>
          </w:tcPr>
          <w:p w:rsidR="009704B7" w:rsidRPr="00A177E8" w:rsidRDefault="009704B7" w:rsidP="00712099">
            <w:pPr>
              <w:jc w:val="center"/>
              <w:rPr>
                <w:rFonts w:ascii="Arial" w:hAnsi="Arial" w:cs="Arial"/>
                <w:sz w:val="18"/>
                <w:szCs w:val="18"/>
                <w:lang w:val="mn-MN"/>
              </w:rPr>
            </w:pPr>
          </w:p>
        </w:tc>
        <w:tc>
          <w:tcPr>
            <w:tcW w:w="863" w:type="dxa"/>
            <w:vMerge/>
            <w:tcBorders>
              <w:left w:val="single" w:sz="4" w:space="0" w:color="auto"/>
              <w:bottom w:val="single" w:sz="4" w:space="0" w:color="auto"/>
              <w:right w:val="single" w:sz="4" w:space="0" w:color="auto"/>
            </w:tcBorders>
            <w:vAlign w:val="center"/>
          </w:tcPr>
          <w:p w:rsidR="009704B7" w:rsidRPr="00A177E8" w:rsidRDefault="009704B7" w:rsidP="00712099">
            <w:pPr>
              <w:jc w:val="center"/>
              <w:rPr>
                <w:rFonts w:ascii="Arial" w:hAnsi="Arial" w:cs="Arial"/>
                <w:sz w:val="18"/>
                <w:szCs w:val="18"/>
                <w:lang w:val="mn-MN"/>
              </w:rPr>
            </w:pPr>
          </w:p>
        </w:tc>
        <w:tc>
          <w:tcPr>
            <w:tcW w:w="853" w:type="dxa"/>
            <w:vMerge/>
            <w:tcBorders>
              <w:left w:val="single" w:sz="4" w:space="0" w:color="auto"/>
              <w:bottom w:val="single" w:sz="4" w:space="0" w:color="auto"/>
              <w:right w:val="single" w:sz="4" w:space="0" w:color="auto"/>
            </w:tcBorders>
            <w:vAlign w:val="center"/>
          </w:tcPr>
          <w:p w:rsidR="009704B7" w:rsidRPr="00A177E8" w:rsidRDefault="009704B7" w:rsidP="00712099">
            <w:pPr>
              <w:jc w:val="center"/>
              <w:rPr>
                <w:rFonts w:ascii="Arial" w:hAnsi="Arial" w:cs="Arial"/>
                <w:sz w:val="18"/>
                <w:szCs w:val="18"/>
                <w:lang w:val="mn-MN"/>
              </w:rPr>
            </w:pPr>
          </w:p>
        </w:tc>
        <w:tc>
          <w:tcPr>
            <w:tcW w:w="1386" w:type="dxa"/>
            <w:tcBorders>
              <w:top w:val="single" w:sz="4" w:space="0" w:color="auto"/>
              <w:left w:val="single" w:sz="4" w:space="0" w:color="auto"/>
              <w:bottom w:val="single" w:sz="4" w:space="0" w:color="auto"/>
              <w:right w:val="single" w:sz="4" w:space="0" w:color="auto"/>
            </w:tcBorders>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Төл.</w:t>
            </w:r>
          </w:p>
        </w:tc>
        <w:tc>
          <w:tcPr>
            <w:tcW w:w="1485" w:type="dxa"/>
            <w:tcBorders>
              <w:left w:val="single" w:sz="4" w:space="0" w:color="auto"/>
              <w:bottom w:val="single" w:sz="4" w:space="0" w:color="auto"/>
              <w:right w:val="single" w:sz="4" w:space="0" w:color="auto"/>
            </w:tcBorders>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Гүй.</w:t>
            </w:r>
          </w:p>
        </w:tc>
        <w:tc>
          <w:tcPr>
            <w:tcW w:w="1124" w:type="dxa"/>
            <w:tcBorders>
              <w:left w:val="single" w:sz="4" w:space="0" w:color="auto"/>
              <w:bottom w:val="single" w:sz="4" w:space="0" w:color="auto"/>
              <w:right w:val="single" w:sz="4" w:space="0" w:color="auto"/>
            </w:tcBorders>
            <w:shd w:val="clear" w:color="auto" w:fill="FFFFFF" w:themeFill="background1"/>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Төл.</w:t>
            </w:r>
          </w:p>
        </w:tc>
        <w:tc>
          <w:tcPr>
            <w:tcW w:w="1393" w:type="dxa"/>
            <w:tcBorders>
              <w:left w:val="single" w:sz="4" w:space="0" w:color="auto"/>
              <w:bottom w:val="single" w:sz="4" w:space="0" w:color="auto"/>
              <w:right w:val="single" w:sz="4" w:space="0" w:color="auto"/>
            </w:tcBorders>
            <w:shd w:val="clear" w:color="auto" w:fill="FFFFFF" w:themeFill="background1"/>
            <w:vAlign w:val="center"/>
          </w:tcPr>
          <w:p w:rsidR="009704B7" w:rsidRPr="00A177E8" w:rsidRDefault="009704B7" w:rsidP="00712099">
            <w:pPr>
              <w:ind w:right="-77"/>
              <w:jc w:val="center"/>
              <w:rPr>
                <w:rFonts w:ascii="Arial" w:hAnsi="Arial" w:cs="Arial"/>
                <w:sz w:val="18"/>
                <w:szCs w:val="18"/>
                <w:lang w:val="mn-MN"/>
              </w:rPr>
            </w:pPr>
            <w:r w:rsidRPr="00A177E8">
              <w:rPr>
                <w:rFonts w:ascii="Arial" w:hAnsi="Arial" w:cs="Arial"/>
                <w:sz w:val="18"/>
                <w:szCs w:val="18"/>
                <w:lang w:val="mn-MN"/>
              </w:rPr>
              <w:t>Гүй.</w:t>
            </w:r>
          </w:p>
        </w:tc>
      </w:tr>
      <w:tr w:rsidR="009704B7" w:rsidRPr="00A177E8" w:rsidTr="00712099">
        <w:tc>
          <w:tcPr>
            <w:tcW w:w="413" w:type="dxa"/>
            <w:tcBorders>
              <w:top w:val="single" w:sz="4" w:space="0" w:color="auto"/>
              <w:left w:val="single" w:sz="4" w:space="0" w:color="auto"/>
              <w:bottom w:val="single" w:sz="4" w:space="0" w:color="auto"/>
              <w:right w:val="single" w:sz="4" w:space="0" w:color="auto"/>
            </w:tcBorders>
            <w:vAlign w:val="center"/>
            <w:hideMark/>
          </w:tcPr>
          <w:p w:rsidR="009704B7" w:rsidRPr="00A177E8" w:rsidRDefault="009704B7" w:rsidP="00712099">
            <w:pPr>
              <w:jc w:val="center"/>
              <w:rPr>
                <w:rFonts w:ascii="Arial" w:hAnsi="Arial" w:cs="Arial"/>
                <w:sz w:val="18"/>
                <w:szCs w:val="18"/>
                <w:lang w:val="mn-MN"/>
              </w:rPr>
            </w:pPr>
            <w:r w:rsidRPr="00A177E8">
              <w:rPr>
                <w:rFonts w:ascii="Arial" w:hAnsi="Arial" w:cs="Arial"/>
                <w:sz w:val="18"/>
                <w:szCs w:val="18"/>
                <w:lang w:val="mn-MN"/>
              </w:rPr>
              <w:t>1.</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A177E8" w:rsidRDefault="009704B7" w:rsidP="00712099">
            <w:pPr>
              <w:jc w:val="both"/>
              <w:rPr>
                <w:rFonts w:ascii="Arial" w:eastAsia="Calibri" w:hAnsi="Arial" w:cs="Arial"/>
                <w:sz w:val="18"/>
                <w:szCs w:val="18"/>
                <w:lang w:val="mn-MN"/>
              </w:rPr>
            </w:pPr>
            <w:r w:rsidRPr="00A177E8">
              <w:rPr>
                <w:rFonts w:ascii="Arial" w:eastAsia="Calibri" w:hAnsi="Arial" w:cs="Arial"/>
                <w:sz w:val="18"/>
                <w:szCs w:val="18"/>
                <w:lang w:val="mn-MN"/>
              </w:rPr>
              <w:t>Гүйцэтгэлийн зорилт №1.1</w:t>
            </w:r>
          </w:p>
          <w:p w:rsidR="009704B7" w:rsidRDefault="009704B7" w:rsidP="00712099">
            <w:pPr>
              <w:jc w:val="both"/>
              <w:rPr>
                <w:rFonts w:ascii="Arial" w:eastAsia="Calibri" w:hAnsi="Arial" w:cs="Arial"/>
                <w:sz w:val="18"/>
                <w:szCs w:val="18"/>
                <w:lang w:val="mn-MN"/>
              </w:rPr>
            </w:pPr>
            <w:r w:rsidRPr="00A177E8">
              <w:rPr>
                <w:rFonts w:ascii="Arial" w:eastAsia="Calibri" w:hAnsi="Arial" w:cs="Arial"/>
                <w:sz w:val="18"/>
                <w:szCs w:val="18"/>
                <w:lang w:val="mn-MN"/>
              </w:rPr>
              <w:t>Стандарт</w:t>
            </w:r>
          </w:p>
          <w:p w:rsidR="009704B7" w:rsidRDefault="009704B7" w:rsidP="00712099">
            <w:pPr>
              <w:jc w:val="both"/>
              <w:rPr>
                <w:rFonts w:ascii="Arial" w:eastAsia="Calibri" w:hAnsi="Arial" w:cs="Arial"/>
                <w:sz w:val="18"/>
                <w:szCs w:val="18"/>
                <w:lang w:val="mn-MN"/>
              </w:rPr>
            </w:pPr>
          </w:p>
          <w:p w:rsidR="009704B7" w:rsidRPr="00A177E8" w:rsidRDefault="009704B7" w:rsidP="00712099">
            <w:pPr>
              <w:jc w:val="both"/>
              <w:rPr>
                <w:rFonts w:ascii="Arial" w:hAnsi="Arial" w:cs="Arial"/>
                <w:sz w:val="18"/>
                <w:szCs w:val="18"/>
                <w:lang w:val="mn-MN"/>
              </w:rPr>
            </w:pPr>
            <w:r w:rsidRPr="00A177E8">
              <w:rPr>
                <w:rFonts w:ascii="Arial" w:eastAsia="Calibri" w:hAnsi="Arial" w:cs="Arial"/>
                <w:sz w:val="18"/>
                <w:szCs w:val="18"/>
                <w:lang w:val="mn-MN"/>
              </w:rPr>
              <w:t>Аргачлал</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A177E8" w:rsidRDefault="009704B7" w:rsidP="00712099">
            <w:pPr>
              <w:jc w:val="center"/>
              <w:rPr>
                <w:rFonts w:ascii="Arial" w:eastAsia="Calibri" w:hAnsi="Arial" w:cs="Arial"/>
                <w:sz w:val="18"/>
                <w:szCs w:val="18"/>
                <w:lang w:val="mn-MN"/>
              </w:rPr>
            </w:pPr>
          </w:p>
          <w:p w:rsidR="009704B7" w:rsidRPr="00A177E8" w:rsidRDefault="009704B7" w:rsidP="00712099">
            <w:pPr>
              <w:jc w:val="center"/>
              <w:rPr>
                <w:rFonts w:ascii="Arial" w:eastAsia="Calibri" w:hAnsi="Arial" w:cs="Arial"/>
                <w:sz w:val="18"/>
                <w:szCs w:val="18"/>
                <w:lang w:val="mn-MN"/>
              </w:rPr>
            </w:pPr>
            <w:r w:rsidRPr="00A177E8">
              <w:rPr>
                <w:rFonts w:ascii="Arial" w:eastAsia="Calibri" w:hAnsi="Arial" w:cs="Arial"/>
                <w:sz w:val="18"/>
                <w:szCs w:val="18"/>
                <w:lang w:val="mn-MN"/>
              </w:rPr>
              <w:t>Тоо</w:t>
            </w:r>
          </w:p>
          <w:p w:rsidR="009704B7" w:rsidRPr="00A177E8" w:rsidRDefault="009704B7" w:rsidP="00712099">
            <w:pPr>
              <w:jc w:val="center"/>
              <w:rPr>
                <w:rFonts w:ascii="Arial" w:eastAsia="Calibri" w:hAnsi="Arial" w:cs="Arial"/>
                <w:sz w:val="18"/>
                <w:szCs w:val="18"/>
                <w:lang w:val="mn-MN"/>
              </w:rPr>
            </w:pPr>
          </w:p>
          <w:p w:rsidR="009704B7" w:rsidRPr="00A177E8" w:rsidRDefault="009704B7" w:rsidP="00712099">
            <w:pPr>
              <w:jc w:val="center"/>
              <w:rPr>
                <w:rFonts w:ascii="Arial" w:hAnsi="Arial" w:cs="Arial"/>
                <w:sz w:val="18"/>
                <w:szCs w:val="18"/>
                <w:lang w:val="mn-MN"/>
              </w:rPr>
            </w:pPr>
            <w:r w:rsidRPr="00A177E8">
              <w:rPr>
                <w:rFonts w:ascii="Arial" w:eastAsia="Calibri" w:hAnsi="Arial" w:cs="Arial"/>
                <w:sz w:val="18"/>
                <w:szCs w:val="18"/>
                <w:lang w:val="mn-MN"/>
              </w:rPr>
              <w:t>тоо</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A177E8" w:rsidRDefault="009704B7" w:rsidP="00712099">
            <w:pPr>
              <w:jc w:val="center"/>
              <w:rPr>
                <w:rFonts w:ascii="Arial" w:eastAsia="Calibri" w:hAnsi="Arial" w:cs="Arial"/>
                <w:sz w:val="18"/>
                <w:szCs w:val="18"/>
                <w:lang w:val="mn-MN"/>
              </w:rPr>
            </w:pPr>
          </w:p>
          <w:p w:rsidR="009704B7" w:rsidRDefault="009704B7" w:rsidP="00712099">
            <w:pPr>
              <w:jc w:val="center"/>
              <w:rPr>
                <w:rFonts w:ascii="Arial" w:eastAsia="Calibri" w:hAnsi="Arial" w:cs="Arial"/>
                <w:sz w:val="18"/>
                <w:szCs w:val="18"/>
                <w:lang w:val="mn-MN"/>
              </w:rPr>
            </w:pPr>
            <w:r w:rsidRPr="00A177E8">
              <w:rPr>
                <w:rFonts w:ascii="Arial" w:eastAsia="Calibri" w:hAnsi="Arial" w:cs="Arial"/>
                <w:sz w:val="18"/>
                <w:szCs w:val="18"/>
                <w:lang w:val="mn-MN"/>
              </w:rPr>
              <w:t>-</w:t>
            </w:r>
          </w:p>
          <w:p w:rsidR="009704B7" w:rsidRPr="00A177E8" w:rsidRDefault="009704B7" w:rsidP="00712099">
            <w:pPr>
              <w:jc w:val="center"/>
              <w:rPr>
                <w:rFonts w:ascii="Arial" w:eastAsia="Calibri" w:hAnsi="Arial" w:cs="Arial"/>
                <w:sz w:val="18"/>
                <w:szCs w:val="18"/>
                <w:lang w:val="mn-MN"/>
              </w:rPr>
            </w:pPr>
          </w:p>
          <w:p w:rsidR="009704B7" w:rsidRPr="00A177E8" w:rsidRDefault="009704B7" w:rsidP="00712099">
            <w:pPr>
              <w:jc w:val="center"/>
              <w:rPr>
                <w:rFonts w:ascii="Arial" w:hAnsi="Arial" w:cs="Arial"/>
                <w:sz w:val="18"/>
                <w:szCs w:val="18"/>
                <w:lang w:val="mn-MN"/>
              </w:rPr>
            </w:pPr>
            <w:r w:rsidRPr="00A177E8">
              <w:rPr>
                <w:rFonts w:ascii="Arial" w:eastAsia="Calibri" w:hAnsi="Arial" w:cs="Arial"/>
                <w:sz w:val="18"/>
                <w:szCs w:val="18"/>
                <w:lang w:val="mn-MN"/>
              </w:rPr>
              <w:t>2009 он</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A177E8" w:rsidRDefault="009704B7" w:rsidP="00712099">
            <w:pPr>
              <w:rPr>
                <w:rFonts w:ascii="Arial" w:eastAsia="Calibri" w:hAnsi="Arial" w:cs="Arial"/>
                <w:sz w:val="18"/>
                <w:szCs w:val="18"/>
                <w:lang w:val="mn-MN"/>
              </w:rPr>
            </w:pPr>
            <w:r w:rsidRPr="00A177E8">
              <w:rPr>
                <w:rFonts w:ascii="Arial" w:eastAsia="Calibri" w:hAnsi="Arial" w:cs="Arial"/>
                <w:sz w:val="18"/>
                <w:szCs w:val="18"/>
                <w:lang w:val="mn-MN"/>
              </w:rPr>
              <w:t>Стандарт 1 боловсруулах</w:t>
            </w:r>
          </w:p>
          <w:p w:rsidR="009704B7" w:rsidRPr="00A177E8" w:rsidRDefault="009704B7" w:rsidP="00712099">
            <w:pPr>
              <w:rPr>
                <w:rFonts w:ascii="Arial" w:eastAsia="Calibri" w:hAnsi="Arial" w:cs="Arial"/>
                <w:sz w:val="18"/>
                <w:szCs w:val="18"/>
                <w:lang w:val="mn-MN"/>
              </w:rPr>
            </w:pPr>
          </w:p>
          <w:p w:rsidR="009704B7" w:rsidRPr="00A177E8" w:rsidRDefault="009704B7" w:rsidP="00712099">
            <w:pPr>
              <w:rPr>
                <w:rFonts w:ascii="Arial" w:hAnsi="Arial" w:cs="Arial"/>
                <w:sz w:val="18"/>
                <w:szCs w:val="18"/>
                <w:lang w:val="mn-MN"/>
              </w:rPr>
            </w:pPr>
            <w:r w:rsidRPr="00A177E8">
              <w:rPr>
                <w:rFonts w:ascii="Arial" w:eastAsia="Calibri" w:hAnsi="Arial" w:cs="Arial"/>
                <w:sz w:val="18"/>
                <w:szCs w:val="18"/>
                <w:lang w:val="mn-MN"/>
              </w:rPr>
              <w:t>Аргачлал 1 боловсруулах</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A177E8" w:rsidRDefault="009704B7" w:rsidP="00712099">
            <w:pPr>
              <w:rPr>
                <w:rFonts w:ascii="Arial" w:eastAsia="Calibri" w:hAnsi="Arial" w:cs="Arial"/>
                <w:sz w:val="18"/>
                <w:szCs w:val="18"/>
                <w:lang w:val="mn-MN"/>
              </w:rPr>
            </w:pPr>
            <w:r w:rsidRPr="00A177E8">
              <w:rPr>
                <w:rFonts w:ascii="Arial" w:eastAsia="Calibri" w:hAnsi="Arial" w:cs="Arial"/>
                <w:sz w:val="18"/>
                <w:szCs w:val="18"/>
                <w:lang w:val="mn-MN"/>
              </w:rPr>
              <w:t>Стандарт 1 боловсруул</w:t>
            </w:r>
            <w:r>
              <w:rPr>
                <w:rFonts w:ascii="Arial" w:eastAsia="Calibri" w:hAnsi="Arial" w:cs="Arial"/>
                <w:sz w:val="18"/>
                <w:szCs w:val="18"/>
                <w:lang w:val="mn-MN"/>
              </w:rPr>
              <w:t>сан</w:t>
            </w:r>
          </w:p>
          <w:p w:rsidR="009704B7" w:rsidRPr="00A177E8" w:rsidRDefault="009704B7" w:rsidP="00712099">
            <w:pPr>
              <w:rPr>
                <w:rFonts w:ascii="Arial" w:eastAsia="Calibri" w:hAnsi="Arial" w:cs="Arial"/>
                <w:sz w:val="18"/>
                <w:szCs w:val="18"/>
                <w:lang w:val="mn-MN"/>
              </w:rPr>
            </w:pPr>
          </w:p>
          <w:p w:rsidR="009704B7" w:rsidRPr="00A177E8" w:rsidRDefault="009704B7" w:rsidP="00712099">
            <w:pPr>
              <w:jc w:val="center"/>
              <w:rPr>
                <w:rFonts w:ascii="Arial" w:hAnsi="Arial" w:cs="Arial"/>
                <w:sz w:val="18"/>
                <w:szCs w:val="18"/>
                <w:lang w:val="mn-MN"/>
              </w:rPr>
            </w:pPr>
            <w:r w:rsidRPr="00A177E8">
              <w:rPr>
                <w:rFonts w:ascii="Arial" w:eastAsia="Calibri" w:hAnsi="Arial" w:cs="Arial"/>
                <w:sz w:val="18"/>
                <w:szCs w:val="18"/>
                <w:lang w:val="mn-MN"/>
              </w:rPr>
              <w:t>Аргачлал 1 боловсруул</w:t>
            </w:r>
            <w:r>
              <w:rPr>
                <w:rFonts w:ascii="Arial" w:eastAsia="Calibri" w:hAnsi="Arial" w:cs="Arial"/>
                <w:sz w:val="18"/>
                <w:szCs w:val="18"/>
                <w:lang w:val="mn-MN"/>
              </w:rPr>
              <w:t>сан</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A177E8" w:rsidRDefault="009704B7" w:rsidP="00712099">
            <w:pPr>
              <w:rPr>
                <w:rFonts w:ascii="Arial" w:eastAsia="Calibri" w:hAnsi="Arial" w:cs="Arial"/>
                <w:sz w:val="18"/>
                <w:szCs w:val="18"/>
                <w:lang w:val="mn-MN"/>
              </w:rPr>
            </w:pPr>
            <w:r w:rsidRPr="00A177E8">
              <w:rPr>
                <w:rFonts w:ascii="Arial" w:eastAsia="Calibri" w:hAnsi="Arial" w:cs="Arial"/>
                <w:sz w:val="18"/>
                <w:szCs w:val="18"/>
                <w:lang w:val="mn-MN"/>
              </w:rPr>
              <w:t>Стандарт 1 батлуулах</w:t>
            </w:r>
          </w:p>
          <w:p w:rsidR="009704B7" w:rsidRPr="00A177E8" w:rsidRDefault="009704B7" w:rsidP="00712099">
            <w:pPr>
              <w:rPr>
                <w:rFonts w:ascii="Arial" w:eastAsia="Calibri" w:hAnsi="Arial" w:cs="Arial"/>
                <w:sz w:val="18"/>
                <w:szCs w:val="18"/>
                <w:lang w:val="mn-MN"/>
              </w:rPr>
            </w:pPr>
          </w:p>
          <w:p w:rsidR="009704B7" w:rsidRPr="00A177E8" w:rsidRDefault="009704B7" w:rsidP="00712099">
            <w:pPr>
              <w:rPr>
                <w:rFonts w:ascii="Arial" w:hAnsi="Arial" w:cs="Arial"/>
                <w:sz w:val="18"/>
                <w:szCs w:val="18"/>
                <w:lang w:val="mn-MN"/>
              </w:rPr>
            </w:pPr>
            <w:r w:rsidRPr="00A177E8">
              <w:rPr>
                <w:rFonts w:ascii="Arial" w:eastAsia="Calibri" w:hAnsi="Arial" w:cs="Arial"/>
                <w:sz w:val="18"/>
                <w:szCs w:val="18"/>
                <w:lang w:val="mn-MN"/>
              </w:rPr>
              <w:t>Аргачлал 1 батлуулах</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2071BB" w:rsidRDefault="009704B7" w:rsidP="00712099">
            <w:pPr>
              <w:jc w:val="center"/>
              <w:rPr>
                <w:rFonts w:ascii="Arial" w:hAnsi="Arial" w:cs="Arial"/>
                <w:sz w:val="18"/>
                <w:szCs w:val="18"/>
                <w:lang w:val="mn-MN"/>
              </w:rPr>
            </w:pPr>
            <w:r w:rsidRPr="002071BB">
              <w:rPr>
                <w:rFonts w:ascii="Arial" w:eastAsia="Calibri" w:hAnsi="Arial" w:cs="Arial"/>
                <w:sz w:val="18"/>
                <w:szCs w:val="18"/>
                <w:lang w:val="mn-MN"/>
              </w:rPr>
              <w:t>Аргачлал 1 батлуулсан Төсөл боловсруулсан.</w:t>
            </w:r>
          </w:p>
        </w:tc>
      </w:tr>
    </w:tbl>
    <w:p w:rsidR="009704B7" w:rsidRDefault="009704B7" w:rsidP="009704B7">
      <w:pPr>
        <w:spacing w:after="0" w:line="240" w:lineRule="auto"/>
        <w:jc w:val="both"/>
        <w:rPr>
          <w:rFonts w:ascii="Arial" w:hAnsi="Arial" w:cs="Arial"/>
          <w:color w:val="000000"/>
          <w:sz w:val="20"/>
          <w:szCs w:val="20"/>
          <w:lang w:val="mn-MN"/>
        </w:rPr>
      </w:pPr>
    </w:p>
    <w:p w:rsidR="009704B7" w:rsidRDefault="009704B7" w:rsidP="009704B7">
      <w:pPr>
        <w:spacing w:before="240" w:after="0" w:line="240" w:lineRule="auto"/>
        <w:ind w:left="540"/>
        <w:jc w:val="both"/>
        <w:rPr>
          <w:rFonts w:ascii="Arial" w:hAnsi="Arial" w:cs="Arial"/>
          <w:color w:val="000000"/>
          <w:sz w:val="20"/>
          <w:szCs w:val="20"/>
          <w:lang w:val="mn-MN"/>
        </w:rPr>
      </w:pPr>
      <w:r w:rsidRPr="00A177E8">
        <w:rPr>
          <w:rFonts w:ascii="Arial" w:eastAsia="Calibri" w:hAnsi="Arial" w:cs="Arial"/>
          <w:sz w:val="20"/>
          <w:szCs w:val="20"/>
          <w:lang w:val="mn-MN"/>
        </w:rPr>
        <w:t xml:space="preserve">”Ойн экологи-эдийн засгийн үнэлгээ”-г 2020 оны эхний хагаст багтаан шинэчлэх </w:t>
      </w:r>
    </w:p>
    <w:tbl>
      <w:tblPr>
        <w:tblStyle w:val="TableGrid1"/>
        <w:tblpPr w:leftFromText="180" w:rightFromText="180" w:vertAnchor="text" w:tblpXSpec="center" w:tblpY="1"/>
        <w:tblOverlap w:val="never"/>
        <w:tblW w:w="9367" w:type="dxa"/>
        <w:tblLook w:val="04A0" w:firstRow="1" w:lastRow="0" w:firstColumn="1" w:lastColumn="0" w:noHBand="0" w:noVBand="1"/>
      </w:tblPr>
      <w:tblGrid>
        <w:gridCol w:w="429"/>
        <w:gridCol w:w="3141"/>
        <w:gridCol w:w="927"/>
        <w:gridCol w:w="912"/>
        <w:gridCol w:w="1217"/>
        <w:gridCol w:w="1334"/>
        <w:gridCol w:w="852"/>
        <w:gridCol w:w="555"/>
      </w:tblGrid>
      <w:tr w:rsidR="009704B7" w:rsidRPr="00782D58" w:rsidTr="00712099">
        <w:trPr>
          <w:trHeight w:val="270"/>
        </w:trPr>
        <w:tc>
          <w:tcPr>
            <w:tcW w:w="429"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w:t>
            </w:r>
          </w:p>
        </w:tc>
        <w:tc>
          <w:tcPr>
            <w:tcW w:w="3141"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Үр дүнгийн шалгуур үзүүлэлт</w:t>
            </w:r>
          </w:p>
        </w:tc>
        <w:tc>
          <w:tcPr>
            <w:tcW w:w="927"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Хэмжих нэгж</w:t>
            </w:r>
          </w:p>
        </w:tc>
        <w:tc>
          <w:tcPr>
            <w:tcW w:w="912" w:type="dxa"/>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ind w:right="-108"/>
              <w:jc w:val="center"/>
              <w:rPr>
                <w:rFonts w:ascii="Arial" w:hAnsi="Arial" w:cs="Arial"/>
                <w:sz w:val="18"/>
                <w:szCs w:val="18"/>
                <w:lang w:val="mn-MN"/>
              </w:rPr>
            </w:pPr>
            <w:r w:rsidRPr="00782D58">
              <w:rPr>
                <w:rFonts w:ascii="Arial" w:hAnsi="Arial" w:cs="Arial"/>
                <w:sz w:val="18"/>
                <w:szCs w:val="18"/>
                <w:lang w:val="mn-MN"/>
              </w:rPr>
              <w:t>Суурь түвшин</w:t>
            </w:r>
          </w:p>
        </w:tc>
        <w:tc>
          <w:tcPr>
            <w:tcW w:w="3958" w:type="dxa"/>
            <w:gridSpan w:val="4"/>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Хүрэх түвшин / Үр дүнгийн үзүүлэлт</w:t>
            </w:r>
          </w:p>
        </w:tc>
      </w:tr>
      <w:tr w:rsidR="009704B7" w:rsidRPr="00782D58" w:rsidTr="00712099">
        <w:trPr>
          <w:trHeight w:val="150"/>
        </w:trPr>
        <w:tc>
          <w:tcPr>
            <w:tcW w:w="429"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3141"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927"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912"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Өмнөх улирал</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Хагас жилд</w:t>
            </w:r>
          </w:p>
        </w:tc>
        <w:tc>
          <w:tcPr>
            <w:tcW w:w="1407"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Жилийн эцэст</w:t>
            </w:r>
          </w:p>
        </w:tc>
      </w:tr>
      <w:tr w:rsidR="009704B7" w:rsidRPr="00782D58" w:rsidTr="00712099">
        <w:trPr>
          <w:trHeight w:val="150"/>
        </w:trPr>
        <w:tc>
          <w:tcPr>
            <w:tcW w:w="429"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3141"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927"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912"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1217" w:type="dxa"/>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1334" w:type="dxa"/>
            <w:tcBorders>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c>
          <w:tcPr>
            <w:tcW w:w="852"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555"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r>
      <w:tr w:rsidR="009704B7" w:rsidRPr="00782D58" w:rsidTr="00712099">
        <w:tc>
          <w:tcPr>
            <w:tcW w:w="429" w:type="dxa"/>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lastRenderedPageBreak/>
              <w:t>2.</w:t>
            </w:r>
          </w:p>
        </w:tc>
        <w:tc>
          <w:tcPr>
            <w:tcW w:w="3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both"/>
              <w:rPr>
                <w:rFonts w:ascii="Arial" w:hAnsi="Arial" w:cs="Arial"/>
                <w:sz w:val="18"/>
                <w:szCs w:val="18"/>
                <w:lang w:val="mn-MN"/>
              </w:rPr>
            </w:pPr>
            <w:r w:rsidRPr="00782D58">
              <w:rPr>
                <w:rFonts w:ascii="Arial" w:eastAsia="Calibri" w:hAnsi="Arial" w:cs="Arial"/>
                <w:sz w:val="18"/>
                <w:szCs w:val="18"/>
                <w:lang w:val="mn-MN"/>
              </w:rPr>
              <w:t>Гүйцэтгэлийн зорилт №1.2 Шинэчлэн батлагдсан Ойн экологи-эдийн засгийн үнэлгээ</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тоо</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eastAsia="Calibri" w:hAnsi="Arial" w:cs="Arial"/>
                <w:sz w:val="18"/>
                <w:szCs w:val="18"/>
                <w:lang w:val="mn-MN"/>
              </w:rPr>
              <w:t>2009 оны А/394 дугаар тушаал</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eastAsia="Calibri" w:hAnsi="Arial" w:cs="Arial"/>
                <w:sz w:val="18"/>
                <w:szCs w:val="18"/>
                <w:lang w:val="mn-MN"/>
              </w:rPr>
              <w:t>Шинэ үнэлгээ- 1</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eastAsia="Calibri" w:hAnsi="Arial" w:cs="Arial"/>
                <w:sz w:val="18"/>
                <w:szCs w:val="18"/>
                <w:lang w:val="mn-MN"/>
              </w:rPr>
              <w:t>Батлагдсан шинэ үнэлгээ- 1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b/>
                <w:sz w:val="18"/>
                <w:szCs w:val="18"/>
                <w:lang w:val="mn-MN"/>
              </w:rPr>
            </w:pPr>
            <w:r w:rsidRPr="00782D58">
              <w:rPr>
                <w:rFonts w:ascii="Arial" w:hAnsi="Arial" w:cs="Arial"/>
                <w:b/>
                <w:sz w:val="18"/>
                <w:szCs w:val="18"/>
                <w:lang w:val="mn-MN"/>
              </w:rPr>
              <w:t>-</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b/>
                <w:sz w:val="18"/>
                <w:szCs w:val="18"/>
                <w:lang w:val="mn-MN"/>
              </w:rPr>
            </w:pPr>
            <w:r w:rsidRPr="00782D58">
              <w:rPr>
                <w:rFonts w:ascii="Arial" w:hAnsi="Arial" w:cs="Arial"/>
                <w:b/>
                <w:sz w:val="18"/>
                <w:szCs w:val="18"/>
                <w:lang w:val="mn-MN"/>
              </w:rPr>
              <w:t>-</w:t>
            </w:r>
          </w:p>
        </w:tc>
      </w:tr>
    </w:tbl>
    <w:p w:rsidR="009704B7" w:rsidRDefault="009704B7" w:rsidP="009704B7">
      <w:pPr>
        <w:spacing w:after="0" w:line="240" w:lineRule="auto"/>
        <w:jc w:val="both"/>
        <w:rPr>
          <w:rFonts w:ascii="Arial" w:hAnsi="Arial" w:cs="Arial"/>
          <w:color w:val="000000"/>
          <w:sz w:val="20"/>
          <w:szCs w:val="20"/>
          <w:lang w:val="mn-MN"/>
        </w:rPr>
      </w:pPr>
    </w:p>
    <w:p w:rsidR="009704B7" w:rsidRPr="00782D58" w:rsidRDefault="009704B7" w:rsidP="009704B7">
      <w:pPr>
        <w:spacing w:before="240" w:after="0" w:line="240" w:lineRule="auto"/>
        <w:ind w:left="450"/>
        <w:jc w:val="both"/>
        <w:rPr>
          <w:rFonts w:ascii="Arial" w:hAnsi="Arial" w:cs="Arial"/>
          <w:color w:val="000000"/>
          <w:sz w:val="20"/>
          <w:szCs w:val="20"/>
          <w:lang w:val="mn-MN"/>
        </w:rPr>
      </w:pPr>
      <w:r w:rsidRPr="00782D58">
        <w:rPr>
          <w:rFonts w:ascii="Arial" w:eastAsia="Calibri" w:hAnsi="Arial" w:cs="Arial"/>
          <w:sz w:val="20"/>
          <w:szCs w:val="20"/>
          <w:lang w:val="mn-MN"/>
        </w:rPr>
        <w:t>Тогтоолын хавсралтад нэмэлт оруулах Засгийн газрын тогтоол гаргуулах</w:t>
      </w:r>
    </w:p>
    <w:tbl>
      <w:tblPr>
        <w:tblStyle w:val="TableGrid1"/>
        <w:tblpPr w:leftFromText="180" w:rightFromText="180" w:vertAnchor="text" w:tblpXSpec="center" w:tblpY="1"/>
        <w:tblOverlap w:val="never"/>
        <w:tblW w:w="9493" w:type="dxa"/>
        <w:tblLook w:val="04A0" w:firstRow="1" w:lastRow="0" w:firstColumn="1" w:lastColumn="0" w:noHBand="0" w:noVBand="1"/>
      </w:tblPr>
      <w:tblGrid>
        <w:gridCol w:w="428"/>
        <w:gridCol w:w="3162"/>
        <w:gridCol w:w="1045"/>
        <w:gridCol w:w="914"/>
        <w:gridCol w:w="852"/>
        <w:gridCol w:w="1700"/>
        <w:gridCol w:w="837"/>
        <w:gridCol w:w="555"/>
      </w:tblGrid>
      <w:tr w:rsidR="009704B7" w:rsidRPr="00782D58" w:rsidTr="00712099">
        <w:trPr>
          <w:trHeight w:val="270"/>
        </w:trPr>
        <w:tc>
          <w:tcPr>
            <w:tcW w:w="430"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w:t>
            </w:r>
          </w:p>
        </w:tc>
        <w:tc>
          <w:tcPr>
            <w:tcW w:w="3251"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Үр дүнгийн шалгуур үзүүлэлт</w:t>
            </w:r>
          </w:p>
        </w:tc>
        <w:tc>
          <w:tcPr>
            <w:tcW w:w="1054"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Хэмжих нэгж</w:t>
            </w:r>
          </w:p>
        </w:tc>
        <w:tc>
          <w:tcPr>
            <w:tcW w:w="918" w:type="dxa"/>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ind w:right="-108"/>
              <w:jc w:val="center"/>
              <w:rPr>
                <w:rFonts w:ascii="Arial" w:hAnsi="Arial" w:cs="Arial"/>
                <w:sz w:val="18"/>
                <w:szCs w:val="18"/>
                <w:lang w:val="mn-MN"/>
              </w:rPr>
            </w:pPr>
            <w:r w:rsidRPr="00782D58">
              <w:rPr>
                <w:rFonts w:ascii="Arial" w:hAnsi="Arial" w:cs="Arial"/>
                <w:sz w:val="18"/>
                <w:szCs w:val="18"/>
                <w:lang w:val="mn-MN"/>
              </w:rPr>
              <w:t>Суурь түвшин</w:t>
            </w:r>
          </w:p>
        </w:tc>
        <w:tc>
          <w:tcPr>
            <w:tcW w:w="3840" w:type="dxa"/>
            <w:gridSpan w:val="4"/>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Хүрэх түвшин / Үр дүнгийн үзүүлэлт</w:t>
            </w:r>
          </w:p>
        </w:tc>
      </w:tr>
      <w:tr w:rsidR="009704B7" w:rsidRPr="00782D58" w:rsidTr="00712099">
        <w:trPr>
          <w:trHeight w:val="150"/>
        </w:trPr>
        <w:tc>
          <w:tcPr>
            <w:tcW w:w="430"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3251"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1054"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918"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Өмнөх улирал</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Хагас жилд</w:t>
            </w:r>
          </w:p>
        </w:tc>
        <w:tc>
          <w:tcPr>
            <w:tcW w:w="1263"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Жилийн эцэст</w:t>
            </w:r>
          </w:p>
        </w:tc>
      </w:tr>
      <w:tr w:rsidR="009704B7" w:rsidRPr="00782D58" w:rsidTr="00712099">
        <w:trPr>
          <w:trHeight w:val="150"/>
        </w:trPr>
        <w:tc>
          <w:tcPr>
            <w:tcW w:w="430"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3251"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1054"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918"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852" w:type="dxa"/>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1725" w:type="dxa"/>
            <w:tcBorders>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c>
          <w:tcPr>
            <w:tcW w:w="849"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414"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r>
      <w:tr w:rsidR="009704B7" w:rsidRPr="00782D58" w:rsidTr="00712099">
        <w:tc>
          <w:tcPr>
            <w:tcW w:w="430" w:type="dxa"/>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3</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spacing w:before="60"/>
              <w:jc w:val="both"/>
              <w:rPr>
                <w:rFonts w:ascii="Arial" w:eastAsia="Calibri" w:hAnsi="Arial" w:cs="Arial"/>
                <w:sz w:val="18"/>
                <w:szCs w:val="18"/>
                <w:lang w:val="mn-MN"/>
              </w:rPr>
            </w:pPr>
            <w:r w:rsidRPr="00782D58">
              <w:rPr>
                <w:rFonts w:ascii="Arial" w:eastAsia="Calibri" w:hAnsi="Arial" w:cs="Arial"/>
                <w:sz w:val="18"/>
                <w:szCs w:val="18"/>
                <w:lang w:val="mn-MN"/>
              </w:rPr>
              <w:t>Гүйцэтгэлийн зорилт №1.3</w:t>
            </w:r>
          </w:p>
          <w:p w:rsidR="009704B7" w:rsidRPr="00782D58" w:rsidRDefault="009704B7" w:rsidP="00712099">
            <w:pPr>
              <w:jc w:val="both"/>
              <w:rPr>
                <w:rFonts w:ascii="Arial" w:hAnsi="Arial" w:cs="Arial"/>
                <w:sz w:val="18"/>
                <w:szCs w:val="18"/>
                <w:lang w:val="mn-MN"/>
              </w:rPr>
            </w:pPr>
            <w:r w:rsidRPr="00782D58">
              <w:rPr>
                <w:rFonts w:ascii="Arial" w:eastAsia="Calibri" w:hAnsi="Arial" w:cs="Arial"/>
                <w:sz w:val="18"/>
                <w:szCs w:val="18"/>
                <w:lang w:val="mn-MN"/>
              </w:rPr>
              <w:t>Батлагдсан ЗГ-ын тогтоол</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тоо</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ЗГ-ын тогтоол 1</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Default="009704B7" w:rsidP="00712099">
            <w:pPr>
              <w:jc w:val="center"/>
              <w:rPr>
                <w:rFonts w:ascii="Arial" w:eastAsia="Calibri" w:hAnsi="Arial" w:cs="Arial"/>
                <w:sz w:val="18"/>
                <w:szCs w:val="18"/>
                <w:lang w:val="mn-MN"/>
              </w:rPr>
            </w:pPr>
            <w:r>
              <w:rPr>
                <w:rFonts w:ascii="Arial" w:eastAsia="Calibri" w:hAnsi="Arial" w:cs="Arial"/>
                <w:sz w:val="18"/>
                <w:szCs w:val="18"/>
                <w:lang w:val="mn-MN"/>
              </w:rPr>
              <w:t xml:space="preserve">Батлагдсан </w:t>
            </w:r>
          </w:p>
          <w:p w:rsidR="009704B7" w:rsidRPr="00782D58"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ЗГ-ын тогтоол 1</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b/>
                <w:sz w:val="18"/>
                <w:szCs w:val="18"/>
                <w:lang w:val="mn-MN"/>
              </w:rPr>
            </w:pPr>
            <w:r w:rsidRPr="00782D58">
              <w:rPr>
                <w:rFonts w:ascii="Arial" w:hAnsi="Arial" w:cs="Arial"/>
                <w:b/>
                <w:sz w:val="18"/>
                <w:szCs w:val="18"/>
                <w:lang w:val="mn-MN"/>
              </w:rPr>
              <w:t>-</w:t>
            </w: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b/>
                <w:sz w:val="18"/>
                <w:szCs w:val="18"/>
                <w:lang w:val="mn-MN"/>
              </w:rPr>
            </w:pPr>
            <w:r w:rsidRPr="00782D58">
              <w:rPr>
                <w:rFonts w:ascii="Arial" w:hAnsi="Arial" w:cs="Arial"/>
                <w:b/>
                <w:sz w:val="18"/>
                <w:szCs w:val="18"/>
                <w:lang w:val="mn-MN"/>
              </w:rPr>
              <w:t>-</w:t>
            </w:r>
          </w:p>
        </w:tc>
      </w:tr>
    </w:tbl>
    <w:p w:rsidR="009704B7" w:rsidRDefault="009704B7" w:rsidP="009704B7">
      <w:pPr>
        <w:spacing w:after="0" w:line="240" w:lineRule="auto"/>
        <w:jc w:val="both"/>
        <w:rPr>
          <w:rFonts w:ascii="Arial" w:hAnsi="Arial" w:cs="Arial"/>
          <w:color w:val="000000"/>
          <w:sz w:val="20"/>
          <w:szCs w:val="20"/>
          <w:lang w:val="mn-MN"/>
        </w:rPr>
      </w:pPr>
    </w:p>
    <w:p w:rsidR="009704B7" w:rsidRDefault="009704B7" w:rsidP="009704B7">
      <w:pPr>
        <w:spacing w:after="0" w:line="240" w:lineRule="auto"/>
        <w:jc w:val="both"/>
        <w:rPr>
          <w:rFonts w:ascii="Arial" w:hAnsi="Arial" w:cs="Arial"/>
          <w:color w:val="000000"/>
          <w:sz w:val="20"/>
          <w:szCs w:val="20"/>
          <w:lang w:val="mn-MN"/>
        </w:rPr>
      </w:pPr>
    </w:p>
    <w:p w:rsidR="009704B7" w:rsidRPr="00782D58" w:rsidRDefault="009704B7" w:rsidP="009704B7">
      <w:pPr>
        <w:spacing w:after="0" w:line="240" w:lineRule="auto"/>
        <w:ind w:left="2694" w:hanging="2244"/>
        <w:jc w:val="both"/>
        <w:rPr>
          <w:rFonts w:ascii="Arial" w:hAnsi="Arial" w:cs="Arial"/>
          <w:color w:val="000000"/>
          <w:sz w:val="20"/>
          <w:szCs w:val="20"/>
          <w:lang w:val="mn-MN"/>
        </w:rPr>
      </w:pPr>
      <w:r w:rsidRPr="00782D58">
        <w:rPr>
          <w:rFonts w:ascii="Arial" w:eastAsia="Calibri" w:hAnsi="Arial" w:cs="Arial"/>
          <w:sz w:val="20"/>
          <w:szCs w:val="20"/>
          <w:lang w:val="mn-MN"/>
        </w:rPr>
        <w:t>Ойгоос хэрэглээний мод түлээ ашигласны төлбөрийн хэмжээг шинэчлэх</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23"/>
        <w:gridCol w:w="2619"/>
        <w:gridCol w:w="906"/>
        <w:gridCol w:w="895"/>
        <w:gridCol w:w="1395"/>
        <w:gridCol w:w="1485"/>
        <w:gridCol w:w="1030"/>
        <w:gridCol w:w="881"/>
      </w:tblGrid>
      <w:tr w:rsidR="009704B7" w:rsidRPr="00782D58" w:rsidTr="00712099">
        <w:trPr>
          <w:trHeight w:val="270"/>
        </w:trPr>
        <w:tc>
          <w:tcPr>
            <w:tcW w:w="423"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w:t>
            </w:r>
          </w:p>
        </w:tc>
        <w:tc>
          <w:tcPr>
            <w:tcW w:w="2671"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Үр дүнгийн шалгуур үзүүлэлт</w:t>
            </w:r>
          </w:p>
        </w:tc>
        <w:tc>
          <w:tcPr>
            <w:tcW w:w="908"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ind w:right="-108"/>
              <w:jc w:val="center"/>
              <w:rPr>
                <w:rFonts w:ascii="Arial" w:hAnsi="Arial" w:cs="Arial"/>
                <w:sz w:val="18"/>
                <w:szCs w:val="18"/>
                <w:lang w:val="mn-MN"/>
              </w:rPr>
            </w:pPr>
            <w:r w:rsidRPr="00782D58">
              <w:rPr>
                <w:rFonts w:ascii="Arial" w:hAnsi="Arial" w:cs="Arial"/>
                <w:sz w:val="18"/>
                <w:szCs w:val="18"/>
                <w:lang w:val="mn-MN"/>
              </w:rPr>
              <w:t>Суурь түвшин</w:t>
            </w:r>
          </w:p>
        </w:tc>
        <w:tc>
          <w:tcPr>
            <w:tcW w:w="4735" w:type="dxa"/>
            <w:gridSpan w:val="4"/>
            <w:tcBorders>
              <w:top w:val="single" w:sz="4" w:space="0" w:color="auto"/>
              <w:left w:val="single" w:sz="4" w:space="0" w:color="auto"/>
              <w:bottom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Хүрэх түвшин / Үр дүнгийн үзүүлэлт</w:t>
            </w:r>
          </w:p>
        </w:tc>
      </w:tr>
      <w:tr w:rsidR="009704B7" w:rsidRPr="00782D58" w:rsidTr="00712099">
        <w:trPr>
          <w:trHeight w:val="150"/>
        </w:trPr>
        <w:tc>
          <w:tcPr>
            <w:tcW w:w="423"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2671"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908" w:type="dxa"/>
            <w:vMerge/>
            <w:tcBorders>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p>
        </w:tc>
        <w:tc>
          <w:tcPr>
            <w:tcW w:w="897" w:type="dxa"/>
            <w:vMerge w:val="restart"/>
            <w:tcBorders>
              <w:top w:val="single" w:sz="4" w:space="0" w:color="auto"/>
              <w:left w:val="single" w:sz="4" w:space="0" w:color="auto"/>
              <w:right w:val="single" w:sz="4" w:space="0" w:color="auto"/>
            </w:tcBorders>
            <w:vAlign w:val="center"/>
            <w:hideMark/>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Өмнөх улирал</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Хагас жилд</w:t>
            </w:r>
          </w:p>
        </w:tc>
        <w:tc>
          <w:tcPr>
            <w:tcW w:w="1855"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Жилийн эцэст</w:t>
            </w:r>
          </w:p>
        </w:tc>
      </w:tr>
      <w:tr w:rsidR="009704B7" w:rsidRPr="00782D58" w:rsidTr="00712099">
        <w:trPr>
          <w:trHeight w:val="150"/>
        </w:trPr>
        <w:tc>
          <w:tcPr>
            <w:tcW w:w="423"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2671"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908"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897" w:type="dxa"/>
            <w:vMerge/>
            <w:tcBorders>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p>
        </w:tc>
        <w:tc>
          <w:tcPr>
            <w:tcW w:w="1395" w:type="dxa"/>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1485" w:type="dxa"/>
            <w:tcBorders>
              <w:left w:val="single" w:sz="4" w:space="0" w:color="auto"/>
              <w:bottom w:val="single" w:sz="4" w:space="0" w:color="auto"/>
              <w:right w:val="single" w:sz="4" w:space="0" w:color="auto"/>
            </w:tcBorders>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c>
          <w:tcPr>
            <w:tcW w:w="1036"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Төл.</w:t>
            </w:r>
          </w:p>
        </w:tc>
        <w:tc>
          <w:tcPr>
            <w:tcW w:w="819" w:type="dxa"/>
            <w:tcBorders>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ind w:right="-77"/>
              <w:jc w:val="center"/>
              <w:rPr>
                <w:rFonts w:ascii="Arial" w:hAnsi="Arial" w:cs="Arial"/>
                <w:sz w:val="18"/>
                <w:szCs w:val="18"/>
                <w:lang w:val="mn-MN"/>
              </w:rPr>
            </w:pPr>
            <w:r w:rsidRPr="00782D58">
              <w:rPr>
                <w:rFonts w:ascii="Arial" w:hAnsi="Arial" w:cs="Arial"/>
                <w:sz w:val="18"/>
                <w:szCs w:val="18"/>
                <w:lang w:val="mn-MN"/>
              </w:rPr>
              <w:t>Гүй.</w:t>
            </w:r>
          </w:p>
        </w:tc>
      </w:tr>
      <w:tr w:rsidR="009704B7" w:rsidRPr="00782D58" w:rsidTr="00712099">
        <w:tc>
          <w:tcPr>
            <w:tcW w:w="423" w:type="dxa"/>
            <w:tcBorders>
              <w:top w:val="single" w:sz="4" w:space="0" w:color="auto"/>
              <w:left w:val="single" w:sz="4" w:space="0" w:color="auto"/>
              <w:bottom w:val="single" w:sz="4" w:space="0" w:color="auto"/>
              <w:right w:val="single" w:sz="4" w:space="0" w:color="auto"/>
            </w:tcBorders>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4</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E84B6C" w:rsidRDefault="009704B7" w:rsidP="00712099">
            <w:pPr>
              <w:spacing w:before="60"/>
              <w:jc w:val="both"/>
              <w:rPr>
                <w:rFonts w:ascii="Arial" w:eastAsia="Calibri" w:hAnsi="Arial" w:cs="Arial"/>
                <w:sz w:val="18"/>
                <w:szCs w:val="18"/>
                <w:lang w:val="mn-MN"/>
              </w:rPr>
            </w:pPr>
            <w:r w:rsidRPr="00E84B6C">
              <w:rPr>
                <w:rFonts w:ascii="Arial" w:eastAsia="Calibri" w:hAnsi="Arial" w:cs="Arial"/>
                <w:sz w:val="18"/>
                <w:szCs w:val="18"/>
                <w:lang w:val="mn-MN"/>
              </w:rPr>
              <w:t>Гүйцэтгэлийн зорилт №</w:t>
            </w:r>
            <w:r w:rsidRPr="00E84B6C">
              <w:rPr>
                <w:rFonts w:ascii="Arial" w:eastAsia="Calibri" w:hAnsi="Arial" w:cs="Arial"/>
                <w:sz w:val="18"/>
                <w:szCs w:val="18"/>
              </w:rPr>
              <w:t xml:space="preserve"> </w:t>
            </w:r>
            <w:r w:rsidRPr="00E84B6C">
              <w:rPr>
                <w:rFonts w:ascii="Arial" w:eastAsia="Calibri" w:hAnsi="Arial" w:cs="Arial"/>
                <w:sz w:val="18"/>
                <w:szCs w:val="18"/>
                <w:lang w:val="mn-MN"/>
              </w:rPr>
              <w:t xml:space="preserve">1.4  </w:t>
            </w:r>
          </w:p>
          <w:p w:rsidR="009704B7" w:rsidRDefault="009704B7" w:rsidP="00712099">
            <w:pPr>
              <w:jc w:val="both"/>
              <w:rPr>
                <w:rFonts w:ascii="Arial" w:hAnsi="Arial" w:cs="Arial"/>
                <w:sz w:val="18"/>
                <w:szCs w:val="18"/>
                <w:lang w:val="mn-MN"/>
              </w:rPr>
            </w:pPr>
            <w:r w:rsidRPr="00E84B6C">
              <w:rPr>
                <w:rFonts w:ascii="Arial" w:eastAsia="Calibri" w:hAnsi="Arial" w:cs="Arial"/>
                <w:sz w:val="18"/>
                <w:szCs w:val="18"/>
                <w:lang w:val="mn-MN"/>
              </w:rPr>
              <w:t>Засгийн газрын тогтоол</w:t>
            </w:r>
            <w:r w:rsidRPr="00782D58">
              <w:rPr>
                <w:rFonts w:ascii="Arial" w:hAnsi="Arial" w:cs="Arial"/>
                <w:sz w:val="18"/>
                <w:szCs w:val="18"/>
                <w:lang w:val="mn-MN"/>
              </w:rPr>
              <w:t xml:space="preserve"> </w:t>
            </w:r>
          </w:p>
          <w:p w:rsidR="009704B7" w:rsidRDefault="009704B7" w:rsidP="00712099">
            <w:pPr>
              <w:jc w:val="both"/>
              <w:rPr>
                <w:rFonts w:ascii="Arial" w:hAnsi="Arial" w:cs="Arial"/>
                <w:sz w:val="18"/>
                <w:szCs w:val="18"/>
                <w:lang w:val="mn-MN"/>
              </w:rPr>
            </w:pPr>
          </w:p>
          <w:p w:rsidR="009704B7" w:rsidRPr="00782D58" w:rsidRDefault="009704B7" w:rsidP="00712099">
            <w:pPr>
              <w:jc w:val="both"/>
              <w:rPr>
                <w:rFonts w:ascii="Arial" w:hAnsi="Arial" w:cs="Arial"/>
                <w:sz w:val="18"/>
                <w:szCs w:val="18"/>
                <w:lang w:val="mn-MN"/>
              </w:rP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hAnsi="Arial" w:cs="Arial"/>
                <w:sz w:val="18"/>
                <w:szCs w:val="18"/>
                <w:lang w:val="mn-MN"/>
              </w:rPr>
              <w:t>2014 оны 307 дугаар тогтоол</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Засгийн газрын тогтоолын төсөл боловсруулна</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Засгийн газрын тогтоолын төсөл боловсруул</w:t>
            </w:r>
            <w:r>
              <w:rPr>
                <w:rFonts w:ascii="Arial" w:eastAsia="Calibri" w:hAnsi="Arial" w:cs="Arial"/>
                <w:sz w:val="18"/>
                <w:szCs w:val="18"/>
                <w:lang w:val="mn-MN"/>
              </w:rPr>
              <w:t>сан</w:t>
            </w: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Засгийн газрын тогтоол гарна</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782D58" w:rsidRDefault="009704B7" w:rsidP="00712099">
            <w:pPr>
              <w:jc w:val="center"/>
              <w:rPr>
                <w:rFonts w:ascii="Arial" w:hAnsi="Arial" w:cs="Arial"/>
                <w:sz w:val="18"/>
                <w:szCs w:val="18"/>
                <w:lang w:val="mn-MN"/>
              </w:rPr>
            </w:pPr>
            <w:r w:rsidRPr="00782D58">
              <w:rPr>
                <w:rFonts w:ascii="Arial" w:eastAsia="Times New Roman" w:hAnsi="Arial" w:cs="Arial"/>
                <w:sz w:val="18"/>
                <w:szCs w:val="18"/>
                <w:lang w:val="mn-MN" w:eastAsia="mn-MN"/>
              </w:rPr>
              <w:t>Засгийн газрын  184 дүгээр тогтоол</w:t>
            </w:r>
            <w:r>
              <w:rPr>
                <w:rFonts w:ascii="Arial" w:eastAsia="Times New Roman" w:hAnsi="Arial" w:cs="Arial"/>
                <w:sz w:val="18"/>
                <w:szCs w:val="18"/>
                <w:lang w:val="mn-MN" w:eastAsia="mn-MN"/>
              </w:rPr>
              <w:t xml:space="preserve"> гарсан</w:t>
            </w:r>
          </w:p>
        </w:tc>
      </w:tr>
    </w:tbl>
    <w:p w:rsidR="009704B7" w:rsidRDefault="009704B7" w:rsidP="009704B7">
      <w:pPr>
        <w:spacing w:after="0" w:line="240" w:lineRule="auto"/>
        <w:jc w:val="both"/>
        <w:rPr>
          <w:rFonts w:ascii="Arial" w:hAnsi="Arial" w:cs="Arial"/>
          <w:sz w:val="20"/>
          <w:szCs w:val="20"/>
          <w:lang w:val="mn-MN"/>
        </w:rPr>
      </w:pPr>
    </w:p>
    <w:p w:rsidR="009704B7" w:rsidRDefault="009704B7" w:rsidP="009704B7">
      <w:pPr>
        <w:spacing w:before="120" w:after="0" w:line="240" w:lineRule="auto"/>
        <w:jc w:val="both"/>
        <w:rPr>
          <w:rFonts w:ascii="Arial" w:hAnsi="Arial" w:cs="Arial"/>
          <w:sz w:val="20"/>
          <w:szCs w:val="20"/>
          <w:lang w:val="mn-MN"/>
        </w:rPr>
      </w:pPr>
      <w:r w:rsidRPr="00E84B6C">
        <w:rPr>
          <w:rFonts w:ascii="Arial" w:eastAsia="Calibri" w:hAnsi="Arial" w:cs="Arial"/>
          <w:sz w:val="18"/>
          <w:szCs w:val="18"/>
          <w:lang w:val="mn-MN"/>
        </w:rPr>
        <w:t>“Ойгоос мод бэлтгэх талбай тусгаарлахад тавигдах ерөнхий шаардлага</w:t>
      </w:r>
      <w:r w:rsidRPr="00E84B6C">
        <w:rPr>
          <w:rFonts w:ascii="Arial" w:eastAsia="Calibri" w:hAnsi="Arial" w:cs="Arial"/>
          <w:sz w:val="18"/>
          <w:szCs w:val="18"/>
        </w:rPr>
        <w:t xml:space="preserve"> </w:t>
      </w:r>
      <w:r w:rsidRPr="00E84B6C">
        <w:rPr>
          <w:rFonts w:ascii="Arial" w:eastAsia="Calibri" w:hAnsi="Arial" w:cs="Arial"/>
          <w:sz w:val="18"/>
          <w:szCs w:val="18"/>
          <w:lang w:val="mn-MN"/>
        </w:rPr>
        <w:t>стандарт”-ыг шинээр, “</w:t>
      </w:r>
      <w:r w:rsidRPr="00E84B6C">
        <w:rPr>
          <w:rFonts w:ascii="Arial" w:eastAsia="Calibri" w:hAnsi="Arial" w:cs="Arial"/>
          <w:sz w:val="18"/>
          <w:szCs w:val="18"/>
        </w:rPr>
        <w:t>Ойн цэвэрлэгээний болон үндсэн ашиглалтын огтлолт, арчилгаа, цэвэрлэгээнд тавих ерөнхий шаардлага MNS-6447:2014</w:t>
      </w:r>
      <w:r w:rsidRPr="00E84B6C">
        <w:rPr>
          <w:rFonts w:ascii="Arial" w:eastAsia="Calibri" w:hAnsi="Arial" w:cs="Arial"/>
          <w:sz w:val="18"/>
          <w:szCs w:val="18"/>
          <w:lang w:val="mn-MN"/>
        </w:rPr>
        <w:t>” стандартыг шинэчлэн 2020 онд гаргах</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33"/>
        <w:gridCol w:w="3429"/>
        <w:gridCol w:w="935"/>
        <w:gridCol w:w="922"/>
        <w:gridCol w:w="739"/>
        <w:gridCol w:w="1726"/>
        <w:gridCol w:w="858"/>
        <w:gridCol w:w="592"/>
      </w:tblGrid>
      <w:tr w:rsidR="009704B7" w:rsidRPr="00925855" w:rsidTr="00712099">
        <w:trPr>
          <w:trHeight w:val="270"/>
        </w:trPr>
        <w:tc>
          <w:tcPr>
            <w:tcW w:w="432"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w:t>
            </w:r>
          </w:p>
        </w:tc>
        <w:tc>
          <w:tcPr>
            <w:tcW w:w="3476"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23"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3868" w:type="dxa"/>
            <w:gridSpan w:val="4"/>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9704B7" w:rsidRPr="00925855" w:rsidTr="00712099">
        <w:trPr>
          <w:trHeight w:val="150"/>
        </w:trPr>
        <w:tc>
          <w:tcPr>
            <w:tcW w:w="432"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3476"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23"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1374"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9704B7" w:rsidRPr="00925855" w:rsidTr="00712099">
        <w:trPr>
          <w:trHeight w:val="150"/>
        </w:trPr>
        <w:tc>
          <w:tcPr>
            <w:tcW w:w="432"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3476"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23"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752" w:type="dxa"/>
            <w:tcBorders>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c>
          <w:tcPr>
            <w:tcW w:w="863"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511"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r>
      <w:tr w:rsidR="009704B7" w:rsidRPr="00925855" w:rsidTr="00712099">
        <w:tc>
          <w:tcPr>
            <w:tcW w:w="432" w:type="dxa"/>
            <w:tcBorders>
              <w:top w:val="single" w:sz="4" w:space="0" w:color="auto"/>
              <w:left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5</w:t>
            </w:r>
          </w:p>
        </w:tc>
        <w:tc>
          <w:tcPr>
            <w:tcW w:w="3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E84B6C" w:rsidRDefault="009704B7" w:rsidP="00712099">
            <w:pPr>
              <w:spacing w:before="60"/>
              <w:jc w:val="both"/>
              <w:rPr>
                <w:rFonts w:ascii="Arial" w:eastAsia="Calibri" w:hAnsi="Arial" w:cs="Arial"/>
                <w:sz w:val="18"/>
                <w:szCs w:val="18"/>
                <w:lang w:val="mn-MN"/>
              </w:rPr>
            </w:pPr>
            <w:r w:rsidRPr="00E84B6C">
              <w:rPr>
                <w:rFonts w:ascii="Arial" w:eastAsia="Calibri" w:hAnsi="Arial" w:cs="Arial"/>
                <w:sz w:val="18"/>
                <w:szCs w:val="18"/>
                <w:lang w:val="mn-MN"/>
              </w:rPr>
              <w:t>Гүйцэтгэлийн зорилт № 1.5</w:t>
            </w:r>
          </w:p>
          <w:p w:rsidR="009704B7" w:rsidRPr="00925855" w:rsidRDefault="009704B7" w:rsidP="00712099">
            <w:pPr>
              <w:pStyle w:val="ListParagraph"/>
              <w:ind w:left="0"/>
              <w:jc w:val="both"/>
              <w:rPr>
                <w:rFonts w:ascii="Arial" w:hAnsi="Arial" w:cs="Arial"/>
                <w:sz w:val="20"/>
                <w:szCs w:val="20"/>
                <w:lang w:val="mn-MN"/>
              </w:rPr>
            </w:pPr>
            <w:r w:rsidRPr="00E84B6C">
              <w:rPr>
                <w:rFonts w:ascii="Arial" w:eastAsia="Calibri" w:hAnsi="Arial" w:cs="Arial"/>
                <w:sz w:val="18"/>
                <w:szCs w:val="18"/>
                <w:lang w:val="mn-MN"/>
              </w:rPr>
              <w:t>2 стандарт шинэчлэж батлуулах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rPr>
            </w:pPr>
            <w:r w:rsidRPr="00925855">
              <w:rPr>
                <w:rFonts w:ascii="Arial" w:hAnsi="Arial" w:cs="Arial"/>
                <w:sz w:val="20"/>
                <w:szCs w:val="20"/>
                <w:lang w:val="mn-MN"/>
              </w:rPr>
              <w:t>тоо</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1</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lang w:val="mn-MN"/>
              </w:rPr>
            </w:pPr>
            <w:r>
              <w:rPr>
                <w:rFonts w:ascii="Arial" w:hAnsi="Arial" w:cs="Arial"/>
                <w:sz w:val="20"/>
                <w:szCs w:val="20"/>
                <w:lang w:val="mn-MN"/>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lang w:val="mn-MN"/>
              </w:rPr>
            </w:pPr>
            <w:r>
              <w:rPr>
                <w:rFonts w:ascii="Arial" w:hAnsi="Arial" w:cs="Arial"/>
                <w:sz w:val="20"/>
                <w:szCs w:val="20"/>
                <w:lang w:val="mn-MN"/>
              </w:rPr>
              <w:t>2</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lang w:val="mn-MN"/>
              </w:rPr>
            </w:pPr>
            <w:r>
              <w:rPr>
                <w:rFonts w:ascii="Arial" w:hAnsi="Arial" w:cs="Arial"/>
                <w:sz w:val="20"/>
                <w:szCs w:val="20"/>
                <w:lang w:val="mn-MN"/>
              </w:rPr>
              <w:t>-</w:t>
            </w: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25855" w:rsidRDefault="009704B7" w:rsidP="00712099">
            <w:pPr>
              <w:jc w:val="center"/>
              <w:rPr>
                <w:rFonts w:ascii="Arial" w:hAnsi="Arial" w:cs="Arial"/>
                <w:sz w:val="20"/>
                <w:szCs w:val="20"/>
                <w:lang w:val="mn-MN"/>
              </w:rPr>
            </w:pPr>
            <w:r>
              <w:rPr>
                <w:rFonts w:ascii="Arial" w:hAnsi="Arial" w:cs="Arial"/>
                <w:sz w:val="20"/>
                <w:szCs w:val="20"/>
                <w:lang w:val="mn-MN"/>
              </w:rPr>
              <w:t>-</w:t>
            </w:r>
          </w:p>
        </w:tc>
      </w:tr>
    </w:tbl>
    <w:p w:rsidR="009704B7" w:rsidRDefault="009704B7" w:rsidP="009704B7">
      <w:pPr>
        <w:spacing w:after="0" w:line="240" w:lineRule="auto"/>
        <w:jc w:val="both"/>
        <w:rPr>
          <w:rFonts w:ascii="Arial" w:hAnsi="Arial" w:cs="Arial"/>
          <w:sz w:val="20"/>
          <w:szCs w:val="20"/>
          <w:lang w:val="mn-MN"/>
        </w:rPr>
      </w:pPr>
    </w:p>
    <w:p w:rsidR="009704B7" w:rsidRPr="00FF376A" w:rsidRDefault="009704B7" w:rsidP="009704B7">
      <w:pPr>
        <w:spacing w:after="0" w:line="240" w:lineRule="auto"/>
        <w:jc w:val="both"/>
        <w:rPr>
          <w:rFonts w:ascii="Arial" w:hAnsi="Arial" w:cs="Arial"/>
          <w:sz w:val="20"/>
          <w:szCs w:val="20"/>
          <w:lang w:val="mn-MN"/>
        </w:rPr>
      </w:pPr>
      <w:r w:rsidRPr="00FF376A">
        <w:rPr>
          <w:rFonts w:ascii="Arial" w:eastAsia="Times New Roman" w:hAnsi="Arial" w:cs="Arial"/>
          <w:sz w:val="20"/>
          <w:szCs w:val="20"/>
        </w:rPr>
        <w:t>"</w:t>
      </w:r>
      <w:r w:rsidRPr="00FF376A">
        <w:rPr>
          <w:rFonts w:ascii="Arial" w:eastAsia="Times New Roman" w:hAnsi="Arial" w:cs="Arial"/>
          <w:sz w:val="20"/>
          <w:szCs w:val="20"/>
          <w:lang w:val="mn-MN"/>
        </w:rPr>
        <w:t xml:space="preserve">Ойд арчилгаа, цэвэрлэгээ хийх </w:t>
      </w:r>
      <w:r w:rsidRPr="00FF376A">
        <w:rPr>
          <w:rFonts w:ascii="Arial" w:eastAsia="Times New Roman" w:hAnsi="Arial" w:cs="Arial"/>
          <w:sz w:val="20"/>
          <w:szCs w:val="20"/>
        </w:rPr>
        <w:t>жур</w:t>
      </w:r>
      <w:r w:rsidRPr="00FF376A">
        <w:rPr>
          <w:rFonts w:ascii="Arial" w:eastAsia="Times New Roman" w:hAnsi="Arial" w:cs="Arial"/>
          <w:sz w:val="20"/>
          <w:szCs w:val="20"/>
          <w:lang w:val="mn-MN"/>
        </w:rPr>
        <w:t>а</w:t>
      </w:r>
      <w:r w:rsidRPr="00FF376A">
        <w:rPr>
          <w:rFonts w:ascii="Arial" w:eastAsia="Times New Roman" w:hAnsi="Arial" w:cs="Arial"/>
          <w:sz w:val="20"/>
          <w:szCs w:val="20"/>
        </w:rPr>
        <w:t>м"</w:t>
      </w:r>
      <w:r w:rsidRPr="00FF376A">
        <w:rPr>
          <w:rFonts w:ascii="Arial" w:eastAsia="Times New Roman" w:hAnsi="Arial" w:cs="Arial"/>
          <w:sz w:val="20"/>
          <w:szCs w:val="20"/>
          <w:lang w:val="mn-MN"/>
        </w:rPr>
        <w:t>-ын төслийг шинэчлэн боловсруулах, батлуулах</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16"/>
        <w:gridCol w:w="1954"/>
        <w:gridCol w:w="884"/>
        <w:gridCol w:w="856"/>
        <w:gridCol w:w="1386"/>
        <w:gridCol w:w="1561"/>
        <w:gridCol w:w="1092"/>
        <w:gridCol w:w="1485"/>
      </w:tblGrid>
      <w:tr w:rsidR="009704B7" w:rsidRPr="00FF376A" w:rsidTr="00712099">
        <w:trPr>
          <w:trHeight w:val="270"/>
        </w:trPr>
        <w:tc>
          <w:tcPr>
            <w:tcW w:w="418" w:type="dxa"/>
            <w:vMerge w:val="restart"/>
            <w:tcBorders>
              <w:top w:val="single" w:sz="4" w:space="0" w:color="auto"/>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w:t>
            </w:r>
          </w:p>
        </w:tc>
        <w:tc>
          <w:tcPr>
            <w:tcW w:w="2173" w:type="dxa"/>
            <w:vMerge w:val="restart"/>
            <w:tcBorders>
              <w:top w:val="single" w:sz="4" w:space="0" w:color="auto"/>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Үр дүнгийн шалгуур үзүүлэлт</w:t>
            </w:r>
          </w:p>
        </w:tc>
        <w:tc>
          <w:tcPr>
            <w:tcW w:w="891" w:type="dxa"/>
            <w:vMerge w:val="restart"/>
            <w:tcBorders>
              <w:top w:val="single" w:sz="4" w:space="0" w:color="auto"/>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Хэмжих нэгж</w:t>
            </w:r>
          </w:p>
        </w:tc>
        <w:tc>
          <w:tcPr>
            <w:tcW w:w="866" w:type="dxa"/>
            <w:tcBorders>
              <w:top w:val="single" w:sz="4" w:space="0" w:color="auto"/>
              <w:left w:val="single" w:sz="4" w:space="0" w:color="auto"/>
              <w:bottom w:val="single" w:sz="4" w:space="0" w:color="auto"/>
              <w:right w:val="single" w:sz="4" w:space="0" w:color="auto"/>
            </w:tcBorders>
            <w:vAlign w:val="center"/>
            <w:hideMark/>
          </w:tcPr>
          <w:p w:rsidR="009704B7" w:rsidRPr="00FF376A" w:rsidRDefault="009704B7" w:rsidP="00712099">
            <w:pPr>
              <w:ind w:right="-108"/>
              <w:jc w:val="center"/>
              <w:rPr>
                <w:rFonts w:ascii="Arial" w:hAnsi="Arial" w:cs="Arial"/>
                <w:sz w:val="18"/>
                <w:szCs w:val="18"/>
                <w:lang w:val="mn-MN"/>
              </w:rPr>
            </w:pPr>
            <w:r w:rsidRPr="00FF376A">
              <w:rPr>
                <w:rFonts w:ascii="Arial" w:hAnsi="Arial" w:cs="Arial"/>
                <w:sz w:val="18"/>
                <w:szCs w:val="18"/>
                <w:lang w:val="mn-MN"/>
              </w:rPr>
              <w:t>Суурь түвшин</w:t>
            </w:r>
          </w:p>
        </w:tc>
        <w:tc>
          <w:tcPr>
            <w:tcW w:w="5286" w:type="dxa"/>
            <w:gridSpan w:val="4"/>
            <w:tcBorders>
              <w:top w:val="single" w:sz="4" w:space="0" w:color="auto"/>
              <w:left w:val="single" w:sz="4" w:space="0" w:color="auto"/>
              <w:bottom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Хүрэх түвшин / Үр дүнгийн үзүүлэлт</w:t>
            </w:r>
          </w:p>
        </w:tc>
      </w:tr>
      <w:tr w:rsidR="009704B7" w:rsidRPr="00FF376A" w:rsidTr="00712099">
        <w:trPr>
          <w:trHeight w:val="150"/>
        </w:trPr>
        <w:tc>
          <w:tcPr>
            <w:tcW w:w="418" w:type="dxa"/>
            <w:vMerge/>
            <w:tcBorders>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p>
        </w:tc>
        <w:tc>
          <w:tcPr>
            <w:tcW w:w="2173" w:type="dxa"/>
            <w:vMerge/>
            <w:tcBorders>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p>
        </w:tc>
        <w:tc>
          <w:tcPr>
            <w:tcW w:w="891" w:type="dxa"/>
            <w:vMerge/>
            <w:tcBorders>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p>
        </w:tc>
        <w:tc>
          <w:tcPr>
            <w:tcW w:w="866" w:type="dxa"/>
            <w:vMerge w:val="restart"/>
            <w:tcBorders>
              <w:top w:val="single" w:sz="4" w:space="0" w:color="auto"/>
              <w:left w:val="single" w:sz="4" w:space="0" w:color="auto"/>
              <w:right w:val="single" w:sz="4" w:space="0" w:color="auto"/>
            </w:tcBorders>
            <w:vAlign w:val="center"/>
            <w:hideMark/>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Өмнөх улирал</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Хагас жилд</w:t>
            </w:r>
          </w:p>
        </w:tc>
        <w:tc>
          <w:tcPr>
            <w:tcW w:w="2311"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Жилийн эцэст</w:t>
            </w:r>
          </w:p>
        </w:tc>
      </w:tr>
      <w:tr w:rsidR="009704B7" w:rsidRPr="00FF376A" w:rsidTr="00712099">
        <w:trPr>
          <w:trHeight w:val="150"/>
        </w:trPr>
        <w:tc>
          <w:tcPr>
            <w:tcW w:w="418" w:type="dxa"/>
            <w:vMerge/>
            <w:tcBorders>
              <w:left w:val="single" w:sz="4" w:space="0" w:color="auto"/>
              <w:bottom w:val="single" w:sz="4" w:space="0" w:color="auto"/>
              <w:right w:val="single" w:sz="4" w:space="0" w:color="auto"/>
            </w:tcBorders>
            <w:vAlign w:val="center"/>
          </w:tcPr>
          <w:p w:rsidR="009704B7" w:rsidRPr="00FF376A" w:rsidRDefault="009704B7" w:rsidP="00712099">
            <w:pPr>
              <w:jc w:val="center"/>
              <w:rPr>
                <w:rFonts w:ascii="Arial" w:hAnsi="Arial" w:cs="Arial"/>
                <w:sz w:val="18"/>
                <w:szCs w:val="18"/>
                <w:lang w:val="mn-MN"/>
              </w:rPr>
            </w:pPr>
          </w:p>
        </w:tc>
        <w:tc>
          <w:tcPr>
            <w:tcW w:w="2173" w:type="dxa"/>
            <w:vMerge/>
            <w:tcBorders>
              <w:left w:val="single" w:sz="4" w:space="0" w:color="auto"/>
              <w:bottom w:val="single" w:sz="4" w:space="0" w:color="auto"/>
              <w:right w:val="single" w:sz="4" w:space="0" w:color="auto"/>
            </w:tcBorders>
            <w:vAlign w:val="center"/>
          </w:tcPr>
          <w:p w:rsidR="009704B7" w:rsidRPr="00FF376A" w:rsidRDefault="009704B7" w:rsidP="00712099">
            <w:pPr>
              <w:jc w:val="center"/>
              <w:rPr>
                <w:rFonts w:ascii="Arial" w:hAnsi="Arial" w:cs="Arial"/>
                <w:sz w:val="18"/>
                <w:szCs w:val="18"/>
                <w:lang w:val="mn-MN"/>
              </w:rPr>
            </w:pPr>
          </w:p>
        </w:tc>
        <w:tc>
          <w:tcPr>
            <w:tcW w:w="891" w:type="dxa"/>
            <w:vMerge/>
            <w:tcBorders>
              <w:left w:val="single" w:sz="4" w:space="0" w:color="auto"/>
              <w:bottom w:val="single" w:sz="4" w:space="0" w:color="auto"/>
              <w:right w:val="single" w:sz="4" w:space="0" w:color="auto"/>
            </w:tcBorders>
            <w:vAlign w:val="center"/>
          </w:tcPr>
          <w:p w:rsidR="009704B7" w:rsidRPr="00FF376A" w:rsidRDefault="009704B7" w:rsidP="00712099">
            <w:pPr>
              <w:jc w:val="center"/>
              <w:rPr>
                <w:rFonts w:ascii="Arial" w:hAnsi="Arial" w:cs="Arial"/>
                <w:sz w:val="18"/>
                <w:szCs w:val="18"/>
                <w:lang w:val="mn-MN"/>
              </w:rPr>
            </w:pPr>
          </w:p>
        </w:tc>
        <w:tc>
          <w:tcPr>
            <w:tcW w:w="866" w:type="dxa"/>
            <w:vMerge/>
            <w:tcBorders>
              <w:left w:val="single" w:sz="4" w:space="0" w:color="auto"/>
              <w:bottom w:val="single" w:sz="4" w:space="0" w:color="auto"/>
              <w:right w:val="single" w:sz="4" w:space="0" w:color="auto"/>
            </w:tcBorders>
            <w:vAlign w:val="center"/>
          </w:tcPr>
          <w:p w:rsidR="009704B7" w:rsidRPr="00FF376A" w:rsidRDefault="009704B7" w:rsidP="00712099">
            <w:pPr>
              <w:jc w:val="center"/>
              <w:rPr>
                <w:rFonts w:ascii="Arial" w:hAnsi="Arial" w:cs="Arial"/>
                <w:sz w:val="18"/>
                <w:szCs w:val="18"/>
                <w:lang w:val="mn-MN"/>
              </w:rPr>
            </w:pPr>
          </w:p>
        </w:tc>
        <w:tc>
          <w:tcPr>
            <w:tcW w:w="1386" w:type="dxa"/>
            <w:tcBorders>
              <w:top w:val="single" w:sz="4" w:space="0" w:color="auto"/>
              <w:left w:val="single" w:sz="4" w:space="0" w:color="auto"/>
              <w:bottom w:val="single" w:sz="4" w:space="0" w:color="auto"/>
              <w:right w:val="single" w:sz="4" w:space="0" w:color="auto"/>
            </w:tcBorders>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Төл.</w:t>
            </w:r>
          </w:p>
        </w:tc>
        <w:tc>
          <w:tcPr>
            <w:tcW w:w="1589" w:type="dxa"/>
            <w:tcBorders>
              <w:left w:val="single" w:sz="4" w:space="0" w:color="auto"/>
              <w:bottom w:val="single" w:sz="4" w:space="0" w:color="auto"/>
              <w:right w:val="single" w:sz="4" w:space="0" w:color="auto"/>
            </w:tcBorders>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Гүй.</w:t>
            </w:r>
          </w:p>
        </w:tc>
        <w:tc>
          <w:tcPr>
            <w:tcW w:w="1092" w:type="dxa"/>
            <w:tcBorders>
              <w:left w:val="single" w:sz="4" w:space="0" w:color="auto"/>
              <w:bottom w:val="single" w:sz="4" w:space="0" w:color="auto"/>
              <w:right w:val="single" w:sz="4" w:space="0" w:color="auto"/>
            </w:tcBorders>
            <w:shd w:val="clear" w:color="auto" w:fill="FFFFFF" w:themeFill="background1"/>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Төл.</w:t>
            </w:r>
          </w:p>
        </w:tc>
        <w:tc>
          <w:tcPr>
            <w:tcW w:w="1219" w:type="dxa"/>
            <w:tcBorders>
              <w:left w:val="single" w:sz="4" w:space="0" w:color="auto"/>
              <w:bottom w:val="single" w:sz="4" w:space="0" w:color="auto"/>
              <w:right w:val="single" w:sz="4" w:space="0" w:color="auto"/>
            </w:tcBorders>
            <w:shd w:val="clear" w:color="auto" w:fill="FFFFFF" w:themeFill="background1"/>
            <w:vAlign w:val="center"/>
          </w:tcPr>
          <w:p w:rsidR="009704B7" w:rsidRPr="00FF376A" w:rsidRDefault="009704B7" w:rsidP="00712099">
            <w:pPr>
              <w:ind w:right="-77"/>
              <w:jc w:val="center"/>
              <w:rPr>
                <w:rFonts w:ascii="Arial" w:hAnsi="Arial" w:cs="Arial"/>
                <w:sz w:val="18"/>
                <w:szCs w:val="18"/>
                <w:lang w:val="mn-MN"/>
              </w:rPr>
            </w:pPr>
            <w:r w:rsidRPr="00FF376A">
              <w:rPr>
                <w:rFonts w:ascii="Arial" w:hAnsi="Arial" w:cs="Arial"/>
                <w:sz w:val="18"/>
                <w:szCs w:val="18"/>
                <w:lang w:val="mn-MN"/>
              </w:rPr>
              <w:t>Гүй.</w:t>
            </w:r>
          </w:p>
        </w:tc>
      </w:tr>
      <w:tr w:rsidR="009704B7" w:rsidRPr="00FF376A" w:rsidTr="00712099">
        <w:tc>
          <w:tcPr>
            <w:tcW w:w="418" w:type="dxa"/>
            <w:tcBorders>
              <w:left w:val="single" w:sz="4" w:space="0" w:color="auto"/>
              <w:right w:val="single" w:sz="4" w:space="0" w:color="auto"/>
            </w:tcBorders>
            <w:vAlign w:val="center"/>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6</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E84B6C" w:rsidRDefault="009704B7" w:rsidP="00712099">
            <w:pPr>
              <w:spacing w:before="60"/>
              <w:jc w:val="both"/>
              <w:rPr>
                <w:rFonts w:ascii="Arial" w:eastAsia="Calibri" w:hAnsi="Arial" w:cs="Arial"/>
                <w:sz w:val="18"/>
                <w:szCs w:val="18"/>
                <w:lang w:val="mn-MN"/>
              </w:rPr>
            </w:pPr>
            <w:r w:rsidRPr="00E84B6C">
              <w:rPr>
                <w:rFonts w:ascii="Arial" w:eastAsia="Calibri" w:hAnsi="Arial" w:cs="Arial"/>
                <w:sz w:val="18"/>
                <w:szCs w:val="18"/>
                <w:lang w:val="mn-MN"/>
              </w:rPr>
              <w:t xml:space="preserve">Гүйцэтгэлийн зорилт № 1.6 </w:t>
            </w:r>
          </w:p>
          <w:p w:rsidR="009704B7" w:rsidRPr="00FF376A" w:rsidRDefault="009704B7" w:rsidP="00712099">
            <w:pPr>
              <w:jc w:val="both"/>
              <w:rPr>
                <w:rFonts w:ascii="Arial" w:hAnsi="Arial" w:cs="Arial"/>
                <w:sz w:val="18"/>
                <w:szCs w:val="18"/>
                <w:lang w:val="mn-MN"/>
              </w:rPr>
            </w:pPr>
            <w:r w:rsidRPr="00E84B6C">
              <w:rPr>
                <w:rFonts w:ascii="Arial" w:eastAsia="Calibri" w:hAnsi="Arial" w:cs="Arial"/>
                <w:sz w:val="18"/>
                <w:szCs w:val="18"/>
                <w:lang w:val="mn-MN"/>
              </w:rPr>
              <w:t>Батлагдсан журам</w:t>
            </w:r>
          </w:p>
        </w:tc>
        <w:tc>
          <w:tcPr>
            <w:tcW w:w="891"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FF376A" w:rsidRDefault="009704B7" w:rsidP="00712099">
            <w:pPr>
              <w:jc w:val="center"/>
              <w:rPr>
                <w:rFonts w:ascii="Arial" w:hAnsi="Arial" w:cs="Arial"/>
                <w:sz w:val="18"/>
                <w:szCs w:val="18"/>
                <w:lang w:val="mn-MN"/>
              </w:rPr>
            </w:pPr>
            <w:r w:rsidRPr="00FF376A">
              <w:rPr>
                <w:rFonts w:ascii="Arial" w:hAnsi="Arial" w:cs="Arial"/>
                <w:sz w:val="18"/>
                <w:szCs w:val="18"/>
                <w:lang w:val="mn-MN"/>
              </w:rPr>
              <w:t>тоо</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FF376A"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1</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FF376A"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1 журам боловсруулах</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FF376A"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1 журам боловсруул</w:t>
            </w:r>
            <w:r>
              <w:rPr>
                <w:rFonts w:ascii="Arial" w:eastAsia="Calibri" w:hAnsi="Arial" w:cs="Arial"/>
                <w:sz w:val="18"/>
                <w:szCs w:val="18"/>
                <w:lang w:val="mn-MN"/>
              </w:rPr>
              <w:t>сан</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FF376A"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1 журам батлуулна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2071BB" w:rsidRDefault="009704B7" w:rsidP="00712099">
            <w:pPr>
              <w:jc w:val="center"/>
              <w:rPr>
                <w:rFonts w:ascii="Arial" w:hAnsi="Arial" w:cs="Arial"/>
                <w:sz w:val="18"/>
                <w:szCs w:val="18"/>
                <w:lang w:val="mn-MN"/>
              </w:rPr>
            </w:pPr>
            <w:r w:rsidRPr="002071BB">
              <w:rPr>
                <w:rFonts w:ascii="Arial" w:hAnsi="Arial" w:cs="Arial"/>
                <w:sz w:val="18"/>
                <w:szCs w:val="18"/>
                <w:lang w:val="mn-MN"/>
              </w:rPr>
              <w:t>Журмын төсөл боловсруулсан</w:t>
            </w:r>
          </w:p>
        </w:tc>
      </w:tr>
    </w:tbl>
    <w:p w:rsidR="009704B7" w:rsidRPr="00FF376A" w:rsidRDefault="009704B7" w:rsidP="009704B7">
      <w:pPr>
        <w:spacing w:after="0" w:line="240" w:lineRule="auto"/>
        <w:jc w:val="both"/>
        <w:rPr>
          <w:rFonts w:ascii="Arial" w:hAnsi="Arial" w:cs="Arial"/>
          <w:sz w:val="20"/>
          <w:szCs w:val="20"/>
          <w:lang w:val="mn-MN"/>
        </w:rPr>
      </w:pPr>
    </w:p>
    <w:p w:rsidR="009704B7" w:rsidRPr="00FF376A" w:rsidRDefault="009704B7" w:rsidP="009704B7">
      <w:pPr>
        <w:spacing w:after="0" w:line="240" w:lineRule="auto"/>
        <w:jc w:val="both"/>
        <w:rPr>
          <w:rFonts w:ascii="Arial" w:hAnsi="Arial" w:cs="Arial"/>
          <w:sz w:val="20"/>
          <w:szCs w:val="20"/>
          <w:lang w:val="mn-MN"/>
        </w:rPr>
      </w:pPr>
      <w:r w:rsidRPr="00FF376A">
        <w:rPr>
          <w:rFonts w:ascii="Arial" w:eastAsia="Calibri" w:hAnsi="Arial" w:cs="Arial"/>
          <w:sz w:val="20"/>
          <w:szCs w:val="20"/>
          <w:lang w:val="mn-MN"/>
        </w:rPr>
        <w:t>Ойн тухай хуульд нэмэлт өөрчлөлт оруулах</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32"/>
        <w:gridCol w:w="3208"/>
        <w:gridCol w:w="935"/>
        <w:gridCol w:w="920"/>
        <w:gridCol w:w="1003"/>
        <w:gridCol w:w="1147"/>
        <w:gridCol w:w="1080"/>
        <w:gridCol w:w="909"/>
      </w:tblGrid>
      <w:tr w:rsidR="009704B7" w:rsidRPr="00925855" w:rsidTr="00712099">
        <w:trPr>
          <w:trHeight w:val="270"/>
        </w:trPr>
        <w:tc>
          <w:tcPr>
            <w:tcW w:w="432"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w:t>
            </w:r>
          </w:p>
        </w:tc>
        <w:tc>
          <w:tcPr>
            <w:tcW w:w="3208"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20"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139" w:type="dxa"/>
            <w:gridSpan w:val="4"/>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9704B7" w:rsidRPr="00925855" w:rsidTr="00712099">
        <w:trPr>
          <w:trHeight w:val="150"/>
        </w:trPr>
        <w:tc>
          <w:tcPr>
            <w:tcW w:w="432"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3208"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2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1989"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9704B7" w:rsidRPr="00925855" w:rsidTr="00712099">
        <w:trPr>
          <w:trHeight w:val="150"/>
        </w:trPr>
        <w:tc>
          <w:tcPr>
            <w:tcW w:w="432"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3208"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2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1003"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47" w:type="dxa"/>
            <w:tcBorders>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909"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r>
      <w:tr w:rsidR="009704B7" w:rsidRPr="00925855" w:rsidTr="00712099">
        <w:tc>
          <w:tcPr>
            <w:tcW w:w="432" w:type="dxa"/>
            <w:tcBorders>
              <w:left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7</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E84B6C" w:rsidRDefault="009704B7" w:rsidP="00712099">
            <w:pPr>
              <w:spacing w:before="60"/>
              <w:jc w:val="both"/>
              <w:rPr>
                <w:rFonts w:ascii="Arial" w:eastAsia="Calibri" w:hAnsi="Arial" w:cs="Arial"/>
                <w:sz w:val="18"/>
                <w:szCs w:val="18"/>
                <w:lang w:val="mn-MN"/>
              </w:rPr>
            </w:pPr>
            <w:r w:rsidRPr="00E84B6C">
              <w:rPr>
                <w:rFonts w:ascii="Arial" w:eastAsia="Calibri" w:hAnsi="Arial" w:cs="Arial"/>
                <w:sz w:val="18"/>
                <w:szCs w:val="18"/>
                <w:lang w:val="mn-MN"/>
              </w:rPr>
              <w:t>Гүйцэтгэлийн зорилт № 1.7</w:t>
            </w:r>
          </w:p>
          <w:p w:rsidR="009704B7" w:rsidRPr="00925855" w:rsidRDefault="009704B7" w:rsidP="00712099">
            <w:pPr>
              <w:jc w:val="both"/>
              <w:rPr>
                <w:rFonts w:ascii="Arial" w:hAnsi="Arial" w:cs="Arial"/>
                <w:sz w:val="20"/>
                <w:szCs w:val="20"/>
                <w:lang w:val="mn-MN"/>
              </w:rPr>
            </w:pPr>
            <w:r w:rsidRPr="00E84B6C">
              <w:rPr>
                <w:rFonts w:ascii="Arial" w:eastAsia="Calibri" w:hAnsi="Arial" w:cs="Arial"/>
                <w:sz w:val="18"/>
                <w:szCs w:val="18"/>
                <w:lang w:val="mn-MN"/>
              </w:rPr>
              <w:t>Ойн тухай хуульд нэмэлт өөрчлөлт оруулах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925855">
              <w:rPr>
                <w:rFonts w:ascii="Arial" w:eastAsia="Calibri" w:hAnsi="Arial" w:cs="Arial"/>
                <w:sz w:val="20"/>
                <w:szCs w:val="20"/>
                <w:lang w:val="mn-MN"/>
              </w:rPr>
              <w:t>хууль</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2012</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Хуульд нэмэлт өөрчлөлт оруулах</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2071BB" w:rsidRDefault="009704B7" w:rsidP="00712099">
            <w:pPr>
              <w:jc w:val="center"/>
              <w:rPr>
                <w:rFonts w:ascii="Arial" w:eastAsia="Calibri" w:hAnsi="Arial" w:cs="Arial"/>
                <w:sz w:val="18"/>
                <w:szCs w:val="18"/>
                <w:lang w:val="mn-MN"/>
              </w:rPr>
            </w:pPr>
            <w:r w:rsidRPr="002071BB">
              <w:rPr>
                <w:rFonts w:ascii="Arial" w:eastAsia="Calibri" w:hAnsi="Arial" w:cs="Arial"/>
                <w:sz w:val="18"/>
                <w:szCs w:val="18"/>
                <w:lang w:val="mn-MN"/>
              </w:rPr>
              <w:t>Хуульд нэмэлт өөрчлөлт оруулсан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925855" w:rsidRDefault="009704B7" w:rsidP="00712099">
            <w:pPr>
              <w:jc w:val="center"/>
              <w:rPr>
                <w:rFonts w:ascii="Arial" w:hAnsi="Arial" w:cs="Arial"/>
                <w:sz w:val="20"/>
                <w:szCs w:val="20"/>
                <w:lang w:val="mn-MN"/>
              </w:rPr>
            </w:pPr>
            <w:r>
              <w:rPr>
                <w:rFonts w:ascii="Arial" w:eastAsia="Calibri" w:hAnsi="Arial" w:cs="Arial"/>
                <w:sz w:val="18"/>
                <w:szCs w:val="18"/>
                <w:lang w:val="mn-MN"/>
              </w:rPr>
              <w:t>Хуулийг УИХ-д өргөн барьсан</w:t>
            </w:r>
            <w:r w:rsidRPr="00925855">
              <w:rPr>
                <w:rFonts w:ascii="Arial" w:hAnsi="Arial" w:cs="Arial"/>
                <w:sz w:val="20"/>
                <w:szCs w:val="20"/>
                <w:lang w:val="mn-MN"/>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Хуулийг УИХ-д өргөн бар</w:t>
            </w:r>
            <w:r>
              <w:rPr>
                <w:rFonts w:ascii="Arial" w:eastAsia="Calibri" w:hAnsi="Arial" w:cs="Arial"/>
                <w:sz w:val="18"/>
                <w:szCs w:val="18"/>
                <w:lang w:val="mn-MN"/>
              </w:rPr>
              <w:t>ьсан</w:t>
            </w:r>
          </w:p>
        </w:tc>
      </w:tr>
    </w:tbl>
    <w:p w:rsidR="009704B7" w:rsidRDefault="009704B7" w:rsidP="009704B7">
      <w:pPr>
        <w:spacing w:after="0" w:line="240" w:lineRule="auto"/>
        <w:jc w:val="both"/>
        <w:rPr>
          <w:rFonts w:ascii="Arial" w:hAnsi="Arial" w:cs="Arial"/>
          <w:sz w:val="20"/>
          <w:szCs w:val="20"/>
          <w:lang w:val="mn-MN"/>
        </w:rPr>
      </w:pPr>
    </w:p>
    <w:p w:rsidR="009704B7" w:rsidRPr="00925855" w:rsidRDefault="009704B7" w:rsidP="009704B7">
      <w:pPr>
        <w:spacing w:after="0" w:line="240" w:lineRule="auto"/>
        <w:jc w:val="both"/>
        <w:rPr>
          <w:rFonts w:ascii="Arial" w:hAnsi="Arial" w:cs="Arial"/>
          <w:sz w:val="20"/>
          <w:szCs w:val="20"/>
          <w:lang w:val="mn-MN"/>
        </w:rPr>
      </w:pPr>
      <w:r w:rsidRPr="00925855">
        <w:rPr>
          <w:rFonts w:ascii="Arial" w:eastAsia="Calibri" w:hAnsi="Arial" w:cs="Arial"/>
          <w:sz w:val="20"/>
          <w:szCs w:val="20"/>
          <w:lang w:val="mn-MN"/>
        </w:rPr>
        <w:t>Хамтын оролцоотой ойн менежмент, Ойн анги, Ойн нөхөрлөл,Ойн мэргэжлийн байгууллагын бодлого зохицуулалтаар хангах</w:t>
      </w:r>
      <w:r w:rsidRPr="00925855">
        <w:rPr>
          <w:rFonts w:ascii="Arial" w:hAnsi="Arial" w:cs="Arial"/>
          <w:sz w:val="20"/>
          <w:szCs w:val="20"/>
        </w:rPr>
        <w:t>;</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31"/>
        <w:gridCol w:w="3321"/>
        <w:gridCol w:w="929"/>
        <w:gridCol w:w="915"/>
        <w:gridCol w:w="729"/>
        <w:gridCol w:w="1739"/>
        <w:gridCol w:w="761"/>
        <w:gridCol w:w="809"/>
      </w:tblGrid>
      <w:tr w:rsidR="009704B7" w:rsidRPr="00055B3F" w:rsidTr="00712099">
        <w:trPr>
          <w:trHeight w:val="270"/>
        </w:trPr>
        <w:tc>
          <w:tcPr>
            <w:tcW w:w="432" w:type="dxa"/>
            <w:vMerge w:val="restart"/>
            <w:tcBorders>
              <w:top w:val="single" w:sz="4" w:space="0" w:color="auto"/>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lastRenderedPageBreak/>
              <w:t>№</w:t>
            </w:r>
          </w:p>
        </w:tc>
        <w:tc>
          <w:tcPr>
            <w:tcW w:w="3452" w:type="dxa"/>
            <w:vMerge w:val="restart"/>
            <w:tcBorders>
              <w:top w:val="single" w:sz="4" w:space="0" w:color="auto"/>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Үр дүнгийн шалгуур үзүүлэлт</w:t>
            </w:r>
          </w:p>
        </w:tc>
        <w:tc>
          <w:tcPr>
            <w:tcW w:w="934" w:type="dxa"/>
            <w:vMerge w:val="restart"/>
            <w:tcBorders>
              <w:top w:val="single" w:sz="4" w:space="0" w:color="auto"/>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Хэмжих нэгж</w:t>
            </w:r>
          </w:p>
        </w:tc>
        <w:tc>
          <w:tcPr>
            <w:tcW w:w="922" w:type="dxa"/>
            <w:tcBorders>
              <w:top w:val="single" w:sz="4" w:space="0" w:color="auto"/>
              <w:left w:val="single" w:sz="4" w:space="0" w:color="auto"/>
              <w:bottom w:val="single" w:sz="4" w:space="0" w:color="auto"/>
              <w:right w:val="single" w:sz="4" w:space="0" w:color="auto"/>
            </w:tcBorders>
            <w:vAlign w:val="center"/>
            <w:hideMark/>
          </w:tcPr>
          <w:p w:rsidR="009704B7" w:rsidRPr="00055B3F" w:rsidRDefault="009704B7" w:rsidP="00712099">
            <w:pPr>
              <w:ind w:right="-108"/>
              <w:jc w:val="center"/>
              <w:rPr>
                <w:rFonts w:ascii="Arial" w:hAnsi="Arial" w:cs="Arial"/>
                <w:sz w:val="18"/>
                <w:szCs w:val="18"/>
                <w:lang w:val="mn-MN"/>
              </w:rPr>
            </w:pPr>
            <w:r w:rsidRPr="00055B3F">
              <w:rPr>
                <w:rFonts w:ascii="Arial" w:hAnsi="Arial" w:cs="Arial"/>
                <w:sz w:val="18"/>
                <w:szCs w:val="18"/>
                <w:lang w:val="mn-MN"/>
              </w:rPr>
              <w:t>Суурь түвшин</w:t>
            </w:r>
          </w:p>
        </w:tc>
        <w:tc>
          <w:tcPr>
            <w:tcW w:w="3894" w:type="dxa"/>
            <w:gridSpan w:val="4"/>
            <w:tcBorders>
              <w:top w:val="single" w:sz="4" w:space="0" w:color="auto"/>
              <w:left w:val="single" w:sz="4" w:space="0" w:color="auto"/>
              <w:bottom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Хүрэх түвшин / Үр дүнгийн үзүүлэлт</w:t>
            </w:r>
          </w:p>
        </w:tc>
      </w:tr>
      <w:tr w:rsidR="009704B7" w:rsidRPr="00055B3F" w:rsidTr="00712099">
        <w:trPr>
          <w:trHeight w:val="150"/>
        </w:trPr>
        <w:tc>
          <w:tcPr>
            <w:tcW w:w="432" w:type="dxa"/>
            <w:vMerge/>
            <w:tcBorders>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p>
        </w:tc>
        <w:tc>
          <w:tcPr>
            <w:tcW w:w="3452" w:type="dxa"/>
            <w:vMerge/>
            <w:tcBorders>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p>
        </w:tc>
        <w:tc>
          <w:tcPr>
            <w:tcW w:w="934" w:type="dxa"/>
            <w:vMerge/>
            <w:tcBorders>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p>
        </w:tc>
        <w:tc>
          <w:tcPr>
            <w:tcW w:w="922" w:type="dxa"/>
            <w:vMerge w:val="restart"/>
            <w:tcBorders>
              <w:top w:val="single" w:sz="4" w:space="0" w:color="auto"/>
              <w:left w:val="single" w:sz="4" w:space="0" w:color="auto"/>
              <w:right w:val="single" w:sz="4" w:space="0" w:color="auto"/>
            </w:tcBorders>
            <w:vAlign w:val="center"/>
            <w:hideMark/>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Өмнөх улирал</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Хагас жилд</w:t>
            </w:r>
          </w:p>
        </w:tc>
        <w:tc>
          <w:tcPr>
            <w:tcW w:w="1404"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Жилийн эцэст</w:t>
            </w:r>
          </w:p>
        </w:tc>
      </w:tr>
      <w:tr w:rsidR="009704B7" w:rsidRPr="00055B3F" w:rsidTr="00712099">
        <w:trPr>
          <w:trHeight w:val="150"/>
        </w:trPr>
        <w:tc>
          <w:tcPr>
            <w:tcW w:w="432" w:type="dxa"/>
            <w:vMerge/>
            <w:tcBorders>
              <w:left w:val="single" w:sz="4" w:space="0" w:color="auto"/>
              <w:bottom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3452" w:type="dxa"/>
            <w:vMerge/>
            <w:tcBorders>
              <w:left w:val="single" w:sz="4" w:space="0" w:color="auto"/>
              <w:bottom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934" w:type="dxa"/>
            <w:vMerge/>
            <w:tcBorders>
              <w:left w:val="single" w:sz="4" w:space="0" w:color="auto"/>
              <w:bottom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922" w:type="dxa"/>
            <w:vMerge/>
            <w:tcBorders>
              <w:left w:val="single" w:sz="4" w:space="0" w:color="auto"/>
              <w:bottom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740" w:type="dxa"/>
            <w:tcBorders>
              <w:top w:val="single" w:sz="4" w:space="0" w:color="auto"/>
              <w:left w:val="single" w:sz="4" w:space="0" w:color="auto"/>
              <w:bottom w:val="single" w:sz="4" w:space="0" w:color="auto"/>
              <w:right w:val="single" w:sz="4" w:space="0" w:color="auto"/>
            </w:tcBorders>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Төл.</w:t>
            </w:r>
          </w:p>
        </w:tc>
        <w:tc>
          <w:tcPr>
            <w:tcW w:w="1750" w:type="dxa"/>
            <w:tcBorders>
              <w:left w:val="single" w:sz="4" w:space="0" w:color="auto"/>
              <w:bottom w:val="single" w:sz="4" w:space="0" w:color="auto"/>
              <w:right w:val="single" w:sz="4" w:space="0" w:color="auto"/>
            </w:tcBorders>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Гүй.</w:t>
            </w:r>
          </w:p>
        </w:tc>
        <w:tc>
          <w:tcPr>
            <w:tcW w:w="765" w:type="dxa"/>
            <w:tcBorders>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Төл.</w:t>
            </w:r>
          </w:p>
        </w:tc>
        <w:tc>
          <w:tcPr>
            <w:tcW w:w="639" w:type="dxa"/>
            <w:tcBorders>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ind w:right="-77"/>
              <w:jc w:val="center"/>
              <w:rPr>
                <w:rFonts w:ascii="Arial" w:hAnsi="Arial" w:cs="Arial"/>
                <w:sz w:val="18"/>
                <w:szCs w:val="18"/>
                <w:lang w:val="mn-MN"/>
              </w:rPr>
            </w:pPr>
            <w:r w:rsidRPr="00055B3F">
              <w:rPr>
                <w:rFonts w:ascii="Arial" w:hAnsi="Arial" w:cs="Arial"/>
                <w:sz w:val="18"/>
                <w:szCs w:val="18"/>
                <w:lang w:val="mn-MN"/>
              </w:rPr>
              <w:t>Гүй.</w:t>
            </w:r>
          </w:p>
        </w:tc>
      </w:tr>
      <w:tr w:rsidR="009704B7" w:rsidRPr="00055B3F" w:rsidTr="00712099">
        <w:tc>
          <w:tcPr>
            <w:tcW w:w="432" w:type="dxa"/>
            <w:vMerge w:val="restart"/>
            <w:tcBorders>
              <w:left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8</w:t>
            </w: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spacing w:before="60"/>
              <w:jc w:val="both"/>
              <w:rPr>
                <w:rFonts w:ascii="Arial" w:eastAsia="Calibri" w:hAnsi="Arial" w:cs="Arial"/>
                <w:sz w:val="18"/>
                <w:szCs w:val="18"/>
                <w:lang w:val="mn-MN"/>
              </w:rPr>
            </w:pPr>
            <w:r w:rsidRPr="00055B3F">
              <w:rPr>
                <w:rFonts w:ascii="Arial" w:eastAsia="Calibri" w:hAnsi="Arial" w:cs="Arial"/>
                <w:sz w:val="18"/>
                <w:szCs w:val="18"/>
                <w:lang w:val="mn-MN"/>
              </w:rPr>
              <w:t>Гүйцэтгэлийн зорилт №1.8</w:t>
            </w:r>
          </w:p>
          <w:p w:rsidR="009704B7" w:rsidRPr="00055B3F" w:rsidRDefault="009704B7" w:rsidP="00712099">
            <w:pPr>
              <w:jc w:val="both"/>
              <w:rPr>
                <w:rFonts w:ascii="Arial" w:hAnsi="Arial" w:cs="Arial"/>
                <w:sz w:val="18"/>
                <w:szCs w:val="18"/>
                <w:lang w:val="mn-MN"/>
              </w:rPr>
            </w:pPr>
            <w:r w:rsidRPr="00055B3F">
              <w:rPr>
                <w:rFonts w:ascii="Arial" w:eastAsia="Calibri" w:hAnsi="Arial" w:cs="Arial"/>
                <w:sz w:val="18"/>
                <w:szCs w:val="18"/>
                <w:lang w:val="mn-MN"/>
              </w:rPr>
              <w:t>Ойн тухай хуульд нэмэлт өөрчлөлт оруулж, УИХ-аар батлуулна.</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eastAsia="Calibri" w:hAnsi="Arial" w:cs="Arial"/>
                <w:sz w:val="18"/>
                <w:szCs w:val="18"/>
                <w:lang w:val="mn-MN"/>
              </w:rPr>
              <w:t>хууль</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eastAsia="Calibri" w:hAnsi="Arial" w:cs="Arial"/>
                <w:sz w:val="18"/>
                <w:szCs w:val="18"/>
                <w:lang w:val="mn-MN"/>
              </w:rPr>
              <w:t>Хууль 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Default="009704B7" w:rsidP="00712099">
            <w:pPr>
              <w:jc w:val="center"/>
              <w:rPr>
                <w:rFonts w:ascii="Arial" w:eastAsia="Calibri" w:hAnsi="Arial" w:cs="Arial"/>
                <w:sz w:val="18"/>
                <w:szCs w:val="18"/>
                <w:lang w:val="mn-MN"/>
              </w:rPr>
            </w:pPr>
            <w:r w:rsidRPr="00E84B6C">
              <w:rPr>
                <w:rFonts w:ascii="Arial" w:eastAsia="Calibri" w:hAnsi="Arial" w:cs="Arial"/>
                <w:sz w:val="18"/>
                <w:szCs w:val="18"/>
                <w:lang w:val="mn-MN"/>
              </w:rPr>
              <w:t>Хуул</w:t>
            </w:r>
            <w:r>
              <w:rPr>
                <w:rFonts w:ascii="Arial" w:eastAsia="Calibri" w:hAnsi="Arial" w:cs="Arial"/>
                <w:sz w:val="18"/>
                <w:szCs w:val="18"/>
                <w:lang w:val="mn-MN"/>
              </w:rPr>
              <w:t>ь 1</w:t>
            </w:r>
          </w:p>
          <w:p w:rsidR="009704B7" w:rsidRPr="00055B3F" w:rsidRDefault="009704B7" w:rsidP="00712099">
            <w:pPr>
              <w:jc w:val="center"/>
              <w:rPr>
                <w:rFonts w:ascii="Arial" w:hAnsi="Arial" w:cs="Arial"/>
                <w:sz w:val="18"/>
                <w:szCs w:val="18"/>
                <w:lang w:val="mn-MN"/>
              </w:rPr>
            </w:pPr>
            <w:r w:rsidRPr="00E84B6C">
              <w:rPr>
                <w:rFonts w:ascii="Arial" w:eastAsia="Calibri" w:hAnsi="Arial" w:cs="Arial"/>
                <w:sz w:val="18"/>
                <w:szCs w:val="18"/>
                <w:lang w:val="mn-MN"/>
              </w:rPr>
              <w:t xml:space="preserve"> УИХ-д өргөн бар</w:t>
            </w:r>
            <w:r>
              <w:rPr>
                <w:rFonts w:ascii="Arial" w:eastAsia="Calibri" w:hAnsi="Arial" w:cs="Arial"/>
                <w:sz w:val="18"/>
                <w:szCs w:val="18"/>
                <w:lang w:val="mn-MN"/>
              </w:rPr>
              <w:t>сан</w:t>
            </w:r>
          </w:p>
        </w:tc>
      </w:tr>
      <w:tr w:rsidR="009704B7" w:rsidRPr="00055B3F" w:rsidTr="00712099">
        <w:tc>
          <w:tcPr>
            <w:tcW w:w="432" w:type="dxa"/>
            <w:vMerge/>
            <w:tcBorders>
              <w:left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both"/>
              <w:rPr>
                <w:rFonts w:ascii="Arial" w:hAnsi="Arial" w:cs="Arial"/>
                <w:sz w:val="18"/>
                <w:szCs w:val="18"/>
                <w:lang w:val="mn-MN"/>
              </w:rPr>
            </w:pPr>
            <w:r w:rsidRPr="00055B3F">
              <w:rPr>
                <w:rFonts w:ascii="Arial" w:hAnsi="Arial" w:cs="Arial"/>
                <w:sz w:val="18"/>
                <w:szCs w:val="18"/>
                <w:lang w:val="mn-MN"/>
              </w:rPr>
              <w:t>Ойн санг гэрээгээр эзэмшиж буй нөхөрлөл, аж ахуйн нэгжийн талбайн хэмжээг нэмэгдүүлэх</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center"/>
              <w:rPr>
                <w:rFonts w:ascii="Arial" w:hAnsi="Arial" w:cs="Arial"/>
                <w:sz w:val="18"/>
                <w:szCs w:val="18"/>
                <w:lang w:val="mn-MN"/>
              </w:rPr>
            </w:pPr>
          </w:p>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Сая.га</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4.0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4.5</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5.0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5,0</w:t>
            </w:r>
          </w:p>
        </w:tc>
      </w:tr>
      <w:tr w:rsidR="009704B7" w:rsidRPr="00055B3F" w:rsidTr="00712099">
        <w:tc>
          <w:tcPr>
            <w:tcW w:w="432" w:type="dxa"/>
            <w:vMerge/>
            <w:tcBorders>
              <w:left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both"/>
              <w:rPr>
                <w:rFonts w:ascii="Arial" w:hAnsi="Arial" w:cs="Arial"/>
                <w:sz w:val="18"/>
                <w:szCs w:val="18"/>
                <w:lang w:val="mn-MN"/>
              </w:rPr>
            </w:pPr>
            <w:r w:rsidRPr="00055B3F">
              <w:rPr>
                <w:rFonts w:ascii="Arial" w:eastAsia="Calibri" w:hAnsi="Arial" w:cs="Arial"/>
                <w:sz w:val="18"/>
                <w:szCs w:val="18"/>
                <w:lang w:val="mn-MN"/>
              </w:rPr>
              <w:t>Ойн нөхөрлөлүүдийн үзэсгэлэн худалдаа зохион байгуулна.</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9704B7" w:rsidRPr="00055B3F" w:rsidRDefault="009704B7" w:rsidP="00712099">
            <w:pPr>
              <w:jc w:val="both"/>
              <w:rPr>
                <w:rFonts w:ascii="Arial" w:eastAsia="Calibri" w:hAnsi="Arial" w:cs="Arial"/>
                <w:sz w:val="18"/>
                <w:szCs w:val="18"/>
                <w:lang w:val="mn-MN"/>
              </w:rPr>
            </w:pPr>
            <w:r w:rsidRPr="00055B3F">
              <w:rPr>
                <w:rFonts w:ascii="Arial" w:eastAsia="Calibri" w:hAnsi="Arial" w:cs="Arial"/>
                <w:sz w:val="18"/>
                <w:szCs w:val="18"/>
                <w:lang w:val="mn-MN"/>
              </w:rPr>
              <w:t>удаа</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both"/>
              <w:rPr>
                <w:rFonts w:ascii="Arial" w:hAnsi="Arial" w:cs="Arial"/>
                <w:sz w:val="18"/>
                <w:szCs w:val="18"/>
                <w:lang w:val="mn-MN"/>
              </w:rPr>
            </w:pPr>
            <w:r w:rsidRPr="00055B3F">
              <w:rPr>
                <w:rFonts w:ascii="Arial" w:hAnsi="Arial" w:cs="Arial"/>
                <w:sz w:val="18"/>
                <w:szCs w:val="18"/>
                <w:lang w:val="mn-MN"/>
              </w:rPr>
              <w:t>Ковид-19-тэй холбоотойгоор зохион байгуулагдаагүй</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r>
      <w:tr w:rsidR="009704B7" w:rsidRPr="00055B3F" w:rsidTr="00712099">
        <w:tc>
          <w:tcPr>
            <w:tcW w:w="432" w:type="dxa"/>
            <w:vMerge/>
            <w:tcBorders>
              <w:left w:val="single" w:sz="4" w:space="0" w:color="auto"/>
              <w:right w:val="single" w:sz="4" w:space="0" w:color="auto"/>
            </w:tcBorders>
            <w:vAlign w:val="center"/>
          </w:tcPr>
          <w:p w:rsidR="009704B7" w:rsidRPr="00055B3F" w:rsidRDefault="009704B7" w:rsidP="00712099">
            <w:pPr>
              <w:jc w:val="center"/>
              <w:rPr>
                <w:rFonts w:ascii="Arial" w:hAnsi="Arial" w:cs="Arial"/>
                <w:sz w:val="18"/>
                <w:szCs w:val="18"/>
                <w:lang w:val="mn-MN"/>
              </w:rPr>
            </w:pP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both"/>
              <w:rPr>
                <w:rFonts w:ascii="Arial" w:hAnsi="Arial" w:cs="Arial"/>
                <w:sz w:val="18"/>
                <w:szCs w:val="18"/>
                <w:lang w:val="mn-MN"/>
              </w:rPr>
            </w:pPr>
            <w:r w:rsidRPr="00055B3F">
              <w:rPr>
                <w:rFonts w:ascii="Arial" w:eastAsia="Calibri" w:hAnsi="Arial" w:cs="Arial"/>
                <w:sz w:val="18"/>
                <w:szCs w:val="18"/>
                <w:lang w:val="mn-MN"/>
              </w:rPr>
              <w:t>Ойн мэргэжлийн байгууллагын чуулган зохион байгуулна.</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9704B7" w:rsidRPr="00055B3F" w:rsidRDefault="009704B7" w:rsidP="00712099">
            <w:pPr>
              <w:jc w:val="both"/>
              <w:rPr>
                <w:rFonts w:ascii="Arial" w:eastAsia="Calibri" w:hAnsi="Arial" w:cs="Arial"/>
                <w:sz w:val="18"/>
                <w:szCs w:val="18"/>
                <w:lang w:val="mn-MN"/>
              </w:rPr>
            </w:pPr>
            <w:r w:rsidRPr="00055B3F">
              <w:rPr>
                <w:rFonts w:ascii="Arial" w:eastAsia="Calibri" w:hAnsi="Arial" w:cs="Arial"/>
                <w:sz w:val="18"/>
                <w:szCs w:val="18"/>
                <w:lang w:val="mn-MN"/>
              </w:rPr>
              <w:t>удаа</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Ковид-19-тэй холбоотойгоор зохион байгуулагдаагүй</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9704B7" w:rsidRPr="00055B3F" w:rsidRDefault="009704B7" w:rsidP="00712099">
            <w:pPr>
              <w:jc w:val="center"/>
              <w:rPr>
                <w:rFonts w:ascii="Arial" w:hAnsi="Arial" w:cs="Arial"/>
                <w:sz w:val="18"/>
                <w:szCs w:val="18"/>
                <w:lang w:val="mn-MN"/>
              </w:rPr>
            </w:pPr>
            <w:r w:rsidRPr="00055B3F">
              <w:rPr>
                <w:rFonts w:ascii="Arial" w:hAnsi="Arial" w:cs="Arial"/>
                <w:sz w:val="18"/>
                <w:szCs w:val="18"/>
                <w:lang w:val="mn-MN"/>
              </w:rPr>
              <w:t>-</w:t>
            </w:r>
          </w:p>
        </w:tc>
      </w:tr>
    </w:tbl>
    <w:p w:rsidR="009704B7" w:rsidRPr="00991C1C" w:rsidRDefault="009704B7" w:rsidP="009704B7">
      <w:pPr>
        <w:spacing w:after="0" w:line="240" w:lineRule="auto"/>
        <w:ind w:firstLine="720"/>
        <w:jc w:val="both"/>
        <w:rPr>
          <w:rFonts w:ascii="Arial" w:eastAsia="Calibri" w:hAnsi="Arial" w:cs="Arial"/>
          <w:sz w:val="20"/>
          <w:szCs w:val="20"/>
          <w:lang w:val="mn-MN"/>
        </w:rPr>
      </w:pPr>
    </w:p>
    <w:p w:rsidR="009704B7" w:rsidRPr="00991C1C" w:rsidRDefault="009704B7" w:rsidP="009704B7">
      <w:pPr>
        <w:spacing w:after="0" w:line="240" w:lineRule="auto"/>
        <w:jc w:val="center"/>
        <w:rPr>
          <w:rFonts w:ascii="Arial" w:eastAsia="Calibri" w:hAnsi="Arial" w:cs="Arial"/>
          <w:b/>
          <w:bCs/>
          <w:sz w:val="20"/>
          <w:szCs w:val="20"/>
          <w:lang w:val="mn-MN"/>
        </w:rPr>
      </w:pPr>
    </w:p>
    <w:p w:rsidR="009704B7" w:rsidRPr="00991C1C" w:rsidRDefault="009704B7" w:rsidP="009704B7">
      <w:pPr>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 xml:space="preserve">ҮНДСЭН ЧИГ ҮҮРЭГ БУЮУ ДЭД САЛБАР </w:t>
      </w:r>
    </w:p>
    <w:p w:rsidR="009704B7" w:rsidRPr="00991C1C" w:rsidRDefault="009704B7" w:rsidP="009704B7">
      <w:pPr>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 xml:space="preserve">ХУУЛЬ БУС МОД БЭЛТГЭЛ,  ОЙГ ТҮЙМЭР,                                                                              </w:t>
      </w:r>
    </w:p>
    <w:p w:rsidR="009704B7" w:rsidRPr="00991C1C" w:rsidRDefault="007E180B" w:rsidP="009704B7">
      <w:pPr>
        <w:spacing w:after="0" w:line="240" w:lineRule="auto"/>
        <w:jc w:val="center"/>
        <w:rPr>
          <w:rFonts w:ascii="Arial" w:eastAsia="Calibri" w:hAnsi="Arial" w:cs="Arial"/>
          <w:b/>
          <w:sz w:val="20"/>
          <w:szCs w:val="20"/>
          <w:lang w:val="mn-MN"/>
        </w:rPr>
      </w:pPr>
      <w:hyperlink r:id="rId26" w:history="1">
        <w:r w:rsidR="009704B7" w:rsidRPr="00991C1C">
          <w:rPr>
            <w:rFonts w:ascii="Arial" w:eastAsia="Calibri" w:hAnsi="Arial" w:cs="Arial"/>
            <w:b/>
            <w:sz w:val="20"/>
            <w:szCs w:val="20"/>
            <w:lang w:val="mn-MN"/>
          </w:rPr>
          <w:t xml:space="preserve">   ХӨНӨӨЛТ ШАВЖААС УРЬДЧИЛАН СЭРГИЙЛЭХ, ХАМГААЛАХ</w:t>
        </w:r>
      </w:hyperlink>
    </w:p>
    <w:p w:rsidR="009704B7" w:rsidRPr="00991C1C" w:rsidRDefault="009704B7" w:rsidP="009704B7">
      <w:pPr>
        <w:spacing w:after="0" w:line="240" w:lineRule="auto"/>
        <w:jc w:val="center"/>
        <w:rPr>
          <w:rFonts w:ascii="Arial" w:eastAsia="Calibri" w:hAnsi="Arial" w:cs="Arial"/>
          <w:b/>
          <w:sz w:val="20"/>
          <w:szCs w:val="20"/>
          <w:lang w:val="mn-MN"/>
        </w:rPr>
      </w:pPr>
    </w:p>
    <w:p w:rsidR="009704B7" w:rsidRDefault="009704B7" w:rsidP="009704B7">
      <w:pPr>
        <w:spacing w:after="0" w:line="240" w:lineRule="auto"/>
        <w:ind w:left="540"/>
        <w:jc w:val="both"/>
        <w:rPr>
          <w:rFonts w:ascii="Arial" w:hAnsi="Arial" w:cs="Arial"/>
          <w:color w:val="000000"/>
          <w:sz w:val="20"/>
          <w:szCs w:val="20"/>
        </w:rPr>
      </w:pPr>
      <w:r w:rsidRPr="00E84B6C">
        <w:rPr>
          <w:rFonts w:ascii="Arial" w:eastAsia="Calibri" w:hAnsi="Arial" w:cs="Arial"/>
          <w:sz w:val="18"/>
          <w:szCs w:val="18"/>
          <w:lang w:val="mn-MN"/>
        </w:rPr>
        <w:t xml:space="preserve">Гүйцэтгэлийн зорилт №1.7-ийн үр дүн: Ойн түймэрт шатсан ойн талбайн хэмжээ багассан байна. </w:t>
      </w:r>
    </w:p>
    <w:tbl>
      <w:tblPr>
        <w:tblStyle w:val="TableGrid1"/>
        <w:tblpPr w:leftFromText="180" w:rightFromText="180" w:vertAnchor="text" w:tblpXSpec="center" w:tblpY="1"/>
        <w:tblOverlap w:val="never"/>
        <w:tblW w:w="9634" w:type="dxa"/>
        <w:tblLook w:val="04A0" w:firstRow="1" w:lastRow="0" w:firstColumn="1" w:lastColumn="0" w:noHBand="0" w:noVBand="1"/>
      </w:tblPr>
      <w:tblGrid>
        <w:gridCol w:w="431"/>
        <w:gridCol w:w="2894"/>
        <w:gridCol w:w="935"/>
        <w:gridCol w:w="904"/>
        <w:gridCol w:w="1160"/>
        <w:gridCol w:w="1160"/>
        <w:gridCol w:w="1160"/>
        <w:gridCol w:w="990"/>
      </w:tblGrid>
      <w:tr w:rsidR="009704B7" w:rsidRPr="004D527B" w:rsidTr="00712099">
        <w:trPr>
          <w:trHeight w:val="270"/>
        </w:trPr>
        <w:tc>
          <w:tcPr>
            <w:tcW w:w="431" w:type="dxa"/>
            <w:vMerge w:val="restart"/>
            <w:tcBorders>
              <w:top w:val="single" w:sz="4" w:space="0" w:color="auto"/>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w:t>
            </w:r>
          </w:p>
        </w:tc>
        <w:tc>
          <w:tcPr>
            <w:tcW w:w="2894" w:type="dxa"/>
            <w:vMerge w:val="restart"/>
            <w:tcBorders>
              <w:top w:val="single" w:sz="4" w:space="0" w:color="auto"/>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Хэмжих нэгж</w:t>
            </w:r>
          </w:p>
        </w:tc>
        <w:tc>
          <w:tcPr>
            <w:tcW w:w="904" w:type="dxa"/>
            <w:tcBorders>
              <w:top w:val="single" w:sz="4" w:space="0" w:color="auto"/>
              <w:left w:val="single" w:sz="4" w:space="0" w:color="auto"/>
              <w:bottom w:val="single" w:sz="4" w:space="0" w:color="auto"/>
              <w:right w:val="single" w:sz="4" w:space="0" w:color="auto"/>
            </w:tcBorders>
            <w:vAlign w:val="center"/>
            <w:hideMark/>
          </w:tcPr>
          <w:p w:rsidR="009704B7" w:rsidRPr="004D527B" w:rsidRDefault="009704B7" w:rsidP="00712099">
            <w:pPr>
              <w:ind w:right="-108"/>
              <w:jc w:val="center"/>
              <w:rPr>
                <w:rFonts w:ascii="Arial" w:hAnsi="Arial" w:cs="Arial"/>
                <w:sz w:val="18"/>
                <w:szCs w:val="18"/>
                <w:lang w:val="mn-MN"/>
              </w:rPr>
            </w:pPr>
            <w:r w:rsidRPr="004D527B">
              <w:rPr>
                <w:rFonts w:ascii="Arial" w:hAnsi="Arial" w:cs="Arial"/>
                <w:sz w:val="18"/>
                <w:szCs w:val="18"/>
                <w:lang w:val="mn-MN"/>
              </w:rPr>
              <w:t>Суурь түвшин</w:t>
            </w:r>
          </w:p>
        </w:tc>
        <w:tc>
          <w:tcPr>
            <w:tcW w:w="4470" w:type="dxa"/>
            <w:gridSpan w:val="4"/>
            <w:tcBorders>
              <w:top w:val="single" w:sz="4" w:space="0" w:color="auto"/>
              <w:left w:val="single" w:sz="4" w:space="0" w:color="auto"/>
              <w:bottom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Хүрэх түвшин / Үр дүнгийн үзүүлэлт</w:t>
            </w:r>
          </w:p>
        </w:tc>
      </w:tr>
      <w:tr w:rsidR="009704B7" w:rsidRPr="004D527B" w:rsidTr="00712099">
        <w:trPr>
          <w:trHeight w:val="150"/>
        </w:trPr>
        <w:tc>
          <w:tcPr>
            <w:tcW w:w="431" w:type="dxa"/>
            <w:vMerge/>
            <w:tcBorders>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p>
        </w:tc>
        <w:tc>
          <w:tcPr>
            <w:tcW w:w="2894" w:type="dxa"/>
            <w:vMerge/>
            <w:tcBorders>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p>
        </w:tc>
        <w:tc>
          <w:tcPr>
            <w:tcW w:w="935" w:type="dxa"/>
            <w:vMerge/>
            <w:tcBorders>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p>
        </w:tc>
        <w:tc>
          <w:tcPr>
            <w:tcW w:w="904" w:type="dxa"/>
            <w:vMerge w:val="restart"/>
            <w:tcBorders>
              <w:top w:val="single" w:sz="4" w:space="0" w:color="auto"/>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Өмнөх улирал</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Хагас жилд</w:t>
            </w:r>
          </w:p>
        </w:tc>
        <w:tc>
          <w:tcPr>
            <w:tcW w:w="2150"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Жилийн эцэст</w:t>
            </w:r>
          </w:p>
        </w:tc>
      </w:tr>
      <w:tr w:rsidR="009704B7" w:rsidRPr="004D527B" w:rsidTr="00712099">
        <w:trPr>
          <w:trHeight w:val="150"/>
        </w:trPr>
        <w:tc>
          <w:tcPr>
            <w:tcW w:w="431" w:type="dxa"/>
            <w:vMerge/>
            <w:tcBorders>
              <w:left w:val="single" w:sz="4" w:space="0" w:color="auto"/>
              <w:bottom w:val="single" w:sz="4" w:space="0" w:color="auto"/>
              <w:right w:val="single" w:sz="4" w:space="0" w:color="auto"/>
            </w:tcBorders>
            <w:vAlign w:val="center"/>
          </w:tcPr>
          <w:p w:rsidR="009704B7" w:rsidRPr="004D527B" w:rsidRDefault="009704B7" w:rsidP="00712099">
            <w:pPr>
              <w:jc w:val="center"/>
              <w:rPr>
                <w:rFonts w:ascii="Arial" w:hAnsi="Arial" w:cs="Arial"/>
                <w:sz w:val="18"/>
                <w:szCs w:val="18"/>
                <w:lang w:val="mn-MN"/>
              </w:rPr>
            </w:pPr>
          </w:p>
        </w:tc>
        <w:tc>
          <w:tcPr>
            <w:tcW w:w="2894" w:type="dxa"/>
            <w:vMerge/>
            <w:tcBorders>
              <w:left w:val="single" w:sz="4" w:space="0" w:color="auto"/>
              <w:bottom w:val="single" w:sz="4" w:space="0" w:color="auto"/>
              <w:right w:val="single" w:sz="4" w:space="0" w:color="auto"/>
            </w:tcBorders>
            <w:vAlign w:val="center"/>
          </w:tcPr>
          <w:p w:rsidR="009704B7" w:rsidRPr="004D527B" w:rsidRDefault="009704B7" w:rsidP="00712099">
            <w:pPr>
              <w:jc w:val="center"/>
              <w:rPr>
                <w:rFonts w:ascii="Arial" w:hAnsi="Arial" w:cs="Arial"/>
                <w:sz w:val="18"/>
                <w:szCs w:val="18"/>
                <w:lang w:val="mn-MN"/>
              </w:rPr>
            </w:pPr>
          </w:p>
        </w:tc>
        <w:tc>
          <w:tcPr>
            <w:tcW w:w="935" w:type="dxa"/>
            <w:vMerge/>
            <w:tcBorders>
              <w:left w:val="single" w:sz="4" w:space="0" w:color="auto"/>
              <w:bottom w:val="single" w:sz="4" w:space="0" w:color="auto"/>
              <w:right w:val="single" w:sz="4" w:space="0" w:color="auto"/>
            </w:tcBorders>
            <w:vAlign w:val="center"/>
          </w:tcPr>
          <w:p w:rsidR="009704B7" w:rsidRPr="004D527B" w:rsidRDefault="009704B7" w:rsidP="00712099">
            <w:pPr>
              <w:jc w:val="center"/>
              <w:rPr>
                <w:rFonts w:ascii="Arial" w:hAnsi="Arial" w:cs="Arial"/>
                <w:sz w:val="18"/>
                <w:szCs w:val="18"/>
                <w:lang w:val="mn-MN"/>
              </w:rPr>
            </w:pPr>
          </w:p>
        </w:tc>
        <w:tc>
          <w:tcPr>
            <w:tcW w:w="904" w:type="dxa"/>
            <w:vMerge/>
            <w:tcBorders>
              <w:left w:val="single" w:sz="4" w:space="0" w:color="auto"/>
              <w:bottom w:val="single" w:sz="4" w:space="0" w:color="auto"/>
              <w:right w:val="single" w:sz="4" w:space="0" w:color="auto"/>
            </w:tcBorders>
            <w:vAlign w:val="center"/>
          </w:tcPr>
          <w:p w:rsidR="009704B7" w:rsidRPr="004D527B" w:rsidRDefault="009704B7" w:rsidP="00712099">
            <w:pPr>
              <w:jc w:val="center"/>
              <w:rPr>
                <w:rFonts w:ascii="Arial" w:hAnsi="Arial" w:cs="Arial"/>
                <w:sz w:val="18"/>
                <w:szCs w:val="18"/>
                <w:lang w:val="mn-MN"/>
              </w:rPr>
            </w:pPr>
          </w:p>
        </w:tc>
        <w:tc>
          <w:tcPr>
            <w:tcW w:w="1160" w:type="dxa"/>
            <w:tcBorders>
              <w:top w:val="single" w:sz="4" w:space="0" w:color="auto"/>
              <w:left w:val="single" w:sz="4" w:space="0" w:color="auto"/>
              <w:bottom w:val="single" w:sz="4" w:space="0" w:color="auto"/>
              <w:right w:val="single" w:sz="4" w:space="0" w:color="auto"/>
            </w:tcBorders>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Төл.</w:t>
            </w:r>
          </w:p>
        </w:tc>
        <w:tc>
          <w:tcPr>
            <w:tcW w:w="1160" w:type="dxa"/>
            <w:tcBorders>
              <w:left w:val="single" w:sz="4" w:space="0" w:color="auto"/>
              <w:bottom w:val="single" w:sz="4" w:space="0" w:color="auto"/>
              <w:right w:val="single" w:sz="4" w:space="0" w:color="auto"/>
            </w:tcBorders>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Гүй.</w:t>
            </w:r>
          </w:p>
        </w:tc>
        <w:tc>
          <w:tcPr>
            <w:tcW w:w="1160" w:type="dxa"/>
            <w:tcBorders>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Төл.</w:t>
            </w:r>
          </w:p>
        </w:tc>
        <w:tc>
          <w:tcPr>
            <w:tcW w:w="990" w:type="dxa"/>
            <w:tcBorders>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ind w:right="-77"/>
              <w:jc w:val="center"/>
              <w:rPr>
                <w:rFonts w:ascii="Arial" w:hAnsi="Arial" w:cs="Arial"/>
                <w:sz w:val="18"/>
                <w:szCs w:val="18"/>
                <w:lang w:val="mn-MN"/>
              </w:rPr>
            </w:pPr>
            <w:r w:rsidRPr="004D527B">
              <w:rPr>
                <w:rFonts w:ascii="Arial" w:hAnsi="Arial" w:cs="Arial"/>
                <w:sz w:val="18"/>
                <w:szCs w:val="18"/>
                <w:lang w:val="mn-MN"/>
              </w:rPr>
              <w:t>Гүй.</w:t>
            </w:r>
          </w:p>
        </w:tc>
      </w:tr>
      <w:tr w:rsidR="009704B7" w:rsidRPr="004D527B" w:rsidTr="00712099">
        <w:tc>
          <w:tcPr>
            <w:tcW w:w="431" w:type="dxa"/>
            <w:tcBorders>
              <w:top w:val="single" w:sz="4" w:space="0" w:color="auto"/>
              <w:left w:val="single" w:sz="4" w:space="0" w:color="auto"/>
              <w:right w:val="single" w:sz="4" w:space="0" w:color="auto"/>
            </w:tcBorders>
            <w:vAlign w:val="center"/>
            <w:hideMark/>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1.</w:t>
            </w:r>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E84B6C" w:rsidRDefault="009704B7" w:rsidP="00712099">
            <w:pPr>
              <w:spacing w:before="60" w:after="60"/>
              <w:jc w:val="both"/>
              <w:rPr>
                <w:rFonts w:ascii="Arial" w:eastAsia="Calibri" w:hAnsi="Arial" w:cs="Arial"/>
                <w:sz w:val="18"/>
                <w:szCs w:val="18"/>
                <w:lang w:val="mn-MN"/>
              </w:rPr>
            </w:pPr>
            <w:r w:rsidRPr="00E84B6C">
              <w:rPr>
                <w:rFonts w:ascii="Arial" w:eastAsia="Calibri" w:hAnsi="Arial" w:cs="Arial"/>
                <w:sz w:val="18"/>
                <w:szCs w:val="18"/>
                <w:lang w:val="mn-MN"/>
              </w:rPr>
              <w:t>Гүйцэтгэлийн зорилт № 2.1</w:t>
            </w:r>
          </w:p>
          <w:p w:rsidR="009704B7" w:rsidRPr="004D527B" w:rsidRDefault="009704B7" w:rsidP="00712099">
            <w:pPr>
              <w:jc w:val="both"/>
              <w:rPr>
                <w:rFonts w:ascii="Arial" w:hAnsi="Arial" w:cs="Arial"/>
                <w:sz w:val="18"/>
                <w:szCs w:val="18"/>
                <w:lang w:val="mn-MN"/>
              </w:rPr>
            </w:pPr>
            <w:r w:rsidRPr="004D527B">
              <w:rPr>
                <w:rFonts w:ascii="Arial" w:eastAsia="Times New Roman" w:hAnsi="Arial" w:cs="Arial"/>
                <w:sz w:val="18"/>
                <w:szCs w:val="18"/>
                <w:lang w:val="mn-MN"/>
              </w:rPr>
              <w:t>Зэд-Хантай-Бүтээлийн нурууны ДЦГ, Онон-Балжийн БЦГ, Дорнод Монголын ДЦГ, Нөмрөгийн ДЦГ-ын ойн түймрийн эрсдэлийн орон зайн тархалтын зураглал боловсруулж гаргана</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тоо</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2</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Pr>
                <w:rFonts w:ascii="Arial" w:hAnsi="Arial" w:cs="Arial"/>
                <w:sz w:val="18"/>
                <w:szCs w:val="18"/>
                <w:lang w:val="mn-MN"/>
              </w:rPr>
              <w:t>2</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sidRPr="004D527B">
              <w:rPr>
                <w:rFonts w:ascii="Arial" w:hAnsi="Arial" w:cs="Arial"/>
                <w:sz w:val="18"/>
                <w:szCs w:val="18"/>
                <w:lang w:val="mn-MN"/>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4D527B" w:rsidRDefault="009704B7" w:rsidP="00712099">
            <w:pPr>
              <w:jc w:val="center"/>
              <w:rPr>
                <w:rFonts w:ascii="Arial" w:hAnsi="Arial" w:cs="Arial"/>
                <w:sz w:val="18"/>
                <w:szCs w:val="18"/>
                <w:lang w:val="mn-MN"/>
              </w:rPr>
            </w:pPr>
            <w:r>
              <w:rPr>
                <w:rFonts w:ascii="Arial" w:hAnsi="Arial" w:cs="Arial"/>
                <w:sz w:val="18"/>
                <w:szCs w:val="18"/>
                <w:lang w:val="mn-MN"/>
              </w:rPr>
              <w:t>4</w:t>
            </w:r>
          </w:p>
        </w:tc>
      </w:tr>
    </w:tbl>
    <w:p w:rsidR="009704B7" w:rsidRDefault="009704B7" w:rsidP="009704B7">
      <w:pPr>
        <w:spacing w:after="0" w:line="240" w:lineRule="auto"/>
        <w:ind w:firstLine="720"/>
        <w:jc w:val="both"/>
        <w:rPr>
          <w:rFonts w:ascii="Arial" w:hAnsi="Arial" w:cs="Arial"/>
          <w:color w:val="000000"/>
          <w:sz w:val="20"/>
          <w:szCs w:val="20"/>
        </w:rPr>
      </w:pPr>
    </w:p>
    <w:p w:rsidR="009704B7" w:rsidRDefault="009704B7" w:rsidP="009704B7">
      <w:pPr>
        <w:spacing w:before="120" w:after="120" w:line="240" w:lineRule="auto"/>
        <w:ind w:left="450"/>
        <w:jc w:val="both"/>
        <w:rPr>
          <w:rFonts w:ascii="Arial" w:hAnsi="Arial" w:cs="Arial"/>
          <w:color w:val="000000"/>
          <w:sz w:val="20"/>
          <w:szCs w:val="20"/>
        </w:rPr>
      </w:pPr>
      <w:r w:rsidRPr="00E84B6C">
        <w:rPr>
          <w:rFonts w:ascii="Arial" w:eastAsia="Calibri" w:hAnsi="Arial" w:cs="Arial"/>
          <w:sz w:val="18"/>
          <w:szCs w:val="18"/>
          <w:lang w:val="mn-MN"/>
        </w:rPr>
        <w:t xml:space="preserve">  </w:t>
      </w:r>
      <w:r w:rsidRPr="00E84B6C">
        <w:rPr>
          <w:rFonts w:ascii="Arial" w:eastAsia="Times New Roman" w:hAnsi="Arial" w:cs="Arial"/>
          <w:sz w:val="18"/>
          <w:szCs w:val="18"/>
        </w:rPr>
        <w:t>"</w:t>
      </w:r>
      <w:r w:rsidRPr="00E84B6C">
        <w:rPr>
          <w:rFonts w:ascii="Arial" w:eastAsia="Times New Roman" w:hAnsi="Arial" w:cs="Arial"/>
          <w:sz w:val="18"/>
          <w:szCs w:val="18"/>
          <w:lang w:val="mn-MN"/>
        </w:rPr>
        <w:t>Ойн тухай</w:t>
      </w:r>
      <w:r w:rsidRPr="00E84B6C">
        <w:rPr>
          <w:rFonts w:ascii="Arial" w:eastAsia="Times New Roman" w:hAnsi="Arial" w:cs="Arial"/>
          <w:sz w:val="18"/>
          <w:szCs w:val="18"/>
        </w:rPr>
        <w:t xml:space="preserve"> хууль тогтоомжий</w:t>
      </w:r>
      <w:r w:rsidRPr="00E84B6C">
        <w:rPr>
          <w:rFonts w:ascii="Arial" w:eastAsia="Times New Roman" w:hAnsi="Arial" w:cs="Arial"/>
          <w:sz w:val="18"/>
          <w:szCs w:val="18"/>
          <w:lang w:val="mn-MN"/>
        </w:rPr>
        <w:t xml:space="preserve">н </w:t>
      </w:r>
      <w:r w:rsidRPr="00E84B6C">
        <w:rPr>
          <w:rFonts w:ascii="Arial" w:eastAsia="Times New Roman" w:hAnsi="Arial" w:cs="Arial"/>
          <w:sz w:val="18"/>
          <w:szCs w:val="18"/>
        </w:rPr>
        <w:t xml:space="preserve">зөрчлийн талаар бодит мэдээлэл өгсөн </w:t>
      </w:r>
      <w:r w:rsidRPr="00E84B6C">
        <w:rPr>
          <w:rFonts w:ascii="Arial" w:eastAsia="Times New Roman" w:hAnsi="Arial" w:cs="Arial"/>
          <w:sz w:val="18"/>
          <w:szCs w:val="18"/>
          <w:lang w:val="mn-MN"/>
        </w:rPr>
        <w:t xml:space="preserve">этгээдэд </w:t>
      </w:r>
      <w:r w:rsidRPr="00E84B6C">
        <w:rPr>
          <w:rFonts w:ascii="Arial" w:eastAsia="Times New Roman" w:hAnsi="Arial" w:cs="Arial"/>
          <w:sz w:val="18"/>
          <w:szCs w:val="18"/>
        </w:rPr>
        <w:t xml:space="preserve">урамшуулал олгох </w:t>
      </w:r>
      <w:r w:rsidRPr="00E84B6C">
        <w:rPr>
          <w:rFonts w:ascii="Arial" w:eastAsia="Times New Roman" w:hAnsi="Arial" w:cs="Arial"/>
          <w:sz w:val="18"/>
          <w:szCs w:val="18"/>
          <w:lang w:val="mn-MN"/>
        </w:rPr>
        <w:t xml:space="preserve">    </w:t>
      </w:r>
      <w:r w:rsidRPr="00E84B6C">
        <w:rPr>
          <w:rFonts w:ascii="Arial" w:eastAsia="Times New Roman" w:hAnsi="Arial" w:cs="Arial"/>
          <w:sz w:val="18"/>
          <w:szCs w:val="18"/>
        </w:rPr>
        <w:t>жур</w:t>
      </w:r>
      <w:r w:rsidRPr="00E84B6C">
        <w:rPr>
          <w:rFonts w:ascii="Arial" w:eastAsia="Times New Roman" w:hAnsi="Arial" w:cs="Arial"/>
          <w:sz w:val="18"/>
          <w:szCs w:val="18"/>
          <w:lang w:val="mn-MN"/>
        </w:rPr>
        <w:t>а</w:t>
      </w:r>
      <w:r w:rsidRPr="00E84B6C">
        <w:rPr>
          <w:rFonts w:ascii="Arial" w:eastAsia="Times New Roman" w:hAnsi="Arial" w:cs="Arial"/>
          <w:sz w:val="18"/>
          <w:szCs w:val="18"/>
        </w:rPr>
        <w:t>м"</w:t>
      </w:r>
      <w:r w:rsidRPr="00E84B6C">
        <w:rPr>
          <w:rFonts w:ascii="Arial" w:eastAsia="Times New Roman" w:hAnsi="Arial" w:cs="Arial"/>
          <w:sz w:val="18"/>
          <w:szCs w:val="18"/>
          <w:lang w:val="mn-MN"/>
        </w:rPr>
        <w:t>-ын төсөл боловсруулах, батлуулах</w:t>
      </w:r>
    </w:p>
    <w:tbl>
      <w:tblPr>
        <w:tblStyle w:val="TableGrid1"/>
        <w:tblpPr w:leftFromText="180" w:rightFromText="180" w:vertAnchor="text" w:tblpXSpec="center" w:tblpY="1"/>
        <w:tblOverlap w:val="never"/>
        <w:tblW w:w="9776" w:type="dxa"/>
        <w:tblLook w:val="04A0" w:firstRow="1" w:lastRow="0" w:firstColumn="1" w:lastColumn="0" w:noHBand="0" w:noVBand="1"/>
      </w:tblPr>
      <w:tblGrid>
        <w:gridCol w:w="431"/>
        <w:gridCol w:w="2050"/>
        <w:gridCol w:w="935"/>
        <w:gridCol w:w="900"/>
        <w:gridCol w:w="1396"/>
        <w:gridCol w:w="1396"/>
        <w:gridCol w:w="1396"/>
        <w:gridCol w:w="1272"/>
      </w:tblGrid>
      <w:tr w:rsidR="009704B7" w:rsidRPr="00925855" w:rsidTr="00712099">
        <w:trPr>
          <w:trHeight w:val="270"/>
        </w:trPr>
        <w:tc>
          <w:tcPr>
            <w:tcW w:w="431"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w:t>
            </w:r>
          </w:p>
        </w:tc>
        <w:tc>
          <w:tcPr>
            <w:tcW w:w="205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00"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9704B7" w:rsidRPr="00925855" w:rsidTr="00712099">
        <w:trPr>
          <w:trHeight w:val="150"/>
        </w:trPr>
        <w:tc>
          <w:tcPr>
            <w:tcW w:w="431"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0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792" w:type="dxa"/>
            <w:gridSpan w:val="2"/>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668"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9704B7" w:rsidRPr="00925855" w:rsidTr="00712099">
        <w:trPr>
          <w:trHeight w:val="150"/>
        </w:trPr>
        <w:tc>
          <w:tcPr>
            <w:tcW w:w="431"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0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1396"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396" w:type="dxa"/>
            <w:tcBorders>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c>
          <w:tcPr>
            <w:tcW w:w="1396"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r>
      <w:tr w:rsidR="009704B7" w:rsidRPr="00925855" w:rsidTr="00712099">
        <w:tc>
          <w:tcPr>
            <w:tcW w:w="431"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2.</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E84B6C" w:rsidRDefault="009704B7" w:rsidP="00712099">
            <w:pPr>
              <w:spacing w:before="60" w:after="60"/>
              <w:jc w:val="both"/>
              <w:rPr>
                <w:rFonts w:ascii="Arial" w:eastAsia="Calibri" w:hAnsi="Arial" w:cs="Arial"/>
                <w:sz w:val="18"/>
                <w:szCs w:val="18"/>
                <w:lang w:val="mn-MN"/>
              </w:rPr>
            </w:pPr>
            <w:r w:rsidRPr="00E84B6C">
              <w:rPr>
                <w:rFonts w:ascii="Arial" w:eastAsia="Calibri" w:hAnsi="Arial" w:cs="Arial"/>
                <w:sz w:val="18"/>
                <w:szCs w:val="18"/>
                <w:lang w:val="mn-MN"/>
              </w:rPr>
              <w:t>Гүйцэтгэлийн зорилт № 2.2</w:t>
            </w:r>
          </w:p>
          <w:p w:rsidR="009704B7" w:rsidRPr="00925855" w:rsidRDefault="009704B7" w:rsidP="00712099">
            <w:pPr>
              <w:jc w:val="both"/>
              <w:rPr>
                <w:rFonts w:ascii="Arial" w:hAnsi="Arial" w:cs="Arial"/>
                <w:sz w:val="20"/>
                <w:szCs w:val="20"/>
                <w:lang w:val="mn-MN"/>
              </w:rPr>
            </w:pPr>
            <w:r w:rsidRPr="00E84B6C">
              <w:rPr>
                <w:rFonts w:ascii="Arial" w:eastAsia="Calibri" w:hAnsi="Arial" w:cs="Arial"/>
                <w:sz w:val="18"/>
                <w:szCs w:val="18"/>
                <w:lang w:val="mn-MN"/>
              </w:rPr>
              <w:t>Батлагдсан журам</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center"/>
              <w:rPr>
                <w:rFonts w:ascii="Arial" w:eastAsia="Calibri" w:hAnsi="Arial" w:cs="Arial"/>
                <w:sz w:val="18"/>
                <w:szCs w:val="18"/>
                <w:lang w:val="mn-MN"/>
              </w:rPr>
            </w:pPr>
          </w:p>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тоо</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center"/>
              <w:rPr>
                <w:rFonts w:ascii="Arial" w:eastAsia="Calibri" w:hAnsi="Arial" w:cs="Arial"/>
                <w:sz w:val="18"/>
                <w:szCs w:val="18"/>
                <w:lang w:val="mn-MN"/>
              </w:rPr>
            </w:pPr>
          </w:p>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center"/>
              <w:rPr>
                <w:rFonts w:ascii="Arial" w:eastAsia="Calibri" w:hAnsi="Arial" w:cs="Arial"/>
                <w:sz w:val="18"/>
                <w:szCs w:val="18"/>
                <w:lang w:val="mn-MN"/>
              </w:rPr>
            </w:pPr>
          </w:p>
          <w:p w:rsidR="009704B7" w:rsidRPr="00925855" w:rsidRDefault="009704B7" w:rsidP="00712099">
            <w:pPr>
              <w:jc w:val="center"/>
              <w:rPr>
                <w:rFonts w:ascii="Arial" w:hAnsi="Arial" w:cs="Arial"/>
                <w:sz w:val="20"/>
                <w:szCs w:val="20"/>
                <w:lang w:val="mn-MN"/>
              </w:rPr>
            </w:pPr>
            <w:r w:rsidRPr="00E84B6C">
              <w:rPr>
                <w:rFonts w:ascii="Arial" w:eastAsia="Calibri" w:hAnsi="Arial" w:cs="Arial"/>
                <w:sz w:val="18"/>
                <w:szCs w:val="18"/>
                <w:lang w:val="mn-MN"/>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b/>
                <w:sz w:val="20"/>
                <w:szCs w:val="20"/>
                <w:lang w:val="mn-MN"/>
              </w:rPr>
            </w:pPr>
            <w:r w:rsidRPr="00925855">
              <w:rPr>
                <w:rFonts w:ascii="Arial" w:hAnsi="Arial" w:cs="Arial"/>
                <w:b/>
                <w:sz w:val="20"/>
                <w:szCs w:val="20"/>
                <w:lang w:val="mn-MN"/>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b/>
                <w:sz w:val="20"/>
                <w:szCs w:val="20"/>
                <w:lang w:val="mn-MN"/>
              </w:rPr>
            </w:pPr>
            <w:r w:rsidRPr="00925855">
              <w:rPr>
                <w:rFonts w:ascii="Arial" w:hAnsi="Arial" w:cs="Arial"/>
                <w:b/>
                <w:sz w:val="20"/>
                <w:szCs w:val="20"/>
                <w:lang w:val="mn-MN"/>
              </w:rPr>
              <w:t>-</w:t>
            </w:r>
          </w:p>
        </w:tc>
      </w:tr>
    </w:tbl>
    <w:p w:rsidR="009704B7" w:rsidRDefault="009704B7" w:rsidP="009704B7">
      <w:pPr>
        <w:spacing w:after="0" w:line="240" w:lineRule="auto"/>
        <w:ind w:firstLine="720"/>
        <w:jc w:val="both"/>
        <w:rPr>
          <w:rFonts w:ascii="Arial" w:hAnsi="Arial" w:cs="Arial"/>
          <w:color w:val="000000"/>
          <w:sz w:val="20"/>
          <w:szCs w:val="20"/>
        </w:rPr>
      </w:pPr>
    </w:p>
    <w:p w:rsidR="009704B7" w:rsidRDefault="009704B7" w:rsidP="009704B7">
      <w:pPr>
        <w:spacing w:after="0" w:line="240" w:lineRule="auto"/>
        <w:ind w:firstLine="720"/>
        <w:jc w:val="both"/>
        <w:rPr>
          <w:rFonts w:ascii="Arial" w:hAnsi="Arial" w:cs="Arial"/>
          <w:color w:val="000000"/>
          <w:sz w:val="20"/>
          <w:szCs w:val="20"/>
        </w:rPr>
      </w:pPr>
    </w:p>
    <w:p w:rsidR="009704B7" w:rsidRDefault="009704B7" w:rsidP="009704B7">
      <w:pPr>
        <w:spacing w:after="120" w:line="240" w:lineRule="auto"/>
        <w:jc w:val="both"/>
        <w:rPr>
          <w:rFonts w:ascii="Arial" w:hAnsi="Arial" w:cs="Arial"/>
          <w:color w:val="000000"/>
          <w:sz w:val="20"/>
          <w:szCs w:val="20"/>
        </w:rPr>
      </w:pPr>
      <w:r w:rsidRPr="009B1556">
        <w:rPr>
          <w:rFonts w:ascii="Arial" w:eastAsia="Calibri" w:hAnsi="Arial" w:cs="Arial"/>
          <w:sz w:val="20"/>
          <w:szCs w:val="20"/>
          <w:lang w:val="mn-MN"/>
        </w:rPr>
        <w:t>Ойжуулалт, ойн аж ахуйн үйл ажиллагааг төлөвлөх, зохион байгуулах, санхүүжүүлэх, таримал ойг үнэлэх, улсын ойн санд худалдан авах, өмчлүүлэх журмыг шинэчлэн 2020 онд гаргах</w:t>
      </w:r>
    </w:p>
    <w:tbl>
      <w:tblPr>
        <w:tblStyle w:val="TableGrid1"/>
        <w:tblpPr w:leftFromText="180" w:rightFromText="180" w:vertAnchor="text" w:tblpXSpec="center" w:tblpY="1"/>
        <w:tblOverlap w:val="never"/>
        <w:tblW w:w="9776" w:type="dxa"/>
        <w:tblLook w:val="04A0" w:firstRow="1" w:lastRow="0" w:firstColumn="1" w:lastColumn="0" w:noHBand="0" w:noVBand="1"/>
      </w:tblPr>
      <w:tblGrid>
        <w:gridCol w:w="431"/>
        <w:gridCol w:w="2050"/>
        <w:gridCol w:w="935"/>
        <w:gridCol w:w="900"/>
        <w:gridCol w:w="1396"/>
        <w:gridCol w:w="1396"/>
        <w:gridCol w:w="1396"/>
        <w:gridCol w:w="1272"/>
      </w:tblGrid>
      <w:tr w:rsidR="009704B7" w:rsidRPr="00925855" w:rsidTr="00712099">
        <w:trPr>
          <w:trHeight w:val="270"/>
        </w:trPr>
        <w:tc>
          <w:tcPr>
            <w:tcW w:w="431"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w:t>
            </w:r>
          </w:p>
        </w:tc>
        <w:tc>
          <w:tcPr>
            <w:tcW w:w="205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00"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9704B7" w:rsidRPr="00925855" w:rsidTr="00712099">
        <w:trPr>
          <w:trHeight w:val="150"/>
        </w:trPr>
        <w:tc>
          <w:tcPr>
            <w:tcW w:w="431"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0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792" w:type="dxa"/>
            <w:gridSpan w:val="2"/>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668"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9704B7" w:rsidRPr="00925855" w:rsidTr="00712099">
        <w:trPr>
          <w:trHeight w:val="150"/>
        </w:trPr>
        <w:tc>
          <w:tcPr>
            <w:tcW w:w="431"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0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1396"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396" w:type="dxa"/>
            <w:tcBorders>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c>
          <w:tcPr>
            <w:tcW w:w="1396"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r>
      <w:tr w:rsidR="009704B7" w:rsidRPr="00925855"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3</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B1556" w:rsidRDefault="009704B7" w:rsidP="00712099">
            <w:pPr>
              <w:spacing w:before="60" w:after="60"/>
              <w:jc w:val="both"/>
              <w:rPr>
                <w:rFonts w:ascii="Arial" w:eastAsia="Calibri" w:hAnsi="Arial" w:cs="Arial"/>
                <w:sz w:val="20"/>
                <w:szCs w:val="20"/>
                <w:lang w:val="mn-MN"/>
              </w:rPr>
            </w:pPr>
            <w:r w:rsidRPr="009B1556">
              <w:rPr>
                <w:rFonts w:ascii="Arial" w:eastAsia="Calibri" w:hAnsi="Arial" w:cs="Arial"/>
                <w:sz w:val="20"/>
                <w:szCs w:val="20"/>
                <w:lang w:val="mn-MN"/>
              </w:rPr>
              <w:t>Гүйцэтгэлийн зорилт № 3.1</w:t>
            </w:r>
          </w:p>
          <w:p w:rsidR="009704B7" w:rsidRPr="00925855" w:rsidRDefault="009704B7" w:rsidP="00712099">
            <w:pPr>
              <w:jc w:val="both"/>
              <w:rPr>
                <w:rFonts w:ascii="Arial" w:hAnsi="Arial" w:cs="Arial"/>
                <w:sz w:val="20"/>
                <w:szCs w:val="20"/>
                <w:lang w:val="mn-MN"/>
              </w:rPr>
            </w:pPr>
            <w:r w:rsidRPr="009B1556">
              <w:rPr>
                <w:rFonts w:ascii="Arial" w:eastAsia="Calibri" w:hAnsi="Arial" w:cs="Arial"/>
                <w:sz w:val="20"/>
                <w:szCs w:val="20"/>
                <w:lang w:val="mn-MN"/>
              </w:rPr>
              <w:t>Батлагдсан журам</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тоо</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2013 он</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Журмын төсөл 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Журмын төсөл 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b/>
                <w:sz w:val="20"/>
                <w:szCs w:val="20"/>
                <w:lang w:val="mn-MN"/>
              </w:rPr>
            </w:pPr>
            <w:r w:rsidRPr="009B1556">
              <w:rPr>
                <w:rFonts w:ascii="Arial" w:eastAsia="Calibri" w:hAnsi="Arial" w:cs="Arial"/>
                <w:sz w:val="20"/>
                <w:szCs w:val="20"/>
                <w:lang w:val="mn-MN"/>
              </w:rPr>
              <w:t>Батлагдсан журам 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b/>
                <w:sz w:val="20"/>
                <w:szCs w:val="20"/>
                <w:lang w:val="mn-MN"/>
              </w:rPr>
            </w:pPr>
            <w:r w:rsidRPr="00925855">
              <w:rPr>
                <w:rFonts w:ascii="Arial" w:hAnsi="Arial" w:cs="Arial"/>
                <w:sz w:val="20"/>
                <w:szCs w:val="20"/>
                <w:lang w:val="mn-MN"/>
              </w:rPr>
              <w:t>Журмын төсөл 1</w:t>
            </w:r>
          </w:p>
        </w:tc>
      </w:tr>
    </w:tbl>
    <w:p w:rsidR="009704B7" w:rsidRDefault="009704B7" w:rsidP="009704B7">
      <w:pPr>
        <w:spacing w:after="0" w:line="240" w:lineRule="auto"/>
        <w:ind w:firstLine="720"/>
        <w:jc w:val="both"/>
        <w:rPr>
          <w:rFonts w:ascii="Arial" w:hAnsi="Arial" w:cs="Arial"/>
          <w:color w:val="000000"/>
          <w:sz w:val="20"/>
          <w:szCs w:val="20"/>
        </w:rPr>
      </w:pPr>
    </w:p>
    <w:p w:rsidR="009704B7" w:rsidRPr="00925855" w:rsidRDefault="009704B7" w:rsidP="009704B7">
      <w:pPr>
        <w:spacing w:before="240" w:after="120" w:line="240" w:lineRule="auto"/>
        <w:ind w:firstLine="540"/>
        <w:jc w:val="both"/>
        <w:rPr>
          <w:rFonts w:ascii="Arial" w:eastAsia="Calibri" w:hAnsi="Arial" w:cs="Arial"/>
          <w:b/>
          <w:sz w:val="20"/>
          <w:szCs w:val="20"/>
          <w:lang w:val="mn-MN"/>
        </w:rPr>
      </w:pPr>
      <w:r w:rsidRPr="009B1556">
        <w:rPr>
          <w:rFonts w:ascii="Arial" w:eastAsia="Calibri" w:hAnsi="Arial" w:cs="Arial"/>
          <w:sz w:val="20"/>
          <w:szCs w:val="20"/>
          <w:lang w:val="mn-MN"/>
        </w:rPr>
        <w:lastRenderedPageBreak/>
        <w:t>Ойжуулалт, ойн аж ахуйн арга хэмжээний 1 га талбайн зардлын нормативыг шинэчлэн 2020 онд гаргах</w:t>
      </w:r>
    </w:p>
    <w:tbl>
      <w:tblPr>
        <w:tblStyle w:val="TableGrid1"/>
        <w:tblpPr w:leftFromText="180" w:rightFromText="180" w:vertAnchor="text" w:tblpXSpec="center" w:tblpY="1"/>
        <w:tblOverlap w:val="never"/>
        <w:tblW w:w="9900" w:type="dxa"/>
        <w:tblLook w:val="04A0" w:firstRow="1" w:lastRow="0" w:firstColumn="1" w:lastColumn="0" w:noHBand="0" w:noVBand="1"/>
      </w:tblPr>
      <w:tblGrid>
        <w:gridCol w:w="431"/>
        <w:gridCol w:w="1899"/>
        <w:gridCol w:w="935"/>
        <w:gridCol w:w="899"/>
        <w:gridCol w:w="1396"/>
        <w:gridCol w:w="1396"/>
        <w:gridCol w:w="1472"/>
        <w:gridCol w:w="1472"/>
      </w:tblGrid>
      <w:tr w:rsidR="009704B7" w:rsidRPr="00925855" w:rsidTr="00712099">
        <w:trPr>
          <w:trHeight w:val="270"/>
        </w:trPr>
        <w:tc>
          <w:tcPr>
            <w:tcW w:w="431"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w:t>
            </w:r>
          </w:p>
        </w:tc>
        <w:tc>
          <w:tcPr>
            <w:tcW w:w="205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Үр дүнгийн шалгуур үзүүлэлт</w:t>
            </w:r>
          </w:p>
        </w:tc>
        <w:tc>
          <w:tcPr>
            <w:tcW w:w="935"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00" w:type="dxa"/>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5584" w:type="dxa"/>
            <w:gridSpan w:val="4"/>
            <w:tcBorders>
              <w:top w:val="single" w:sz="4" w:space="0" w:color="auto"/>
              <w:left w:val="single" w:sz="4" w:space="0" w:color="auto"/>
              <w:bottom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9704B7" w:rsidRPr="00925855" w:rsidTr="00712099">
        <w:trPr>
          <w:trHeight w:val="150"/>
        </w:trPr>
        <w:tc>
          <w:tcPr>
            <w:tcW w:w="431"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p>
        </w:tc>
        <w:tc>
          <w:tcPr>
            <w:tcW w:w="900" w:type="dxa"/>
            <w:vMerge w:val="restart"/>
            <w:tcBorders>
              <w:top w:val="single" w:sz="4" w:space="0" w:color="auto"/>
              <w:left w:val="single" w:sz="4" w:space="0" w:color="auto"/>
              <w:right w:val="single" w:sz="4" w:space="0" w:color="auto"/>
            </w:tcBorders>
            <w:vAlign w:val="center"/>
            <w:hideMark/>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792" w:type="dxa"/>
            <w:gridSpan w:val="2"/>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792" w:type="dxa"/>
            <w:gridSpan w:val="2"/>
            <w:tcBorders>
              <w:top w:val="single" w:sz="4" w:space="0" w:color="auto"/>
              <w:left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9704B7" w:rsidRPr="00925855" w:rsidTr="00712099">
        <w:trPr>
          <w:trHeight w:val="150"/>
        </w:trPr>
        <w:tc>
          <w:tcPr>
            <w:tcW w:w="431"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205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900" w:type="dxa"/>
            <w:vMerge/>
            <w:tcBorders>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p>
        </w:tc>
        <w:tc>
          <w:tcPr>
            <w:tcW w:w="1396"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396" w:type="dxa"/>
            <w:tcBorders>
              <w:left w:val="single" w:sz="4" w:space="0" w:color="auto"/>
              <w:bottom w:val="single" w:sz="4" w:space="0" w:color="auto"/>
              <w:right w:val="single" w:sz="4" w:space="0" w:color="auto"/>
            </w:tcBorders>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c>
          <w:tcPr>
            <w:tcW w:w="1396"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Төл.</w:t>
            </w:r>
          </w:p>
        </w:tc>
        <w:tc>
          <w:tcPr>
            <w:tcW w:w="1396" w:type="dxa"/>
            <w:tcBorders>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ind w:right="-77"/>
              <w:jc w:val="center"/>
              <w:rPr>
                <w:rFonts w:ascii="Arial" w:hAnsi="Arial" w:cs="Arial"/>
                <w:sz w:val="20"/>
                <w:szCs w:val="20"/>
                <w:lang w:val="mn-MN"/>
              </w:rPr>
            </w:pPr>
            <w:r w:rsidRPr="00925855">
              <w:rPr>
                <w:rFonts w:ascii="Arial" w:hAnsi="Arial" w:cs="Arial"/>
                <w:sz w:val="20"/>
                <w:szCs w:val="20"/>
                <w:lang w:val="mn-MN"/>
              </w:rPr>
              <w:t>Гүй.</w:t>
            </w:r>
          </w:p>
        </w:tc>
      </w:tr>
      <w:tr w:rsidR="009704B7" w:rsidRPr="00925855" w:rsidTr="00712099">
        <w:tc>
          <w:tcPr>
            <w:tcW w:w="431" w:type="dxa"/>
            <w:tcBorders>
              <w:top w:val="single" w:sz="4" w:space="0" w:color="auto"/>
              <w:left w:val="single" w:sz="4" w:space="0" w:color="auto"/>
              <w:bottom w:val="single" w:sz="4" w:space="0" w:color="auto"/>
              <w:right w:val="single" w:sz="4" w:space="0" w:color="auto"/>
            </w:tcBorders>
            <w:vAlign w:val="center"/>
          </w:tcPr>
          <w:p w:rsidR="009704B7" w:rsidRPr="00925855" w:rsidRDefault="009704B7" w:rsidP="00712099">
            <w:pPr>
              <w:jc w:val="center"/>
              <w:rPr>
                <w:rFonts w:ascii="Arial" w:hAnsi="Arial" w:cs="Arial"/>
                <w:sz w:val="20"/>
                <w:szCs w:val="20"/>
                <w:lang w:val="mn-MN"/>
              </w:rPr>
            </w:pPr>
            <w:r w:rsidRPr="00925855">
              <w:rPr>
                <w:rFonts w:ascii="Arial" w:hAnsi="Arial" w:cs="Arial"/>
                <w:sz w:val="20"/>
                <w:szCs w:val="20"/>
                <w:lang w:val="mn-MN"/>
              </w:rPr>
              <w:t>4</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B1556" w:rsidRDefault="009704B7" w:rsidP="00712099">
            <w:pPr>
              <w:spacing w:before="60" w:after="60"/>
              <w:jc w:val="both"/>
              <w:rPr>
                <w:rFonts w:ascii="Arial" w:eastAsia="Calibri" w:hAnsi="Arial" w:cs="Arial"/>
                <w:sz w:val="20"/>
                <w:szCs w:val="20"/>
                <w:lang w:val="mn-MN"/>
              </w:rPr>
            </w:pPr>
            <w:r w:rsidRPr="009B1556">
              <w:rPr>
                <w:rFonts w:ascii="Arial" w:eastAsia="Calibri" w:hAnsi="Arial" w:cs="Arial"/>
                <w:sz w:val="20"/>
                <w:szCs w:val="20"/>
                <w:lang w:val="mn-MN"/>
              </w:rPr>
              <w:t>Гүйцэтгэлийн зорилт № 3.2</w:t>
            </w:r>
          </w:p>
          <w:p w:rsidR="009704B7" w:rsidRPr="00925855" w:rsidRDefault="009704B7" w:rsidP="00712099">
            <w:pPr>
              <w:jc w:val="both"/>
              <w:rPr>
                <w:rFonts w:ascii="Arial" w:hAnsi="Arial" w:cs="Arial"/>
                <w:sz w:val="20"/>
                <w:szCs w:val="20"/>
                <w:lang w:val="mn-MN"/>
              </w:rPr>
            </w:pPr>
            <w:r w:rsidRPr="009B1556">
              <w:rPr>
                <w:rFonts w:ascii="Arial" w:eastAsia="Calibri" w:hAnsi="Arial" w:cs="Arial"/>
                <w:sz w:val="20"/>
                <w:szCs w:val="20"/>
                <w:lang w:val="mn-MN"/>
              </w:rPr>
              <w:t>Ойжуулалт, ойн аж ахуйн арга хэмжээний 1 га талбайн зардлын нормативыг шинэчлэн 2020 онд гаргах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тоо</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2013 он</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Default="009704B7" w:rsidP="00712099">
            <w:pPr>
              <w:jc w:val="both"/>
              <w:rPr>
                <w:rFonts w:ascii="Arial" w:eastAsia="Calibri" w:hAnsi="Arial" w:cs="Arial"/>
                <w:sz w:val="20"/>
                <w:szCs w:val="20"/>
                <w:lang w:val="mn-MN"/>
              </w:rPr>
            </w:pPr>
          </w:p>
          <w:p w:rsidR="009704B7" w:rsidRPr="009B1556" w:rsidRDefault="009704B7" w:rsidP="00712099">
            <w:pPr>
              <w:jc w:val="both"/>
              <w:rPr>
                <w:rFonts w:ascii="Arial" w:eastAsia="Calibri" w:hAnsi="Arial" w:cs="Arial"/>
                <w:sz w:val="20"/>
                <w:szCs w:val="20"/>
                <w:lang w:val="mn-MN"/>
              </w:rPr>
            </w:pPr>
          </w:p>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Нормативын төсөл 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Нормативын төсөл 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center"/>
              <w:rPr>
                <w:rFonts w:ascii="Arial" w:hAnsi="Arial" w:cs="Arial"/>
                <w:sz w:val="20"/>
                <w:szCs w:val="20"/>
                <w:lang w:val="mn-MN"/>
              </w:rPr>
            </w:pPr>
            <w:r w:rsidRPr="009B1556">
              <w:rPr>
                <w:rFonts w:ascii="Arial" w:eastAsia="Calibri" w:hAnsi="Arial" w:cs="Arial"/>
                <w:sz w:val="20"/>
                <w:szCs w:val="20"/>
                <w:lang w:val="mn-MN"/>
              </w:rPr>
              <w:t>Нормативыг Төсвийн асуудал эрхэлсэн төрийн захиргааны төв байгууллагад хүргүүлсэн байна.</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4B7" w:rsidRPr="00925855" w:rsidRDefault="009704B7" w:rsidP="00712099">
            <w:pPr>
              <w:jc w:val="both"/>
              <w:rPr>
                <w:rFonts w:ascii="Arial" w:hAnsi="Arial" w:cs="Arial"/>
                <w:color w:val="808080" w:themeColor="background1" w:themeShade="80"/>
                <w:sz w:val="20"/>
                <w:szCs w:val="20"/>
                <w:lang w:val="mn-MN"/>
              </w:rPr>
            </w:pPr>
            <w:r w:rsidRPr="009B1556">
              <w:rPr>
                <w:rFonts w:ascii="Arial" w:eastAsia="Calibri" w:hAnsi="Arial" w:cs="Arial"/>
                <w:sz w:val="20"/>
                <w:szCs w:val="20"/>
                <w:lang w:val="mn-MN"/>
              </w:rPr>
              <w:t>Нормативыг Төсвийн асуудал эрхэлсэн төрийн захиргааны төв байгууллагад хүргүүлсэн</w:t>
            </w:r>
            <w:r>
              <w:rPr>
                <w:rFonts w:ascii="Arial" w:eastAsia="Calibri" w:hAnsi="Arial" w:cs="Arial"/>
                <w:sz w:val="20"/>
                <w:szCs w:val="20"/>
                <w:lang w:val="mn-MN"/>
              </w:rPr>
              <w:t>.</w:t>
            </w:r>
            <w:r w:rsidRPr="009B1556">
              <w:rPr>
                <w:rFonts w:ascii="Arial" w:eastAsia="Calibri" w:hAnsi="Arial" w:cs="Arial"/>
                <w:sz w:val="20"/>
                <w:szCs w:val="20"/>
                <w:lang w:val="mn-MN"/>
              </w:rPr>
              <w:t xml:space="preserve"> </w:t>
            </w:r>
          </w:p>
        </w:tc>
      </w:tr>
    </w:tbl>
    <w:p w:rsidR="009704B7" w:rsidRPr="00925855" w:rsidRDefault="009704B7" w:rsidP="009704B7">
      <w:pPr>
        <w:spacing w:after="0" w:line="240" w:lineRule="auto"/>
        <w:jc w:val="center"/>
        <w:rPr>
          <w:rFonts w:ascii="Arial" w:eastAsia="Calibri" w:hAnsi="Arial" w:cs="Arial"/>
          <w:b/>
          <w:sz w:val="20"/>
          <w:szCs w:val="20"/>
          <w:lang w:val="mn-MN"/>
        </w:rPr>
      </w:pPr>
    </w:p>
    <w:p w:rsidR="009704B7" w:rsidRPr="00925855" w:rsidRDefault="009704B7" w:rsidP="009704B7">
      <w:pPr>
        <w:spacing w:after="0" w:line="240" w:lineRule="auto"/>
        <w:jc w:val="center"/>
        <w:rPr>
          <w:rFonts w:ascii="Arial" w:eastAsia="Calibri" w:hAnsi="Arial" w:cs="Arial"/>
          <w:b/>
          <w:sz w:val="20"/>
          <w:szCs w:val="20"/>
          <w:lang w:val="mn-MN"/>
        </w:rPr>
      </w:pPr>
    </w:p>
    <w:p w:rsidR="009704B7" w:rsidRPr="00991C1C" w:rsidRDefault="009704B7" w:rsidP="009704B7">
      <w:pPr>
        <w:spacing w:after="0" w:line="240" w:lineRule="auto"/>
        <w:jc w:val="both"/>
        <w:rPr>
          <w:rFonts w:ascii="Arial" w:eastAsia="Calibri" w:hAnsi="Arial" w:cs="Arial"/>
          <w:b/>
          <w:sz w:val="20"/>
          <w:szCs w:val="20"/>
          <w:lang w:val="mn-MN"/>
        </w:rPr>
      </w:pPr>
    </w:p>
    <w:p w:rsidR="009704B7" w:rsidRPr="00991C1C" w:rsidRDefault="009704B7" w:rsidP="009704B7">
      <w:pPr>
        <w:spacing w:after="0" w:line="240" w:lineRule="auto"/>
        <w:jc w:val="center"/>
        <w:rPr>
          <w:rFonts w:ascii="Arial" w:eastAsia="Calibri" w:hAnsi="Arial" w:cs="Arial"/>
          <w:b/>
          <w:color w:val="000000"/>
          <w:sz w:val="20"/>
          <w:szCs w:val="20"/>
          <w:lang w:val="mn-MN"/>
        </w:rPr>
      </w:pPr>
      <w:r w:rsidRPr="00991C1C">
        <w:rPr>
          <w:rFonts w:ascii="Arial" w:eastAsia="Calibri" w:hAnsi="Arial" w:cs="Arial"/>
          <w:b/>
          <w:color w:val="000000"/>
          <w:sz w:val="20"/>
          <w:szCs w:val="20"/>
          <w:lang w:val="mn-MN"/>
        </w:rPr>
        <w:t xml:space="preserve">БОДЛОГЫН БАРИМТ БИЧИГТ ТУСГАГДСАН </w:t>
      </w:r>
      <w:r w:rsidRPr="00991C1C">
        <w:rPr>
          <w:rFonts w:ascii="Arial" w:eastAsia="Calibri" w:hAnsi="Arial" w:cs="Arial"/>
          <w:b/>
          <w:color w:val="000000"/>
          <w:sz w:val="20"/>
          <w:szCs w:val="20"/>
          <w:lang w:val="mn-MN"/>
        </w:rPr>
        <w:br/>
        <w:t>ЗОРИЛТЫН ҮР ДҮН</w:t>
      </w:r>
    </w:p>
    <w:p w:rsidR="009704B7" w:rsidRPr="00991C1C" w:rsidRDefault="009704B7" w:rsidP="009704B7">
      <w:pPr>
        <w:spacing w:after="0" w:line="240" w:lineRule="auto"/>
        <w:jc w:val="center"/>
        <w:rPr>
          <w:rFonts w:ascii="Arial" w:hAnsi="Arial" w:cs="Arial"/>
          <w:b/>
          <w:caps/>
          <w:sz w:val="20"/>
          <w:szCs w:val="20"/>
        </w:rPr>
      </w:pPr>
      <w:r w:rsidRPr="00991C1C">
        <w:rPr>
          <w:rFonts w:ascii="Arial" w:eastAsia="Calibri" w:hAnsi="Arial" w:cs="Arial"/>
          <w:bCs/>
          <w:color w:val="000000"/>
          <w:sz w:val="20"/>
          <w:szCs w:val="20"/>
          <w:lang w:val="mn-MN"/>
        </w:rPr>
        <w:t xml:space="preserve">  </w:t>
      </w:r>
      <w:r w:rsidRPr="00991C1C">
        <w:rPr>
          <w:rFonts w:ascii="Arial" w:hAnsi="Arial" w:cs="Arial"/>
          <w:b/>
          <w:bCs/>
          <w:sz w:val="20"/>
          <w:szCs w:val="20"/>
          <w:lang w:val="mn-MN"/>
        </w:rPr>
        <w:t>ҮНДСЭН ЧИГ ҮҮРЭГ БУЮУ ДЭД САЛБАР</w:t>
      </w:r>
    </w:p>
    <w:p w:rsidR="009704B7" w:rsidRPr="00991C1C" w:rsidRDefault="009704B7" w:rsidP="009704B7">
      <w:pPr>
        <w:spacing w:after="0" w:line="240" w:lineRule="auto"/>
        <w:jc w:val="center"/>
        <w:rPr>
          <w:rFonts w:ascii="Arial" w:eastAsia="Calibri" w:hAnsi="Arial" w:cs="Arial"/>
          <w:b/>
          <w:color w:val="000000"/>
          <w:sz w:val="20"/>
          <w:szCs w:val="20"/>
          <w:lang w:val="mn-MN"/>
        </w:rPr>
      </w:pPr>
      <w:r w:rsidRPr="00991C1C">
        <w:rPr>
          <w:rFonts w:ascii="Arial" w:eastAsia="Calibri" w:hAnsi="Arial" w:cs="Arial"/>
          <w:b/>
          <w:bCs/>
          <w:color w:val="000000"/>
          <w:sz w:val="20"/>
          <w:szCs w:val="20"/>
          <w:lang w:val="mn-MN"/>
        </w:rPr>
        <w:t>УСНЫ БОДЛОГО</w:t>
      </w:r>
    </w:p>
    <w:p w:rsidR="009704B7" w:rsidRPr="00991C1C" w:rsidRDefault="009704B7" w:rsidP="00675654">
      <w:pPr>
        <w:spacing w:before="240" w:after="12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Гүйцэтгэлийн зорилт №1.8, 1.9-ийн үр дүн: “Ус” үндэсний хөтөлбөрийн 2019 оны хэрэгжилтийн тайланг улсын хэмжээнд нэгтгэн гаргаж, “Ус” үндэсний хөтөлбөрийн хэрэгжилтийн үнэлгээ хийгдсэн байна.</w:t>
      </w:r>
    </w:p>
    <w:tbl>
      <w:tblPr>
        <w:tblStyle w:val="TableGrid"/>
        <w:tblW w:w="9720" w:type="dxa"/>
        <w:tblInd w:w="-5" w:type="dxa"/>
        <w:tblLook w:val="04A0" w:firstRow="1" w:lastRow="0" w:firstColumn="1" w:lastColumn="0" w:noHBand="0" w:noVBand="1"/>
      </w:tblPr>
      <w:tblGrid>
        <w:gridCol w:w="719"/>
        <w:gridCol w:w="2456"/>
        <w:gridCol w:w="935"/>
        <w:gridCol w:w="1855"/>
        <w:gridCol w:w="1973"/>
        <w:gridCol w:w="1782"/>
      </w:tblGrid>
      <w:tr w:rsidR="009704B7" w:rsidRPr="00991C1C" w:rsidTr="000B3C69">
        <w:trPr>
          <w:trHeight w:val="270"/>
        </w:trPr>
        <w:tc>
          <w:tcPr>
            <w:tcW w:w="719"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456"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35"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855"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755" w:type="dxa"/>
            <w:gridSpan w:val="2"/>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0B3C69">
        <w:trPr>
          <w:trHeight w:val="270"/>
        </w:trPr>
        <w:tc>
          <w:tcPr>
            <w:tcW w:w="719"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2456"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935"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1855"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973"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spacing w:before="60" w:after="60"/>
              <w:ind w:right="-108"/>
              <w:jc w:val="both"/>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782"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9704B7" w:rsidRPr="00991C1C" w:rsidTr="000B3C69">
        <w:tc>
          <w:tcPr>
            <w:tcW w:w="719"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1.1.1.</w:t>
            </w:r>
          </w:p>
        </w:tc>
        <w:tc>
          <w:tcPr>
            <w:tcW w:w="2456"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Хөтөлбөрийн хэрэгжилтийн тайланг нэгтгэж, холбогдох газарт хүргүүлсэн байна.</w:t>
            </w:r>
          </w:p>
        </w:tc>
        <w:tc>
          <w:tcPr>
            <w:tcW w:w="935"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2018 он</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Тайланд санал, дүгнэлт өгч, ХШҮДАГ-т хүргүүлсэн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530B1F" w:rsidP="00675654">
            <w:pPr>
              <w:jc w:val="both"/>
              <w:rPr>
                <w:rFonts w:ascii="Arial" w:eastAsia="Calibri" w:hAnsi="Arial" w:cs="Arial"/>
                <w:color w:val="000000"/>
                <w:sz w:val="20"/>
                <w:szCs w:val="20"/>
                <w:lang w:val="mn-MN"/>
              </w:rPr>
            </w:pPr>
            <w:r>
              <w:rPr>
                <w:rFonts w:ascii="Arial" w:eastAsia="Calibri" w:hAnsi="Arial" w:cs="Arial"/>
                <w:color w:val="000000"/>
                <w:sz w:val="20"/>
                <w:szCs w:val="20"/>
                <w:lang w:val="mn-MN"/>
              </w:rPr>
              <w:t>Хугацаа болоогүй.</w:t>
            </w:r>
          </w:p>
        </w:tc>
      </w:tr>
      <w:tr w:rsidR="00530B1F" w:rsidRPr="00991C1C" w:rsidTr="000B3C69">
        <w:tc>
          <w:tcPr>
            <w:tcW w:w="719" w:type="dxa"/>
            <w:tcBorders>
              <w:top w:val="single" w:sz="4" w:space="0" w:color="auto"/>
              <w:left w:val="single" w:sz="4" w:space="0" w:color="auto"/>
              <w:bottom w:val="single" w:sz="4" w:space="0" w:color="auto"/>
              <w:right w:val="single" w:sz="4" w:space="0" w:color="auto"/>
            </w:tcBorders>
          </w:tcPr>
          <w:p w:rsidR="00530B1F" w:rsidRPr="00991C1C" w:rsidRDefault="00530B1F" w:rsidP="00530B1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1.1.2.</w:t>
            </w:r>
          </w:p>
        </w:tc>
        <w:tc>
          <w:tcPr>
            <w:tcW w:w="2456" w:type="dxa"/>
            <w:tcBorders>
              <w:top w:val="single" w:sz="4" w:space="0" w:color="auto"/>
              <w:left w:val="single" w:sz="4" w:space="0" w:color="auto"/>
              <w:bottom w:val="single" w:sz="4" w:space="0" w:color="auto"/>
              <w:right w:val="single" w:sz="4" w:space="0" w:color="auto"/>
            </w:tcBorders>
            <w:shd w:val="clear" w:color="auto" w:fill="FFFFFF"/>
          </w:tcPr>
          <w:p w:rsidR="00530B1F" w:rsidRPr="00991C1C" w:rsidRDefault="00530B1F" w:rsidP="00530B1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 үндэсний хөтөлбөрт үнэлгээ хийлгэсэн байна.</w:t>
            </w:r>
          </w:p>
        </w:tc>
        <w:tc>
          <w:tcPr>
            <w:tcW w:w="935" w:type="dxa"/>
            <w:tcBorders>
              <w:top w:val="single" w:sz="4" w:space="0" w:color="auto"/>
              <w:left w:val="single" w:sz="4" w:space="0" w:color="auto"/>
              <w:bottom w:val="single" w:sz="4" w:space="0" w:color="auto"/>
              <w:right w:val="single" w:sz="4" w:space="0" w:color="auto"/>
            </w:tcBorders>
            <w:shd w:val="clear" w:color="auto" w:fill="FFFFFF"/>
          </w:tcPr>
          <w:p w:rsidR="00530B1F" w:rsidRPr="00991C1C" w:rsidRDefault="00530B1F" w:rsidP="00530B1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530B1F" w:rsidRPr="00991C1C" w:rsidRDefault="00530B1F" w:rsidP="00530B1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Хөтөлбөрийн хэрэгжилтийн 2017, 2018 оны тайлангийн хяналт-шинжилгээ, үнэлгээ</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30B1F" w:rsidRPr="00991C1C" w:rsidRDefault="00530B1F" w:rsidP="00530B1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Зөвлөх үйлчилгээний гүйцэтгэгчтэй гэрээ байгуулсан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530B1F" w:rsidRPr="00CE2BDA" w:rsidRDefault="00530B1F" w:rsidP="00530B1F">
            <w:pPr>
              <w:spacing w:before="60" w:after="60"/>
              <w:rPr>
                <w:rFonts w:ascii="Arial" w:hAnsi="Arial" w:cs="Arial"/>
                <w:b/>
                <w:noProof/>
                <w:sz w:val="20"/>
                <w:szCs w:val="20"/>
                <w:lang w:val="mn-MN"/>
              </w:rPr>
            </w:pPr>
            <w:r w:rsidRPr="00CE2BDA">
              <w:rPr>
                <w:rFonts w:ascii="Arial" w:hAnsi="Arial" w:cs="Arial"/>
                <w:sz w:val="20"/>
                <w:szCs w:val="20"/>
                <w:lang w:val="mn-MN"/>
              </w:rPr>
              <w:t>Хөтөлбөрийн үндсэн 6 стратеги зорилтын хүрээнд II дугаар үе шатанд нийт 30 үйл ажиллагааг хэрэгжүүлэх бөгөөд 2020 онд 70 хувийн гүйцэтгэлтэй хэрэгжсэн байна.</w:t>
            </w:r>
          </w:p>
        </w:tc>
      </w:tr>
    </w:tbl>
    <w:p w:rsidR="009704B7" w:rsidRPr="00991C1C" w:rsidRDefault="009704B7" w:rsidP="00675654">
      <w:pPr>
        <w:spacing w:before="240" w:after="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Усны нөөцийн нэгдсэн менежментийн төлөвлөгөөний биелэлт гарсан байна. </w:t>
      </w:r>
    </w:p>
    <w:tbl>
      <w:tblPr>
        <w:tblStyle w:val="TableGrid"/>
        <w:tblW w:w="9720" w:type="dxa"/>
        <w:tblInd w:w="-5" w:type="dxa"/>
        <w:tblLook w:val="04A0" w:firstRow="1" w:lastRow="0" w:firstColumn="1" w:lastColumn="0" w:noHBand="0" w:noVBand="1"/>
      </w:tblPr>
      <w:tblGrid>
        <w:gridCol w:w="717"/>
        <w:gridCol w:w="2575"/>
        <w:gridCol w:w="943"/>
        <w:gridCol w:w="1689"/>
        <w:gridCol w:w="2185"/>
        <w:gridCol w:w="1611"/>
      </w:tblGrid>
      <w:tr w:rsidR="009704B7" w:rsidRPr="00991C1C" w:rsidTr="00530B1F">
        <w:trPr>
          <w:trHeight w:val="270"/>
        </w:trPr>
        <w:tc>
          <w:tcPr>
            <w:tcW w:w="717"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603"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43"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690"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767" w:type="dxa"/>
            <w:gridSpan w:val="2"/>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530B1F">
        <w:trPr>
          <w:trHeight w:val="270"/>
        </w:trPr>
        <w:tc>
          <w:tcPr>
            <w:tcW w:w="717"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2603"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943"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1690"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201"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spacing w:before="60" w:after="60"/>
              <w:ind w:right="-108"/>
              <w:jc w:val="both"/>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566"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9704B7" w:rsidRPr="00991C1C" w:rsidTr="00530B1F">
        <w:tc>
          <w:tcPr>
            <w:tcW w:w="717"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1.2.1.</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Улсын усны нөөцийн нэгдсэн менежментийн төлөвлөгөөний 2019 оны хэрэгжилтийн тайланг </w:t>
            </w:r>
            <w:r w:rsidRPr="00991C1C">
              <w:rPr>
                <w:rFonts w:ascii="Arial" w:eastAsia="Calibri" w:hAnsi="Arial" w:cs="Arial"/>
                <w:color w:val="000000"/>
                <w:sz w:val="20"/>
                <w:szCs w:val="20"/>
                <w:lang w:val="mn-MN"/>
              </w:rPr>
              <w:lastRenderedPageBreak/>
              <w:t>нэгтгэж, холбогдох газарт хүргүүлсэн байна.</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 удаа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Хэрэгжилтийн 2019 оны тайлан </w:t>
            </w:r>
            <w:r w:rsidRPr="00991C1C">
              <w:rPr>
                <w:rFonts w:ascii="Arial" w:eastAsia="Calibri" w:hAnsi="Arial" w:cs="Arial"/>
                <w:color w:val="000000"/>
                <w:sz w:val="20"/>
                <w:szCs w:val="20"/>
              </w:rPr>
              <w:t>(</w:t>
            </w:r>
            <w:r w:rsidRPr="00991C1C">
              <w:rPr>
                <w:rFonts w:ascii="Arial" w:eastAsia="Calibri" w:hAnsi="Arial" w:cs="Arial"/>
                <w:color w:val="000000"/>
                <w:sz w:val="20"/>
                <w:szCs w:val="20"/>
                <w:lang w:val="mn-MN"/>
              </w:rPr>
              <w:t xml:space="preserve">Дэлгэрэнгүй, </w:t>
            </w:r>
            <w:r w:rsidRPr="00991C1C">
              <w:rPr>
                <w:rFonts w:ascii="Arial" w:eastAsia="Calibri" w:hAnsi="Arial" w:cs="Arial"/>
                <w:color w:val="000000"/>
                <w:sz w:val="20"/>
                <w:szCs w:val="20"/>
                <w:lang w:val="mn-MN"/>
              </w:rPr>
              <w:lastRenderedPageBreak/>
              <w:t>хураангуй тайлан</w:t>
            </w:r>
            <w:r w:rsidRPr="00991C1C">
              <w:rPr>
                <w:rFonts w:ascii="Arial" w:eastAsia="Calibri" w:hAnsi="Arial" w:cs="Arial"/>
                <w:color w:val="000000"/>
                <w:sz w:val="20"/>
                <w:szCs w:val="20"/>
              </w:rPr>
              <w:t>)</w:t>
            </w:r>
          </w:p>
        </w:tc>
        <w:tc>
          <w:tcPr>
            <w:tcW w:w="2201"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Тайланд санал, дүгнэлт өгч, ХШҮДАГ-т хүргүүлсэн байна.</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530B1F" w:rsidP="00530B1F">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1</w:t>
            </w:r>
          </w:p>
        </w:tc>
      </w:tr>
      <w:tr w:rsidR="000B3C69" w:rsidRPr="00991C1C" w:rsidTr="00530B1F">
        <w:tc>
          <w:tcPr>
            <w:tcW w:w="717" w:type="dxa"/>
            <w:tcBorders>
              <w:top w:val="single" w:sz="4" w:space="0" w:color="auto"/>
              <w:left w:val="single" w:sz="4" w:space="0" w:color="auto"/>
              <w:bottom w:val="single" w:sz="4" w:space="0" w:color="auto"/>
              <w:right w:val="single" w:sz="4" w:space="0" w:color="auto"/>
            </w:tcBorders>
          </w:tcPr>
          <w:p w:rsidR="000B3C69" w:rsidRPr="00991C1C" w:rsidRDefault="000B3C69" w:rsidP="000B3C69">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1.2.2.</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0B3C69" w:rsidRPr="00991C1C" w:rsidRDefault="000B3C69" w:rsidP="000B3C69">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Улсын усны нөөцийн нэгдсэн менежментийн төлөвлөгөөнд  үнэлгээ хийх ажлын хэсгийг байгуулж, Улсын усны нөөцийн нэгдсэн менежментийн төлөвлөгөөнд  үнэлгээ хийх ажлын даалгаврыг батлуулсан байна.</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0B3C69" w:rsidRPr="00991C1C" w:rsidRDefault="000B3C69" w:rsidP="000B3C69">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B3C69" w:rsidRPr="00991C1C" w:rsidRDefault="000B3C69" w:rsidP="000B3C69">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Төлөвлөгөөний хэрэгжилтийн 2017, 2018 оны тайлангийн хяналт-шинжилгээ, үнэлгээ</w:t>
            </w:r>
          </w:p>
        </w:tc>
        <w:tc>
          <w:tcPr>
            <w:tcW w:w="2201" w:type="dxa"/>
            <w:tcBorders>
              <w:top w:val="single" w:sz="4" w:space="0" w:color="auto"/>
              <w:left w:val="single" w:sz="4" w:space="0" w:color="auto"/>
              <w:bottom w:val="single" w:sz="4" w:space="0" w:color="auto"/>
              <w:right w:val="single" w:sz="4" w:space="0" w:color="auto"/>
            </w:tcBorders>
            <w:shd w:val="clear" w:color="auto" w:fill="FFFFFF"/>
          </w:tcPr>
          <w:p w:rsidR="000B3C69" w:rsidRPr="00991C1C" w:rsidRDefault="000B3C69" w:rsidP="000B3C69">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Зөвлөх үйлчилгээний гүйцэтгэгчтэй гэрээ байгуулсан байна.</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0B3C69" w:rsidRPr="008B4159" w:rsidRDefault="000B3C69" w:rsidP="000B3C69">
            <w:pPr>
              <w:spacing w:before="60" w:after="60"/>
              <w:jc w:val="both"/>
              <w:rPr>
                <w:rFonts w:ascii="Arial" w:hAnsi="Arial" w:cs="Arial"/>
                <w:b/>
                <w:noProof/>
                <w:color w:val="808080" w:themeColor="background1" w:themeShade="80"/>
                <w:sz w:val="20"/>
                <w:szCs w:val="20"/>
                <w:lang w:val="mn-MN"/>
              </w:rPr>
            </w:pPr>
            <w:r w:rsidRPr="008B4159">
              <w:rPr>
                <w:rFonts w:ascii="Arial" w:hAnsi="Arial" w:cs="Arial"/>
                <w:noProof/>
                <w:sz w:val="20"/>
                <w:szCs w:val="20"/>
                <w:lang w:val="mn-MN"/>
              </w:rPr>
              <w:t>Улсын усны нөөцийн нэгдсэн менежментийн төлөвлөгөөний 2019 оны хэрэгжилтийн тайланг гаргаж ХШҮДА-т 2020 оны 2 сард болон ЗГХЭГ-т 2020 оны 4 сард хүргүүлж ажилласан</w:t>
            </w:r>
            <w:r w:rsidRPr="008B4159">
              <w:rPr>
                <w:rFonts w:ascii="Arial" w:hAnsi="Arial" w:cs="Arial"/>
                <w:i/>
                <w:noProof/>
                <w:sz w:val="20"/>
                <w:szCs w:val="20"/>
                <w:lang w:val="mn-MN"/>
              </w:rPr>
              <w:t>.</w:t>
            </w:r>
          </w:p>
        </w:tc>
      </w:tr>
      <w:tr w:rsidR="00483DB8" w:rsidRPr="00991C1C" w:rsidTr="00183FCD">
        <w:tc>
          <w:tcPr>
            <w:tcW w:w="717" w:type="dxa"/>
            <w:tcBorders>
              <w:top w:val="single" w:sz="4" w:space="0" w:color="auto"/>
              <w:left w:val="single" w:sz="4" w:space="0" w:color="auto"/>
              <w:bottom w:val="single" w:sz="4" w:space="0" w:color="auto"/>
              <w:right w:val="single" w:sz="4" w:space="0" w:color="auto"/>
            </w:tcBorders>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1.2.3.</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Сав газруудын усны нөөцийн менежментийн төлөвлөгөөний биелэлтийг нэгтгэн гаргасан байна.</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rPr>
            </w:pPr>
            <w:r w:rsidRPr="00991C1C">
              <w:rPr>
                <w:rFonts w:ascii="Arial" w:eastAsia="Calibri" w:hAnsi="Arial" w:cs="Arial"/>
                <w:color w:val="000000"/>
                <w:sz w:val="20"/>
                <w:szCs w:val="20"/>
                <w:lang w:val="mn-MN"/>
              </w:rPr>
              <w:t>28</w:t>
            </w:r>
            <w:r w:rsidRPr="00991C1C">
              <w:rPr>
                <w:rFonts w:ascii="Arial" w:eastAsia="Calibri" w:hAnsi="Arial" w:cs="Arial"/>
                <w:color w:val="000000"/>
                <w:sz w:val="20"/>
                <w:szCs w:val="20"/>
              </w:rPr>
              <w:t xml:space="preserve"> (</w:t>
            </w:r>
            <w:r w:rsidRPr="00991C1C">
              <w:rPr>
                <w:rFonts w:ascii="Arial" w:eastAsia="Calibri" w:hAnsi="Arial" w:cs="Arial"/>
                <w:color w:val="000000"/>
                <w:sz w:val="20"/>
                <w:szCs w:val="20"/>
                <w:lang w:val="mn-MN"/>
              </w:rPr>
              <w:t>УННМТ</w:t>
            </w:r>
            <w:r w:rsidRPr="00991C1C">
              <w:rPr>
                <w:rFonts w:ascii="Arial" w:eastAsia="Calibri" w:hAnsi="Arial" w:cs="Arial"/>
                <w:color w:val="000000"/>
                <w:sz w:val="20"/>
                <w:szCs w:val="20"/>
              </w:rPr>
              <w:t>-</w:t>
            </w:r>
            <w:r w:rsidRPr="00991C1C">
              <w:rPr>
                <w:rFonts w:ascii="Arial" w:eastAsia="Calibri" w:hAnsi="Arial" w:cs="Arial"/>
                <w:color w:val="000000"/>
                <w:sz w:val="20"/>
                <w:szCs w:val="20"/>
                <w:lang w:val="mn-MN"/>
              </w:rPr>
              <w:t>ний тайлан</w:t>
            </w:r>
            <w:r w:rsidRPr="00991C1C">
              <w:rPr>
                <w:rFonts w:ascii="Arial" w:eastAsia="Calibri" w:hAnsi="Arial" w:cs="Arial"/>
                <w:color w:val="000000"/>
                <w:sz w:val="20"/>
                <w:szCs w:val="20"/>
              </w:rPr>
              <w:t>)</w:t>
            </w:r>
          </w:p>
        </w:tc>
        <w:tc>
          <w:tcPr>
            <w:tcW w:w="2201"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Төлөвлөгөөний хэрэгжилтийн тайланг нийт Сав газрын хэмжээнд нэгтгэн гаргана.</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83DB8" w:rsidRPr="00CE2BDA" w:rsidRDefault="00483DB8" w:rsidP="00483DB8">
            <w:pPr>
              <w:spacing w:before="60" w:after="60"/>
              <w:jc w:val="both"/>
              <w:rPr>
                <w:rFonts w:ascii="Arial" w:hAnsi="Arial" w:cs="Arial"/>
                <w:sz w:val="20"/>
                <w:szCs w:val="20"/>
              </w:rPr>
            </w:pPr>
            <w:r w:rsidRPr="00CE2BDA">
              <w:rPr>
                <w:rFonts w:ascii="Arial" w:hAnsi="Arial" w:cs="Arial"/>
                <w:noProof/>
                <w:sz w:val="20"/>
                <w:szCs w:val="20"/>
                <w:lang w:val="mn-MN"/>
              </w:rPr>
              <w:t>Улсын усны нөөцийн нэгдсэн менежментийн төлөвлөгөөний 2019 оны хэрэгжилтийн тайланг гаргаж</w:t>
            </w:r>
            <w:r>
              <w:rPr>
                <w:rFonts w:ascii="Arial" w:hAnsi="Arial" w:cs="Arial"/>
                <w:noProof/>
                <w:sz w:val="20"/>
                <w:szCs w:val="20"/>
                <w:lang w:val="mn-MN"/>
              </w:rPr>
              <w:t>,</w:t>
            </w:r>
            <w:r w:rsidRPr="00CE2BDA">
              <w:rPr>
                <w:rFonts w:ascii="Arial" w:hAnsi="Arial" w:cs="Arial"/>
                <w:noProof/>
                <w:sz w:val="20"/>
                <w:szCs w:val="20"/>
                <w:lang w:val="mn-MN"/>
              </w:rPr>
              <w:t xml:space="preserve"> ХШҮДА-т 2020 оны 2 сард болон ЗГХЭГ-т 2020 оны 4 сард хүргүүлж ажилласан.</w:t>
            </w:r>
          </w:p>
        </w:tc>
      </w:tr>
      <w:tr w:rsidR="00483DB8" w:rsidRPr="00991C1C" w:rsidTr="00530B1F">
        <w:tc>
          <w:tcPr>
            <w:tcW w:w="717" w:type="dxa"/>
            <w:tcBorders>
              <w:top w:val="single" w:sz="4" w:space="0" w:color="auto"/>
              <w:left w:val="single" w:sz="4" w:space="0" w:color="auto"/>
              <w:bottom w:val="single" w:sz="4" w:space="0" w:color="auto"/>
              <w:right w:val="single" w:sz="4" w:space="0" w:color="auto"/>
            </w:tcBorders>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1.2.4.</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rPr>
            </w:pPr>
            <w:r w:rsidRPr="00991C1C">
              <w:rPr>
                <w:rFonts w:ascii="Arial" w:eastAsia="Calibri" w:hAnsi="Arial" w:cs="Arial"/>
                <w:color w:val="000000"/>
                <w:sz w:val="20"/>
                <w:szCs w:val="20"/>
                <w:lang w:val="mn-MN"/>
              </w:rPr>
              <w:t>Сав газруудын</w:t>
            </w:r>
            <w:r w:rsidRPr="00991C1C">
              <w:rPr>
                <w:rFonts w:ascii="Arial" w:eastAsia="Calibri" w:hAnsi="Arial" w:cs="Arial"/>
                <w:color w:val="000000"/>
                <w:sz w:val="20"/>
                <w:szCs w:val="20"/>
              </w:rPr>
              <w:t xml:space="preserve"> </w:t>
            </w:r>
            <w:r w:rsidRPr="00991C1C">
              <w:rPr>
                <w:rFonts w:ascii="Arial" w:eastAsia="Calibri" w:hAnsi="Arial" w:cs="Arial"/>
                <w:color w:val="000000"/>
                <w:sz w:val="20"/>
                <w:szCs w:val="20"/>
                <w:lang w:val="mn-MN"/>
              </w:rPr>
              <w:t>усны нөөцийн менежментийн төлөвлөгөөнд үнэлгээ хийсэн байна.</w:t>
            </w:r>
          </w:p>
          <w:p w:rsidR="00483DB8" w:rsidRPr="00991C1C" w:rsidRDefault="00483DB8" w:rsidP="00483DB8">
            <w:pPr>
              <w:rPr>
                <w:rFonts w:ascii="Arial" w:eastAsia="Calibri" w:hAnsi="Arial" w:cs="Arial"/>
                <w:color w:val="000000"/>
                <w:sz w:val="20"/>
                <w:szCs w:val="20"/>
                <w:lang w:val="mn-MN"/>
              </w:rPr>
            </w:pPr>
          </w:p>
          <w:p w:rsidR="00483DB8" w:rsidRPr="00991C1C" w:rsidRDefault="00483DB8" w:rsidP="00483DB8">
            <w:pPr>
              <w:rPr>
                <w:rFonts w:ascii="Arial" w:eastAsia="Calibri" w:hAnsi="Arial" w:cs="Arial"/>
                <w:color w:val="000000"/>
                <w:sz w:val="20"/>
                <w:szCs w:val="20"/>
                <w:lang w:val="mn-MN"/>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rPr>
            </w:pPr>
            <w:r w:rsidRPr="00991C1C">
              <w:rPr>
                <w:rFonts w:ascii="Arial" w:eastAsia="Calibri" w:hAnsi="Arial" w:cs="Arial"/>
                <w:color w:val="000000"/>
                <w:sz w:val="20"/>
                <w:szCs w:val="20"/>
                <w:lang w:val="mn-MN"/>
              </w:rPr>
              <w:t xml:space="preserve">14 </w:t>
            </w:r>
            <w:r w:rsidRPr="00991C1C">
              <w:rPr>
                <w:rFonts w:ascii="Arial" w:eastAsia="Calibri" w:hAnsi="Arial" w:cs="Arial"/>
                <w:color w:val="000000"/>
                <w:sz w:val="20"/>
                <w:szCs w:val="20"/>
              </w:rPr>
              <w:t>(</w:t>
            </w:r>
            <w:r w:rsidRPr="00991C1C">
              <w:rPr>
                <w:rFonts w:ascii="Arial" w:eastAsia="Calibri" w:hAnsi="Arial" w:cs="Arial"/>
                <w:color w:val="000000"/>
                <w:sz w:val="20"/>
                <w:szCs w:val="20"/>
                <w:lang w:val="mn-MN"/>
              </w:rPr>
              <w:t>УННМТ</w:t>
            </w:r>
            <w:r w:rsidRPr="00991C1C">
              <w:rPr>
                <w:rFonts w:ascii="Arial" w:eastAsia="Calibri" w:hAnsi="Arial" w:cs="Arial"/>
                <w:color w:val="000000"/>
                <w:sz w:val="20"/>
                <w:szCs w:val="20"/>
              </w:rPr>
              <w:t>)</w:t>
            </w:r>
          </w:p>
        </w:tc>
        <w:tc>
          <w:tcPr>
            <w:tcW w:w="2201" w:type="dxa"/>
            <w:tcBorders>
              <w:top w:val="single" w:sz="4" w:space="0" w:color="auto"/>
              <w:left w:val="single" w:sz="4" w:space="0" w:color="auto"/>
              <w:bottom w:val="single" w:sz="4" w:space="0" w:color="auto"/>
              <w:right w:val="single" w:sz="4" w:space="0" w:color="auto"/>
            </w:tcBorders>
            <w:shd w:val="clear" w:color="auto" w:fill="FFFFFF"/>
          </w:tcPr>
          <w:p w:rsidR="00483DB8" w:rsidRPr="00991C1C" w:rsidRDefault="00483DB8" w:rsidP="00483DB8">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Сав газруудын</w:t>
            </w:r>
            <w:r w:rsidRPr="00991C1C">
              <w:rPr>
                <w:rFonts w:ascii="Arial" w:eastAsia="Calibri" w:hAnsi="Arial" w:cs="Arial"/>
                <w:color w:val="000000"/>
                <w:sz w:val="20"/>
                <w:szCs w:val="20"/>
              </w:rPr>
              <w:t xml:space="preserve"> </w:t>
            </w:r>
            <w:r w:rsidRPr="00991C1C">
              <w:rPr>
                <w:rFonts w:ascii="Arial" w:eastAsia="Calibri" w:hAnsi="Arial" w:cs="Arial"/>
                <w:color w:val="000000"/>
                <w:sz w:val="20"/>
                <w:szCs w:val="20"/>
                <w:lang w:val="mn-MN"/>
              </w:rPr>
              <w:t>усны нөөцийн менежментийн төлөвлөгөөг шинэчлэн боловсруулах ажлыг эхлүүлсэн байх</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483DB8" w:rsidRPr="00752386" w:rsidRDefault="00752386" w:rsidP="00752386">
            <w:pPr>
              <w:spacing w:before="60" w:after="60"/>
              <w:jc w:val="both"/>
              <w:rPr>
                <w:rFonts w:ascii="Arial" w:eastAsia="Calibri" w:hAnsi="Arial" w:cs="Arial"/>
                <w:color w:val="000000"/>
                <w:sz w:val="20"/>
                <w:szCs w:val="20"/>
                <w:lang w:val="mn-MN"/>
              </w:rPr>
            </w:pPr>
            <w:r w:rsidRPr="00752386">
              <w:rPr>
                <w:rFonts w:ascii="Arial" w:hAnsi="Arial" w:cs="Arial"/>
                <w:noProof/>
                <w:sz w:val="18"/>
                <w:szCs w:val="18"/>
                <w:lang w:val="mn-MN"/>
              </w:rPr>
              <w:t xml:space="preserve">Улсын усны нөөцийн нэгдсэн менежментийн төлөвлөгөөний 2019 оны хэрэгжилтийн тайланг гаргаж ХШҮДА-т 2020 оны 2 сард болон ЗГХЭГ-т 2020 оны 4 сард хүргүүлж ажилласан.  </w:t>
            </w:r>
          </w:p>
        </w:tc>
      </w:tr>
    </w:tbl>
    <w:p w:rsidR="009704B7" w:rsidRPr="00991C1C" w:rsidRDefault="007E180B" w:rsidP="00675654">
      <w:pPr>
        <w:spacing w:before="240" w:after="0" w:line="240" w:lineRule="auto"/>
        <w:jc w:val="both"/>
        <w:rPr>
          <w:rFonts w:ascii="Arial" w:eastAsia="Calibri" w:hAnsi="Arial" w:cs="Arial"/>
          <w:color w:val="000000"/>
          <w:sz w:val="20"/>
          <w:szCs w:val="20"/>
          <w:lang w:val="mn-MN"/>
        </w:rPr>
      </w:pPr>
      <w:hyperlink r:id="rId27" w:history="1">
        <w:r w:rsidR="009704B7" w:rsidRPr="00991C1C">
          <w:rPr>
            <w:rFonts w:ascii="Arial" w:eastAsia="Calibri" w:hAnsi="Arial" w:cs="Arial"/>
            <w:noProof/>
            <w:color w:val="000000"/>
            <w:sz w:val="20"/>
            <w:szCs w:val="20"/>
            <w:shd w:val="clear" w:color="auto" w:fill="FFFFFF"/>
          </w:rPr>
          <w:t>Усны нөөцийг хамгаалах, нөхөн сэргээх, хамгаалалтад авах</w:t>
        </w:r>
      </w:hyperlink>
      <w:r w:rsidR="009704B7" w:rsidRPr="00991C1C">
        <w:rPr>
          <w:rFonts w:ascii="Arial" w:eastAsia="Calibri" w:hAnsi="Arial" w:cs="Arial"/>
          <w:noProof/>
          <w:color w:val="000000"/>
          <w:sz w:val="20"/>
          <w:szCs w:val="20"/>
          <w:shd w:val="clear" w:color="auto" w:fill="FFFFFF"/>
          <w:lang w:val="mn-MN"/>
        </w:rPr>
        <w:t xml:space="preserve"> ажлууд үе шаттай хийгдсэн байна.</w:t>
      </w:r>
    </w:p>
    <w:tbl>
      <w:tblPr>
        <w:tblStyle w:val="TableGrid"/>
        <w:tblW w:w="9720" w:type="dxa"/>
        <w:tblInd w:w="-5" w:type="dxa"/>
        <w:tblLayout w:type="fixed"/>
        <w:tblLook w:val="04A0" w:firstRow="1" w:lastRow="0" w:firstColumn="1" w:lastColumn="0" w:noHBand="0" w:noVBand="1"/>
      </w:tblPr>
      <w:tblGrid>
        <w:gridCol w:w="709"/>
        <w:gridCol w:w="2316"/>
        <w:gridCol w:w="947"/>
        <w:gridCol w:w="1878"/>
        <w:gridCol w:w="2088"/>
        <w:gridCol w:w="1782"/>
      </w:tblGrid>
      <w:tr w:rsidR="009704B7" w:rsidRPr="00991C1C" w:rsidTr="000B3C69">
        <w:trPr>
          <w:trHeight w:val="2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878"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ind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0B3C69">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1878"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088"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spacing w:before="60" w:after="60"/>
              <w:ind w:right="-108"/>
              <w:jc w:val="center"/>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78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spacing w:before="60" w:after="60"/>
              <w:ind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9704B7" w:rsidRPr="00991C1C" w:rsidTr="000B3C69">
        <w:tc>
          <w:tcPr>
            <w:tcW w:w="709"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1.3.1.</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Ганга нуурын бохирдол, ширгэлтээс хамгаалах, урсцыг сайжруулсан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noProof/>
                <w:color w:val="000000"/>
                <w:sz w:val="20"/>
                <w:szCs w:val="20"/>
              </w:rPr>
              <w:t xml:space="preserve">Малчдын усан хангамжид зориулан 12 худаг гаргасан. ГН2-р, ГН3-р цооногийг ашиглалтын худагт шилжүүлэн тоноглох, хамгаалалтын </w:t>
            </w:r>
            <w:r w:rsidRPr="00991C1C">
              <w:rPr>
                <w:rFonts w:ascii="Arial" w:eastAsia="Calibri" w:hAnsi="Arial" w:cs="Arial"/>
                <w:noProof/>
                <w:color w:val="000000"/>
                <w:sz w:val="20"/>
                <w:szCs w:val="20"/>
              </w:rPr>
              <w:lastRenderedPageBreak/>
              <w:t xml:space="preserve">хашаа барих ажлууд хийгдсэн. </w:t>
            </w:r>
            <w:r w:rsidRPr="00991C1C">
              <w:rPr>
                <w:rFonts w:ascii="Arial" w:eastAsia="Calibri" w:hAnsi="Arial" w:cs="Arial"/>
                <w:color w:val="000000"/>
                <w:sz w:val="20"/>
                <w:szCs w:val="20"/>
                <w:lang w:val="mn-MN"/>
              </w:rPr>
              <w:t xml:space="preserve">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Ажлын төлөвлөгөөг батлуулж, нөхөн сэргээлтийн болон тохижуулалтын ажлыг эхлүүлсэн</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2B1BDC" w:rsidRDefault="002B1BDC" w:rsidP="002B1BDC">
            <w:pPr>
              <w:spacing w:before="60" w:after="60"/>
              <w:jc w:val="both"/>
              <w:rPr>
                <w:rFonts w:ascii="Arial" w:hAnsi="Arial" w:cs="Arial"/>
                <w:sz w:val="20"/>
                <w:szCs w:val="20"/>
                <w:lang w:val="mn-MN"/>
              </w:rPr>
            </w:pPr>
            <w:r w:rsidRPr="00CE2BDA">
              <w:rPr>
                <w:rFonts w:ascii="Arial" w:hAnsi="Arial" w:cs="Arial"/>
                <w:sz w:val="20"/>
                <w:szCs w:val="20"/>
                <w:lang w:val="mn-MN"/>
              </w:rPr>
              <w:t>Ажлын даалгаварт тусгагдсны дагуу Ганга нуурын хамгаалалтын хашаа (52 хув</w:t>
            </w:r>
            <w:r>
              <w:rPr>
                <w:rFonts w:ascii="Arial" w:hAnsi="Arial" w:cs="Arial"/>
                <w:sz w:val="20"/>
                <w:szCs w:val="20"/>
                <w:lang w:val="mn-MN"/>
              </w:rPr>
              <w:t>ьтай), ойн зурвас байгуулсан.</w:t>
            </w:r>
          </w:p>
        </w:tc>
      </w:tr>
      <w:tr w:rsidR="002B1BDC"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2B1BDC" w:rsidRPr="00991C1C" w:rsidRDefault="002B1BDC" w:rsidP="002B1BDC">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1.3.2.</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Өгийнуурын бохирдол, ширгэлтээс хамгаалах, урсцыг  нэмэгдүүлэхээр Орхон голоос ус дамжуулах сувгийн  байгууламжийн барилгын ажил дууссан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 удаа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3 гүний худаг гаргаж, тоноглосон, 5 км сувгийн ажил хийгдсэн.</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Ажлын төлөвлөгөө  батлуулж, барилга байгууламжийн ажлын зураг  төслийн  эхэлсэн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2B1BDC" w:rsidRPr="00CE2BDA" w:rsidRDefault="002B1BDC" w:rsidP="002B1BDC">
            <w:pPr>
              <w:spacing w:before="60" w:after="60"/>
              <w:jc w:val="both"/>
              <w:rPr>
                <w:rFonts w:ascii="Arial" w:hAnsi="Arial" w:cs="Arial"/>
                <w:sz w:val="20"/>
                <w:szCs w:val="20"/>
                <w:lang w:val="mn-MN"/>
              </w:rPr>
            </w:pPr>
            <w:r>
              <w:rPr>
                <w:rFonts w:ascii="Arial" w:hAnsi="Arial" w:cs="Arial"/>
                <w:sz w:val="20"/>
                <w:szCs w:val="20"/>
                <w:lang w:val="mn-MN"/>
              </w:rPr>
              <w:t>Х</w:t>
            </w:r>
            <w:r w:rsidRPr="00CE2BDA">
              <w:rPr>
                <w:rFonts w:ascii="Arial" w:hAnsi="Arial" w:cs="Arial"/>
                <w:sz w:val="20"/>
                <w:szCs w:val="20"/>
                <w:lang w:val="mn-MN"/>
              </w:rPr>
              <w:t>амгаалалтын зурвас байгуулах ажил 100 хувь, шувуу харах цамхаг 2 байрлалд, аялагчдад зориулсан нийтийн саравч 2 байрлалд, нийтийн ариун цэврийн байр (2 байрлалд тус бүрдээ 12 хүн орох хүчин чадалтай), гадна ариутгах татуургын шугам, бохирын цооног, гадна гэрэлтүүлэг, авто зогсоол (2 байрлалд тус бүрдээ 30 машин), толгойн барилгын ажил 100 хувийн гүйцэтгэлтэй байна.</w:t>
            </w:r>
          </w:p>
        </w:tc>
      </w:tr>
      <w:tr w:rsidR="002B1BDC"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2B1BDC" w:rsidRPr="00991C1C" w:rsidRDefault="002B1BDC" w:rsidP="002B1BDC">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1.3.3.</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Улз голын урсацыг нэмэгдүүлэх усны барилга байгууламжийн угсралтын ажил эхэлсэн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jc w:val="both"/>
              <w:rPr>
                <w:rFonts w:ascii="Arial" w:eastAsia="Calibri" w:hAnsi="Arial" w:cs="Arial"/>
                <w:color w:val="000000"/>
                <w:sz w:val="20"/>
                <w:szCs w:val="20"/>
              </w:rPr>
            </w:pPr>
            <w:r w:rsidRPr="00991C1C">
              <w:rPr>
                <w:rFonts w:ascii="Arial" w:eastAsia="Calibri" w:hAnsi="Arial" w:cs="Arial"/>
                <w:color w:val="000000"/>
                <w:sz w:val="20"/>
                <w:szCs w:val="20"/>
              </w:rPr>
              <w:t xml:space="preserve"> </w:t>
            </w:r>
            <w:r w:rsidRPr="00991C1C">
              <w:rPr>
                <w:rFonts w:ascii="Arial" w:eastAsia="Calibri" w:hAnsi="Arial" w:cs="Arial"/>
                <w:color w:val="000000"/>
                <w:sz w:val="20"/>
                <w:szCs w:val="20"/>
                <w:lang w:val="mn-MN"/>
              </w:rPr>
              <w:t xml:space="preserve">1 </w:t>
            </w:r>
            <w:r w:rsidRPr="00991C1C">
              <w:rPr>
                <w:rFonts w:ascii="Arial" w:eastAsia="Calibri" w:hAnsi="Arial" w:cs="Arial"/>
                <w:color w:val="000000"/>
                <w:sz w:val="20"/>
                <w:szCs w:val="20"/>
              </w:rPr>
              <w:t>удаа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jc w:val="both"/>
              <w:rPr>
                <w:rFonts w:ascii="Arial" w:eastAsia="Calibri" w:hAnsi="Arial" w:cs="Arial"/>
                <w:color w:val="000000"/>
                <w:sz w:val="20"/>
                <w:szCs w:val="20"/>
              </w:rPr>
            </w:pPr>
            <w:r w:rsidRPr="00991C1C">
              <w:rPr>
                <w:rFonts w:ascii="Arial" w:eastAsia="Calibri" w:hAnsi="Arial" w:cs="Arial"/>
                <w:noProof/>
                <w:color w:val="000000"/>
                <w:sz w:val="20"/>
                <w:szCs w:val="20"/>
                <w:lang w:val="mn-MN"/>
              </w:rPr>
              <w:t>ТЭЗҮ боловсруулалтын ажил хийгдэж дуусаж, барилга угсралтын ажил эхэлсэн.</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Ажлын төлөвлөгөө  батлуулж, “Улз гол дээр урсац тохируулах Тээгийн шороон далан” төслийн барилга угсралтын ажил  эхэлсэн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2B1BDC" w:rsidRPr="00991C1C" w:rsidRDefault="002B1BDC" w:rsidP="002B1BDC">
            <w:pPr>
              <w:spacing w:before="60" w:after="60"/>
              <w:jc w:val="both"/>
              <w:rPr>
                <w:rFonts w:ascii="Arial" w:eastAsia="Calibri" w:hAnsi="Arial" w:cs="Arial"/>
                <w:color w:val="000000"/>
                <w:sz w:val="20"/>
                <w:szCs w:val="20"/>
                <w:lang w:val="mn-MN"/>
              </w:rPr>
            </w:pPr>
            <w:r w:rsidRPr="00CE2BDA">
              <w:rPr>
                <w:rFonts w:ascii="Arial" w:hAnsi="Arial" w:cs="Arial"/>
                <w:sz w:val="20"/>
                <w:szCs w:val="20"/>
                <w:lang w:val="mn-MN"/>
              </w:rPr>
              <w:t>Онон-Улз төслийн хүрээнд хийгдэх шороон боомт, ус гаргах болон угаах барилга, ус халиагуур, барилгын үеийн түр далан барих ажлын я</w:t>
            </w:r>
            <w:r>
              <w:rPr>
                <w:rFonts w:ascii="Arial" w:hAnsi="Arial" w:cs="Arial"/>
                <w:sz w:val="20"/>
                <w:szCs w:val="20"/>
                <w:lang w:val="mn-MN"/>
              </w:rPr>
              <w:t>вц 50%</w:t>
            </w:r>
          </w:p>
        </w:tc>
      </w:tr>
      <w:tr w:rsidR="002B1BDC"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2B1BDC" w:rsidRPr="00991C1C" w:rsidRDefault="002B1BDC" w:rsidP="002B1BDC">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1.3.4.</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Аварга тосон нуурын Зүүн бүрдийг сэргээх нөхөн сэргээлтийн ажлын тайлан</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удаа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Шинээр хийгдэнэ.</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Ажлын даалгавар боловсруулах, сонгон шалгаруулалтыг зохион байгуулж, судалгааны болон  зураг  төслийн  ажлууд эхэлсэн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2B1BDC" w:rsidRPr="00991C1C" w:rsidRDefault="002B1BDC" w:rsidP="002B1BDC">
            <w:pPr>
              <w:spacing w:before="60" w:after="60"/>
              <w:jc w:val="both"/>
              <w:rPr>
                <w:rFonts w:ascii="Arial" w:eastAsia="Calibri" w:hAnsi="Arial" w:cs="Arial"/>
                <w:color w:val="000000"/>
                <w:sz w:val="20"/>
                <w:szCs w:val="20"/>
                <w:lang w:val="mn-MN"/>
              </w:rPr>
            </w:pPr>
            <w:r w:rsidRPr="00CE2BDA">
              <w:rPr>
                <w:rFonts w:ascii="Arial" w:hAnsi="Arial" w:cs="Arial"/>
                <w:sz w:val="20"/>
                <w:szCs w:val="20"/>
                <w:lang w:val="mn-MN"/>
              </w:rPr>
              <w:t>Усны нөөц, чанарын судалгаа хийгдсэн, Зүүн бүрд нуурыг хамгаалах хашаа баригдсан ажлын гүйцэтгэл 70%-ийн гүйцэтгэлтэй байна.</w:t>
            </w:r>
          </w:p>
        </w:tc>
      </w:tr>
      <w:tr w:rsidR="002B1BDC"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2B1BDC" w:rsidRPr="00991C1C" w:rsidRDefault="002B1BDC" w:rsidP="002B1BDC">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1.3.5.</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rPr>
              <w:t>Архангай аймгийн Эрдэнэмандал сумын нутагт нуур сэргээх хамгааллын арга хэмжээ авах</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B1BDC" w:rsidRPr="00991C1C" w:rsidRDefault="002B1BDC" w:rsidP="002B1BDC">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eastAsia="ja-JP"/>
              </w:rPr>
              <w:t>Усны сан бүхий газрын экосистем сайжирсан байна</w:t>
            </w:r>
            <w:r w:rsidRPr="00991C1C">
              <w:rPr>
                <w:rFonts w:ascii="Arial" w:eastAsia="Calibri" w:hAnsi="Arial" w:cs="Arial"/>
                <w:color w:val="000000"/>
                <w:sz w:val="20"/>
                <w:szCs w:val="20"/>
                <w:lang w:val="mn-MN" w:eastAsia="ja-JP"/>
              </w:rPr>
              <w:t>.</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2B1BDC" w:rsidRPr="00CE2BDA" w:rsidRDefault="002B1BDC" w:rsidP="002B1BDC">
            <w:pPr>
              <w:spacing w:before="60" w:after="60"/>
              <w:jc w:val="both"/>
              <w:rPr>
                <w:rFonts w:ascii="Arial" w:hAnsi="Arial" w:cs="Arial"/>
                <w:sz w:val="20"/>
                <w:szCs w:val="20"/>
                <w:lang w:val="mn-MN"/>
              </w:rPr>
            </w:pPr>
            <w:r>
              <w:rPr>
                <w:rFonts w:ascii="Arial" w:hAnsi="Arial" w:cs="Arial"/>
                <w:sz w:val="20"/>
                <w:szCs w:val="20"/>
                <w:lang w:val="mn-MN"/>
              </w:rPr>
              <w:t>З</w:t>
            </w:r>
            <w:r w:rsidRPr="00CE2BDA">
              <w:rPr>
                <w:rFonts w:ascii="Arial" w:hAnsi="Arial" w:cs="Arial"/>
                <w:sz w:val="20"/>
                <w:szCs w:val="20"/>
                <w:lang w:val="mn-MN"/>
              </w:rPr>
              <w:t>ураг төслийн дагуу ус дөхүүлэх сувгийн аж</w:t>
            </w:r>
            <w:r>
              <w:rPr>
                <w:rFonts w:ascii="Arial" w:hAnsi="Arial" w:cs="Arial"/>
                <w:sz w:val="20"/>
                <w:szCs w:val="20"/>
                <w:lang w:val="mn-MN"/>
              </w:rPr>
              <w:t>ил 670 метр хийгдсэн. 70%</w:t>
            </w:r>
          </w:p>
        </w:tc>
      </w:tr>
      <w:tr w:rsidR="00B03F17"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B03F17" w:rsidRPr="00991C1C" w:rsidRDefault="00B03F17" w:rsidP="00B03F17">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1.3.6.</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Увс аймгийн Хяргас суманд хөв цөөрөм байгуулах ажлыг эхлүүлсэн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ш</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Инженер геологийн судалгаа хийгдэж, дүгнэлт гарсан.</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eastAsia="ja-JP"/>
              </w:rPr>
              <w:t>Б</w:t>
            </w:r>
            <w:r w:rsidRPr="00991C1C">
              <w:rPr>
                <w:rFonts w:ascii="Arial" w:eastAsia="Calibri" w:hAnsi="Arial" w:cs="Arial"/>
                <w:color w:val="000000"/>
                <w:sz w:val="20"/>
                <w:szCs w:val="20"/>
                <w:lang w:eastAsia="ja-JP"/>
              </w:rPr>
              <w:t xml:space="preserve">арилга угсралтын ажлыг </w:t>
            </w:r>
            <w:r w:rsidRPr="00991C1C">
              <w:rPr>
                <w:rFonts w:ascii="Arial" w:eastAsia="Calibri" w:hAnsi="Arial" w:cs="Arial"/>
                <w:color w:val="000000"/>
                <w:sz w:val="20"/>
                <w:szCs w:val="20"/>
              </w:rPr>
              <w:t xml:space="preserve">холбогдох байгууллагуудтай хамтран </w:t>
            </w:r>
            <w:r w:rsidRPr="00991C1C">
              <w:rPr>
                <w:rFonts w:ascii="Arial" w:eastAsia="Calibri" w:hAnsi="Arial" w:cs="Arial"/>
                <w:color w:val="000000"/>
                <w:sz w:val="20"/>
                <w:szCs w:val="20"/>
                <w:lang w:eastAsia="ja-JP"/>
              </w:rPr>
              <w:t>эхлүүлсэн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B03F17" w:rsidRPr="00CE2BDA" w:rsidRDefault="00B03F17" w:rsidP="00B03F17">
            <w:pPr>
              <w:spacing w:before="60" w:after="60"/>
              <w:jc w:val="both"/>
              <w:rPr>
                <w:rFonts w:ascii="Arial" w:hAnsi="Arial" w:cs="Arial"/>
                <w:sz w:val="20"/>
                <w:szCs w:val="20"/>
                <w:lang w:val="mn-MN"/>
              </w:rPr>
            </w:pPr>
            <w:r w:rsidRPr="00CE2BDA">
              <w:rPr>
                <w:rFonts w:ascii="Arial" w:hAnsi="Arial" w:cs="Arial"/>
                <w:sz w:val="20"/>
                <w:szCs w:val="20"/>
                <w:lang w:val="mn-MN"/>
              </w:rPr>
              <w:t xml:space="preserve">Малын ундны ус, газар тариалангийн зориулалтаар ашиглах цэнгэг устай 1800000 м3 эзэлхүүнтэй ус хуримтлуулах хөв, цөөрмийн </w:t>
            </w:r>
            <w:r>
              <w:rPr>
                <w:rFonts w:ascii="Arial" w:hAnsi="Arial" w:cs="Arial"/>
                <w:sz w:val="20"/>
                <w:szCs w:val="20"/>
                <w:lang w:val="mn-MN"/>
              </w:rPr>
              <w:t>барилгын ажил 100 хувь.</w:t>
            </w:r>
          </w:p>
        </w:tc>
      </w:tr>
      <w:tr w:rsidR="00B03F17"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B03F17" w:rsidRPr="00991C1C" w:rsidRDefault="00B03F17" w:rsidP="00B03F17">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1.3.7.</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Хэнтийн Цэнхэрмандал, суманд хөв цөөрөм байгуулах ажлыг эхлүүлсэн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jc w:val="both"/>
              <w:rPr>
                <w:rFonts w:ascii="Arial" w:eastAsia="Calibri" w:hAnsi="Arial" w:cs="Arial"/>
                <w:color w:val="000000"/>
                <w:sz w:val="20"/>
                <w:szCs w:val="20"/>
              </w:rPr>
            </w:pPr>
            <w:r w:rsidRPr="00991C1C">
              <w:rPr>
                <w:rFonts w:ascii="Arial" w:eastAsia="Calibri" w:hAnsi="Arial" w:cs="Arial"/>
                <w:color w:val="000000"/>
                <w:sz w:val="20"/>
                <w:szCs w:val="20"/>
              </w:rPr>
              <w:t xml:space="preserve"> ш</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jc w:val="both"/>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2019 онд 1905800 м</w:t>
            </w:r>
            <w:r w:rsidRPr="00991C1C">
              <w:rPr>
                <w:rFonts w:ascii="Arial" w:eastAsia="Calibri" w:hAnsi="Arial" w:cs="Arial"/>
                <w:noProof/>
                <w:color w:val="000000"/>
                <w:sz w:val="20"/>
                <w:szCs w:val="20"/>
                <w:vertAlign w:val="superscript"/>
                <w:lang w:val="mn-MN"/>
              </w:rPr>
              <w:t>3</w:t>
            </w:r>
            <w:r w:rsidRPr="00991C1C">
              <w:rPr>
                <w:rFonts w:ascii="Arial" w:eastAsia="Calibri" w:hAnsi="Arial" w:cs="Arial"/>
                <w:noProof/>
                <w:color w:val="000000"/>
                <w:sz w:val="20"/>
                <w:szCs w:val="20"/>
                <w:lang w:val="mn-MN"/>
              </w:rPr>
              <w:t xml:space="preserve">-ийн эзэлхүүнтэй 13ш хөв, цөөрмийн барилга угсралтын ажлыг гүйцэтгэсэн. </w:t>
            </w:r>
            <w:r w:rsidRPr="00991C1C">
              <w:rPr>
                <w:rFonts w:ascii="Arial" w:eastAsia="Calibri" w:hAnsi="Arial" w:cs="Arial"/>
                <w:color w:val="000000"/>
                <w:sz w:val="20"/>
                <w:szCs w:val="20"/>
                <w:lang w:val="mn-MN"/>
              </w:rPr>
              <w:t>Шинээр хийгдэнэ.</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B03F17" w:rsidRPr="00991C1C" w:rsidRDefault="00B03F17" w:rsidP="00B03F17">
            <w:pPr>
              <w:jc w:val="both"/>
              <w:rPr>
                <w:rFonts w:ascii="Arial" w:eastAsia="Calibri" w:hAnsi="Arial" w:cs="Arial"/>
                <w:color w:val="000000"/>
                <w:sz w:val="20"/>
                <w:szCs w:val="20"/>
              </w:rPr>
            </w:pPr>
            <w:r w:rsidRPr="00991C1C">
              <w:rPr>
                <w:rFonts w:ascii="Arial" w:eastAsia="Calibri" w:hAnsi="Arial" w:cs="Arial"/>
                <w:color w:val="000000"/>
                <w:sz w:val="20"/>
                <w:szCs w:val="20"/>
              </w:rPr>
              <w:t xml:space="preserve">Зураг төслийн ажлын даалгаврыг боловсруулж, батлуулсан байна. </w:t>
            </w:r>
            <w:r w:rsidRPr="00991C1C">
              <w:rPr>
                <w:rFonts w:ascii="Arial" w:eastAsia="Calibri" w:hAnsi="Arial" w:cs="Arial"/>
                <w:color w:val="000000"/>
                <w:sz w:val="20"/>
                <w:szCs w:val="20"/>
                <w:lang w:val="mn-MN" w:eastAsia="ja-JP"/>
              </w:rPr>
              <w:t xml:space="preserve">Гэрээ байгуулах ажлуудыг эхлүүлсэн </w:t>
            </w:r>
            <w:r w:rsidRPr="00991C1C">
              <w:rPr>
                <w:rFonts w:ascii="Arial" w:eastAsia="Calibri" w:hAnsi="Arial" w:cs="Arial"/>
                <w:color w:val="000000"/>
                <w:sz w:val="20"/>
                <w:szCs w:val="20"/>
                <w:lang w:eastAsia="ja-JP"/>
              </w:rPr>
              <w:t>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B03F17" w:rsidRPr="00CE2BDA" w:rsidRDefault="00B03F17" w:rsidP="00B03F17">
            <w:pPr>
              <w:spacing w:before="60" w:after="60"/>
              <w:jc w:val="both"/>
              <w:rPr>
                <w:rFonts w:ascii="Arial" w:hAnsi="Arial" w:cs="Arial"/>
                <w:sz w:val="20"/>
                <w:szCs w:val="20"/>
                <w:lang w:val="mn-MN"/>
              </w:rPr>
            </w:pPr>
            <w:r>
              <w:rPr>
                <w:rFonts w:ascii="Arial" w:hAnsi="Arial" w:cs="Arial"/>
                <w:sz w:val="20"/>
                <w:szCs w:val="20"/>
                <w:lang w:val="mn-MN"/>
              </w:rPr>
              <w:t>М</w:t>
            </w:r>
            <w:r w:rsidRPr="00CE2BDA">
              <w:rPr>
                <w:rFonts w:ascii="Arial" w:hAnsi="Arial" w:cs="Arial"/>
                <w:sz w:val="20"/>
                <w:szCs w:val="20"/>
                <w:lang w:val="mn-MN"/>
              </w:rPr>
              <w:t>алын ундны усны  зориулалтаар ашиглах цэнгэг устай “56000 м3</w:t>
            </w:r>
            <w:r w:rsidRPr="00CE2BDA">
              <w:rPr>
                <w:rFonts w:ascii="Arial" w:hAnsi="Arial" w:cs="Arial"/>
                <w:sz w:val="20"/>
                <w:szCs w:val="20"/>
                <w:lang w:val="mn-MN"/>
              </w:rPr>
              <w:noBreakHyphen/>
              <w:t>ийн эзэлхүүнтэй хөв, цөөрөм байгуулсан. Хэнтий аймгийн Газрын харилцаа барилга хот байгуулалтын газар 2020 оны 09 сарын 23-ны өдөр барилга байгууламжийг хүлээн авсан.</w:t>
            </w:r>
          </w:p>
        </w:tc>
      </w:tr>
      <w:tr w:rsidR="00B03F17"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B03F17" w:rsidRPr="00991C1C" w:rsidRDefault="00B03F17" w:rsidP="00B03F17">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1.3.8.</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Газрын доорх </w:t>
            </w:r>
            <w:r w:rsidRPr="00991C1C">
              <w:rPr>
                <w:rFonts w:ascii="Arial" w:eastAsia="Calibri" w:hAnsi="Arial" w:cs="Arial"/>
                <w:color w:val="000000"/>
                <w:sz w:val="20"/>
                <w:szCs w:val="20"/>
              </w:rPr>
              <w:t xml:space="preserve">усны хяналт-шинжилгээний </w:t>
            </w:r>
            <w:r w:rsidRPr="00991C1C">
              <w:rPr>
                <w:rFonts w:ascii="Arial" w:eastAsia="Calibri" w:hAnsi="Arial" w:cs="Arial"/>
                <w:color w:val="000000"/>
                <w:sz w:val="20"/>
                <w:szCs w:val="20"/>
                <w:lang w:val="mn-MN"/>
              </w:rPr>
              <w:t>цэгийг нэмэгдүүлж 285 болсон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ш</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Хяналт- шинжилгээний 265 цэг байгаагаас 46 нь онлайн, 219 нь офлайн байна.  </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B03F17" w:rsidRPr="00991C1C" w:rsidRDefault="00B03F17" w:rsidP="00B03F17">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Ажлын даалгавар боловсруулж, сонгон шалгаруулалтыг зохион байгуулах, гэрээ байгуулах ажлууд эхэлсэн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B03F17" w:rsidRPr="00CE2BDA" w:rsidRDefault="00B03F17" w:rsidP="00B03F17">
            <w:pPr>
              <w:spacing w:before="60" w:after="60"/>
              <w:jc w:val="both"/>
              <w:rPr>
                <w:rFonts w:ascii="Arial" w:hAnsi="Arial" w:cs="Arial"/>
                <w:sz w:val="20"/>
                <w:szCs w:val="20"/>
                <w:lang w:val="mn-MN"/>
              </w:rPr>
            </w:pPr>
            <w:r w:rsidRPr="00CE2BDA">
              <w:rPr>
                <w:rFonts w:ascii="Arial" w:hAnsi="Arial" w:cs="Arial"/>
                <w:sz w:val="20"/>
                <w:szCs w:val="20"/>
                <w:lang w:val="mn-MN"/>
              </w:rPr>
              <w:t xml:space="preserve">20 цэгээс 9 цэгт өрөмдлөг хийж, </w:t>
            </w:r>
            <w:r>
              <w:rPr>
                <w:rFonts w:ascii="Arial" w:hAnsi="Arial" w:cs="Arial"/>
                <w:sz w:val="20"/>
                <w:szCs w:val="20"/>
                <w:lang w:val="mn-MN"/>
              </w:rPr>
              <w:t>г</w:t>
            </w:r>
            <w:r w:rsidRPr="00CE2BDA">
              <w:rPr>
                <w:rFonts w:ascii="Arial" w:hAnsi="Arial" w:cs="Arial"/>
                <w:sz w:val="20"/>
                <w:szCs w:val="20"/>
                <w:lang w:val="mn-MN"/>
              </w:rPr>
              <w:t>азрын доорх усны хяналт-шинжилгээний нийт 15 шинэ цэгийг нэгдсэн сүлжээнд холбож нийт 280 болсон.</w:t>
            </w:r>
          </w:p>
        </w:tc>
      </w:tr>
      <w:tr w:rsidR="00A604DF"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1.3.9</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rPr>
              <w:t>Голын голдирол</w:t>
            </w:r>
            <w:r w:rsidRPr="00991C1C">
              <w:rPr>
                <w:rFonts w:ascii="Arial" w:eastAsia="Calibri" w:hAnsi="Arial" w:cs="Arial"/>
                <w:color w:val="000000"/>
                <w:sz w:val="20"/>
                <w:szCs w:val="20"/>
                <w:lang w:val="mn-MN"/>
              </w:rPr>
              <w:t>ыг</w:t>
            </w:r>
            <w:r w:rsidRPr="00991C1C">
              <w:rPr>
                <w:rFonts w:ascii="Arial" w:eastAsia="Calibri" w:hAnsi="Arial" w:cs="Arial"/>
                <w:color w:val="000000"/>
                <w:sz w:val="20"/>
                <w:szCs w:val="20"/>
              </w:rPr>
              <w:t xml:space="preserve"> өөрчлөх, суваг шуудуу сэргээх, шинээр </w:t>
            </w:r>
            <w:r w:rsidRPr="00991C1C">
              <w:rPr>
                <w:rFonts w:ascii="Arial" w:eastAsia="Calibri" w:hAnsi="Arial" w:cs="Arial"/>
                <w:color w:val="000000"/>
                <w:sz w:val="20"/>
                <w:szCs w:val="20"/>
                <w:lang w:val="mn-MN"/>
              </w:rPr>
              <w:t>байгуулсан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ш</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Шинээр хийгдэнэ.</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Ажлыг гүйцэтгэх сонгон шалгаруулалт хийгдэж дуусна. Гэрээ байгуулсан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A604DF" w:rsidRPr="00CE2BDA" w:rsidRDefault="00A604DF" w:rsidP="00A604DF">
            <w:pPr>
              <w:spacing w:before="60" w:after="60"/>
              <w:jc w:val="both"/>
              <w:rPr>
                <w:rFonts w:ascii="Arial" w:hAnsi="Arial" w:cs="Arial"/>
                <w:sz w:val="20"/>
                <w:szCs w:val="20"/>
                <w:lang w:val="mn-MN"/>
              </w:rPr>
            </w:pPr>
            <w:r w:rsidRPr="00CE2BDA">
              <w:rPr>
                <w:rFonts w:ascii="Arial" w:hAnsi="Arial" w:cs="Arial"/>
                <w:sz w:val="20"/>
                <w:szCs w:val="20"/>
                <w:lang w:val="mn-MN"/>
              </w:rPr>
              <w:t xml:space="preserve">“БЭСА” ХХК нь голын голдирол өөрчлөх, суваг шуудуу, шинээр татах 250м-ийн урттай үерийн хамгаалалтын далангийн барилгын ажлыг  100 хувь гүйцэтгэж дуусган, Ховд аймгийн Газрын харилцаа барилга хот байгуулалтын газар 2020 оны 11 дүгээр сард барилга </w:t>
            </w:r>
            <w:r w:rsidRPr="00CE2BDA">
              <w:rPr>
                <w:rFonts w:ascii="Arial" w:hAnsi="Arial" w:cs="Arial"/>
                <w:sz w:val="20"/>
                <w:szCs w:val="20"/>
                <w:lang w:val="mn-MN"/>
              </w:rPr>
              <w:lastRenderedPageBreak/>
              <w:t>байгууламжийг хүлээн авсан.</w:t>
            </w:r>
          </w:p>
        </w:tc>
      </w:tr>
      <w:tr w:rsidR="00A604DF"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1.3.10.</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120 –иос доошгүй булаг шанд хашиж, хамгаалагдсан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 бүр Засаг даргын гэрээнд тусгагддаг. 2019 онд 182 булаг, шандыг хашиж хамгаалсан.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Аймаг, нийслэлийн Засаг дарга нартай байгуулах гэрээнд булаг шандыг хашиж хамгаалах ажлыг тусгуулж, мэргэжил арга зүйгээр хангаж ажилласан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spacing w:before="60" w:after="60"/>
              <w:jc w:val="both"/>
              <w:rPr>
                <w:rFonts w:ascii="Arial" w:eastAsia="Calibri" w:hAnsi="Arial" w:cs="Arial"/>
                <w:color w:val="000000"/>
                <w:sz w:val="20"/>
                <w:szCs w:val="20"/>
                <w:lang w:val="mn-MN"/>
              </w:rPr>
            </w:pPr>
          </w:p>
        </w:tc>
      </w:tr>
      <w:tr w:rsidR="00A604DF"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1.3.11.</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Гол мөрний хамгаалалтын бүсийн дэглэмийг мөрдүүлэх, Хог цэвэрлэгээний ажлыг зохион байгуулсан байна.</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Улсын хэмжээнд нийт 6085 байгууллагын 83149 хүнийг хамруулан 18300 га газрыг цэвэрлэсэн.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Хаврын</w:t>
            </w:r>
            <w:r w:rsidRPr="00991C1C">
              <w:rPr>
                <w:rFonts w:ascii="Arial" w:eastAsia="Calibri" w:hAnsi="Arial" w:cs="Arial"/>
                <w:b/>
                <w:color w:val="000000"/>
                <w:sz w:val="20"/>
                <w:szCs w:val="20"/>
                <w:lang w:val="mn-MN"/>
              </w:rPr>
              <w:t xml:space="preserve"> </w:t>
            </w:r>
            <w:r w:rsidRPr="00991C1C">
              <w:rPr>
                <w:rFonts w:ascii="Arial" w:eastAsia="Calibri" w:hAnsi="Arial" w:cs="Arial"/>
                <w:color w:val="000000"/>
                <w:sz w:val="20"/>
                <w:szCs w:val="20"/>
                <w:lang w:val="mn-MN"/>
              </w:rPr>
              <w:t>улирлын хог цэвэрлэгээг зохион байгуулсан байна.</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spacing w:before="60" w:after="60"/>
              <w:jc w:val="both"/>
              <w:rPr>
                <w:rFonts w:ascii="Arial" w:eastAsia="Calibri" w:hAnsi="Arial" w:cs="Arial"/>
                <w:color w:val="000000"/>
                <w:sz w:val="20"/>
                <w:szCs w:val="20"/>
                <w:lang w:val="mn-MN"/>
              </w:rPr>
            </w:pPr>
            <w:r w:rsidRPr="00CE2BDA">
              <w:rPr>
                <w:rFonts w:ascii="Arial" w:hAnsi="Arial" w:cs="Arial"/>
                <w:sz w:val="20"/>
                <w:szCs w:val="20"/>
                <w:lang w:val="mn-MN"/>
              </w:rPr>
              <w:t>Хавар, намрын сарын аянг зохион байгуулсан</w:t>
            </w:r>
          </w:p>
        </w:tc>
      </w:tr>
      <w:tr w:rsidR="00A604DF" w:rsidRPr="00991C1C" w:rsidTr="000B3C69">
        <w:tc>
          <w:tcPr>
            <w:tcW w:w="709" w:type="dxa"/>
            <w:tcBorders>
              <w:top w:val="single" w:sz="4" w:space="0" w:color="auto"/>
              <w:left w:val="single" w:sz="4" w:space="0" w:color="auto"/>
              <w:bottom w:val="single" w:sz="4" w:space="0" w:color="auto"/>
              <w:right w:val="single" w:sz="4" w:space="0" w:color="auto"/>
            </w:tcBorders>
            <w:vAlign w:val="center"/>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1.3.12</w:t>
            </w:r>
          </w:p>
          <w:p w:rsidR="00A604DF" w:rsidRPr="00991C1C" w:rsidRDefault="00A604DF" w:rsidP="00A604DF">
            <w:pPr>
              <w:jc w:val="both"/>
              <w:rPr>
                <w:rFonts w:ascii="Arial" w:eastAsia="Calibri" w:hAnsi="Arial" w:cs="Arial"/>
                <w:color w:val="000000"/>
                <w:sz w:val="20"/>
                <w:szCs w:val="20"/>
                <w:lang w:val="mn-MN"/>
              </w:rPr>
            </w:pPr>
          </w:p>
          <w:p w:rsidR="00A604DF" w:rsidRPr="00991C1C" w:rsidRDefault="00A604DF" w:rsidP="00A604DF">
            <w:pPr>
              <w:jc w:val="both"/>
              <w:rPr>
                <w:rFonts w:ascii="Arial" w:eastAsia="Calibri" w:hAnsi="Arial" w:cs="Arial"/>
                <w:color w:val="000000"/>
                <w:sz w:val="20"/>
                <w:szCs w:val="20"/>
                <w:lang w:val="mn-MN"/>
              </w:rPr>
            </w:pPr>
          </w:p>
          <w:p w:rsidR="00A604DF" w:rsidRPr="00991C1C" w:rsidRDefault="00A604DF" w:rsidP="00A604DF">
            <w:pPr>
              <w:jc w:val="both"/>
              <w:rPr>
                <w:rFonts w:ascii="Arial" w:eastAsia="Calibri" w:hAnsi="Arial" w:cs="Arial"/>
                <w:color w:val="000000"/>
                <w:sz w:val="20"/>
                <w:szCs w:val="20"/>
                <w:lang w:val="mn-MN"/>
              </w:rPr>
            </w:pP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Төв цэвэрлэх байгууламжаас гарсан хаягдал усыг биотехнологийн аргаар цэвэрлэх</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noProof/>
                <w:color w:val="000000"/>
                <w:sz w:val="20"/>
                <w:szCs w:val="20"/>
                <w:lang w:val="mn-MN"/>
              </w:rPr>
            </w:pPr>
            <w:r w:rsidRPr="00991C1C">
              <w:rPr>
                <w:rFonts w:ascii="Arial" w:eastAsia="Calibri" w:hAnsi="Arial" w:cs="Arial"/>
                <w:color w:val="000000"/>
                <w:sz w:val="20"/>
                <w:szCs w:val="20"/>
                <w:lang w:val="mn-MN"/>
              </w:rPr>
              <w:t>3 усан сан, хаягдал бохир ус дөхүүлэх сувгийн газар шорооны ажил хийгдэж дууссан.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991C1C" w:rsidRDefault="00A604DF" w:rsidP="00A604DF">
            <w:pPr>
              <w:jc w:val="both"/>
              <w:rPr>
                <w:rFonts w:ascii="Arial" w:eastAsia="Calibri" w:hAnsi="Arial" w:cs="Arial"/>
                <w:color w:val="000000"/>
                <w:sz w:val="20"/>
                <w:szCs w:val="20"/>
                <w:lang w:val="mn-MN"/>
              </w:rPr>
            </w:pP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A604DF" w:rsidRPr="00CE2BDA" w:rsidRDefault="00A604DF" w:rsidP="00A604DF">
            <w:pPr>
              <w:spacing w:before="60" w:after="60"/>
              <w:jc w:val="both"/>
              <w:rPr>
                <w:rFonts w:ascii="Arial" w:hAnsi="Arial" w:cs="Arial"/>
                <w:sz w:val="20"/>
                <w:szCs w:val="20"/>
                <w:lang w:val="mn-MN"/>
              </w:rPr>
            </w:pPr>
            <w:r w:rsidRPr="00CE2BDA">
              <w:rPr>
                <w:rFonts w:ascii="Arial" w:hAnsi="Arial" w:cs="Arial"/>
                <w:sz w:val="20"/>
                <w:szCs w:val="20"/>
              </w:rPr>
              <w:t>Одоогийн байдлаар нийт 153’000 м3 багтаамжтай 4 усан сан байгуулсан бөгөөд Төв цэвэрлэх байгууламжаас хоногт хаягдаж буй усны 6.3%-ийг хүлээн авах боломжтой.</w:t>
            </w:r>
          </w:p>
        </w:tc>
      </w:tr>
    </w:tbl>
    <w:p w:rsidR="009704B7" w:rsidRPr="00991C1C" w:rsidRDefault="009704B7" w:rsidP="00675654">
      <w:pPr>
        <w:spacing w:before="240" w:after="120" w:line="240" w:lineRule="auto"/>
        <w:jc w:val="both"/>
        <w:rPr>
          <w:rFonts w:ascii="Arial" w:eastAsia="Calibri" w:hAnsi="Arial" w:cs="Arial"/>
          <w:color w:val="000000"/>
          <w:sz w:val="20"/>
          <w:szCs w:val="20"/>
          <w:lang w:val="mn-MN"/>
        </w:rPr>
      </w:pPr>
    </w:p>
    <w:p w:rsidR="009704B7" w:rsidRPr="00991C1C" w:rsidRDefault="009704B7" w:rsidP="00675654">
      <w:pPr>
        <w:spacing w:after="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Усны хайгуул судалгаа хийх ажлыг зохион байгуулах, зохицуулах, нөөц батлах ажлууд хийгдсэн байна.</w:t>
      </w:r>
    </w:p>
    <w:tbl>
      <w:tblPr>
        <w:tblStyle w:val="TableGrid"/>
        <w:tblW w:w="9810" w:type="dxa"/>
        <w:tblInd w:w="-5" w:type="dxa"/>
        <w:tblLook w:val="04A0" w:firstRow="1" w:lastRow="0" w:firstColumn="1" w:lastColumn="0" w:noHBand="0" w:noVBand="1"/>
      </w:tblPr>
      <w:tblGrid>
        <w:gridCol w:w="806"/>
        <w:gridCol w:w="2504"/>
        <w:gridCol w:w="945"/>
        <w:gridCol w:w="1688"/>
        <w:gridCol w:w="2251"/>
        <w:gridCol w:w="1616"/>
      </w:tblGrid>
      <w:tr w:rsidR="009704B7" w:rsidRPr="00991C1C" w:rsidTr="00A604DF">
        <w:trPr>
          <w:trHeight w:val="270"/>
        </w:trPr>
        <w:tc>
          <w:tcPr>
            <w:tcW w:w="806"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504"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45"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688"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867" w:type="dxa"/>
            <w:gridSpan w:val="2"/>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A604DF">
        <w:trPr>
          <w:trHeight w:val="270"/>
        </w:trPr>
        <w:tc>
          <w:tcPr>
            <w:tcW w:w="806"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p>
        </w:tc>
        <w:tc>
          <w:tcPr>
            <w:tcW w:w="2504"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945" w:type="dxa"/>
            <w:vMerge/>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jc w:val="both"/>
              <w:rPr>
                <w:rFonts w:ascii="Arial" w:eastAsia="Calibri" w:hAnsi="Arial" w:cs="Arial"/>
                <w:color w:val="000000"/>
                <w:sz w:val="20"/>
                <w:szCs w:val="20"/>
                <w:lang w:val="mn-MN"/>
              </w:rPr>
            </w:pPr>
          </w:p>
        </w:tc>
        <w:tc>
          <w:tcPr>
            <w:tcW w:w="1688"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spacing w:before="60"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251"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spacing w:before="60" w:after="60"/>
              <w:ind w:right="-108"/>
              <w:jc w:val="both"/>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616"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spacing w:before="60" w:after="60"/>
              <w:ind w:right="-108"/>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9704B7" w:rsidRPr="00991C1C" w:rsidTr="00A604DF">
        <w:tc>
          <w:tcPr>
            <w:tcW w:w="806"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1.4.1.</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Хүн амын ус хангамжийн эх үүсвэрийг 2 газарт тогтоож, нөөц батлуулсан байна.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rPr>
            </w:pPr>
            <w:r w:rsidRPr="00991C1C">
              <w:rPr>
                <w:rFonts w:ascii="Arial" w:eastAsia="Calibri" w:hAnsi="Arial" w:cs="Arial"/>
                <w:color w:val="000000"/>
                <w:sz w:val="20"/>
                <w:szCs w:val="20"/>
                <w:lang w:val="mn-MN"/>
              </w:rPr>
              <w:t>Х</w:t>
            </w:r>
            <w:r w:rsidRPr="00991C1C">
              <w:rPr>
                <w:rFonts w:ascii="Arial" w:eastAsia="Calibri" w:hAnsi="Arial" w:cs="Arial"/>
                <w:color w:val="000000"/>
                <w:sz w:val="20"/>
                <w:szCs w:val="20"/>
              </w:rPr>
              <w:t xml:space="preserve">үн амын ус хангамжийн эх үүсвэрийн нөөц тогтоох эрэл хайгуулын </w:t>
            </w:r>
            <w:r w:rsidRPr="00991C1C">
              <w:rPr>
                <w:rFonts w:ascii="Arial" w:eastAsia="Calibri" w:hAnsi="Arial" w:cs="Arial"/>
                <w:color w:val="000000"/>
                <w:sz w:val="20"/>
                <w:szCs w:val="20"/>
                <w:lang w:val="mn-MN"/>
              </w:rPr>
              <w:t xml:space="preserve">4 </w:t>
            </w:r>
            <w:r w:rsidRPr="00991C1C">
              <w:rPr>
                <w:rFonts w:ascii="Arial" w:eastAsia="Calibri" w:hAnsi="Arial" w:cs="Arial"/>
                <w:color w:val="000000"/>
                <w:sz w:val="20"/>
                <w:szCs w:val="20"/>
              </w:rPr>
              <w:t>ажлыг зохион байгуулж, нөөц баталсан.</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rPr>
            </w:pPr>
            <w:r w:rsidRPr="00991C1C">
              <w:rPr>
                <w:rFonts w:ascii="Arial" w:eastAsia="Calibri" w:hAnsi="Arial" w:cs="Arial"/>
                <w:color w:val="000000"/>
                <w:sz w:val="20"/>
                <w:szCs w:val="20"/>
                <w:lang w:val="mn-MN"/>
              </w:rPr>
              <w:t>Ажлын даалгавар боловсруулах, сонгон шалгаруулалтыг зохион байгуулж, гэрээ байгуулах ажлууд эхэлсэн байна.</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i/>
                <w:color w:val="000000"/>
                <w:sz w:val="20"/>
                <w:szCs w:val="20"/>
                <w:lang w:val="mn-MN"/>
              </w:rPr>
            </w:pPr>
          </w:p>
        </w:tc>
      </w:tr>
    </w:tbl>
    <w:p w:rsidR="009704B7" w:rsidRPr="00991C1C" w:rsidRDefault="009704B7" w:rsidP="00675654">
      <w:pPr>
        <w:spacing w:after="0" w:line="240" w:lineRule="auto"/>
        <w:jc w:val="both"/>
        <w:rPr>
          <w:rFonts w:ascii="Arial" w:eastAsia="Calibri" w:hAnsi="Arial" w:cs="Arial"/>
          <w:color w:val="000000"/>
          <w:sz w:val="20"/>
          <w:szCs w:val="20"/>
          <w:lang w:val="mn-MN"/>
        </w:rPr>
      </w:pPr>
    </w:p>
    <w:p w:rsidR="009704B7" w:rsidRPr="00991C1C" w:rsidRDefault="009704B7" w:rsidP="00675654">
      <w:pPr>
        <w:spacing w:after="0" w:line="240" w:lineRule="auto"/>
        <w:jc w:val="both"/>
        <w:rPr>
          <w:rFonts w:ascii="Arial" w:eastAsia="Calibri" w:hAnsi="Arial" w:cs="Arial"/>
          <w:color w:val="000000"/>
          <w:sz w:val="20"/>
          <w:szCs w:val="20"/>
          <w:lang w:val="mn-MN"/>
        </w:rPr>
      </w:pPr>
    </w:p>
    <w:p w:rsidR="009704B7" w:rsidRPr="00991C1C" w:rsidRDefault="009704B7" w:rsidP="00675654">
      <w:pPr>
        <w:spacing w:after="0" w:line="240" w:lineRule="auto"/>
        <w:jc w:val="both"/>
        <w:rPr>
          <w:rFonts w:ascii="Arial" w:eastAsia="Calibri" w:hAnsi="Arial" w:cs="Arial"/>
          <w:noProof/>
          <w:color w:val="000000"/>
          <w:sz w:val="20"/>
          <w:szCs w:val="20"/>
          <w:shd w:val="clear" w:color="auto" w:fill="FFFFFF"/>
          <w:lang w:val="mn-MN"/>
        </w:rPr>
      </w:pPr>
      <w:r w:rsidRPr="00991C1C">
        <w:rPr>
          <w:rFonts w:ascii="Arial" w:eastAsia="Calibri" w:hAnsi="Arial" w:cs="Arial"/>
          <w:color w:val="000000"/>
          <w:sz w:val="20"/>
          <w:szCs w:val="20"/>
          <w:lang w:val="mn-MN"/>
        </w:rPr>
        <w:t xml:space="preserve"> Ус ашиглалтыг тооцох, гадаргын усыг нэмэгдүүлэх ажлууд хийгдэж эхэлсэн байна.</w:t>
      </w:r>
    </w:p>
    <w:tbl>
      <w:tblPr>
        <w:tblStyle w:val="TableGrid5"/>
        <w:tblW w:w="9810" w:type="dxa"/>
        <w:tblInd w:w="-5" w:type="dxa"/>
        <w:tblLook w:val="04A0" w:firstRow="1" w:lastRow="0" w:firstColumn="1" w:lastColumn="0" w:noHBand="0" w:noVBand="1"/>
      </w:tblPr>
      <w:tblGrid>
        <w:gridCol w:w="810"/>
        <w:gridCol w:w="2725"/>
        <w:gridCol w:w="946"/>
        <w:gridCol w:w="1459"/>
        <w:gridCol w:w="2250"/>
        <w:gridCol w:w="1620"/>
      </w:tblGrid>
      <w:tr w:rsidR="009704B7" w:rsidRPr="00991C1C" w:rsidTr="00A604DF">
        <w:trPr>
          <w:trHeight w:val="270"/>
        </w:trPr>
        <w:tc>
          <w:tcPr>
            <w:tcW w:w="810"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725"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үзүүлэлт </w:t>
            </w:r>
          </w:p>
        </w:tc>
        <w:tc>
          <w:tcPr>
            <w:tcW w:w="946" w:type="dxa"/>
            <w:vMerge w:val="restart"/>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459"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ind w:right="-108"/>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870" w:type="dxa"/>
            <w:gridSpan w:val="2"/>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A604DF">
        <w:trPr>
          <w:trHeight w:val="27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1459" w:type="dxa"/>
            <w:tcBorders>
              <w:top w:val="single" w:sz="4" w:space="0" w:color="auto"/>
              <w:left w:val="single" w:sz="4" w:space="0" w:color="auto"/>
              <w:bottom w:val="single" w:sz="4" w:space="0" w:color="auto"/>
              <w:right w:val="single" w:sz="4" w:space="0" w:color="auto"/>
            </w:tcBorders>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250"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ind w:right="-77"/>
              <w:rPr>
                <w:rFonts w:ascii="Arial" w:eastAsia="Calibri" w:hAnsi="Arial" w:cs="Arial"/>
                <w:color w:val="000000"/>
                <w:sz w:val="20"/>
                <w:szCs w:val="20"/>
                <w:lang w:val="mn-MN"/>
              </w:rPr>
            </w:pPr>
            <w:r w:rsidRPr="00991C1C">
              <w:rPr>
                <w:rFonts w:ascii="Arial" w:eastAsia="Calibri" w:hAnsi="Arial" w:cs="Arial"/>
                <w:color w:val="000000"/>
                <w:sz w:val="20"/>
                <w:szCs w:val="20"/>
                <w:lang w:val="mn-MN"/>
              </w:rPr>
              <w:t>Эхний хагас жил</w:t>
            </w:r>
          </w:p>
        </w:tc>
        <w:tc>
          <w:tcPr>
            <w:tcW w:w="1620"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ind w:right="-108"/>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604DF" w:rsidRPr="00991C1C" w:rsidTr="00A604DF">
        <w:tc>
          <w:tcPr>
            <w:tcW w:w="810" w:type="dxa"/>
            <w:tcBorders>
              <w:top w:val="single" w:sz="4" w:space="0" w:color="auto"/>
              <w:left w:val="single" w:sz="4" w:space="0" w:color="auto"/>
              <w:bottom w:val="single" w:sz="4" w:space="0" w:color="auto"/>
              <w:right w:val="single" w:sz="4" w:space="0" w:color="auto"/>
            </w:tcBorders>
          </w:tcPr>
          <w:p w:rsidR="00A604DF" w:rsidRPr="00991C1C" w:rsidRDefault="00A604DF" w:rsidP="00A604DF">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1.6.1.</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Орхон-Онги төслийн ТЭЗҮ-ийн урьдчилсан судалгаа хийлгэх ажлыг эхлүүлсэн байна.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“Хөх морь” төслийн хүрээнд холбогдох судалгаа хийгдсэн</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Зөвлөх үйлчилгээний гүйцэтгэгчтэй гэрээ байгуулсан байна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604DF" w:rsidRPr="00CE2BDA" w:rsidRDefault="00A604DF" w:rsidP="00A604DF">
            <w:pPr>
              <w:spacing w:before="60" w:after="60"/>
              <w:jc w:val="both"/>
              <w:rPr>
                <w:rFonts w:ascii="Arial" w:hAnsi="Arial" w:cs="Arial"/>
                <w:sz w:val="20"/>
                <w:szCs w:val="20"/>
                <w:lang w:val="mn-MN"/>
              </w:rPr>
            </w:pPr>
            <w:r w:rsidRPr="00CE2BDA">
              <w:rPr>
                <w:rFonts w:ascii="Arial" w:hAnsi="Arial" w:cs="Arial"/>
                <w:sz w:val="20"/>
                <w:szCs w:val="20"/>
                <w:lang w:val="mn-MN"/>
              </w:rPr>
              <w:t xml:space="preserve">Онги голын урсац нэмэгдүүлэх “Орхон-Онги” эко төслийн техник эдийн засгийн үндэслэл, </w:t>
            </w:r>
            <w:r w:rsidRPr="00CE2BDA">
              <w:rPr>
                <w:rFonts w:ascii="Arial" w:hAnsi="Arial" w:cs="Arial"/>
                <w:sz w:val="20"/>
                <w:szCs w:val="20"/>
                <w:lang w:val="mn-MN"/>
              </w:rPr>
              <w:lastRenderedPageBreak/>
              <w:t xml:space="preserve">зураг төслийн тайланг Усны нөөцийн зөвлөлөөр хэлэлцүүлж, хүлээн авсан. </w:t>
            </w:r>
          </w:p>
        </w:tc>
      </w:tr>
      <w:tr w:rsidR="00A604DF" w:rsidRPr="00991C1C" w:rsidTr="00A604DF">
        <w:tc>
          <w:tcPr>
            <w:tcW w:w="810" w:type="dxa"/>
            <w:tcBorders>
              <w:top w:val="single" w:sz="4" w:space="0" w:color="auto"/>
              <w:left w:val="single" w:sz="4" w:space="0" w:color="auto"/>
              <w:bottom w:val="single" w:sz="4" w:space="0" w:color="auto"/>
              <w:right w:val="single" w:sz="4" w:space="0" w:color="auto"/>
            </w:tcBorders>
            <w:hideMark/>
          </w:tcPr>
          <w:p w:rsidR="00A604DF" w:rsidRPr="00991C1C" w:rsidRDefault="00A604DF" w:rsidP="00A604DF">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1.6.2.</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Монгол орны ус ашиглалтын баланс тооцох судалгааны ажлыг эхлүүлсэн байна.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Шинээр хийгдэнэ.</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604DF" w:rsidRPr="00991C1C" w:rsidRDefault="00A604DF" w:rsidP="00A604DF">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Ажлын даалгавар боловсруулан батлуулж, сонгон шалгаруулалтыг зохион байгуулсан байна.Зөвлөх үйлчилгээний гүйцэтгэгчтэй гэрээ байгуулсан байна.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A604DF" w:rsidRPr="00CE2BDA" w:rsidRDefault="00A604DF" w:rsidP="000B3C69">
            <w:pPr>
              <w:spacing w:before="60" w:after="60"/>
              <w:jc w:val="both"/>
              <w:rPr>
                <w:rFonts w:ascii="Arial" w:hAnsi="Arial" w:cs="Arial"/>
                <w:sz w:val="20"/>
                <w:szCs w:val="20"/>
                <w:lang w:val="mn-MN"/>
              </w:rPr>
            </w:pPr>
            <w:r w:rsidRPr="00CE2BDA">
              <w:rPr>
                <w:rFonts w:ascii="Arial" w:hAnsi="Arial" w:cs="Arial"/>
                <w:sz w:val="20"/>
                <w:szCs w:val="20"/>
                <w:lang w:val="mn-MN"/>
              </w:rPr>
              <w:t xml:space="preserve">Монгол орны ус ашиглалтын баланс тооцох судалгааны ажлын гүйцэтгэлийг дүгнэж, актаар хүлээн авсан.  </w:t>
            </w:r>
            <w:r w:rsidR="000B3C69">
              <w:rPr>
                <w:rFonts w:ascii="Arial" w:hAnsi="Arial" w:cs="Arial"/>
                <w:sz w:val="20"/>
                <w:szCs w:val="20"/>
                <w:lang w:val="mn-MN"/>
              </w:rPr>
              <w:t>У</w:t>
            </w:r>
            <w:r w:rsidRPr="00CE2BDA">
              <w:rPr>
                <w:rFonts w:ascii="Arial" w:hAnsi="Arial" w:cs="Arial"/>
                <w:sz w:val="20"/>
                <w:szCs w:val="20"/>
                <w:lang w:val="mn-MN"/>
              </w:rPr>
              <w:t>с</w:t>
            </w:r>
            <w:r w:rsidR="000B3C69">
              <w:rPr>
                <w:rFonts w:ascii="Arial" w:hAnsi="Arial" w:cs="Arial"/>
                <w:sz w:val="20"/>
                <w:szCs w:val="20"/>
                <w:lang w:val="mn-MN"/>
              </w:rPr>
              <w:t xml:space="preserve"> </w:t>
            </w:r>
            <w:r w:rsidRPr="00CE2BDA">
              <w:rPr>
                <w:rFonts w:ascii="Arial" w:hAnsi="Arial" w:cs="Arial"/>
                <w:sz w:val="20"/>
                <w:szCs w:val="20"/>
                <w:lang w:val="mn-MN"/>
              </w:rPr>
              <w:t xml:space="preserve">ашиглалтын үр ашиг  Монгол улсад 26000 төг/м3 байна. </w:t>
            </w:r>
          </w:p>
        </w:tc>
      </w:tr>
    </w:tbl>
    <w:p w:rsidR="009704B7" w:rsidRPr="00991C1C" w:rsidRDefault="009704B7" w:rsidP="00675654">
      <w:pPr>
        <w:spacing w:after="0" w:line="240" w:lineRule="auto"/>
        <w:ind w:firstLine="450"/>
        <w:jc w:val="right"/>
        <w:rPr>
          <w:rFonts w:ascii="Arial" w:eastAsia="Calibri" w:hAnsi="Arial" w:cs="Arial"/>
          <w:b/>
          <w:color w:val="000000"/>
          <w:sz w:val="20"/>
          <w:szCs w:val="20"/>
          <w:lang w:val="mn-MN"/>
        </w:rPr>
      </w:pPr>
    </w:p>
    <w:p w:rsidR="009704B7" w:rsidRPr="00991C1C" w:rsidRDefault="009704B7" w:rsidP="00675654">
      <w:pPr>
        <w:spacing w:after="0" w:line="240" w:lineRule="auto"/>
        <w:ind w:hanging="450"/>
        <w:jc w:val="both"/>
        <w:rPr>
          <w:rFonts w:ascii="Arial" w:eastAsia="Calibri" w:hAnsi="Arial" w:cs="Arial"/>
          <w:color w:val="000000"/>
          <w:sz w:val="20"/>
          <w:szCs w:val="20"/>
          <w:lang w:val="mn-MN"/>
        </w:rPr>
      </w:pPr>
    </w:p>
    <w:tbl>
      <w:tblPr>
        <w:tblStyle w:val="TableGrid"/>
        <w:tblW w:w="9639" w:type="dxa"/>
        <w:tblInd w:w="-5" w:type="dxa"/>
        <w:tblLook w:val="04A0" w:firstRow="1" w:lastRow="0" w:firstColumn="1" w:lastColumn="0" w:noHBand="0" w:noVBand="1"/>
      </w:tblPr>
      <w:tblGrid>
        <w:gridCol w:w="801"/>
        <w:gridCol w:w="2597"/>
        <w:gridCol w:w="983"/>
        <w:gridCol w:w="1623"/>
        <w:gridCol w:w="2233"/>
        <w:gridCol w:w="1402"/>
      </w:tblGrid>
      <w:tr w:rsidR="009704B7" w:rsidRPr="00991C1C" w:rsidTr="00E516A9">
        <w:trPr>
          <w:trHeight w:val="270"/>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2597"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623"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ind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635" w:type="dxa"/>
            <w:gridSpan w:val="2"/>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9704B7" w:rsidRPr="00991C1C" w:rsidTr="00E516A9">
        <w:trPr>
          <w:trHeight w:val="270"/>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2597"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233"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spacing w:before="60" w:after="60"/>
              <w:ind w:right="-108"/>
              <w:jc w:val="center"/>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402"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spacing w:before="60" w:after="60"/>
              <w:ind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9704B7" w:rsidRPr="00991C1C" w:rsidTr="00E516A9">
        <w:tc>
          <w:tcPr>
            <w:tcW w:w="801" w:type="dxa"/>
            <w:tcBorders>
              <w:top w:val="single" w:sz="4" w:space="0" w:color="auto"/>
              <w:left w:val="single" w:sz="4" w:space="0" w:color="auto"/>
              <w:bottom w:val="single" w:sz="4" w:space="0" w:color="auto"/>
              <w:right w:val="single" w:sz="4" w:space="0" w:color="auto"/>
            </w:tcBorders>
            <w:vAlign w:val="center"/>
            <w:hideMark/>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1.7.1.</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Хөрсний дээж савлах, тээвэрлэх, агуулах, хадгалах</w:t>
            </w:r>
            <w:r w:rsidRPr="00991C1C">
              <w:rPr>
                <w:rFonts w:ascii="Arial" w:eastAsia="Calibri" w:hAnsi="Arial" w:cs="Arial"/>
                <w:color w:val="000000"/>
                <w:sz w:val="20"/>
                <w:szCs w:val="20"/>
                <w:cs/>
                <w:lang w:val="mn-MN"/>
              </w:rPr>
              <w:t xml:space="preserve">” </w:t>
            </w:r>
            <w:r w:rsidRPr="00991C1C">
              <w:rPr>
                <w:rFonts w:ascii="Arial" w:eastAsia="Calibri" w:hAnsi="Arial" w:cs="Arial"/>
                <w:color w:val="000000"/>
                <w:sz w:val="20"/>
                <w:szCs w:val="20"/>
                <w:lang w:val="mn-MN"/>
              </w:rPr>
              <w:t>стандарт</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ISO 18400</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105 олон улсын стандартыг 1</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 xml:space="preserve">1 орчуулан үндэсний стандартын төслийг боловсруулсан байна. </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Стандарт</w:t>
            </w:r>
            <w:r w:rsidRPr="00991C1C">
              <w:rPr>
                <w:rFonts w:ascii="Arial" w:eastAsia="Calibri" w:hAnsi="Arial" w:cs="Arial"/>
                <w:iCs/>
                <w:color w:val="000000"/>
                <w:sz w:val="20"/>
                <w:szCs w:val="20"/>
                <w:cs/>
                <w:lang w:val="mn-MN"/>
              </w:rPr>
              <w:t xml:space="preserve"> </w:t>
            </w:r>
            <w:r w:rsidRPr="00991C1C">
              <w:rPr>
                <w:rFonts w:ascii="Arial" w:eastAsia="Calibri" w:hAnsi="Arial" w:cs="Arial"/>
                <w:iCs/>
                <w:color w:val="000000"/>
                <w:sz w:val="20"/>
                <w:szCs w:val="20"/>
                <w:lang w:val="mn-MN"/>
              </w:rPr>
              <w:t>орчуулагдсан</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rPr>
            </w:pPr>
            <w:r w:rsidRPr="00991C1C">
              <w:rPr>
                <w:rFonts w:ascii="Arial" w:eastAsia="Calibri" w:hAnsi="Arial" w:cs="Arial"/>
                <w:iCs/>
                <w:color w:val="000000"/>
                <w:sz w:val="20"/>
                <w:szCs w:val="20"/>
                <w:lang w:val="mn-MN"/>
              </w:rPr>
              <w:t>Стандартад холбогдох газруудаас санал авч, хянан, стандартын төслийг эцэслэн боловсруулсан байна.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jc w:val="center"/>
              <w:rPr>
                <w:rFonts w:ascii="Arial" w:eastAsia="Calibri" w:hAnsi="Arial" w:cs="Arial"/>
                <w:i/>
                <w:color w:val="000000"/>
                <w:sz w:val="20"/>
                <w:szCs w:val="20"/>
                <w:lang w:val="mn-MN"/>
              </w:rPr>
            </w:pPr>
          </w:p>
        </w:tc>
      </w:tr>
      <w:tr w:rsidR="009704B7" w:rsidRPr="00991C1C" w:rsidTr="00E516A9">
        <w:tc>
          <w:tcPr>
            <w:tcW w:w="8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1.7.2.</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Хөрсний хөдөлгөөнт микро элементүүд болон хүнд металуудыг NH</w:t>
            </w:r>
            <w:r w:rsidRPr="00991C1C">
              <w:rPr>
                <w:rFonts w:ascii="Arial" w:eastAsia="Calibri" w:hAnsi="Arial" w:cs="Arial"/>
                <w:color w:val="000000"/>
                <w:sz w:val="20"/>
                <w:szCs w:val="20"/>
                <w:cs/>
                <w:lang w:val="mn-MN"/>
              </w:rPr>
              <w:t>4</w:t>
            </w:r>
            <w:r w:rsidRPr="00991C1C">
              <w:rPr>
                <w:rFonts w:ascii="Arial" w:eastAsia="Calibri" w:hAnsi="Arial" w:cs="Arial"/>
                <w:color w:val="000000"/>
                <w:sz w:val="20"/>
                <w:szCs w:val="20"/>
                <w:lang w:val="mn-MN"/>
              </w:rPr>
              <w:t>NO</w:t>
            </w:r>
            <w:r w:rsidRPr="00991C1C">
              <w:rPr>
                <w:rFonts w:ascii="Arial" w:eastAsia="Calibri" w:hAnsi="Arial" w:cs="Arial"/>
                <w:color w:val="000000"/>
                <w:sz w:val="20"/>
                <w:szCs w:val="20"/>
                <w:cs/>
                <w:lang w:val="mn-MN"/>
              </w:rPr>
              <w:t>3-</w:t>
            </w:r>
            <w:r w:rsidRPr="00991C1C">
              <w:rPr>
                <w:rFonts w:ascii="Arial" w:eastAsia="Calibri" w:hAnsi="Arial" w:cs="Arial"/>
                <w:color w:val="000000"/>
                <w:sz w:val="20"/>
                <w:szCs w:val="20"/>
                <w:lang w:val="mn-MN"/>
              </w:rPr>
              <w:t>ийн уусмалаар хандалж тодорxойлоx арга</w:t>
            </w:r>
            <w:r w:rsidRPr="00991C1C">
              <w:rPr>
                <w:rFonts w:ascii="Arial" w:eastAsia="Calibri" w:hAnsi="Arial" w:cs="Arial"/>
                <w:color w:val="000000"/>
                <w:sz w:val="20"/>
                <w:szCs w:val="20"/>
                <w:cs/>
                <w:lang w:val="mn-MN"/>
              </w:rPr>
              <w:t xml:space="preserve">” </w:t>
            </w:r>
            <w:r w:rsidRPr="00991C1C">
              <w:rPr>
                <w:rFonts w:ascii="Arial" w:eastAsia="Calibri" w:hAnsi="Arial" w:cs="Arial"/>
                <w:color w:val="000000"/>
                <w:sz w:val="20"/>
                <w:szCs w:val="20"/>
                <w:lang w:val="mn-MN"/>
              </w:rPr>
              <w:t>стандартыг 1</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1 орчуулан үндэсний стандартын төслийг боловсруулсан байна.</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Стандарт англи хэл дээр байна.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Стандартыг орчуулсан байна</w:t>
            </w:r>
            <w:r w:rsidRPr="00991C1C">
              <w:rPr>
                <w:rFonts w:ascii="Arial" w:eastAsia="Calibri" w:hAnsi="Arial" w:cs="Arial"/>
                <w:iCs/>
                <w:color w:val="000000"/>
                <w:sz w:val="20"/>
                <w:szCs w:val="20"/>
                <w:cs/>
                <w:lang w:val="mn-MN"/>
              </w:rPr>
              <w:t>.</w:t>
            </w:r>
            <w:r w:rsidRPr="00991C1C">
              <w:rPr>
                <w:rFonts w:ascii="Arial" w:eastAsia="Calibri" w:hAnsi="Arial" w:cs="Arial"/>
                <w:iCs/>
                <w:color w:val="000000"/>
                <w:sz w:val="20"/>
                <w:szCs w:val="20"/>
                <w:lang w:val="mn-MN"/>
              </w:rPr>
              <w:t>Стандартад холбогдох газруудаас санал авч, хянан, стандартын төслийг боловсруулсан байна.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spacing w:before="60" w:after="60"/>
              <w:jc w:val="center"/>
              <w:rPr>
                <w:rFonts w:ascii="Arial" w:eastAsia="Calibri" w:hAnsi="Arial" w:cs="Arial"/>
                <w:i/>
                <w:color w:val="000000"/>
                <w:sz w:val="20"/>
                <w:szCs w:val="20"/>
                <w:lang w:val="mn-MN"/>
              </w:rPr>
            </w:pPr>
          </w:p>
        </w:tc>
      </w:tr>
      <w:tr w:rsidR="009704B7" w:rsidRPr="00991C1C" w:rsidTr="00E516A9">
        <w:tc>
          <w:tcPr>
            <w:tcW w:w="801" w:type="dxa"/>
            <w:tcBorders>
              <w:top w:val="single" w:sz="4" w:space="0" w:color="auto"/>
              <w:left w:val="single" w:sz="4" w:space="0" w:color="auto"/>
              <w:bottom w:val="single" w:sz="4" w:space="0" w:color="auto"/>
              <w:right w:val="single" w:sz="4" w:space="0" w:color="auto"/>
            </w:tcBorders>
            <w:vAlign w:val="center"/>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1.7.3.</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Хөрсний шингээх цогцын катионуудыг тодорxойлоx арга</w:t>
            </w:r>
            <w:r w:rsidRPr="00991C1C">
              <w:rPr>
                <w:rFonts w:ascii="Arial" w:eastAsia="Calibri" w:hAnsi="Arial" w:cs="Arial"/>
                <w:color w:val="000000"/>
                <w:sz w:val="20"/>
                <w:szCs w:val="20"/>
                <w:cs/>
                <w:lang w:val="mn-MN"/>
              </w:rPr>
              <w:t xml:space="preserve">” </w:t>
            </w:r>
            <w:r w:rsidRPr="00991C1C">
              <w:rPr>
                <w:rFonts w:ascii="Arial" w:eastAsia="Calibri" w:hAnsi="Arial" w:cs="Arial"/>
                <w:color w:val="000000"/>
                <w:sz w:val="20"/>
                <w:szCs w:val="20"/>
                <w:lang w:val="mn-MN"/>
              </w:rPr>
              <w:t xml:space="preserve">стандартын </w:t>
            </w:r>
            <w:r w:rsidRPr="00991C1C">
              <w:rPr>
                <w:rFonts w:ascii="Arial" w:eastAsia="Calibri" w:hAnsi="Arial" w:cs="Arial"/>
                <w:iCs/>
                <w:color w:val="000000"/>
                <w:sz w:val="20"/>
                <w:szCs w:val="20"/>
                <w:lang w:val="mn-MN"/>
              </w:rPr>
              <w:t>төслийг орчуулж, эцэслэн боловсруулсан байна</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Стандарт англи хэл дээр байна.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jc w:val="both"/>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Стандартыг орчуулсан байна</w:t>
            </w:r>
            <w:r w:rsidRPr="00991C1C">
              <w:rPr>
                <w:rFonts w:ascii="Arial" w:eastAsia="Calibri" w:hAnsi="Arial" w:cs="Arial"/>
                <w:iCs/>
                <w:color w:val="000000"/>
                <w:sz w:val="20"/>
                <w:szCs w:val="20"/>
                <w:cs/>
                <w:lang w:val="mn-MN"/>
              </w:rPr>
              <w:t>.</w:t>
            </w:r>
            <w:r w:rsidRPr="00991C1C">
              <w:rPr>
                <w:rFonts w:ascii="Arial" w:eastAsia="Calibri" w:hAnsi="Arial" w:cs="Arial"/>
                <w:iCs/>
                <w:color w:val="000000"/>
                <w:sz w:val="20"/>
                <w:szCs w:val="20"/>
                <w:lang w:val="mn-MN"/>
              </w:rPr>
              <w:t>Стандартад холбогдох газруудаас санал авч, хянан, стандартын төслийг боловсруулсан байна.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spacing w:before="60" w:after="60"/>
              <w:jc w:val="center"/>
              <w:rPr>
                <w:rFonts w:ascii="Arial" w:eastAsia="Calibri" w:hAnsi="Arial" w:cs="Arial"/>
                <w:i/>
                <w:color w:val="000000"/>
                <w:sz w:val="20"/>
                <w:szCs w:val="20"/>
                <w:lang w:val="mn-MN"/>
              </w:rPr>
            </w:pPr>
          </w:p>
        </w:tc>
      </w:tr>
      <w:tr w:rsidR="009704B7" w:rsidRPr="00991C1C" w:rsidTr="00E516A9">
        <w:tc>
          <w:tcPr>
            <w:tcW w:w="801"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rPr>
                <w:rFonts w:ascii="Arial" w:eastAsia="Calibri" w:hAnsi="Arial" w:cs="Arial"/>
                <w:color w:val="000000"/>
                <w:sz w:val="20"/>
                <w:szCs w:val="20"/>
              </w:rPr>
            </w:pPr>
            <w:r w:rsidRPr="00991C1C">
              <w:rPr>
                <w:rFonts w:ascii="Arial" w:eastAsia="Calibri" w:hAnsi="Arial" w:cs="Arial"/>
                <w:color w:val="000000"/>
                <w:sz w:val="20"/>
                <w:szCs w:val="20"/>
                <w:lang w:val="mn-MN"/>
              </w:rPr>
              <w:t>1.7.4.</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iCs/>
                <w:color w:val="000000"/>
                <w:sz w:val="20"/>
                <w:szCs w:val="20"/>
                <w:lang w:val="mn-MN"/>
              </w:rPr>
            </w:pPr>
            <w:r w:rsidRPr="00991C1C">
              <w:rPr>
                <w:rFonts w:ascii="Arial" w:eastAsia="Calibri" w:hAnsi="Arial" w:cs="Arial"/>
                <w:color w:val="000000"/>
                <w:sz w:val="20"/>
                <w:szCs w:val="20"/>
                <w:lang w:val="mn-MN"/>
              </w:rPr>
              <w:t>Хөрсний бичиглэл, экологийн үнэлгээ хийх аргачлалыг сайдын зөвлөлөөр хэлэлцүүлсэн байна.</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Аргачлал англи хэл дээр байна.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iCs/>
                <w:color w:val="000000"/>
                <w:sz w:val="20"/>
                <w:szCs w:val="20"/>
                <w:lang w:val="mn-MN"/>
              </w:rPr>
            </w:pPr>
            <w:r w:rsidRPr="00991C1C">
              <w:rPr>
                <w:rFonts w:ascii="Arial" w:eastAsia="Calibri" w:hAnsi="Arial" w:cs="Arial"/>
                <w:color w:val="000000"/>
                <w:sz w:val="20"/>
                <w:szCs w:val="20"/>
                <w:lang w:val="mn-MN"/>
              </w:rPr>
              <w:t xml:space="preserve">Аргачлалыг англи хэлнээс Монгол хэл рүү орчуулсан байна. Сайдын зөвлөлийн хурлаар хэлэлцүүлсэн </w:t>
            </w:r>
            <w:r w:rsidRPr="00991C1C">
              <w:rPr>
                <w:rFonts w:ascii="Arial" w:eastAsia="Calibri" w:hAnsi="Arial" w:cs="Arial"/>
                <w:color w:val="000000"/>
                <w:sz w:val="20"/>
                <w:szCs w:val="20"/>
              </w:rPr>
              <w:t>байна</w:t>
            </w:r>
            <w:r w:rsidRPr="00991C1C">
              <w:rPr>
                <w:rFonts w:ascii="Arial" w:eastAsia="Calibri" w:hAnsi="Arial" w:cs="Arial"/>
                <w:color w:val="000000"/>
                <w:sz w:val="20"/>
                <w:szCs w:val="20"/>
                <w:cs/>
              </w:rPr>
              <w:t>.</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spacing w:before="60" w:after="60"/>
              <w:jc w:val="center"/>
              <w:rPr>
                <w:rFonts w:ascii="Arial" w:eastAsia="Calibri" w:hAnsi="Arial" w:cs="Arial"/>
                <w:i/>
                <w:color w:val="000000"/>
                <w:sz w:val="20"/>
                <w:szCs w:val="20"/>
                <w:lang w:val="mn-MN"/>
              </w:rPr>
            </w:pPr>
          </w:p>
        </w:tc>
      </w:tr>
      <w:tr w:rsidR="009704B7" w:rsidRPr="00991C1C" w:rsidTr="00E516A9">
        <w:tc>
          <w:tcPr>
            <w:tcW w:w="801" w:type="dxa"/>
            <w:tcBorders>
              <w:top w:val="single" w:sz="4" w:space="0" w:color="auto"/>
              <w:left w:val="single" w:sz="4" w:space="0" w:color="auto"/>
              <w:bottom w:val="single" w:sz="4" w:space="0" w:color="auto"/>
              <w:right w:val="single" w:sz="4" w:space="0" w:color="auto"/>
            </w:tcBorders>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1.7.5</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cs/>
                <w:lang w:val="mn-MN"/>
              </w:rPr>
            </w:pPr>
            <w:r w:rsidRPr="00991C1C">
              <w:rPr>
                <w:rFonts w:ascii="Arial" w:eastAsia="Calibri" w:hAnsi="Arial" w:cs="Arial"/>
                <w:color w:val="000000"/>
                <w:sz w:val="20"/>
                <w:szCs w:val="20"/>
                <w:lang w:val="mn-MN"/>
              </w:rPr>
              <w:t xml:space="preserve">Гэр хорооллын ариун цэврийн байгууламжийг сайжруулах замаар хөрсний бохирдлыг </w:t>
            </w:r>
            <w:r w:rsidRPr="00991C1C">
              <w:rPr>
                <w:rFonts w:ascii="Arial" w:eastAsia="Calibri" w:hAnsi="Arial" w:cs="Arial"/>
                <w:color w:val="000000"/>
                <w:sz w:val="20"/>
                <w:szCs w:val="20"/>
                <w:lang w:val="mn-MN"/>
              </w:rPr>
              <w:lastRenderedPageBreak/>
              <w:t xml:space="preserve">бууруулах </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МОН</w:t>
            </w:r>
            <w:r w:rsidRPr="00991C1C">
              <w:rPr>
                <w:rFonts w:ascii="Arial" w:eastAsia="Calibri" w:hAnsi="Arial" w:cs="Arial"/>
                <w:color w:val="000000"/>
                <w:sz w:val="20"/>
                <w:szCs w:val="20"/>
                <w:cs/>
                <w:lang w:val="mn-MN"/>
              </w:rPr>
              <w:t>-</w:t>
            </w:r>
            <w:r w:rsidRPr="00991C1C">
              <w:rPr>
                <w:rFonts w:ascii="Arial" w:eastAsia="Calibri" w:hAnsi="Arial" w:cs="Arial"/>
                <w:color w:val="000000"/>
                <w:sz w:val="20"/>
                <w:szCs w:val="20"/>
                <w:lang w:val="mn-MN"/>
              </w:rPr>
              <w:t>9189</w:t>
            </w:r>
            <w:r w:rsidRPr="00991C1C">
              <w:rPr>
                <w:rFonts w:ascii="Arial" w:eastAsia="Calibri" w:hAnsi="Arial" w:cs="Arial"/>
                <w:color w:val="000000"/>
                <w:sz w:val="20"/>
                <w:szCs w:val="20"/>
                <w:cs/>
                <w:lang w:val="mn-MN"/>
              </w:rPr>
              <w:t>) төслийн нэгжтэй хамтран ажиллах</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jc w:val="center"/>
              <w:rPr>
                <w:rFonts w:ascii="Arial" w:eastAsia="Calibri" w:hAnsi="Arial" w:cs="Arial"/>
                <w:color w:val="000000"/>
                <w:sz w:val="20"/>
                <w:szCs w:val="20"/>
                <w:lang w:val="mn-MN"/>
              </w:rPr>
            </w:pP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spacing w:before="60" w:after="60"/>
              <w:rPr>
                <w:rFonts w:ascii="Arial" w:eastAsia="Calibri" w:hAnsi="Arial" w:cs="Arial"/>
                <w:color w:val="000000"/>
                <w:sz w:val="20"/>
                <w:szCs w:val="20"/>
              </w:rPr>
            </w:pPr>
            <w:r w:rsidRPr="00991C1C">
              <w:rPr>
                <w:rFonts w:ascii="Arial" w:eastAsia="Calibri" w:hAnsi="Arial" w:cs="Arial"/>
                <w:noProof/>
                <w:color w:val="000000"/>
                <w:sz w:val="20"/>
                <w:szCs w:val="20"/>
                <w:lang w:val="mn-MN"/>
              </w:rPr>
              <w:t xml:space="preserve">Төслийн хүрээнд СХД-ийн 6, 7, 40 дүгээр хороо, </w:t>
            </w:r>
            <w:r w:rsidRPr="00991C1C">
              <w:rPr>
                <w:rFonts w:ascii="Arial" w:eastAsia="Calibri" w:hAnsi="Arial" w:cs="Arial"/>
                <w:noProof/>
                <w:color w:val="000000"/>
                <w:sz w:val="20"/>
                <w:szCs w:val="20"/>
                <w:lang w:val="mn-MN"/>
              </w:rPr>
              <w:lastRenderedPageBreak/>
              <w:t>БЗД-ийн 27 дугаар хороонд нийт 1440 ширхэг дэвшилтэт технологи бүхий стандартын шаардлага хангасан эко ариун цэврийн байгууламжийг суурилуулсан.</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9704B7" w:rsidRPr="00991C1C" w:rsidRDefault="009704B7" w:rsidP="00675654">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Тендерийг зохион байгуулж, гүйцэтгэгчтэй гэрээ байгуулсан байна.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9704B7" w:rsidRPr="00991C1C" w:rsidRDefault="009704B7" w:rsidP="00675654">
            <w:pPr>
              <w:spacing w:before="60" w:after="60"/>
              <w:jc w:val="center"/>
              <w:rPr>
                <w:rFonts w:ascii="Arial" w:eastAsia="Calibri" w:hAnsi="Arial" w:cs="Arial"/>
                <w:i/>
                <w:color w:val="000000"/>
                <w:sz w:val="20"/>
                <w:szCs w:val="20"/>
                <w:lang w:val="mn-MN"/>
              </w:rPr>
            </w:pPr>
          </w:p>
        </w:tc>
      </w:tr>
    </w:tbl>
    <w:p w:rsidR="009704B7" w:rsidRPr="00991C1C" w:rsidRDefault="009704B7" w:rsidP="00675654">
      <w:pPr>
        <w:spacing w:before="360" w:line="240" w:lineRule="auto"/>
        <w:ind w:right="115"/>
        <w:rPr>
          <w:rFonts w:ascii="Arial" w:eastAsia="Calibri" w:hAnsi="Arial" w:cs="Arial"/>
          <w:b/>
          <w:bCs/>
          <w:sz w:val="20"/>
          <w:szCs w:val="20"/>
          <w:lang w:val="mn-MN"/>
        </w:rPr>
      </w:pPr>
    </w:p>
    <w:p w:rsidR="009704B7" w:rsidRPr="00991C1C" w:rsidRDefault="009704B7" w:rsidP="009704B7">
      <w:pPr>
        <w:spacing w:after="0" w:line="240" w:lineRule="auto"/>
        <w:jc w:val="center"/>
        <w:rPr>
          <w:rFonts w:ascii="Arial" w:eastAsia="Calibri" w:hAnsi="Arial" w:cs="Arial"/>
          <w:b/>
          <w:bCs/>
          <w:color w:val="000000"/>
          <w:sz w:val="20"/>
          <w:szCs w:val="20"/>
          <w:lang w:val="mn-MN"/>
        </w:rPr>
      </w:pPr>
      <w:bookmarkStart w:id="6" w:name="_Hlk44437956"/>
      <w:r w:rsidRPr="00991C1C">
        <w:rPr>
          <w:rFonts w:ascii="Arial" w:eastAsia="Calibri" w:hAnsi="Arial" w:cs="Arial"/>
          <w:b/>
          <w:sz w:val="20"/>
          <w:szCs w:val="20"/>
          <w:lang w:val="mn-MN"/>
        </w:rPr>
        <w:t xml:space="preserve">БОДЛОГЫН БАРИМТ БИЧИГТ ТУСГАГДСАН </w:t>
      </w:r>
      <w:r w:rsidRPr="00991C1C">
        <w:rPr>
          <w:rFonts w:ascii="Arial" w:eastAsia="Calibri" w:hAnsi="Arial" w:cs="Arial"/>
          <w:b/>
          <w:sz w:val="20"/>
          <w:szCs w:val="20"/>
          <w:lang w:val="mn-MN"/>
        </w:rPr>
        <w:br/>
        <w:t>ЗОРИЛТЫН ҮР ДҮН</w:t>
      </w:r>
      <w:r w:rsidRPr="00991C1C">
        <w:rPr>
          <w:rFonts w:ascii="Arial" w:eastAsia="Calibri" w:hAnsi="Arial" w:cs="Arial"/>
          <w:b/>
          <w:bCs/>
          <w:color w:val="000000"/>
          <w:sz w:val="20"/>
          <w:szCs w:val="20"/>
          <w:lang w:val="mn-MN"/>
        </w:rPr>
        <w:t xml:space="preserve"> </w:t>
      </w:r>
    </w:p>
    <w:p w:rsidR="009704B7" w:rsidRPr="00991C1C" w:rsidRDefault="009704B7" w:rsidP="009704B7">
      <w:pPr>
        <w:spacing w:after="0" w:line="240" w:lineRule="auto"/>
        <w:jc w:val="center"/>
        <w:rPr>
          <w:rFonts w:ascii="Arial" w:eastAsia="Calibri" w:hAnsi="Arial" w:cs="Arial"/>
          <w:b/>
          <w:sz w:val="20"/>
          <w:szCs w:val="20"/>
          <w:lang w:val="mn-MN"/>
        </w:rPr>
      </w:pPr>
      <w:r w:rsidRPr="00991C1C">
        <w:rPr>
          <w:rFonts w:ascii="Arial" w:eastAsia="Calibri" w:hAnsi="Arial" w:cs="Arial"/>
          <w:b/>
          <w:bCs/>
          <w:color w:val="000000"/>
          <w:sz w:val="20"/>
          <w:szCs w:val="20"/>
          <w:lang w:val="mn-MN"/>
        </w:rPr>
        <w:t>ҮНДСЭН ЧИГ ҮҮРЭГ БУЮУ ДЭД САЛБАР</w:t>
      </w:r>
    </w:p>
    <w:p w:rsidR="009704B7" w:rsidRPr="00991C1C" w:rsidRDefault="009704B7" w:rsidP="009704B7">
      <w:pPr>
        <w:spacing w:after="0" w:line="240" w:lineRule="auto"/>
        <w:jc w:val="center"/>
        <w:rPr>
          <w:rFonts w:ascii="Arial" w:eastAsia="Calibri" w:hAnsi="Arial" w:cs="Arial"/>
          <w:b/>
          <w:bCs/>
          <w:color w:val="000000"/>
          <w:sz w:val="20"/>
          <w:szCs w:val="20"/>
          <w:lang w:val="mn-MN"/>
        </w:rPr>
      </w:pPr>
      <w:r w:rsidRPr="00991C1C">
        <w:rPr>
          <w:rFonts w:ascii="Arial" w:eastAsia="Calibri" w:hAnsi="Arial" w:cs="Arial"/>
          <w:b/>
          <w:bCs/>
          <w:color w:val="000000"/>
          <w:sz w:val="20"/>
          <w:szCs w:val="20"/>
          <w:lang w:val="mn-MN"/>
        </w:rPr>
        <w:t xml:space="preserve">      ТУСГАЙ ХАМГААЛАЛТТАЙ ГАЗАР </w:t>
      </w:r>
    </w:p>
    <w:p w:rsidR="009704B7" w:rsidRPr="00991C1C" w:rsidRDefault="009704B7" w:rsidP="009704B7">
      <w:pPr>
        <w:spacing w:after="0" w:line="240" w:lineRule="auto"/>
        <w:jc w:val="center"/>
        <w:rPr>
          <w:rFonts w:ascii="Arial" w:eastAsia="Calibri" w:hAnsi="Arial" w:cs="Arial"/>
          <w:b/>
          <w:bCs/>
          <w:caps/>
          <w:color w:val="000000"/>
          <w:sz w:val="20"/>
          <w:szCs w:val="20"/>
          <w:lang w:val="mn-MN"/>
        </w:rPr>
      </w:pPr>
    </w:p>
    <w:p w:rsidR="009704B7" w:rsidRPr="00991C1C" w:rsidRDefault="009704B7" w:rsidP="00675654">
      <w:pPr>
        <w:spacing w:after="0" w:line="240" w:lineRule="auto"/>
        <w:jc w:val="both"/>
        <w:rPr>
          <w:rFonts w:ascii="Arial" w:eastAsia="Calibri" w:hAnsi="Arial" w:cs="Arial"/>
          <w:color w:val="000000"/>
          <w:sz w:val="20"/>
          <w:szCs w:val="20"/>
          <w:lang w:val="mn-MN"/>
        </w:rPr>
      </w:pPr>
      <w:r w:rsidRPr="00991C1C">
        <w:rPr>
          <w:rFonts w:ascii="Arial" w:eastAsia="Calibri" w:hAnsi="Arial" w:cs="Arial"/>
          <w:sz w:val="20"/>
          <w:szCs w:val="20"/>
          <w:lang w:val="mn-MN"/>
        </w:rPr>
        <w:t xml:space="preserve">Гүйцэтгэлийн зорилт №1.10-ын үр дүн: </w:t>
      </w:r>
      <w:r w:rsidRPr="00991C1C">
        <w:rPr>
          <w:rFonts w:ascii="Arial" w:eastAsia="Calibri" w:hAnsi="Arial" w:cs="Arial"/>
          <w:color w:val="000000"/>
          <w:sz w:val="20"/>
          <w:szCs w:val="20"/>
          <w:lang w:val="mn-MN"/>
        </w:rPr>
        <w:t xml:space="preserve">Тусгай хамгаалалттай газар нутгийн бодлого, хууль тогтоомж, журам боловсруулах </w:t>
      </w:r>
    </w:p>
    <w:tbl>
      <w:tblPr>
        <w:tblStyle w:val="TableGrid"/>
        <w:tblW w:w="9493" w:type="dxa"/>
        <w:tblLayout w:type="fixed"/>
        <w:tblLook w:val="04A0" w:firstRow="1" w:lastRow="0" w:firstColumn="1" w:lastColumn="0" w:noHBand="0" w:noVBand="1"/>
      </w:tblPr>
      <w:tblGrid>
        <w:gridCol w:w="393"/>
        <w:gridCol w:w="1413"/>
        <w:gridCol w:w="599"/>
        <w:gridCol w:w="1134"/>
        <w:gridCol w:w="1559"/>
        <w:gridCol w:w="1701"/>
        <w:gridCol w:w="1418"/>
        <w:gridCol w:w="1276"/>
      </w:tblGrid>
      <w:tr w:rsidR="00675654" w:rsidRPr="00675654" w:rsidTr="00E516A9">
        <w:trPr>
          <w:trHeight w:val="270"/>
        </w:trPr>
        <w:tc>
          <w:tcPr>
            <w:tcW w:w="393" w:type="dxa"/>
            <w:vMerge w:val="restart"/>
            <w:tcBorders>
              <w:top w:val="single" w:sz="4" w:space="0" w:color="auto"/>
              <w:left w:val="single" w:sz="4" w:space="0" w:color="auto"/>
              <w:right w:val="single" w:sz="4" w:space="0" w:color="auto"/>
            </w:tcBorders>
            <w:vAlign w:val="center"/>
            <w:hideMark/>
          </w:tcPr>
          <w:p w:rsidR="00675654" w:rsidRPr="00675654" w:rsidRDefault="00675654" w:rsidP="007A0536">
            <w:pPr>
              <w:spacing w:before="60" w:after="60"/>
              <w:jc w:val="center"/>
              <w:rPr>
                <w:rFonts w:ascii="Arial" w:hAnsi="Arial" w:cs="Arial"/>
                <w:sz w:val="16"/>
                <w:szCs w:val="16"/>
                <w:lang w:val="mn-MN"/>
              </w:rPr>
            </w:pPr>
            <w:r w:rsidRPr="00675654">
              <w:rPr>
                <w:rFonts w:ascii="Arial" w:hAnsi="Arial" w:cs="Arial"/>
                <w:sz w:val="16"/>
                <w:szCs w:val="16"/>
                <w:lang w:val="mn-MN"/>
              </w:rPr>
              <w:t>№</w:t>
            </w:r>
          </w:p>
        </w:tc>
        <w:tc>
          <w:tcPr>
            <w:tcW w:w="1413" w:type="dxa"/>
            <w:vMerge w:val="restart"/>
            <w:tcBorders>
              <w:top w:val="single" w:sz="4" w:space="0" w:color="auto"/>
              <w:left w:val="single" w:sz="4" w:space="0" w:color="auto"/>
              <w:right w:val="single" w:sz="4" w:space="0" w:color="auto"/>
            </w:tcBorders>
            <w:vAlign w:val="center"/>
            <w:hideMark/>
          </w:tcPr>
          <w:p w:rsidR="00675654" w:rsidRPr="00675654" w:rsidRDefault="00675654" w:rsidP="007A0536">
            <w:pPr>
              <w:spacing w:before="60" w:after="60"/>
              <w:jc w:val="center"/>
              <w:rPr>
                <w:rFonts w:ascii="Arial" w:hAnsi="Arial" w:cs="Arial"/>
                <w:sz w:val="16"/>
                <w:szCs w:val="16"/>
                <w:lang w:val="mn-MN"/>
              </w:rPr>
            </w:pPr>
            <w:r w:rsidRPr="00675654">
              <w:rPr>
                <w:rFonts w:ascii="Arial" w:hAnsi="Arial" w:cs="Arial"/>
                <w:sz w:val="16"/>
                <w:szCs w:val="16"/>
                <w:lang w:val="mn-MN"/>
              </w:rPr>
              <w:t xml:space="preserve">Үр дүнгийн шалгуур үзүүлэлт </w:t>
            </w:r>
          </w:p>
        </w:tc>
        <w:tc>
          <w:tcPr>
            <w:tcW w:w="599" w:type="dxa"/>
            <w:vMerge w:val="restart"/>
            <w:tcBorders>
              <w:top w:val="single" w:sz="4" w:space="0" w:color="auto"/>
              <w:left w:val="single" w:sz="4" w:space="0" w:color="auto"/>
              <w:right w:val="single" w:sz="4" w:space="0" w:color="auto"/>
            </w:tcBorders>
            <w:vAlign w:val="center"/>
            <w:hideMark/>
          </w:tcPr>
          <w:p w:rsidR="00675654" w:rsidRPr="00675654" w:rsidRDefault="00675654" w:rsidP="007A0536">
            <w:pPr>
              <w:spacing w:before="60" w:after="60"/>
              <w:jc w:val="center"/>
              <w:rPr>
                <w:rFonts w:ascii="Arial" w:hAnsi="Arial" w:cs="Arial"/>
                <w:sz w:val="16"/>
                <w:szCs w:val="16"/>
                <w:lang w:val="mn-MN"/>
              </w:rPr>
            </w:pPr>
            <w:r w:rsidRPr="00675654">
              <w:rPr>
                <w:rFonts w:ascii="Arial" w:hAnsi="Arial" w:cs="Arial"/>
                <w:sz w:val="16"/>
                <w:szCs w:val="16"/>
                <w:lang w:val="mn-MN"/>
              </w:rPr>
              <w:t>Хэмжих нэгж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654" w:rsidRPr="00675654" w:rsidRDefault="00675654" w:rsidP="007A0536">
            <w:pPr>
              <w:spacing w:before="60" w:after="60"/>
              <w:ind w:left="-108" w:right="-108"/>
              <w:jc w:val="center"/>
              <w:rPr>
                <w:rFonts w:ascii="Arial" w:hAnsi="Arial" w:cs="Arial"/>
                <w:sz w:val="16"/>
                <w:szCs w:val="16"/>
                <w:lang w:val="mn-MN"/>
              </w:rPr>
            </w:pPr>
            <w:r w:rsidRPr="00675654">
              <w:rPr>
                <w:rFonts w:ascii="Arial" w:hAnsi="Arial" w:cs="Arial"/>
                <w:sz w:val="16"/>
                <w:szCs w:val="16"/>
                <w:lang w:val="mn-MN"/>
              </w:rPr>
              <w:t>Суурь түвшин</w:t>
            </w: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675654" w:rsidRPr="00675654" w:rsidRDefault="00675654" w:rsidP="007A0536">
            <w:pPr>
              <w:spacing w:before="60" w:after="60"/>
              <w:jc w:val="center"/>
              <w:rPr>
                <w:rFonts w:ascii="Arial" w:hAnsi="Arial" w:cs="Arial"/>
                <w:sz w:val="16"/>
                <w:szCs w:val="16"/>
                <w:lang w:val="mn-MN"/>
              </w:rPr>
            </w:pPr>
            <w:r w:rsidRPr="00675654">
              <w:rPr>
                <w:rFonts w:ascii="Arial" w:hAnsi="Arial" w:cs="Arial"/>
                <w:sz w:val="16"/>
                <w:szCs w:val="16"/>
                <w:lang w:val="mn-MN"/>
              </w:rPr>
              <w:t>Хүрэх түвшин / Үр дүнгийн үзүүлэлт</w:t>
            </w:r>
          </w:p>
        </w:tc>
      </w:tr>
      <w:tr w:rsidR="00675654" w:rsidRPr="00675654" w:rsidTr="00E516A9">
        <w:trPr>
          <w:trHeight w:val="150"/>
        </w:trPr>
        <w:tc>
          <w:tcPr>
            <w:tcW w:w="393" w:type="dxa"/>
            <w:vMerge/>
            <w:tcBorders>
              <w:left w:val="single" w:sz="4" w:space="0" w:color="auto"/>
              <w:right w:val="single" w:sz="4" w:space="0" w:color="auto"/>
            </w:tcBorders>
            <w:vAlign w:val="center"/>
            <w:hideMark/>
          </w:tcPr>
          <w:p w:rsidR="00675654" w:rsidRPr="00675654" w:rsidRDefault="00675654" w:rsidP="007A0536">
            <w:pPr>
              <w:rPr>
                <w:rFonts w:ascii="Arial" w:hAnsi="Arial" w:cs="Arial"/>
                <w:sz w:val="16"/>
                <w:szCs w:val="16"/>
                <w:lang w:val="mn-MN"/>
              </w:rPr>
            </w:pPr>
          </w:p>
        </w:tc>
        <w:tc>
          <w:tcPr>
            <w:tcW w:w="1413" w:type="dxa"/>
            <w:vMerge/>
            <w:tcBorders>
              <w:left w:val="single" w:sz="4" w:space="0" w:color="auto"/>
              <w:right w:val="single" w:sz="4" w:space="0" w:color="auto"/>
            </w:tcBorders>
            <w:vAlign w:val="center"/>
            <w:hideMark/>
          </w:tcPr>
          <w:p w:rsidR="00675654" w:rsidRPr="00675654" w:rsidRDefault="00675654" w:rsidP="007A0536">
            <w:pPr>
              <w:rPr>
                <w:rFonts w:ascii="Arial" w:hAnsi="Arial" w:cs="Arial"/>
                <w:sz w:val="16"/>
                <w:szCs w:val="16"/>
                <w:lang w:val="mn-MN"/>
              </w:rPr>
            </w:pPr>
          </w:p>
        </w:tc>
        <w:tc>
          <w:tcPr>
            <w:tcW w:w="599" w:type="dxa"/>
            <w:vMerge/>
            <w:tcBorders>
              <w:left w:val="single" w:sz="4" w:space="0" w:color="auto"/>
              <w:right w:val="single" w:sz="4" w:space="0" w:color="auto"/>
            </w:tcBorders>
            <w:vAlign w:val="center"/>
            <w:hideMark/>
          </w:tcPr>
          <w:p w:rsidR="00675654" w:rsidRPr="00675654" w:rsidRDefault="00675654" w:rsidP="007A0536">
            <w:pPr>
              <w:rPr>
                <w:rFonts w:ascii="Arial" w:hAnsi="Arial" w:cs="Arial"/>
                <w:sz w:val="16"/>
                <w:szCs w:val="16"/>
                <w:lang w:val="mn-MN"/>
              </w:rPr>
            </w:pPr>
          </w:p>
        </w:tc>
        <w:tc>
          <w:tcPr>
            <w:tcW w:w="1134" w:type="dxa"/>
            <w:vMerge w:val="restart"/>
            <w:tcBorders>
              <w:top w:val="single" w:sz="4" w:space="0" w:color="auto"/>
              <w:left w:val="single" w:sz="4" w:space="0" w:color="auto"/>
              <w:right w:val="single" w:sz="4" w:space="0" w:color="auto"/>
            </w:tcBorders>
            <w:vAlign w:val="center"/>
            <w:hideMark/>
          </w:tcPr>
          <w:p w:rsidR="00675654" w:rsidRPr="00675654" w:rsidRDefault="00675654" w:rsidP="007A0536">
            <w:pPr>
              <w:spacing w:before="60" w:after="60"/>
              <w:jc w:val="center"/>
              <w:rPr>
                <w:rFonts w:ascii="Arial" w:hAnsi="Arial" w:cs="Arial"/>
                <w:sz w:val="16"/>
                <w:szCs w:val="16"/>
                <w:lang w:val="mn-MN"/>
              </w:rPr>
            </w:pPr>
            <w:r w:rsidRPr="00675654">
              <w:rPr>
                <w:rFonts w:ascii="Arial" w:eastAsia="Calibri" w:hAnsi="Arial" w:cs="Arial"/>
                <w:sz w:val="16"/>
                <w:szCs w:val="16"/>
                <w:lang w:val="mn-MN"/>
              </w:rPr>
              <w:t>2019 он</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5654" w:rsidRPr="00675654" w:rsidRDefault="00675654" w:rsidP="007A0536">
            <w:pPr>
              <w:spacing w:before="60" w:after="60"/>
              <w:ind w:left="-108" w:right="-77"/>
              <w:jc w:val="center"/>
              <w:rPr>
                <w:rFonts w:ascii="Arial" w:hAnsi="Arial" w:cs="Arial"/>
                <w:sz w:val="16"/>
                <w:szCs w:val="16"/>
                <w:lang w:val="mn-MN"/>
              </w:rPr>
            </w:pPr>
            <w:r w:rsidRPr="00675654">
              <w:rPr>
                <w:rFonts w:ascii="Arial" w:hAnsi="Arial" w:cs="Arial"/>
                <w:sz w:val="16"/>
                <w:szCs w:val="16"/>
                <w:lang w:val="mn-MN"/>
              </w:rPr>
              <w:t>Хагас жилд</w:t>
            </w:r>
          </w:p>
        </w:tc>
        <w:tc>
          <w:tcPr>
            <w:tcW w:w="2694"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675654" w:rsidRPr="00675654" w:rsidRDefault="00675654" w:rsidP="007A0536">
            <w:pPr>
              <w:spacing w:before="60" w:after="60"/>
              <w:ind w:left="-108" w:right="-77"/>
              <w:jc w:val="center"/>
              <w:rPr>
                <w:rFonts w:ascii="Arial" w:hAnsi="Arial" w:cs="Arial"/>
                <w:b/>
                <w:sz w:val="16"/>
                <w:szCs w:val="16"/>
                <w:lang w:val="mn-MN"/>
              </w:rPr>
            </w:pPr>
            <w:r w:rsidRPr="00675654">
              <w:rPr>
                <w:rFonts w:ascii="Arial" w:hAnsi="Arial" w:cs="Arial"/>
                <w:b/>
                <w:sz w:val="16"/>
                <w:szCs w:val="16"/>
                <w:lang w:val="mn-MN"/>
              </w:rPr>
              <w:t>Жилийн эцэст</w:t>
            </w:r>
          </w:p>
        </w:tc>
      </w:tr>
      <w:tr w:rsidR="00675654" w:rsidRPr="00675654" w:rsidTr="00E516A9">
        <w:trPr>
          <w:trHeight w:val="150"/>
        </w:trPr>
        <w:tc>
          <w:tcPr>
            <w:tcW w:w="393" w:type="dxa"/>
            <w:vMerge/>
            <w:tcBorders>
              <w:left w:val="single" w:sz="4" w:space="0" w:color="auto"/>
              <w:bottom w:val="single" w:sz="4" w:space="0" w:color="auto"/>
              <w:right w:val="single" w:sz="4" w:space="0" w:color="auto"/>
            </w:tcBorders>
            <w:vAlign w:val="center"/>
          </w:tcPr>
          <w:p w:rsidR="00675654" w:rsidRPr="00675654" w:rsidRDefault="00675654" w:rsidP="007A0536">
            <w:pPr>
              <w:rPr>
                <w:rFonts w:ascii="Arial" w:hAnsi="Arial" w:cs="Arial"/>
                <w:sz w:val="16"/>
                <w:szCs w:val="16"/>
                <w:lang w:val="mn-MN"/>
              </w:rPr>
            </w:pPr>
          </w:p>
        </w:tc>
        <w:tc>
          <w:tcPr>
            <w:tcW w:w="1413" w:type="dxa"/>
            <w:vMerge/>
            <w:tcBorders>
              <w:left w:val="single" w:sz="4" w:space="0" w:color="auto"/>
              <w:bottom w:val="single" w:sz="4" w:space="0" w:color="auto"/>
              <w:right w:val="single" w:sz="4" w:space="0" w:color="auto"/>
            </w:tcBorders>
            <w:vAlign w:val="center"/>
          </w:tcPr>
          <w:p w:rsidR="00675654" w:rsidRPr="00675654" w:rsidRDefault="00675654" w:rsidP="007A0536">
            <w:pPr>
              <w:rPr>
                <w:rFonts w:ascii="Arial" w:hAnsi="Arial" w:cs="Arial"/>
                <w:sz w:val="16"/>
                <w:szCs w:val="16"/>
                <w:lang w:val="mn-MN"/>
              </w:rPr>
            </w:pPr>
          </w:p>
        </w:tc>
        <w:tc>
          <w:tcPr>
            <w:tcW w:w="599" w:type="dxa"/>
            <w:vMerge/>
            <w:tcBorders>
              <w:left w:val="single" w:sz="4" w:space="0" w:color="auto"/>
              <w:bottom w:val="single" w:sz="4" w:space="0" w:color="auto"/>
              <w:right w:val="single" w:sz="4" w:space="0" w:color="auto"/>
            </w:tcBorders>
            <w:vAlign w:val="center"/>
          </w:tcPr>
          <w:p w:rsidR="00675654" w:rsidRPr="00675654" w:rsidRDefault="00675654" w:rsidP="007A0536">
            <w:pPr>
              <w:rPr>
                <w:rFonts w:ascii="Arial" w:hAnsi="Arial" w:cs="Arial"/>
                <w:sz w:val="16"/>
                <w:szCs w:val="16"/>
                <w:lang w:val="mn-MN"/>
              </w:rPr>
            </w:pPr>
          </w:p>
        </w:tc>
        <w:tc>
          <w:tcPr>
            <w:tcW w:w="1134" w:type="dxa"/>
            <w:vMerge/>
            <w:tcBorders>
              <w:left w:val="single" w:sz="4" w:space="0" w:color="auto"/>
              <w:bottom w:val="single" w:sz="4" w:space="0" w:color="auto"/>
              <w:right w:val="single" w:sz="4" w:space="0" w:color="auto"/>
            </w:tcBorders>
            <w:vAlign w:val="center"/>
          </w:tcPr>
          <w:p w:rsidR="00675654" w:rsidRPr="00675654" w:rsidRDefault="00675654" w:rsidP="007A0536">
            <w:pPr>
              <w:spacing w:before="60" w:after="60"/>
              <w:jc w:val="center"/>
              <w:rPr>
                <w:rFonts w:ascii="Arial" w:hAnsi="Arial" w:cs="Arial"/>
                <w:sz w:val="16"/>
                <w:szCs w:val="16"/>
                <w:lang w:val="mn-MN"/>
              </w:rPr>
            </w:pPr>
          </w:p>
        </w:tc>
        <w:tc>
          <w:tcPr>
            <w:tcW w:w="1559" w:type="dxa"/>
            <w:tcBorders>
              <w:top w:val="single" w:sz="4" w:space="0" w:color="auto"/>
              <w:left w:val="single" w:sz="4" w:space="0" w:color="auto"/>
              <w:bottom w:val="single" w:sz="4" w:space="0" w:color="auto"/>
              <w:right w:val="single" w:sz="4" w:space="0" w:color="auto"/>
            </w:tcBorders>
            <w:vAlign w:val="center"/>
          </w:tcPr>
          <w:p w:rsidR="00675654" w:rsidRPr="00675654" w:rsidRDefault="00675654" w:rsidP="007A0536">
            <w:pPr>
              <w:spacing w:before="60" w:after="60"/>
              <w:ind w:left="-108" w:right="-77"/>
              <w:jc w:val="center"/>
              <w:rPr>
                <w:rFonts w:ascii="Arial" w:hAnsi="Arial" w:cs="Arial"/>
                <w:sz w:val="16"/>
                <w:szCs w:val="16"/>
                <w:lang w:val="mn-MN"/>
              </w:rPr>
            </w:pPr>
            <w:r w:rsidRPr="00675654">
              <w:rPr>
                <w:rFonts w:ascii="Arial" w:hAnsi="Arial" w:cs="Arial"/>
                <w:sz w:val="16"/>
                <w:szCs w:val="16"/>
                <w:lang w:val="mn-MN"/>
              </w:rPr>
              <w:t>Төл.</w:t>
            </w:r>
          </w:p>
        </w:tc>
        <w:tc>
          <w:tcPr>
            <w:tcW w:w="1701" w:type="dxa"/>
            <w:tcBorders>
              <w:left w:val="single" w:sz="4" w:space="0" w:color="auto"/>
              <w:bottom w:val="single" w:sz="4" w:space="0" w:color="auto"/>
              <w:right w:val="single" w:sz="4" w:space="0" w:color="auto"/>
            </w:tcBorders>
            <w:vAlign w:val="center"/>
          </w:tcPr>
          <w:p w:rsidR="00675654" w:rsidRPr="00675654" w:rsidRDefault="00675654" w:rsidP="007A0536">
            <w:pPr>
              <w:spacing w:before="60" w:after="60"/>
              <w:ind w:left="-108" w:right="-77"/>
              <w:jc w:val="center"/>
              <w:rPr>
                <w:rFonts w:ascii="Arial" w:hAnsi="Arial" w:cs="Arial"/>
                <w:sz w:val="16"/>
                <w:szCs w:val="16"/>
                <w:lang w:val="mn-MN"/>
              </w:rPr>
            </w:pPr>
            <w:r w:rsidRPr="00675654">
              <w:rPr>
                <w:rFonts w:ascii="Arial" w:hAnsi="Arial" w:cs="Arial"/>
                <w:sz w:val="16"/>
                <w:szCs w:val="16"/>
                <w:lang w:val="mn-MN"/>
              </w:rPr>
              <w:t>Гүй.</w:t>
            </w:r>
          </w:p>
        </w:tc>
        <w:tc>
          <w:tcPr>
            <w:tcW w:w="1418" w:type="dxa"/>
            <w:tcBorders>
              <w:left w:val="single" w:sz="4" w:space="0" w:color="auto"/>
              <w:bottom w:val="single" w:sz="4" w:space="0" w:color="auto"/>
              <w:right w:val="single" w:sz="4" w:space="0" w:color="auto"/>
            </w:tcBorders>
            <w:shd w:val="clear" w:color="auto" w:fill="BFBFBF" w:themeFill="background1" w:themeFillShade="BF"/>
            <w:vAlign w:val="center"/>
          </w:tcPr>
          <w:p w:rsidR="00675654" w:rsidRPr="00675654" w:rsidRDefault="00675654" w:rsidP="007A0536">
            <w:pPr>
              <w:spacing w:before="60" w:after="60"/>
              <w:ind w:left="-108" w:right="-77"/>
              <w:jc w:val="center"/>
              <w:rPr>
                <w:rFonts w:ascii="Arial" w:hAnsi="Arial" w:cs="Arial"/>
                <w:b/>
                <w:sz w:val="16"/>
                <w:szCs w:val="16"/>
                <w:lang w:val="mn-MN"/>
              </w:rPr>
            </w:pPr>
            <w:r w:rsidRPr="00675654">
              <w:rPr>
                <w:rFonts w:ascii="Arial" w:hAnsi="Arial" w:cs="Arial"/>
                <w:b/>
                <w:sz w:val="16"/>
                <w:szCs w:val="16"/>
                <w:lang w:val="mn-MN"/>
              </w:rPr>
              <w:t>Төл.</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rsidR="00675654" w:rsidRPr="00675654" w:rsidRDefault="00675654" w:rsidP="007A0536">
            <w:pPr>
              <w:spacing w:before="60" w:after="60"/>
              <w:ind w:left="-108" w:right="-77"/>
              <w:jc w:val="center"/>
              <w:rPr>
                <w:rFonts w:ascii="Arial" w:hAnsi="Arial" w:cs="Arial"/>
                <w:b/>
                <w:sz w:val="16"/>
                <w:szCs w:val="16"/>
                <w:lang w:val="mn-MN"/>
              </w:rPr>
            </w:pPr>
            <w:r w:rsidRPr="00675654">
              <w:rPr>
                <w:rFonts w:ascii="Arial" w:hAnsi="Arial" w:cs="Arial"/>
                <w:b/>
                <w:sz w:val="16"/>
                <w:szCs w:val="16"/>
                <w:lang w:val="mn-MN"/>
              </w:rPr>
              <w:t>Гүй.</w:t>
            </w:r>
          </w:p>
        </w:tc>
      </w:tr>
      <w:tr w:rsidR="00675654" w:rsidRPr="00675654" w:rsidTr="00E516A9">
        <w:tc>
          <w:tcPr>
            <w:tcW w:w="393" w:type="dxa"/>
            <w:tcBorders>
              <w:top w:val="single" w:sz="4" w:space="0" w:color="auto"/>
              <w:left w:val="single" w:sz="4" w:space="0" w:color="auto"/>
              <w:bottom w:val="single" w:sz="4" w:space="0" w:color="auto"/>
              <w:right w:val="single" w:sz="4" w:space="0" w:color="auto"/>
            </w:tcBorders>
            <w:hideMark/>
          </w:tcPr>
          <w:p w:rsidR="00675654" w:rsidRPr="00675654" w:rsidRDefault="00675654" w:rsidP="007A0536">
            <w:pPr>
              <w:spacing w:before="60" w:after="60"/>
              <w:jc w:val="both"/>
              <w:rPr>
                <w:rFonts w:ascii="Arial" w:hAnsi="Arial" w:cs="Arial"/>
                <w:sz w:val="16"/>
                <w:szCs w:val="16"/>
                <w:lang w:val="mn-MN"/>
              </w:rPr>
            </w:pPr>
            <w:r w:rsidRPr="00675654">
              <w:rPr>
                <w:rFonts w:ascii="Arial" w:hAnsi="Arial" w:cs="Arial"/>
                <w:sz w:val="16"/>
                <w:szCs w:val="16"/>
                <w:lang w:val="mn-MN"/>
              </w:rPr>
              <w:t>1.</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after="120"/>
              <w:jc w:val="both"/>
              <w:rPr>
                <w:rFonts w:ascii="Arial" w:eastAsia="Calibri" w:hAnsi="Arial" w:cs="Arial"/>
                <w:sz w:val="16"/>
                <w:szCs w:val="16"/>
                <w:lang w:val="mn-MN"/>
              </w:rPr>
            </w:pPr>
            <w:r w:rsidRPr="00675654">
              <w:rPr>
                <w:rFonts w:ascii="Arial" w:eastAsia="Calibri" w:hAnsi="Arial" w:cs="Arial"/>
                <w:sz w:val="16"/>
                <w:szCs w:val="16"/>
                <w:lang w:val="mn-MN"/>
              </w:rPr>
              <w:t xml:space="preserve">Үр дүнгийн үзүүлэлт №1.1.1 Тусгай хамгаалалттай газар нутгийн үндэсний хөтөлбөрийг шинэчлэн боловсруулах </w:t>
            </w:r>
          </w:p>
          <w:p w:rsidR="00675654" w:rsidRPr="00675654" w:rsidRDefault="00675654" w:rsidP="007A0536">
            <w:pPr>
              <w:spacing w:before="60" w:after="60"/>
              <w:jc w:val="both"/>
              <w:rPr>
                <w:rFonts w:ascii="Arial" w:hAnsi="Arial" w:cs="Arial"/>
                <w:sz w:val="16"/>
                <w:szCs w:val="16"/>
                <w:lang w:val="mn-MN"/>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center"/>
              <w:rPr>
                <w:rFonts w:ascii="Arial" w:hAnsi="Arial" w:cs="Arial"/>
                <w:sz w:val="16"/>
                <w:szCs w:val="16"/>
                <w:lang w:val="mn-MN"/>
              </w:rPr>
            </w:pPr>
            <w:r w:rsidRPr="00675654">
              <w:rPr>
                <w:rFonts w:ascii="Arial" w:eastAsia="Calibri" w:hAnsi="Arial" w:cs="Arial"/>
                <w:sz w:val="16"/>
                <w:szCs w:val="16"/>
                <w:lang w:val="mn-MN"/>
              </w:rPr>
              <w:t>Тоо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center"/>
              <w:rPr>
                <w:rFonts w:ascii="Arial" w:hAnsi="Arial" w:cs="Arial"/>
                <w:sz w:val="16"/>
                <w:szCs w:val="16"/>
                <w:lang w:val="mn-MN"/>
              </w:rPr>
            </w:pPr>
            <w:r w:rsidRPr="00675654">
              <w:rPr>
                <w:rFonts w:ascii="Arial" w:eastAsia="Calibri" w:hAnsi="Arial" w:cs="Arial"/>
                <w:sz w:val="16"/>
                <w:szCs w:val="16"/>
                <w:lang w:val="mn-M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tabs>
                <w:tab w:val="left" w:pos="333"/>
              </w:tabs>
              <w:spacing w:before="60" w:after="60"/>
              <w:jc w:val="both"/>
              <w:rPr>
                <w:rFonts w:ascii="Arial" w:eastAsia="Calibri" w:hAnsi="Arial" w:cs="Arial"/>
                <w:sz w:val="16"/>
                <w:szCs w:val="16"/>
                <w:lang w:val="mn-MN"/>
              </w:rPr>
            </w:pPr>
            <w:r w:rsidRPr="00675654">
              <w:rPr>
                <w:rFonts w:ascii="Arial" w:eastAsia="Calibri" w:hAnsi="Arial" w:cs="Arial"/>
                <w:sz w:val="16"/>
                <w:szCs w:val="16"/>
                <w:lang w:val="mn-MN"/>
              </w:rPr>
              <w:t xml:space="preserve">1. Тусгай хамгаалалттай газар нутгийн Үндэсний хөтөлбөрийг шинэчлэн боловсруулсан байна. </w:t>
            </w:r>
          </w:p>
          <w:p w:rsidR="00675654" w:rsidRPr="00675654" w:rsidRDefault="00675654" w:rsidP="007A0536">
            <w:pPr>
              <w:spacing w:before="60" w:after="60"/>
              <w:jc w:val="both"/>
              <w:rPr>
                <w:rFonts w:ascii="Arial" w:hAnsi="Arial" w:cs="Arial"/>
                <w:sz w:val="16"/>
                <w:szCs w:val="16"/>
                <w:lang w:val="mn-MN"/>
              </w:rPr>
            </w:pPr>
            <w:r w:rsidRPr="00675654">
              <w:rPr>
                <w:rFonts w:ascii="Arial" w:eastAsia="Calibri" w:hAnsi="Arial" w:cs="Arial"/>
                <w:sz w:val="16"/>
                <w:szCs w:val="16"/>
                <w:lang w:val="mn-MN"/>
              </w:rPr>
              <w:t>2. Хөтөлбөрийн төсөлд бодлогын баримт бичиг боловсруулах аргачлалын дагуу үр нөлөөг тооцсон байна.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sz w:val="16"/>
                <w:szCs w:val="16"/>
                <w:lang w:val="mn-MN"/>
              </w:rPr>
            </w:pPr>
            <w:r w:rsidRPr="00675654">
              <w:rPr>
                <w:rFonts w:ascii="Arial" w:hAnsi="Arial" w:cs="Arial"/>
                <w:sz w:val="16"/>
                <w:szCs w:val="16"/>
                <w:shd w:val="clear" w:color="auto" w:fill="FFFFFF"/>
                <w:lang w:val="mn-MN"/>
              </w:rPr>
              <w:t>БОАЖЯ-ны Т</w:t>
            </w:r>
            <w:r w:rsidRPr="00675654">
              <w:rPr>
                <w:rFonts w:ascii="Arial" w:hAnsi="Arial" w:cs="Arial"/>
                <w:sz w:val="16"/>
                <w:szCs w:val="16"/>
                <w:shd w:val="clear" w:color="auto" w:fill="FFFFFF"/>
              </w:rPr>
              <w:t xml:space="preserve">өрийн нарийн бичгийн даргын 2020 оны 06 </w:t>
            </w:r>
            <w:r w:rsidRPr="00675654">
              <w:rPr>
                <w:rFonts w:ascii="Arial" w:hAnsi="Arial" w:cs="Arial"/>
                <w:sz w:val="16"/>
                <w:szCs w:val="16"/>
                <w:shd w:val="clear" w:color="auto" w:fill="FFFFFF"/>
                <w:lang w:val="mn-MN"/>
              </w:rPr>
              <w:t xml:space="preserve">дугаар </w:t>
            </w:r>
            <w:r w:rsidRPr="00675654">
              <w:rPr>
                <w:rFonts w:ascii="Arial" w:hAnsi="Arial" w:cs="Arial"/>
                <w:sz w:val="16"/>
                <w:szCs w:val="16"/>
                <w:shd w:val="clear" w:color="auto" w:fill="FFFFFF"/>
              </w:rPr>
              <w:t xml:space="preserve">сарын 10-ны А/248 дугаар тушаалаар </w:t>
            </w:r>
            <w:r w:rsidRPr="00675654">
              <w:rPr>
                <w:rFonts w:ascii="Arial" w:hAnsi="Arial" w:cs="Arial"/>
                <w:sz w:val="16"/>
                <w:szCs w:val="16"/>
                <w:shd w:val="clear" w:color="auto" w:fill="FFFFFF"/>
                <w:lang w:val="mn-MN"/>
              </w:rPr>
              <w:t>“</w:t>
            </w:r>
            <w:r w:rsidRPr="00675654">
              <w:rPr>
                <w:rFonts w:ascii="Arial" w:hAnsi="Arial" w:cs="Arial"/>
                <w:sz w:val="16"/>
                <w:szCs w:val="16"/>
                <w:shd w:val="clear" w:color="auto" w:fill="FFFFFF"/>
              </w:rPr>
              <w:t>Мэргэжлийн бизнесийн сүлжээ</w:t>
            </w:r>
            <w:r w:rsidRPr="00675654">
              <w:rPr>
                <w:rFonts w:ascii="Arial" w:hAnsi="Arial" w:cs="Arial"/>
                <w:sz w:val="16"/>
                <w:szCs w:val="16"/>
                <w:shd w:val="clear" w:color="auto" w:fill="FFFFFF"/>
                <w:lang w:val="mn-MN"/>
              </w:rPr>
              <w:t>”</w:t>
            </w:r>
            <w:r w:rsidRPr="00675654">
              <w:rPr>
                <w:rFonts w:ascii="Arial" w:hAnsi="Arial" w:cs="Arial"/>
                <w:sz w:val="16"/>
                <w:szCs w:val="16"/>
                <w:shd w:val="clear" w:color="auto" w:fill="FFFFFF"/>
              </w:rPr>
              <w:t xml:space="preserve"> </w:t>
            </w:r>
            <w:r w:rsidRPr="00675654">
              <w:rPr>
                <w:rFonts w:ascii="Arial" w:hAnsi="Arial" w:cs="Arial"/>
                <w:sz w:val="16"/>
                <w:szCs w:val="16"/>
                <w:shd w:val="clear" w:color="auto" w:fill="FFFFFF"/>
                <w:lang w:val="mn-MN"/>
              </w:rPr>
              <w:t>ТББ</w:t>
            </w:r>
            <w:r w:rsidRPr="00675654">
              <w:rPr>
                <w:rFonts w:ascii="Arial" w:hAnsi="Arial" w:cs="Arial"/>
                <w:sz w:val="16"/>
                <w:szCs w:val="16"/>
                <w:shd w:val="clear" w:color="auto" w:fill="FFFFFF"/>
              </w:rPr>
              <w:t>-тэй гэрээ байгуул</w:t>
            </w:r>
            <w:r w:rsidRPr="00675654">
              <w:rPr>
                <w:rFonts w:ascii="Arial" w:hAnsi="Arial" w:cs="Arial"/>
                <w:sz w:val="16"/>
                <w:szCs w:val="16"/>
                <w:shd w:val="clear" w:color="auto" w:fill="FFFFFF"/>
                <w:lang w:val="mn-MN"/>
              </w:rPr>
              <w:t>ж, зөвлөх үйлчилгээний ажил эхэлсэн.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eastAsia="Calibri" w:hAnsi="Arial" w:cs="Arial"/>
                <w:sz w:val="16"/>
                <w:szCs w:val="16"/>
                <w:lang w:val="mn-MN"/>
              </w:rPr>
            </w:pPr>
            <w:r w:rsidRPr="00675654">
              <w:rPr>
                <w:rFonts w:ascii="Arial" w:eastAsia="Calibri" w:hAnsi="Arial" w:cs="Arial"/>
                <w:sz w:val="16"/>
                <w:szCs w:val="16"/>
                <w:lang w:val="mn-MN"/>
              </w:rPr>
              <w:t xml:space="preserve">1. Шинэчлэн боловсруулсан төслийн хэлэлцүүлгийг олон талын оролцоотой зохион байгуулж, саналыг тусгасан байна. </w:t>
            </w:r>
          </w:p>
          <w:p w:rsidR="00675654" w:rsidRPr="00675654" w:rsidRDefault="00675654" w:rsidP="007A0536">
            <w:pPr>
              <w:spacing w:before="60" w:after="60"/>
              <w:jc w:val="both"/>
              <w:rPr>
                <w:rFonts w:ascii="Arial" w:hAnsi="Arial" w:cs="Arial"/>
                <w:b/>
                <w:sz w:val="16"/>
                <w:szCs w:val="16"/>
                <w:lang w:val="mn-MN"/>
              </w:rPr>
            </w:pPr>
            <w:r w:rsidRPr="00675654">
              <w:rPr>
                <w:rFonts w:ascii="Arial" w:eastAsia="Calibri" w:hAnsi="Arial" w:cs="Arial"/>
                <w:sz w:val="16"/>
                <w:szCs w:val="16"/>
                <w:lang w:val="mn-MN"/>
              </w:rPr>
              <w:t>2. ЗГ-ын гишүүдээс санал авсан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b/>
                <w:sz w:val="16"/>
                <w:szCs w:val="16"/>
                <w:lang w:val="mn-MN"/>
              </w:rPr>
            </w:pPr>
            <w:r w:rsidRPr="00675654">
              <w:rPr>
                <w:rFonts w:ascii="Arial" w:hAnsi="Arial" w:cs="Arial"/>
                <w:bCs/>
                <w:sz w:val="16"/>
                <w:szCs w:val="16"/>
                <w:shd w:val="clear" w:color="auto" w:fill="FFFFFF"/>
                <w:lang w:val="mn-MN"/>
              </w:rPr>
              <w:t xml:space="preserve">Тусгай хамгаалалттай газар нутгийн хөгжлийн зорилтот хөтөлбөрийн төслийг боловсруулж, 2020.12.10-ны өдөр </w:t>
            </w:r>
            <w:r w:rsidRPr="00675654">
              <w:rPr>
                <w:rFonts w:ascii="Arial" w:hAnsi="Arial" w:cs="Arial"/>
                <w:sz w:val="16"/>
                <w:szCs w:val="16"/>
                <w:lang w:val="mn-MN"/>
              </w:rPr>
              <w:t>Ногоон хөгжлийн бодлого, төлөвлөлтийн газарт хүргүүлсэн.</w:t>
            </w:r>
          </w:p>
        </w:tc>
      </w:tr>
      <w:tr w:rsidR="00675654" w:rsidRPr="00675654" w:rsidTr="00E516A9">
        <w:tc>
          <w:tcPr>
            <w:tcW w:w="393" w:type="dxa"/>
            <w:tcBorders>
              <w:top w:val="single" w:sz="4" w:space="0" w:color="auto"/>
              <w:left w:val="single" w:sz="4" w:space="0" w:color="auto"/>
              <w:bottom w:val="single" w:sz="4" w:space="0" w:color="auto"/>
              <w:right w:val="single" w:sz="4" w:space="0" w:color="auto"/>
            </w:tcBorders>
            <w:hideMark/>
          </w:tcPr>
          <w:p w:rsidR="00675654" w:rsidRPr="00675654" w:rsidRDefault="00675654" w:rsidP="007A0536">
            <w:pPr>
              <w:spacing w:before="60" w:after="60"/>
              <w:jc w:val="both"/>
              <w:rPr>
                <w:rFonts w:ascii="Arial" w:hAnsi="Arial" w:cs="Arial"/>
                <w:sz w:val="16"/>
                <w:szCs w:val="16"/>
                <w:lang w:val="mn-MN"/>
              </w:rPr>
            </w:pPr>
            <w:r w:rsidRPr="00675654">
              <w:rPr>
                <w:rFonts w:ascii="Arial" w:hAnsi="Arial" w:cs="Arial"/>
                <w:sz w:val="16"/>
                <w:szCs w:val="16"/>
                <w:lang w:val="mn-MN"/>
              </w:rPr>
              <w:t>2.</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eastAsia="Calibri" w:hAnsi="Arial" w:cs="Arial"/>
                <w:sz w:val="16"/>
                <w:szCs w:val="16"/>
                <w:lang w:val="mn-MN"/>
              </w:rPr>
            </w:pPr>
            <w:r w:rsidRPr="00675654">
              <w:rPr>
                <w:rFonts w:ascii="Arial" w:eastAsia="Calibri" w:hAnsi="Arial" w:cs="Arial"/>
                <w:sz w:val="16"/>
                <w:szCs w:val="16"/>
                <w:lang w:val="mn-MN"/>
              </w:rPr>
              <w:t xml:space="preserve">Үр дүнгийн үзүүлэлт №1.1.2 </w:t>
            </w:r>
          </w:p>
          <w:p w:rsidR="00675654" w:rsidRPr="00675654" w:rsidRDefault="00675654" w:rsidP="007A0536">
            <w:pPr>
              <w:spacing w:before="60" w:after="60"/>
              <w:jc w:val="both"/>
              <w:rPr>
                <w:rFonts w:ascii="Arial" w:hAnsi="Arial" w:cs="Arial"/>
                <w:sz w:val="16"/>
                <w:szCs w:val="16"/>
                <w:lang w:val="mn-MN"/>
              </w:rPr>
            </w:pPr>
            <w:r w:rsidRPr="00675654">
              <w:rPr>
                <w:rFonts w:ascii="Arial" w:eastAsia="Times New Roman" w:hAnsi="Arial" w:cs="Arial"/>
                <w:iCs/>
                <w:sz w:val="16"/>
                <w:szCs w:val="16"/>
                <w:lang w:val="mn-MN"/>
              </w:rPr>
              <w:t>Т</w:t>
            </w:r>
            <w:r w:rsidRPr="00675654">
              <w:rPr>
                <w:rFonts w:ascii="Arial" w:eastAsia="Times New Roman" w:hAnsi="Arial" w:cs="Arial"/>
                <w:bCs/>
                <w:iCs/>
                <w:sz w:val="16"/>
                <w:szCs w:val="16"/>
              </w:rPr>
              <w:t>усгай хамгаалалттай газар нутагт газар ашиглах зөвшөөрөл олгох жур</w:t>
            </w:r>
            <w:r w:rsidRPr="00675654">
              <w:rPr>
                <w:rFonts w:ascii="Arial" w:eastAsia="Calibri" w:hAnsi="Arial" w:cs="Arial"/>
                <w:iCs/>
                <w:sz w:val="16"/>
                <w:szCs w:val="16"/>
                <w:lang w:val="mn-MN"/>
              </w:rPr>
              <w:t>мыг шинэчлэн боловсруулж, батлуулах</w:t>
            </w: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center"/>
              <w:rPr>
                <w:rFonts w:ascii="Arial" w:hAnsi="Arial" w:cs="Arial"/>
                <w:sz w:val="16"/>
                <w:szCs w:val="16"/>
                <w:lang w:val="mn-MN"/>
              </w:rPr>
            </w:pPr>
            <w:r w:rsidRPr="00675654">
              <w:rPr>
                <w:rFonts w:ascii="Arial" w:eastAsia="Calibri" w:hAnsi="Arial" w:cs="Arial"/>
                <w:sz w:val="16"/>
                <w:szCs w:val="16"/>
                <w:lang w:val="mn-MN"/>
              </w:rPr>
              <w:t>Тоо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sz w:val="16"/>
                <w:szCs w:val="16"/>
                <w:lang w:val="mn-MN"/>
              </w:rPr>
            </w:pPr>
            <w:r w:rsidRPr="00675654">
              <w:rPr>
                <w:rFonts w:ascii="Arial" w:eastAsia="Calibri" w:hAnsi="Arial" w:cs="Arial"/>
                <w:iCs/>
                <w:sz w:val="16"/>
                <w:szCs w:val="16"/>
                <w:lang w:val="mn-MN"/>
              </w:rPr>
              <w:t xml:space="preserve">Одоо мөрдөгдөж буй  2001 оны 218 дугаар тушаалаар батлагдсан </w:t>
            </w:r>
            <w:r w:rsidRPr="00675654">
              <w:rPr>
                <w:rFonts w:ascii="Arial" w:eastAsia="Times New Roman" w:hAnsi="Arial" w:cs="Arial"/>
                <w:bCs/>
                <w:iCs/>
                <w:sz w:val="16"/>
                <w:szCs w:val="16"/>
              </w:rPr>
              <w:t>тусгай хамгаалалттай газар нутагт газар ашиглах зөвшөөрөл олгох түр жур</w:t>
            </w:r>
            <w:r w:rsidRPr="00675654">
              <w:rPr>
                <w:rFonts w:ascii="Arial" w:eastAsia="Times New Roman" w:hAnsi="Arial" w:cs="Arial"/>
                <w:bCs/>
                <w:iCs/>
                <w:sz w:val="16"/>
                <w:szCs w:val="16"/>
                <w:lang w:val="mn-MN"/>
              </w:rPr>
              <w:t>ам мөрдөгдөж байна.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eastAsia="Calibri" w:hAnsi="Arial" w:cs="Arial"/>
                <w:iCs/>
                <w:sz w:val="16"/>
                <w:szCs w:val="16"/>
                <w:lang w:val="mn-MN"/>
              </w:rPr>
            </w:pPr>
            <w:r w:rsidRPr="00675654">
              <w:rPr>
                <w:rFonts w:ascii="Arial" w:eastAsia="Calibri" w:hAnsi="Arial" w:cs="Arial"/>
                <w:iCs/>
                <w:sz w:val="16"/>
                <w:szCs w:val="16"/>
                <w:lang w:val="mn-MN"/>
              </w:rPr>
              <w:t xml:space="preserve">1. </w:t>
            </w:r>
            <w:r w:rsidRPr="00675654">
              <w:rPr>
                <w:rFonts w:ascii="Arial" w:eastAsia="Times New Roman" w:hAnsi="Arial" w:cs="Arial"/>
                <w:iCs/>
                <w:sz w:val="16"/>
                <w:szCs w:val="16"/>
                <w:lang w:val="mn-MN"/>
              </w:rPr>
              <w:t>Т</w:t>
            </w:r>
            <w:r w:rsidRPr="00675654">
              <w:rPr>
                <w:rFonts w:ascii="Arial" w:eastAsia="Times New Roman" w:hAnsi="Arial" w:cs="Arial"/>
                <w:bCs/>
                <w:iCs/>
                <w:sz w:val="16"/>
                <w:szCs w:val="16"/>
              </w:rPr>
              <w:t xml:space="preserve">усгай хамгаалалттай газар нутагт газар ашиглах зөвшөөрөл олгох </w:t>
            </w:r>
            <w:r w:rsidRPr="00675654">
              <w:rPr>
                <w:rFonts w:ascii="Arial" w:eastAsia="Calibri" w:hAnsi="Arial" w:cs="Arial"/>
                <w:iCs/>
                <w:sz w:val="16"/>
                <w:szCs w:val="16"/>
                <w:lang w:val="mn-MN"/>
              </w:rPr>
              <w:t xml:space="preserve">журмыг шинэчлэн боловсруулсан байна. </w:t>
            </w:r>
          </w:p>
          <w:p w:rsidR="00675654" w:rsidRPr="00675654" w:rsidRDefault="00675654" w:rsidP="007A0536">
            <w:pPr>
              <w:spacing w:before="60" w:after="60"/>
              <w:jc w:val="both"/>
              <w:rPr>
                <w:rFonts w:ascii="Arial" w:hAnsi="Arial" w:cs="Arial"/>
                <w:sz w:val="16"/>
                <w:szCs w:val="16"/>
                <w:lang w:val="mn-MN"/>
              </w:rPr>
            </w:pPr>
            <w:r w:rsidRPr="00675654">
              <w:rPr>
                <w:rFonts w:ascii="Arial" w:eastAsia="Calibri" w:hAnsi="Arial" w:cs="Arial"/>
                <w:iCs/>
                <w:sz w:val="16"/>
                <w:szCs w:val="16"/>
                <w:lang w:val="mn-MN"/>
              </w:rPr>
              <w:t>2. Журмын төсөлд Хууль тогтоомжийн тухай хуулийн дагуу үр нөлөөг тооцсон байна.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sz w:val="16"/>
                <w:szCs w:val="16"/>
                <w:lang w:val="mn-MN"/>
              </w:rPr>
            </w:pPr>
            <w:r w:rsidRPr="00675654">
              <w:rPr>
                <w:rFonts w:ascii="Arial" w:hAnsi="Arial" w:cs="Arial"/>
                <w:iCs/>
                <w:sz w:val="16"/>
                <w:szCs w:val="16"/>
                <w:lang w:val="mn-MN"/>
              </w:rPr>
              <w:t>Тусгай хамгааллаттай газар нутгийн туай хуулийн шинэчилсэн найруулгыг эцэслэн боловсруулах зөвлөх үйлчилгээний тендер зарласан. Х</w:t>
            </w:r>
            <w:r w:rsidRPr="00675654">
              <w:rPr>
                <w:rFonts w:ascii="Arial" w:eastAsia="Calibri" w:hAnsi="Arial" w:cs="Arial"/>
                <w:sz w:val="16"/>
                <w:szCs w:val="16"/>
                <w:lang w:val="mn-MN"/>
              </w:rPr>
              <w:t xml:space="preserve">ураангуй жагсаалтад </w:t>
            </w:r>
            <w:r w:rsidRPr="00675654">
              <w:rPr>
                <w:rFonts w:ascii="Arial" w:hAnsi="Arial" w:cs="Arial"/>
                <w:iCs/>
                <w:sz w:val="16"/>
                <w:szCs w:val="16"/>
                <w:lang w:val="mn-MN"/>
              </w:rPr>
              <w:t>3 хуулийн этгээдэд саналын урилга хүргүүлэн хүлээгдэж байна.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b/>
                <w:sz w:val="16"/>
                <w:szCs w:val="16"/>
                <w:lang w:val="mn-MN"/>
              </w:rPr>
            </w:pPr>
            <w:r w:rsidRPr="00675654">
              <w:rPr>
                <w:rFonts w:ascii="Arial" w:eastAsia="Times New Roman" w:hAnsi="Arial" w:cs="Arial"/>
                <w:iCs/>
                <w:sz w:val="16"/>
                <w:szCs w:val="16"/>
                <w:lang w:val="mn-MN"/>
              </w:rPr>
              <w:t>Т</w:t>
            </w:r>
            <w:r w:rsidRPr="00675654">
              <w:rPr>
                <w:rFonts w:ascii="Arial" w:eastAsia="Times New Roman" w:hAnsi="Arial" w:cs="Arial"/>
                <w:bCs/>
                <w:iCs/>
                <w:sz w:val="16"/>
                <w:szCs w:val="16"/>
              </w:rPr>
              <w:t>усгай хамгаалалттай газар нутагт газар ашиглах зөвшөөрөл олгох жур</w:t>
            </w:r>
            <w:r w:rsidRPr="00675654">
              <w:rPr>
                <w:rFonts w:ascii="Arial" w:eastAsia="Calibri" w:hAnsi="Arial" w:cs="Arial"/>
                <w:iCs/>
                <w:sz w:val="16"/>
                <w:szCs w:val="16"/>
                <w:lang w:val="mn-MN"/>
              </w:rPr>
              <w:t>мыг батлуулж, Хууль зүй, дотоод хэргийн яаманд бүртгүүлсэн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5654" w:rsidRPr="00675654" w:rsidRDefault="00675654" w:rsidP="007A0536">
            <w:pPr>
              <w:spacing w:before="60" w:after="60"/>
              <w:jc w:val="both"/>
              <w:rPr>
                <w:rFonts w:ascii="Arial" w:hAnsi="Arial" w:cs="Arial"/>
                <w:b/>
                <w:sz w:val="16"/>
                <w:szCs w:val="16"/>
                <w:lang w:val="mn-MN"/>
              </w:rPr>
            </w:pPr>
            <w:r w:rsidRPr="00675654">
              <w:rPr>
                <w:rFonts w:ascii="Arial" w:eastAsia="Times New Roman" w:hAnsi="Arial" w:cs="Arial"/>
                <w:iCs/>
                <w:sz w:val="16"/>
                <w:szCs w:val="16"/>
                <w:lang w:val="mn-MN"/>
              </w:rPr>
              <w:t>Т</w:t>
            </w:r>
            <w:r w:rsidRPr="00675654">
              <w:rPr>
                <w:rFonts w:ascii="Arial" w:eastAsia="Times New Roman" w:hAnsi="Arial" w:cs="Arial"/>
                <w:bCs/>
                <w:iCs/>
                <w:sz w:val="16"/>
                <w:szCs w:val="16"/>
              </w:rPr>
              <w:t>усгай хамгаалалттай газар нутагт газар ашиглах зөвшөөрөл олгох жур</w:t>
            </w:r>
            <w:r w:rsidRPr="00675654">
              <w:rPr>
                <w:rFonts w:ascii="Arial" w:hAnsi="Arial" w:cs="Arial"/>
                <w:iCs/>
                <w:sz w:val="16"/>
                <w:szCs w:val="16"/>
                <w:lang w:val="mn-MN"/>
              </w:rPr>
              <w:t>мыг шинэчлэн боловсруулсан.</w:t>
            </w:r>
          </w:p>
        </w:tc>
      </w:tr>
    </w:tbl>
    <w:p w:rsidR="009704B7" w:rsidRPr="00991C1C" w:rsidRDefault="009704B7" w:rsidP="009704B7">
      <w:pPr>
        <w:spacing w:before="240" w:after="0" w:line="240" w:lineRule="auto"/>
        <w:ind w:left="450" w:hanging="450"/>
        <w:jc w:val="both"/>
        <w:rPr>
          <w:rFonts w:ascii="Arial" w:eastAsia="Calibri" w:hAnsi="Arial" w:cs="Arial"/>
          <w:sz w:val="20"/>
          <w:szCs w:val="20"/>
          <w:lang w:val="mn-MN"/>
        </w:rPr>
      </w:pPr>
      <w:r w:rsidRPr="00991C1C">
        <w:rPr>
          <w:rFonts w:ascii="Arial" w:eastAsia="Calibri" w:hAnsi="Arial" w:cs="Arial"/>
          <w:b/>
          <w:sz w:val="20"/>
          <w:szCs w:val="20"/>
          <w:lang w:val="mn-MN"/>
        </w:rPr>
        <w:t xml:space="preserve">         </w:t>
      </w:r>
      <w:r w:rsidRPr="00991C1C">
        <w:rPr>
          <w:rFonts w:ascii="Arial" w:eastAsia="Calibri" w:hAnsi="Arial" w:cs="Arial"/>
          <w:sz w:val="20"/>
          <w:szCs w:val="20"/>
          <w:lang w:val="mn-MN"/>
        </w:rPr>
        <w:t>Байгалийн унаган төрхөө хадгалсан газар, цэнгэг усны нөөц, гол мөрний урсац бүрэлдэх эхийг улсын тусгай хамгаалалтад авч, тусгай хамгаалалттай газар нутгийн сүлжээг өргөжүүлэх</w:t>
      </w:r>
    </w:p>
    <w:tbl>
      <w:tblPr>
        <w:tblStyle w:val="TableGrid"/>
        <w:tblW w:w="9493" w:type="dxa"/>
        <w:tblLook w:val="04A0" w:firstRow="1" w:lastRow="0" w:firstColumn="1" w:lastColumn="0" w:noHBand="0" w:noVBand="1"/>
      </w:tblPr>
      <w:tblGrid>
        <w:gridCol w:w="410"/>
        <w:gridCol w:w="1639"/>
        <w:gridCol w:w="858"/>
        <w:gridCol w:w="1593"/>
        <w:gridCol w:w="1610"/>
        <w:gridCol w:w="1332"/>
        <w:gridCol w:w="917"/>
        <w:gridCol w:w="1134"/>
      </w:tblGrid>
      <w:tr w:rsidR="00C04DDF" w:rsidRPr="004E4C7F" w:rsidTr="00C04DDF">
        <w:trPr>
          <w:trHeight w:val="270"/>
        </w:trPr>
        <w:tc>
          <w:tcPr>
            <w:tcW w:w="410" w:type="dxa"/>
            <w:vMerge w:val="restart"/>
            <w:tcBorders>
              <w:top w:val="single" w:sz="4" w:space="0" w:color="auto"/>
              <w:left w:val="single" w:sz="4" w:space="0" w:color="auto"/>
              <w:right w:val="single" w:sz="4" w:space="0" w:color="auto"/>
            </w:tcBorders>
            <w:vAlign w:val="center"/>
            <w:hideMark/>
          </w:tcPr>
          <w:p w:rsidR="00C04DDF" w:rsidRPr="004E4C7F" w:rsidRDefault="00C04DDF" w:rsidP="007A0536">
            <w:pPr>
              <w:spacing w:before="60" w:after="60"/>
              <w:jc w:val="center"/>
              <w:rPr>
                <w:rFonts w:ascii="Arial" w:hAnsi="Arial" w:cs="Arial"/>
                <w:sz w:val="16"/>
                <w:szCs w:val="16"/>
                <w:lang w:val="mn-MN"/>
              </w:rPr>
            </w:pPr>
            <w:r w:rsidRPr="004E4C7F">
              <w:rPr>
                <w:rFonts w:ascii="Arial" w:hAnsi="Arial" w:cs="Arial"/>
                <w:sz w:val="16"/>
                <w:szCs w:val="16"/>
                <w:lang w:val="mn-MN"/>
              </w:rPr>
              <w:t>№</w:t>
            </w:r>
          </w:p>
        </w:tc>
        <w:tc>
          <w:tcPr>
            <w:tcW w:w="1639" w:type="dxa"/>
            <w:vMerge w:val="restart"/>
            <w:tcBorders>
              <w:top w:val="single" w:sz="4" w:space="0" w:color="auto"/>
              <w:left w:val="single" w:sz="4" w:space="0" w:color="auto"/>
              <w:right w:val="single" w:sz="4" w:space="0" w:color="auto"/>
            </w:tcBorders>
            <w:vAlign w:val="center"/>
            <w:hideMark/>
          </w:tcPr>
          <w:p w:rsidR="00C04DDF" w:rsidRPr="004E4C7F" w:rsidRDefault="00C04DDF" w:rsidP="007A0536">
            <w:pPr>
              <w:spacing w:before="60" w:after="60"/>
              <w:jc w:val="center"/>
              <w:rPr>
                <w:rFonts w:ascii="Arial" w:hAnsi="Arial" w:cs="Arial"/>
                <w:sz w:val="16"/>
                <w:szCs w:val="16"/>
                <w:lang w:val="mn-MN"/>
              </w:rPr>
            </w:pPr>
            <w:r w:rsidRPr="004E4C7F">
              <w:rPr>
                <w:rFonts w:ascii="Arial" w:hAnsi="Arial" w:cs="Arial"/>
                <w:sz w:val="16"/>
                <w:szCs w:val="16"/>
                <w:lang w:val="mn-MN"/>
              </w:rPr>
              <w:t xml:space="preserve">Үр дүнгийн шалгуур үзүүлэлт </w:t>
            </w:r>
          </w:p>
        </w:tc>
        <w:tc>
          <w:tcPr>
            <w:tcW w:w="858" w:type="dxa"/>
            <w:vMerge w:val="restart"/>
            <w:tcBorders>
              <w:top w:val="single" w:sz="4" w:space="0" w:color="auto"/>
              <w:left w:val="single" w:sz="4" w:space="0" w:color="auto"/>
              <w:right w:val="single" w:sz="4" w:space="0" w:color="auto"/>
            </w:tcBorders>
            <w:vAlign w:val="center"/>
            <w:hideMark/>
          </w:tcPr>
          <w:p w:rsidR="00C04DDF" w:rsidRPr="004E4C7F" w:rsidRDefault="00C04DDF" w:rsidP="007A0536">
            <w:pPr>
              <w:spacing w:before="60" w:after="60"/>
              <w:jc w:val="center"/>
              <w:rPr>
                <w:rFonts w:ascii="Arial" w:hAnsi="Arial" w:cs="Arial"/>
                <w:sz w:val="16"/>
                <w:szCs w:val="16"/>
                <w:lang w:val="mn-MN"/>
              </w:rPr>
            </w:pPr>
            <w:r w:rsidRPr="004E4C7F">
              <w:rPr>
                <w:rFonts w:ascii="Arial" w:hAnsi="Arial" w:cs="Arial"/>
                <w:sz w:val="16"/>
                <w:szCs w:val="16"/>
                <w:lang w:val="mn-MN"/>
              </w:rPr>
              <w:t>Хэмжих нэгж</w:t>
            </w:r>
          </w:p>
        </w:tc>
        <w:tc>
          <w:tcPr>
            <w:tcW w:w="1593" w:type="dxa"/>
            <w:tcBorders>
              <w:top w:val="single" w:sz="4" w:space="0" w:color="auto"/>
              <w:left w:val="single" w:sz="4" w:space="0" w:color="auto"/>
              <w:bottom w:val="single" w:sz="4" w:space="0" w:color="auto"/>
              <w:right w:val="single" w:sz="4" w:space="0" w:color="auto"/>
            </w:tcBorders>
            <w:vAlign w:val="center"/>
            <w:hideMark/>
          </w:tcPr>
          <w:p w:rsidR="00C04DDF" w:rsidRPr="004E4C7F" w:rsidRDefault="00C04DDF" w:rsidP="007A0536">
            <w:pPr>
              <w:spacing w:before="60" w:after="60"/>
              <w:ind w:left="-108" w:right="-108"/>
              <w:jc w:val="center"/>
              <w:rPr>
                <w:rFonts w:ascii="Arial" w:hAnsi="Arial" w:cs="Arial"/>
                <w:sz w:val="16"/>
                <w:szCs w:val="16"/>
                <w:lang w:val="mn-MN"/>
              </w:rPr>
            </w:pPr>
            <w:r w:rsidRPr="004E4C7F">
              <w:rPr>
                <w:rFonts w:ascii="Arial" w:hAnsi="Arial" w:cs="Arial"/>
                <w:sz w:val="16"/>
                <w:szCs w:val="16"/>
                <w:lang w:val="mn-MN"/>
              </w:rPr>
              <w:t>Суурь түвшин</w:t>
            </w:r>
          </w:p>
        </w:tc>
        <w:tc>
          <w:tcPr>
            <w:tcW w:w="4993" w:type="dxa"/>
            <w:gridSpan w:val="4"/>
            <w:tcBorders>
              <w:top w:val="single" w:sz="4" w:space="0" w:color="auto"/>
              <w:left w:val="single" w:sz="4" w:space="0" w:color="auto"/>
              <w:bottom w:val="single" w:sz="4" w:space="0" w:color="auto"/>
              <w:right w:val="single" w:sz="4" w:space="0" w:color="auto"/>
            </w:tcBorders>
            <w:vAlign w:val="center"/>
            <w:hideMark/>
          </w:tcPr>
          <w:p w:rsidR="00C04DDF" w:rsidRPr="004E4C7F" w:rsidRDefault="00C04DDF" w:rsidP="007A0536">
            <w:pPr>
              <w:spacing w:before="60" w:after="60"/>
              <w:jc w:val="center"/>
              <w:rPr>
                <w:rFonts w:ascii="Arial" w:hAnsi="Arial" w:cs="Arial"/>
                <w:sz w:val="16"/>
                <w:szCs w:val="16"/>
                <w:lang w:val="mn-MN"/>
              </w:rPr>
            </w:pPr>
            <w:r w:rsidRPr="004E4C7F">
              <w:rPr>
                <w:rFonts w:ascii="Arial" w:hAnsi="Arial" w:cs="Arial"/>
                <w:sz w:val="16"/>
                <w:szCs w:val="16"/>
                <w:lang w:val="mn-MN"/>
              </w:rPr>
              <w:t>Хүрэх түвшин / Үр дүнгийн үзүүлэлт</w:t>
            </w:r>
          </w:p>
        </w:tc>
      </w:tr>
      <w:tr w:rsidR="00C04DDF" w:rsidRPr="004E4C7F" w:rsidTr="00C04DDF">
        <w:trPr>
          <w:trHeight w:val="150"/>
        </w:trPr>
        <w:tc>
          <w:tcPr>
            <w:tcW w:w="410" w:type="dxa"/>
            <w:vMerge/>
            <w:tcBorders>
              <w:left w:val="single" w:sz="4" w:space="0" w:color="auto"/>
              <w:right w:val="single" w:sz="4" w:space="0" w:color="auto"/>
            </w:tcBorders>
            <w:vAlign w:val="center"/>
            <w:hideMark/>
          </w:tcPr>
          <w:p w:rsidR="00C04DDF" w:rsidRPr="004E4C7F" w:rsidRDefault="00C04DDF" w:rsidP="007A0536">
            <w:pPr>
              <w:rPr>
                <w:rFonts w:ascii="Arial" w:hAnsi="Arial" w:cs="Arial"/>
                <w:sz w:val="16"/>
                <w:szCs w:val="16"/>
                <w:lang w:val="mn-MN"/>
              </w:rPr>
            </w:pPr>
          </w:p>
        </w:tc>
        <w:tc>
          <w:tcPr>
            <w:tcW w:w="1639" w:type="dxa"/>
            <w:vMerge/>
            <w:tcBorders>
              <w:left w:val="single" w:sz="4" w:space="0" w:color="auto"/>
              <w:right w:val="single" w:sz="4" w:space="0" w:color="auto"/>
            </w:tcBorders>
            <w:vAlign w:val="center"/>
            <w:hideMark/>
          </w:tcPr>
          <w:p w:rsidR="00C04DDF" w:rsidRPr="004E4C7F" w:rsidRDefault="00C04DDF" w:rsidP="007A0536">
            <w:pPr>
              <w:rPr>
                <w:rFonts w:ascii="Arial" w:hAnsi="Arial" w:cs="Arial"/>
                <w:sz w:val="16"/>
                <w:szCs w:val="16"/>
                <w:lang w:val="mn-MN"/>
              </w:rPr>
            </w:pPr>
          </w:p>
        </w:tc>
        <w:tc>
          <w:tcPr>
            <w:tcW w:w="858" w:type="dxa"/>
            <w:vMerge/>
            <w:tcBorders>
              <w:left w:val="single" w:sz="4" w:space="0" w:color="auto"/>
              <w:right w:val="single" w:sz="4" w:space="0" w:color="auto"/>
            </w:tcBorders>
            <w:vAlign w:val="center"/>
            <w:hideMark/>
          </w:tcPr>
          <w:p w:rsidR="00C04DDF" w:rsidRPr="004E4C7F" w:rsidRDefault="00C04DDF" w:rsidP="007A0536">
            <w:pPr>
              <w:rPr>
                <w:rFonts w:ascii="Arial" w:hAnsi="Arial" w:cs="Arial"/>
                <w:sz w:val="16"/>
                <w:szCs w:val="16"/>
                <w:lang w:val="mn-MN"/>
              </w:rPr>
            </w:pPr>
          </w:p>
        </w:tc>
        <w:tc>
          <w:tcPr>
            <w:tcW w:w="1593" w:type="dxa"/>
            <w:vMerge w:val="restart"/>
            <w:tcBorders>
              <w:top w:val="single" w:sz="4" w:space="0" w:color="auto"/>
              <w:left w:val="single" w:sz="4" w:space="0" w:color="auto"/>
              <w:right w:val="single" w:sz="4" w:space="0" w:color="auto"/>
            </w:tcBorders>
            <w:vAlign w:val="center"/>
            <w:hideMark/>
          </w:tcPr>
          <w:p w:rsidR="00C04DDF" w:rsidRPr="004E4C7F" w:rsidRDefault="00C04DDF" w:rsidP="007A0536">
            <w:pPr>
              <w:spacing w:before="60" w:after="60"/>
              <w:jc w:val="center"/>
              <w:rPr>
                <w:rFonts w:ascii="Arial" w:hAnsi="Arial" w:cs="Arial"/>
                <w:sz w:val="16"/>
                <w:szCs w:val="16"/>
                <w:lang w:val="mn-MN"/>
              </w:rPr>
            </w:pPr>
            <w:r w:rsidRPr="004E4C7F">
              <w:rPr>
                <w:rFonts w:ascii="Arial" w:eastAsia="Calibri" w:hAnsi="Arial" w:cs="Arial"/>
                <w:sz w:val="16"/>
                <w:szCs w:val="16"/>
                <w:lang w:val="mn-MN"/>
              </w:rPr>
              <w:t>2019 он</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C04DDF" w:rsidRPr="004E4C7F" w:rsidRDefault="00C04DDF" w:rsidP="007A0536">
            <w:pPr>
              <w:spacing w:before="60" w:after="60"/>
              <w:ind w:left="-108" w:right="-77"/>
              <w:jc w:val="center"/>
              <w:rPr>
                <w:rFonts w:ascii="Arial" w:hAnsi="Arial" w:cs="Arial"/>
                <w:sz w:val="16"/>
                <w:szCs w:val="16"/>
                <w:lang w:val="mn-MN"/>
              </w:rPr>
            </w:pPr>
            <w:r w:rsidRPr="004E4C7F">
              <w:rPr>
                <w:rFonts w:ascii="Arial" w:hAnsi="Arial" w:cs="Arial"/>
                <w:sz w:val="16"/>
                <w:szCs w:val="16"/>
                <w:lang w:val="mn-MN"/>
              </w:rPr>
              <w:t>Хагас жилд</w:t>
            </w:r>
          </w:p>
        </w:tc>
        <w:tc>
          <w:tcPr>
            <w:tcW w:w="2051"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C04DDF" w:rsidRPr="004E4C7F" w:rsidRDefault="00C04DDF" w:rsidP="007A0536">
            <w:pPr>
              <w:spacing w:before="60" w:after="60"/>
              <w:ind w:left="-108" w:right="-77"/>
              <w:jc w:val="center"/>
              <w:rPr>
                <w:rFonts w:ascii="Arial" w:hAnsi="Arial" w:cs="Arial"/>
                <w:b/>
                <w:sz w:val="16"/>
                <w:szCs w:val="16"/>
                <w:lang w:val="mn-MN"/>
              </w:rPr>
            </w:pPr>
            <w:r w:rsidRPr="004E4C7F">
              <w:rPr>
                <w:rFonts w:ascii="Arial" w:hAnsi="Arial" w:cs="Arial"/>
                <w:b/>
                <w:sz w:val="16"/>
                <w:szCs w:val="16"/>
                <w:lang w:val="mn-MN"/>
              </w:rPr>
              <w:t>Жилийн эцэст</w:t>
            </w:r>
          </w:p>
        </w:tc>
      </w:tr>
      <w:tr w:rsidR="00C04DDF" w:rsidRPr="004E4C7F" w:rsidTr="00C04DDF">
        <w:trPr>
          <w:trHeight w:val="150"/>
        </w:trPr>
        <w:tc>
          <w:tcPr>
            <w:tcW w:w="410" w:type="dxa"/>
            <w:vMerge/>
            <w:tcBorders>
              <w:left w:val="single" w:sz="4" w:space="0" w:color="auto"/>
              <w:bottom w:val="single" w:sz="4" w:space="0" w:color="auto"/>
              <w:right w:val="single" w:sz="4" w:space="0" w:color="auto"/>
            </w:tcBorders>
            <w:vAlign w:val="center"/>
          </w:tcPr>
          <w:p w:rsidR="00C04DDF" w:rsidRPr="004E4C7F" w:rsidRDefault="00C04DDF" w:rsidP="007A0536">
            <w:pPr>
              <w:rPr>
                <w:rFonts w:ascii="Arial" w:hAnsi="Arial" w:cs="Arial"/>
                <w:sz w:val="16"/>
                <w:szCs w:val="16"/>
                <w:lang w:val="mn-MN"/>
              </w:rPr>
            </w:pPr>
          </w:p>
        </w:tc>
        <w:tc>
          <w:tcPr>
            <w:tcW w:w="1639" w:type="dxa"/>
            <w:vMerge/>
            <w:tcBorders>
              <w:left w:val="single" w:sz="4" w:space="0" w:color="auto"/>
              <w:bottom w:val="single" w:sz="4" w:space="0" w:color="auto"/>
              <w:right w:val="single" w:sz="4" w:space="0" w:color="auto"/>
            </w:tcBorders>
            <w:vAlign w:val="center"/>
          </w:tcPr>
          <w:p w:rsidR="00C04DDF" w:rsidRPr="004E4C7F" w:rsidRDefault="00C04DDF" w:rsidP="007A0536">
            <w:pPr>
              <w:rPr>
                <w:rFonts w:ascii="Arial" w:hAnsi="Arial" w:cs="Arial"/>
                <w:sz w:val="16"/>
                <w:szCs w:val="16"/>
                <w:lang w:val="mn-MN"/>
              </w:rPr>
            </w:pPr>
          </w:p>
        </w:tc>
        <w:tc>
          <w:tcPr>
            <w:tcW w:w="858" w:type="dxa"/>
            <w:vMerge/>
            <w:tcBorders>
              <w:left w:val="single" w:sz="4" w:space="0" w:color="auto"/>
              <w:bottom w:val="single" w:sz="4" w:space="0" w:color="auto"/>
              <w:right w:val="single" w:sz="4" w:space="0" w:color="auto"/>
            </w:tcBorders>
            <w:vAlign w:val="center"/>
          </w:tcPr>
          <w:p w:rsidR="00C04DDF" w:rsidRPr="004E4C7F" w:rsidRDefault="00C04DDF" w:rsidP="007A0536">
            <w:pPr>
              <w:rPr>
                <w:rFonts w:ascii="Arial" w:hAnsi="Arial" w:cs="Arial"/>
                <w:sz w:val="16"/>
                <w:szCs w:val="16"/>
                <w:lang w:val="mn-MN"/>
              </w:rPr>
            </w:pPr>
          </w:p>
        </w:tc>
        <w:tc>
          <w:tcPr>
            <w:tcW w:w="1593" w:type="dxa"/>
            <w:vMerge/>
            <w:tcBorders>
              <w:left w:val="single" w:sz="4" w:space="0" w:color="auto"/>
              <w:bottom w:val="single" w:sz="4" w:space="0" w:color="auto"/>
              <w:right w:val="single" w:sz="4" w:space="0" w:color="auto"/>
            </w:tcBorders>
            <w:vAlign w:val="center"/>
          </w:tcPr>
          <w:p w:rsidR="00C04DDF" w:rsidRPr="004E4C7F" w:rsidRDefault="00C04DDF" w:rsidP="007A0536">
            <w:pPr>
              <w:spacing w:before="60" w:after="60"/>
              <w:jc w:val="center"/>
              <w:rPr>
                <w:rFonts w:ascii="Arial" w:hAnsi="Arial" w:cs="Arial"/>
                <w:sz w:val="16"/>
                <w:szCs w:val="16"/>
                <w:lang w:val="mn-MN"/>
              </w:rPr>
            </w:pPr>
          </w:p>
        </w:tc>
        <w:tc>
          <w:tcPr>
            <w:tcW w:w="1610" w:type="dxa"/>
            <w:tcBorders>
              <w:top w:val="single" w:sz="4" w:space="0" w:color="auto"/>
              <w:left w:val="single" w:sz="4" w:space="0" w:color="auto"/>
              <w:bottom w:val="single" w:sz="4" w:space="0" w:color="auto"/>
              <w:right w:val="single" w:sz="4" w:space="0" w:color="auto"/>
            </w:tcBorders>
            <w:vAlign w:val="center"/>
          </w:tcPr>
          <w:p w:rsidR="00C04DDF" w:rsidRPr="004E4C7F" w:rsidRDefault="00C04DDF" w:rsidP="007A0536">
            <w:pPr>
              <w:spacing w:before="60" w:after="60"/>
              <w:ind w:left="-108" w:right="-77"/>
              <w:jc w:val="center"/>
              <w:rPr>
                <w:rFonts w:ascii="Arial" w:hAnsi="Arial" w:cs="Arial"/>
                <w:sz w:val="16"/>
                <w:szCs w:val="16"/>
                <w:lang w:val="mn-MN"/>
              </w:rPr>
            </w:pPr>
            <w:r w:rsidRPr="004E4C7F">
              <w:rPr>
                <w:rFonts w:ascii="Arial" w:hAnsi="Arial" w:cs="Arial"/>
                <w:sz w:val="16"/>
                <w:szCs w:val="16"/>
                <w:lang w:val="mn-MN"/>
              </w:rPr>
              <w:t>Төл.</w:t>
            </w:r>
          </w:p>
        </w:tc>
        <w:tc>
          <w:tcPr>
            <w:tcW w:w="1332" w:type="dxa"/>
            <w:tcBorders>
              <w:left w:val="single" w:sz="4" w:space="0" w:color="auto"/>
              <w:bottom w:val="single" w:sz="4" w:space="0" w:color="auto"/>
              <w:right w:val="single" w:sz="4" w:space="0" w:color="auto"/>
            </w:tcBorders>
            <w:vAlign w:val="center"/>
          </w:tcPr>
          <w:p w:rsidR="00C04DDF" w:rsidRPr="004E4C7F" w:rsidRDefault="00C04DDF" w:rsidP="007A0536">
            <w:pPr>
              <w:spacing w:before="60" w:after="60"/>
              <w:ind w:left="-108" w:right="-77"/>
              <w:jc w:val="center"/>
              <w:rPr>
                <w:rFonts w:ascii="Arial" w:hAnsi="Arial" w:cs="Arial"/>
                <w:sz w:val="16"/>
                <w:szCs w:val="16"/>
                <w:lang w:val="mn-MN"/>
              </w:rPr>
            </w:pPr>
            <w:r w:rsidRPr="004E4C7F">
              <w:rPr>
                <w:rFonts w:ascii="Arial" w:hAnsi="Arial" w:cs="Arial"/>
                <w:sz w:val="16"/>
                <w:szCs w:val="16"/>
                <w:lang w:val="mn-MN"/>
              </w:rPr>
              <w:t>Гүй.</w:t>
            </w:r>
          </w:p>
        </w:tc>
        <w:tc>
          <w:tcPr>
            <w:tcW w:w="917" w:type="dxa"/>
            <w:tcBorders>
              <w:left w:val="single" w:sz="4" w:space="0" w:color="auto"/>
              <w:bottom w:val="single" w:sz="4" w:space="0" w:color="auto"/>
              <w:right w:val="single" w:sz="4" w:space="0" w:color="auto"/>
            </w:tcBorders>
            <w:shd w:val="clear" w:color="auto" w:fill="BFBFBF" w:themeFill="background1" w:themeFillShade="BF"/>
            <w:vAlign w:val="center"/>
          </w:tcPr>
          <w:p w:rsidR="00C04DDF" w:rsidRPr="004E4C7F" w:rsidRDefault="00C04DDF" w:rsidP="007A0536">
            <w:pPr>
              <w:spacing w:before="60" w:after="60"/>
              <w:ind w:left="-108" w:right="-77"/>
              <w:jc w:val="center"/>
              <w:rPr>
                <w:rFonts w:ascii="Arial" w:hAnsi="Arial" w:cs="Arial"/>
                <w:b/>
                <w:sz w:val="16"/>
                <w:szCs w:val="16"/>
                <w:lang w:val="mn-MN"/>
              </w:rPr>
            </w:pPr>
            <w:r w:rsidRPr="004E4C7F">
              <w:rPr>
                <w:rFonts w:ascii="Arial" w:hAnsi="Arial" w:cs="Arial"/>
                <w:b/>
                <w:sz w:val="16"/>
                <w:szCs w:val="16"/>
                <w:lang w:val="mn-MN"/>
              </w:rPr>
              <w:t>Төл.</w:t>
            </w:r>
          </w:p>
        </w:tc>
        <w:tc>
          <w:tcPr>
            <w:tcW w:w="1134" w:type="dxa"/>
            <w:tcBorders>
              <w:left w:val="single" w:sz="4" w:space="0" w:color="auto"/>
              <w:bottom w:val="single" w:sz="4" w:space="0" w:color="auto"/>
              <w:right w:val="single" w:sz="4" w:space="0" w:color="auto"/>
            </w:tcBorders>
            <w:shd w:val="clear" w:color="auto" w:fill="BFBFBF" w:themeFill="background1" w:themeFillShade="BF"/>
            <w:vAlign w:val="center"/>
          </w:tcPr>
          <w:p w:rsidR="00C04DDF" w:rsidRPr="004E4C7F" w:rsidRDefault="00C04DDF" w:rsidP="007A0536">
            <w:pPr>
              <w:spacing w:before="60" w:after="60"/>
              <w:ind w:left="-108" w:right="-77"/>
              <w:jc w:val="center"/>
              <w:rPr>
                <w:rFonts w:ascii="Arial" w:hAnsi="Arial" w:cs="Arial"/>
                <w:b/>
                <w:sz w:val="16"/>
                <w:szCs w:val="16"/>
                <w:lang w:val="mn-MN"/>
              </w:rPr>
            </w:pPr>
            <w:r w:rsidRPr="004E4C7F">
              <w:rPr>
                <w:rFonts w:ascii="Arial" w:hAnsi="Arial" w:cs="Arial"/>
                <w:b/>
                <w:sz w:val="16"/>
                <w:szCs w:val="16"/>
                <w:lang w:val="mn-MN"/>
              </w:rPr>
              <w:t>Гүй.</w:t>
            </w:r>
          </w:p>
        </w:tc>
      </w:tr>
      <w:tr w:rsidR="00C04DDF" w:rsidRPr="004E4C7F" w:rsidTr="00C04DDF">
        <w:tc>
          <w:tcPr>
            <w:tcW w:w="410" w:type="dxa"/>
            <w:tcBorders>
              <w:top w:val="single" w:sz="4" w:space="0" w:color="auto"/>
              <w:left w:val="single" w:sz="4" w:space="0" w:color="auto"/>
              <w:bottom w:val="single" w:sz="4" w:space="0" w:color="auto"/>
              <w:right w:val="single" w:sz="4" w:space="0" w:color="auto"/>
            </w:tcBorders>
            <w:hideMark/>
          </w:tcPr>
          <w:p w:rsidR="00C04DDF" w:rsidRPr="004E4C7F" w:rsidRDefault="00C04DDF" w:rsidP="007A0536">
            <w:pPr>
              <w:spacing w:before="60" w:after="60"/>
              <w:jc w:val="center"/>
              <w:rPr>
                <w:rFonts w:ascii="Arial" w:hAnsi="Arial" w:cs="Arial"/>
                <w:sz w:val="16"/>
                <w:szCs w:val="16"/>
                <w:lang w:val="mn-MN"/>
              </w:rPr>
            </w:pPr>
            <w:r w:rsidRPr="004E4C7F">
              <w:rPr>
                <w:rFonts w:ascii="Arial" w:eastAsia="Calibri" w:hAnsi="Arial" w:cs="Arial"/>
                <w:sz w:val="16"/>
                <w:szCs w:val="16"/>
                <w:lang w:val="mn-MN"/>
              </w:rPr>
              <w:t>1.</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4E4C7F" w:rsidRDefault="00C04DDF" w:rsidP="007A0536">
            <w:pPr>
              <w:spacing w:before="60" w:after="60"/>
              <w:jc w:val="both"/>
              <w:rPr>
                <w:rFonts w:ascii="Arial" w:eastAsia="Calibri" w:hAnsi="Arial" w:cs="Arial"/>
                <w:sz w:val="16"/>
                <w:szCs w:val="16"/>
                <w:lang w:val="mn-MN"/>
              </w:rPr>
            </w:pPr>
            <w:r w:rsidRPr="004E4C7F">
              <w:rPr>
                <w:rFonts w:ascii="Arial" w:eastAsia="Calibri" w:hAnsi="Arial" w:cs="Arial"/>
                <w:sz w:val="16"/>
                <w:szCs w:val="16"/>
                <w:lang w:val="mn-MN"/>
              </w:rPr>
              <w:t>Үр дүнгийн үзүүлэлт № 1.3.1</w:t>
            </w:r>
          </w:p>
          <w:p w:rsidR="00C04DDF" w:rsidRPr="004E4C7F" w:rsidRDefault="00C04DDF" w:rsidP="007A0536">
            <w:pPr>
              <w:spacing w:before="60" w:after="60"/>
              <w:jc w:val="both"/>
              <w:rPr>
                <w:rFonts w:ascii="Arial" w:hAnsi="Arial" w:cs="Arial"/>
                <w:sz w:val="16"/>
                <w:szCs w:val="16"/>
                <w:lang w:val="mn-MN"/>
              </w:rPr>
            </w:pPr>
            <w:r w:rsidRPr="004E4C7F">
              <w:rPr>
                <w:rFonts w:ascii="Arial" w:eastAsia="Calibri" w:hAnsi="Arial" w:cs="Arial"/>
                <w:sz w:val="16"/>
                <w:szCs w:val="16"/>
                <w:lang w:val="mn-MN"/>
              </w:rPr>
              <w:t>Байгалийн унаган төрхөө хадгалсан газар, цэнгэг усны нөөц, гол мөрний урсац бүрэлдэх эхийг улсын тусгай хамгаалалтад авч, тусгай хамгаалалттай газар нутгийн сүлжээг өргөжүүлэх</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4E4C7F" w:rsidRDefault="00C04DDF" w:rsidP="007A0536">
            <w:pPr>
              <w:spacing w:before="60" w:after="60"/>
              <w:jc w:val="center"/>
              <w:rPr>
                <w:rFonts w:ascii="Arial" w:hAnsi="Arial" w:cs="Arial"/>
                <w:sz w:val="16"/>
                <w:szCs w:val="16"/>
                <w:lang w:val="mn-MN"/>
              </w:rPr>
            </w:pPr>
            <w:r w:rsidRPr="004E4C7F">
              <w:rPr>
                <w:rFonts w:ascii="Arial" w:eastAsia="Calibri" w:hAnsi="Arial" w:cs="Arial"/>
                <w:sz w:val="16"/>
                <w:szCs w:val="16"/>
                <w:lang w:val="mn-MN"/>
              </w:rPr>
              <w:t>Тоо</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4E4C7F" w:rsidRDefault="00C04DDF" w:rsidP="007A0536">
            <w:pPr>
              <w:spacing w:before="60" w:after="60"/>
              <w:jc w:val="both"/>
              <w:rPr>
                <w:rFonts w:ascii="Arial" w:hAnsi="Arial" w:cs="Arial"/>
                <w:sz w:val="16"/>
                <w:szCs w:val="16"/>
                <w:lang w:val="mn-MN"/>
              </w:rPr>
            </w:pPr>
            <w:r w:rsidRPr="004E4C7F">
              <w:rPr>
                <w:rFonts w:ascii="Arial" w:eastAsia="Calibri" w:hAnsi="Arial" w:cs="Arial"/>
                <w:iCs/>
                <w:color w:val="000000"/>
                <w:sz w:val="16"/>
                <w:szCs w:val="16"/>
                <w:lang w:val="mn-MN"/>
              </w:rPr>
              <w:t>Тусгай хамгаалалттай газар нутгийн хэмжээ нийт нутаг дэвсгэрийн 20.1%, гол мөрний урсац бүрэлдэхийн эх, усан сан бүхий газрын 48,4%-ийг эзэлж байна.</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4E4C7F" w:rsidRDefault="00C04DDF" w:rsidP="007A0536">
            <w:pPr>
              <w:spacing w:before="60" w:after="60"/>
              <w:jc w:val="both"/>
              <w:rPr>
                <w:rFonts w:ascii="Arial" w:hAnsi="Arial" w:cs="Arial"/>
                <w:sz w:val="16"/>
                <w:szCs w:val="16"/>
                <w:lang w:val="mn-MN"/>
              </w:rPr>
            </w:pPr>
            <w:r w:rsidRPr="004E4C7F">
              <w:rPr>
                <w:rFonts w:ascii="Arial" w:eastAsia="Calibri" w:hAnsi="Arial" w:cs="Arial"/>
                <w:iCs/>
                <w:color w:val="000000"/>
                <w:sz w:val="16"/>
                <w:szCs w:val="16"/>
                <w:lang w:val="mn-MN"/>
              </w:rPr>
              <w:t xml:space="preserve">“Зарим газар нутгийн улсын тусгай хамгаалалтад авах тухай” УИХ-ын тогтоол батлагдаж, нийт нутаг дэвсгэрийн 21%, гол мөрний урсац бүрэлдэхийн эх, усан сан бүхий газрын 50%-д хүргэсэн байна. </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4E4C7F" w:rsidRDefault="00C04DDF" w:rsidP="007A0536">
            <w:pPr>
              <w:spacing w:before="60" w:after="60"/>
              <w:jc w:val="both"/>
              <w:rPr>
                <w:rFonts w:ascii="Arial" w:hAnsi="Arial" w:cs="Arial"/>
                <w:sz w:val="16"/>
                <w:szCs w:val="16"/>
                <w:lang w:val="mn-MN"/>
              </w:rPr>
            </w:pPr>
            <w:r w:rsidRPr="004E4C7F">
              <w:rPr>
                <w:rFonts w:ascii="Arial" w:hAnsi="Arial" w:cs="Arial"/>
                <w:iCs/>
                <w:sz w:val="16"/>
                <w:szCs w:val="16"/>
                <w:lang w:val="mn-MN"/>
              </w:rPr>
              <w:t>Нийт 31 газрыг Улсын тусгай хамгаалалтад нэмж авснаар Улсын тусгай хамгаалалттай газар нутгийн тоо 120 болж улсын газар нутгийн 21% буюу нийт 32,8 сая га талбайг хамарч байна. Цэнгэг усны нөөц, томоохон гол мөрний урсац бүрэлдэх эхийн 50 хувь, ойн сан бүхий газрын 40 хувийг хамгаалалтад авсан байна.</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A051F8" w:rsidRDefault="00C04DDF" w:rsidP="007A0536">
            <w:pPr>
              <w:spacing w:before="60" w:after="60"/>
              <w:jc w:val="center"/>
              <w:rPr>
                <w:rFonts w:ascii="Arial" w:hAnsi="Arial" w:cs="Arial"/>
                <w:b/>
                <w:color w:val="FF0000"/>
                <w:sz w:val="16"/>
                <w:szCs w:val="16"/>
                <w:lang w:val="mn-MN"/>
              </w:rPr>
            </w:pPr>
            <w:r w:rsidRPr="00A051F8">
              <w:rPr>
                <w:rFonts w:ascii="Arial" w:eastAsia="Calibri" w:hAnsi="Arial" w:cs="Arial"/>
                <w:color w:val="FF0000"/>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A051F8" w:rsidRDefault="00C04DDF" w:rsidP="007A0536">
            <w:pPr>
              <w:spacing w:before="60" w:after="60"/>
              <w:jc w:val="center"/>
              <w:rPr>
                <w:rFonts w:ascii="Arial" w:hAnsi="Arial" w:cs="Arial"/>
                <w:b/>
                <w:color w:val="FF0000"/>
                <w:sz w:val="16"/>
                <w:szCs w:val="16"/>
                <w:lang w:val="mn-MN"/>
              </w:rPr>
            </w:pPr>
            <w:r w:rsidRPr="00A051F8">
              <w:rPr>
                <w:rFonts w:ascii="Arial" w:hAnsi="Arial" w:cs="Arial"/>
                <w:bCs/>
                <w:color w:val="FF0000"/>
                <w:sz w:val="16"/>
                <w:szCs w:val="16"/>
                <w:lang w:val="mn-MN"/>
              </w:rPr>
              <w:t>-</w:t>
            </w:r>
          </w:p>
        </w:tc>
      </w:tr>
    </w:tbl>
    <w:p w:rsidR="009704B7" w:rsidRDefault="009704B7" w:rsidP="009704B7">
      <w:pPr>
        <w:spacing w:before="240" w:after="0" w:line="240" w:lineRule="auto"/>
        <w:ind w:left="450"/>
        <w:jc w:val="both"/>
        <w:rPr>
          <w:rFonts w:ascii="Arial" w:eastAsia="Calibri" w:hAnsi="Arial" w:cs="Arial"/>
          <w:sz w:val="20"/>
          <w:szCs w:val="20"/>
          <w:lang w:val="mn-MN"/>
        </w:rPr>
      </w:pPr>
      <w:r w:rsidRPr="00991C1C">
        <w:rPr>
          <w:rFonts w:ascii="Arial" w:eastAsia="Calibri" w:hAnsi="Arial" w:cs="Arial"/>
          <w:sz w:val="20"/>
          <w:szCs w:val="20"/>
          <w:lang w:val="mn-MN"/>
        </w:rPr>
        <w:t>Гадаад хамтын ажиллагааг хөгжүүлж, тусгай хамгаалалттай газрын хамгааллын менежментэд олон улсын сайн туршлагыг нэвтрүүлэх</w:t>
      </w:r>
    </w:p>
    <w:tbl>
      <w:tblPr>
        <w:tblStyle w:val="TableGrid"/>
        <w:tblW w:w="9493" w:type="dxa"/>
        <w:tblLook w:val="04A0" w:firstRow="1" w:lastRow="0" w:firstColumn="1" w:lastColumn="0" w:noHBand="0" w:noVBand="1"/>
      </w:tblPr>
      <w:tblGrid>
        <w:gridCol w:w="405"/>
        <w:gridCol w:w="1574"/>
        <w:gridCol w:w="844"/>
        <w:gridCol w:w="721"/>
        <w:gridCol w:w="1344"/>
        <w:gridCol w:w="1702"/>
        <w:gridCol w:w="1332"/>
        <w:gridCol w:w="1571"/>
      </w:tblGrid>
      <w:tr w:rsidR="00173E03" w:rsidRPr="00BE2353" w:rsidTr="00E516A9">
        <w:trPr>
          <w:trHeight w:val="270"/>
        </w:trPr>
        <w:tc>
          <w:tcPr>
            <w:tcW w:w="405" w:type="dxa"/>
            <w:vMerge w:val="restart"/>
            <w:tcBorders>
              <w:top w:val="single" w:sz="4" w:space="0" w:color="auto"/>
              <w:left w:val="single" w:sz="4" w:space="0" w:color="auto"/>
              <w:right w:val="single" w:sz="4" w:space="0" w:color="auto"/>
            </w:tcBorders>
            <w:vAlign w:val="center"/>
            <w:hideMark/>
          </w:tcPr>
          <w:p w:rsidR="00C04DDF" w:rsidRPr="00BE2353" w:rsidRDefault="00C04DDF" w:rsidP="007A0536">
            <w:pPr>
              <w:spacing w:before="60" w:after="60"/>
              <w:jc w:val="center"/>
              <w:rPr>
                <w:rFonts w:ascii="Arial" w:hAnsi="Arial" w:cs="Arial"/>
                <w:sz w:val="16"/>
                <w:szCs w:val="16"/>
                <w:lang w:val="mn-MN"/>
              </w:rPr>
            </w:pPr>
            <w:r w:rsidRPr="00BE2353">
              <w:rPr>
                <w:rFonts w:ascii="Arial" w:hAnsi="Arial" w:cs="Arial"/>
                <w:sz w:val="16"/>
                <w:szCs w:val="16"/>
                <w:lang w:val="mn-MN"/>
              </w:rPr>
              <w:t>№</w:t>
            </w:r>
          </w:p>
        </w:tc>
        <w:tc>
          <w:tcPr>
            <w:tcW w:w="1574" w:type="dxa"/>
            <w:vMerge w:val="restart"/>
            <w:tcBorders>
              <w:top w:val="single" w:sz="4" w:space="0" w:color="auto"/>
              <w:left w:val="single" w:sz="4" w:space="0" w:color="auto"/>
              <w:right w:val="single" w:sz="4" w:space="0" w:color="auto"/>
            </w:tcBorders>
            <w:vAlign w:val="center"/>
            <w:hideMark/>
          </w:tcPr>
          <w:p w:rsidR="00C04DDF" w:rsidRPr="00BE2353" w:rsidRDefault="00C04DDF" w:rsidP="007A0536">
            <w:pPr>
              <w:spacing w:before="60" w:after="60"/>
              <w:jc w:val="center"/>
              <w:rPr>
                <w:rFonts w:ascii="Arial" w:hAnsi="Arial" w:cs="Arial"/>
                <w:sz w:val="16"/>
                <w:szCs w:val="16"/>
                <w:lang w:val="mn-MN"/>
              </w:rPr>
            </w:pPr>
            <w:r w:rsidRPr="00BE2353">
              <w:rPr>
                <w:rFonts w:ascii="Arial" w:hAnsi="Arial" w:cs="Arial"/>
                <w:sz w:val="16"/>
                <w:szCs w:val="16"/>
                <w:lang w:val="mn-MN"/>
              </w:rPr>
              <w:t xml:space="preserve">Үр дүнгийн шалгуур үзүүлэлт </w:t>
            </w:r>
          </w:p>
        </w:tc>
        <w:tc>
          <w:tcPr>
            <w:tcW w:w="844" w:type="dxa"/>
            <w:vMerge w:val="restart"/>
            <w:tcBorders>
              <w:top w:val="single" w:sz="4" w:space="0" w:color="auto"/>
              <w:left w:val="single" w:sz="4" w:space="0" w:color="auto"/>
              <w:right w:val="single" w:sz="4" w:space="0" w:color="auto"/>
            </w:tcBorders>
            <w:vAlign w:val="center"/>
            <w:hideMark/>
          </w:tcPr>
          <w:p w:rsidR="00C04DDF" w:rsidRPr="00BE2353" w:rsidRDefault="00C04DDF" w:rsidP="007A0536">
            <w:pPr>
              <w:spacing w:before="60" w:after="60"/>
              <w:jc w:val="center"/>
              <w:rPr>
                <w:rFonts w:ascii="Arial" w:hAnsi="Arial" w:cs="Arial"/>
                <w:sz w:val="16"/>
                <w:szCs w:val="16"/>
                <w:lang w:val="mn-MN"/>
              </w:rPr>
            </w:pPr>
            <w:r w:rsidRPr="00BE2353">
              <w:rPr>
                <w:rFonts w:ascii="Arial" w:hAnsi="Arial" w:cs="Arial"/>
                <w:sz w:val="16"/>
                <w:szCs w:val="16"/>
                <w:lang w:val="mn-MN"/>
              </w:rPr>
              <w:t>Хэмжих нэгж</w:t>
            </w:r>
          </w:p>
        </w:tc>
        <w:tc>
          <w:tcPr>
            <w:tcW w:w="721" w:type="dxa"/>
            <w:tcBorders>
              <w:top w:val="single" w:sz="4" w:space="0" w:color="auto"/>
              <w:left w:val="single" w:sz="4" w:space="0" w:color="auto"/>
              <w:bottom w:val="single" w:sz="4" w:space="0" w:color="auto"/>
              <w:right w:val="single" w:sz="4" w:space="0" w:color="auto"/>
            </w:tcBorders>
            <w:vAlign w:val="center"/>
            <w:hideMark/>
          </w:tcPr>
          <w:p w:rsidR="00C04DDF" w:rsidRPr="00BE2353" w:rsidRDefault="00C04DDF" w:rsidP="007A0536">
            <w:pPr>
              <w:spacing w:before="60" w:after="60"/>
              <w:ind w:left="-108" w:right="-108"/>
              <w:jc w:val="center"/>
              <w:rPr>
                <w:rFonts w:ascii="Arial" w:hAnsi="Arial" w:cs="Arial"/>
                <w:sz w:val="16"/>
                <w:szCs w:val="16"/>
                <w:lang w:val="mn-MN"/>
              </w:rPr>
            </w:pPr>
            <w:r w:rsidRPr="00BE2353">
              <w:rPr>
                <w:rFonts w:ascii="Arial" w:hAnsi="Arial" w:cs="Arial"/>
                <w:sz w:val="16"/>
                <w:szCs w:val="16"/>
                <w:lang w:val="mn-MN"/>
              </w:rPr>
              <w:t>Суурь түвшин</w:t>
            </w:r>
          </w:p>
        </w:tc>
        <w:tc>
          <w:tcPr>
            <w:tcW w:w="5949" w:type="dxa"/>
            <w:gridSpan w:val="4"/>
            <w:tcBorders>
              <w:top w:val="single" w:sz="4" w:space="0" w:color="auto"/>
              <w:left w:val="single" w:sz="4" w:space="0" w:color="auto"/>
              <w:bottom w:val="single" w:sz="4" w:space="0" w:color="auto"/>
              <w:right w:val="single" w:sz="4" w:space="0" w:color="auto"/>
            </w:tcBorders>
            <w:vAlign w:val="center"/>
            <w:hideMark/>
          </w:tcPr>
          <w:p w:rsidR="00C04DDF" w:rsidRPr="00BE2353" w:rsidRDefault="00C04DDF" w:rsidP="007A0536">
            <w:pPr>
              <w:spacing w:before="60" w:after="60"/>
              <w:jc w:val="center"/>
              <w:rPr>
                <w:rFonts w:ascii="Arial" w:hAnsi="Arial" w:cs="Arial"/>
                <w:sz w:val="16"/>
                <w:szCs w:val="16"/>
                <w:lang w:val="mn-MN"/>
              </w:rPr>
            </w:pPr>
            <w:r w:rsidRPr="00BE2353">
              <w:rPr>
                <w:rFonts w:ascii="Arial" w:hAnsi="Arial" w:cs="Arial"/>
                <w:sz w:val="16"/>
                <w:szCs w:val="16"/>
                <w:lang w:val="mn-MN"/>
              </w:rPr>
              <w:t>Хүрэх түвшин / Үр дүнгийн үзүүлэлт</w:t>
            </w:r>
          </w:p>
        </w:tc>
      </w:tr>
      <w:tr w:rsidR="00173E03" w:rsidRPr="00BE2353" w:rsidTr="00E516A9">
        <w:trPr>
          <w:trHeight w:val="150"/>
        </w:trPr>
        <w:tc>
          <w:tcPr>
            <w:tcW w:w="405" w:type="dxa"/>
            <w:vMerge/>
            <w:tcBorders>
              <w:left w:val="single" w:sz="4" w:space="0" w:color="auto"/>
              <w:right w:val="single" w:sz="4" w:space="0" w:color="auto"/>
            </w:tcBorders>
            <w:vAlign w:val="center"/>
            <w:hideMark/>
          </w:tcPr>
          <w:p w:rsidR="00C04DDF" w:rsidRPr="00BE2353" w:rsidRDefault="00C04DDF" w:rsidP="007A0536">
            <w:pPr>
              <w:rPr>
                <w:rFonts w:ascii="Arial" w:hAnsi="Arial" w:cs="Arial"/>
                <w:sz w:val="16"/>
                <w:szCs w:val="16"/>
                <w:lang w:val="mn-MN"/>
              </w:rPr>
            </w:pPr>
          </w:p>
        </w:tc>
        <w:tc>
          <w:tcPr>
            <w:tcW w:w="1574" w:type="dxa"/>
            <w:vMerge/>
            <w:tcBorders>
              <w:left w:val="single" w:sz="4" w:space="0" w:color="auto"/>
              <w:right w:val="single" w:sz="4" w:space="0" w:color="auto"/>
            </w:tcBorders>
            <w:vAlign w:val="center"/>
            <w:hideMark/>
          </w:tcPr>
          <w:p w:rsidR="00C04DDF" w:rsidRPr="00BE2353" w:rsidRDefault="00C04DDF" w:rsidP="007A0536">
            <w:pPr>
              <w:rPr>
                <w:rFonts w:ascii="Arial" w:hAnsi="Arial" w:cs="Arial"/>
                <w:sz w:val="16"/>
                <w:szCs w:val="16"/>
                <w:lang w:val="mn-MN"/>
              </w:rPr>
            </w:pPr>
          </w:p>
        </w:tc>
        <w:tc>
          <w:tcPr>
            <w:tcW w:w="844" w:type="dxa"/>
            <w:vMerge/>
            <w:tcBorders>
              <w:left w:val="single" w:sz="4" w:space="0" w:color="auto"/>
              <w:right w:val="single" w:sz="4" w:space="0" w:color="auto"/>
            </w:tcBorders>
            <w:vAlign w:val="center"/>
            <w:hideMark/>
          </w:tcPr>
          <w:p w:rsidR="00C04DDF" w:rsidRPr="00BE2353" w:rsidRDefault="00C04DDF" w:rsidP="007A0536">
            <w:pPr>
              <w:rPr>
                <w:rFonts w:ascii="Arial" w:hAnsi="Arial" w:cs="Arial"/>
                <w:sz w:val="16"/>
                <w:szCs w:val="16"/>
                <w:lang w:val="mn-MN"/>
              </w:rPr>
            </w:pPr>
          </w:p>
        </w:tc>
        <w:tc>
          <w:tcPr>
            <w:tcW w:w="721" w:type="dxa"/>
            <w:vMerge w:val="restart"/>
            <w:tcBorders>
              <w:top w:val="single" w:sz="4" w:space="0" w:color="auto"/>
              <w:left w:val="single" w:sz="4" w:space="0" w:color="auto"/>
              <w:right w:val="single" w:sz="4" w:space="0" w:color="auto"/>
            </w:tcBorders>
            <w:vAlign w:val="center"/>
            <w:hideMark/>
          </w:tcPr>
          <w:p w:rsidR="00C04DDF" w:rsidRPr="00BE2353" w:rsidRDefault="00C04DDF" w:rsidP="007A0536">
            <w:pPr>
              <w:spacing w:before="60" w:after="60"/>
              <w:jc w:val="center"/>
              <w:rPr>
                <w:rFonts w:ascii="Arial" w:hAnsi="Arial" w:cs="Arial"/>
                <w:sz w:val="16"/>
                <w:szCs w:val="16"/>
                <w:lang w:val="mn-MN"/>
              </w:rPr>
            </w:pPr>
            <w:r w:rsidRPr="00BE2353">
              <w:rPr>
                <w:rFonts w:ascii="Arial" w:eastAsia="Calibri" w:hAnsi="Arial" w:cs="Arial"/>
                <w:sz w:val="16"/>
                <w:szCs w:val="16"/>
                <w:lang w:val="mn-MN"/>
              </w:rPr>
              <w:t>2019 он</w:t>
            </w: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C04DDF" w:rsidRPr="00BE2353" w:rsidRDefault="00C04DDF" w:rsidP="007A0536">
            <w:pPr>
              <w:spacing w:before="60" w:after="60"/>
              <w:ind w:left="-108" w:right="-77"/>
              <w:jc w:val="center"/>
              <w:rPr>
                <w:rFonts w:ascii="Arial" w:hAnsi="Arial" w:cs="Arial"/>
                <w:sz w:val="16"/>
                <w:szCs w:val="16"/>
                <w:lang w:val="mn-MN"/>
              </w:rPr>
            </w:pPr>
            <w:r w:rsidRPr="00BE2353">
              <w:rPr>
                <w:rFonts w:ascii="Arial" w:hAnsi="Arial" w:cs="Arial"/>
                <w:sz w:val="16"/>
                <w:szCs w:val="16"/>
                <w:lang w:val="mn-MN"/>
              </w:rPr>
              <w:t>Хагас жилд</w:t>
            </w:r>
          </w:p>
        </w:tc>
        <w:tc>
          <w:tcPr>
            <w:tcW w:w="2903"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C04DDF" w:rsidRPr="00BE2353" w:rsidRDefault="00C04DDF" w:rsidP="007A0536">
            <w:pPr>
              <w:spacing w:before="60" w:after="60"/>
              <w:ind w:left="-108" w:right="-77"/>
              <w:jc w:val="center"/>
              <w:rPr>
                <w:rFonts w:ascii="Arial" w:hAnsi="Arial" w:cs="Arial"/>
                <w:b/>
                <w:sz w:val="16"/>
                <w:szCs w:val="16"/>
                <w:lang w:val="mn-MN"/>
              </w:rPr>
            </w:pPr>
            <w:r w:rsidRPr="00BE2353">
              <w:rPr>
                <w:rFonts w:ascii="Arial" w:hAnsi="Arial" w:cs="Arial"/>
                <w:b/>
                <w:sz w:val="16"/>
                <w:szCs w:val="16"/>
                <w:lang w:val="mn-MN"/>
              </w:rPr>
              <w:t>Жилийн эцэст</w:t>
            </w:r>
          </w:p>
        </w:tc>
      </w:tr>
      <w:tr w:rsidR="00173E03" w:rsidRPr="00BE2353" w:rsidTr="00E516A9">
        <w:trPr>
          <w:trHeight w:val="150"/>
        </w:trPr>
        <w:tc>
          <w:tcPr>
            <w:tcW w:w="405" w:type="dxa"/>
            <w:vMerge/>
            <w:tcBorders>
              <w:left w:val="single" w:sz="4" w:space="0" w:color="auto"/>
              <w:bottom w:val="single" w:sz="4" w:space="0" w:color="auto"/>
              <w:right w:val="single" w:sz="4" w:space="0" w:color="auto"/>
            </w:tcBorders>
            <w:vAlign w:val="center"/>
          </w:tcPr>
          <w:p w:rsidR="00C04DDF" w:rsidRPr="00BE2353" w:rsidRDefault="00C04DDF" w:rsidP="007A0536">
            <w:pPr>
              <w:rPr>
                <w:rFonts w:ascii="Arial" w:hAnsi="Arial" w:cs="Arial"/>
                <w:sz w:val="16"/>
                <w:szCs w:val="16"/>
                <w:lang w:val="mn-MN"/>
              </w:rPr>
            </w:pPr>
          </w:p>
        </w:tc>
        <w:tc>
          <w:tcPr>
            <w:tcW w:w="1574" w:type="dxa"/>
            <w:vMerge/>
            <w:tcBorders>
              <w:left w:val="single" w:sz="4" w:space="0" w:color="auto"/>
              <w:bottom w:val="single" w:sz="4" w:space="0" w:color="auto"/>
              <w:right w:val="single" w:sz="4" w:space="0" w:color="auto"/>
            </w:tcBorders>
            <w:vAlign w:val="center"/>
          </w:tcPr>
          <w:p w:rsidR="00C04DDF" w:rsidRPr="00BE2353" w:rsidRDefault="00C04DDF" w:rsidP="007A0536">
            <w:pPr>
              <w:rPr>
                <w:rFonts w:ascii="Arial" w:hAnsi="Arial" w:cs="Arial"/>
                <w:sz w:val="16"/>
                <w:szCs w:val="16"/>
                <w:lang w:val="mn-MN"/>
              </w:rPr>
            </w:pPr>
          </w:p>
        </w:tc>
        <w:tc>
          <w:tcPr>
            <w:tcW w:w="844" w:type="dxa"/>
            <w:vMerge/>
            <w:tcBorders>
              <w:left w:val="single" w:sz="4" w:space="0" w:color="auto"/>
              <w:bottom w:val="single" w:sz="4" w:space="0" w:color="auto"/>
              <w:right w:val="single" w:sz="4" w:space="0" w:color="auto"/>
            </w:tcBorders>
            <w:vAlign w:val="center"/>
          </w:tcPr>
          <w:p w:rsidR="00C04DDF" w:rsidRPr="00BE2353" w:rsidRDefault="00C04DDF" w:rsidP="007A0536">
            <w:pPr>
              <w:rPr>
                <w:rFonts w:ascii="Arial" w:hAnsi="Arial" w:cs="Arial"/>
                <w:sz w:val="16"/>
                <w:szCs w:val="16"/>
                <w:lang w:val="mn-MN"/>
              </w:rPr>
            </w:pPr>
          </w:p>
        </w:tc>
        <w:tc>
          <w:tcPr>
            <w:tcW w:w="721" w:type="dxa"/>
            <w:vMerge/>
            <w:tcBorders>
              <w:left w:val="single" w:sz="4" w:space="0" w:color="auto"/>
              <w:bottom w:val="single" w:sz="4" w:space="0" w:color="auto"/>
              <w:right w:val="single" w:sz="4" w:space="0" w:color="auto"/>
            </w:tcBorders>
            <w:vAlign w:val="center"/>
          </w:tcPr>
          <w:p w:rsidR="00C04DDF" w:rsidRPr="00BE2353" w:rsidRDefault="00C04DDF" w:rsidP="007A0536">
            <w:pPr>
              <w:spacing w:before="60" w:after="60"/>
              <w:jc w:val="center"/>
              <w:rPr>
                <w:rFonts w:ascii="Arial" w:hAnsi="Arial" w:cs="Arial"/>
                <w:sz w:val="16"/>
                <w:szCs w:val="16"/>
                <w:lang w:val="mn-MN"/>
              </w:rPr>
            </w:pPr>
          </w:p>
        </w:tc>
        <w:tc>
          <w:tcPr>
            <w:tcW w:w="1344" w:type="dxa"/>
            <w:tcBorders>
              <w:top w:val="single" w:sz="4" w:space="0" w:color="auto"/>
              <w:left w:val="single" w:sz="4" w:space="0" w:color="auto"/>
              <w:bottom w:val="single" w:sz="4" w:space="0" w:color="auto"/>
              <w:right w:val="single" w:sz="4" w:space="0" w:color="auto"/>
            </w:tcBorders>
            <w:vAlign w:val="center"/>
          </w:tcPr>
          <w:p w:rsidR="00C04DDF" w:rsidRPr="00BE2353" w:rsidRDefault="00C04DDF" w:rsidP="007A0536">
            <w:pPr>
              <w:spacing w:before="60" w:after="60"/>
              <w:ind w:left="-108" w:right="-77"/>
              <w:jc w:val="center"/>
              <w:rPr>
                <w:rFonts w:ascii="Arial" w:hAnsi="Arial" w:cs="Arial"/>
                <w:sz w:val="16"/>
                <w:szCs w:val="16"/>
                <w:lang w:val="mn-MN"/>
              </w:rPr>
            </w:pPr>
            <w:r w:rsidRPr="00BE2353">
              <w:rPr>
                <w:rFonts w:ascii="Arial" w:hAnsi="Arial" w:cs="Arial"/>
                <w:sz w:val="16"/>
                <w:szCs w:val="16"/>
                <w:lang w:val="mn-MN"/>
              </w:rPr>
              <w:t>Төл.</w:t>
            </w:r>
          </w:p>
        </w:tc>
        <w:tc>
          <w:tcPr>
            <w:tcW w:w="1702" w:type="dxa"/>
            <w:tcBorders>
              <w:left w:val="single" w:sz="4" w:space="0" w:color="auto"/>
              <w:bottom w:val="single" w:sz="4" w:space="0" w:color="auto"/>
              <w:right w:val="single" w:sz="4" w:space="0" w:color="auto"/>
            </w:tcBorders>
            <w:vAlign w:val="center"/>
          </w:tcPr>
          <w:p w:rsidR="00C04DDF" w:rsidRPr="00BE2353" w:rsidRDefault="00C04DDF" w:rsidP="007A0536">
            <w:pPr>
              <w:spacing w:before="60" w:after="60"/>
              <w:ind w:left="-108" w:right="-77"/>
              <w:jc w:val="center"/>
              <w:rPr>
                <w:rFonts w:ascii="Arial" w:hAnsi="Arial" w:cs="Arial"/>
                <w:sz w:val="16"/>
                <w:szCs w:val="16"/>
                <w:lang w:val="mn-MN"/>
              </w:rPr>
            </w:pPr>
            <w:r w:rsidRPr="00BE2353">
              <w:rPr>
                <w:rFonts w:ascii="Arial" w:hAnsi="Arial" w:cs="Arial"/>
                <w:sz w:val="16"/>
                <w:szCs w:val="16"/>
                <w:lang w:val="mn-MN"/>
              </w:rPr>
              <w:t>Гүй.</w:t>
            </w:r>
          </w:p>
        </w:tc>
        <w:tc>
          <w:tcPr>
            <w:tcW w:w="1332" w:type="dxa"/>
            <w:tcBorders>
              <w:left w:val="single" w:sz="4" w:space="0" w:color="auto"/>
              <w:bottom w:val="single" w:sz="4" w:space="0" w:color="auto"/>
              <w:right w:val="single" w:sz="4" w:space="0" w:color="auto"/>
            </w:tcBorders>
            <w:shd w:val="clear" w:color="auto" w:fill="BFBFBF" w:themeFill="background1" w:themeFillShade="BF"/>
            <w:vAlign w:val="center"/>
          </w:tcPr>
          <w:p w:rsidR="00C04DDF" w:rsidRPr="00BE2353" w:rsidRDefault="00C04DDF" w:rsidP="007A0536">
            <w:pPr>
              <w:spacing w:before="60" w:after="60"/>
              <w:ind w:left="-108" w:right="-77"/>
              <w:jc w:val="center"/>
              <w:rPr>
                <w:rFonts w:ascii="Arial" w:hAnsi="Arial" w:cs="Arial"/>
                <w:b/>
                <w:sz w:val="16"/>
                <w:szCs w:val="16"/>
                <w:lang w:val="mn-MN"/>
              </w:rPr>
            </w:pPr>
            <w:r w:rsidRPr="00BE2353">
              <w:rPr>
                <w:rFonts w:ascii="Arial" w:hAnsi="Arial" w:cs="Arial"/>
                <w:b/>
                <w:sz w:val="16"/>
                <w:szCs w:val="16"/>
                <w:lang w:val="mn-MN"/>
              </w:rPr>
              <w:t>Төл.</w:t>
            </w:r>
          </w:p>
        </w:tc>
        <w:tc>
          <w:tcPr>
            <w:tcW w:w="1571" w:type="dxa"/>
            <w:tcBorders>
              <w:left w:val="single" w:sz="4" w:space="0" w:color="auto"/>
              <w:bottom w:val="single" w:sz="4" w:space="0" w:color="auto"/>
              <w:right w:val="single" w:sz="4" w:space="0" w:color="auto"/>
            </w:tcBorders>
            <w:shd w:val="clear" w:color="auto" w:fill="BFBFBF" w:themeFill="background1" w:themeFillShade="BF"/>
            <w:vAlign w:val="center"/>
          </w:tcPr>
          <w:p w:rsidR="00C04DDF" w:rsidRPr="00BE2353" w:rsidRDefault="00C04DDF" w:rsidP="007A0536">
            <w:pPr>
              <w:spacing w:before="60" w:after="60"/>
              <w:ind w:left="-108" w:right="-77"/>
              <w:jc w:val="center"/>
              <w:rPr>
                <w:rFonts w:ascii="Arial" w:hAnsi="Arial" w:cs="Arial"/>
                <w:b/>
                <w:sz w:val="16"/>
                <w:szCs w:val="16"/>
                <w:lang w:val="mn-MN"/>
              </w:rPr>
            </w:pPr>
            <w:r w:rsidRPr="00BE2353">
              <w:rPr>
                <w:rFonts w:ascii="Arial" w:hAnsi="Arial" w:cs="Arial"/>
                <w:b/>
                <w:sz w:val="16"/>
                <w:szCs w:val="16"/>
                <w:lang w:val="mn-MN"/>
              </w:rPr>
              <w:t>Гүй.</w:t>
            </w:r>
          </w:p>
        </w:tc>
      </w:tr>
      <w:tr w:rsidR="00634D3A" w:rsidRPr="00BE2353" w:rsidTr="00E516A9">
        <w:tc>
          <w:tcPr>
            <w:tcW w:w="405" w:type="dxa"/>
            <w:tcBorders>
              <w:top w:val="single" w:sz="4" w:space="0" w:color="auto"/>
              <w:left w:val="single" w:sz="4" w:space="0" w:color="auto"/>
              <w:bottom w:val="single" w:sz="4" w:space="0" w:color="auto"/>
              <w:right w:val="single" w:sz="4" w:space="0" w:color="auto"/>
            </w:tcBorders>
            <w:hideMark/>
          </w:tcPr>
          <w:p w:rsidR="00C04DDF" w:rsidRPr="00C1682A" w:rsidRDefault="00C04DDF" w:rsidP="007A0536">
            <w:pPr>
              <w:spacing w:before="60" w:after="60"/>
              <w:jc w:val="both"/>
              <w:rPr>
                <w:rFonts w:ascii="Arial" w:hAnsi="Arial" w:cs="Arial"/>
                <w:sz w:val="16"/>
                <w:szCs w:val="16"/>
                <w:lang w:val="mn-MN"/>
              </w:rPr>
            </w:pPr>
            <w:r w:rsidRPr="00C1682A">
              <w:rPr>
                <w:rFonts w:ascii="Arial" w:eastAsia="Calibri" w:hAnsi="Arial" w:cs="Arial"/>
                <w:sz w:val="16"/>
                <w:szCs w:val="16"/>
                <w:lang w:val="mn-MN"/>
              </w:rPr>
              <w:t>1.</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eastAsia="Calibri" w:hAnsi="Arial" w:cs="Arial"/>
                <w:sz w:val="16"/>
                <w:szCs w:val="16"/>
                <w:lang w:val="mn-MN"/>
              </w:rPr>
            </w:pPr>
            <w:r w:rsidRPr="00C1682A">
              <w:rPr>
                <w:rFonts w:ascii="Arial" w:eastAsia="Calibri" w:hAnsi="Arial" w:cs="Arial"/>
                <w:sz w:val="16"/>
                <w:szCs w:val="16"/>
                <w:lang w:val="mn-MN"/>
              </w:rPr>
              <w:t>Үр дүнгийн үзүүлэлт № 1.3.1</w:t>
            </w:r>
          </w:p>
          <w:p w:rsidR="00C04DDF" w:rsidRPr="00C1682A" w:rsidRDefault="00C04DDF" w:rsidP="007A0536">
            <w:pPr>
              <w:spacing w:before="60" w:after="60"/>
              <w:jc w:val="both"/>
              <w:rPr>
                <w:rFonts w:ascii="Arial" w:hAnsi="Arial" w:cs="Arial"/>
                <w:sz w:val="16"/>
                <w:szCs w:val="16"/>
                <w:lang w:val="mn-MN"/>
              </w:rPr>
            </w:pPr>
            <w:r w:rsidRPr="00C1682A">
              <w:rPr>
                <w:rFonts w:ascii="Arial" w:eastAsia="Calibri" w:hAnsi="Arial" w:cs="Arial"/>
                <w:sz w:val="16"/>
                <w:szCs w:val="16"/>
                <w:lang w:val="mn-MN"/>
              </w:rPr>
              <w:t>Улсын тусгай хамгаалалттай газар нутгийн нэг хамгаалалтын захиргааг эгч, дүүс парк байгуулахаар харилцаа тогтоох саналыг холбогдох газарт хүргүүлэх, Тусгай хамгаалалттай газарт хэрэгжиж буй эгч дүүс паркийн үйл ажиллагааны гэрээний хэрэгжилтэд хяналт тавих</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sz w:val="16"/>
                <w:szCs w:val="16"/>
                <w:lang w:val="mn-MN"/>
              </w:rPr>
            </w:pPr>
            <w:r w:rsidRPr="00C1682A">
              <w:rPr>
                <w:rFonts w:ascii="Arial" w:eastAsia="Calibri" w:hAnsi="Arial" w:cs="Arial"/>
                <w:sz w:val="16"/>
                <w:szCs w:val="16"/>
                <w:lang w:val="mn-MN"/>
              </w:rPr>
              <w:t>Тоо</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sz w:val="16"/>
                <w:szCs w:val="16"/>
                <w:lang w:val="mn-MN"/>
              </w:rPr>
            </w:pPr>
            <w:r w:rsidRPr="00C1682A">
              <w:rPr>
                <w:rFonts w:ascii="Arial" w:eastAsia="Calibri" w:hAnsi="Arial" w:cs="Arial"/>
                <w:sz w:val="16"/>
                <w:szCs w:val="16"/>
                <w:lang w:val="mn-MN"/>
              </w:rPr>
              <w:t>6</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sz w:val="16"/>
                <w:szCs w:val="16"/>
                <w:lang w:val="mn-MN"/>
              </w:rPr>
            </w:pPr>
            <w:r w:rsidRPr="00C1682A">
              <w:rPr>
                <w:rFonts w:ascii="Arial" w:eastAsia="Calibri" w:hAnsi="Arial" w:cs="Arial"/>
                <w:sz w:val="16"/>
                <w:szCs w:val="16"/>
                <w:lang w:val="mn-MN"/>
              </w:rPr>
              <w:t>Гадны улсын 6 байгалийн цогцолборт газартай байгуулсан эгч дүүс паркийн хамтын ажиллагааны гэрээ, болон шаардлагатай бичиг баримтыг судлах, шинээр байгуулах эгч дүүс паркийг байгуулахад шаардлагатай бичиг баримтыг боловсруулсан байна.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sz w:val="16"/>
                <w:szCs w:val="16"/>
                <w:lang w:val="mn-MN"/>
              </w:rPr>
            </w:pPr>
            <w:r w:rsidRPr="00C1682A">
              <w:rPr>
                <w:rFonts w:ascii="Arial" w:hAnsi="Arial" w:cs="Arial"/>
                <w:iCs/>
                <w:sz w:val="16"/>
                <w:szCs w:val="16"/>
                <w:lang w:val="mn-MN"/>
              </w:rPr>
              <w:t>Шинээр хамтын ажиллагааг өргөжүүлэх чиглэлээр 3 улсад санал тавьж тус улсуудаас эхний байдлаар холбогдох саналыг хүлээн авч Гадаад харилцааны яамнаас 2 газартай хамтран ажиллах санамж бичиг байгуулах талаар зөвшөөрөл авсан. Гадны улсын 6 байгалийн цогцолборт газартай байгуулсан эгч дүүс паркийн хамтын ажиллагааны гэрээний биелэлтийг гаргаж сунгах шаардлагатай паркуудын саналыг хүргүүлсэн.</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b/>
                <w:sz w:val="16"/>
                <w:szCs w:val="16"/>
                <w:lang w:val="mn-MN"/>
              </w:rPr>
            </w:pPr>
            <w:r w:rsidRPr="00C1682A">
              <w:rPr>
                <w:rFonts w:ascii="Arial" w:eastAsia="Calibri" w:hAnsi="Arial" w:cs="Arial"/>
                <w:sz w:val="16"/>
                <w:szCs w:val="16"/>
                <w:lang w:val="mn-MN"/>
              </w:rPr>
              <w:t>Гадны улсын 6 байгалийн цогцолборт газартай байгуулсан эгч дүүс паркийн хамтын ажиллагааны гэрээний тухайн жилийн биелэлт хангагдаж шинээр нэг газартай эгч дүүс паркийн хамтын ажиллагаатай болж өргөжсөн байна.</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Default="00C04DDF" w:rsidP="007A0536">
            <w:pPr>
              <w:pStyle w:val="ListParagraph"/>
              <w:tabs>
                <w:tab w:val="left" w:pos="248"/>
              </w:tabs>
              <w:ind w:left="0"/>
              <w:jc w:val="both"/>
              <w:rPr>
                <w:rFonts w:ascii="Arial" w:hAnsi="Arial" w:cs="Arial"/>
                <w:sz w:val="16"/>
                <w:szCs w:val="16"/>
                <w:lang w:val="mn-MN"/>
              </w:rPr>
            </w:pPr>
            <w:r>
              <w:rPr>
                <w:rFonts w:ascii="Arial" w:hAnsi="Arial" w:cs="Arial"/>
                <w:sz w:val="16"/>
                <w:szCs w:val="16"/>
                <w:lang w:val="mn-MN"/>
              </w:rPr>
              <w:t xml:space="preserve">1. </w:t>
            </w:r>
            <w:r w:rsidRPr="00C1682A">
              <w:rPr>
                <w:rFonts w:ascii="Arial" w:hAnsi="Arial" w:cs="Arial"/>
                <w:sz w:val="16"/>
                <w:szCs w:val="16"/>
                <w:lang w:val="mn-MN"/>
              </w:rPr>
              <w:t xml:space="preserve">АНУ-ын Денали, Йосэмити, Глейшир хугацаа дуусч гэрээг дүгнэн, цаашид хамтран ажиллах саналаа Уур амьсгалын өөрчлөлтийн газраар дамжуулан АНУ-ын талд хүргүүлсэн. Албан ёсны хариу ирээгүй байна. </w:t>
            </w:r>
          </w:p>
          <w:p w:rsidR="00C04DDF" w:rsidRPr="00C1682A" w:rsidRDefault="00C04DDF" w:rsidP="007A0536">
            <w:pPr>
              <w:pStyle w:val="ListParagraph"/>
              <w:tabs>
                <w:tab w:val="left" w:pos="248"/>
              </w:tabs>
              <w:ind w:left="0"/>
              <w:jc w:val="both"/>
              <w:rPr>
                <w:rFonts w:ascii="Arial" w:hAnsi="Arial" w:cs="Arial"/>
                <w:sz w:val="16"/>
                <w:szCs w:val="16"/>
                <w:lang w:val="mn-MN"/>
              </w:rPr>
            </w:pPr>
            <w:r>
              <w:rPr>
                <w:rFonts w:ascii="Arial" w:hAnsi="Arial" w:cs="Arial"/>
                <w:sz w:val="16"/>
                <w:szCs w:val="16"/>
                <w:lang w:val="mn-MN"/>
              </w:rPr>
              <w:t xml:space="preserve">2. </w:t>
            </w:r>
            <w:r w:rsidRPr="00C1682A">
              <w:rPr>
                <w:rFonts w:ascii="Arial" w:hAnsi="Arial" w:cs="Arial"/>
                <w:sz w:val="16"/>
                <w:szCs w:val="16"/>
                <w:lang w:val="mn-MN"/>
              </w:rPr>
              <w:t xml:space="preserve">БНСУ-ын Сороксан уулын парктай 2020 оны 09 дүгээр сарын 08-нд хамтран ажиллах санамж бичгийг сунгасан. </w:t>
            </w:r>
          </w:p>
          <w:p w:rsidR="00C04DDF" w:rsidRPr="00C1682A" w:rsidRDefault="00C04DDF" w:rsidP="00C04DDF">
            <w:pPr>
              <w:spacing w:before="60" w:after="60"/>
              <w:jc w:val="both"/>
              <w:rPr>
                <w:rFonts w:ascii="Arial" w:hAnsi="Arial" w:cs="Arial"/>
                <w:b/>
                <w:sz w:val="16"/>
                <w:szCs w:val="16"/>
                <w:lang w:val="mn-MN"/>
              </w:rPr>
            </w:pPr>
            <w:r w:rsidRPr="00C1682A">
              <w:rPr>
                <w:rFonts w:ascii="Arial" w:hAnsi="Arial" w:cs="Arial"/>
                <w:sz w:val="16"/>
                <w:szCs w:val="16"/>
                <w:lang w:val="mn-MN"/>
              </w:rPr>
              <w:t xml:space="preserve">3. Цагаан тогорууны судалгаа, хамгааллын чиглэлээр БНХАУ-ын Хунан Зүүн Дунгтан нуурын байгалийн нөөц газар, Улсын тусгай хамгаалалттай газруудын Дорнод хамгаалалтын захиргаа хооронд </w:t>
            </w:r>
            <w:r>
              <w:rPr>
                <w:rFonts w:ascii="Arial" w:hAnsi="Arial" w:cs="Arial"/>
                <w:sz w:val="16"/>
                <w:szCs w:val="16"/>
                <w:lang w:val="mn-MN"/>
              </w:rPr>
              <w:t>санамж бичиг байгуулагдсан.</w:t>
            </w:r>
          </w:p>
        </w:tc>
      </w:tr>
      <w:tr w:rsidR="00634D3A" w:rsidRPr="00BE2353" w:rsidTr="00E516A9">
        <w:tc>
          <w:tcPr>
            <w:tcW w:w="405" w:type="dxa"/>
            <w:tcBorders>
              <w:top w:val="single" w:sz="4" w:space="0" w:color="auto"/>
              <w:left w:val="single" w:sz="4" w:space="0" w:color="auto"/>
              <w:bottom w:val="single" w:sz="4" w:space="0" w:color="auto"/>
              <w:right w:val="single" w:sz="4" w:space="0" w:color="auto"/>
            </w:tcBorders>
          </w:tcPr>
          <w:p w:rsidR="00C04DDF" w:rsidRPr="00C1682A" w:rsidRDefault="00C04DDF" w:rsidP="007A0536">
            <w:pPr>
              <w:spacing w:before="60" w:after="60"/>
              <w:jc w:val="center"/>
              <w:rPr>
                <w:rFonts w:ascii="Arial" w:eastAsia="Calibri" w:hAnsi="Arial" w:cs="Arial"/>
                <w:sz w:val="16"/>
                <w:szCs w:val="16"/>
                <w:lang w:val="mn-MN"/>
              </w:rPr>
            </w:pPr>
            <w:r w:rsidRPr="00C1682A">
              <w:rPr>
                <w:rFonts w:ascii="Arial" w:eastAsia="Calibri" w:hAnsi="Arial" w:cs="Arial"/>
                <w:sz w:val="16"/>
                <w:szCs w:val="16"/>
                <w:lang w:val="mn-MN"/>
              </w:rPr>
              <w:lastRenderedPageBreak/>
              <w:t>2.</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eastAsia="Calibri" w:hAnsi="Arial" w:cs="Arial"/>
                <w:sz w:val="16"/>
                <w:szCs w:val="16"/>
                <w:lang w:val="mn-MN"/>
              </w:rPr>
            </w:pPr>
            <w:r w:rsidRPr="00C1682A">
              <w:rPr>
                <w:rFonts w:ascii="Arial" w:eastAsia="Calibri" w:hAnsi="Arial" w:cs="Arial"/>
                <w:sz w:val="16"/>
                <w:szCs w:val="16"/>
                <w:lang w:val="mn-MN"/>
              </w:rPr>
              <w:t xml:space="preserve">Үр дүнгийн үзүүлэлт № 1.3.2 </w:t>
            </w:r>
          </w:p>
          <w:p w:rsidR="00C04DDF" w:rsidRPr="00C1682A" w:rsidRDefault="00C04DDF" w:rsidP="007A0536">
            <w:pPr>
              <w:spacing w:before="60" w:after="60"/>
              <w:jc w:val="both"/>
              <w:rPr>
                <w:rFonts w:ascii="Arial" w:eastAsia="Calibri" w:hAnsi="Arial" w:cs="Arial"/>
                <w:sz w:val="16"/>
                <w:szCs w:val="16"/>
                <w:lang w:val="mn-MN"/>
              </w:rPr>
            </w:pPr>
            <w:r w:rsidRPr="00C1682A">
              <w:rPr>
                <w:rFonts w:ascii="Arial" w:eastAsia="Calibri" w:hAnsi="Arial" w:cs="Arial"/>
                <w:sz w:val="16"/>
                <w:szCs w:val="16"/>
                <w:lang w:val="mn-MN"/>
              </w:rPr>
              <w:t xml:space="preserve">ЮНЕСКО-Дэлхийн өвийн урьдчилсан жагсаалтад бүртгэлтэй </w:t>
            </w:r>
            <w:r w:rsidRPr="00C1682A">
              <w:rPr>
                <w:rFonts w:ascii="Arial" w:eastAsia="Calibri" w:hAnsi="Arial" w:cs="Arial"/>
                <w:iCs/>
                <w:sz w:val="16"/>
                <w:szCs w:val="16"/>
                <w:lang w:val="mn-MN"/>
              </w:rPr>
              <w:t xml:space="preserve">1 улсын тусгай хамгаалалтай газрыг дэлхийн өвд бүртгүүлэхэд </w:t>
            </w:r>
            <w:r w:rsidRPr="00C1682A">
              <w:rPr>
                <w:rFonts w:ascii="Arial" w:eastAsia="Calibri" w:hAnsi="Arial" w:cs="Arial"/>
                <w:sz w:val="16"/>
                <w:szCs w:val="16"/>
                <w:lang w:val="mn-MN"/>
              </w:rPr>
              <w:t>холбогдох материалыг бэлдэн ЮНЕСКО-Дэлхийн өвийн хороонд хүргүүлэх</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center"/>
              <w:rPr>
                <w:rFonts w:ascii="Arial" w:eastAsia="Calibri" w:hAnsi="Arial" w:cs="Arial"/>
                <w:sz w:val="16"/>
                <w:szCs w:val="16"/>
                <w:lang w:val="mn-MN"/>
              </w:rPr>
            </w:pPr>
            <w:r w:rsidRPr="00C1682A">
              <w:rPr>
                <w:rFonts w:ascii="Arial" w:eastAsia="Calibri" w:hAnsi="Arial" w:cs="Arial"/>
                <w:sz w:val="16"/>
                <w:szCs w:val="16"/>
                <w:lang w:val="mn-MN"/>
              </w:rPr>
              <w:t>Тоо</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center"/>
              <w:rPr>
                <w:rFonts w:ascii="Arial" w:eastAsia="Calibri" w:hAnsi="Arial" w:cs="Arial"/>
                <w:sz w:val="16"/>
                <w:szCs w:val="16"/>
                <w:lang w:val="mn-MN"/>
              </w:rPr>
            </w:pPr>
            <w:r w:rsidRPr="00C1682A">
              <w:rPr>
                <w:rFonts w:ascii="Arial" w:eastAsia="Calibri" w:hAnsi="Arial" w:cs="Arial"/>
                <w:sz w:val="16"/>
                <w:szCs w:val="16"/>
                <w:lang w:val="mn-MN"/>
              </w:rPr>
              <w:t>5</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eastAsia="Calibri" w:hAnsi="Arial" w:cs="Arial"/>
                <w:iCs/>
                <w:color w:val="000000"/>
                <w:sz w:val="16"/>
                <w:szCs w:val="16"/>
                <w:lang w:val="mn-MN"/>
              </w:rPr>
            </w:pPr>
            <w:r w:rsidRPr="00C1682A">
              <w:rPr>
                <w:rFonts w:ascii="Arial" w:eastAsia="Calibri" w:hAnsi="Arial" w:cs="Arial"/>
                <w:sz w:val="16"/>
                <w:szCs w:val="16"/>
                <w:lang w:val="mn-MN"/>
              </w:rPr>
              <w:t xml:space="preserve">ЮНЕСКО-Дэлхийн өвийн урьдчилсан жагсаалтад бүртгэлтэй </w:t>
            </w:r>
            <w:r w:rsidRPr="00C1682A">
              <w:rPr>
                <w:rFonts w:ascii="Arial" w:eastAsia="Calibri" w:hAnsi="Arial" w:cs="Arial"/>
                <w:iCs/>
                <w:sz w:val="16"/>
                <w:szCs w:val="16"/>
                <w:lang w:val="mn-MN"/>
              </w:rPr>
              <w:t xml:space="preserve">1 улсын тусгай хамгаалалтай газрыг дэлхийн өвд бүртгүүлэхэд </w:t>
            </w:r>
            <w:r w:rsidRPr="00C1682A">
              <w:rPr>
                <w:rFonts w:ascii="Arial" w:eastAsia="Calibri" w:hAnsi="Arial" w:cs="Arial"/>
                <w:sz w:val="16"/>
                <w:szCs w:val="16"/>
                <w:lang w:val="mn-MN"/>
              </w:rPr>
              <w:t>шаардлагатай судалгааны ажлыг гүйцэтгэн, судалгааны тайланг хэлэлцсэн байна.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7A0536">
            <w:pPr>
              <w:spacing w:before="60" w:after="60"/>
              <w:jc w:val="both"/>
              <w:rPr>
                <w:rFonts w:ascii="Arial" w:hAnsi="Arial" w:cs="Arial"/>
                <w:sz w:val="16"/>
                <w:szCs w:val="16"/>
                <w:lang w:val="mn-MN"/>
              </w:rPr>
            </w:pPr>
            <w:r w:rsidRPr="00C1682A">
              <w:rPr>
                <w:rFonts w:ascii="Arial" w:hAnsi="Arial" w:cs="Arial"/>
                <w:sz w:val="16"/>
                <w:szCs w:val="16"/>
                <w:lang w:val="mn-MN"/>
              </w:rPr>
              <w:t>Дэлхийн өвийн урьдчилсан жагсаалтад бүртгэлтэй Дорнод монголын талыг дэлхийн өвд бүртгүүлэхээр судалгааны ажлыг ХБНГУ-ын Михаел Зукков сан, Монголын шувуу хамгаалах сан ТББ, Дархан цаазат газруудын Дорнод Хамгаалалтын захиргаатай тус тус хамтран хэрэгжүүлж байна.</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C04DDF" w:rsidP="00173E03">
            <w:pPr>
              <w:spacing w:before="60" w:after="60"/>
              <w:jc w:val="both"/>
              <w:rPr>
                <w:rFonts w:ascii="Arial" w:eastAsia="Calibri" w:hAnsi="Arial" w:cs="Arial"/>
                <w:sz w:val="16"/>
                <w:szCs w:val="16"/>
                <w:lang w:val="mn-MN"/>
              </w:rPr>
            </w:pPr>
            <w:r w:rsidRPr="00C1682A">
              <w:rPr>
                <w:rFonts w:ascii="Arial" w:eastAsia="Calibri" w:hAnsi="Arial" w:cs="Arial"/>
                <w:sz w:val="16"/>
                <w:szCs w:val="16"/>
                <w:lang w:val="mn-MN"/>
              </w:rPr>
              <w:t xml:space="preserve">ЮНЕСКО-Дэлхийн өвийн урьдчилсан жагсаалтад бүртгэлтэй </w:t>
            </w:r>
            <w:r w:rsidRPr="00C1682A">
              <w:rPr>
                <w:rFonts w:ascii="Arial" w:eastAsia="Calibri" w:hAnsi="Arial" w:cs="Arial"/>
                <w:iCs/>
                <w:sz w:val="16"/>
                <w:szCs w:val="16"/>
                <w:lang w:val="mn-MN"/>
              </w:rPr>
              <w:t>1 улсын тусгай хамгаалалтай газрыг дэлхийн өвд бүртгүүлэх</w:t>
            </w:r>
            <w:r w:rsidR="00173E03">
              <w:rPr>
                <w:rFonts w:ascii="Arial" w:eastAsia="Calibri" w:hAnsi="Arial" w:cs="Arial"/>
                <w:iCs/>
                <w:sz w:val="16"/>
                <w:szCs w:val="16"/>
                <w:lang w:val="mn-MN"/>
              </w:rPr>
              <w:t xml:space="preserve">ээр </w:t>
            </w:r>
            <w:r w:rsidRPr="00C1682A">
              <w:rPr>
                <w:rFonts w:ascii="Arial" w:eastAsia="Calibri" w:hAnsi="Arial" w:cs="Arial"/>
                <w:sz w:val="16"/>
                <w:szCs w:val="16"/>
                <w:lang w:val="mn-MN"/>
              </w:rPr>
              <w:t xml:space="preserve">ЮНЕСКО-Дэлхийн өвийн хороонд </w:t>
            </w:r>
            <w:r w:rsidR="00173E03">
              <w:rPr>
                <w:rFonts w:ascii="Arial" w:eastAsia="Calibri" w:hAnsi="Arial" w:cs="Arial"/>
                <w:sz w:val="16"/>
                <w:szCs w:val="16"/>
                <w:lang w:val="mn-MN"/>
              </w:rPr>
              <w:t xml:space="preserve">материалыг </w:t>
            </w:r>
            <w:r w:rsidRPr="00C1682A">
              <w:rPr>
                <w:rFonts w:ascii="Arial" w:eastAsia="Calibri" w:hAnsi="Arial" w:cs="Arial"/>
                <w:sz w:val="16"/>
                <w:szCs w:val="16"/>
                <w:lang w:val="mn-MN"/>
              </w:rPr>
              <w:t>хүргүүлсэн байна.</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C1682A" w:rsidRDefault="00E516A9" w:rsidP="00173E03">
            <w:pPr>
              <w:spacing w:before="60" w:after="60"/>
              <w:jc w:val="both"/>
              <w:rPr>
                <w:rFonts w:ascii="Arial" w:hAnsi="Arial" w:cs="Arial"/>
                <w:b/>
                <w:sz w:val="16"/>
                <w:szCs w:val="16"/>
                <w:lang w:val="mn-MN"/>
              </w:rPr>
            </w:pPr>
            <w:r w:rsidRPr="00C1682A">
              <w:rPr>
                <w:rFonts w:ascii="Arial" w:hAnsi="Arial" w:cs="Arial"/>
                <w:iCs/>
                <w:sz w:val="16"/>
                <w:szCs w:val="16"/>
                <w:lang w:val="mn-MN"/>
              </w:rPr>
              <w:t xml:space="preserve"> </w:t>
            </w:r>
            <w:r w:rsidR="00C04DDF" w:rsidRPr="00C1682A">
              <w:rPr>
                <w:rFonts w:ascii="Arial" w:hAnsi="Arial" w:cs="Arial"/>
                <w:iCs/>
                <w:sz w:val="16"/>
                <w:szCs w:val="16"/>
                <w:lang w:val="mn-MN"/>
              </w:rPr>
              <w:t xml:space="preserve">“Дорнод Монголын хээрийг Дэлхийн өвд нэр дэвшүүлэх урьдчилсан боломжит судалгаа” төслийн тайланг 2020 оны 05 дугаар сард боловсруулан ирүүлсэн ба нэмэлтээр бичил биетэн, ургамлын зүйлийн судалгааны ажлыг 2020 оны 05 дугаар сарын 20-30-ны өдрүүдэд гүйцэтгэсэн бөгөөд тайланг ТХБНУГ-т 2020 оны 07 дугаар сард </w:t>
            </w:r>
            <w:r w:rsidR="00173E03">
              <w:rPr>
                <w:rFonts w:ascii="Arial" w:hAnsi="Arial" w:cs="Arial"/>
                <w:iCs/>
                <w:sz w:val="16"/>
                <w:szCs w:val="16"/>
                <w:lang w:val="mn-MN"/>
              </w:rPr>
              <w:t>хүргүүлсэн.</w:t>
            </w:r>
          </w:p>
        </w:tc>
      </w:tr>
      <w:tr w:rsidR="00634D3A" w:rsidRPr="00634D3A" w:rsidTr="00E516A9">
        <w:tc>
          <w:tcPr>
            <w:tcW w:w="405" w:type="dxa"/>
            <w:tcBorders>
              <w:top w:val="single" w:sz="4" w:space="0" w:color="auto"/>
              <w:left w:val="single" w:sz="4" w:space="0" w:color="auto"/>
              <w:bottom w:val="single" w:sz="4" w:space="0" w:color="auto"/>
              <w:right w:val="single" w:sz="4" w:space="0" w:color="auto"/>
            </w:tcBorders>
          </w:tcPr>
          <w:p w:rsidR="00C04DDF" w:rsidRPr="00634D3A" w:rsidRDefault="00C04DDF" w:rsidP="007A0536">
            <w:pPr>
              <w:spacing w:before="60" w:after="60"/>
              <w:jc w:val="center"/>
              <w:rPr>
                <w:rFonts w:ascii="Arial" w:eastAsia="Calibri" w:hAnsi="Arial" w:cs="Arial"/>
                <w:sz w:val="16"/>
                <w:szCs w:val="16"/>
                <w:lang w:val="mn-MN"/>
              </w:rPr>
            </w:pPr>
            <w:r w:rsidRPr="00634D3A">
              <w:rPr>
                <w:rFonts w:ascii="Arial" w:eastAsia="Calibri" w:hAnsi="Arial" w:cs="Arial"/>
                <w:sz w:val="16"/>
                <w:szCs w:val="16"/>
                <w:lang w:val="mn-MN"/>
              </w:rPr>
              <w:t>3.</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spacing w:before="60" w:after="60"/>
              <w:jc w:val="both"/>
              <w:rPr>
                <w:rFonts w:ascii="Arial" w:eastAsia="Calibri" w:hAnsi="Arial" w:cs="Arial"/>
                <w:sz w:val="16"/>
                <w:szCs w:val="16"/>
                <w:lang w:val="mn-MN"/>
              </w:rPr>
            </w:pPr>
            <w:r w:rsidRPr="00634D3A">
              <w:rPr>
                <w:rFonts w:ascii="Arial" w:eastAsia="Calibri" w:hAnsi="Arial" w:cs="Arial"/>
                <w:sz w:val="16"/>
                <w:szCs w:val="16"/>
                <w:lang w:val="mn-MN"/>
              </w:rPr>
              <w:t xml:space="preserve">Үр дүнгийн үзүүлэлт № 1.3.3 </w:t>
            </w:r>
          </w:p>
          <w:p w:rsidR="00C04DDF" w:rsidRPr="00634D3A" w:rsidRDefault="00C04DDF" w:rsidP="007A0536">
            <w:pPr>
              <w:spacing w:before="60" w:after="60"/>
              <w:jc w:val="both"/>
              <w:rPr>
                <w:rFonts w:ascii="Arial" w:eastAsia="Calibri" w:hAnsi="Arial" w:cs="Arial"/>
                <w:sz w:val="16"/>
                <w:szCs w:val="16"/>
                <w:lang w:val="mn-MN"/>
              </w:rPr>
            </w:pPr>
            <w:r w:rsidRPr="00634D3A">
              <w:rPr>
                <w:rFonts w:ascii="Arial" w:eastAsia="Calibri" w:hAnsi="Arial" w:cs="Arial"/>
                <w:iCs/>
                <w:sz w:val="16"/>
                <w:szCs w:val="16"/>
                <w:lang w:val="mn-MN"/>
              </w:rPr>
              <w:t>Шинээр Улсын тусгай хамгаалалттай газрыг ЮНЕСКО-гийн Хүн ба Шим мандлын нөөц газрын хөтөлбөр /MAB/-т бүртгүүлэхэд шаардлагатай судалгаа хийх</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spacing w:before="60" w:after="60"/>
              <w:jc w:val="center"/>
              <w:rPr>
                <w:rFonts w:ascii="Arial" w:eastAsia="Calibri" w:hAnsi="Arial" w:cs="Arial"/>
                <w:sz w:val="16"/>
                <w:szCs w:val="16"/>
                <w:lang w:val="mn-MN"/>
              </w:rPr>
            </w:pPr>
            <w:r w:rsidRPr="00634D3A">
              <w:rPr>
                <w:rFonts w:ascii="Arial" w:eastAsia="Calibri" w:hAnsi="Arial" w:cs="Arial"/>
                <w:sz w:val="16"/>
                <w:szCs w:val="16"/>
                <w:lang w:val="mn-MN"/>
              </w:rPr>
              <w:t>Тоо</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spacing w:before="60" w:after="60"/>
              <w:jc w:val="center"/>
              <w:rPr>
                <w:rFonts w:ascii="Arial" w:eastAsia="Calibri" w:hAnsi="Arial" w:cs="Arial"/>
                <w:sz w:val="16"/>
                <w:szCs w:val="16"/>
                <w:lang w:val="mn-MN"/>
              </w:rPr>
            </w:pPr>
            <w:r w:rsidRPr="00634D3A">
              <w:rPr>
                <w:rFonts w:ascii="Arial" w:eastAsia="Calibri" w:hAnsi="Arial" w:cs="Arial"/>
                <w:sz w:val="16"/>
                <w:szCs w:val="16"/>
                <w:lang w:val="mn-MN"/>
              </w:rPr>
              <w:t>5</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spacing w:before="60" w:after="60"/>
              <w:jc w:val="both"/>
              <w:rPr>
                <w:rFonts w:ascii="Arial" w:eastAsia="Calibri" w:hAnsi="Arial" w:cs="Arial"/>
                <w:iCs/>
                <w:sz w:val="16"/>
                <w:szCs w:val="16"/>
                <w:lang w:val="mn-MN"/>
              </w:rPr>
            </w:pPr>
            <w:r w:rsidRPr="00634D3A">
              <w:rPr>
                <w:rFonts w:ascii="Arial" w:eastAsia="Calibri" w:hAnsi="Arial" w:cs="Arial"/>
                <w:sz w:val="16"/>
                <w:szCs w:val="16"/>
                <w:lang w:val="mn-MN"/>
              </w:rPr>
              <w:t>Шинээр Улсын тусгай хамгаалалттай газрыг ЮНЕСКО-гийн Хүн ба Шим мандлын нөөц газрын хөтөлбөр /MAB/-т бүртгүүлэхэд шаардлагатай материалыг судалгааны ажлыг гүйцэтгэн, холбогдох материалыг бэлтгэсэн байна.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tabs>
                <w:tab w:val="left" w:pos="215"/>
              </w:tabs>
              <w:spacing w:before="60" w:after="60"/>
              <w:jc w:val="both"/>
              <w:rPr>
                <w:rFonts w:ascii="Arial" w:hAnsi="Arial" w:cs="Arial"/>
                <w:sz w:val="16"/>
                <w:szCs w:val="16"/>
                <w:lang w:val="mn-MN"/>
              </w:rPr>
            </w:pPr>
            <w:r w:rsidRPr="00634D3A">
              <w:rPr>
                <w:rFonts w:ascii="Arial" w:hAnsi="Arial" w:cs="Arial"/>
                <w:sz w:val="16"/>
                <w:szCs w:val="16"/>
                <w:lang w:val="mn-MN"/>
              </w:rPr>
              <w:t>1. Увс нуурын ай сав газрын ул</w:t>
            </w:r>
            <w:r w:rsidR="00634D3A">
              <w:rPr>
                <w:rFonts w:ascii="Arial" w:hAnsi="Arial" w:cs="Arial"/>
                <w:sz w:val="16"/>
                <w:szCs w:val="16"/>
                <w:lang w:val="mn-MN"/>
              </w:rPr>
              <w:t xml:space="preserve">сын тусгай хамгаалалттай газрын материалыг </w:t>
            </w:r>
            <w:r w:rsidRPr="00634D3A">
              <w:rPr>
                <w:rFonts w:ascii="Arial" w:hAnsi="Arial" w:cs="Arial"/>
                <w:sz w:val="16"/>
                <w:szCs w:val="16"/>
                <w:lang w:val="mn-MN"/>
              </w:rPr>
              <w:t>бүрдүүлэн орчуулж байна.</w:t>
            </w:r>
          </w:p>
          <w:p w:rsidR="00C04DDF" w:rsidRPr="00634D3A" w:rsidRDefault="00C04DDF" w:rsidP="00634D3A">
            <w:pPr>
              <w:tabs>
                <w:tab w:val="left" w:pos="215"/>
              </w:tabs>
              <w:spacing w:before="60" w:after="60"/>
              <w:jc w:val="both"/>
              <w:rPr>
                <w:rFonts w:ascii="Arial" w:hAnsi="Arial" w:cs="Arial"/>
                <w:sz w:val="16"/>
                <w:szCs w:val="16"/>
                <w:lang w:val="mn-MN"/>
              </w:rPr>
            </w:pPr>
            <w:r w:rsidRPr="00634D3A">
              <w:rPr>
                <w:rFonts w:ascii="Arial" w:hAnsi="Arial" w:cs="Arial"/>
                <w:sz w:val="16"/>
                <w:szCs w:val="16"/>
                <w:lang w:val="mn-MN"/>
              </w:rPr>
              <w:t xml:space="preserve">2. Тосонхулстайн байгалийн нөөцийн газрыг ЮНЕСКО-Хүн ба шим мандлын нөөц газрын сүлжээнд бүртгүүлэхээр холбогдох материалыг </w:t>
            </w:r>
            <w:r w:rsidR="00634D3A">
              <w:rPr>
                <w:rFonts w:ascii="Arial" w:hAnsi="Arial" w:cs="Arial"/>
                <w:sz w:val="16"/>
                <w:szCs w:val="16"/>
                <w:lang w:val="mn-MN"/>
              </w:rPr>
              <w:t xml:space="preserve">хүргүүлсэн. </w:t>
            </w:r>
            <w:r w:rsidRPr="00634D3A">
              <w:rPr>
                <w:rFonts w:ascii="Arial" w:hAnsi="Arial" w:cs="Arial"/>
                <w:sz w:val="16"/>
                <w:szCs w:val="16"/>
                <w:lang w:val="mn-MN"/>
              </w:rPr>
              <w:t xml:space="preserve">ЮНЕСКО-ийн төв оффиссоос 2020 оны 04 сарын 16-нд ирүүлсэн зөвлөмжийн дагуу сайжруулан дахин 2020 оны 05 дугаар сард материал хүргүүлсэн. </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spacing w:before="60" w:after="60"/>
              <w:jc w:val="both"/>
              <w:rPr>
                <w:rFonts w:ascii="Arial" w:eastAsia="Calibri" w:hAnsi="Arial" w:cs="Arial"/>
                <w:sz w:val="16"/>
                <w:szCs w:val="16"/>
                <w:lang w:val="mn-MN"/>
              </w:rPr>
            </w:pPr>
            <w:r w:rsidRPr="00634D3A">
              <w:rPr>
                <w:rFonts w:ascii="Arial" w:eastAsia="Calibri" w:hAnsi="Arial" w:cs="Arial"/>
                <w:sz w:val="16"/>
                <w:szCs w:val="16"/>
                <w:lang w:val="mn-MN"/>
              </w:rPr>
              <w:t>Улсын тусгай хамгаалалттай 1 газрын холбогдох материалыг ЮНЕСКО-гийн Хүн ба шим мандлын нөөц газрын хөтөлбөрөөр хэлэлцүүлсэн байна.</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rsidR="00C04DDF" w:rsidRPr="00634D3A" w:rsidRDefault="00C04DDF" w:rsidP="007A0536">
            <w:pPr>
              <w:pStyle w:val="ListParagraph"/>
              <w:tabs>
                <w:tab w:val="left" w:pos="248"/>
              </w:tabs>
              <w:spacing w:before="60" w:after="60"/>
              <w:ind w:left="0"/>
              <w:jc w:val="both"/>
              <w:rPr>
                <w:rFonts w:ascii="Arial" w:hAnsi="Arial" w:cs="Arial"/>
                <w:iCs/>
                <w:sz w:val="16"/>
                <w:szCs w:val="16"/>
                <w:lang w:val="mn-MN"/>
              </w:rPr>
            </w:pPr>
            <w:r w:rsidRPr="00634D3A">
              <w:rPr>
                <w:rFonts w:ascii="Arial" w:hAnsi="Arial" w:cs="Arial"/>
                <w:iCs/>
                <w:sz w:val="16"/>
                <w:szCs w:val="16"/>
                <w:lang w:val="mn-MN"/>
              </w:rPr>
              <w:t>1. Монгол улсаас ЮНЕСКО-Хүн ба шим мандлын нөөц газрын сүлжээнд 13 жилийн дараа бүртгэгдсэн 7 дахь газар Тосон хулстайн байгалийн нөөц газар болж бүртгэгдсэн байна.</w:t>
            </w:r>
          </w:p>
          <w:p w:rsidR="00C04DDF" w:rsidRPr="00634D3A" w:rsidRDefault="00C04DDF" w:rsidP="00634D3A">
            <w:pPr>
              <w:spacing w:before="60" w:after="60"/>
              <w:jc w:val="both"/>
              <w:rPr>
                <w:rFonts w:ascii="Arial" w:hAnsi="Arial" w:cs="Arial"/>
                <w:b/>
                <w:sz w:val="16"/>
                <w:szCs w:val="16"/>
                <w:lang w:val="mn-MN"/>
              </w:rPr>
            </w:pPr>
            <w:r w:rsidRPr="00634D3A">
              <w:rPr>
                <w:rFonts w:ascii="Arial" w:hAnsi="Arial" w:cs="Arial"/>
                <w:iCs/>
                <w:sz w:val="16"/>
                <w:szCs w:val="16"/>
                <w:lang w:val="mn-MN"/>
              </w:rPr>
              <w:t>2. Увс нуурын ай сав газрын хамгаалалтын захиргаа болон Дэлхийн байгаль хамгаалах сантай хамтран номинацид нэр дэвшүүлэх материалыг бүрдүүлэн орчуулж 2020 оны 09 дүгээр сарын 30-ны өдөр ЮНЕСКО-Хүн ба шим мандлын хөтөлбөрийн нарийн бичгийн дарга нарын газарт хүргүүлсэн.</w:t>
            </w:r>
          </w:p>
        </w:tc>
      </w:tr>
    </w:tbl>
    <w:p w:rsidR="00C04DDF" w:rsidRPr="00991C1C" w:rsidRDefault="00C04DDF" w:rsidP="00C04DDF">
      <w:pPr>
        <w:spacing w:before="240" w:after="0" w:line="240" w:lineRule="auto"/>
        <w:jc w:val="both"/>
        <w:rPr>
          <w:rFonts w:ascii="Arial" w:eastAsia="Calibri" w:hAnsi="Arial" w:cs="Arial"/>
          <w:sz w:val="20"/>
          <w:szCs w:val="20"/>
          <w:lang w:val="mn-MN"/>
        </w:rPr>
      </w:pPr>
    </w:p>
    <w:p w:rsidR="009704B7" w:rsidRPr="00991C1C" w:rsidRDefault="009704B7" w:rsidP="009704B7">
      <w:pPr>
        <w:spacing w:before="240" w:after="0" w:line="240" w:lineRule="auto"/>
        <w:ind w:left="360" w:firstLine="90"/>
        <w:jc w:val="both"/>
        <w:rPr>
          <w:rFonts w:ascii="Arial" w:eastAsia="Calibri" w:hAnsi="Arial" w:cs="Arial"/>
          <w:sz w:val="20"/>
          <w:szCs w:val="20"/>
          <w:lang w:val="mn-MN"/>
        </w:rPr>
      </w:pPr>
      <w:r w:rsidRPr="00991C1C">
        <w:rPr>
          <w:rFonts w:ascii="Arial" w:eastAsia="Calibri" w:hAnsi="Arial" w:cs="Arial"/>
          <w:sz w:val="20"/>
          <w:szCs w:val="20"/>
          <w:lang w:val="mn-MN"/>
        </w:rPr>
        <w:t>Байгалийн унаган төрхөө хадгалсан газар, цэнгэг усны нөөц, гол мөрний урсац бүрэлдэх эхийг улсын   тусгай хамгаалалтад авч, тусгай хамгаалалттай газар нутгийн сүлжээг өргөжүүлэх</w:t>
      </w:r>
    </w:p>
    <w:tbl>
      <w:tblPr>
        <w:tblStyle w:val="TableGrid"/>
        <w:tblW w:w="9493" w:type="dxa"/>
        <w:tblLook w:val="04A0" w:firstRow="1" w:lastRow="0" w:firstColumn="1" w:lastColumn="0" w:noHBand="0" w:noVBand="1"/>
      </w:tblPr>
      <w:tblGrid>
        <w:gridCol w:w="408"/>
        <w:gridCol w:w="1491"/>
        <w:gridCol w:w="855"/>
        <w:gridCol w:w="771"/>
        <w:gridCol w:w="1586"/>
        <w:gridCol w:w="1523"/>
        <w:gridCol w:w="1527"/>
        <w:gridCol w:w="1332"/>
      </w:tblGrid>
      <w:tr w:rsidR="00634D3A" w:rsidRPr="009303ED" w:rsidTr="00E516A9">
        <w:trPr>
          <w:trHeight w:val="270"/>
        </w:trPr>
        <w:tc>
          <w:tcPr>
            <w:tcW w:w="410" w:type="dxa"/>
            <w:vMerge w:val="restart"/>
            <w:tcBorders>
              <w:top w:val="single" w:sz="4" w:space="0" w:color="auto"/>
              <w:left w:val="single" w:sz="4" w:space="0" w:color="auto"/>
              <w:right w:val="single" w:sz="4" w:space="0" w:color="auto"/>
            </w:tcBorders>
            <w:vAlign w:val="center"/>
            <w:hideMark/>
          </w:tcPr>
          <w:bookmarkEnd w:id="6"/>
          <w:p w:rsidR="00634D3A" w:rsidRPr="009303ED" w:rsidRDefault="00634D3A" w:rsidP="007A0536">
            <w:pPr>
              <w:spacing w:before="60" w:after="60"/>
              <w:jc w:val="center"/>
              <w:rPr>
                <w:rFonts w:ascii="Arial" w:hAnsi="Arial" w:cs="Arial"/>
                <w:sz w:val="16"/>
                <w:szCs w:val="16"/>
                <w:lang w:val="mn-MN"/>
              </w:rPr>
            </w:pPr>
            <w:r w:rsidRPr="009303ED">
              <w:rPr>
                <w:rFonts w:ascii="Arial" w:hAnsi="Arial" w:cs="Arial"/>
                <w:sz w:val="16"/>
                <w:szCs w:val="16"/>
                <w:lang w:val="mn-MN"/>
              </w:rPr>
              <w:t>№</w:t>
            </w:r>
          </w:p>
        </w:tc>
        <w:tc>
          <w:tcPr>
            <w:tcW w:w="1556" w:type="dxa"/>
            <w:vMerge w:val="restart"/>
            <w:tcBorders>
              <w:top w:val="single" w:sz="4" w:space="0" w:color="auto"/>
              <w:left w:val="single" w:sz="4" w:space="0" w:color="auto"/>
              <w:right w:val="single" w:sz="4" w:space="0" w:color="auto"/>
            </w:tcBorders>
            <w:vAlign w:val="center"/>
            <w:hideMark/>
          </w:tcPr>
          <w:p w:rsidR="00634D3A" w:rsidRPr="009303ED" w:rsidRDefault="00634D3A" w:rsidP="007A0536">
            <w:pPr>
              <w:spacing w:before="60" w:after="60"/>
              <w:jc w:val="center"/>
              <w:rPr>
                <w:rFonts w:ascii="Arial" w:hAnsi="Arial" w:cs="Arial"/>
                <w:sz w:val="16"/>
                <w:szCs w:val="16"/>
                <w:lang w:val="mn-MN"/>
              </w:rPr>
            </w:pPr>
            <w:r w:rsidRPr="009303ED">
              <w:rPr>
                <w:rFonts w:ascii="Arial" w:hAnsi="Arial" w:cs="Arial"/>
                <w:sz w:val="16"/>
                <w:szCs w:val="16"/>
                <w:lang w:val="mn-MN"/>
              </w:rPr>
              <w:t xml:space="preserve">Үр дүнгийн шалгуур үзүүлэлт </w:t>
            </w:r>
          </w:p>
        </w:tc>
        <w:tc>
          <w:tcPr>
            <w:tcW w:w="863" w:type="dxa"/>
            <w:vMerge w:val="restart"/>
            <w:tcBorders>
              <w:top w:val="single" w:sz="4" w:space="0" w:color="auto"/>
              <w:left w:val="single" w:sz="4" w:space="0" w:color="auto"/>
              <w:right w:val="single" w:sz="4" w:space="0" w:color="auto"/>
            </w:tcBorders>
            <w:vAlign w:val="center"/>
            <w:hideMark/>
          </w:tcPr>
          <w:p w:rsidR="00634D3A" w:rsidRPr="009303ED" w:rsidRDefault="00634D3A" w:rsidP="007A0536">
            <w:pPr>
              <w:spacing w:before="60" w:after="60"/>
              <w:jc w:val="center"/>
              <w:rPr>
                <w:rFonts w:ascii="Arial" w:hAnsi="Arial" w:cs="Arial"/>
                <w:sz w:val="16"/>
                <w:szCs w:val="16"/>
                <w:lang w:val="mn-MN"/>
              </w:rPr>
            </w:pPr>
            <w:r w:rsidRPr="009303ED">
              <w:rPr>
                <w:rFonts w:ascii="Arial" w:hAnsi="Arial" w:cs="Arial"/>
                <w:sz w:val="16"/>
                <w:szCs w:val="16"/>
                <w:lang w:val="mn-MN"/>
              </w:rPr>
              <w:t>Хэмжих нэгж</w:t>
            </w:r>
          </w:p>
        </w:tc>
        <w:tc>
          <w:tcPr>
            <w:tcW w:w="784" w:type="dxa"/>
            <w:tcBorders>
              <w:top w:val="single" w:sz="4" w:space="0" w:color="auto"/>
              <w:left w:val="single" w:sz="4" w:space="0" w:color="auto"/>
              <w:bottom w:val="single" w:sz="4" w:space="0" w:color="auto"/>
              <w:right w:val="single" w:sz="4" w:space="0" w:color="auto"/>
            </w:tcBorders>
            <w:vAlign w:val="center"/>
            <w:hideMark/>
          </w:tcPr>
          <w:p w:rsidR="00634D3A" w:rsidRPr="009303ED" w:rsidRDefault="00634D3A" w:rsidP="007A0536">
            <w:pPr>
              <w:spacing w:before="60" w:after="60"/>
              <w:ind w:left="-108" w:right="-108"/>
              <w:jc w:val="center"/>
              <w:rPr>
                <w:rFonts w:ascii="Arial" w:hAnsi="Arial" w:cs="Arial"/>
                <w:sz w:val="16"/>
                <w:szCs w:val="16"/>
                <w:lang w:val="mn-MN"/>
              </w:rPr>
            </w:pPr>
            <w:r w:rsidRPr="009303ED">
              <w:rPr>
                <w:rFonts w:ascii="Arial" w:hAnsi="Arial" w:cs="Arial"/>
                <w:sz w:val="16"/>
                <w:szCs w:val="16"/>
                <w:lang w:val="mn-MN"/>
              </w:rPr>
              <w:t>Суурь түвшин</w:t>
            </w:r>
          </w:p>
        </w:tc>
        <w:tc>
          <w:tcPr>
            <w:tcW w:w="5880" w:type="dxa"/>
            <w:gridSpan w:val="4"/>
            <w:tcBorders>
              <w:top w:val="single" w:sz="4" w:space="0" w:color="auto"/>
              <w:left w:val="single" w:sz="4" w:space="0" w:color="auto"/>
              <w:bottom w:val="single" w:sz="4" w:space="0" w:color="auto"/>
              <w:right w:val="single" w:sz="4" w:space="0" w:color="auto"/>
            </w:tcBorders>
            <w:vAlign w:val="center"/>
            <w:hideMark/>
          </w:tcPr>
          <w:p w:rsidR="00634D3A" w:rsidRPr="009303ED" w:rsidRDefault="00634D3A" w:rsidP="007A0536">
            <w:pPr>
              <w:spacing w:before="60" w:after="60"/>
              <w:jc w:val="center"/>
              <w:rPr>
                <w:rFonts w:ascii="Arial" w:hAnsi="Arial" w:cs="Arial"/>
                <w:sz w:val="16"/>
                <w:szCs w:val="16"/>
                <w:lang w:val="mn-MN"/>
              </w:rPr>
            </w:pPr>
            <w:r w:rsidRPr="009303ED">
              <w:rPr>
                <w:rFonts w:ascii="Arial" w:hAnsi="Arial" w:cs="Arial"/>
                <w:sz w:val="16"/>
                <w:szCs w:val="16"/>
                <w:lang w:val="mn-MN"/>
              </w:rPr>
              <w:t>Хүрэх түвшин / Үр дүнгийн үзүүлэлт</w:t>
            </w:r>
          </w:p>
        </w:tc>
      </w:tr>
      <w:tr w:rsidR="00634D3A" w:rsidRPr="009303ED" w:rsidTr="00E516A9">
        <w:trPr>
          <w:trHeight w:val="150"/>
        </w:trPr>
        <w:tc>
          <w:tcPr>
            <w:tcW w:w="410" w:type="dxa"/>
            <w:vMerge/>
            <w:tcBorders>
              <w:left w:val="single" w:sz="4" w:space="0" w:color="auto"/>
              <w:right w:val="single" w:sz="4" w:space="0" w:color="auto"/>
            </w:tcBorders>
            <w:vAlign w:val="center"/>
            <w:hideMark/>
          </w:tcPr>
          <w:p w:rsidR="00634D3A" w:rsidRPr="009303ED" w:rsidRDefault="00634D3A" w:rsidP="007A0536">
            <w:pPr>
              <w:rPr>
                <w:rFonts w:ascii="Arial" w:hAnsi="Arial" w:cs="Arial"/>
                <w:sz w:val="16"/>
                <w:szCs w:val="16"/>
                <w:lang w:val="mn-MN"/>
              </w:rPr>
            </w:pPr>
          </w:p>
        </w:tc>
        <w:tc>
          <w:tcPr>
            <w:tcW w:w="1556" w:type="dxa"/>
            <w:vMerge/>
            <w:tcBorders>
              <w:left w:val="single" w:sz="4" w:space="0" w:color="auto"/>
              <w:right w:val="single" w:sz="4" w:space="0" w:color="auto"/>
            </w:tcBorders>
            <w:vAlign w:val="center"/>
            <w:hideMark/>
          </w:tcPr>
          <w:p w:rsidR="00634D3A" w:rsidRPr="009303ED" w:rsidRDefault="00634D3A" w:rsidP="007A0536">
            <w:pPr>
              <w:rPr>
                <w:rFonts w:ascii="Arial" w:hAnsi="Arial" w:cs="Arial"/>
                <w:sz w:val="16"/>
                <w:szCs w:val="16"/>
                <w:lang w:val="mn-MN"/>
              </w:rPr>
            </w:pPr>
          </w:p>
        </w:tc>
        <w:tc>
          <w:tcPr>
            <w:tcW w:w="863" w:type="dxa"/>
            <w:vMerge/>
            <w:tcBorders>
              <w:left w:val="single" w:sz="4" w:space="0" w:color="auto"/>
              <w:right w:val="single" w:sz="4" w:space="0" w:color="auto"/>
            </w:tcBorders>
            <w:vAlign w:val="center"/>
            <w:hideMark/>
          </w:tcPr>
          <w:p w:rsidR="00634D3A" w:rsidRPr="009303ED" w:rsidRDefault="00634D3A" w:rsidP="007A0536">
            <w:pPr>
              <w:rPr>
                <w:rFonts w:ascii="Arial" w:hAnsi="Arial" w:cs="Arial"/>
                <w:sz w:val="16"/>
                <w:szCs w:val="16"/>
                <w:lang w:val="mn-MN"/>
              </w:rPr>
            </w:pPr>
          </w:p>
        </w:tc>
        <w:tc>
          <w:tcPr>
            <w:tcW w:w="784" w:type="dxa"/>
            <w:vMerge w:val="restart"/>
            <w:tcBorders>
              <w:top w:val="single" w:sz="4" w:space="0" w:color="auto"/>
              <w:left w:val="single" w:sz="4" w:space="0" w:color="auto"/>
              <w:right w:val="single" w:sz="4" w:space="0" w:color="auto"/>
            </w:tcBorders>
            <w:vAlign w:val="center"/>
            <w:hideMark/>
          </w:tcPr>
          <w:p w:rsidR="00634D3A" w:rsidRPr="009303ED" w:rsidRDefault="00634D3A" w:rsidP="007A0536">
            <w:pPr>
              <w:spacing w:before="60" w:after="60"/>
              <w:jc w:val="center"/>
              <w:rPr>
                <w:rFonts w:ascii="Arial" w:hAnsi="Arial" w:cs="Arial"/>
                <w:sz w:val="16"/>
                <w:szCs w:val="16"/>
                <w:lang w:val="mn-MN"/>
              </w:rPr>
            </w:pPr>
            <w:r w:rsidRPr="009303ED">
              <w:rPr>
                <w:rFonts w:ascii="Arial" w:eastAsia="Calibri" w:hAnsi="Arial" w:cs="Arial"/>
                <w:sz w:val="16"/>
                <w:szCs w:val="16"/>
                <w:lang w:val="mn-MN"/>
              </w:rPr>
              <w:t>2019 он</w:t>
            </w: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634D3A" w:rsidRPr="009303ED" w:rsidRDefault="00634D3A" w:rsidP="007A0536">
            <w:pPr>
              <w:spacing w:before="60" w:after="60"/>
              <w:ind w:left="-108" w:right="-77"/>
              <w:jc w:val="center"/>
              <w:rPr>
                <w:rFonts w:ascii="Arial" w:hAnsi="Arial" w:cs="Arial"/>
                <w:sz w:val="16"/>
                <w:szCs w:val="16"/>
                <w:lang w:val="mn-MN"/>
              </w:rPr>
            </w:pPr>
            <w:r w:rsidRPr="009303ED">
              <w:rPr>
                <w:rFonts w:ascii="Arial" w:hAnsi="Arial" w:cs="Arial"/>
                <w:sz w:val="16"/>
                <w:szCs w:val="16"/>
                <w:lang w:val="mn-MN"/>
              </w:rPr>
              <w:t>Хагас жилд</w:t>
            </w:r>
          </w:p>
        </w:tc>
        <w:tc>
          <w:tcPr>
            <w:tcW w:w="2694"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634D3A" w:rsidRPr="009303ED" w:rsidRDefault="00634D3A" w:rsidP="007A0536">
            <w:pPr>
              <w:spacing w:before="60" w:after="60"/>
              <w:ind w:left="-108" w:right="-77"/>
              <w:jc w:val="center"/>
              <w:rPr>
                <w:rFonts w:ascii="Arial" w:hAnsi="Arial" w:cs="Arial"/>
                <w:b/>
                <w:sz w:val="16"/>
                <w:szCs w:val="16"/>
                <w:lang w:val="mn-MN"/>
              </w:rPr>
            </w:pPr>
            <w:r w:rsidRPr="009303ED">
              <w:rPr>
                <w:rFonts w:ascii="Arial" w:hAnsi="Arial" w:cs="Arial"/>
                <w:b/>
                <w:sz w:val="16"/>
                <w:szCs w:val="16"/>
                <w:lang w:val="mn-MN"/>
              </w:rPr>
              <w:t>Жилийн эцэст</w:t>
            </w:r>
          </w:p>
        </w:tc>
      </w:tr>
      <w:tr w:rsidR="00634D3A" w:rsidRPr="009303ED" w:rsidTr="00E516A9">
        <w:trPr>
          <w:trHeight w:val="150"/>
        </w:trPr>
        <w:tc>
          <w:tcPr>
            <w:tcW w:w="410" w:type="dxa"/>
            <w:vMerge/>
            <w:tcBorders>
              <w:left w:val="single" w:sz="4" w:space="0" w:color="auto"/>
              <w:bottom w:val="single" w:sz="4" w:space="0" w:color="auto"/>
              <w:right w:val="single" w:sz="4" w:space="0" w:color="auto"/>
            </w:tcBorders>
            <w:vAlign w:val="center"/>
          </w:tcPr>
          <w:p w:rsidR="00634D3A" w:rsidRPr="009303ED" w:rsidRDefault="00634D3A" w:rsidP="007A0536">
            <w:pPr>
              <w:rPr>
                <w:rFonts w:ascii="Arial" w:hAnsi="Arial" w:cs="Arial"/>
                <w:sz w:val="16"/>
                <w:szCs w:val="16"/>
                <w:lang w:val="mn-MN"/>
              </w:rPr>
            </w:pPr>
          </w:p>
        </w:tc>
        <w:tc>
          <w:tcPr>
            <w:tcW w:w="1556" w:type="dxa"/>
            <w:vMerge/>
            <w:tcBorders>
              <w:left w:val="single" w:sz="4" w:space="0" w:color="auto"/>
              <w:bottom w:val="single" w:sz="4" w:space="0" w:color="auto"/>
              <w:right w:val="single" w:sz="4" w:space="0" w:color="auto"/>
            </w:tcBorders>
            <w:vAlign w:val="center"/>
          </w:tcPr>
          <w:p w:rsidR="00634D3A" w:rsidRPr="009303ED" w:rsidRDefault="00634D3A" w:rsidP="007A0536">
            <w:pPr>
              <w:rPr>
                <w:rFonts w:ascii="Arial" w:hAnsi="Arial" w:cs="Arial"/>
                <w:sz w:val="16"/>
                <w:szCs w:val="16"/>
                <w:lang w:val="mn-MN"/>
              </w:rPr>
            </w:pPr>
          </w:p>
        </w:tc>
        <w:tc>
          <w:tcPr>
            <w:tcW w:w="863" w:type="dxa"/>
            <w:vMerge/>
            <w:tcBorders>
              <w:left w:val="single" w:sz="4" w:space="0" w:color="auto"/>
              <w:bottom w:val="single" w:sz="4" w:space="0" w:color="auto"/>
              <w:right w:val="single" w:sz="4" w:space="0" w:color="auto"/>
            </w:tcBorders>
            <w:vAlign w:val="center"/>
          </w:tcPr>
          <w:p w:rsidR="00634D3A" w:rsidRPr="009303ED" w:rsidRDefault="00634D3A" w:rsidP="007A0536">
            <w:pPr>
              <w:rPr>
                <w:rFonts w:ascii="Arial" w:hAnsi="Arial" w:cs="Arial"/>
                <w:sz w:val="16"/>
                <w:szCs w:val="16"/>
                <w:lang w:val="mn-MN"/>
              </w:rPr>
            </w:pPr>
          </w:p>
        </w:tc>
        <w:tc>
          <w:tcPr>
            <w:tcW w:w="784" w:type="dxa"/>
            <w:vMerge/>
            <w:tcBorders>
              <w:left w:val="single" w:sz="4" w:space="0" w:color="auto"/>
              <w:bottom w:val="single" w:sz="4" w:space="0" w:color="auto"/>
              <w:right w:val="single" w:sz="4" w:space="0" w:color="auto"/>
            </w:tcBorders>
            <w:vAlign w:val="center"/>
          </w:tcPr>
          <w:p w:rsidR="00634D3A" w:rsidRPr="009303ED" w:rsidRDefault="00634D3A" w:rsidP="007A0536">
            <w:pPr>
              <w:spacing w:before="60" w:after="60"/>
              <w:jc w:val="center"/>
              <w:rPr>
                <w:rFonts w:ascii="Arial" w:hAnsi="Arial" w:cs="Arial"/>
                <w:sz w:val="16"/>
                <w:szCs w:val="16"/>
                <w:lang w:val="mn-MN"/>
              </w:rPr>
            </w:pPr>
          </w:p>
        </w:tc>
        <w:tc>
          <w:tcPr>
            <w:tcW w:w="1627" w:type="dxa"/>
            <w:tcBorders>
              <w:top w:val="single" w:sz="4" w:space="0" w:color="auto"/>
              <w:left w:val="single" w:sz="4" w:space="0" w:color="auto"/>
              <w:bottom w:val="single" w:sz="4" w:space="0" w:color="auto"/>
              <w:right w:val="single" w:sz="4" w:space="0" w:color="auto"/>
            </w:tcBorders>
            <w:vAlign w:val="center"/>
          </w:tcPr>
          <w:p w:rsidR="00634D3A" w:rsidRPr="009303ED" w:rsidRDefault="00634D3A" w:rsidP="007A0536">
            <w:pPr>
              <w:spacing w:before="60" w:after="60"/>
              <w:ind w:left="-108" w:right="-77"/>
              <w:jc w:val="center"/>
              <w:rPr>
                <w:rFonts w:ascii="Arial" w:hAnsi="Arial" w:cs="Arial"/>
                <w:sz w:val="16"/>
                <w:szCs w:val="16"/>
                <w:lang w:val="mn-MN"/>
              </w:rPr>
            </w:pPr>
            <w:r w:rsidRPr="009303ED">
              <w:rPr>
                <w:rFonts w:ascii="Arial" w:hAnsi="Arial" w:cs="Arial"/>
                <w:sz w:val="16"/>
                <w:szCs w:val="16"/>
                <w:lang w:val="mn-MN"/>
              </w:rPr>
              <w:t>Төл.</w:t>
            </w:r>
          </w:p>
        </w:tc>
        <w:tc>
          <w:tcPr>
            <w:tcW w:w="1559" w:type="dxa"/>
            <w:tcBorders>
              <w:left w:val="single" w:sz="4" w:space="0" w:color="auto"/>
              <w:bottom w:val="single" w:sz="4" w:space="0" w:color="auto"/>
              <w:right w:val="single" w:sz="4" w:space="0" w:color="auto"/>
            </w:tcBorders>
            <w:vAlign w:val="center"/>
          </w:tcPr>
          <w:p w:rsidR="00634D3A" w:rsidRPr="009303ED" w:rsidRDefault="00634D3A" w:rsidP="007A0536">
            <w:pPr>
              <w:spacing w:before="60" w:after="60"/>
              <w:ind w:left="-108" w:right="-77"/>
              <w:jc w:val="center"/>
              <w:rPr>
                <w:rFonts w:ascii="Arial" w:hAnsi="Arial" w:cs="Arial"/>
                <w:sz w:val="16"/>
                <w:szCs w:val="16"/>
                <w:lang w:val="mn-MN"/>
              </w:rPr>
            </w:pPr>
            <w:r w:rsidRPr="009303ED">
              <w:rPr>
                <w:rFonts w:ascii="Arial" w:hAnsi="Arial" w:cs="Arial"/>
                <w:sz w:val="16"/>
                <w:szCs w:val="16"/>
                <w:lang w:val="mn-MN"/>
              </w:rPr>
              <w:t>Гүй.</w:t>
            </w:r>
          </w:p>
        </w:tc>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rsidR="00634D3A" w:rsidRPr="009303ED" w:rsidRDefault="00634D3A" w:rsidP="007A0536">
            <w:pPr>
              <w:spacing w:before="60" w:after="60"/>
              <w:ind w:left="-108" w:right="-77"/>
              <w:jc w:val="center"/>
              <w:rPr>
                <w:rFonts w:ascii="Arial" w:hAnsi="Arial" w:cs="Arial"/>
                <w:b/>
                <w:sz w:val="16"/>
                <w:szCs w:val="16"/>
                <w:lang w:val="mn-MN"/>
              </w:rPr>
            </w:pPr>
            <w:r w:rsidRPr="009303ED">
              <w:rPr>
                <w:rFonts w:ascii="Arial" w:hAnsi="Arial" w:cs="Arial"/>
                <w:b/>
                <w:sz w:val="16"/>
                <w:szCs w:val="16"/>
                <w:lang w:val="mn-MN"/>
              </w:rPr>
              <w:t>Төл.</w:t>
            </w:r>
          </w:p>
        </w:tc>
        <w:tc>
          <w:tcPr>
            <w:tcW w:w="1134" w:type="dxa"/>
            <w:tcBorders>
              <w:left w:val="single" w:sz="4" w:space="0" w:color="auto"/>
              <w:bottom w:val="single" w:sz="4" w:space="0" w:color="auto"/>
              <w:right w:val="single" w:sz="4" w:space="0" w:color="auto"/>
            </w:tcBorders>
            <w:shd w:val="clear" w:color="auto" w:fill="BFBFBF" w:themeFill="background1" w:themeFillShade="BF"/>
            <w:vAlign w:val="center"/>
          </w:tcPr>
          <w:p w:rsidR="00634D3A" w:rsidRPr="009303ED" w:rsidRDefault="00634D3A" w:rsidP="007A0536">
            <w:pPr>
              <w:spacing w:before="60" w:after="60"/>
              <w:ind w:left="-108" w:right="-77"/>
              <w:jc w:val="center"/>
              <w:rPr>
                <w:rFonts w:ascii="Arial" w:hAnsi="Arial" w:cs="Arial"/>
                <w:b/>
                <w:sz w:val="16"/>
                <w:szCs w:val="16"/>
                <w:lang w:val="mn-MN"/>
              </w:rPr>
            </w:pPr>
            <w:r w:rsidRPr="009303ED">
              <w:rPr>
                <w:rFonts w:ascii="Arial" w:hAnsi="Arial" w:cs="Arial"/>
                <w:b/>
                <w:sz w:val="16"/>
                <w:szCs w:val="16"/>
                <w:lang w:val="mn-MN"/>
              </w:rPr>
              <w:t>Гүй.</w:t>
            </w:r>
          </w:p>
        </w:tc>
      </w:tr>
      <w:tr w:rsidR="00634D3A" w:rsidRPr="009303ED" w:rsidTr="00E516A9">
        <w:tc>
          <w:tcPr>
            <w:tcW w:w="410" w:type="dxa"/>
            <w:tcBorders>
              <w:top w:val="single" w:sz="4" w:space="0" w:color="auto"/>
              <w:left w:val="single" w:sz="4" w:space="0" w:color="auto"/>
              <w:bottom w:val="single" w:sz="4" w:space="0" w:color="auto"/>
              <w:right w:val="single" w:sz="4" w:space="0" w:color="auto"/>
            </w:tcBorders>
            <w:hideMark/>
          </w:tcPr>
          <w:p w:rsidR="00634D3A" w:rsidRPr="009303ED" w:rsidRDefault="00634D3A" w:rsidP="007A0536">
            <w:pPr>
              <w:spacing w:before="60" w:after="60"/>
              <w:jc w:val="both"/>
              <w:rPr>
                <w:rFonts w:ascii="Arial" w:hAnsi="Arial" w:cs="Arial"/>
                <w:sz w:val="16"/>
                <w:szCs w:val="16"/>
                <w:lang w:val="mn-MN"/>
              </w:rPr>
            </w:pPr>
            <w:r w:rsidRPr="009303ED">
              <w:rPr>
                <w:rFonts w:ascii="Arial" w:eastAsia="Calibri" w:hAnsi="Arial" w:cs="Arial"/>
                <w:sz w:val="16"/>
                <w:szCs w:val="16"/>
                <w:lang w:val="mn-MN"/>
              </w:rPr>
              <w:t>1.</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sz w:val="16"/>
                <w:szCs w:val="16"/>
                <w:lang w:val="mn-MN"/>
              </w:rPr>
            </w:pPr>
            <w:r w:rsidRPr="009303ED">
              <w:rPr>
                <w:rFonts w:ascii="Arial" w:eastAsia="Calibri" w:hAnsi="Arial" w:cs="Arial"/>
                <w:sz w:val="16"/>
                <w:szCs w:val="16"/>
                <w:lang w:val="mn-MN"/>
              </w:rPr>
              <w:t xml:space="preserve">Үр дүнгийн үзүүлэлт №1.4.1 </w:t>
            </w:r>
            <w:r w:rsidRPr="009303ED">
              <w:rPr>
                <w:rFonts w:ascii="Arial" w:eastAsia="Calibri" w:hAnsi="Arial" w:cs="Arial"/>
                <w:iCs/>
                <w:sz w:val="16"/>
                <w:szCs w:val="16"/>
                <w:lang w:val="mn-MN"/>
              </w:rPr>
              <w:lastRenderedPageBreak/>
              <w:t>Өмнөговь аймгийн Балгасын улаан нуур цэнгэг усны орд зэрэг онцлог экосистем бүхий 1.9 сая га газар нутгийн судалгаа хийж, ТХГН-ийн газар нутгийн сүлжээг өргөтгөх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sz w:val="16"/>
                <w:szCs w:val="16"/>
                <w:lang w:val="mn-MN"/>
              </w:rPr>
            </w:pPr>
            <w:r w:rsidRPr="009303ED">
              <w:rPr>
                <w:rFonts w:ascii="Arial" w:eastAsia="Calibri" w:hAnsi="Arial" w:cs="Arial"/>
                <w:sz w:val="16"/>
                <w:szCs w:val="16"/>
                <w:lang w:val="mn-MN"/>
              </w:rPr>
              <w:lastRenderedPageBreak/>
              <w:t>Хувь, %</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sz w:val="16"/>
                <w:szCs w:val="16"/>
                <w:lang w:val="mn-MN"/>
              </w:rPr>
            </w:pPr>
            <w:r w:rsidRPr="009303ED">
              <w:rPr>
                <w:rFonts w:ascii="Arial" w:eastAsia="Calibri" w:hAnsi="Arial" w:cs="Arial"/>
                <w:sz w:val="16"/>
                <w:szCs w:val="16"/>
                <w:lang w:val="mn-MN"/>
              </w:rPr>
              <w:t>20.1%</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sz w:val="16"/>
                <w:szCs w:val="16"/>
                <w:lang w:val="mn-MN"/>
              </w:rPr>
            </w:pPr>
            <w:r w:rsidRPr="009303ED">
              <w:rPr>
                <w:rFonts w:ascii="Arial" w:eastAsia="Calibri" w:hAnsi="Arial" w:cs="Arial"/>
                <w:iCs/>
                <w:color w:val="000000"/>
                <w:sz w:val="16"/>
                <w:szCs w:val="16"/>
                <w:lang w:val="mn-MN"/>
              </w:rPr>
              <w:t xml:space="preserve">1. “Зарим газар нутгийн улсын </w:t>
            </w:r>
            <w:r w:rsidRPr="009303ED">
              <w:rPr>
                <w:rFonts w:ascii="Arial" w:eastAsia="Calibri" w:hAnsi="Arial" w:cs="Arial"/>
                <w:iCs/>
                <w:color w:val="000000"/>
                <w:sz w:val="16"/>
                <w:szCs w:val="16"/>
                <w:lang w:val="mn-MN"/>
              </w:rPr>
              <w:lastRenderedPageBreak/>
              <w:t>тусгай хамгаалалтад авах, хилийн заагт өөрчлөлт оруулах тухай” УИХ-ын тогтоолын төслийг бэлтгэж, холбогдох судалгааг эхлүүлсэн байна.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sz w:val="16"/>
                <w:szCs w:val="16"/>
                <w:lang w:val="mn-MN"/>
              </w:rPr>
            </w:pPr>
            <w:r w:rsidRPr="009303ED">
              <w:rPr>
                <w:rFonts w:ascii="Arial" w:hAnsi="Arial" w:cs="Arial"/>
                <w:sz w:val="16"/>
                <w:szCs w:val="16"/>
                <w:shd w:val="clear" w:color="auto" w:fill="FFFFFF"/>
                <w:lang w:val="mn-MN"/>
              </w:rPr>
              <w:lastRenderedPageBreak/>
              <w:t xml:space="preserve">БОАЖЯ-ны Төрийн нарийн </w:t>
            </w:r>
            <w:r w:rsidRPr="009303ED">
              <w:rPr>
                <w:rFonts w:ascii="Arial" w:hAnsi="Arial" w:cs="Arial"/>
                <w:sz w:val="16"/>
                <w:szCs w:val="16"/>
                <w:shd w:val="clear" w:color="auto" w:fill="FFFFFF"/>
                <w:lang w:val="mn-MN"/>
              </w:rPr>
              <w:lastRenderedPageBreak/>
              <w:t xml:space="preserve">бичгийн даргын 2020 оны 05 дугаар сарын 22-ны өдрийн А/219 дүгээр тушаалаар </w:t>
            </w:r>
            <w:r w:rsidRPr="009303ED">
              <w:rPr>
                <w:rFonts w:ascii="Arial" w:hAnsi="Arial" w:cs="Arial"/>
                <w:bCs/>
                <w:sz w:val="16"/>
                <w:szCs w:val="16"/>
                <w:lang w:val="mn-MN"/>
              </w:rPr>
              <w:t xml:space="preserve">“Байгаль хамгааллын судалгаа, хөгжлийн төв” </w:t>
            </w:r>
            <w:r w:rsidRPr="009303ED">
              <w:rPr>
                <w:rFonts w:ascii="Arial" w:hAnsi="Arial" w:cs="Arial"/>
                <w:sz w:val="16"/>
                <w:szCs w:val="16"/>
                <w:shd w:val="clear" w:color="auto" w:fill="FFFFFF"/>
                <w:lang w:val="mn-MN"/>
              </w:rPr>
              <w:t>ТББ</w:t>
            </w:r>
            <w:r w:rsidRPr="009303ED">
              <w:rPr>
                <w:rFonts w:ascii="Arial" w:hAnsi="Arial" w:cs="Arial"/>
                <w:sz w:val="16"/>
                <w:szCs w:val="16"/>
                <w:shd w:val="clear" w:color="auto" w:fill="FFFFFF"/>
              </w:rPr>
              <w:t xml:space="preserve">-тэй </w:t>
            </w:r>
            <w:r w:rsidRPr="009303ED">
              <w:rPr>
                <w:rFonts w:ascii="Arial" w:hAnsi="Arial" w:cs="Arial"/>
                <w:sz w:val="16"/>
                <w:szCs w:val="16"/>
                <w:shd w:val="clear" w:color="auto" w:fill="FFFFFF"/>
                <w:lang w:val="mn-MN"/>
              </w:rPr>
              <w:t xml:space="preserve">шууд </w:t>
            </w:r>
            <w:r w:rsidRPr="009303ED">
              <w:rPr>
                <w:rFonts w:ascii="Arial" w:hAnsi="Arial" w:cs="Arial"/>
                <w:sz w:val="16"/>
                <w:szCs w:val="16"/>
                <w:shd w:val="clear" w:color="auto" w:fill="FFFFFF"/>
              </w:rPr>
              <w:t>гэрээ байгуул</w:t>
            </w:r>
            <w:r w:rsidRPr="009303ED">
              <w:rPr>
                <w:rFonts w:ascii="Arial" w:hAnsi="Arial" w:cs="Arial"/>
                <w:sz w:val="16"/>
                <w:szCs w:val="16"/>
                <w:shd w:val="clear" w:color="auto" w:fill="FFFFFF"/>
                <w:lang w:val="mn-MN"/>
              </w:rPr>
              <w:t>ж, зөвлөх үйлчилгээний ажил эхлээд байна.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eastAsia="Calibri" w:hAnsi="Arial" w:cs="Arial"/>
                <w:iCs/>
                <w:color w:val="000000"/>
                <w:sz w:val="16"/>
                <w:szCs w:val="16"/>
                <w:lang w:val="mn-MN"/>
              </w:rPr>
            </w:pPr>
            <w:r w:rsidRPr="009303ED">
              <w:rPr>
                <w:rFonts w:ascii="Arial" w:eastAsia="Calibri" w:hAnsi="Arial" w:cs="Arial"/>
                <w:iCs/>
                <w:color w:val="000000"/>
                <w:sz w:val="16"/>
                <w:szCs w:val="16"/>
                <w:lang w:val="mn-MN"/>
              </w:rPr>
              <w:lastRenderedPageBreak/>
              <w:t xml:space="preserve">1. “Зарим газар нутгийн улсын </w:t>
            </w:r>
            <w:r w:rsidRPr="009303ED">
              <w:rPr>
                <w:rFonts w:ascii="Arial" w:eastAsia="Calibri" w:hAnsi="Arial" w:cs="Arial"/>
                <w:iCs/>
                <w:color w:val="000000"/>
                <w:sz w:val="16"/>
                <w:szCs w:val="16"/>
                <w:lang w:val="mn-MN"/>
              </w:rPr>
              <w:lastRenderedPageBreak/>
              <w:t>тусгай хамгаалалтад авах, хилийн заагт өөрчлөлт оруулах тухай” УИХ-ын тогтоолын төслийг БОХХААБХ-оор хэлэлцүүлэх бэлтгэл ажлыг хангаж, хэвлэмэл танилцуулга, богино хэмжээний видео танилцуулга бэлтгэсэн байна.</w:t>
            </w:r>
          </w:p>
          <w:p w:rsidR="00634D3A" w:rsidRPr="009303ED" w:rsidRDefault="00634D3A" w:rsidP="007A0536">
            <w:pPr>
              <w:spacing w:before="60" w:after="60"/>
              <w:jc w:val="both"/>
              <w:rPr>
                <w:rFonts w:ascii="Arial" w:hAnsi="Arial" w:cs="Arial"/>
                <w:b/>
                <w:sz w:val="16"/>
                <w:szCs w:val="16"/>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34D3A" w:rsidRPr="009303ED" w:rsidRDefault="00634D3A" w:rsidP="007A0536">
            <w:pPr>
              <w:spacing w:before="60" w:after="60"/>
              <w:jc w:val="both"/>
              <w:rPr>
                <w:rFonts w:ascii="Arial" w:hAnsi="Arial" w:cs="Arial"/>
                <w:b/>
                <w:sz w:val="16"/>
                <w:szCs w:val="16"/>
                <w:lang w:val="mn-MN"/>
              </w:rPr>
            </w:pPr>
            <w:r w:rsidRPr="007B6D49">
              <w:rPr>
                <w:rFonts w:ascii="Arial" w:hAnsi="Arial" w:cs="Arial"/>
                <w:bCs/>
                <w:sz w:val="16"/>
                <w:szCs w:val="16"/>
                <w:lang w:val="mn-MN"/>
              </w:rPr>
              <w:lastRenderedPageBreak/>
              <w:t xml:space="preserve">Улсын тусгай хамгаалалттай </w:t>
            </w:r>
            <w:r w:rsidRPr="007B6D49">
              <w:rPr>
                <w:rFonts w:ascii="Arial" w:hAnsi="Arial" w:cs="Arial"/>
                <w:bCs/>
                <w:sz w:val="16"/>
                <w:szCs w:val="16"/>
                <w:lang w:val="mn-MN"/>
              </w:rPr>
              <w:lastRenderedPageBreak/>
              <w:t>газар нутгийн өргөтгөх үндэслэл боловсруулах судалгааны ажлыг 2020 оны 09 дүгээр сарын 07-ны өдрөөс 10 дугаар сарын 25-ны хүртлэх хугацаанд 4 бүсийн 12 аймгийн нутаг дэвсгэрийг хамарсан 23 газар нутгийн улсын тусгай хамгаалалтад шинээр авах, өргөтгөх судалгааны ажлыг хийж гүйцэтгэн ажлын тайланг цахимаар хүлээн авсан байна.</w:t>
            </w:r>
          </w:p>
        </w:tc>
      </w:tr>
    </w:tbl>
    <w:p w:rsidR="009704B7" w:rsidRPr="00991C1C" w:rsidRDefault="009704B7" w:rsidP="009704B7">
      <w:pPr>
        <w:spacing w:after="0" w:line="240" w:lineRule="auto"/>
        <w:rPr>
          <w:rFonts w:ascii="Arial" w:hAnsi="Arial" w:cs="Arial"/>
          <w:b/>
          <w:bCs/>
          <w:color w:val="000000" w:themeColor="text1"/>
          <w:sz w:val="20"/>
          <w:szCs w:val="20"/>
          <w:lang w:val="mn-MN"/>
        </w:rPr>
      </w:pPr>
    </w:p>
    <w:p w:rsidR="009704B7" w:rsidRPr="00991C1C" w:rsidRDefault="009704B7" w:rsidP="009704B7">
      <w:pPr>
        <w:spacing w:after="0" w:line="240" w:lineRule="auto"/>
        <w:jc w:val="center"/>
        <w:rPr>
          <w:rFonts w:ascii="Arial" w:eastAsia="Calibri" w:hAnsi="Arial" w:cs="Arial"/>
          <w:b/>
          <w:sz w:val="20"/>
          <w:szCs w:val="20"/>
          <w:lang w:val="mn-MN"/>
        </w:rPr>
      </w:pPr>
    </w:p>
    <w:p w:rsidR="009704B7" w:rsidRPr="00991C1C" w:rsidRDefault="009704B7" w:rsidP="009704B7">
      <w:pPr>
        <w:spacing w:after="0" w:line="240" w:lineRule="auto"/>
        <w:jc w:val="center"/>
        <w:rPr>
          <w:rFonts w:ascii="Arial" w:eastAsia="Calibri" w:hAnsi="Arial" w:cs="Arial"/>
          <w:b/>
          <w:sz w:val="20"/>
          <w:szCs w:val="20"/>
          <w:lang w:val="mn-MN"/>
        </w:rPr>
      </w:pPr>
    </w:p>
    <w:p w:rsidR="009704B7" w:rsidRPr="00991C1C" w:rsidRDefault="009704B7" w:rsidP="009704B7">
      <w:pPr>
        <w:spacing w:after="0" w:line="240" w:lineRule="auto"/>
        <w:jc w:val="center"/>
        <w:rPr>
          <w:rFonts w:ascii="Arial" w:eastAsia="Calibri" w:hAnsi="Arial" w:cs="Arial"/>
          <w:b/>
          <w:bCs/>
          <w:color w:val="000000"/>
          <w:sz w:val="20"/>
          <w:szCs w:val="20"/>
          <w:lang w:val="mn-MN"/>
        </w:rPr>
      </w:pPr>
      <w:r w:rsidRPr="00991C1C">
        <w:rPr>
          <w:rFonts w:ascii="Arial" w:eastAsia="Calibri" w:hAnsi="Arial" w:cs="Arial"/>
          <w:b/>
          <w:sz w:val="20"/>
          <w:szCs w:val="20"/>
          <w:lang w:val="mn-MN"/>
        </w:rPr>
        <w:t xml:space="preserve">БОДЛОГЫН БАРИМТ БИЧИГТ ТУСГАГДСАН </w:t>
      </w:r>
      <w:r w:rsidRPr="00991C1C">
        <w:rPr>
          <w:rFonts w:ascii="Arial" w:eastAsia="Calibri" w:hAnsi="Arial" w:cs="Arial"/>
          <w:b/>
          <w:sz w:val="20"/>
          <w:szCs w:val="20"/>
          <w:lang w:val="mn-MN"/>
        </w:rPr>
        <w:br/>
        <w:t>ЗОРИЛТЫН ҮР ДҮН</w:t>
      </w:r>
      <w:r w:rsidRPr="00991C1C">
        <w:rPr>
          <w:rFonts w:ascii="Arial" w:eastAsia="Calibri" w:hAnsi="Arial" w:cs="Arial"/>
          <w:b/>
          <w:bCs/>
          <w:color w:val="000000"/>
          <w:sz w:val="20"/>
          <w:szCs w:val="20"/>
          <w:lang w:val="mn-MN"/>
        </w:rPr>
        <w:t xml:space="preserve"> </w:t>
      </w: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 БУЮУ ДЭД САЛБАР</w:t>
      </w:r>
    </w:p>
    <w:p w:rsidR="009704B7" w:rsidRPr="00991C1C" w:rsidRDefault="009704B7" w:rsidP="009704B7">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аялал жуулчлал</w:t>
      </w:r>
    </w:p>
    <w:p w:rsidR="009704B7" w:rsidRPr="00991C1C" w:rsidRDefault="009704B7" w:rsidP="009704B7">
      <w:pPr>
        <w:spacing w:after="0" w:line="240" w:lineRule="auto"/>
        <w:jc w:val="center"/>
        <w:rPr>
          <w:rFonts w:ascii="Arial" w:hAnsi="Arial" w:cs="Arial"/>
          <w:b/>
          <w:caps/>
          <w:sz w:val="20"/>
          <w:szCs w:val="20"/>
          <w:lang w:val="mn-MN"/>
        </w:rPr>
      </w:pPr>
    </w:p>
    <w:p w:rsidR="009704B7" w:rsidRPr="00991C1C" w:rsidRDefault="009704B7" w:rsidP="009704B7">
      <w:pPr>
        <w:spacing w:before="120" w:after="120" w:line="240" w:lineRule="auto"/>
        <w:jc w:val="both"/>
        <w:rPr>
          <w:rFonts w:ascii="Arial" w:eastAsiaTheme="minorEastAsia" w:hAnsi="Arial" w:cs="Arial"/>
          <w:color w:val="000000" w:themeColor="text1"/>
          <w:sz w:val="20"/>
          <w:szCs w:val="20"/>
          <w:lang w:val="mn-MN"/>
        </w:rPr>
      </w:pPr>
      <w:r w:rsidRPr="00991C1C">
        <w:rPr>
          <w:rFonts w:ascii="Arial" w:hAnsi="Arial" w:cs="Arial"/>
          <w:b/>
          <w:sz w:val="20"/>
          <w:szCs w:val="20"/>
          <w:lang w:val="mn-MN"/>
        </w:rPr>
        <w:t xml:space="preserve">         </w:t>
      </w:r>
      <w:r w:rsidRPr="00991C1C">
        <w:rPr>
          <w:rFonts w:ascii="Arial" w:hAnsi="Arial" w:cs="Arial"/>
          <w:color w:val="000000" w:themeColor="text1"/>
          <w:sz w:val="20"/>
          <w:szCs w:val="20"/>
          <w:lang w:val="mn-MN"/>
        </w:rPr>
        <w:t xml:space="preserve">Гүйцэтгэлийн зорилт №1.11, 1.12-ын үр дүн: </w:t>
      </w:r>
    </w:p>
    <w:tbl>
      <w:tblPr>
        <w:tblStyle w:val="TableGrid210"/>
        <w:tblW w:w="9498" w:type="dxa"/>
        <w:tblInd w:w="-5" w:type="dxa"/>
        <w:tblLayout w:type="fixed"/>
        <w:tblLook w:val="04A0" w:firstRow="1" w:lastRow="0" w:firstColumn="1" w:lastColumn="0" w:noHBand="0" w:noVBand="1"/>
      </w:tblPr>
      <w:tblGrid>
        <w:gridCol w:w="536"/>
        <w:gridCol w:w="2522"/>
        <w:gridCol w:w="770"/>
        <w:gridCol w:w="850"/>
        <w:gridCol w:w="1276"/>
        <w:gridCol w:w="1276"/>
        <w:gridCol w:w="1134"/>
        <w:gridCol w:w="1134"/>
      </w:tblGrid>
      <w:tr w:rsidR="0081430C" w:rsidRPr="00206138" w:rsidTr="00E516A9">
        <w:trPr>
          <w:trHeight w:val="363"/>
        </w:trPr>
        <w:tc>
          <w:tcPr>
            <w:tcW w:w="536" w:type="dxa"/>
            <w:vMerge w:val="restart"/>
            <w:tcBorders>
              <w:top w:val="single" w:sz="4" w:space="0" w:color="auto"/>
              <w:left w:val="single" w:sz="4" w:space="0" w:color="auto"/>
              <w:right w:val="single" w:sz="4" w:space="0" w:color="auto"/>
            </w:tcBorders>
            <w:hideMark/>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w:t>
            </w:r>
          </w:p>
        </w:tc>
        <w:tc>
          <w:tcPr>
            <w:tcW w:w="2522" w:type="dxa"/>
            <w:vMerge w:val="restart"/>
            <w:tcBorders>
              <w:top w:val="single" w:sz="4" w:space="0" w:color="auto"/>
              <w:left w:val="single" w:sz="4" w:space="0" w:color="auto"/>
              <w:right w:val="single" w:sz="4" w:space="0" w:color="auto"/>
            </w:tcBorders>
            <w:hideMark/>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 xml:space="preserve">Үр дүнгийн шалгуур үзүүлэлт </w:t>
            </w:r>
          </w:p>
        </w:tc>
        <w:tc>
          <w:tcPr>
            <w:tcW w:w="770" w:type="dxa"/>
            <w:vMerge w:val="restart"/>
            <w:tcBorders>
              <w:top w:val="single" w:sz="4" w:space="0" w:color="auto"/>
              <w:left w:val="single" w:sz="4" w:space="0" w:color="auto"/>
              <w:right w:val="single" w:sz="4" w:space="0" w:color="auto"/>
            </w:tcBorders>
            <w:hideMark/>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Хэмжих нэгж</w:t>
            </w:r>
          </w:p>
        </w:tc>
        <w:tc>
          <w:tcPr>
            <w:tcW w:w="850" w:type="dxa"/>
            <w:tcBorders>
              <w:top w:val="single" w:sz="4" w:space="0" w:color="auto"/>
              <w:left w:val="single" w:sz="4" w:space="0" w:color="auto"/>
              <w:bottom w:val="single" w:sz="4" w:space="0" w:color="auto"/>
              <w:right w:val="single" w:sz="4" w:space="0" w:color="auto"/>
            </w:tcBorders>
            <w:hideMark/>
          </w:tcPr>
          <w:p w:rsidR="0081430C" w:rsidRPr="00206138" w:rsidRDefault="0081430C" w:rsidP="0081430C">
            <w:pPr>
              <w:spacing w:before="60" w:after="60"/>
              <w:ind w:left="-108" w:right="-108"/>
              <w:jc w:val="both"/>
              <w:rPr>
                <w:rFonts w:ascii="Arial" w:hAnsi="Arial" w:cs="Arial"/>
                <w:sz w:val="20"/>
                <w:szCs w:val="20"/>
                <w:lang w:val="mn-MN"/>
              </w:rPr>
            </w:pPr>
            <w:r w:rsidRPr="00206138">
              <w:rPr>
                <w:rFonts w:ascii="Arial" w:hAnsi="Arial" w:cs="Arial"/>
                <w:sz w:val="20"/>
                <w:szCs w:val="20"/>
                <w:lang w:val="mn-MN"/>
              </w:rPr>
              <w:t>Суурь түвшин</w:t>
            </w:r>
          </w:p>
        </w:tc>
        <w:tc>
          <w:tcPr>
            <w:tcW w:w="4820" w:type="dxa"/>
            <w:gridSpan w:val="4"/>
            <w:tcBorders>
              <w:top w:val="single" w:sz="4" w:space="0" w:color="auto"/>
              <w:left w:val="single" w:sz="4" w:space="0" w:color="auto"/>
              <w:bottom w:val="single" w:sz="4" w:space="0" w:color="auto"/>
              <w:right w:val="single" w:sz="4" w:space="0" w:color="auto"/>
            </w:tcBorders>
            <w:hideMark/>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Хүрэх түвшин / Үр дүнгийн үзүүлэлт</w:t>
            </w:r>
          </w:p>
        </w:tc>
      </w:tr>
      <w:tr w:rsidR="0081430C" w:rsidRPr="00206138" w:rsidTr="00E516A9">
        <w:trPr>
          <w:trHeight w:val="270"/>
        </w:trPr>
        <w:tc>
          <w:tcPr>
            <w:tcW w:w="536" w:type="dxa"/>
            <w:vMerge/>
            <w:tcBorders>
              <w:left w:val="single" w:sz="4" w:space="0" w:color="auto"/>
              <w:right w:val="single" w:sz="4" w:space="0" w:color="auto"/>
            </w:tcBorders>
            <w:hideMark/>
          </w:tcPr>
          <w:p w:rsidR="0081430C" w:rsidRPr="00206138" w:rsidRDefault="0081430C" w:rsidP="0081430C">
            <w:pPr>
              <w:jc w:val="both"/>
              <w:rPr>
                <w:rFonts w:ascii="Arial" w:hAnsi="Arial" w:cs="Arial"/>
                <w:sz w:val="20"/>
                <w:szCs w:val="20"/>
                <w:lang w:val="mn-MN"/>
              </w:rPr>
            </w:pPr>
          </w:p>
        </w:tc>
        <w:tc>
          <w:tcPr>
            <w:tcW w:w="2522" w:type="dxa"/>
            <w:vMerge/>
            <w:tcBorders>
              <w:left w:val="single" w:sz="4" w:space="0" w:color="auto"/>
              <w:right w:val="single" w:sz="4" w:space="0" w:color="auto"/>
            </w:tcBorders>
            <w:hideMark/>
          </w:tcPr>
          <w:p w:rsidR="0081430C" w:rsidRPr="00206138" w:rsidRDefault="0081430C" w:rsidP="0081430C">
            <w:pPr>
              <w:jc w:val="both"/>
              <w:rPr>
                <w:rFonts w:ascii="Arial" w:hAnsi="Arial" w:cs="Arial"/>
                <w:sz w:val="20"/>
                <w:szCs w:val="20"/>
                <w:lang w:val="mn-MN"/>
              </w:rPr>
            </w:pPr>
          </w:p>
        </w:tc>
        <w:tc>
          <w:tcPr>
            <w:tcW w:w="770" w:type="dxa"/>
            <w:vMerge/>
            <w:tcBorders>
              <w:left w:val="single" w:sz="4" w:space="0" w:color="auto"/>
              <w:right w:val="single" w:sz="4" w:space="0" w:color="auto"/>
            </w:tcBorders>
            <w:hideMark/>
          </w:tcPr>
          <w:p w:rsidR="0081430C" w:rsidRPr="00206138" w:rsidRDefault="0081430C" w:rsidP="0081430C">
            <w:pPr>
              <w:jc w:val="both"/>
              <w:rPr>
                <w:rFonts w:ascii="Arial" w:hAnsi="Arial" w:cs="Arial"/>
                <w:sz w:val="20"/>
                <w:szCs w:val="20"/>
                <w:lang w:val="mn-MN"/>
              </w:rPr>
            </w:pPr>
          </w:p>
        </w:tc>
        <w:tc>
          <w:tcPr>
            <w:tcW w:w="850" w:type="dxa"/>
            <w:vMerge w:val="restart"/>
            <w:tcBorders>
              <w:top w:val="single" w:sz="4" w:space="0" w:color="auto"/>
              <w:left w:val="single" w:sz="4" w:space="0" w:color="auto"/>
              <w:right w:val="single" w:sz="4" w:space="0" w:color="auto"/>
            </w:tcBorders>
            <w:hideMark/>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2019 он</w:t>
            </w:r>
          </w:p>
        </w:tc>
        <w:tc>
          <w:tcPr>
            <w:tcW w:w="2552" w:type="dxa"/>
            <w:gridSpan w:val="2"/>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left="-108" w:right="-77"/>
              <w:jc w:val="center"/>
              <w:rPr>
                <w:rFonts w:ascii="Arial" w:hAnsi="Arial" w:cs="Arial"/>
                <w:sz w:val="20"/>
                <w:szCs w:val="20"/>
                <w:lang w:val="mn-MN"/>
              </w:rPr>
            </w:pPr>
            <w:r w:rsidRPr="00206138">
              <w:rPr>
                <w:rFonts w:ascii="Arial" w:hAnsi="Arial" w:cs="Arial"/>
                <w:sz w:val="20"/>
                <w:szCs w:val="20"/>
                <w:lang w:val="mn-MN"/>
              </w:rPr>
              <w:t>Хагас жил</w:t>
            </w:r>
          </w:p>
        </w:tc>
        <w:tc>
          <w:tcPr>
            <w:tcW w:w="2268" w:type="dxa"/>
            <w:gridSpan w:val="2"/>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left="-108" w:right="-77"/>
              <w:jc w:val="center"/>
              <w:rPr>
                <w:rFonts w:ascii="Arial" w:hAnsi="Arial" w:cs="Arial"/>
                <w:sz w:val="20"/>
                <w:szCs w:val="20"/>
                <w:lang w:val="mn-MN"/>
              </w:rPr>
            </w:pPr>
            <w:r w:rsidRPr="00206138">
              <w:rPr>
                <w:rFonts w:ascii="Arial" w:hAnsi="Arial" w:cs="Arial"/>
                <w:sz w:val="20"/>
                <w:szCs w:val="20"/>
                <w:lang w:val="mn-MN"/>
              </w:rPr>
              <w:t>Жилийн эцэст</w:t>
            </w:r>
          </w:p>
        </w:tc>
      </w:tr>
      <w:tr w:rsidR="0081430C" w:rsidRPr="00206138" w:rsidTr="00E516A9">
        <w:trPr>
          <w:trHeight w:val="270"/>
        </w:trPr>
        <w:tc>
          <w:tcPr>
            <w:tcW w:w="536" w:type="dxa"/>
            <w:vMerge/>
            <w:tcBorders>
              <w:left w:val="single" w:sz="4" w:space="0" w:color="auto"/>
              <w:bottom w:val="single" w:sz="4" w:space="0" w:color="auto"/>
              <w:right w:val="single" w:sz="4" w:space="0" w:color="auto"/>
            </w:tcBorders>
          </w:tcPr>
          <w:p w:rsidR="0081430C" w:rsidRPr="00206138" w:rsidRDefault="0081430C" w:rsidP="0081430C">
            <w:pPr>
              <w:jc w:val="both"/>
              <w:rPr>
                <w:rFonts w:ascii="Arial" w:hAnsi="Arial" w:cs="Arial"/>
                <w:sz w:val="20"/>
                <w:szCs w:val="20"/>
                <w:lang w:val="mn-MN"/>
              </w:rPr>
            </w:pPr>
          </w:p>
        </w:tc>
        <w:tc>
          <w:tcPr>
            <w:tcW w:w="2522" w:type="dxa"/>
            <w:vMerge/>
            <w:tcBorders>
              <w:left w:val="single" w:sz="4" w:space="0" w:color="auto"/>
              <w:bottom w:val="single" w:sz="4" w:space="0" w:color="auto"/>
              <w:right w:val="single" w:sz="4" w:space="0" w:color="auto"/>
            </w:tcBorders>
          </w:tcPr>
          <w:p w:rsidR="0081430C" w:rsidRPr="00206138" w:rsidRDefault="0081430C" w:rsidP="0081430C">
            <w:pPr>
              <w:jc w:val="both"/>
              <w:rPr>
                <w:rFonts w:ascii="Arial" w:hAnsi="Arial" w:cs="Arial"/>
                <w:sz w:val="20"/>
                <w:szCs w:val="20"/>
                <w:lang w:val="mn-MN"/>
              </w:rPr>
            </w:pPr>
          </w:p>
        </w:tc>
        <w:tc>
          <w:tcPr>
            <w:tcW w:w="770" w:type="dxa"/>
            <w:vMerge/>
            <w:tcBorders>
              <w:left w:val="single" w:sz="4" w:space="0" w:color="auto"/>
              <w:bottom w:val="single" w:sz="4" w:space="0" w:color="auto"/>
              <w:right w:val="single" w:sz="4" w:space="0" w:color="auto"/>
            </w:tcBorders>
          </w:tcPr>
          <w:p w:rsidR="0081430C" w:rsidRPr="00206138" w:rsidRDefault="0081430C" w:rsidP="0081430C">
            <w:pPr>
              <w:jc w:val="both"/>
              <w:rPr>
                <w:rFonts w:ascii="Arial" w:hAnsi="Arial" w:cs="Arial"/>
                <w:sz w:val="20"/>
                <w:szCs w:val="20"/>
                <w:lang w:val="mn-MN"/>
              </w:rPr>
            </w:pPr>
          </w:p>
        </w:tc>
        <w:tc>
          <w:tcPr>
            <w:tcW w:w="850" w:type="dxa"/>
            <w:vMerge/>
            <w:tcBorders>
              <w:left w:val="single" w:sz="4" w:space="0" w:color="auto"/>
              <w:bottom w:val="single" w:sz="4" w:space="0" w:color="auto"/>
              <w:right w:val="single" w:sz="4" w:space="0" w:color="auto"/>
            </w:tcBorders>
          </w:tcPr>
          <w:p w:rsidR="0081430C" w:rsidRPr="00206138" w:rsidRDefault="0081430C" w:rsidP="0081430C">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right="-77"/>
              <w:jc w:val="center"/>
              <w:rPr>
                <w:rFonts w:ascii="Arial" w:hAnsi="Arial" w:cs="Arial"/>
                <w:sz w:val="20"/>
                <w:szCs w:val="20"/>
                <w:lang w:val="mn-MN"/>
              </w:rPr>
            </w:pPr>
            <w:r>
              <w:rPr>
                <w:rFonts w:ascii="Arial" w:hAnsi="Arial" w:cs="Arial"/>
                <w:sz w:val="20"/>
                <w:szCs w:val="20"/>
                <w:lang w:val="mn-MN"/>
              </w:rPr>
              <w:t>төл</w:t>
            </w:r>
          </w:p>
        </w:tc>
        <w:tc>
          <w:tcPr>
            <w:tcW w:w="127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left="-108" w:right="-77"/>
              <w:jc w:val="center"/>
              <w:rPr>
                <w:rFonts w:ascii="Arial" w:hAnsi="Arial" w:cs="Arial"/>
                <w:sz w:val="20"/>
                <w:szCs w:val="20"/>
                <w:lang w:val="mn-MN"/>
              </w:rPr>
            </w:pPr>
            <w:r>
              <w:rPr>
                <w:rFonts w:ascii="Arial" w:hAnsi="Arial" w:cs="Arial"/>
                <w:sz w:val="20"/>
                <w:szCs w:val="20"/>
                <w:lang w:val="mn-MN"/>
              </w:rPr>
              <w:t>гүйц</w:t>
            </w:r>
          </w:p>
        </w:tc>
        <w:tc>
          <w:tcPr>
            <w:tcW w:w="1134"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left="-108" w:right="-77"/>
              <w:jc w:val="center"/>
              <w:rPr>
                <w:rFonts w:ascii="Arial" w:hAnsi="Arial" w:cs="Arial"/>
                <w:sz w:val="20"/>
                <w:szCs w:val="20"/>
                <w:lang w:val="mn-MN"/>
              </w:rPr>
            </w:pPr>
            <w:r>
              <w:rPr>
                <w:rFonts w:ascii="Arial" w:hAnsi="Arial" w:cs="Arial"/>
                <w:sz w:val="20"/>
                <w:szCs w:val="20"/>
                <w:lang w:val="mn-MN"/>
              </w:rPr>
              <w:t>төл</w:t>
            </w:r>
          </w:p>
        </w:tc>
        <w:tc>
          <w:tcPr>
            <w:tcW w:w="1134"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ind w:left="-108" w:right="-77"/>
              <w:jc w:val="center"/>
              <w:rPr>
                <w:rFonts w:ascii="Arial" w:hAnsi="Arial" w:cs="Arial"/>
                <w:sz w:val="20"/>
                <w:szCs w:val="20"/>
                <w:lang w:val="mn-MN"/>
              </w:rPr>
            </w:pPr>
            <w:r>
              <w:rPr>
                <w:rFonts w:ascii="Arial" w:hAnsi="Arial" w:cs="Arial"/>
                <w:sz w:val="20"/>
                <w:szCs w:val="20"/>
                <w:lang w:val="mn-MN"/>
              </w:rPr>
              <w:t>гүй</w:t>
            </w:r>
          </w:p>
        </w:tc>
      </w:tr>
      <w:tr w:rsidR="0081430C" w:rsidRPr="00206138" w:rsidTr="00E516A9">
        <w:tc>
          <w:tcPr>
            <w:tcW w:w="536" w:type="dxa"/>
            <w:tcBorders>
              <w:top w:val="single" w:sz="4" w:space="0" w:color="auto"/>
              <w:left w:val="single" w:sz="4" w:space="0" w:color="auto"/>
              <w:bottom w:val="single" w:sz="4" w:space="0" w:color="auto"/>
              <w:right w:val="single" w:sz="4" w:space="0" w:color="auto"/>
            </w:tcBorders>
            <w:hideMark/>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1.</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120" w:after="120"/>
              <w:jc w:val="both"/>
              <w:rPr>
                <w:rFonts w:ascii="Arial" w:hAnsi="Arial" w:cs="Arial"/>
                <w:sz w:val="20"/>
                <w:szCs w:val="20"/>
                <w:lang w:val="mn-MN"/>
              </w:rPr>
            </w:pPr>
            <w:r w:rsidRPr="00206138">
              <w:rPr>
                <w:rFonts w:ascii="Arial" w:hAnsi="Arial" w:cs="Arial"/>
                <w:sz w:val="20"/>
                <w:szCs w:val="20"/>
                <w:lang w:val="mn-MN"/>
              </w:rPr>
              <w:t>Жуулчдад зориулсан “Naadam night” арга хэмжээг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Худалдан авах ажиллагаа зохион байгуулна.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Цар тахлын улмаас арга хэмжээг цахимаар явуулах шийдвэр гарсан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Арга хэмжээг 7 дугаар сарын 11-нд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 xml:space="preserve"> “Naadam night” арга </w:t>
            </w:r>
            <w:r>
              <w:rPr>
                <w:rFonts w:ascii="Arial" w:hAnsi="Arial" w:cs="Arial"/>
                <w:sz w:val="20"/>
                <w:szCs w:val="20"/>
                <w:lang w:val="mn-MN"/>
              </w:rPr>
              <w:t>хэмжээг зохион байгуулсан</w:t>
            </w:r>
          </w:p>
        </w:tc>
      </w:tr>
      <w:tr w:rsidR="0081430C" w:rsidRPr="00206138" w:rsidTr="00E516A9">
        <w:tc>
          <w:tcPr>
            <w:tcW w:w="53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2</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eastAsia="Calibri" w:hAnsi="Arial" w:cs="Arial"/>
                <w:sz w:val="20"/>
                <w:szCs w:val="20"/>
                <w:lang w:val="mn-MN"/>
              </w:rPr>
              <w:t>Аялал жуулчлалын салбарын холбогдолтой ном, сэтгүүл, хэвлэмэл материалуудыг хэвлэх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eastAsia="Calibri" w:hAnsi="Arial" w:cs="Arial"/>
                <w:sz w:val="20"/>
                <w:szCs w:val="20"/>
                <w:lang w:val="mn-MN"/>
              </w:rPr>
              <w:t xml:space="preserve">Аялал жуулчлалын салбарын холбогдолтой 2-оос доошгүй ном, сэтгүүл, хэвлэмэл материалуудыг </w:t>
            </w:r>
            <w:r w:rsidRPr="00206138">
              <w:rPr>
                <w:rFonts w:ascii="Arial" w:eastAsia="Calibri" w:hAnsi="Arial" w:cs="Arial"/>
                <w:sz w:val="20"/>
                <w:szCs w:val="20"/>
                <w:lang w:val="mn-MN"/>
              </w:rPr>
              <w:lastRenderedPageBreak/>
              <w:t>хэвлүүлсэн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eastAsia="Calibri" w:hAnsi="Arial" w:cs="Arial"/>
                <w:sz w:val="20"/>
                <w:szCs w:val="20"/>
                <w:lang w:val="mn-MN"/>
              </w:rPr>
              <w:lastRenderedPageBreak/>
              <w:t>Аялал жуул</w:t>
            </w:r>
            <w:r>
              <w:rPr>
                <w:rFonts w:ascii="Arial" w:eastAsia="Calibri" w:hAnsi="Arial" w:cs="Arial"/>
                <w:sz w:val="20"/>
                <w:szCs w:val="20"/>
                <w:lang w:val="mn-MN"/>
              </w:rPr>
              <w:t>члалын салбарын холбогдолтой 1 ном хэвлүүлж, 1 номын эх бэлтгэгдсэн.</w:t>
            </w:r>
            <w:r w:rsidRPr="00206138">
              <w:rPr>
                <w:rFonts w:ascii="Arial" w:eastAsia="Calibri" w:hAnsi="Arial" w:cs="Arial"/>
                <w:sz w:val="20"/>
                <w:szCs w:val="20"/>
                <w:lang w:val="mn-M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E516A9" w:rsidP="0081430C">
            <w:pPr>
              <w:spacing w:before="60" w:after="60"/>
              <w:jc w:val="both"/>
              <w:rPr>
                <w:rFonts w:ascii="Arial" w:eastAsia="Calibri" w:hAnsi="Arial" w:cs="Arial"/>
                <w:sz w:val="20"/>
                <w:szCs w:val="20"/>
                <w:lang w:val="mn-MN"/>
              </w:rPr>
            </w:pPr>
            <w:r>
              <w:rPr>
                <w:rFonts w:ascii="Arial" w:eastAsia="Calibri"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E516A9" w:rsidP="0081430C">
            <w:pPr>
              <w:spacing w:before="60" w:after="60"/>
              <w:jc w:val="both"/>
              <w:rPr>
                <w:rFonts w:ascii="Arial" w:eastAsia="Calibri" w:hAnsi="Arial" w:cs="Arial"/>
                <w:sz w:val="20"/>
                <w:szCs w:val="20"/>
                <w:lang w:val="mn-MN"/>
              </w:rPr>
            </w:pPr>
            <w:r>
              <w:rPr>
                <w:rFonts w:ascii="Arial" w:eastAsia="Calibri" w:hAnsi="Arial" w:cs="Arial"/>
                <w:sz w:val="20"/>
                <w:szCs w:val="20"/>
                <w:lang w:val="mn-MN"/>
              </w:rPr>
              <w:t>-</w:t>
            </w:r>
          </w:p>
        </w:tc>
      </w:tr>
      <w:tr w:rsidR="0081430C" w:rsidRPr="00206138" w:rsidTr="00E516A9">
        <w:tc>
          <w:tcPr>
            <w:tcW w:w="53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lastRenderedPageBreak/>
              <w:t>3.</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1258CB" w:rsidRDefault="0081430C" w:rsidP="0081430C">
            <w:pPr>
              <w:spacing w:before="60" w:after="60"/>
              <w:jc w:val="both"/>
              <w:rPr>
                <w:rFonts w:ascii="Arial" w:hAnsi="Arial" w:cs="Arial"/>
                <w:sz w:val="20"/>
                <w:szCs w:val="20"/>
                <w:lang w:val="mn-MN"/>
              </w:rPr>
            </w:pPr>
            <w:r w:rsidRPr="001258CB">
              <w:rPr>
                <w:rFonts w:ascii="Arial" w:hAnsi="Arial" w:cs="Arial"/>
                <w:sz w:val="20"/>
                <w:szCs w:val="20"/>
                <w:lang w:val="mn-MN"/>
              </w:rPr>
              <w:t>Аялал жуулчлалын бүтээгдэхүүн үйлчилгээг сайжруулах чиглэлээр шаардлагатай тоног төхөөрөмж худалдан авах</w:t>
            </w:r>
            <w:r w:rsidRPr="001258CB">
              <w:rPr>
                <w:rFonts w:ascii="Arial" w:hAnsi="Arial" w:cs="Arial"/>
                <w:b/>
                <w:sz w:val="20"/>
                <w:szCs w:val="20"/>
                <w:lang w:val="mn-MN"/>
              </w:rPr>
              <w:t xml:space="preserve"> </w:t>
            </w:r>
            <w:r w:rsidRPr="001258CB">
              <w:rPr>
                <w:rFonts w:ascii="Arial" w:hAnsi="Arial" w:cs="Arial"/>
                <w:sz w:val="20"/>
                <w:szCs w:val="20"/>
                <w:lang w:val="mn-MN"/>
              </w:rPr>
              <w:t xml:space="preserve"> </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1258CB" w:rsidRDefault="0081430C" w:rsidP="0081430C">
            <w:pPr>
              <w:spacing w:before="60" w:after="60"/>
              <w:jc w:val="center"/>
              <w:rPr>
                <w:rFonts w:ascii="Arial" w:hAnsi="Arial" w:cs="Arial"/>
                <w:sz w:val="20"/>
                <w:szCs w:val="20"/>
                <w:lang w:val="mn-MN"/>
              </w:rPr>
            </w:pPr>
            <w:r w:rsidRPr="001258CB">
              <w:rPr>
                <w:rFonts w:ascii="Arial" w:hAnsi="Arial" w:cs="Arial"/>
                <w:sz w:val="20"/>
                <w:szCs w:val="20"/>
                <w:lang w:val="mn-MN"/>
              </w:rPr>
              <w:t>багц</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525B8B" w:rsidRDefault="0081430C" w:rsidP="0081430C">
            <w:pPr>
              <w:spacing w:before="60" w:after="60"/>
              <w:jc w:val="center"/>
              <w:rPr>
                <w:rFonts w:ascii="Arial" w:hAnsi="Arial" w:cs="Arial"/>
                <w:color w:val="FF0000"/>
                <w:sz w:val="20"/>
                <w:szCs w:val="20"/>
                <w:lang w:val="mn-MN"/>
              </w:rPr>
            </w:pPr>
            <w:r w:rsidRPr="00525B8B">
              <w:rPr>
                <w:rFonts w:ascii="Arial" w:hAnsi="Arial" w:cs="Arial"/>
                <w:color w:val="FF0000"/>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Default="0081430C" w:rsidP="0081430C">
            <w:pPr>
              <w:spacing w:before="60" w:after="60"/>
              <w:jc w:val="both"/>
              <w:rPr>
                <w:rFonts w:ascii="Arial" w:hAnsi="Arial" w:cs="Arial"/>
                <w:sz w:val="20"/>
                <w:szCs w:val="20"/>
                <w:lang w:val="mn-MN"/>
              </w:rPr>
            </w:pPr>
            <w:r>
              <w:rPr>
                <w:rFonts w:ascii="Arial" w:hAnsi="Arial" w:cs="Arial"/>
                <w:sz w:val="20"/>
                <w:szCs w:val="20"/>
                <w:lang w:val="mn-MN"/>
              </w:rPr>
              <w:t>Багц тоног төхөөрөмж худалдан авах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Default="0081430C" w:rsidP="0081430C">
            <w:pPr>
              <w:spacing w:before="60" w:after="60"/>
              <w:jc w:val="both"/>
              <w:rPr>
                <w:rFonts w:ascii="Arial" w:hAnsi="Arial" w:cs="Arial"/>
                <w:sz w:val="20"/>
                <w:szCs w:val="20"/>
                <w:lang w:val="mn-MN"/>
              </w:rPr>
            </w:pPr>
            <w:r>
              <w:rPr>
                <w:rFonts w:ascii="Arial" w:hAnsi="Arial" w:cs="Arial"/>
                <w:sz w:val="20"/>
                <w:szCs w:val="20"/>
                <w:lang w:val="mn-MN"/>
              </w:rPr>
              <w:t>5 багц тоног төхөөрөмжийг худалдан авсан.</w:t>
            </w:r>
          </w:p>
        </w:tc>
      </w:tr>
      <w:tr w:rsidR="0081430C" w:rsidRPr="00206138" w:rsidTr="00E516A9">
        <w:tc>
          <w:tcPr>
            <w:tcW w:w="53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4</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Шинээр ашиглалтад орох олон улсын нисэх буудалд аялал жуулчлалын мэдээллийн төв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Нисэх буудлын удирдлагуудтай уулзан мэдээллийн төвийн байршлыг тохирох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.Хөшигийн хөндийн нисэх буудалд байрлах Мэдээллийн төвийн байршлыг тохирсон.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Мэдээллийн төв байгуулах бэлтгэл ажлыг хангах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Хөшигийн хөндийд шинээр ашиглалтад орох олон улсын нисэх буудалд аялал жуул</w:t>
            </w:r>
            <w:r>
              <w:rPr>
                <w:rFonts w:ascii="Arial" w:hAnsi="Arial" w:cs="Arial"/>
                <w:sz w:val="20"/>
                <w:szCs w:val="20"/>
                <w:lang w:val="mn-MN"/>
              </w:rPr>
              <w:t>члалын мэдээллийн төв байгуулах бэлтгэл ажил хангагдсан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5</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Улсын хэмжээнд аялал жуулчлалын үйлчилгээний байгууллагуудын үйлчилгээг нэгдсэн стандартаар сайжруулах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Ү</w:t>
            </w:r>
            <w:r w:rsidRPr="00206138">
              <w:rPr>
                <w:rFonts w:ascii="Arial" w:hAnsi="Arial" w:cs="Arial"/>
                <w:sz w:val="20"/>
                <w:szCs w:val="20"/>
                <w:lang w:val="mn-MN"/>
              </w:rPr>
              <w:t>үйлчилгээний байгууллагуудын үйлчилгээг нэгдсэн стандартаар сайжруулах ажлыг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81430C" w:rsidRPr="00206138" w:rsidTr="00E516A9">
        <w:tc>
          <w:tcPr>
            <w:tcW w:w="536" w:type="dxa"/>
            <w:tcBorders>
              <w:top w:val="single" w:sz="4" w:space="0" w:color="auto"/>
              <w:left w:val="single" w:sz="4" w:space="0" w:color="auto"/>
              <w:bottom w:val="single" w:sz="4" w:space="0" w:color="auto"/>
              <w:right w:val="single" w:sz="4" w:space="0" w:color="auto"/>
            </w:tcBorders>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6</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sidRPr="00206138">
              <w:rPr>
                <w:rFonts w:ascii="Arial" w:hAnsi="Arial" w:cs="Arial"/>
                <w:sz w:val="20"/>
                <w:szCs w:val="20"/>
                <w:lang w:val="mn-MN"/>
              </w:rPr>
              <w:t>#Feel Mongolia гадаад сурталчилгааны компанит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Pr="00206138" w:rsidRDefault="0081430C" w:rsidP="0081430C">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Default="0081430C" w:rsidP="0081430C">
            <w:pPr>
              <w:spacing w:before="60" w:after="60"/>
              <w:jc w:val="both"/>
              <w:rPr>
                <w:rFonts w:ascii="Arial" w:hAnsi="Arial" w:cs="Arial"/>
                <w:sz w:val="20"/>
                <w:szCs w:val="20"/>
                <w:lang w:val="mn-MN"/>
              </w:rPr>
            </w:pPr>
            <w:r>
              <w:rPr>
                <w:rFonts w:ascii="Arial" w:hAnsi="Arial" w:cs="Arial"/>
                <w:sz w:val="20"/>
                <w:szCs w:val="20"/>
                <w:lang w:val="mn-MN"/>
              </w:rPr>
              <w:t>Гадаад сурталчилгааны компанит ажлыг зохион байгуулж, цахим хуудасны хандалтыг 500,0-иар нэмэгдүүлсэн байна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1430C" w:rsidRDefault="00E516A9" w:rsidP="0081430C">
            <w:pPr>
              <w:spacing w:before="60" w:after="60"/>
              <w:jc w:val="both"/>
              <w:rPr>
                <w:rFonts w:ascii="Arial" w:hAnsi="Arial" w:cs="Arial"/>
                <w:sz w:val="20"/>
                <w:szCs w:val="20"/>
                <w:lang w:val="mn-MN"/>
              </w:rPr>
            </w:pPr>
            <w:r>
              <w:rPr>
                <w:rFonts w:ascii="Arial" w:hAnsi="Arial" w:cs="Arial"/>
                <w:sz w:val="20"/>
                <w:szCs w:val="20"/>
                <w:lang w:val="mn-MN"/>
              </w:rPr>
              <w:t>С</w:t>
            </w:r>
            <w:r w:rsidR="0081430C">
              <w:rPr>
                <w:rFonts w:ascii="Arial" w:hAnsi="Arial" w:cs="Arial"/>
                <w:sz w:val="20"/>
                <w:szCs w:val="20"/>
                <w:lang w:val="mn-MN"/>
              </w:rPr>
              <w:t>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lastRenderedPageBreak/>
              <w:t>7</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Гадаадын хэвлэл мэдээллийн төлөөлөгчдөөр Монгол Улсын сурталчилгаа хийлгэх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Гадаадын хэвлэл мэдээллийн төлөөлөгчдөөр Монгол Улсын сурталчилгаа хийлгэх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8</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Аялал жуулчлалын сурталчилгааны төвийг Куба улсад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Аялал жуулчлалын сурталчилгааны төвийг Куба улсад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9</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Монгол улсыг сурталчилах зурган болон видео контентуудийг шинээр бий болгох, түгээх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зурган болон видео контентуудийг шинээр бий болгох, түгээх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10</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Гадаадын жуулчдад зориулсан гар утасны аппликешныг албан ёсоор нээх, байнгын ажиллагаагаар хангах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Гадаадын жуулчдад зориулсан гар утас</w:t>
            </w:r>
            <w:r>
              <w:rPr>
                <w:rFonts w:ascii="Arial" w:hAnsi="Arial" w:cs="Arial"/>
                <w:sz w:val="20"/>
                <w:szCs w:val="20"/>
                <w:lang w:val="mn-MN"/>
              </w:rPr>
              <w:t>ны аппликешныг албан ёсоор нээх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11</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pacing w:before="60" w:after="60"/>
              <w:jc w:val="both"/>
              <w:rPr>
                <w:rFonts w:ascii="Arial" w:hAnsi="Arial" w:cs="Arial"/>
                <w:sz w:val="20"/>
                <w:szCs w:val="20"/>
                <w:lang w:val="mn-MN"/>
              </w:rPr>
            </w:pPr>
            <w:r w:rsidRPr="00235270">
              <w:rPr>
                <w:rFonts w:ascii="Arial" w:hAnsi="Arial" w:cs="Arial"/>
                <w:sz w:val="20"/>
                <w:szCs w:val="20"/>
                <w:lang w:val="mn-MN"/>
              </w:rPr>
              <w:t>Монголын жуулчдад зориулсан гар утасны аппликешныг албан ёсоор нээх, байнгын ажиллагаагаар хангах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hd w:val="clear" w:color="auto" w:fill="FFFFFF"/>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hd w:val="clear" w:color="auto" w:fill="FFFFFF"/>
              <w:jc w:val="both"/>
              <w:rPr>
                <w:rFonts w:ascii="Arial" w:hAnsi="Arial" w:cs="Arial"/>
                <w:sz w:val="20"/>
                <w:szCs w:val="20"/>
                <w:lang w:val="mn-MN"/>
              </w:rPr>
            </w:pPr>
            <w:r w:rsidRPr="00235270">
              <w:rPr>
                <w:rFonts w:ascii="Arial" w:hAnsi="Arial" w:cs="Arial"/>
                <w:sz w:val="20"/>
                <w:szCs w:val="20"/>
                <w:lang w:val="mn-MN"/>
              </w:rPr>
              <w:t>Монголын жуулчдад зориулсан гар утасны аппликешныг</w:t>
            </w:r>
            <w:r>
              <w:rPr>
                <w:rFonts w:ascii="Arial" w:hAnsi="Arial" w:cs="Arial"/>
                <w:sz w:val="20"/>
                <w:szCs w:val="20"/>
                <w:lang w:val="mn-MN"/>
              </w:rPr>
              <w:t xml:space="preserve"> бий болгох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35270" w:rsidRDefault="00C41C75" w:rsidP="00C41C75">
            <w:pPr>
              <w:shd w:val="clear" w:color="auto" w:fill="FFFFFF"/>
              <w:jc w:val="both"/>
              <w:rPr>
                <w:rFonts w:ascii="Helvetica" w:eastAsia="Times New Roman" w:hAnsi="Helvetica" w:cs="Times New Roman"/>
                <w:b/>
                <w:bCs/>
                <w:sz w:val="20"/>
                <w:szCs w:val="20"/>
                <w:lang w:val="mn-MN"/>
              </w:rPr>
            </w:pPr>
            <w:r w:rsidRPr="00235270">
              <w:rPr>
                <w:rFonts w:ascii="Arial" w:hAnsi="Arial" w:cs="Arial"/>
                <w:sz w:val="20"/>
                <w:szCs w:val="20"/>
                <w:lang w:val="mn-MN"/>
              </w:rPr>
              <w:t xml:space="preserve">Монголын жуулчдад зориулсан </w:t>
            </w:r>
            <w:r>
              <w:rPr>
                <w:rFonts w:ascii="Arial" w:hAnsi="Arial" w:cs="Arial"/>
                <w:sz w:val="20"/>
                <w:szCs w:val="20"/>
                <w:lang w:val="mn-MN"/>
              </w:rPr>
              <w:t>гар утасны аппликейшн бий болгосон.</w:t>
            </w:r>
          </w:p>
          <w:p w:rsidR="00C41C75" w:rsidRPr="00235270" w:rsidRDefault="00C41C75" w:rsidP="00C41C75">
            <w:pPr>
              <w:shd w:val="clear" w:color="auto" w:fill="FFFFFF"/>
              <w:jc w:val="both"/>
              <w:rPr>
                <w:rFonts w:ascii="Arial" w:hAnsi="Arial" w:cs="Arial"/>
                <w:sz w:val="20"/>
                <w:szCs w:val="20"/>
                <w:lang w:val="mn-MN"/>
              </w:rPr>
            </w:pP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12</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Улаанбаатар хотноо “Ай Ти Эм” аялал жуулчлалын үзэсгэлэн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“Ай Ти Эм” аялал жуулчлалын үз</w:t>
            </w:r>
            <w:r>
              <w:rPr>
                <w:rFonts w:ascii="Arial" w:hAnsi="Arial" w:cs="Arial"/>
                <w:sz w:val="20"/>
                <w:szCs w:val="20"/>
                <w:lang w:val="mn-MN"/>
              </w:rPr>
              <w:t>эсгэлэн зохион байгуулсан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13</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Улаанбаатар хотноо “Улаанбаатур” аялал жуулчлалын үзэсгэлэн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 арга хэмжээг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Улаанбаатар хотноо “Улаанбаатур” аялал жуулчлалын үз</w:t>
            </w:r>
            <w:r>
              <w:rPr>
                <w:rFonts w:ascii="Arial" w:hAnsi="Arial" w:cs="Arial"/>
                <w:sz w:val="20"/>
                <w:szCs w:val="20"/>
                <w:lang w:val="mn-MN"/>
              </w:rPr>
              <w:t>эсгэлэн зохион байгуулсан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14</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Улаанбаатар хотноо “ХОРЕКА” зочлох үйлчилгээний салбарын үзэсгэлэн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Улаанбаатар хотноо “ХОРЕКА” зочлох үйлчилгээний сал</w:t>
            </w:r>
            <w:r>
              <w:rPr>
                <w:rFonts w:ascii="Arial" w:hAnsi="Arial" w:cs="Arial"/>
                <w:sz w:val="20"/>
                <w:szCs w:val="20"/>
                <w:lang w:val="mn-MN"/>
              </w:rPr>
              <w:t>барын үзэсгэлэн зохион байгуулсан байна.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15</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БНТУ-ын Станбул хотод зохион байгуулагдах “ЭМИТТ” олон улсын аялал жуулчлалын үзэсгэлэнд нэгдсэн зохион байгуулалттай оролцож, Монгол Улсыг сурталчлах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 арга хэмжээг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“ЭМИТТ” олон улсын аялал жуулчлалын үзэсгэлэнд нэгдсэн зохион байгуулалттай оролцож, Монгол Улсыг </w:t>
            </w:r>
            <w:r>
              <w:rPr>
                <w:rFonts w:ascii="Arial" w:hAnsi="Arial" w:cs="Arial"/>
                <w:sz w:val="20"/>
                <w:szCs w:val="20"/>
                <w:lang w:val="mn-MN"/>
              </w:rPr>
              <w:t>сурталчилсан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16</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БОАЖ-ын сайдын Камбож, Тайландын Вант Улсад хийх ажлын айлчлалыг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тусгуулан, төсвийг батлуулах, арга хэмжээг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Камбож, Тайландын Вант Улстай аялал жуулчлалын хамт</w:t>
            </w:r>
            <w:r>
              <w:rPr>
                <w:rFonts w:ascii="Arial" w:hAnsi="Arial" w:cs="Arial"/>
                <w:sz w:val="20"/>
                <w:szCs w:val="20"/>
                <w:lang w:val="mn-MN"/>
              </w:rPr>
              <w:t>ын ажиллагааг өргөжүүлсэн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17</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Тайланд Улсад зохион байгуулагдах “Азийн кино аялал жуулчлалын 2 дугаар хуралдаан”-д оролцох, Монгол кино оролцуулах замаар Монгол Улсыг сурталчлах, Тайланд Улсын Бангкок хотод </w:t>
            </w:r>
            <w:r w:rsidRPr="00206138">
              <w:rPr>
                <w:rFonts w:ascii="Arial" w:hAnsi="Arial" w:cs="Arial"/>
                <w:sz w:val="20"/>
                <w:szCs w:val="20"/>
                <w:lang w:val="mn-MN"/>
              </w:rPr>
              <w:lastRenderedPageBreak/>
              <w:t>Монголын аялал жуулчлалын сурталчилгааны арга хэмжээг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 арга хэмжээг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“Азийн кино аялал жуулчлалын 2 дугаар хуралдаан”-д оролцож, монгол киногоор </w:t>
            </w:r>
            <w:r w:rsidRPr="00206138">
              <w:rPr>
                <w:rFonts w:ascii="Arial" w:hAnsi="Arial" w:cs="Arial"/>
                <w:sz w:val="20"/>
                <w:szCs w:val="20"/>
                <w:lang w:val="mn-MN"/>
              </w:rPr>
              <w:lastRenderedPageBreak/>
              <w:t>оролцох, Бангкок хотод Монголын аялал жуулчлалын сурталчилгааны өдөрлөгий</w:t>
            </w:r>
            <w:r>
              <w:rPr>
                <w:rFonts w:ascii="Arial" w:hAnsi="Arial" w:cs="Arial"/>
                <w:sz w:val="20"/>
                <w:szCs w:val="20"/>
                <w:lang w:val="mn-MN"/>
              </w:rPr>
              <w:t>г зохион байгуулсан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18</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Швейцарын Холбооны Улсын Цюрих хотноо зохион байгуулагдах “ФЕСПО-2020” олон улсын аялал жуулчлалын үзэсгэлэнд оролцож, Монгол Улсыг сурталчлах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Үзэсгэлэнд оролцох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“ФЕСПО-2020” олон улсын аялал жуулчлалын үзэсгэлэнд оролцож, </w:t>
            </w:r>
            <w:r>
              <w:rPr>
                <w:rFonts w:ascii="Arial" w:hAnsi="Arial" w:cs="Arial"/>
                <w:sz w:val="20"/>
                <w:szCs w:val="20"/>
                <w:lang w:val="mn-MN"/>
              </w:rPr>
              <w:t>Монгол Улсыг сурталчилсан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19</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АНУ-ын Лос Анжелес хотод зохион байгуулагдах “Los Angeles Travel and Adventure show” олон улсын аялал жуулчлалын үзэсгэлэнд оролцож, Монгол Улсыг сурталчлах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О</w:t>
            </w:r>
            <w:r w:rsidRPr="00206138">
              <w:rPr>
                <w:rFonts w:ascii="Arial" w:hAnsi="Arial" w:cs="Arial"/>
                <w:sz w:val="20"/>
                <w:szCs w:val="20"/>
                <w:lang w:val="mn-MN"/>
              </w:rPr>
              <w:t>лон улсын аялал жуулчлалын үзэсгэлэнд оролцож, Монгол Улсыг сурталчлах ажлыг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“Los Angeles Travel and Adventure show” олон улсын аялал жуулчлалын үзэсгэлэнд оролцож, </w:t>
            </w:r>
            <w:r>
              <w:rPr>
                <w:rFonts w:ascii="Arial" w:hAnsi="Arial" w:cs="Arial"/>
                <w:sz w:val="20"/>
                <w:szCs w:val="20"/>
                <w:lang w:val="mn-MN"/>
              </w:rPr>
              <w:t>Монгол Улсыг сурталчилсан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20</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ХБНГУ-ын Берлин хотод зохион байгуулагдах “Ай Ти Би Берлин” олон улсын аялал жуулчлалын үзэсгэлэнд оролцож, Монгол Улсыг сурталчлах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О</w:t>
            </w:r>
            <w:r w:rsidRPr="00206138">
              <w:rPr>
                <w:rFonts w:ascii="Arial" w:hAnsi="Arial" w:cs="Arial"/>
                <w:sz w:val="20"/>
                <w:szCs w:val="20"/>
                <w:lang w:val="mn-MN"/>
              </w:rPr>
              <w:t>лон улсын аялал жуулчлалын үзэсгэлэнд оролцож, Монгол Улсыг сурталчлах ажлыг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Ковид 19 цар тахлын улмаас арга хэмжээ цуцлагдсан.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21</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НҮБ-ын ДАЖБ-ын гишүүнчлэлийн төлбөрийг төлж барагдуулах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гишүүнчлэлийн төлбөрийг төлж барагдуулах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2018,2019 оны гишүүнчлэлийн</w:t>
            </w:r>
            <w:r>
              <w:rPr>
                <w:rFonts w:ascii="Arial" w:hAnsi="Arial" w:cs="Arial"/>
                <w:sz w:val="20"/>
                <w:szCs w:val="20"/>
                <w:lang w:val="mn-MN"/>
              </w:rPr>
              <w:t xml:space="preserve"> төлбөрийн үлдэгдлийг төлсөн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22</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eastAsia="Calibri" w:hAnsi="Arial" w:cs="Arial"/>
                <w:sz w:val="20"/>
                <w:szCs w:val="20"/>
                <w:lang w:val="mn-MN"/>
              </w:rPr>
              <w:t>Монгол, Орос, Хятад гурван улсын Аялал жуулчлалын сайд нарын 5-р хуралдаанд оролцох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eastAsia="Calibri" w:hAnsi="Arial" w:cs="Arial"/>
                <w:sz w:val="20"/>
                <w:szCs w:val="20"/>
                <w:lang w:val="mn-MN"/>
              </w:rPr>
              <w:t>Аялал жуулчлалын сайд нарын 5-р хуралдаанд оролцох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eastAsia="Calibri" w:hAnsi="Arial" w:cs="Arial"/>
                <w:sz w:val="20"/>
                <w:szCs w:val="20"/>
                <w:lang w:val="mn-MN"/>
              </w:rPr>
              <w:t>Монгол, Орос, Хятад гурван улсын Аялал жуулчлалын сайд нары</w:t>
            </w:r>
            <w:r>
              <w:rPr>
                <w:rFonts w:ascii="Arial" w:eastAsia="Calibri" w:hAnsi="Arial" w:cs="Arial"/>
                <w:sz w:val="20"/>
                <w:szCs w:val="20"/>
                <w:lang w:val="mn-MN"/>
              </w:rPr>
              <w:t xml:space="preserve">н 5-р цахим хуралдаанд оролцсон </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23</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E516A9" w:rsidRDefault="00C41C75" w:rsidP="00C41C75">
            <w:pPr>
              <w:spacing w:before="60" w:after="60"/>
              <w:jc w:val="both"/>
              <w:rPr>
                <w:rFonts w:ascii="Arial" w:hAnsi="Arial" w:cs="Arial"/>
                <w:sz w:val="20"/>
                <w:szCs w:val="20"/>
                <w:lang w:val="mn-MN"/>
              </w:rPr>
            </w:pPr>
            <w:r w:rsidRPr="00E516A9">
              <w:rPr>
                <w:rFonts w:ascii="Arial" w:hAnsi="Arial" w:cs="Arial"/>
                <w:sz w:val="20"/>
                <w:szCs w:val="20"/>
                <w:lang w:val="mn-MN"/>
              </w:rPr>
              <w:t>Аялал жуулчлалын бэлэг дурсгалын бүтээгдэхүүний багц гаргах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E516A9" w:rsidRDefault="00C41C75" w:rsidP="00C41C75">
            <w:pPr>
              <w:spacing w:before="60" w:after="60"/>
              <w:jc w:val="center"/>
              <w:rPr>
                <w:rFonts w:ascii="Arial" w:hAnsi="Arial" w:cs="Arial"/>
                <w:sz w:val="20"/>
                <w:szCs w:val="20"/>
                <w:lang w:val="mn-MN"/>
              </w:rPr>
            </w:pPr>
            <w:r w:rsidRPr="00E516A9">
              <w:rPr>
                <w:rFonts w:ascii="Arial" w:hAnsi="Arial" w:cs="Arial"/>
                <w:sz w:val="20"/>
                <w:szCs w:val="20"/>
                <w:lang w:val="mn-MN"/>
              </w:rPr>
              <w:t>багц</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Бүтээгдэхүүний багцын төсвийг батлуулах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24</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Хонины найр арга хэмжээг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Хонины найр арга </w:t>
            </w:r>
            <w:r>
              <w:rPr>
                <w:rFonts w:ascii="Arial" w:hAnsi="Arial" w:cs="Arial"/>
                <w:sz w:val="20"/>
                <w:szCs w:val="20"/>
                <w:lang w:val="mn-MN"/>
              </w:rPr>
              <w:t>хэмжээг зохион байгуулсан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25</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w:t>
            </w:r>
            <w:r w:rsidRPr="00206138">
              <w:rPr>
                <w:rFonts w:ascii="Arial" w:eastAsia="Calibri" w:hAnsi="Arial" w:cs="Arial"/>
                <w:sz w:val="20"/>
                <w:szCs w:val="20"/>
                <w:lang w:val="mn-MN"/>
              </w:rPr>
              <w:t>Бүргэдийн баяр 2020” эвент арга хэмжээг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w:t>
            </w:r>
            <w:r w:rsidRPr="00206138">
              <w:rPr>
                <w:rFonts w:ascii="Arial" w:eastAsia="Calibri" w:hAnsi="Arial" w:cs="Arial"/>
                <w:sz w:val="20"/>
                <w:szCs w:val="20"/>
                <w:lang w:val="mn-MN"/>
              </w:rPr>
              <w:t xml:space="preserve">Бүргэдийн баяр 2020” эвент арга хэмжээг зохион </w:t>
            </w:r>
            <w:r>
              <w:rPr>
                <w:rFonts w:ascii="Arial" w:eastAsia="Calibri" w:hAnsi="Arial" w:cs="Arial"/>
                <w:sz w:val="20"/>
                <w:szCs w:val="20"/>
                <w:lang w:val="mn-MN"/>
              </w:rPr>
              <w:t>байгуулж дэмжлэг үзүүлсэн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26</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Айрагны баяр арга хэмжээг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Айрагны баяр арга хэмжээг Булган аймгийн БОАЖГ-тай </w:t>
            </w:r>
            <w:r>
              <w:rPr>
                <w:rFonts w:ascii="Arial" w:hAnsi="Arial" w:cs="Arial"/>
                <w:sz w:val="20"/>
                <w:szCs w:val="20"/>
                <w:lang w:val="mn-MN"/>
              </w:rPr>
              <w:t xml:space="preserve">хамтран зохион байгуулсан </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27</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Талын түмэн адууны баярыг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28</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Кarakorum ice festival” мөсөнд авиралтын аврага шалгаруулах тэмцээнийг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rPr>
            </w:pPr>
            <w:r w:rsidRPr="00206138">
              <w:rPr>
                <w:rFonts w:ascii="Arial" w:hAnsi="Arial" w:cs="Arial"/>
                <w:sz w:val="20"/>
                <w:szCs w:val="20"/>
              </w:rPr>
              <w:lastRenderedPageBreak/>
              <w:t>29</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rPr>
            </w:pPr>
            <w:r w:rsidRPr="00206138">
              <w:rPr>
                <w:rFonts w:ascii="Arial" w:hAnsi="Arial" w:cs="Arial"/>
                <w:sz w:val="20"/>
                <w:szCs w:val="20"/>
                <w:lang w:val="mn-MN"/>
              </w:rPr>
              <w:t>“Их</w:t>
            </w:r>
            <w:r w:rsidRPr="00206138">
              <w:rPr>
                <w:rFonts w:ascii="Arial" w:hAnsi="Arial" w:cs="Arial"/>
                <w:b/>
                <w:sz w:val="20"/>
                <w:szCs w:val="20"/>
                <w:lang w:val="mn-MN"/>
              </w:rPr>
              <w:t xml:space="preserve"> </w:t>
            </w:r>
            <w:r w:rsidRPr="00206138">
              <w:rPr>
                <w:rFonts w:ascii="Arial" w:hAnsi="Arial" w:cs="Arial"/>
                <w:sz w:val="20"/>
                <w:szCs w:val="20"/>
                <w:lang w:val="mn-MN"/>
              </w:rPr>
              <w:t>Хуралдай наадам Шонхорын  баяр”эвент арга хэмжээ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30</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b/>
                <w:sz w:val="20"/>
                <w:szCs w:val="20"/>
                <w:lang w:val="mn-MN"/>
              </w:rPr>
              <w:t>“</w:t>
            </w:r>
            <w:r w:rsidRPr="00206138">
              <w:rPr>
                <w:rFonts w:ascii="Arial" w:hAnsi="Arial" w:cs="Arial"/>
                <w:sz w:val="20"/>
                <w:szCs w:val="20"/>
                <w:lang w:val="mn-MN"/>
              </w:rPr>
              <w:t>Агтана хүрээт хүлэгч эрсийн наадам, олон улсын гэрэл зурагчдын уралдаан” эвент арга хэмжээ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31</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b/>
                <w:sz w:val="20"/>
                <w:szCs w:val="20"/>
                <w:lang w:val="mn-MN"/>
              </w:rPr>
            </w:pPr>
            <w:r w:rsidRPr="00206138">
              <w:rPr>
                <w:rFonts w:ascii="Arial" w:hAnsi="Arial" w:cs="Arial"/>
                <w:sz w:val="20"/>
                <w:szCs w:val="20"/>
                <w:lang w:val="mn-MN"/>
              </w:rPr>
              <w:t>Аялал жуулчлалын их, дээд сургуулиудын оюутнуудын дунд Гранд тур эрдэм шинжилгээний бага хурал, олимпиадыг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Аялал жуулчлалын их, дээд сургуулиудын оюутнуудын дунд Гранд тур эрдэм шинжилгээний бага хур</w:t>
            </w:r>
            <w:r>
              <w:rPr>
                <w:rFonts w:ascii="Arial" w:hAnsi="Arial" w:cs="Arial"/>
                <w:sz w:val="20"/>
                <w:szCs w:val="20"/>
                <w:lang w:val="mn-MN"/>
              </w:rPr>
              <w:t>ал, олимпиадыг зохион байгуулсан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32</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b/>
                <w:sz w:val="20"/>
                <w:szCs w:val="20"/>
                <w:lang w:val="mn-MN"/>
              </w:rPr>
            </w:pPr>
            <w:r w:rsidRPr="00206138">
              <w:rPr>
                <w:rFonts w:ascii="Arial" w:hAnsi="Arial" w:cs="Arial"/>
                <w:sz w:val="20"/>
                <w:szCs w:val="20"/>
                <w:lang w:val="mn-MN"/>
              </w:rPr>
              <w:t>Дэлхийн аялал жуулчлалын өдрийг тэмдэглэн өнгөрүүлэх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хэмжээний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Арга хэмжээг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Дэлхийн аялал жуулчлалын өдрийг тохиолдуулан аялал жуулчлалын салбарынхны уулзалт зө</w:t>
            </w:r>
            <w:r>
              <w:rPr>
                <w:rFonts w:ascii="Arial" w:hAnsi="Arial" w:cs="Arial"/>
                <w:sz w:val="20"/>
                <w:szCs w:val="20"/>
                <w:lang w:val="mn-MN"/>
              </w:rPr>
              <w:t>влөгөөн зохион байгуулсан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33</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1258CB" w:rsidRDefault="00C41C75" w:rsidP="00C41C75">
            <w:pPr>
              <w:jc w:val="both"/>
              <w:rPr>
                <w:rFonts w:ascii="Arial" w:hAnsi="Arial" w:cs="Arial"/>
                <w:sz w:val="20"/>
                <w:szCs w:val="20"/>
                <w:lang w:val="mn-MN"/>
              </w:rPr>
            </w:pPr>
            <w:r w:rsidRPr="001258CB">
              <w:rPr>
                <w:rFonts w:ascii="Arial" w:hAnsi="Arial" w:cs="Arial"/>
                <w:sz w:val="20"/>
                <w:szCs w:val="20"/>
                <w:lang w:val="mn-MN"/>
              </w:rPr>
              <w:t>Хөхүүрийн айрагны соёлын өргөө байгуулах</w:t>
            </w:r>
          </w:p>
          <w:p w:rsidR="00C41C75" w:rsidRPr="001258CB" w:rsidRDefault="00C41C75" w:rsidP="00C41C75">
            <w:pPr>
              <w:spacing w:before="60" w:after="60"/>
              <w:jc w:val="both"/>
              <w:rPr>
                <w:rFonts w:ascii="Arial" w:hAnsi="Arial" w:cs="Arial"/>
                <w:b/>
                <w:sz w:val="20"/>
                <w:szCs w:val="20"/>
                <w:lang w:val="mn-MN"/>
              </w:rPr>
            </w:pP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1258CB" w:rsidRDefault="00C41C75" w:rsidP="00C41C75">
            <w:pPr>
              <w:spacing w:before="60" w:after="60"/>
              <w:jc w:val="center"/>
              <w:rPr>
                <w:rFonts w:ascii="Arial" w:hAnsi="Arial" w:cs="Arial"/>
                <w:sz w:val="20"/>
                <w:szCs w:val="20"/>
                <w:lang w:val="mn-MN"/>
              </w:rPr>
            </w:pPr>
            <w:r w:rsidRPr="001258CB">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1258CB"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Хөхүүрийн айрагны соёлын өргөөг Булган аймагт байгуулахад дэмжлэг үзүүлсэн байна.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1258CB" w:rsidRDefault="00C41C75" w:rsidP="00C41C75">
            <w:pPr>
              <w:spacing w:before="60" w:after="60"/>
              <w:jc w:val="both"/>
              <w:rPr>
                <w:rFonts w:ascii="Arial" w:hAnsi="Arial" w:cs="Arial"/>
                <w:sz w:val="20"/>
                <w:szCs w:val="20"/>
                <w:lang w:val="mn-MN"/>
              </w:rPr>
            </w:pPr>
            <w:r w:rsidRPr="001258CB">
              <w:rPr>
                <w:rFonts w:ascii="Arial" w:hAnsi="Arial" w:cs="Arial"/>
                <w:sz w:val="20"/>
                <w:szCs w:val="20"/>
                <w:lang w:val="mn-MN"/>
              </w:rPr>
              <w:t>Үнэлгээний хороо байгуулагдсан.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34</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b/>
                <w:sz w:val="20"/>
                <w:szCs w:val="20"/>
                <w:lang w:val="mn-MN"/>
              </w:rPr>
            </w:pPr>
            <w:r w:rsidRPr="00206138">
              <w:rPr>
                <w:rFonts w:ascii="Arial" w:hAnsi="Arial" w:cs="Arial"/>
                <w:sz w:val="20"/>
                <w:szCs w:val="20"/>
                <w:lang w:val="mn-MN"/>
              </w:rPr>
              <w:t xml:space="preserve">Дотоодын аялал жуулчлалыг хөгжүүлэх хүрээнд </w:t>
            </w:r>
            <w:r w:rsidRPr="00206138">
              <w:rPr>
                <w:rFonts w:ascii="Arial" w:hAnsi="Arial" w:cs="Arial"/>
                <w:sz w:val="20"/>
                <w:szCs w:val="20"/>
              </w:rPr>
              <w:t>“</w:t>
            </w:r>
            <w:r w:rsidRPr="00206138">
              <w:rPr>
                <w:rFonts w:ascii="Arial" w:hAnsi="Arial" w:cs="Arial"/>
                <w:sz w:val="20"/>
                <w:szCs w:val="20"/>
                <w:lang w:val="mn-MN"/>
              </w:rPr>
              <w:t>Ирлээ, явлаа, цэвэр аян</w:t>
            </w:r>
            <w:r w:rsidRPr="00206138">
              <w:rPr>
                <w:rFonts w:ascii="Arial" w:hAnsi="Arial" w:cs="Arial"/>
                <w:sz w:val="20"/>
                <w:szCs w:val="20"/>
              </w:rPr>
              <w:t>”</w:t>
            </w:r>
            <w:r w:rsidRPr="00206138">
              <w:rPr>
                <w:rFonts w:ascii="Arial" w:hAnsi="Arial" w:cs="Arial"/>
                <w:sz w:val="20"/>
                <w:szCs w:val="20"/>
                <w:lang w:val="mn-MN"/>
              </w:rPr>
              <w:t xml:space="preserve">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t>Аяныг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Дотоодын аялал жуулчлалыг хөгжүүлэх хүрээнд </w:t>
            </w:r>
            <w:r w:rsidRPr="00206138">
              <w:rPr>
                <w:rFonts w:ascii="Arial" w:hAnsi="Arial" w:cs="Arial"/>
                <w:sz w:val="20"/>
                <w:szCs w:val="20"/>
              </w:rPr>
              <w:t>“</w:t>
            </w:r>
            <w:r w:rsidRPr="00206138">
              <w:rPr>
                <w:rFonts w:ascii="Arial" w:hAnsi="Arial" w:cs="Arial"/>
                <w:sz w:val="20"/>
                <w:szCs w:val="20"/>
                <w:lang w:val="mn-MN"/>
              </w:rPr>
              <w:t>Ирлээ, явлаа, цэвэр аян</w:t>
            </w:r>
            <w:r w:rsidRPr="00206138">
              <w:rPr>
                <w:rFonts w:ascii="Arial" w:hAnsi="Arial" w:cs="Arial"/>
                <w:sz w:val="20"/>
                <w:szCs w:val="20"/>
              </w:rPr>
              <w:t>”</w:t>
            </w:r>
            <w:r w:rsidRPr="00206138">
              <w:rPr>
                <w:rFonts w:ascii="Arial" w:hAnsi="Arial" w:cs="Arial"/>
                <w:sz w:val="20"/>
                <w:szCs w:val="20"/>
                <w:lang w:val="mn-MN"/>
              </w:rPr>
              <w:t xml:space="preserve">-ыг аялал жуулчлалын </w:t>
            </w:r>
            <w:r>
              <w:rPr>
                <w:rFonts w:ascii="Arial" w:hAnsi="Arial" w:cs="Arial"/>
                <w:sz w:val="20"/>
                <w:szCs w:val="20"/>
                <w:lang w:val="mn-MN"/>
              </w:rPr>
              <w:t>улиралд зохион байгуулсан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35</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1258CB">
              <w:rPr>
                <w:rFonts w:ascii="Arial" w:hAnsi="Arial" w:cs="Arial"/>
                <w:sz w:val="20"/>
                <w:szCs w:val="20"/>
                <w:lang w:val="mn-MN"/>
              </w:rPr>
              <w:t>Нутгийн иргэдэд түшиглэсэн аялал жуулчлалыг хөгжүүлэх төлөвлөгөө боловсруулах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1258CB" w:rsidRDefault="00E516A9" w:rsidP="00E516A9">
            <w:pPr>
              <w:spacing w:before="60" w:after="60"/>
              <w:jc w:val="both"/>
              <w:rPr>
                <w:rFonts w:ascii="Arial" w:hAnsi="Arial" w:cs="Arial"/>
                <w:sz w:val="20"/>
                <w:szCs w:val="20"/>
                <w:lang w:val="mn-MN"/>
              </w:rPr>
            </w:pPr>
            <w:r>
              <w:rPr>
                <w:rFonts w:ascii="Arial" w:hAnsi="Arial" w:cs="Arial"/>
                <w:sz w:val="20"/>
                <w:szCs w:val="20"/>
                <w:lang w:val="mn-MN"/>
              </w:rPr>
              <w:t>Төлөвлөгөө боловсруулах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E516A9" w:rsidRPr="00206138" w:rsidTr="00E516A9">
        <w:tc>
          <w:tcPr>
            <w:tcW w:w="536" w:type="dxa"/>
            <w:tcBorders>
              <w:top w:val="single" w:sz="4" w:space="0" w:color="auto"/>
              <w:left w:val="single" w:sz="4" w:space="0" w:color="auto"/>
              <w:bottom w:val="single" w:sz="4" w:space="0" w:color="auto"/>
              <w:right w:val="single" w:sz="4" w:space="0" w:color="auto"/>
            </w:tcBorders>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36</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Дэлхийн тогтвортой аялал жуулчлалын зөвлөлийн дэмжлэгтэйгээр тогтвортой аялал жуулчлалын шалгуур үзүүлэлтүүдийг нэвтрүүлэх ажлыг эхлүүлэх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206138" w:rsidRDefault="00E516A9" w:rsidP="00E516A9">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sidRPr="00206138">
              <w:rPr>
                <w:rFonts w:ascii="Arial" w:hAnsi="Arial" w:cs="Arial"/>
                <w:sz w:val="20"/>
                <w:szCs w:val="20"/>
                <w:lang w:val="mn-MN"/>
              </w:rPr>
              <w:t>тогтвортой аялал жуулчлалын шалгуур үзүүлэлтүүдийг нэвтрүүлэх ажлыг эхлүүлэх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Default="00E516A9" w:rsidP="00E516A9">
            <w:pPr>
              <w:spacing w:before="60" w:after="60"/>
              <w:jc w:val="both"/>
              <w:rPr>
                <w:rFonts w:ascii="Arial" w:hAnsi="Arial" w:cs="Arial"/>
                <w:sz w:val="20"/>
                <w:szCs w:val="20"/>
                <w:lang w:val="mn-MN"/>
              </w:rPr>
            </w:pPr>
            <w:r>
              <w:rPr>
                <w:rFonts w:ascii="Arial" w:hAnsi="Arial" w:cs="Arial"/>
                <w:sz w:val="20"/>
                <w:szCs w:val="20"/>
                <w:lang w:val="mn-MN"/>
              </w:rPr>
              <w:t>Санхүүжилт хасагдсан.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37</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E63EA4" w:rsidRDefault="00C41C75" w:rsidP="00C41C75">
            <w:pPr>
              <w:spacing w:before="60" w:after="60"/>
              <w:jc w:val="both"/>
              <w:rPr>
                <w:rFonts w:ascii="Arial" w:hAnsi="Arial" w:cs="Arial"/>
                <w:sz w:val="20"/>
                <w:szCs w:val="20"/>
                <w:lang w:val="mn-MN"/>
              </w:rPr>
            </w:pPr>
            <w:r w:rsidRPr="00E63EA4">
              <w:rPr>
                <w:rFonts w:ascii="Arial" w:hAnsi="Arial" w:cs="Arial"/>
                <w:sz w:val="20"/>
                <w:szCs w:val="20"/>
                <w:lang w:val="mn-MN"/>
              </w:rPr>
              <w:t xml:space="preserve">Соёл, спорт, аялал жуулчлалын цогцолборын 2 дугаар шатны тохижилт /Улаанбаатар Чингэлтэй дүүрэг 19 дүгээр хороо, дэд Салхит   </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Тохижилтийн ажлыг хийж гүйцэтгэх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хасагдсан тул Улсын комисс ажлын 20 хувийн гүйцэтгэлтэй хүлээн авсан.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38</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E63EA4" w:rsidRDefault="00C41C75" w:rsidP="00C41C75">
            <w:pPr>
              <w:spacing w:before="60" w:after="60"/>
              <w:jc w:val="both"/>
              <w:rPr>
                <w:rFonts w:ascii="Arial" w:hAnsi="Arial" w:cs="Arial"/>
                <w:sz w:val="20"/>
                <w:szCs w:val="20"/>
                <w:lang w:val="mn-MN"/>
              </w:rPr>
            </w:pPr>
            <w:r w:rsidRPr="00E63EA4">
              <w:rPr>
                <w:rFonts w:ascii="Arial" w:hAnsi="Arial" w:cs="Arial"/>
                <w:sz w:val="20"/>
                <w:szCs w:val="20"/>
                <w:lang w:val="mn-MN"/>
              </w:rPr>
              <w:t>Соёл, спорт, аялал жуулчлалын цогцолборын хувцас солих байр, тусламж үйлчилгээ, нийтийн соёл үйлчилгээний барилга байгууламж, өвлийн спортын талбай /Улаанбаатар Чингэлтэй дүүрэг 19 дүгээр хороо, дэд салхи</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Барилгын ажлыг хийж гүйцэтгэх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C41C75" w:rsidP="00C41C75">
            <w:pPr>
              <w:spacing w:before="60" w:after="60"/>
              <w:jc w:val="both"/>
              <w:rPr>
                <w:rFonts w:ascii="Arial" w:hAnsi="Arial" w:cs="Arial"/>
                <w:sz w:val="20"/>
                <w:szCs w:val="20"/>
                <w:lang w:val="mn-MN"/>
              </w:rPr>
            </w:pPr>
            <w:r>
              <w:rPr>
                <w:rFonts w:ascii="Arial" w:hAnsi="Arial" w:cs="Arial"/>
                <w:sz w:val="20"/>
                <w:szCs w:val="20"/>
                <w:lang w:val="mn-MN"/>
              </w:rPr>
              <w:t>Төсөв хасагдсан.</w:t>
            </w:r>
          </w:p>
        </w:tc>
      </w:tr>
      <w:tr w:rsidR="00C41C75" w:rsidRPr="00206138" w:rsidTr="00E516A9">
        <w:tc>
          <w:tcPr>
            <w:tcW w:w="536" w:type="dxa"/>
            <w:tcBorders>
              <w:top w:val="single" w:sz="4" w:space="0" w:color="auto"/>
              <w:left w:val="single" w:sz="4" w:space="0" w:color="auto"/>
              <w:bottom w:val="single" w:sz="4" w:space="0" w:color="auto"/>
              <w:right w:val="single" w:sz="4" w:space="0" w:color="auto"/>
            </w:tcBorders>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t>39</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 xml:space="preserve">АНУ-ын Санфранциско хотод зохион байгуулагдах “Travel and Adventure show” олон </w:t>
            </w:r>
            <w:r w:rsidRPr="00206138">
              <w:rPr>
                <w:rFonts w:ascii="Arial" w:hAnsi="Arial" w:cs="Arial"/>
                <w:sz w:val="20"/>
                <w:szCs w:val="20"/>
                <w:lang w:val="mn-MN"/>
              </w:rPr>
              <w:lastRenderedPageBreak/>
              <w:t>улсын аялал жуулчлалын үзэсгэлэнд оролцож, Монгол Улсыг сурталчлах ажлыг зохион байгуулах</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r w:rsidRPr="00206138">
              <w:rPr>
                <w:rFonts w:ascii="Arial" w:hAnsi="Arial" w:cs="Arial"/>
                <w:sz w:val="20"/>
                <w:szCs w:val="20"/>
                <w:lang w:val="mn-MN"/>
              </w:rPr>
              <w:lastRenderedPageBreak/>
              <w:t>тоо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center"/>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sidRPr="00206138">
              <w:rPr>
                <w:rFonts w:ascii="Arial" w:hAnsi="Arial" w:cs="Arial"/>
                <w:sz w:val="20"/>
                <w:szCs w:val="20"/>
                <w:lang w:val="mn-MN"/>
              </w:rPr>
              <w:t>Олон улсын аялал жуулчлалы</w:t>
            </w:r>
            <w:r w:rsidRPr="00206138">
              <w:rPr>
                <w:rFonts w:ascii="Arial" w:hAnsi="Arial" w:cs="Arial"/>
                <w:sz w:val="20"/>
                <w:szCs w:val="20"/>
                <w:lang w:val="mn-MN"/>
              </w:rPr>
              <w:lastRenderedPageBreak/>
              <w:t>н үзэсгэлэнд оролцож, Монгол Улсыг сурталчлах ажлыг зохион байгуулсан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Pr="00206138" w:rsidRDefault="00C41C75" w:rsidP="00C41C75">
            <w:pPr>
              <w:spacing w:before="60" w:after="60"/>
              <w:jc w:val="both"/>
              <w:rPr>
                <w:rFonts w:ascii="Arial" w:hAnsi="Arial" w:cs="Arial"/>
                <w:sz w:val="20"/>
                <w:szCs w:val="20"/>
                <w:lang w:val="mn-MN"/>
              </w:rPr>
            </w:pPr>
            <w:r>
              <w:rPr>
                <w:rFonts w:ascii="Arial" w:hAnsi="Arial" w:cs="Arial"/>
                <w:sz w:val="20"/>
                <w:szCs w:val="20"/>
                <w:lang w:val="mn-MN"/>
              </w:rPr>
              <w:lastRenderedPageBreak/>
              <w:t xml:space="preserve">Ковид 19 цар тахлын улмаас арга </w:t>
            </w:r>
            <w:r>
              <w:rPr>
                <w:rFonts w:ascii="Arial" w:hAnsi="Arial" w:cs="Arial"/>
                <w:sz w:val="20"/>
                <w:szCs w:val="20"/>
                <w:lang w:val="mn-MN"/>
              </w:rPr>
              <w:lastRenderedPageBreak/>
              <w:t>хэмжээнд оролцоогүй.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E516A9" w:rsidP="00C41C75">
            <w:pPr>
              <w:spacing w:before="60" w:after="60"/>
              <w:jc w:val="both"/>
              <w:rPr>
                <w:rFonts w:ascii="Arial" w:hAnsi="Arial" w:cs="Arial"/>
                <w:sz w:val="20"/>
                <w:szCs w:val="20"/>
                <w:lang w:val="mn-MN"/>
              </w:rPr>
            </w:pPr>
            <w:r>
              <w:rPr>
                <w:rFonts w:ascii="Arial" w:hAnsi="Arial" w:cs="Arial"/>
                <w:sz w:val="20"/>
                <w:szCs w:val="20"/>
                <w:lang w:val="mn-M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41C75" w:rsidRDefault="00E516A9" w:rsidP="00C41C75">
            <w:pPr>
              <w:spacing w:before="60" w:after="60"/>
              <w:jc w:val="both"/>
              <w:rPr>
                <w:rFonts w:ascii="Arial" w:hAnsi="Arial" w:cs="Arial"/>
                <w:sz w:val="20"/>
                <w:szCs w:val="20"/>
                <w:lang w:val="mn-MN"/>
              </w:rPr>
            </w:pPr>
            <w:r>
              <w:rPr>
                <w:rFonts w:ascii="Arial" w:hAnsi="Arial" w:cs="Arial"/>
                <w:sz w:val="20"/>
                <w:szCs w:val="20"/>
                <w:lang w:val="mn-MN"/>
              </w:rPr>
              <w:t>-</w:t>
            </w:r>
          </w:p>
        </w:tc>
      </w:tr>
    </w:tbl>
    <w:p w:rsidR="009704B7" w:rsidRPr="00991C1C" w:rsidRDefault="009704B7" w:rsidP="009704B7">
      <w:pPr>
        <w:spacing w:after="0" w:line="240" w:lineRule="auto"/>
        <w:ind w:right="115"/>
        <w:rPr>
          <w:rFonts w:ascii="Arial" w:hAnsi="Arial" w:cs="Arial"/>
          <w:caps/>
          <w:sz w:val="20"/>
          <w:szCs w:val="20"/>
          <w:lang w:val="mn-MN"/>
        </w:rPr>
      </w:pPr>
    </w:p>
    <w:p w:rsidR="009704B7" w:rsidRDefault="009704B7" w:rsidP="009704B7">
      <w:pPr>
        <w:spacing w:before="120" w:after="120" w:line="240" w:lineRule="auto"/>
        <w:jc w:val="both"/>
        <w:rPr>
          <w:rFonts w:ascii="Arial" w:hAnsi="Arial" w:cs="Arial"/>
          <w:caps/>
          <w:sz w:val="20"/>
          <w:szCs w:val="20"/>
          <w:lang w:val="mn-MN"/>
        </w:rPr>
      </w:pPr>
    </w:p>
    <w:p w:rsidR="00E516A9" w:rsidRDefault="00E516A9" w:rsidP="009704B7">
      <w:pPr>
        <w:spacing w:before="120" w:after="120" w:line="240" w:lineRule="auto"/>
        <w:jc w:val="both"/>
        <w:rPr>
          <w:rFonts w:ascii="Arial" w:hAnsi="Arial" w:cs="Arial"/>
          <w:caps/>
          <w:sz w:val="20"/>
          <w:szCs w:val="20"/>
          <w:lang w:val="mn-MN"/>
        </w:rPr>
      </w:pPr>
    </w:p>
    <w:p w:rsidR="00E516A9" w:rsidRDefault="00E516A9" w:rsidP="009704B7">
      <w:pPr>
        <w:spacing w:before="120" w:after="120" w:line="240" w:lineRule="auto"/>
        <w:jc w:val="both"/>
        <w:rPr>
          <w:rFonts w:ascii="Arial" w:hAnsi="Arial" w:cs="Arial"/>
          <w:caps/>
          <w:sz w:val="20"/>
          <w:szCs w:val="20"/>
          <w:lang w:val="mn-MN"/>
        </w:rPr>
      </w:pPr>
    </w:p>
    <w:p w:rsidR="00E516A9" w:rsidRDefault="00E516A9" w:rsidP="009704B7">
      <w:pPr>
        <w:spacing w:before="120" w:after="120" w:line="240" w:lineRule="auto"/>
        <w:jc w:val="both"/>
        <w:rPr>
          <w:rFonts w:ascii="Arial" w:hAnsi="Arial" w:cs="Arial"/>
          <w:caps/>
          <w:sz w:val="20"/>
          <w:szCs w:val="20"/>
          <w:lang w:val="mn-MN"/>
        </w:rPr>
      </w:pPr>
    </w:p>
    <w:p w:rsidR="00E516A9" w:rsidRPr="00991C1C" w:rsidRDefault="00E516A9" w:rsidP="009704B7">
      <w:pPr>
        <w:spacing w:before="120" w:after="120" w:line="240" w:lineRule="auto"/>
        <w:jc w:val="both"/>
        <w:rPr>
          <w:rFonts w:ascii="Arial" w:hAnsi="Arial" w:cs="Arial"/>
          <w:caps/>
          <w:sz w:val="20"/>
          <w:szCs w:val="20"/>
          <w:lang w:val="mn-MN"/>
        </w:rPr>
      </w:pPr>
    </w:p>
    <w:p w:rsidR="009704B7" w:rsidRDefault="009704B7" w:rsidP="009704B7">
      <w:pPr>
        <w:spacing w:after="0" w:line="240" w:lineRule="auto"/>
        <w:jc w:val="center"/>
        <w:rPr>
          <w:rFonts w:ascii="Arial" w:hAnsi="Arial" w:cs="Arial"/>
          <w:b/>
          <w:bCs/>
          <w:color w:val="000000" w:themeColor="text1"/>
          <w:sz w:val="20"/>
          <w:szCs w:val="20"/>
          <w:lang w:val="mn-MN"/>
        </w:rPr>
      </w:pPr>
    </w:p>
    <w:p w:rsidR="00E516A9" w:rsidRPr="00991C1C" w:rsidRDefault="00E516A9" w:rsidP="009704B7">
      <w:pPr>
        <w:spacing w:after="0" w:line="240" w:lineRule="auto"/>
        <w:jc w:val="center"/>
        <w:rPr>
          <w:rFonts w:ascii="Arial" w:hAnsi="Arial" w:cs="Arial"/>
          <w:b/>
          <w:bCs/>
          <w:color w:val="000000" w:themeColor="text1"/>
          <w:sz w:val="20"/>
          <w:szCs w:val="20"/>
          <w:lang w:val="mn-MN"/>
        </w:rPr>
      </w:pPr>
    </w:p>
    <w:p w:rsidR="009704B7" w:rsidRPr="00991C1C" w:rsidRDefault="009704B7" w:rsidP="009704B7">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ҮНДСЭН ЧИГ ҮҮРЭГ БУЮУ ДЭД САЛБАР </w:t>
      </w:r>
    </w:p>
    <w:p w:rsidR="009704B7" w:rsidRPr="00991C1C" w:rsidRDefault="009704B7" w:rsidP="009704B7">
      <w:pPr>
        <w:spacing w:after="0" w:line="240" w:lineRule="auto"/>
        <w:ind w:right="115"/>
        <w:jc w:val="center"/>
        <w:rPr>
          <w:rFonts w:ascii="Arial" w:hAnsi="Arial" w:cs="Arial"/>
          <w:b/>
          <w:bCs/>
          <w:color w:val="000000" w:themeColor="text1"/>
          <w:sz w:val="20"/>
          <w:szCs w:val="20"/>
          <w:lang w:val="mn-MN"/>
        </w:rPr>
      </w:pPr>
      <w:r w:rsidRPr="00991C1C">
        <w:rPr>
          <w:rFonts w:ascii="Arial" w:hAnsi="Arial" w:cs="Arial"/>
          <w:b/>
          <w:color w:val="000000" w:themeColor="text1"/>
          <w:sz w:val="20"/>
          <w:szCs w:val="20"/>
          <w:lang w:val="mn-MN"/>
        </w:rPr>
        <w:t xml:space="preserve">УУР АМЬСГАЛЫН ӨӨРЧЛӨЛТ, </w:t>
      </w:r>
      <w:r w:rsidRPr="00991C1C">
        <w:rPr>
          <w:rFonts w:ascii="Arial" w:hAnsi="Arial" w:cs="Arial"/>
          <w:b/>
          <w:bCs/>
          <w:color w:val="000000" w:themeColor="text1"/>
          <w:sz w:val="20"/>
          <w:szCs w:val="20"/>
          <w:lang w:val="mn-MN"/>
        </w:rPr>
        <w:t>ГАДААД ХАМТЫН АЖИЛЛАГАА</w:t>
      </w:r>
    </w:p>
    <w:p w:rsidR="009704B7" w:rsidRPr="00991C1C" w:rsidRDefault="009704B7" w:rsidP="009704B7">
      <w:pPr>
        <w:spacing w:after="0" w:line="240" w:lineRule="auto"/>
        <w:rPr>
          <w:rFonts w:ascii="Arial" w:hAnsi="Arial" w:cs="Arial"/>
          <w:color w:val="000000" w:themeColor="text1"/>
          <w:sz w:val="20"/>
          <w:szCs w:val="20"/>
          <w:lang w:val="mn-MN"/>
        </w:rPr>
      </w:pPr>
    </w:p>
    <w:p w:rsidR="009704B7" w:rsidRDefault="009704B7" w:rsidP="009704B7">
      <w:pPr>
        <w:shd w:val="clear" w:color="auto" w:fill="FFFFFF"/>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Гүйцэтгэлийн зорилт №1.13-ын үр дүн: Уур амьсгалын өөрчлөлтийн эрх зүйн орчин бүрдүүлнэ.</w:t>
      </w:r>
    </w:p>
    <w:p w:rsidR="00431A5E" w:rsidRDefault="00431A5E" w:rsidP="009704B7">
      <w:pPr>
        <w:shd w:val="clear" w:color="auto" w:fill="FFFFFF"/>
        <w:spacing w:after="0" w:line="240" w:lineRule="auto"/>
        <w:jc w:val="both"/>
        <w:rPr>
          <w:rFonts w:ascii="Arial" w:hAnsi="Arial" w:cs="Arial"/>
          <w:color w:val="000000" w:themeColor="text1"/>
          <w:sz w:val="20"/>
          <w:szCs w:val="20"/>
          <w:lang w:val="mn-MN"/>
        </w:rPr>
      </w:pPr>
    </w:p>
    <w:p w:rsidR="00E516A9" w:rsidRPr="00991C1C" w:rsidRDefault="00E516A9" w:rsidP="00E516A9">
      <w:pPr>
        <w:shd w:val="clear" w:color="auto" w:fill="FFFFFF"/>
        <w:spacing w:after="0" w:line="240" w:lineRule="auto"/>
        <w:ind w:firstLine="54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Озоны давхаргыг хамгаалах эрх зүйн орчин сайжирна.</w:t>
      </w:r>
    </w:p>
    <w:tbl>
      <w:tblPr>
        <w:tblStyle w:val="TableGrid"/>
        <w:tblW w:w="9498" w:type="dxa"/>
        <w:tblInd w:w="-5" w:type="dxa"/>
        <w:tblLayout w:type="fixed"/>
        <w:tblLook w:val="04A0" w:firstRow="1" w:lastRow="0" w:firstColumn="1" w:lastColumn="0" w:noHBand="0" w:noVBand="1"/>
      </w:tblPr>
      <w:tblGrid>
        <w:gridCol w:w="431"/>
        <w:gridCol w:w="1719"/>
        <w:gridCol w:w="1136"/>
        <w:gridCol w:w="789"/>
        <w:gridCol w:w="1312"/>
        <w:gridCol w:w="1417"/>
        <w:gridCol w:w="1418"/>
        <w:gridCol w:w="1276"/>
      </w:tblGrid>
      <w:tr w:rsidR="00E516A9" w:rsidRPr="00A141CD" w:rsidTr="007E180B">
        <w:trPr>
          <w:trHeight w:val="270"/>
        </w:trPr>
        <w:tc>
          <w:tcPr>
            <w:tcW w:w="431" w:type="dxa"/>
            <w:vMerge w:val="restart"/>
            <w:tcBorders>
              <w:top w:val="single" w:sz="4" w:space="0" w:color="auto"/>
              <w:left w:val="single" w:sz="4" w:space="0" w:color="auto"/>
              <w:right w:val="single" w:sz="4" w:space="0" w:color="auto"/>
            </w:tcBorders>
            <w:vAlign w:val="center"/>
            <w:hideMark/>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w:t>
            </w:r>
          </w:p>
        </w:tc>
        <w:tc>
          <w:tcPr>
            <w:tcW w:w="1719" w:type="dxa"/>
            <w:vMerge w:val="restart"/>
            <w:tcBorders>
              <w:top w:val="single" w:sz="4" w:space="0" w:color="auto"/>
              <w:left w:val="single" w:sz="4" w:space="0" w:color="auto"/>
              <w:right w:val="single" w:sz="4" w:space="0" w:color="auto"/>
            </w:tcBorders>
            <w:vAlign w:val="center"/>
            <w:hideMark/>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Үр дүнгийн шалгуур үзүүлэлт </w:t>
            </w:r>
          </w:p>
        </w:tc>
        <w:tc>
          <w:tcPr>
            <w:tcW w:w="1136" w:type="dxa"/>
            <w:vMerge w:val="restart"/>
            <w:tcBorders>
              <w:top w:val="single" w:sz="4" w:space="0" w:color="auto"/>
              <w:left w:val="single" w:sz="4" w:space="0" w:color="auto"/>
              <w:right w:val="single" w:sz="4" w:space="0" w:color="auto"/>
            </w:tcBorders>
            <w:vAlign w:val="center"/>
            <w:hideMark/>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Хэмжих нэгж</w:t>
            </w:r>
          </w:p>
        </w:tc>
        <w:tc>
          <w:tcPr>
            <w:tcW w:w="789" w:type="dxa"/>
            <w:tcBorders>
              <w:top w:val="single" w:sz="4" w:space="0" w:color="auto"/>
              <w:left w:val="single" w:sz="4" w:space="0" w:color="auto"/>
              <w:bottom w:val="single" w:sz="4" w:space="0" w:color="auto"/>
              <w:right w:val="single" w:sz="4" w:space="0" w:color="auto"/>
            </w:tcBorders>
            <w:vAlign w:val="center"/>
            <w:hideMark/>
          </w:tcPr>
          <w:p w:rsidR="00E516A9" w:rsidRPr="00A141CD" w:rsidRDefault="00E516A9" w:rsidP="007E180B">
            <w:pPr>
              <w:spacing w:before="60" w:after="60"/>
              <w:ind w:left="-108" w:right="-108"/>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Суурь түвшин</w:t>
            </w:r>
          </w:p>
        </w:tc>
        <w:tc>
          <w:tcPr>
            <w:tcW w:w="5423" w:type="dxa"/>
            <w:gridSpan w:val="4"/>
            <w:tcBorders>
              <w:top w:val="single" w:sz="4" w:space="0" w:color="auto"/>
              <w:left w:val="single" w:sz="4" w:space="0" w:color="auto"/>
              <w:bottom w:val="single" w:sz="4" w:space="0" w:color="auto"/>
              <w:right w:val="single" w:sz="4" w:space="0" w:color="auto"/>
            </w:tcBorders>
            <w:vAlign w:val="center"/>
            <w:hideMark/>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Хүрэх түвшин / Хүрсэн түвшин / Үр дүнгийн үзүүлэлт</w:t>
            </w:r>
          </w:p>
        </w:tc>
      </w:tr>
      <w:tr w:rsidR="00E516A9" w:rsidRPr="00A141CD" w:rsidTr="007E180B">
        <w:trPr>
          <w:trHeight w:val="150"/>
        </w:trPr>
        <w:tc>
          <w:tcPr>
            <w:tcW w:w="431" w:type="dxa"/>
            <w:vMerge/>
            <w:tcBorders>
              <w:left w:val="single" w:sz="4" w:space="0" w:color="auto"/>
              <w:right w:val="single" w:sz="4" w:space="0" w:color="auto"/>
            </w:tcBorders>
            <w:vAlign w:val="center"/>
            <w:hideMark/>
          </w:tcPr>
          <w:p w:rsidR="00E516A9" w:rsidRPr="00A141CD" w:rsidRDefault="00E516A9" w:rsidP="007E180B">
            <w:pPr>
              <w:rPr>
                <w:rFonts w:ascii="Arial" w:eastAsia="Times New Roman" w:hAnsi="Arial" w:cs="Arial"/>
                <w:color w:val="000000" w:themeColor="text1"/>
                <w:sz w:val="20"/>
                <w:szCs w:val="20"/>
                <w:lang w:val="mn-MN"/>
              </w:rPr>
            </w:pPr>
          </w:p>
        </w:tc>
        <w:tc>
          <w:tcPr>
            <w:tcW w:w="1719" w:type="dxa"/>
            <w:vMerge/>
            <w:tcBorders>
              <w:left w:val="single" w:sz="4" w:space="0" w:color="auto"/>
              <w:right w:val="single" w:sz="4" w:space="0" w:color="auto"/>
            </w:tcBorders>
            <w:vAlign w:val="center"/>
            <w:hideMark/>
          </w:tcPr>
          <w:p w:rsidR="00E516A9" w:rsidRPr="00A141CD" w:rsidRDefault="00E516A9" w:rsidP="007E180B">
            <w:pPr>
              <w:rPr>
                <w:rFonts w:ascii="Arial" w:eastAsia="Times New Roman" w:hAnsi="Arial" w:cs="Arial"/>
                <w:color w:val="000000" w:themeColor="text1"/>
                <w:sz w:val="20"/>
                <w:szCs w:val="20"/>
                <w:lang w:val="mn-MN"/>
              </w:rPr>
            </w:pPr>
          </w:p>
        </w:tc>
        <w:tc>
          <w:tcPr>
            <w:tcW w:w="1136" w:type="dxa"/>
            <w:vMerge/>
            <w:tcBorders>
              <w:left w:val="single" w:sz="4" w:space="0" w:color="auto"/>
              <w:right w:val="single" w:sz="4" w:space="0" w:color="auto"/>
            </w:tcBorders>
            <w:vAlign w:val="center"/>
            <w:hideMark/>
          </w:tcPr>
          <w:p w:rsidR="00E516A9" w:rsidRPr="00A141CD" w:rsidRDefault="00E516A9" w:rsidP="007E180B">
            <w:pPr>
              <w:rPr>
                <w:rFonts w:ascii="Arial" w:eastAsia="Times New Roman" w:hAnsi="Arial" w:cs="Arial"/>
                <w:color w:val="000000" w:themeColor="text1"/>
                <w:sz w:val="20"/>
                <w:szCs w:val="20"/>
                <w:lang w:val="mn-MN"/>
              </w:rPr>
            </w:pPr>
          </w:p>
        </w:tc>
        <w:tc>
          <w:tcPr>
            <w:tcW w:w="789" w:type="dxa"/>
            <w:vMerge w:val="restart"/>
            <w:tcBorders>
              <w:top w:val="single" w:sz="4" w:space="0" w:color="auto"/>
              <w:left w:val="single" w:sz="4" w:space="0" w:color="auto"/>
              <w:right w:val="single" w:sz="4" w:space="0" w:color="auto"/>
            </w:tcBorders>
            <w:vAlign w:val="center"/>
            <w:hideMark/>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2019 он</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6A9" w:rsidRPr="005941EA" w:rsidRDefault="00E516A9"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2020 оны эхний хагас</w:t>
            </w:r>
          </w:p>
        </w:tc>
        <w:tc>
          <w:tcPr>
            <w:tcW w:w="2694" w:type="dxa"/>
            <w:gridSpan w:val="2"/>
            <w:tcBorders>
              <w:top w:val="single" w:sz="4" w:space="0" w:color="auto"/>
              <w:left w:val="single" w:sz="4" w:space="0" w:color="auto"/>
              <w:right w:val="single" w:sz="4" w:space="0" w:color="auto"/>
            </w:tcBorders>
            <w:vAlign w:val="center"/>
          </w:tcPr>
          <w:p w:rsidR="00E516A9" w:rsidRPr="00A141CD" w:rsidRDefault="00E516A9"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2020 оны жилийн эцэс</w:t>
            </w:r>
          </w:p>
        </w:tc>
      </w:tr>
      <w:tr w:rsidR="00E516A9" w:rsidRPr="00A141CD" w:rsidTr="007E180B">
        <w:trPr>
          <w:trHeight w:val="150"/>
        </w:trPr>
        <w:tc>
          <w:tcPr>
            <w:tcW w:w="431" w:type="dxa"/>
            <w:vMerge/>
            <w:tcBorders>
              <w:left w:val="single" w:sz="4" w:space="0" w:color="auto"/>
              <w:right w:val="single" w:sz="4" w:space="0" w:color="auto"/>
            </w:tcBorders>
            <w:vAlign w:val="center"/>
          </w:tcPr>
          <w:p w:rsidR="00E516A9" w:rsidRPr="00A141CD" w:rsidRDefault="00E516A9" w:rsidP="007E180B">
            <w:pPr>
              <w:rPr>
                <w:rFonts w:ascii="Arial" w:eastAsia="Times New Roman" w:hAnsi="Arial" w:cs="Arial"/>
                <w:color w:val="000000" w:themeColor="text1"/>
                <w:sz w:val="20"/>
                <w:szCs w:val="20"/>
                <w:lang w:val="mn-MN"/>
              </w:rPr>
            </w:pPr>
          </w:p>
        </w:tc>
        <w:tc>
          <w:tcPr>
            <w:tcW w:w="1719" w:type="dxa"/>
            <w:vMerge/>
            <w:tcBorders>
              <w:left w:val="single" w:sz="4" w:space="0" w:color="auto"/>
              <w:right w:val="single" w:sz="4" w:space="0" w:color="auto"/>
            </w:tcBorders>
            <w:vAlign w:val="center"/>
          </w:tcPr>
          <w:p w:rsidR="00E516A9" w:rsidRPr="00A141CD" w:rsidRDefault="00E516A9" w:rsidP="007E180B">
            <w:pPr>
              <w:rPr>
                <w:rFonts w:ascii="Arial" w:eastAsia="Times New Roman" w:hAnsi="Arial" w:cs="Arial"/>
                <w:color w:val="000000" w:themeColor="text1"/>
                <w:sz w:val="20"/>
                <w:szCs w:val="20"/>
                <w:lang w:val="mn-MN"/>
              </w:rPr>
            </w:pPr>
          </w:p>
        </w:tc>
        <w:tc>
          <w:tcPr>
            <w:tcW w:w="1136" w:type="dxa"/>
            <w:vMerge/>
            <w:tcBorders>
              <w:left w:val="single" w:sz="4" w:space="0" w:color="auto"/>
              <w:right w:val="single" w:sz="4" w:space="0" w:color="auto"/>
            </w:tcBorders>
            <w:vAlign w:val="center"/>
          </w:tcPr>
          <w:p w:rsidR="00E516A9" w:rsidRPr="00A141CD" w:rsidRDefault="00E516A9" w:rsidP="007E180B">
            <w:pPr>
              <w:rPr>
                <w:rFonts w:ascii="Arial" w:eastAsia="Times New Roman" w:hAnsi="Arial" w:cs="Arial"/>
                <w:color w:val="000000" w:themeColor="text1"/>
                <w:sz w:val="20"/>
                <w:szCs w:val="20"/>
                <w:lang w:val="mn-MN"/>
              </w:rPr>
            </w:pPr>
          </w:p>
        </w:tc>
        <w:tc>
          <w:tcPr>
            <w:tcW w:w="789" w:type="dxa"/>
            <w:vMerge/>
            <w:tcBorders>
              <w:left w:val="single" w:sz="4" w:space="0" w:color="auto"/>
              <w:right w:val="single" w:sz="4" w:space="0" w:color="auto"/>
            </w:tcBorders>
            <w:vAlign w:val="center"/>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E516A9" w:rsidRPr="005941EA" w:rsidRDefault="00E516A9"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Төл.</w:t>
            </w:r>
          </w:p>
        </w:tc>
        <w:tc>
          <w:tcPr>
            <w:tcW w:w="1417" w:type="dxa"/>
            <w:tcBorders>
              <w:left w:val="single" w:sz="4" w:space="0" w:color="auto"/>
              <w:right w:val="single" w:sz="4" w:space="0" w:color="auto"/>
            </w:tcBorders>
            <w:shd w:val="clear" w:color="auto" w:fill="auto"/>
            <w:vAlign w:val="center"/>
          </w:tcPr>
          <w:p w:rsidR="00E516A9" w:rsidRPr="005941EA" w:rsidRDefault="00E516A9"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Гүй.</w:t>
            </w:r>
          </w:p>
        </w:tc>
        <w:tc>
          <w:tcPr>
            <w:tcW w:w="1418" w:type="dxa"/>
            <w:tcBorders>
              <w:left w:val="single" w:sz="4" w:space="0" w:color="auto"/>
              <w:right w:val="single" w:sz="4" w:space="0" w:color="auto"/>
            </w:tcBorders>
            <w:vAlign w:val="center"/>
          </w:tcPr>
          <w:p w:rsidR="00E516A9" w:rsidRPr="00A141CD" w:rsidRDefault="00E516A9"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Төл.</w:t>
            </w:r>
          </w:p>
        </w:tc>
        <w:tc>
          <w:tcPr>
            <w:tcW w:w="1276" w:type="dxa"/>
            <w:tcBorders>
              <w:left w:val="single" w:sz="4" w:space="0" w:color="auto"/>
              <w:right w:val="single" w:sz="4" w:space="0" w:color="auto"/>
            </w:tcBorders>
            <w:vAlign w:val="center"/>
          </w:tcPr>
          <w:p w:rsidR="00E516A9" w:rsidRPr="00A141CD" w:rsidRDefault="00E516A9"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Гүй.</w:t>
            </w:r>
          </w:p>
        </w:tc>
      </w:tr>
      <w:tr w:rsidR="00E516A9" w:rsidRPr="00A141CD" w:rsidTr="007E180B">
        <w:trPr>
          <w:trHeight w:val="150"/>
        </w:trPr>
        <w:tc>
          <w:tcPr>
            <w:tcW w:w="431" w:type="dxa"/>
            <w:tcBorders>
              <w:left w:val="single" w:sz="4" w:space="0" w:color="auto"/>
              <w:right w:val="single" w:sz="4" w:space="0" w:color="auto"/>
            </w:tcBorders>
            <w:vAlign w:val="center"/>
          </w:tcPr>
          <w:p w:rsidR="00E516A9" w:rsidRPr="00A141CD" w:rsidRDefault="00E516A9" w:rsidP="007E180B">
            <w:pPr>
              <w:rPr>
                <w:rFonts w:ascii="Arial" w:eastAsia="Times New Roman" w:hAnsi="Arial" w:cs="Arial"/>
                <w:color w:val="000000" w:themeColor="text1"/>
                <w:sz w:val="20"/>
                <w:szCs w:val="20"/>
                <w:lang w:val="mn-MN"/>
              </w:rPr>
            </w:pP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A141CD" w:rsidRDefault="00E516A9" w:rsidP="007E180B">
            <w:pPr>
              <w:rPr>
                <w:rFonts w:ascii="Arial" w:eastAsia="Times New Roman" w:hAnsi="Arial" w:cs="Arial"/>
                <w:color w:val="000000" w:themeColor="text1"/>
                <w:sz w:val="20"/>
                <w:szCs w:val="20"/>
                <w:lang w:val="mn-MN"/>
              </w:rPr>
            </w:pPr>
            <w:r w:rsidRPr="00A141CD">
              <w:rPr>
                <w:rFonts w:ascii="Arial" w:hAnsi="Arial" w:cs="Arial"/>
                <w:color w:val="000000" w:themeColor="text1"/>
                <w:sz w:val="20"/>
                <w:szCs w:val="20"/>
                <w:lang w:val="mn-MN"/>
              </w:rPr>
              <w:t>Үр дүнгийн үзүүлэлт №1.2. Хууль тогтоомжийг баталгаажуулах үе шат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A141CD" w:rsidRDefault="00E516A9" w:rsidP="007E180B">
            <w:pPr>
              <w:rPr>
                <w:rFonts w:ascii="Arial" w:eastAsia="Times New Roman" w:hAnsi="Arial" w:cs="Arial"/>
                <w:color w:val="000000" w:themeColor="text1"/>
                <w:sz w:val="20"/>
                <w:szCs w:val="20"/>
                <w:lang w:val="mn-MN"/>
              </w:rPr>
            </w:pPr>
            <w:r w:rsidRPr="00A141CD">
              <w:rPr>
                <w:rFonts w:ascii="Arial" w:hAnsi="Arial" w:cs="Arial"/>
                <w:color w:val="000000" w:themeColor="text1"/>
                <w:sz w:val="20"/>
                <w:szCs w:val="20"/>
                <w:lang w:val="mn-MN"/>
              </w:rPr>
              <w:t>Гүйцэтгэл</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516A9" w:rsidRPr="00A141CD" w:rsidRDefault="00E516A9" w:rsidP="007E180B">
            <w:pPr>
              <w:spacing w:before="60" w:after="60"/>
              <w:jc w:val="center"/>
              <w:rPr>
                <w:rFonts w:ascii="Arial" w:eastAsia="Times New Roman" w:hAnsi="Arial" w:cs="Arial"/>
                <w:color w:val="000000" w:themeColor="text1"/>
                <w:sz w:val="20"/>
                <w:szCs w:val="20"/>
                <w:lang w:val="mn-MN"/>
              </w:rPr>
            </w:pPr>
            <w:r>
              <w:rPr>
                <w:rFonts w:ascii="Arial" w:hAnsi="Arial" w:cs="Arial"/>
                <w:color w:val="000000" w:themeColor="text1"/>
                <w:sz w:val="20"/>
                <w:szCs w:val="20"/>
                <w:lang w:val="mn-MN"/>
              </w:rPr>
              <w:t>-</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6A9" w:rsidRPr="00A141CD" w:rsidRDefault="00E516A9" w:rsidP="007E180B">
            <w:pPr>
              <w:spacing w:before="60" w:after="60"/>
              <w:ind w:left="-108" w:right="-77"/>
              <w:jc w:val="center"/>
              <w:rPr>
                <w:rFonts w:ascii="Arial" w:eastAsia="Times New Roman" w:hAnsi="Arial" w:cs="Arial"/>
                <w:b/>
                <w:color w:val="000000" w:themeColor="text1"/>
                <w:sz w:val="20"/>
                <w:szCs w:val="20"/>
                <w:lang w:val="mn-MN"/>
              </w:rPr>
            </w:pPr>
            <w:r>
              <w:rPr>
                <w:rFonts w:ascii="Arial" w:hAnsi="Arial" w:cs="Arial"/>
                <w:color w:val="000000" w:themeColor="text1"/>
                <w:sz w:val="20"/>
                <w:szCs w:val="20"/>
                <w:lang w:val="mn-MN"/>
              </w:rPr>
              <w:t>Хууль тогтоомжийн Соёрхон батлах тухай хуулийн төслийг боловсруулсан байна.</w:t>
            </w:r>
          </w:p>
        </w:tc>
        <w:tc>
          <w:tcPr>
            <w:tcW w:w="1417" w:type="dxa"/>
            <w:tcBorders>
              <w:left w:val="single" w:sz="4" w:space="0" w:color="auto"/>
              <w:right w:val="single" w:sz="4" w:space="0" w:color="auto"/>
            </w:tcBorders>
            <w:shd w:val="clear" w:color="auto" w:fill="FFFFFF" w:themeFill="background1"/>
            <w:vAlign w:val="center"/>
          </w:tcPr>
          <w:p w:rsidR="00E516A9" w:rsidRPr="00A141CD" w:rsidRDefault="00E516A9" w:rsidP="007E180B">
            <w:pPr>
              <w:spacing w:before="60" w:after="60"/>
              <w:ind w:left="-108" w:right="-77"/>
              <w:jc w:val="center"/>
              <w:rPr>
                <w:rFonts w:ascii="Arial" w:eastAsia="Times New Roman" w:hAnsi="Arial" w:cs="Arial"/>
                <w:b/>
                <w:color w:val="000000" w:themeColor="text1"/>
                <w:sz w:val="20"/>
                <w:szCs w:val="20"/>
                <w:lang w:val="mn-MN"/>
              </w:rPr>
            </w:pPr>
            <w:r w:rsidRPr="00A141CD">
              <w:rPr>
                <w:rFonts w:ascii="Arial" w:eastAsia="Times New Roman" w:hAnsi="Arial" w:cs="Arial"/>
                <w:color w:val="000000" w:themeColor="text1"/>
                <w:sz w:val="20"/>
                <w:szCs w:val="20"/>
                <w:lang w:val="mn-MN"/>
              </w:rPr>
              <w:t>12 Яам</w:t>
            </w:r>
            <w:r>
              <w:rPr>
                <w:rFonts w:ascii="Arial" w:eastAsia="Times New Roman" w:hAnsi="Arial" w:cs="Arial"/>
                <w:color w:val="000000" w:themeColor="text1"/>
                <w:sz w:val="20"/>
                <w:szCs w:val="20"/>
                <w:lang w:val="mn-MN"/>
              </w:rPr>
              <w:t>ны</w:t>
            </w:r>
            <w:r w:rsidRPr="00A141CD">
              <w:rPr>
                <w:rFonts w:ascii="Arial" w:eastAsia="Times New Roman" w:hAnsi="Arial" w:cs="Arial"/>
                <w:color w:val="000000" w:themeColor="text1"/>
                <w:sz w:val="20"/>
                <w:szCs w:val="20"/>
                <w:lang w:val="mn-MN"/>
              </w:rPr>
              <w:t xml:space="preserve"> саналыг авч соёрхон батлах тухай хуулийн төслийг шинэчлэн боловсруулав.</w:t>
            </w:r>
          </w:p>
        </w:tc>
        <w:tc>
          <w:tcPr>
            <w:tcW w:w="1418" w:type="dxa"/>
            <w:tcBorders>
              <w:left w:val="single" w:sz="4" w:space="0" w:color="auto"/>
              <w:right w:val="single" w:sz="4" w:space="0" w:color="auto"/>
            </w:tcBorders>
            <w:vAlign w:val="center"/>
          </w:tcPr>
          <w:p w:rsidR="00E516A9" w:rsidRPr="00A141CD" w:rsidRDefault="00E516A9" w:rsidP="007E180B">
            <w:pPr>
              <w:spacing w:before="60" w:after="60"/>
              <w:ind w:left="-108" w:right="-77"/>
              <w:jc w:val="center"/>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 xml:space="preserve">Хуулийн төслийг ЗГ хуралдаанаар хэлэлцүүлсэн байна. Төсөл хэрэгжиж эхэлэсэн байна. </w:t>
            </w:r>
          </w:p>
        </w:tc>
        <w:tc>
          <w:tcPr>
            <w:tcW w:w="1276" w:type="dxa"/>
            <w:tcBorders>
              <w:left w:val="single" w:sz="4" w:space="0" w:color="auto"/>
              <w:right w:val="single" w:sz="4" w:space="0" w:color="auto"/>
            </w:tcBorders>
            <w:vAlign w:val="center"/>
          </w:tcPr>
          <w:p w:rsidR="00E516A9" w:rsidRPr="00A141CD" w:rsidRDefault="00E516A9"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ЗГ-ын хуралдаанаар оруулахаар бэлтгэв. </w:t>
            </w:r>
          </w:p>
        </w:tc>
      </w:tr>
    </w:tbl>
    <w:p w:rsidR="009704B7" w:rsidRDefault="009704B7" w:rsidP="00957DDC">
      <w:pPr>
        <w:spacing w:before="240" w:after="120" w:line="240" w:lineRule="auto"/>
        <w:jc w:val="both"/>
        <w:rPr>
          <w:rFonts w:ascii="Arial" w:hAnsi="Arial" w:cs="Arial"/>
          <w:b/>
          <w:sz w:val="20"/>
          <w:szCs w:val="20"/>
          <w:lang w:val="mn-MN"/>
        </w:rPr>
      </w:pPr>
    </w:p>
    <w:tbl>
      <w:tblPr>
        <w:tblStyle w:val="TableGrid"/>
        <w:tblW w:w="9498" w:type="dxa"/>
        <w:tblInd w:w="-5" w:type="dxa"/>
        <w:tblLayout w:type="fixed"/>
        <w:tblLook w:val="04A0" w:firstRow="1" w:lastRow="0" w:firstColumn="1" w:lastColumn="0" w:noHBand="0" w:noVBand="1"/>
      </w:tblPr>
      <w:tblGrid>
        <w:gridCol w:w="431"/>
        <w:gridCol w:w="1719"/>
        <w:gridCol w:w="1136"/>
        <w:gridCol w:w="789"/>
        <w:gridCol w:w="1312"/>
        <w:gridCol w:w="1417"/>
        <w:gridCol w:w="1418"/>
        <w:gridCol w:w="1276"/>
      </w:tblGrid>
      <w:tr w:rsidR="00AA194D" w:rsidRPr="00A141CD" w:rsidTr="007E180B">
        <w:trPr>
          <w:trHeight w:val="270"/>
        </w:trPr>
        <w:tc>
          <w:tcPr>
            <w:tcW w:w="431" w:type="dxa"/>
            <w:vMerge w:val="restart"/>
            <w:tcBorders>
              <w:top w:val="single" w:sz="4" w:space="0" w:color="auto"/>
              <w:left w:val="single" w:sz="4" w:space="0" w:color="auto"/>
              <w:right w:val="single" w:sz="4" w:space="0" w:color="auto"/>
            </w:tcBorders>
            <w:vAlign w:val="center"/>
            <w:hideMark/>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w:t>
            </w:r>
          </w:p>
        </w:tc>
        <w:tc>
          <w:tcPr>
            <w:tcW w:w="1719" w:type="dxa"/>
            <w:vMerge w:val="restart"/>
            <w:tcBorders>
              <w:top w:val="single" w:sz="4" w:space="0" w:color="auto"/>
              <w:left w:val="single" w:sz="4" w:space="0" w:color="auto"/>
              <w:right w:val="single" w:sz="4" w:space="0" w:color="auto"/>
            </w:tcBorders>
            <w:vAlign w:val="center"/>
            <w:hideMark/>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Үр дүнгийн шалгуур үзүүлэлт </w:t>
            </w:r>
          </w:p>
        </w:tc>
        <w:tc>
          <w:tcPr>
            <w:tcW w:w="1136" w:type="dxa"/>
            <w:vMerge w:val="restart"/>
            <w:tcBorders>
              <w:top w:val="single" w:sz="4" w:space="0" w:color="auto"/>
              <w:left w:val="single" w:sz="4" w:space="0" w:color="auto"/>
              <w:right w:val="single" w:sz="4" w:space="0" w:color="auto"/>
            </w:tcBorders>
            <w:vAlign w:val="center"/>
            <w:hideMark/>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Хэмжих нэгж</w:t>
            </w:r>
          </w:p>
        </w:tc>
        <w:tc>
          <w:tcPr>
            <w:tcW w:w="789" w:type="dxa"/>
            <w:tcBorders>
              <w:top w:val="single" w:sz="4" w:space="0" w:color="auto"/>
              <w:left w:val="single" w:sz="4" w:space="0" w:color="auto"/>
              <w:bottom w:val="single" w:sz="4" w:space="0" w:color="auto"/>
              <w:right w:val="single" w:sz="4" w:space="0" w:color="auto"/>
            </w:tcBorders>
            <w:vAlign w:val="center"/>
            <w:hideMark/>
          </w:tcPr>
          <w:p w:rsidR="00AA194D" w:rsidRPr="00A141CD" w:rsidRDefault="00AA194D" w:rsidP="007E180B">
            <w:pPr>
              <w:spacing w:before="60" w:after="60"/>
              <w:ind w:left="-108" w:right="-108"/>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Суурь түвшин</w:t>
            </w:r>
          </w:p>
        </w:tc>
        <w:tc>
          <w:tcPr>
            <w:tcW w:w="5423" w:type="dxa"/>
            <w:gridSpan w:val="4"/>
            <w:tcBorders>
              <w:top w:val="single" w:sz="4" w:space="0" w:color="auto"/>
              <w:left w:val="single" w:sz="4" w:space="0" w:color="auto"/>
              <w:bottom w:val="single" w:sz="4" w:space="0" w:color="auto"/>
              <w:right w:val="single" w:sz="4" w:space="0" w:color="auto"/>
            </w:tcBorders>
            <w:vAlign w:val="center"/>
            <w:hideMark/>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Хүрэх түвшин / Хүрсэн түвшин / Үр дүнгийн үзүүлэлт</w:t>
            </w:r>
          </w:p>
        </w:tc>
      </w:tr>
      <w:tr w:rsidR="00AA194D" w:rsidRPr="00A141CD" w:rsidTr="007E180B">
        <w:trPr>
          <w:trHeight w:val="150"/>
        </w:trPr>
        <w:tc>
          <w:tcPr>
            <w:tcW w:w="431" w:type="dxa"/>
            <w:vMerge/>
            <w:tcBorders>
              <w:left w:val="single" w:sz="4" w:space="0" w:color="auto"/>
              <w:right w:val="single" w:sz="4" w:space="0" w:color="auto"/>
            </w:tcBorders>
            <w:vAlign w:val="center"/>
            <w:hideMark/>
          </w:tcPr>
          <w:p w:rsidR="00AA194D" w:rsidRPr="00A141CD" w:rsidRDefault="00AA194D" w:rsidP="007E180B">
            <w:pPr>
              <w:rPr>
                <w:rFonts w:ascii="Arial" w:eastAsia="Times New Roman" w:hAnsi="Arial" w:cs="Arial"/>
                <w:color w:val="000000" w:themeColor="text1"/>
                <w:sz w:val="20"/>
                <w:szCs w:val="20"/>
                <w:lang w:val="mn-MN"/>
              </w:rPr>
            </w:pPr>
          </w:p>
        </w:tc>
        <w:tc>
          <w:tcPr>
            <w:tcW w:w="1719" w:type="dxa"/>
            <w:vMerge/>
            <w:tcBorders>
              <w:left w:val="single" w:sz="4" w:space="0" w:color="auto"/>
              <w:right w:val="single" w:sz="4" w:space="0" w:color="auto"/>
            </w:tcBorders>
            <w:vAlign w:val="center"/>
            <w:hideMark/>
          </w:tcPr>
          <w:p w:rsidR="00AA194D" w:rsidRPr="00A141CD" w:rsidRDefault="00AA194D" w:rsidP="007E180B">
            <w:pPr>
              <w:rPr>
                <w:rFonts w:ascii="Arial" w:eastAsia="Times New Roman" w:hAnsi="Arial" w:cs="Arial"/>
                <w:color w:val="000000" w:themeColor="text1"/>
                <w:sz w:val="20"/>
                <w:szCs w:val="20"/>
                <w:lang w:val="mn-MN"/>
              </w:rPr>
            </w:pPr>
          </w:p>
        </w:tc>
        <w:tc>
          <w:tcPr>
            <w:tcW w:w="1136" w:type="dxa"/>
            <w:vMerge/>
            <w:tcBorders>
              <w:left w:val="single" w:sz="4" w:space="0" w:color="auto"/>
              <w:right w:val="single" w:sz="4" w:space="0" w:color="auto"/>
            </w:tcBorders>
            <w:vAlign w:val="center"/>
            <w:hideMark/>
          </w:tcPr>
          <w:p w:rsidR="00AA194D" w:rsidRPr="00A141CD" w:rsidRDefault="00AA194D" w:rsidP="007E180B">
            <w:pPr>
              <w:rPr>
                <w:rFonts w:ascii="Arial" w:eastAsia="Times New Roman" w:hAnsi="Arial" w:cs="Arial"/>
                <w:color w:val="000000" w:themeColor="text1"/>
                <w:sz w:val="20"/>
                <w:szCs w:val="20"/>
                <w:lang w:val="mn-MN"/>
              </w:rPr>
            </w:pPr>
          </w:p>
        </w:tc>
        <w:tc>
          <w:tcPr>
            <w:tcW w:w="789" w:type="dxa"/>
            <w:vMerge w:val="restart"/>
            <w:tcBorders>
              <w:top w:val="single" w:sz="4" w:space="0" w:color="auto"/>
              <w:left w:val="single" w:sz="4" w:space="0" w:color="auto"/>
              <w:right w:val="single" w:sz="4" w:space="0" w:color="auto"/>
            </w:tcBorders>
            <w:vAlign w:val="center"/>
            <w:hideMark/>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2019 он</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94D" w:rsidRPr="005941EA" w:rsidRDefault="00AA194D"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2020 оны эхний хагас</w:t>
            </w:r>
          </w:p>
        </w:tc>
        <w:tc>
          <w:tcPr>
            <w:tcW w:w="2694" w:type="dxa"/>
            <w:gridSpan w:val="2"/>
            <w:tcBorders>
              <w:top w:val="single" w:sz="4" w:space="0" w:color="auto"/>
              <w:left w:val="single" w:sz="4" w:space="0" w:color="auto"/>
              <w:right w:val="single" w:sz="4" w:space="0" w:color="auto"/>
            </w:tcBorders>
            <w:vAlign w:val="center"/>
          </w:tcPr>
          <w:p w:rsidR="00AA194D" w:rsidRPr="00A141CD" w:rsidRDefault="00AA194D"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2020 оны жилийн эцэс</w:t>
            </w:r>
          </w:p>
        </w:tc>
      </w:tr>
      <w:tr w:rsidR="00AA194D" w:rsidRPr="00A141CD" w:rsidTr="007E180B">
        <w:trPr>
          <w:trHeight w:val="150"/>
        </w:trPr>
        <w:tc>
          <w:tcPr>
            <w:tcW w:w="431" w:type="dxa"/>
            <w:vMerge/>
            <w:tcBorders>
              <w:left w:val="single" w:sz="4" w:space="0" w:color="auto"/>
              <w:right w:val="single" w:sz="4" w:space="0" w:color="auto"/>
            </w:tcBorders>
            <w:vAlign w:val="center"/>
          </w:tcPr>
          <w:p w:rsidR="00AA194D" w:rsidRPr="00A141CD" w:rsidRDefault="00AA194D" w:rsidP="007E180B">
            <w:pPr>
              <w:rPr>
                <w:rFonts w:ascii="Arial" w:eastAsia="Times New Roman" w:hAnsi="Arial" w:cs="Arial"/>
                <w:color w:val="000000" w:themeColor="text1"/>
                <w:sz w:val="20"/>
                <w:szCs w:val="20"/>
                <w:lang w:val="mn-MN"/>
              </w:rPr>
            </w:pPr>
          </w:p>
        </w:tc>
        <w:tc>
          <w:tcPr>
            <w:tcW w:w="1719" w:type="dxa"/>
            <w:vMerge/>
            <w:tcBorders>
              <w:left w:val="single" w:sz="4" w:space="0" w:color="auto"/>
              <w:right w:val="single" w:sz="4" w:space="0" w:color="auto"/>
            </w:tcBorders>
            <w:vAlign w:val="center"/>
          </w:tcPr>
          <w:p w:rsidR="00AA194D" w:rsidRPr="00A141CD" w:rsidRDefault="00AA194D" w:rsidP="007E180B">
            <w:pPr>
              <w:rPr>
                <w:rFonts w:ascii="Arial" w:eastAsia="Times New Roman" w:hAnsi="Arial" w:cs="Arial"/>
                <w:color w:val="000000" w:themeColor="text1"/>
                <w:sz w:val="20"/>
                <w:szCs w:val="20"/>
                <w:lang w:val="mn-MN"/>
              </w:rPr>
            </w:pPr>
          </w:p>
        </w:tc>
        <w:tc>
          <w:tcPr>
            <w:tcW w:w="1136" w:type="dxa"/>
            <w:vMerge/>
            <w:tcBorders>
              <w:left w:val="single" w:sz="4" w:space="0" w:color="auto"/>
              <w:right w:val="single" w:sz="4" w:space="0" w:color="auto"/>
            </w:tcBorders>
            <w:vAlign w:val="center"/>
          </w:tcPr>
          <w:p w:rsidR="00AA194D" w:rsidRPr="00A141CD" w:rsidRDefault="00AA194D" w:rsidP="007E180B">
            <w:pPr>
              <w:rPr>
                <w:rFonts w:ascii="Arial" w:eastAsia="Times New Roman" w:hAnsi="Arial" w:cs="Arial"/>
                <w:color w:val="000000" w:themeColor="text1"/>
                <w:sz w:val="20"/>
                <w:szCs w:val="20"/>
                <w:lang w:val="mn-MN"/>
              </w:rPr>
            </w:pPr>
          </w:p>
        </w:tc>
        <w:tc>
          <w:tcPr>
            <w:tcW w:w="789" w:type="dxa"/>
            <w:vMerge/>
            <w:tcBorders>
              <w:left w:val="single" w:sz="4" w:space="0" w:color="auto"/>
              <w:right w:val="single" w:sz="4" w:space="0" w:color="auto"/>
            </w:tcBorders>
            <w:vAlign w:val="center"/>
          </w:tcPr>
          <w:p w:rsidR="00AA194D" w:rsidRPr="00A141CD" w:rsidRDefault="00AA194D" w:rsidP="007E180B">
            <w:pPr>
              <w:spacing w:before="60" w:after="60"/>
              <w:jc w:val="center"/>
              <w:rPr>
                <w:rFonts w:ascii="Arial" w:eastAsia="Times New Roman" w:hAnsi="Arial" w:cs="Arial"/>
                <w:color w:val="000000" w:themeColor="text1"/>
                <w:sz w:val="20"/>
                <w:szCs w:val="20"/>
                <w:lang w:val="mn-MN"/>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AA194D" w:rsidRPr="005941EA" w:rsidRDefault="00AA194D"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Төл.</w:t>
            </w:r>
          </w:p>
        </w:tc>
        <w:tc>
          <w:tcPr>
            <w:tcW w:w="1417" w:type="dxa"/>
            <w:tcBorders>
              <w:left w:val="single" w:sz="4" w:space="0" w:color="auto"/>
              <w:right w:val="single" w:sz="4" w:space="0" w:color="auto"/>
            </w:tcBorders>
            <w:shd w:val="clear" w:color="auto" w:fill="auto"/>
            <w:vAlign w:val="center"/>
          </w:tcPr>
          <w:p w:rsidR="00AA194D" w:rsidRPr="005941EA" w:rsidRDefault="00AA194D" w:rsidP="007E180B">
            <w:pPr>
              <w:spacing w:before="60" w:after="60"/>
              <w:ind w:left="-108" w:right="-77"/>
              <w:jc w:val="center"/>
              <w:rPr>
                <w:rFonts w:ascii="Arial" w:eastAsia="Times New Roman" w:hAnsi="Arial" w:cs="Arial"/>
                <w:color w:val="000000" w:themeColor="text1"/>
                <w:sz w:val="20"/>
                <w:szCs w:val="20"/>
                <w:lang w:val="mn-MN"/>
              </w:rPr>
            </w:pPr>
            <w:r w:rsidRPr="005941EA">
              <w:rPr>
                <w:rFonts w:ascii="Arial" w:eastAsia="Times New Roman" w:hAnsi="Arial" w:cs="Arial"/>
                <w:color w:val="000000" w:themeColor="text1"/>
                <w:sz w:val="20"/>
                <w:szCs w:val="20"/>
                <w:lang w:val="mn-MN"/>
              </w:rPr>
              <w:t>Гүй.</w:t>
            </w:r>
          </w:p>
        </w:tc>
        <w:tc>
          <w:tcPr>
            <w:tcW w:w="1418" w:type="dxa"/>
            <w:tcBorders>
              <w:left w:val="single" w:sz="4" w:space="0" w:color="auto"/>
              <w:right w:val="single" w:sz="4" w:space="0" w:color="auto"/>
            </w:tcBorders>
            <w:vAlign w:val="center"/>
          </w:tcPr>
          <w:p w:rsidR="00AA194D" w:rsidRPr="00A141CD" w:rsidRDefault="00AA194D"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Төл.</w:t>
            </w:r>
          </w:p>
        </w:tc>
        <w:tc>
          <w:tcPr>
            <w:tcW w:w="1276" w:type="dxa"/>
            <w:tcBorders>
              <w:left w:val="single" w:sz="4" w:space="0" w:color="auto"/>
              <w:right w:val="single" w:sz="4" w:space="0" w:color="auto"/>
            </w:tcBorders>
            <w:vAlign w:val="center"/>
          </w:tcPr>
          <w:p w:rsidR="00AA194D" w:rsidRPr="00A141CD" w:rsidRDefault="00AA194D" w:rsidP="007E180B">
            <w:pPr>
              <w:spacing w:before="60" w:after="60"/>
              <w:ind w:left="-108" w:right="-77"/>
              <w:jc w:val="center"/>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Гүй.</w:t>
            </w:r>
          </w:p>
        </w:tc>
      </w:tr>
      <w:tr w:rsidR="00AA194D" w:rsidRPr="00A141CD" w:rsidTr="007E180B">
        <w:trPr>
          <w:trHeight w:val="150"/>
        </w:trPr>
        <w:tc>
          <w:tcPr>
            <w:tcW w:w="431" w:type="dxa"/>
            <w:tcBorders>
              <w:left w:val="single" w:sz="4" w:space="0" w:color="auto"/>
              <w:right w:val="single" w:sz="4" w:space="0" w:color="auto"/>
            </w:tcBorders>
            <w:vAlign w:val="center"/>
          </w:tcPr>
          <w:p w:rsidR="00AA194D" w:rsidRPr="00A141CD" w:rsidRDefault="00AA194D" w:rsidP="00AA194D">
            <w:pPr>
              <w:rPr>
                <w:rFonts w:ascii="Arial" w:eastAsia="Times New Roman" w:hAnsi="Arial" w:cs="Arial"/>
                <w:color w:val="000000" w:themeColor="text1"/>
                <w:sz w:val="20"/>
                <w:szCs w:val="20"/>
                <w:lang w:val="mn-MN"/>
              </w:rPr>
            </w:pP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t xml:space="preserve">1.13.1. </w:t>
            </w:r>
            <w:r w:rsidRPr="00431A5E">
              <w:rPr>
                <w:rStyle w:val="Strong"/>
                <w:rFonts w:ascii="Arial" w:hAnsi="Arial" w:cs="Arial"/>
                <w:b w:val="0"/>
                <w:color w:val="000000" w:themeColor="text1"/>
                <w:sz w:val="20"/>
                <w:szCs w:val="20"/>
                <w:lang w:val="mn-MN"/>
              </w:rPr>
              <w:t>Хөгжлийн бодлогын баримт бичиг боловсруулах үе шат /Хөгжлийн бодлого, төлөвлөлтийн тухай хууль/</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center"/>
              <w:rPr>
                <w:rFonts w:ascii="Arial" w:hAnsi="Arial" w:cs="Arial"/>
                <w:color w:val="000000" w:themeColor="text1"/>
                <w:sz w:val="20"/>
                <w:szCs w:val="20"/>
                <w:lang w:val="mn-MN"/>
              </w:rPr>
            </w:pPr>
            <w:r w:rsidRPr="00431A5E">
              <w:rPr>
                <w:rFonts w:ascii="Arial" w:hAnsi="Arial" w:cs="Arial"/>
                <w:color w:val="000000" w:themeColor="text1"/>
                <w:sz w:val="20"/>
                <w:szCs w:val="20"/>
                <w:lang w:val="mn-MN"/>
              </w:rPr>
              <w:t>-</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center"/>
              <w:rPr>
                <w:rFonts w:ascii="Arial" w:hAnsi="Arial" w:cs="Arial"/>
                <w:color w:val="000000" w:themeColor="text1"/>
                <w:sz w:val="20"/>
                <w:szCs w:val="20"/>
                <w:lang w:val="mn-MN"/>
              </w:rPr>
            </w:pPr>
            <w:r w:rsidRPr="00431A5E">
              <w:rPr>
                <w:rFonts w:ascii="Arial" w:hAnsi="Arial" w:cs="Arial"/>
                <w:color w:val="000000" w:themeColor="text1"/>
                <w:sz w:val="20"/>
                <w:szCs w:val="20"/>
                <w:lang w:val="mn-MN"/>
              </w:rPr>
              <w:t>-</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t xml:space="preserve">Ажлын хэсгийг байгуулж, ажлын хэсгийн төлөвлөгөөг батлан, анхны зөвлөлдөх уулзалтыг </w:t>
            </w:r>
            <w:r w:rsidRPr="00431A5E">
              <w:rPr>
                <w:rFonts w:ascii="Arial" w:hAnsi="Arial" w:cs="Arial"/>
                <w:color w:val="000000" w:themeColor="text1"/>
                <w:sz w:val="20"/>
                <w:szCs w:val="20"/>
                <w:lang w:val="mn-MN"/>
              </w:rPr>
              <w:lastRenderedPageBreak/>
              <w:t>зохион байгуулсан байна.</w:t>
            </w:r>
          </w:p>
          <w:p w:rsidR="00AA194D" w:rsidRPr="00431A5E" w:rsidRDefault="00AA194D" w:rsidP="00AA194D">
            <w:pPr>
              <w:spacing w:before="60" w:after="60"/>
              <w:rPr>
                <w:rFonts w:ascii="Arial" w:hAnsi="Arial" w:cs="Arial"/>
                <w:color w:val="000000" w:themeColor="text1"/>
                <w:sz w:val="20"/>
                <w:szCs w:val="20"/>
                <w:lang w:val="mn-MN"/>
              </w:rPr>
            </w:pPr>
            <w:r w:rsidRPr="00431A5E">
              <w:rPr>
                <w:rFonts w:ascii="Arial" w:hAnsi="Arial" w:cs="Arial"/>
                <w:color w:val="000000" w:themeColor="text1"/>
                <w:sz w:val="20"/>
                <w:szCs w:val="20"/>
                <w:lang w:val="mn-MN"/>
              </w:rPr>
              <w:t>Салбаруудын түвшинд авч хэрэгжүүлэх арга хэмжээнүүдийг тодорхойлж, үйл ажиллагааны төлөвлөгөөний төслийг боловсруулсан байна.</w:t>
            </w:r>
          </w:p>
        </w:tc>
        <w:tc>
          <w:tcPr>
            <w:tcW w:w="1417" w:type="dxa"/>
            <w:tcBorders>
              <w:left w:val="single" w:sz="4" w:space="0" w:color="auto"/>
              <w:right w:val="single" w:sz="4" w:space="0" w:color="auto"/>
            </w:tcBorders>
            <w:shd w:val="clear" w:color="auto" w:fill="FFFFFF" w:themeFill="background1"/>
          </w:tcPr>
          <w:p w:rsidR="00AA194D" w:rsidRPr="00431A5E" w:rsidRDefault="00AA194D" w:rsidP="00AA194D">
            <w:pPr>
              <w:spacing w:before="60" w:after="60"/>
              <w:jc w:val="center"/>
              <w:rPr>
                <w:rFonts w:ascii="Arial" w:hAnsi="Arial" w:cs="Arial"/>
                <w:color w:val="000000" w:themeColor="text1"/>
                <w:sz w:val="20"/>
                <w:szCs w:val="20"/>
                <w:lang w:val="mn-MN"/>
              </w:rPr>
            </w:pPr>
            <w:r w:rsidRPr="00431A5E">
              <w:rPr>
                <w:rFonts w:ascii="Arial" w:hAnsi="Arial" w:cs="Arial"/>
                <w:color w:val="000000" w:themeColor="text1"/>
                <w:sz w:val="20"/>
                <w:szCs w:val="20"/>
                <w:lang w:val="mn-MN"/>
              </w:rPr>
              <w:lastRenderedPageBreak/>
              <w:t>Сонгууль, санхүүжилтийн асуудлаас болж хойшлогдсон.</w:t>
            </w:r>
          </w:p>
        </w:tc>
        <w:tc>
          <w:tcPr>
            <w:tcW w:w="1418" w:type="dxa"/>
            <w:tcBorders>
              <w:left w:val="single" w:sz="4" w:space="0" w:color="auto"/>
              <w:right w:val="single" w:sz="4" w:space="0" w:color="auto"/>
            </w:tcBorders>
          </w:tcPr>
          <w:p w:rsidR="00AA194D" w:rsidRPr="00431A5E" w:rsidRDefault="00AA194D" w:rsidP="00AA194D">
            <w:pPr>
              <w:spacing w:before="60" w:after="60"/>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t>Ажлын хэсгийн ээлжит хурлыг зохион байгуулж, төслийг хэлэлцүүлсэн байна.</w:t>
            </w:r>
          </w:p>
          <w:p w:rsidR="00AA194D" w:rsidRPr="00431A5E" w:rsidRDefault="00AA194D" w:rsidP="00AA194D">
            <w:pPr>
              <w:spacing w:before="60" w:after="60"/>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lastRenderedPageBreak/>
              <w:t>Парисын хэлэлцээрт оруулах төслийг Сайдын зөвлөлийн хурал, Уур амьсгалын үндэсний хорооны хурлаар хэлэлцүүлж батлуулсан байна.</w:t>
            </w:r>
          </w:p>
        </w:tc>
        <w:tc>
          <w:tcPr>
            <w:tcW w:w="1276" w:type="dxa"/>
            <w:tcBorders>
              <w:left w:val="single" w:sz="4" w:space="0" w:color="auto"/>
              <w:right w:val="single" w:sz="4" w:space="0" w:color="auto"/>
            </w:tcBorders>
          </w:tcPr>
          <w:p w:rsidR="00AA194D" w:rsidRPr="00431A5E" w:rsidRDefault="00AA194D" w:rsidP="00AA194D">
            <w:pPr>
              <w:spacing w:before="60" w:after="60"/>
              <w:ind w:right="34"/>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lastRenderedPageBreak/>
              <w:t>Ажлын хэсэг болон зөвлөх багийг сонгон шалгаруулж байгуулсан.</w:t>
            </w:r>
          </w:p>
        </w:tc>
      </w:tr>
      <w:tr w:rsidR="00AA194D" w:rsidRPr="00A141CD" w:rsidTr="007E180B">
        <w:trPr>
          <w:trHeight w:val="150"/>
        </w:trPr>
        <w:tc>
          <w:tcPr>
            <w:tcW w:w="431" w:type="dxa"/>
            <w:tcBorders>
              <w:left w:val="single" w:sz="4" w:space="0" w:color="auto"/>
              <w:right w:val="single" w:sz="4" w:space="0" w:color="auto"/>
            </w:tcBorders>
            <w:vAlign w:val="center"/>
          </w:tcPr>
          <w:p w:rsidR="00AA194D" w:rsidRPr="00A141CD" w:rsidRDefault="00AA194D" w:rsidP="00AA194D">
            <w:pPr>
              <w:rPr>
                <w:rFonts w:ascii="Arial" w:eastAsia="Times New Roman" w:hAnsi="Arial" w:cs="Arial"/>
                <w:color w:val="000000" w:themeColor="text1"/>
                <w:sz w:val="20"/>
                <w:szCs w:val="20"/>
                <w:lang w:val="mn-MN"/>
              </w:rPr>
            </w:pP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both"/>
              <w:rPr>
                <w:rFonts w:ascii="Arial" w:hAnsi="Arial" w:cs="Arial"/>
                <w:color w:val="000000" w:themeColor="text1"/>
                <w:sz w:val="20"/>
                <w:szCs w:val="20"/>
                <w:lang w:val="mn-MN"/>
              </w:rPr>
            </w:pPr>
            <w:r w:rsidRPr="00431A5E">
              <w:rPr>
                <w:rFonts w:ascii="Arial" w:hAnsi="Arial" w:cs="Arial"/>
                <w:color w:val="000000" w:themeColor="text1"/>
                <w:sz w:val="20"/>
                <w:szCs w:val="20"/>
                <w:lang w:val="mn-MN"/>
              </w:rPr>
              <w:t xml:space="preserve">1.13.2. </w:t>
            </w:r>
            <w:r w:rsidRPr="00431A5E">
              <w:rPr>
                <w:rStyle w:val="Strong"/>
                <w:rFonts w:ascii="Arial" w:hAnsi="Arial" w:cs="Arial"/>
                <w:b w:val="0"/>
                <w:color w:val="000000" w:themeColor="text1"/>
                <w:sz w:val="20"/>
                <w:szCs w:val="20"/>
                <w:lang w:val="mn-MN"/>
              </w:rPr>
              <w:t>Хөгжлийн бодлогын баримт бичиг боловсруулах үе шат /Хөгжлийн бодлого, төлөвлөлтийн тухай хууль/</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center"/>
              <w:rPr>
                <w:rFonts w:ascii="Arial" w:hAnsi="Arial" w:cs="Arial"/>
                <w:color w:val="000000" w:themeColor="text1"/>
                <w:sz w:val="20"/>
                <w:szCs w:val="20"/>
                <w:lang w:val="mn-MN"/>
              </w:rPr>
            </w:pPr>
            <w:r w:rsidRPr="00431A5E">
              <w:rPr>
                <w:rFonts w:ascii="Arial" w:hAnsi="Arial" w:cs="Arial"/>
                <w:color w:val="000000" w:themeColor="text1"/>
                <w:sz w:val="20"/>
                <w:szCs w:val="20"/>
                <w:lang w:val="mn-MN"/>
              </w:rPr>
              <w:t>-</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jc w:val="center"/>
              <w:rPr>
                <w:rFonts w:ascii="Arial" w:hAnsi="Arial" w:cs="Arial"/>
                <w:color w:val="000000" w:themeColor="text1"/>
                <w:sz w:val="20"/>
                <w:szCs w:val="20"/>
                <w:lang w:val="mn-MN"/>
              </w:rPr>
            </w:pPr>
            <w:r w:rsidRPr="00431A5E">
              <w:rPr>
                <w:rFonts w:ascii="Arial" w:hAnsi="Arial" w:cs="Arial"/>
                <w:color w:val="000000" w:themeColor="text1"/>
                <w:sz w:val="20"/>
                <w:szCs w:val="20"/>
                <w:lang w:val="mn-MN"/>
              </w:rPr>
              <w:t>-</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AA194D" w:rsidRPr="00431A5E" w:rsidRDefault="00AA194D" w:rsidP="00AA194D">
            <w:pPr>
              <w:spacing w:before="60" w:after="60"/>
              <w:rPr>
                <w:rFonts w:ascii="Arial" w:hAnsi="Arial" w:cs="Arial"/>
                <w:color w:val="000000" w:themeColor="text1"/>
                <w:sz w:val="20"/>
                <w:szCs w:val="20"/>
                <w:lang w:val="mn-MN"/>
              </w:rPr>
            </w:pPr>
            <w:r w:rsidRPr="00431A5E">
              <w:rPr>
                <w:rFonts w:ascii="Arial" w:hAnsi="Arial" w:cs="Arial"/>
                <w:color w:val="000000" w:themeColor="text1"/>
                <w:sz w:val="20"/>
                <w:szCs w:val="20"/>
                <w:lang w:val="mn-MN"/>
              </w:rPr>
              <w:t>Төлөвлөгөө боловсруулах үндэслэл, тулгамдаж байгаа асуудал, бэрхшээлийн цар хүрээг тодорхойлсон байна.</w:t>
            </w:r>
          </w:p>
        </w:tc>
        <w:tc>
          <w:tcPr>
            <w:tcW w:w="1417" w:type="dxa"/>
            <w:tcBorders>
              <w:left w:val="single" w:sz="4" w:space="0" w:color="auto"/>
              <w:right w:val="single" w:sz="4" w:space="0" w:color="auto"/>
            </w:tcBorders>
            <w:shd w:val="clear" w:color="auto" w:fill="FFFFFF" w:themeFill="background1"/>
          </w:tcPr>
          <w:p w:rsidR="00AA194D" w:rsidRPr="00431A5E" w:rsidRDefault="00AA194D" w:rsidP="00AA194D">
            <w:pPr>
              <w:spacing w:before="60" w:after="60"/>
              <w:rPr>
                <w:rFonts w:ascii="Arial" w:hAnsi="Arial" w:cs="Arial"/>
                <w:color w:val="000000" w:themeColor="text1"/>
                <w:sz w:val="20"/>
                <w:szCs w:val="20"/>
                <w:lang w:val="mn-MN"/>
              </w:rPr>
            </w:pPr>
            <w:r w:rsidRPr="00431A5E">
              <w:rPr>
                <w:rFonts w:ascii="Arial" w:hAnsi="Arial" w:cs="Arial"/>
                <w:color w:val="000000" w:themeColor="text1"/>
                <w:sz w:val="20"/>
                <w:szCs w:val="20"/>
                <w:lang w:val="mn-MN"/>
              </w:rPr>
              <w:t>Холбогдох тоон болон чанарын мэдээлэлд дүн шинжилгээ хийсэн байна.</w:t>
            </w:r>
          </w:p>
        </w:tc>
        <w:tc>
          <w:tcPr>
            <w:tcW w:w="1418" w:type="dxa"/>
            <w:tcBorders>
              <w:left w:val="single" w:sz="4" w:space="0" w:color="auto"/>
              <w:right w:val="single" w:sz="4" w:space="0" w:color="auto"/>
            </w:tcBorders>
          </w:tcPr>
          <w:p w:rsidR="00AA194D" w:rsidRPr="00431A5E" w:rsidRDefault="00AA194D" w:rsidP="00AA194D">
            <w:pPr>
              <w:spacing w:before="60" w:after="60"/>
              <w:rPr>
                <w:rFonts w:ascii="Arial" w:hAnsi="Arial" w:cs="Arial"/>
                <w:color w:val="000000" w:themeColor="text1"/>
                <w:sz w:val="20"/>
                <w:szCs w:val="20"/>
                <w:lang w:val="mn-MN"/>
              </w:rPr>
            </w:pPr>
            <w:r w:rsidRPr="00431A5E">
              <w:rPr>
                <w:rFonts w:ascii="Arial" w:hAnsi="Arial" w:cs="Arial"/>
                <w:color w:val="000000" w:themeColor="text1"/>
                <w:sz w:val="20"/>
                <w:szCs w:val="20"/>
                <w:lang w:val="mn-MN"/>
              </w:rPr>
              <w:t>Холбогдох тоог болон чанарын мэдээлэлд дүн шинжилгээ хийсэн байна.</w:t>
            </w:r>
          </w:p>
        </w:tc>
        <w:tc>
          <w:tcPr>
            <w:tcW w:w="1276" w:type="dxa"/>
            <w:tcBorders>
              <w:left w:val="single" w:sz="4" w:space="0" w:color="auto"/>
              <w:right w:val="single" w:sz="4" w:space="0" w:color="auto"/>
            </w:tcBorders>
          </w:tcPr>
          <w:p w:rsidR="00AA194D" w:rsidRPr="00AA194D" w:rsidRDefault="00AA194D" w:rsidP="00AA194D">
            <w:pPr>
              <w:spacing w:before="60" w:after="60"/>
              <w:jc w:val="both"/>
              <w:rPr>
                <w:rFonts w:ascii="Arial" w:hAnsi="Arial" w:cs="Arial"/>
                <w:sz w:val="20"/>
                <w:szCs w:val="20"/>
                <w:highlight w:val="yellow"/>
                <w:lang w:val="mn-MN"/>
              </w:rPr>
            </w:pPr>
            <w:r w:rsidRPr="00431A5E">
              <w:rPr>
                <w:rFonts w:ascii="Arial" w:hAnsi="Arial" w:cs="Arial"/>
                <w:color w:val="000000" w:themeColor="text1"/>
                <w:sz w:val="20"/>
                <w:szCs w:val="20"/>
                <w:lang w:val="mn-MN"/>
              </w:rPr>
              <w:t xml:space="preserve">Үндэсний дасан зохицох төлөвлөгөө боловсруулах ажлын бэлтгэл ажлыг ханган ажиллаж байна. </w:t>
            </w:r>
          </w:p>
        </w:tc>
      </w:tr>
    </w:tbl>
    <w:p w:rsidR="00AA194D" w:rsidRDefault="00AA194D" w:rsidP="00957DDC">
      <w:pPr>
        <w:spacing w:before="240" w:after="120" w:line="240" w:lineRule="auto"/>
        <w:jc w:val="both"/>
        <w:rPr>
          <w:rFonts w:ascii="Arial" w:hAnsi="Arial" w:cs="Arial"/>
          <w:b/>
          <w:sz w:val="20"/>
          <w:szCs w:val="20"/>
          <w:lang w:val="mn-MN"/>
        </w:rPr>
      </w:pPr>
    </w:p>
    <w:p w:rsidR="007E180B" w:rsidRDefault="007E180B" w:rsidP="00957DDC">
      <w:pPr>
        <w:spacing w:before="240" w:after="120" w:line="240" w:lineRule="auto"/>
        <w:jc w:val="both"/>
        <w:rPr>
          <w:rFonts w:ascii="Arial" w:hAnsi="Arial" w:cs="Arial"/>
          <w:b/>
          <w:sz w:val="20"/>
          <w:szCs w:val="20"/>
          <w:lang w:val="mn-MN"/>
        </w:rPr>
      </w:pPr>
      <w:r>
        <w:rPr>
          <w:rFonts w:ascii="Arial" w:hAnsi="Arial" w:cs="Arial"/>
          <w:b/>
          <w:sz w:val="20"/>
          <w:szCs w:val="20"/>
          <w:lang w:val="mn-MN"/>
        </w:rPr>
        <w:br w:type="page"/>
      </w:r>
    </w:p>
    <w:p w:rsidR="007E180B" w:rsidRDefault="007E180B" w:rsidP="007E180B">
      <w:pPr>
        <w:spacing w:line="240" w:lineRule="auto"/>
        <w:jc w:val="center"/>
        <w:rPr>
          <w:rFonts w:ascii="Arial" w:hAnsi="Arial" w:cs="Arial"/>
          <w:b/>
          <w:bCs/>
          <w:sz w:val="20"/>
          <w:szCs w:val="20"/>
          <w:lang w:val="mn-MN"/>
        </w:rPr>
      </w:pPr>
    </w:p>
    <w:p w:rsidR="007E180B" w:rsidRDefault="007E180B" w:rsidP="007E180B">
      <w:pPr>
        <w:spacing w:line="240" w:lineRule="auto"/>
        <w:jc w:val="center"/>
        <w:rPr>
          <w:rFonts w:ascii="Arial" w:hAnsi="Arial" w:cs="Arial"/>
          <w:b/>
          <w:bCs/>
          <w:sz w:val="20"/>
          <w:szCs w:val="20"/>
          <w:lang w:val="mn-MN"/>
        </w:rPr>
      </w:pPr>
    </w:p>
    <w:p w:rsidR="007E180B" w:rsidRDefault="007E180B" w:rsidP="007E180B">
      <w:pPr>
        <w:spacing w:line="240" w:lineRule="auto"/>
        <w:jc w:val="center"/>
        <w:rPr>
          <w:rFonts w:ascii="Arial" w:hAnsi="Arial" w:cs="Arial"/>
          <w:b/>
          <w:bCs/>
          <w:sz w:val="20"/>
          <w:szCs w:val="20"/>
          <w:lang w:val="mn-MN"/>
        </w:rPr>
      </w:pPr>
    </w:p>
    <w:p w:rsidR="007E180B" w:rsidRDefault="007E180B" w:rsidP="007E180B">
      <w:pPr>
        <w:spacing w:line="240" w:lineRule="auto"/>
        <w:jc w:val="center"/>
        <w:rPr>
          <w:rFonts w:ascii="Arial" w:hAnsi="Arial" w:cs="Arial"/>
          <w:b/>
          <w:bCs/>
          <w:sz w:val="20"/>
          <w:szCs w:val="20"/>
          <w:lang w:val="mn-MN"/>
        </w:rPr>
      </w:pPr>
    </w:p>
    <w:p w:rsidR="007E180B" w:rsidRPr="00991C1C" w:rsidRDefault="007E180B" w:rsidP="007E180B">
      <w:pPr>
        <w:spacing w:line="240" w:lineRule="auto"/>
        <w:jc w:val="center"/>
        <w:rPr>
          <w:rFonts w:ascii="Arial" w:hAnsi="Arial" w:cs="Arial"/>
          <w:b/>
          <w:bCs/>
          <w:sz w:val="20"/>
          <w:szCs w:val="20"/>
          <w:lang w:val="mn-MN"/>
        </w:rPr>
      </w:pPr>
      <w:r w:rsidRPr="00991C1C">
        <w:rPr>
          <w:rFonts w:ascii="Arial" w:hAnsi="Arial" w:cs="Arial"/>
          <w:b/>
          <w:bCs/>
          <w:sz w:val="20"/>
          <w:szCs w:val="20"/>
          <w:lang w:val="mn-MN"/>
        </w:rPr>
        <w:t>ХОЁРДУГААР ХЭСЭГ.ТӨРИЙН ҮЙЛЧИЛГЭЭНИЙ ЧАНАР,</w:t>
      </w:r>
    </w:p>
    <w:p w:rsidR="007E180B" w:rsidRPr="00991C1C" w:rsidRDefault="007E180B" w:rsidP="007E180B">
      <w:pPr>
        <w:spacing w:after="0" w:line="240" w:lineRule="auto"/>
        <w:ind w:right="115"/>
        <w:jc w:val="center"/>
        <w:rPr>
          <w:rFonts w:ascii="Arial" w:hAnsi="Arial" w:cs="Arial"/>
          <w:b/>
          <w:bCs/>
          <w:sz w:val="20"/>
          <w:szCs w:val="20"/>
          <w:lang w:val="mn-MN"/>
        </w:rPr>
      </w:pPr>
      <w:r w:rsidRPr="00991C1C">
        <w:rPr>
          <w:rFonts w:ascii="Arial" w:hAnsi="Arial" w:cs="Arial"/>
          <w:b/>
          <w:bCs/>
          <w:sz w:val="20"/>
          <w:szCs w:val="20"/>
          <w:lang w:val="mn-MN"/>
        </w:rPr>
        <w:t>ХҮРТЭЭМЖИЙГ САЙЖРУУЛАХ ЗОРИЛТ, АРГА ХЭМЖЭЭ</w:t>
      </w:r>
    </w:p>
    <w:p w:rsidR="007E180B" w:rsidRPr="00991C1C" w:rsidRDefault="007E180B" w:rsidP="007E180B">
      <w:pPr>
        <w:spacing w:after="0" w:line="240" w:lineRule="auto"/>
        <w:ind w:right="115"/>
        <w:jc w:val="center"/>
        <w:rPr>
          <w:rFonts w:ascii="Arial" w:hAnsi="Arial" w:cs="Arial"/>
          <w:b/>
          <w:bCs/>
          <w:sz w:val="20"/>
          <w:szCs w:val="20"/>
          <w:lang w:val="mn-MN"/>
        </w:rPr>
      </w:pPr>
    </w:p>
    <w:p w:rsidR="007E180B" w:rsidRPr="00991C1C" w:rsidRDefault="007E180B" w:rsidP="007E180B">
      <w:pPr>
        <w:spacing w:after="0" w:line="240" w:lineRule="auto"/>
        <w:ind w:right="115"/>
        <w:jc w:val="center"/>
        <w:rPr>
          <w:rFonts w:ascii="Arial" w:hAnsi="Arial" w:cs="Arial"/>
          <w:b/>
          <w:bCs/>
          <w:sz w:val="20"/>
          <w:szCs w:val="20"/>
          <w:lang w:val="mn-MN"/>
        </w:rPr>
      </w:pPr>
    </w:p>
    <w:tbl>
      <w:tblPr>
        <w:tblStyle w:val="TableGrid"/>
        <w:tblW w:w="8249" w:type="dxa"/>
        <w:tblInd w:w="535" w:type="dxa"/>
        <w:tblLook w:val="04A0" w:firstRow="1" w:lastRow="0" w:firstColumn="1" w:lastColumn="0" w:noHBand="0" w:noVBand="1"/>
      </w:tblPr>
      <w:tblGrid>
        <w:gridCol w:w="630"/>
        <w:gridCol w:w="4075"/>
        <w:gridCol w:w="1843"/>
        <w:gridCol w:w="1701"/>
      </w:tblGrid>
      <w:tr w:rsidR="007E180B" w:rsidRPr="00991C1C" w:rsidTr="007E180B">
        <w:tc>
          <w:tcPr>
            <w:tcW w:w="630" w:type="dxa"/>
            <w:vAlign w:val="center"/>
          </w:tcPr>
          <w:p w:rsidR="007E180B" w:rsidRPr="00991C1C" w:rsidRDefault="007E180B" w:rsidP="007E180B">
            <w:pPr>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w:t>
            </w:r>
          </w:p>
        </w:tc>
        <w:tc>
          <w:tcPr>
            <w:tcW w:w="4075" w:type="dxa"/>
            <w:vAlign w:val="center"/>
          </w:tcPr>
          <w:p w:rsidR="007E180B" w:rsidRPr="00991C1C" w:rsidRDefault="007E180B" w:rsidP="007E180B">
            <w:pPr>
              <w:spacing w:before="60" w:after="60"/>
              <w:ind w:right="115"/>
              <w:jc w:val="center"/>
              <w:rPr>
                <w:rFonts w:ascii="Arial" w:hAnsi="Arial" w:cs="Arial"/>
                <w:bCs/>
                <w:sz w:val="20"/>
                <w:szCs w:val="20"/>
                <w:lang w:val="mn-MN"/>
              </w:rPr>
            </w:pPr>
            <w:r w:rsidRPr="00991C1C">
              <w:rPr>
                <w:rFonts w:ascii="Arial" w:hAnsi="Arial" w:cs="Arial"/>
                <w:bCs/>
                <w:sz w:val="20"/>
                <w:szCs w:val="20"/>
                <w:lang w:val="mn-MN"/>
              </w:rPr>
              <w:t>Үйлчилгээний төрөл</w:t>
            </w:r>
          </w:p>
        </w:tc>
        <w:tc>
          <w:tcPr>
            <w:tcW w:w="1843" w:type="dxa"/>
            <w:vAlign w:val="center"/>
          </w:tcPr>
          <w:p w:rsidR="007E180B" w:rsidRPr="00991C1C" w:rsidRDefault="007E180B" w:rsidP="007E180B">
            <w:pPr>
              <w:spacing w:before="60" w:after="60"/>
              <w:ind w:left="-108" w:right="-108"/>
              <w:jc w:val="center"/>
              <w:rPr>
                <w:rFonts w:ascii="Arial" w:hAnsi="Arial" w:cs="Arial"/>
                <w:bCs/>
                <w:sz w:val="20"/>
                <w:szCs w:val="20"/>
                <w:lang w:val="mn-MN"/>
              </w:rPr>
            </w:pPr>
            <w:r w:rsidRPr="00991C1C">
              <w:rPr>
                <w:rFonts w:ascii="Arial" w:hAnsi="Arial" w:cs="Arial"/>
                <w:bCs/>
                <w:sz w:val="20"/>
                <w:szCs w:val="20"/>
                <w:lang w:val="mn-MN"/>
              </w:rPr>
              <w:t>Зорилтын</w:t>
            </w:r>
            <w:r w:rsidRPr="00991C1C">
              <w:rPr>
                <w:rFonts w:ascii="Arial" w:hAnsi="Arial" w:cs="Arial"/>
                <w:bCs/>
                <w:sz w:val="20"/>
                <w:szCs w:val="20"/>
                <w:lang w:val="mn-MN"/>
              </w:rPr>
              <w:br/>
              <w:t>тоо</w:t>
            </w:r>
          </w:p>
        </w:tc>
        <w:tc>
          <w:tcPr>
            <w:tcW w:w="1701" w:type="dxa"/>
            <w:vAlign w:val="center"/>
          </w:tcPr>
          <w:p w:rsidR="007E180B" w:rsidRPr="00991C1C" w:rsidRDefault="007E180B" w:rsidP="007E180B">
            <w:pPr>
              <w:spacing w:before="60" w:after="60"/>
              <w:ind w:left="-108" w:right="-122"/>
              <w:jc w:val="center"/>
              <w:rPr>
                <w:rFonts w:ascii="Arial" w:hAnsi="Arial" w:cs="Arial"/>
                <w:bCs/>
                <w:sz w:val="20"/>
                <w:szCs w:val="20"/>
                <w:lang w:val="mn-MN"/>
              </w:rPr>
            </w:pPr>
            <w:r w:rsidRPr="00991C1C">
              <w:rPr>
                <w:rFonts w:ascii="Arial" w:hAnsi="Arial" w:cs="Arial"/>
                <w:bCs/>
                <w:sz w:val="20"/>
                <w:szCs w:val="20"/>
                <w:lang w:val="mn-MN"/>
              </w:rPr>
              <w:t>Арга хэмжээний</w:t>
            </w:r>
            <w:r w:rsidRPr="00991C1C">
              <w:rPr>
                <w:rFonts w:ascii="Arial" w:hAnsi="Arial" w:cs="Arial"/>
                <w:bCs/>
                <w:sz w:val="20"/>
                <w:szCs w:val="20"/>
                <w:lang w:val="mn-MN"/>
              </w:rPr>
              <w:br/>
              <w:t>тоо</w:t>
            </w:r>
          </w:p>
        </w:tc>
      </w:tr>
      <w:tr w:rsidR="007E180B" w:rsidRPr="00991C1C" w:rsidTr="007E180B">
        <w:tc>
          <w:tcPr>
            <w:tcW w:w="630" w:type="dxa"/>
          </w:tcPr>
          <w:p w:rsidR="007E180B" w:rsidRPr="00991C1C" w:rsidRDefault="007E180B" w:rsidP="007E180B">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1.</w:t>
            </w:r>
          </w:p>
        </w:tc>
        <w:tc>
          <w:tcPr>
            <w:tcW w:w="4075" w:type="dxa"/>
          </w:tcPr>
          <w:p w:rsidR="007E180B" w:rsidRPr="00991C1C" w:rsidRDefault="007E180B" w:rsidP="007E180B">
            <w:pPr>
              <w:spacing w:before="60" w:after="60"/>
              <w:ind w:right="115"/>
              <w:rPr>
                <w:rFonts w:ascii="Arial" w:hAnsi="Arial" w:cs="Arial"/>
                <w:bCs/>
                <w:sz w:val="20"/>
                <w:szCs w:val="20"/>
                <w:lang w:val="mn-MN"/>
              </w:rPr>
            </w:pPr>
            <w:r w:rsidRPr="00991C1C">
              <w:rPr>
                <w:rFonts w:ascii="Arial" w:hAnsi="Arial" w:cs="Arial"/>
                <w:bCs/>
                <w:sz w:val="20"/>
                <w:szCs w:val="20"/>
                <w:lang w:val="mn-MN"/>
              </w:rPr>
              <w:t>Аж ахуйн нэгжид чиглэсэн үйлчилгээ</w:t>
            </w:r>
          </w:p>
        </w:tc>
        <w:tc>
          <w:tcPr>
            <w:tcW w:w="1843"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1701"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23</w:t>
            </w:r>
          </w:p>
          <w:p w:rsidR="007E180B" w:rsidRPr="00991C1C" w:rsidRDefault="007E180B" w:rsidP="007E180B">
            <w:pPr>
              <w:spacing w:before="60" w:after="60"/>
              <w:jc w:val="center"/>
              <w:rPr>
                <w:rFonts w:ascii="Arial" w:hAnsi="Arial" w:cs="Arial"/>
                <w:sz w:val="20"/>
                <w:szCs w:val="20"/>
                <w:lang w:val="mn-MN"/>
              </w:rPr>
            </w:pPr>
          </w:p>
        </w:tc>
      </w:tr>
      <w:tr w:rsidR="007E180B" w:rsidRPr="00991C1C" w:rsidTr="007E180B">
        <w:trPr>
          <w:trHeight w:val="250"/>
        </w:trPr>
        <w:tc>
          <w:tcPr>
            <w:tcW w:w="630" w:type="dxa"/>
          </w:tcPr>
          <w:p w:rsidR="007E180B" w:rsidRPr="00991C1C" w:rsidRDefault="007E180B" w:rsidP="007E180B">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2.</w:t>
            </w:r>
          </w:p>
        </w:tc>
        <w:tc>
          <w:tcPr>
            <w:tcW w:w="4075" w:type="dxa"/>
          </w:tcPr>
          <w:p w:rsidR="007E180B" w:rsidRPr="00991C1C" w:rsidRDefault="007E180B" w:rsidP="007E180B">
            <w:pPr>
              <w:spacing w:before="60" w:after="60"/>
              <w:ind w:right="115"/>
              <w:rPr>
                <w:rFonts w:ascii="Arial" w:hAnsi="Arial" w:cs="Arial"/>
                <w:bCs/>
                <w:sz w:val="20"/>
                <w:szCs w:val="20"/>
                <w:lang w:val="mn-MN"/>
              </w:rPr>
            </w:pPr>
            <w:r w:rsidRPr="00991C1C">
              <w:rPr>
                <w:rFonts w:ascii="Arial" w:hAnsi="Arial" w:cs="Arial"/>
                <w:bCs/>
                <w:sz w:val="20"/>
                <w:szCs w:val="20"/>
                <w:lang w:val="mn-MN"/>
              </w:rPr>
              <w:t>Мэргэжилтэй ажилтанд зориулсан үйлчилгээ</w:t>
            </w:r>
          </w:p>
        </w:tc>
        <w:tc>
          <w:tcPr>
            <w:tcW w:w="1843"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1701"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10</w:t>
            </w:r>
          </w:p>
        </w:tc>
      </w:tr>
      <w:tr w:rsidR="007E180B" w:rsidRPr="00991C1C" w:rsidTr="007E180B">
        <w:tc>
          <w:tcPr>
            <w:tcW w:w="630" w:type="dxa"/>
          </w:tcPr>
          <w:p w:rsidR="007E180B" w:rsidRPr="00991C1C" w:rsidRDefault="007E180B" w:rsidP="007E180B">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3.</w:t>
            </w:r>
          </w:p>
        </w:tc>
        <w:tc>
          <w:tcPr>
            <w:tcW w:w="4075" w:type="dxa"/>
          </w:tcPr>
          <w:p w:rsidR="007E180B" w:rsidRPr="00991C1C" w:rsidRDefault="007E180B" w:rsidP="007E180B">
            <w:pPr>
              <w:spacing w:before="60" w:after="60"/>
              <w:ind w:right="115"/>
              <w:rPr>
                <w:rFonts w:ascii="Arial" w:hAnsi="Arial" w:cs="Arial"/>
                <w:bCs/>
                <w:sz w:val="20"/>
                <w:szCs w:val="20"/>
                <w:lang w:val="mn-MN"/>
              </w:rPr>
            </w:pPr>
            <w:r w:rsidRPr="00991C1C">
              <w:rPr>
                <w:rFonts w:ascii="Arial" w:hAnsi="Arial" w:cs="Arial"/>
                <w:bCs/>
                <w:sz w:val="20"/>
                <w:szCs w:val="20"/>
                <w:lang w:val="mn-MN"/>
              </w:rPr>
              <w:t>Иргэнд чиглэсэн үйлчилгээ</w:t>
            </w:r>
          </w:p>
        </w:tc>
        <w:tc>
          <w:tcPr>
            <w:tcW w:w="1843"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1701"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15</w:t>
            </w:r>
          </w:p>
        </w:tc>
      </w:tr>
      <w:tr w:rsidR="007E180B" w:rsidRPr="00991C1C" w:rsidTr="007E180B">
        <w:tc>
          <w:tcPr>
            <w:tcW w:w="630" w:type="dxa"/>
          </w:tcPr>
          <w:p w:rsidR="007E180B" w:rsidRPr="00991C1C" w:rsidRDefault="007E180B" w:rsidP="007E180B">
            <w:pPr>
              <w:tabs>
                <w:tab w:val="left" w:pos="157"/>
              </w:tabs>
              <w:spacing w:before="60" w:after="60"/>
              <w:ind w:left="-113" w:right="-108"/>
              <w:jc w:val="center"/>
              <w:rPr>
                <w:rFonts w:ascii="Arial" w:hAnsi="Arial" w:cs="Arial"/>
                <w:bCs/>
                <w:sz w:val="20"/>
                <w:szCs w:val="20"/>
                <w:lang w:val="mn-MN"/>
              </w:rPr>
            </w:pPr>
          </w:p>
        </w:tc>
        <w:tc>
          <w:tcPr>
            <w:tcW w:w="4075" w:type="dxa"/>
          </w:tcPr>
          <w:p w:rsidR="007E180B" w:rsidRPr="00991C1C" w:rsidRDefault="007E180B" w:rsidP="007E180B">
            <w:pPr>
              <w:spacing w:before="60" w:after="60"/>
              <w:ind w:right="115"/>
              <w:rPr>
                <w:rFonts w:ascii="Arial" w:hAnsi="Arial" w:cs="Arial"/>
                <w:bCs/>
                <w:sz w:val="20"/>
                <w:szCs w:val="20"/>
                <w:lang w:val="mn-MN"/>
              </w:rPr>
            </w:pPr>
            <w:r w:rsidRPr="00991C1C">
              <w:rPr>
                <w:rFonts w:ascii="Arial" w:hAnsi="Arial" w:cs="Arial"/>
                <w:bCs/>
                <w:sz w:val="20"/>
                <w:szCs w:val="20"/>
                <w:lang w:val="mn-MN"/>
              </w:rPr>
              <w:t xml:space="preserve">  Нийт</w:t>
            </w:r>
          </w:p>
        </w:tc>
        <w:tc>
          <w:tcPr>
            <w:tcW w:w="1843"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9</w:t>
            </w:r>
          </w:p>
        </w:tc>
        <w:tc>
          <w:tcPr>
            <w:tcW w:w="1701" w:type="dxa"/>
            <w:vAlign w:val="center"/>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48</w:t>
            </w:r>
          </w:p>
        </w:tc>
      </w:tr>
    </w:tbl>
    <w:p w:rsidR="007E180B" w:rsidRPr="00991C1C" w:rsidRDefault="007E180B" w:rsidP="007E180B">
      <w:pPr>
        <w:spacing w:before="360" w:line="240" w:lineRule="auto"/>
        <w:ind w:right="115"/>
        <w:jc w:val="center"/>
        <w:rPr>
          <w:rFonts w:ascii="Arial" w:hAnsi="Arial" w:cs="Arial"/>
          <w:b/>
          <w:bCs/>
          <w:sz w:val="20"/>
          <w:szCs w:val="20"/>
          <w:lang w:val="mn-MN"/>
        </w:rPr>
      </w:pPr>
    </w:p>
    <w:p w:rsidR="007E180B" w:rsidRPr="00991C1C" w:rsidRDefault="007E180B" w:rsidP="007E180B">
      <w:pPr>
        <w:spacing w:before="360" w:line="240" w:lineRule="auto"/>
        <w:ind w:right="115"/>
        <w:jc w:val="center"/>
        <w:rPr>
          <w:rFonts w:ascii="Arial" w:hAnsi="Arial" w:cs="Arial"/>
          <w:b/>
          <w:bCs/>
          <w:sz w:val="20"/>
          <w:szCs w:val="20"/>
          <w:lang w:val="mn-MN"/>
        </w:rPr>
      </w:pPr>
    </w:p>
    <w:p w:rsidR="007E180B" w:rsidRPr="00991C1C" w:rsidRDefault="007E180B" w:rsidP="007E180B">
      <w:pPr>
        <w:spacing w:line="240" w:lineRule="auto"/>
        <w:rPr>
          <w:rFonts w:ascii="Arial" w:hAnsi="Arial" w:cs="Arial"/>
          <w:b/>
          <w:bCs/>
          <w:sz w:val="20"/>
          <w:szCs w:val="20"/>
          <w:lang w:val="mn-MN"/>
        </w:rPr>
      </w:pPr>
      <w:r w:rsidRPr="00991C1C">
        <w:rPr>
          <w:rFonts w:ascii="Arial" w:hAnsi="Arial" w:cs="Arial"/>
          <w:b/>
          <w:bCs/>
          <w:sz w:val="20"/>
          <w:szCs w:val="20"/>
          <w:lang w:val="mn-MN"/>
        </w:rPr>
        <w:br w:type="page"/>
      </w:r>
    </w:p>
    <w:p w:rsidR="007E180B" w:rsidRPr="00063509" w:rsidRDefault="007E180B" w:rsidP="007E180B">
      <w:pPr>
        <w:spacing w:before="120" w:after="0" w:line="240" w:lineRule="auto"/>
        <w:jc w:val="center"/>
        <w:rPr>
          <w:rFonts w:ascii="Arial" w:hAnsi="Arial" w:cs="Arial"/>
          <w:sz w:val="20"/>
          <w:szCs w:val="20"/>
          <w:lang w:val="mn-MN"/>
        </w:rPr>
      </w:pPr>
      <w:r w:rsidRPr="00991C1C">
        <w:rPr>
          <w:rFonts w:ascii="Arial" w:hAnsi="Arial" w:cs="Arial"/>
          <w:b/>
          <w:sz w:val="20"/>
          <w:szCs w:val="20"/>
          <w:lang w:val="mn-MN"/>
        </w:rPr>
        <w:lastRenderedPageBreak/>
        <w:t xml:space="preserve">        </w:t>
      </w:r>
      <w:r w:rsidRPr="00063509">
        <w:rPr>
          <w:rFonts w:ascii="Arial" w:hAnsi="Arial" w:cs="Arial"/>
          <w:sz w:val="20"/>
          <w:szCs w:val="20"/>
          <w:lang w:val="mn-MN"/>
        </w:rPr>
        <w:t>ХОЁР.ТӨРИЙН ҮЙЛЧИЛГЭЭНИЙ ЧАНАР, ХҮРТЭЭМЖИЙГ</w:t>
      </w:r>
      <w:r w:rsidRPr="00063509">
        <w:rPr>
          <w:rFonts w:ascii="Arial" w:hAnsi="Arial" w:cs="Arial"/>
          <w:sz w:val="20"/>
          <w:szCs w:val="20"/>
          <w:lang w:val="mn-MN"/>
        </w:rPr>
        <w:br/>
        <w:t xml:space="preserve">      САЙЖРУУЛАХ ЗОРИЛТ, АРГА ХЭМЖЭЭ</w:t>
      </w:r>
    </w:p>
    <w:p w:rsidR="007E180B" w:rsidRPr="00063509" w:rsidRDefault="007E180B" w:rsidP="007E180B">
      <w:pPr>
        <w:spacing w:after="0" w:line="240" w:lineRule="auto"/>
        <w:jc w:val="center"/>
        <w:rPr>
          <w:rFonts w:ascii="Arial" w:hAnsi="Arial" w:cs="Arial"/>
          <w:bCs/>
          <w:sz w:val="20"/>
          <w:szCs w:val="20"/>
          <w:lang w:val="mn-MN"/>
        </w:rPr>
      </w:pPr>
      <w:r w:rsidRPr="00063509">
        <w:rPr>
          <w:rFonts w:ascii="Arial" w:hAnsi="Arial" w:cs="Arial"/>
          <w:bCs/>
          <w:sz w:val="20"/>
          <w:szCs w:val="20"/>
          <w:lang w:val="mn-MN"/>
        </w:rPr>
        <w:t xml:space="preserve">     ҮНДСЭН ЧИГ ҮҮРЭГ БУЮУ ДЭД САЛБАР</w:t>
      </w: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НОГООН ХӨГЖИЛ, ТОГТВОРТОЙ ХӨГЖИЛ </w:t>
      </w: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Гүйцэтгэлийн зорилт №2.1.Байгальд ээлтэй, нөөцийн хэмнэлттэй, цэвэр техник, технологи, бараа бүтээгдэхүүн, үйлдвэрлэл, үйлчилгээг дэмжих урамшууллын эрх зүйн орчин бий болж, хэрэгжүүлж эхлэх</w:t>
      </w: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Аж ахуйн нэгжид чиглэсэн үйлчилгээ</w:t>
      </w:r>
    </w:p>
    <w:tbl>
      <w:tblPr>
        <w:tblStyle w:val="TableGrid"/>
        <w:tblW w:w="9356" w:type="dxa"/>
        <w:tblInd w:w="-5" w:type="dxa"/>
        <w:tblLook w:val="04A0" w:firstRow="1" w:lastRow="0" w:firstColumn="1" w:lastColumn="0" w:noHBand="0" w:noVBand="1"/>
      </w:tblPr>
      <w:tblGrid>
        <w:gridCol w:w="1470"/>
        <w:gridCol w:w="1798"/>
        <w:gridCol w:w="999"/>
        <w:gridCol w:w="1247"/>
        <w:gridCol w:w="1245"/>
        <w:gridCol w:w="1245"/>
        <w:gridCol w:w="1352"/>
      </w:tblGrid>
      <w:tr w:rsidR="007E180B" w:rsidRPr="00991C1C" w:rsidTr="007E180B">
        <w:tc>
          <w:tcPr>
            <w:tcW w:w="1470" w:type="dxa"/>
          </w:tcPr>
          <w:p w:rsidR="007E180B" w:rsidRPr="00991C1C" w:rsidRDefault="007E180B" w:rsidP="007E180B">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w:t>
            </w:r>
          </w:p>
        </w:tc>
        <w:tc>
          <w:tcPr>
            <w:tcW w:w="7886" w:type="dxa"/>
            <w:gridSpan w:val="6"/>
            <w:tcBorders>
              <w:bottom w:val="single" w:sz="4" w:space="0" w:color="auto"/>
            </w:tcBorders>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2.1.1.</w:t>
            </w:r>
            <w:r w:rsidRPr="00991C1C">
              <w:rPr>
                <w:rFonts w:ascii="Arial" w:hAnsi="Arial" w:cs="Arial"/>
                <w:sz w:val="20"/>
                <w:szCs w:val="20"/>
                <w:lang w:val="mn-MN"/>
              </w:rPr>
              <w:t>Байгальд ээлтэй, нөөцийн хэмнэлттэй, цэвэр техник, технологи, бараа бүтээгдэхүүнийг дэмжих "Эко тэмдэг", үйлдвэрлэл, үйлчилгээг дэмжих "Ногоон гэрчилгээ"-г олгох журам аргачлалын дагуу шалгарсан аж ахуйн нэгж байгууллагад олгож, дэмжлэг үзүүлэх</w:t>
            </w:r>
          </w:p>
        </w:tc>
      </w:tr>
      <w:tr w:rsidR="007E180B" w:rsidRPr="00991C1C" w:rsidTr="007E180B">
        <w:trPr>
          <w:trHeight w:val="147"/>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088" w:type="dxa"/>
            <w:gridSpan w:val="5"/>
            <w:shd w:val="clear" w:color="auto" w:fill="FFFFFF" w:themeFill="background1"/>
          </w:tcPr>
          <w:p w:rsidR="007E180B" w:rsidRPr="00991C1C" w:rsidRDefault="007E180B" w:rsidP="007E180B">
            <w:pPr>
              <w:spacing w:before="120" w:after="120"/>
              <w:jc w:val="both"/>
              <w:rPr>
                <w:rFonts w:ascii="Arial" w:hAnsi="Arial" w:cs="Arial"/>
                <w:color w:val="000000" w:themeColor="text1"/>
                <w:sz w:val="20"/>
                <w:szCs w:val="20"/>
                <w:lang w:val="mn-MN"/>
              </w:rPr>
            </w:pPr>
            <w:r w:rsidRPr="00991C1C">
              <w:rPr>
                <w:rFonts w:ascii="Arial" w:hAnsi="Arial" w:cs="Arial"/>
                <w:sz w:val="20"/>
                <w:szCs w:val="20"/>
                <w:lang w:val="mn-MN"/>
              </w:rPr>
              <w:t>ЗГҮАХ-ийн 4.1.1.5, Ногоон хөгжлийн бодлогын 1-р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rPr>
              <w:t xml:space="preserve"> 2.5.1.4.</w:t>
            </w:r>
          </w:p>
        </w:tc>
      </w:tr>
      <w:tr w:rsidR="007E180B" w:rsidRPr="00991C1C" w:rsidTr="007E180B">
        <w:trPr>
          <w:trHeight w:val="147"/>
        </w:trPr>
        <w:tc>
          <w:tcPr>
            <w:tcW w:w="1470" w:type="dxa"/>
            <w:vMerge w:val="restart"/>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99"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47"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45"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45" w:type="dxa"/>
            <w:shd w:val="clear" w:color="auto" w:fill="D9D9D9" w:themeFill="background1" w:themeFillShade="D9"/>
          </w:tcPr>
          <w:p w:rsidR="007E180B" w:rsidRPr="00991C1C" w:rsidRDefault="007E180B" w:rsidP="007E180B">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352" w:type="dxa"/>
            <w:shd w:val="clear" w:color="auto" w:fill="D9D9D9" w:themeFill="background1" w:themeFillShade="D9"/>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7E180B" w:rsidRPr="00991C1C" w:rsidTr="007E180B">
        <w:trPr>
          <w:trHeight w:val="476"/>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088" w:type="dxa"/>
            <w:gridSpan w:val="5"/>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rPr>
            </w:pPr>
            <w:r w:rsidRPr="00991C1C">
              <w:rPr>
                <w:rFonts w:ascii="Arial" w:hAnsi="Arial" w:cs="Arial"/>
                <w:sz w:val="20"/>
                <w:szCs w:val="20"/>
                <w:lang w:val="mn-MN"/>
              </w:rPr>
              <w:t>30,000.00</w:t>
            </w:r>
          </w:p>
        </w:tc>
      </w:tr>
      <w:tr w:rsidR="007E180B" w:rsidRPr="00991C1C" w:rsidTr="007E180B">
        <w:trPr>
          <w:trHeight w:val="147"/>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088" w:type="dxa"/>
            <w:gridSpan w:val="5"/>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Ногоон хөгжлийн бодлого, төлөвлөлтийн газар</w:t>
            </w:r>
          </w:p>
        </w:tc>
      </w:tr>
      <w:tr w:rsidR="007E180B" w:rsidRPr="00991C1C" w:rsidTr="007E180B">
        <w:trPr>
          <w:trHeight w:val="147"/>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088" w:type="dxa"/>
            <w:gridSpan w:val="5"/>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sz w:val="20"/>
                <w:szCs w:val="20"/>
                <w:lang w:val="mn-MN"/>
              </w:rPr>
              <w:t>8</w:t>
            </w:r>
          </w:p>
        </w:tc>
      </w:tr>
      <w:tr w:rsidR="007E180B" w:rsidRPr="00991C1C" w:rsidTr="007E180B">
        <w:trPr>
          <w:trHeight w:val="147"/>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088" w:type="dxa"/>
            <w:gridSpan w:val="5"/>
            <w:shd w:val="clear" w:color="auto" w:fill="FFFFFF" w:themeFill="background1"/>
          </w:tcPr>
          <w:p w:rsidR="007E180B" w:rsidRPr="00991C1C" w:rsidRDefault="007E180B" w:rsidP="007E180B">
            <w:pPr>
              <w:pStyle w:val="ListParagraph"/>
              <w:numPr>
                <w:ilvl w:val="0"/>
                <w:numId w:val="12"/>
              </w:numPr>
              <w:spacing w:before="60" w:after="60"/>
              <w:ind w:left="244" w:hanging="244"/>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Эко тэмдэг, ногоон гэрчилгээ авсан аж ахуйн нэгж, байгууллагын тоо /4-өөс доошгүй/</w:t>
            </w:r>
          </w:p>
          <w:p w:rsidR="007E180B" w:rsidRPr="00991C1C" w:rsidRDefault="007E180B" w:rsidP="007E180B">
            <w:pPr>
              <w:pStyle w:val="ListParagraph"/>
              <w:numPr>
                <w:ilvl w:val="0"/>
                <w:numId w:val="12"/>
              </w:numPr>
              <w:spacing w:before="60" w:after="60"/>
              <w:ind w:left="244" w:hanging="244"/>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ААНБ-д ногоон гэрчилгээ олгох шалгуур үзүүлэлтийн төслийг боловсруулж, БОАЖ-ийн сайдын тушаалаар батлуулахад бэлтгэсэн эсэх /тийм, үгүй/</w:t>
            </w:r>
          </w:p>
        </w:tc>
      </w:tr>
      <w:tr w:rsidR="007E180B" w:rsidRPr="00991C1C" w:rsidTr="007E180B">
        <w:trPr>
          <w:trHeight w:val="75"/>
        </w:trPr>
        <w:tc>
          <w:tcPr>
            <w:tcW w:w="1470" w:type="dxa"/>
            <w:vMerge/>
          </w:tcPr>
          <w:p w:rsidR="007E180B" w:rsidRPr="00991C1C" w:rsidRDefault="007E180B" w:rsidP="007E180B">
            <w:pPr>
              <w:spacing w:before="60" w:after="60"/>
              <w:jc w:val="both"/>
              <w:rPr>
                <w:rFonts w:ascii="Arial" w:hAnsi="Arial" w:cs="Arial"/>
                <w:color w:val="000000" w:themeColor="text1"/>
                <w:sz w:val="20"/>
                <w:szCs w:val="20"/>
                <w:lang w:val="mn-MN"/>
              </w:rPr>
            </w:pPr>
          </w:p>
        </w:tc>
        <w:tc>
          <w:tcPr>
            <w:tcW w:w="1798" w:type="dxa"/>
            <w:vMerge w:val="restart"/>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088" w:type="dxa"/>
            <w:gridSpan w:val="5"/>
            <w:shd w:val="clear" w:color="auto" w:fill="FFFFFF" w:themeFill="background1"/>
          </w:tcPr>
          <w:p w:rsidR="007E180B" w:rsidRPr="00991C1C" w:rsidRDefault="007E180B" w:rsidP="007E180B">
            <w:pPr>
              <w:spacing w:before="60" w:after="60"/>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3-р улиралд: </w:t>
            </w:r>
            <w:r w:rsidRPr="00991C1C">
              <w:rPr>
                <w:rFonts w:ascii="Arial" w:hAnsi="Arial" w:cs="Arial"/>
                <w:color w:val="000000" w:themeColor="text1"/>
                <w:sz w:val="20"/>
                <w:szCs w:val="20"/>
              </w:rPr>
              <w:t>-</w:t>
            </w:r>
          </w:p>
        </w:tc>
      </w:tr>
      <w:tr w:rsidR="007E180B" w:rsidRPr="00991C1C" w:rsidTr="007E180B">
        <w:trPr>
          <w:trHeight w:val="75"/>
        </w:trPr>
        <w:tc>
          <w:tcPr>
            <w:tcW w:w="1470" w:type="dxa"/>
            <w:vMerge/>
          </w:tcPr>
          <w:p w:rsidR="007E180B" w:rsidRPr="00991C1C" w:rsidRDefault="007E180B" w:rsidP="007E180B">
            <w:pPr>
              <w:spacing w:before="60" w:after="60"/>
              <w:jc w:val="both"/>
              <w:rPr>
                <w:rFonts w:ascii="Arial" w:hAnsi="Arial" w:cs="Arial"/>
                <w:i/>
                <w:color w:val="000000" w:themeColor="text1"/>
                <w:sz w:val="20"/>
                <w:szCs w:val="20"/>
                <w:lang w:val="mn-MN"/>
              </w:rPr>
            </w:pPr>
          </w:p>
        </w:tc>
        <w:tc>
          <w:tcPr>
            <w:tcW w:w="1798" w:type="dxa"/>
            <w:vMerge/>
            <w:shd w:val="clear" w:color="auto" w:fill="FFFFFF" w:themeFill="background1"/>
          </w:tcPr>
          <w:p w:rsidR="007E180B" w:rsidRPr="00991C1C" w:rsidRDefault="007E180B" w:rsidP="007E180B">
            <w:pPr>
              <w:spacing w:before="60" w:after="60"/>
              <w:jc w:val="both"/>
              <w:rPr>
                <w:rFonts w:ascii="Arial" w:hAnsi="Arial" w:cs="Arial"/>
                <w:i/>
                <w:color w:val="000000" w:themeColor="text1"/>
                <w:sz w:val="20"/>
                <w:szCs w:val="20"/>
                <w:lang w:val="mn-MN"/>
              </w:rPr>
            </w:pPr>
          </w:p>
        </w:tc>
        <w:tc>
          <w:tcPr>
            <w:tcW w:w="6088" w:type="dxa"/>
            <w:gridSpan w:val="5"/>
            <w:shd w:val="clear" w:color="auto" w:fill="FFFFFF" w:themeFill="background1"/>
          </w:tcPr>
          <w:p w:rsidR="007E180B" w:rsidRPr="00991C1C" w:rsidRDefault="007E180B" w:rsidP="007E180B">
            <w:pPr>
              <w:spacing w:before="60" w:after="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4-р улиралд:</w:t>
            </w:r>
            <w:r w:rsidRPr="00991C1C">
              <w:rPr>
                <w:rFonts w:ascii="Arial" w:hAnsi="Arial" w:cs="Arial"/>
                <w:b/>
                <w:color w:val="000000" w:themeColor="text1"/>
                <w:sz w:val="20"/>
                <w:szCs w:val="20"/>
                <w:lang w:val="mn-MN"/>
              </w:rPr>
              <w:t xml:space="preserve"> </w:t>
            </w:r>
            <w:r w:rsidRPr="00991C1C">
              <w:rPr>
                <w:rFonts w:ascii="Arial" w:hAnsi="Arial" w:cs="Arial"/>
                <w:i/>
                <w:color w:val="000000" w:themeColor="text1"/>
                <w:sz w:val="20"/>
                <w:szCs w:val="20"/>
                <w:lang w:val="mn-MN"/>
              </w:rPr>
              <w:t>1. 4-өөс доошгүй,</w:t>
            </w:r>
            <w:r w:rsidRPr="00991C1C">
              <w:rPr>
                <w:rFonts w:ascii="Arial" w:hAnsi="Arial" w:cs="Arial"/>
                <w:b/>
                <w:i/>
                <w:color w:val="000000" w:themeColor="text1"/>
                <w:sz w:val="20"/>
                <w:szCs w:val="20"/>
                <w:lang w:val="mn-MN"/>
              </w:rPr>
              <w:t xml:space="preserve"> </w:t>
            </w:r>
            <w:r w:rsidRPr="00991C1C">
              <w:rPr>
                <w:rFonts w:ascii="Arial" w:hAnsi="Arial" w:cs="Arial"/>
                <w:i/>
                <w:color w:val="000000" w:themeColor="text1"/>
                <w:sz w:val="20"/>
                <w:szCs w:val="20"/>
                <w:lang w:val="mn-MN"/>
              </w:rPr>
              <w:t xml:space="preserve"> 2.Тийм</w:t>
            </w:r>
          </w:p>
        </w:tc>
      </w:tr>
      <w:tr w:rsidR="007E180B" w:rsidRPr="00667507" w:rsidTr="007E180B">
        <w:trPr>
          <w:trHeight w:val="75"/>
        </w:trPr>
        <w:tc>
          <w:tcPr>
            <w:tcW w:w="1470" w:type="dxa"/>
            <w:vMerge w:val="restart"/>
          </w:tcPr>
          <w:p w:rsidR="007E180B" w:rsidRPr="00667507" w:rsidRDefault="007E180B" w:rsidP="007E180B">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98" w:type="dxa"/>
          </w:tcPr>
          <w:p w:rsidR="007E180B" w:rsidRPr="00667507" w:rsidRDefault="007E180B" w:rsidP="007E180B">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088" w:type="dxa"/>
            <w:gridSpan w:val="5"/>
          </w:tcPr>
          <w:p w:rsidR="007E180B" w:rsidRPr="00667507" w:rsidRDefault="007E180B" w:rsidP="007E180B">
            <w:pPr>
              <w:pStyle w:val="ListParagraph"/>
              <w:numPr>
                <w:ilvl w:val="0"/>
                <w:numId w:val="37"/>
              </w:numPr>
              <w:spacing w:before="60" w:after="60" w:line="20" w:lineRule="atLeast"/>
              <w:ind w:left="110" w:hanging="110"/>
              <w:jc w:val="both"/>
              <w:rPr>
                <w:rFonts w:ascii="Arial" w:hAnsi="Arial" w:cs="Arial"/>
                <w:sz w:val="20"/>
                <w:szCs w:val="20"/>
                <w:lang w:val="mn-MN"/>
              </w:rPr>
            </w:pPr>
            <w:r w:rsidRPr="00667507">
              <w:rPr>
                <w:rFonts w:ascii="Arial" w:eastAsia="Lucida Sans Unicode" w:hAnsi="Arial" w:cs="Arial"/>
                <w:kern w:val="2"/>
                <w:sz w:val="20"/>
                <w:szCs w:val="20"/>
                <w:lang w:val="mn-MN" w:eastAsia="zh-CN" w:bidi="hi-IN"/>
              </w:rPr>
              <w:t xml:space="preserve">Засгийн газрын 2017 оны 290 дүгээр тогтоолоор батлагдсан </w:t>
            </w:r>
            <w:r w:rsidRPr="00667507">
              <w:rPr>
                <w:rFonts w:ascii="Arial" w:hAnsi="Arial" w:cs="Arial"/>
                <w:sz w:val="20"/>
                <w:szCs w:val="20"/>
              </w:rPr>
              <w:t>Байгальд ээлтэй, нөөцийн хэмнэлттэй, цэвэр техник, технологи,нэвтрүүлсэн иргэн, аж ахуйн нэгж байгууллагад  урамшуулал олгох журмын дагуу хүсэлт гаргасан 1</w:t>
            </w:r>
            <w:r w:rsidRPr="00667507">
              <w:rPr>
                <w:rFonts w:ascii="Arial" w:hAnsi="Arial" w:cs="Arial"/>
                <w:sz w:val="20"/>
                <w:szCs w:val="20"/>
                <w:lang w:val="mn-MN"/>
              </w:rPr>
              <w:t>8</w:t>
            </w:r>
            <w:r w:rsidRPr="00667507">
              <w:rPr>
                <w:rFonts w:ascii="Arial" w:hAnsi="Arial" w:cs="Arial"/>
                <w:sz w:val="20"/>
                <w:szCs w:val="20"/>
              </w:rPr>
              <w:t xml:space="preserve"> аж ахуйн нэгж байгууллагын материалыг судалж нэгтгэн </w:t>
            </w:r>
            <w:r>
              <w:rPr>
                <w:rFonts w:ascii="Arial" w:hAnsi="Arial" w:cs="Arial"/>
                <w:sz w:val="20"/>
                <w:szCs w:val="20"/>
              </w:rPr>
              <w:t xml:space="preserve">Комиссын хурлаар хэлэлцүүлж, </w:t>
            </w:r>
            <w:r w:rsidRPr="00667507">
              <w:rPr>
                <w:rFonts w:ascii="Arial" w:hAnsi="Arial" w:cs="Arial"/>
                <w:sz w:val="20"/>
                <w:szCs w:val="20"/>
                <w:lang w:val="mn-MN"/>
              </w:rPr>
              <w:t xml:space="preserve">Байгаль орчин аялал жуулчлалын сайдын  2020 оны А/586 тоот тушаалаар </w:t>
            </w:r>
            <w:r w:rsidRPr="00667507">
              <w:rPr>
                <w:rFonts w:ascii="Arial" w:hAnsi="Arial" w:cs="Arial"/>
                <w:sz w:val="20"/>
                <w:szCs w:val="20"/>
              </w:rPr>
              <w:t>Хай би Ойл” ХХК“</w:t>
            </w:r>
            <w:r w:rsidRPr="00667507">
              <w:rPr>
                <w:rFonts w:ascii="Arial" w:hAnsi="Arial" w:cs="Arial"/>
                <w:sz w:val="20"/>
                <w:szCs w:val="20"/>
                <w:lang w:val="mn-MN"/>
              </w:rPr>
              <w:t>, “</w:t>
            </w:r>
            <w:r w:rsidRPr="00667507">
              <w:rPr>
                <w:rFonts w:ascii="Arial" w:hAnsi="Arial" w:cs="Arial"/>
                <w:sz w:val="20"/>
                <w:szCs w:val="20"/>
              </w:rPr>
              <w:t>Цэцүүх  трейд” ХХК</w:t>
            </w:r>
            <w:r w:rsidRPr="00667507">
              <w:rPr>
                <w:rFonts w:ascii="Arial" w:hAnsi="Arial" w:cs="Arial"/>
                <w:sz w:val="20"/>
                <w:szCs w:val="20"/>
                <w:lang w:val="mn-MN"/>
              </w:rPr>
              <w:t xml:space="preserve">, “Мсрт” ХХК,  </w:t>
            </w:r>
            <w:r w:rsidRPr="00667507">
              <w:rPr>
                <w:rFonts w:ascii="Arial" w:hAnsi="Arial" w:cs="Arial"/>
                <w:sz w:val="20"/>
                <w:szCs w:val="20"/>
              </w:rPr>
              <w:t>“Мон батт” ХХК</w:t>
            </w:r>
            <w:r w:rsidRPr="00667507">
              <w:rPr>
                <w:rFonts w:ascii="Arial" w:hAnsi="Arial" w:cs="Arial"/>
                <w:sz w:val="20"/>
                <w:szCs w:val="20"/>
                <w:lang w:val="mn-MN"/>
              </w:rPr>
              <w:t xml:space="preserve"> зэрэг</w:t>
            </w:r>
            <w:r w:rsidRPr="00667507">
              <w:rPr>
                <w:rFonts w:ascii="Arial" w:hAnsi="Arial" w:cs="Arial"/>
                <w:bCs/>
                <w:sz w:val="20"/>
                <w:szCs w:val="20"/>
              </w:rPr>
              <w:t xml:space="preserve"> </w:t>
            </w:r>
            <w:r w:rsidRPr="00667507">
              <w:rPr>
                <w:rFonts w:ascii="Arial" w:hAnsi="Arial" w:cs="Arial"/>
                <w:sz w:val="20"/>
                <w:szCs w:val="20"/>
              </w:rPr>
              <w:t xml:space="preserve">4 аж ахуйн нэгж байгууллагад "Ногоон гэрчилгээ"-г </w:t>
            </w:r>
            <w:r w:rsidRPr="00667507">
              <w:rPr>
                <w:rFonts w:ascii="Arial" w:hAnsi="Arial" w:cs="Arial"/>
                <w:sz w:val="20"/>
                <w:szCs w:val="20"/>
                <w:lang w:val="mn-MN"/>
              </w:rPr>
              <w:t xml:space="preserve"> олгож</w:t>
            </w:r>
            <w:r w:rsidRPr="00667507">
              <w:rPr>
                <w:rFonts w:ascii="Arial" w:hAnsi="Arial" w:cs="Arial"/>
                <w:sz w:val="20"/>
                <w:szCs w:val="20"/>
              </w:rPr>
              <w:t xml:space="preserve"> </w:t>
            </w:r>
            <w:r w:rsidRPr="00667507">
              <w:rPr>
                <w:rFonts w:ascii="Arial" w:hAnsi="Arial" w:cs="Arial"/>
                <w:sz w:val="20"/>
                <w:szCs w:val="20"/>
                <w:lang w:val="mn-MN"/>
              </w:rPr>
              <w:t>тус бүр хоёр сая төгрөгийн урамшуулал олго</w:t>
            </w:r>
            <w:r>
              <w:rPr>
                <w:rFonts w:ascii="Arial" w:hAnsi="Arial" w:cs="Arial"/>
                <w:sz w:val="20"/>
                <w:szCs w:val="20"/>
                <w:lang w:val="mn-MN"/>
              </w:rPr>
              <w:t>сон.</w:t>
            </w:r>
          </w:p>
        </w:tc>
      </w:tr>
      <w:tr w:rsidR="007E180B" w:rsidRPr="00667507" w:rsidTr="007E180B">
        <w:trPr>
          <w:trHeight w:val="75"/>
        </w:trPr>
        <w:tc>
          <w:tcPr>
            <w:tcW w:w="1470" w:type="dxa"/>
            <w:vMerge/>
          </w:tcPr>
          <w:p w:rsidR="007E180B" w:rsidRPr="00667507" w:rsidRDefault="007E180B" w:rsidP="007E180B">
            <w:pPr>
              <w:spacing w:before="60" w:after="60" w:line="20" w:lineRule="atLeast"/>
              <w:jc w:val="right"/>
              <w:rPr>
                <w:rFonts w:ascii="Arial" w:hAnsi="Arial" w:cs="Arial"/>
                <w:sz w:val="20"/>
                <w:szCs w:val="20"/>
                <w:lang w:val="mn-MN"/>
              </w:rPr>
            </w:pPr>
          </w:p>
        </w:tc>
        <w:tc>
          <w:tcPr>
            <w:tcW w:w="1798" w:type="dxa"/>
          </w:tcPr>
          <w:p w:rsidR="007E180B" w:rsidRPr="00667507" w:rsidRDefault="007E180B" w:rsidP="007E180B">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088" w:type="dxa"/>
            <w:gridSpan w:val="5"/>
          </w:tcPr>
          <w:p w:rsidR="007E180B" w:rsidRPr="00667507" w:rsidRDefault="007E180B" w:rsidP="007E180B">
            <w:pPr>
              <w:spacing w:before="60" w:after="60" w:line="20" w:lineRule="atLeast"/>
              <w:jc w:val="both"/>
              <w:rPr>
                <w:rFonts w:ascii="Arial" w:hAnsi="Arial" w:cs="Arial"/>
                <w:sz w:val="20"/>
                <w:szCs w:val="20"/>
                <w:lang w:val="mn-MN"/>
              </w:rPr>
            </w:pPr>
            <w:r w:rsidRPr="00667507">
              <w:rPr>
                <w:rFonts w:ascii="Arial" w:hAnsi="Arial" w:cs="Arial"/>
                <w:sz w:val="20"/>
                <w:szCs w:val="20"/>
                <w:lang w:val="mn-MN"/>
              </w:rPr>
              <w:t>8,000,000</w:t>
            </w:r>
          </w:p>
        </w:tc>
      </w:tr>
      <w:tr w:rsidR="007E180B" w:rsidRPr="00667507" w:rsidTr="007E180B">
        <w:trPr>
          <w:trHeight w:val="75"/>
        </w:trPr>
        <w:tc>
          <w:tcPr>
            <w:tcW w:w="1470" w:type="dxa"/>
            <w:vMerge/>
          </w:tcPr>
          <w:p w:rsidR="007E180B" w:rsidRPr="00667507" w:rsidRDefault="007E180B" w:rsidP="007E180B">
            <w:pPr>
              <w:spacing w:before="60" w:after="60" w:line="20" w:lineRule="atLeast"/>
              <w:jc w:val="right"/>
              <w:rPr>
                <w:rFonts w:ascii="Arial" w:hAnsi="Arial" w:cs="Arial"/>
                <w:sz w:val="20"/>
                <w:szCs w:val="20"/>
                <w:lang w:val="mn-MN"/>
              </w:rPr>
            </w:pPr>
          </w:p>
        </w:tc>
        <w:tc>
          <w:tcPr>
            <w:tcW w:w="1798" w:type="dxa"/>
          </w:tcPr>
          <w:p w:rsidR="007E180B" w:rsidRPr="00667507" w:rsidRDefault="007E180B" w:rsidP="007E180B">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088" w:type="dxa"/>
            <w:gridSpan w:val="5"/>
          </w:tcPr>
          <w:p w:rsidR="007E180B" w:rsidRPr="00667507" w:rsidRDefault="007E180B" w:rsidP="007E180B">
            <w:pPr>
              <w:spacing w:before="60" w:after="60" w:line="20" w:lineRule="atLeast"/>
              <w:jc w:val="both"/>
              <w:rPr>
                <w:rFonts w:ascii="Arial" w:hAnsi="Arial" w:cs="Arial"/>
                <w:b/>
                <w:i/>
                <w:iCs/>
                <w:sz w:val="20"/>
                <w:szCs w:val="20"/>
                <w:lang w:val="mn-MN"/>
              </w:rPr>
            </w:pPr>
            <w:r w:rsidRPr="00667507">
              <w:rPr>
                <w:rFonts w:ascii="Arial" w:hAnsi="Arial" w:cs="Arial"/>
                <w:sz w:val="20"/>
                <w:szCs w:val="20"/>
              </w:rPr>
              <w:t>4 аж ахуйн нэгж байгууллагад Ногоон гэрчилгээ</w:t>
            </w:r>
            <w:r>
              <w:rPr>
                <w:rFonts w:ascii="Arial" w:hAnsi="Arial" w:cs="Arial"/>
                <w:sz w:val="20"/>
                <w:szCs w:val="20"/>
                <w:lang w:val="mn-MN"/>
              </w:rPr>
              <w:t>,</w:t>
            </w:r>
            <w:r w:rsidRPr="00667507">
              <w:rPr>
                <w:rFonts w:ascii="Arial" w:hAnsi="Arial" w:cs="Arial"/>
                <w:sz w:val="20"/>
                <w:szCs w:val="20"/>
              </w:rPr>
              <w:t xml:space="preserve"> </w:t>
            </w:r>
            <w:r w:rsidRPr="00667507">
              <w:rPr>
                <w:rFonts w:ascii="Arial" w:hAnsi="Arial" w:cs="Arial"/>
                <w:sz w:val="20"/>
                <w:szCs w:val="20"/>
                <w:lang w:val="mn-MN"/>
              </w:rPr>
              <w:t>тус бүр 2 сая төгрөгийн урамшуулал олгосон</w:t>
            </w:r>
          </w:p>
        </w:tc>
      </w:tr>
      <w:tr w:rsidR="007E180B" w:rsidRPr="00667507" w:rsidTr="007E180B">
        <w:trPr>
          <w:trHeight w:val="75"/>
        </w:trPr>
        <w:tc>
          <w:tcPr>
            <w:tcW w:w="3268" w:type="dxa"/>
            <w:gridSpan w:val="2"/>
          </w:tcPr>
          <w:p w:rsidR="007E180B" w:rsidRPr="00667507" w:rsidRDefault="007E180B" w:rsidP="007E180B">
            <w:pPr>
              <w:spacing w:before="60" w:after="60" w:line="20" w:lineRule="atLeast"/>
              <w:rPr>
                <w:rFonts w:ascii="Arial" w:hAnsi="Arial" w:cs="Arial"/>
                <w:sz w:val="20"/>
                <w:szCs w:val="20"/>
                <w:lang w:val="mn-MN"/>
              </w:rPr>
            </w:pPr>
            <w:r w:rsidRPr="00667507">
              <w:rPr>
                <w:rFonts w:ascii="Arial" w:hAnsi="Arial" w:cs="Arial"/>
                <w:i/>
                <w:sz w:val="20"/>
                <w:szCs w:val="20"/>
                <w:lang w:val="mn-MN"/>
              </w:rPr>
              <w:t>Төсвийн шууд захирагчийн үнэлгээ</w:t>
            </w:r>
          </w:p>
        </w:tc>
        <w:tc>
          <w:tcPr>
            <w:tcW w:w="6088" w:type="dxa"/>
            <w:gridSpan w:val="5"/>
          </w:tcPr>
          <w:p w:rsidR="007E180B" w:rsidRPr="00667507" w:rsidRDefault="007E180B" w:rsidP="007E180B">
            <w:pPr>
              <w:spacing w:before="60" w:after="60" w:line="20" w:lineRule="atLeast"/>
              <w:jc w:val="both"/>
              <w:rPr>
                <w:rFonts w:ascii="Arial" w:hAnsi="Arial" w:cs="Arial"/>
                <w:sz w:val="20"/>
                <w:szCs w:val="20"/>
              </w:rPr>
            </w:pPr>
          </w:p>
        </w:tc>
      </w:tr>
    </w:tbl>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356" w:type="dxa"/>
        <w:tblInd w:w="-5" w:type="dxa"/>
        <w:tblLook w:val="04A0" w:firstRow="1" w:lastRow="0" w:firstColumn="1" w:lastColumn="0" w:noHBand="0" w:noVBand="1"/>
      </w:tblPr>
      <w:tblGrid>
        <w:gridCol w:w="1471"/>
        <w:gridCol w:w="1808"/>
        <w:gridCol w:w="911"/>
        <w:gridCol w:w="1240"/>
        <w:gridCol w:w="1239"/>
        <w:gridCol w:w="1239"/>
        <w:gridCol w:w="1448"/>
      </w:tblGrid>
      <w:tr w:rsidR="007E180B" w:rsidRPr="00991C1C" w:rsidTr="007E180B">
        <w:tc>
          <w:tcPr>
            <w:tcW w:w="1471" w:type="dxa"/>
          </w:tcPr>
          <w:p w:rsidR="007E180B" w:rsidRPr="00991C1C" w:rsidRDefault="007E180B" w:rsidP="007E180B">
            <w:pPr>
              <w:spacing w:before="60"/>
              <w:jc w:val="center"/>
              <w:rPr>
                <w:rFonts w:ascii="Arial" w:hAnsi="Arial" w:cs="Arial"/>
                <w:sz w:val="20"/>
                <w:szCs w:val="20"/>
                <w:lang w:val="mn-MN"/>
              </w:rPr>
            </w:pPr>
            <w:r w:rsidRPr="00991C1C">
              <w:rPr>
                <w:rFonts w:ascii="Arial" w:hAnsi="Arial" w:cs="Arial"/>
                <w:sz w:val="20"/>
                <w:szCs w:val="20"/>
                <w:lang w:val="mn-MN"/>
              </w:rPr>
              <w:t>№2</w:t>
            </w:r>
          </w:p>
        </w:tc>
        <w:tc>
          <w:tcPr>
            <w:tcW w:w="7885" w:type="dxa"/>
            <w:gridSpan w:val="6"/>
            <w:tcBorders>
              <w:bottom w:val="single" w:sz="4" w:space="0" w:color="auto"/>
            </w:tcBorders>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2.1.2. ААНБ-д ногоон гэрчилгээ олгох шалгуур үзүүлэлтийг шинэчлэн боловсруулах  </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ЗГҮАХ-ийн 4.1.1.5, Ногоон хөгжлийн бодлогын 1-р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rPr>
              <w:t xml:space="preserve"> 2.5.1.4.</w:t>
            </w:r>
          </w:p>
        </w:tc>
      </w:tr>
      <w:tr w:rsidR="007E180B" w:rsidRPr="00991C1C" w:rsidTr="007E180B">
        <w:trPr>
          <w:trHeight w:val="147"/>
        </w:trPr>
        <w:tc>
          <w:tcPr>
            <w:tcW w:w="1471"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40" w:type="dxa"/>
            <w:shd w:val="clear" w:color="auto" w:fill="F2F2F2" w:themeFill="background1" w:themeFillShade="F2"/>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39" w:type="dxa"/>
            <w:shd w:val="clear" w:color="auto" w:fill="F2F2F2" w:themeFill="background1" w:themeFillShade="F2"/>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3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44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Ногоон хөгжлийн бодлого төлөвлөлтийн газар Т.Булган, Ц.Уранчимэг</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Журам 2017 онд батлагдсан </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үзүүлэлтийн төслийг эцэслэн боловсруулсан эсэх /тийм, үгүй/</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vMerge w:val="restart"/>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Эхний хагас жилд: ААНБ-д ногоон гэрчилгээ олгох шалгуур үзүүлэлттэй холбоотой олон улсын сайн туршлагыг харьцуулан судалж, шалгуур үзүүлэлтийн төслийг эцэслэн боловсруулсан байна</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808" w:type="dxa"/>
            <w:vMerge/>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c>
          <w:tcPr>
            <w:tcW w:w="607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Жилийн эцэст: -</w:t>
            </w:r>
          </w:p>
        </w:tc>
      </w:tr>
      <w:tr w:rsidR="007E180B" w:rsidRPr="00667507" w:rsidTr="007E180B">
        <w:trPr>
          <w:trHeight w:val="75"/>
        </w:trPr>
        <w:tc>
          <w:tcPr>
            <w:tcW w:w="1471" w:type="dxa"/>
            <w:vMerge w:val="restart"/>
          </w:tcPr>
          <w:p w:rsidR="007E180B" w:rsidRPr="00667507" w:rsidRDefault="007E180B" w:rsidP="007E180B">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808" w:type="dxa"/>
          </w:tcPr>
          <w:p w:rsidR="007E180B" w:rsidRPr="00667507" w:rsidRDefault="007E180B" w:rsidP="007E180B">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077" w:type="dxa"/>
            <w:gridSpan w:val="5"/>
          </w:tcPr>
          <w:p w:rsidR="007E180B" w:rsidRPr="00667507" w:rsidRDefault="007E180B" w:rsidP="007E180B">
            <w:pPr>
              <w:spacing w:before="60" w:after="60" w:line="20" w:lineRule="atLeast"/>
              <w:jc w:val="both"/>
              <w:rPr>
                <w:rFonts w:ascii="Arial" w:hAnsi="Arial" w:cs="Arial"/>
                <w:sz w:val="20"/>
                <w:szCs w:val="20"/>
                <w:lang w:val="mn-MN"/>
              </w:rPr>
            </w:pPr>
            <w:r w:rsidRPr="00667507">
              <w:rPr>
                <w:rFonts w:ascii="Arial" w:hAnsi="Arial" w:cs="Arial"/>
                <w:sz w:val="20"/>
                <w:szCs w:val="20"/>
                <w:lang w:val="mn-MN" w:eastAsia="zh-CN"/>
              </w:rPr>
              <w:t xml:space="preserve">Байгаль орчны ногоон гэрчилгээ олгох шалгуур үзүүлэлт болон түвшин тогтоох үнэлэх аргачлал, </w:t>
            </w:r>
            <w:r w:rsidRPr="00667507">
              <w:rPr>
                <w:rFonts w:ascii="Arial" w:hAnsi="Arial" w:cs="Arial"/>
                <w:sz w:val="20"/>
                <w:szCs w:val="20"/>
                <w:lang w:val="mn-MN"/>
              </w:rPr>
              <w:t>ерөнхий бүтэц болон технологийн ангилал, ерөнхий шалгуур үзүүлэлтийг голлох салбараар ангилан гаргаж боловсруулсан. Ногоон технологийн мэдээллийн санг шинэчлэх, өргөжүүлэх зөвлөх үйлчилгээ хэрэгжүүлж буй “Уайлд” ХХК-тай хамтран ажиллаж холбогдох газрын  мэргэжилтэнүүдэд танилцуулан, хэлэлцүүлэх  санал авах, нэгтгэх  ажлыг зохион байгуулсан</w:t>
            </w:r>
          </w:p>
        </w:tc>
      </w:tr>
      <w:tr w:rsidR="007E180B" w:rsidRPr="00667507" w:rsidTr="007E180B">
        <w:trPr>
          <w:trHeight w:val="75"/>
        </w:trPr>
        <w:tc>
          <w:tcPr>
            <w:tcW w:w="1471" w:type="dxa"/>
            <w:vMerge/>
          </w:tcPr>
          <w:p w:rsidR="007E180B" w:rsidRPr="00667507" w:rsidRDefault="007E180B" w:rsidP="007E180B">
            <w:pPr>
              <w:spacing w:before="60" w:line="20" w:lineRule="atLeast"/>
              <w:jc w:val="both"/>
              <w:rPr>
                <w:rFonts w:ascii="Arial" w:hAnsi="Arial" w:cs="Arial"/>
                <w:sz w:val="20"/>
                <w:szCs w:val="20"/>
                <w:lang w:val="mn-MN"/>
              </w:rPr>
            </w:pPr>
          </w:p>
        </w:tc>
        <w:tc>
          <w:tcPr>
            <w:tcW w:w="1808" w:type="dxa"/>
          </w:tcPr>
          <w:p w:rsidR="007E180B" w:rsidRPr="00667507" w:rsidRDefault="007E180B" w:rsidP="007E180B">
            <w:pPr>
              <w:spacing w:before="60" w:line="20" w:lineRule="atLeast"/>
              <w:jc w:val="both"/>
              <w:rPr>
                <w:rFonts w:ascii="Arial" w:hAnsi="Arial" w:cs="Arial"/>
                <w:sz w:val="20"/>
                <w:szCs w:val="20"/>
                <w:lang w:val="mn-MN"/>
              </w:rPr>
            </w:pPr>
            <w:r w:rsidRPr="00667507">
              <w:rPr>
                <w:rFonts w:ascii="Arial" w:hAnsi="Arial" w:cs="Arial"/>
                <w:sz w:val="20"/>
                <w:szCs w:val="20"/>
                <w:lang w:val="mn-MN"/>
              </w:rPr>
              <w:t>Зарцуулсан хөрөнгө</w:t>
            </w:r>
          </w:p>
        </w:tc>
        <w:tc>
          <w:tcPr>
            <w:tcW w:w="6077" w:type="dxa"/>
            <w:gridSpan w:val="5"/>
          </w:tcPr>
          <w:p w:rsidR="007E180B" w:rsidRPr="00667507" w:rsidRDefault="007E180B" w:rsidP="007E180B">
            <w:pPr>
              <w:spacing w:before="60" w:line="20" w:lineRule="atLeast"/>
              <w:jc w:val="both"/>
              <w:rPr>
                <w:rFonts w:ascii="Arial" w:hAnsi="Arial" w:cs="Arial"/>
                <w:sz w:val="20"/>
                <w:szCs w:val="20"/>
                <w:lang w:val="mn-MN"/>
              </w:rPr>
            </w:pPr>
            <w:r w:rsidRPr="00667507">
              <w:rPr>
                <w:rFonts w:ascii="Arial" w:hAnsi="Arial" w:cs="Arial"/>
                <w:sz w:val="20"/>
                <w:szCs w:val="20"/>
                <w:lang w:val="mn-MN"/>
              </w:rPr>
              <w:t>-</w:t>
            </w:r>
          </w:p>
        </w:tc>
      </w:tr>
      <w:tr w:rsidR="007E180B" w:rsidRPr="00667507" w:rsidTr="007E180B">
        <w:trPr>
          <w:trHeight w:val="75"/>
        </w:trPr>
        <w:tc>
          <w:tcPr>
            <w:tcW w:w="1471" w:type="dxa"/>
            <w:vMerge/>
          </w:tcPr>
          <w:p w:rsidR="007E180B" w:rsidRPr="00667507" w:rsidRDefault="007E180B" w:rsidP="007E180B">
            <w:pPr>
              <w:spacing w:before="60" w:line="20" w:lineRule="atLeast"/>
              <w:jc w:val="both"/>
              <w:rPr>
                <w:rFonts w:ascii="Arial" w:hAnsi="Arial" w:cs="Arial"/>
                <w:sz w:val="20"/>
                <w:szCs w:val="20"/>
                <w:lang w:val="mn-MN"/>
              </w:rPr>
            </w:pPr>
          </w:p>
        </w:tc>
        <w:tc>
          <w:tcPr>
            <w:tcW w:w="1808" w:type="dxa"/>
          </w:tcPr>
          <w:p w:rsidR="007E180B" w:rsidRPr="00667507" w:rsidRDefault="007E180B" w:rsidP="007E180B">
            <w:pPr>
              <w:spacing w:before="60" w:line="20" w:lineRule="atLeast"/>
              <w:jc w:val="both"/>
              <w:rPr>
                <w:rFonts w:ascii="Arial" w:hAnsi="Arial" w:cs="Arial"/>
                <w:sz w:val="20"/>
                <w:szCs w:val="20"/>
                <w:lang w:val="mn-MN"/>
              </w:rPr>
            </w:pPr>
            <w:r w:rsidRPr="00667507">
              <w:rPr>
                <w:rFonts w:ascii="Arial" w:hAnsi="Arial" w:cs="Arial"/>
                <w:sz w:val="20"/>
                <w:szCs w:val="20"/>
                <w:lang w:val="mn-MN"/>
              </w:rPr>
              <w:t>Хүрсэн түвшин</w:t>
            </w:r>
          </w:p>
        </w:tc>
        <w:tc>
          <w:tcPr>
            <w:tcW w:w="6077" w:type="dxa"/>
            <w:gridSpan w:val="5"/>
          </w:tcPr>
          <w:p w:rsidR="007E180B" w:rsidRPr="00667507" w:rsidRDefault="007E180B" w:rsidP="007E180B">
            <w:pPr>
              <w:spacing w:before="60" w:line="20" w:lineRule="atLeast"/>
              <w:jc w:val="both"/>
              <w:rPr>
                <w:rFonts w:ascii="Arial" w:hAnsi="Arial" w:cs="Arial"/>
                <w:sz w:val="20"/>
                <w:szCs w:val="20"/>
                <w:lang w:val="mn-MN"/>
              </w:rPr>
            </w:pPr>
            <w:r w:rsidRPr="00667507">
              <w:rPr>
                <w:rFonts w:ascii="Arial" w:hAnsi="Arial" w:cs="Arial"/>
                <w:sz w:val="20"/>
                <w:szCs w:val="20"/>
                <w:lang w:val="mn-MN"/>
              </w:rPr>
              <w:t>Аж ахуйн нэгж байгууллагад ногоон гэрчилгээ олгох болон түвшин тогтоох шалгуур үзүүлэлтийг шинэчлэн боловсруулсан ба гарын авлага, эмхтгэлийн эх бэлтгэж хэвлүүлсэн</w:t>
            </w:r>
            <w:r>
              <w:rPr>
                <w:rFonts w:ascii="Arial" w:hAnsi="Arial" w:cs="Arial"/>
                <w:sz w:val="20"/>
                <w:szCs w:val="20"/>
                <w:lang w:val="mn-MN"/>
              </w:rPr>
              <w:t>.</w:t>
            </w:r>
          </w:p>
        </w:tc>
      </w:tr>
      <w:tr w:rsidR="007E180B" w:rsidRPr="00667507" w:rsidTr="007E180B">
        <w:trPr>
          <w:trHeight w:val="75"/>
        </w:trPr>
        <w:tc>
          <w:tcPr>
            <w:tcW w:w="3279" w:type="dxa"/>
            <w:gridSpan w:val="2"/>
          </w:tcPr>
          <w:p w:rsidR="007E180B" w:rsidRPr="00667507" w:rsidRDefault="007E180B" w:rsidP="007E180B">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077" w:type="dxa"/>
            <w:gridSpan w:val="5"/>
          </w:tcPr>
          <w:p w:rsidR="007E180B" w:rsidRPr="00667507" w:rsidRDefault="007E180B" w:rsidP="007E180B">
            <w:pPr>
              <w:spacing w:before="60" w:line="20" w:lineRule="atLeast"/>
              <w:jc w:val="both"/>
              <w:rPr>
                <w:rFonts w:ascii="Arial" w:hAnsi="Arial" w:cs="Arial"/>
                <w:sz w:val="20"/>
                <w:szCs w:val="20"/>
                <w:lang w:val="mn-MN"/>
              </w:rPr>
            </w:pPr>
          </w:p>
        </w:tc>
      </w:tr>
    </w:tbl>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356" w:type="dxa"/>
        <w:tblInd w:w="-5" w:type="dxa"/>
        <w:tblLook w:val="04A0" w:firstRow="1" w:lastRow="0" w:firstColumn="1" w:lastColumn="0" w:noHBand="0" w:noVBand="1"/>
      </w:tblPr>
      <w:tblGrid>
        <w:gridCol w:w="1470"/>
        <w:gridCol w:w="1789"/>
        <w:gridCol w:w="911"/>
        <w:gridCol w:w="1115"/>
        <w:gridCol w:w="1114"/>
        <w:gridCol w:w="1114"/>
        <w:gridCol w:w="1843"/>
      </w:tblGrid>
      <w:tr w:rsidR="007E180B" w:rsidRPr="00991C1C" w:rsidTr="007E180B">
        <w:tc>
          <w:tcPr>
            <w:tcW w:w="1470" w:type="dxa"/>
          </w:tcPr>
          <w:p w:rsidR="007E180B" w:rsidRPr="00991C1C" w:rsidRDefault="007E180B" w:rsidP="007E180B">
            <w:pPr>
              <w:spacing w:before="60"/>
              <w:jc w:val="center"/>
              <w:rPr>
                <w:rFonts w:ascii="Arial" w:hAnsi="Arial" w:cs="Arial"/>
                <w:sz w:val="20"/>
                <w:szCs w:val="20"/>
                <w:lang w:val="mn-MN"/>
              </w:rPr>
            </w:pPr>
            <w:r w:rsidRPr="00991C1C">
              <w:rPr>
                <w:rFonts w:ascii="Arial" w:hAnsi="Arial" w:cs="Arial"/>
                <w:sz w:val="20"/>
                <w:szCs w:val="20"/>
                <w:lang w:val="mn-MN"/>
              </w:rPr>
              <w:t>№3</w:t>
            </w:r>
          </w:p>
        </w:tc>
        <w:tc>
          <w:tcPr>
            <w:tcW w:w="7886" w:type="dxa"/>
            <w:gridSpan w:val="6"/>
            <w:tcBorders>
              <w:bottom w:val="single" w:sz="4" w:space="0" w:color="auto"/>
            </w:tcBorders>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2.1.3.</w:t>
            </w:r>
            <w:r w:rsidRPr="00991C1C">
              <w:rPr>
                <w:rFonts w:ascii="Arial" w:eastAsia="Arial Unicode MS" w:hAnsi="Arial" w:cs="Arial"/>
                <w:iCs/>
                <w:sz w:val="20"/>
                <w:szCs w:val="20"/>
                <w:lang w:val="mn-MN"/>
              </w:rPr>
              <w:t>Орчны бохирдлыг бууруулах, нөөцийн үр ашгийг нэмэгдүүлэх техник технологийг сурталчлан таниулах зорилгоор "Ногоон технологи 2020" үзэсгэлэн, семинар зохион байгуулах</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ЗГҮАХ-ийн </w:t>
            </w:r>
            <w:r w:rsidRPr="00991C1C">
              <w:rPr>
                <w:rFonts w:ascii="Arial" w:hAnsi="Arial" w:cs="Arial"/>
                <w:iCs/>
                <w:sz w:val="20"/>
                <w:szCs w:val="20"/>
                <w:lang w:val="mn-MN"/>
              </w:rPr>
              <w:t>4.3.1</w:t>
            </w:r>
            <w:r w:rsidRPr="00991C1C">
              <w:rPr>
                <w:rFonts w:ascii="Arial" w:hAnsi="Arial" w:cs="Arial"/>
                <w:sz w:val="20"/>
                <w:szCs w:val="20"/>
                <w:lang w:val="mn-MN"/>
              </w:rPr>
              <w:t>, Ногоон хөгжлийн бодлогын 1-р зорилт,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rPr>
              <w:t xml:space="preserve"> 2.5.1.4.</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115" w:type="dxa"/>
            <w:shd w:val="clear" w:color="auto" w:fill="auto"/>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114" w:type="dxa"/>
            <w:shd w:val="clear" w:color="auto" w:fill="auto"/>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11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843" w:type="dxa"/>
            <w:shd w:val="clear" w:color="auto" w:fill="F2F2F2" w:themeFill="background1" w:themeFillShade="F2"/>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Ногоон хөгжлийн бодлого төлөвлөлтийн газар Т.Булган, Л.Эрдэнбулган, Б.Оргил</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2019 онд үзэсгэлэн, семинарыг зохион байгуулсан.</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Үзэсгэлэн, семинарыг зохион байгуулалт</w:t>
            </w:r>
          </w:p>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 xml:space="preserve">1. Үзэсгэлэн, семинарын бэлтгэл ажлыг хангах, зохион байгуулах газар, төсөв зэргийг гарган тушаалын төсөл боловсруулсан эсэх </w:t>
            </w:r>
            <w:r w:rsidRPr="00991C1C">
              <w:rPr>
                <w:rFonts w:ascii="Arial" w:hAnsi="Arial" w:cs="Arial"/>
                <w:sz w:val="20"/>
                <w:szCs w:val="20"/>
                <w:lang w:val="mn-MN"/>
              </w:rPr>
              <w:t>/тийм, үгүй/</w:t>
            </w:r>
          </w:p>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 xml:space="preserve">2. Үзэсгэлэн, семинарыг зохион байгуулах, хэвлэл мэдээллийн хэрэгслээр сурталчилсан эсэх </w:t>
            </w:r>
            <w:r w:rsidRPr="00991C1C">
              <w:rPr>
                <w:rFonts w:ascii="Arial" w:hAnsi="Arial" w:cs="Arial"/>
                <w:sz w:val="20"/>
                <w:szCs w:val="20"/>
                <w:lang w:val="mn-MN"/>
              </w:rPr>
              <w:t>/тийм, үгүй/</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vMerge w:val="restart"/>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097" w:type="dxa"/>
            <w:gridSpan w:val="5"/>
            <w:shd w:val="clear" w:color="auto" w:fill="FFFFFF" w:themeFill="background1"/>
          </w:tcPr>
          <w:p w:rsidR="007E180B" w:rsidRPr="00991C1C" w:rsidRDefault="007E180B" w:rsidP="007E180B">
            <w:pPr>
              <w:spacing w:before="60"/>
              <w:jc w:val="both"/>
              <w:rPr>
                <w:rFonts w:ascii="Arial" w:hAnsi="Arial" w:cs="Arial"/>
                <w:b/>
                <w:iCs/>
                <w:sz w:val="20"/>
                <w:szCs w:val="20"/>
                <w:lang w:val="mn-MN"/>
              </w:rPr>
            </w:pPr>
            <w:r w:rsidRPr="00991C1C">
              <w:rPr>
                <w:rFonts w:ascii="Arial" w:hAnsi="Arial" w:cs="Arial"/>
                <w:sz w:val="20"/>
                <w:szCs w:val="20"/>
                <w:lang w:val="mn-MN"/>
              </w:rPr>
              <w:t xml:space="preserve">Эхний хагас жилд: </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789" w:type="dxa"/>
            <w:vMerge/>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c>
          <w:tcPr>
            <w:tcW w:w="6097" w:type="dxa"/>
            <w:gridSpan w:val="5"/>
            <w:shd w:val="clear" w:color="auto" w:fill="FFFFFF" w:themeFill="background1"/>
          </w:tcPr>
          <w:p w:rsidR="007E180B" w:rsidRPr="00991C1C" w:rsidRDefault="007E180B" w:rsidP="007E180B">
            <w:pPr>
              <w:spacing w:before="60"/>
              <w:jc w:val="both"/>
              <w:rPr>
                <w:rFonts w:ascii="Arial" w:hAnsi="Arial" w:cs="Arial"/>
                <w:b/>
                <w:iCs/>
                <w:sz w:val="20"/>
                <w:szCs w:val="20"/>
                <w:lang w:val="mn-MN"/>
              </w:rPr>
            </w:pPr>
            <w:r w:rsidRPr="00991C1C">
              <w:rPr>
                <w:rFonts w:ascii="Arial" w:hAnsi="Arial" w:cs="Arial"/>
                <w:sz w:val="20"/>
                <w:szCs w:val="20"/>
                <w:lang w:val="mn-MN"/>
              </w:rPr>
              <w:t xml:space="preserve">Жилийн эцэст: </w:t>
            </w:r>
            <w:r w:rsidRPr="00991C1C">
              <w:rPr>
                <w:rFonts w:ascii="Arial" w:hAnsi="Arial" w:cs="Arial"/>
                <w:iCs/>
                <w:sz w:val="20"/>
                <w:szCs w:val="20"/>
                <w:lang w:val="mn-MN"/>
              </w:rPr>
              <w:t>1. Тийм</w:t>
            </w:r>
            <w:r w:rsidRPr="00991C1C">
              <w:rPr>
                <w:rFonts w:ascii="Arial" w:hAnsi="Arial" w:cs="Arial"/>
                <w:b/>
                <w:iCs/>
                <w:sz w:val="20"/>
                <w:szCs w:val="20"/>
                <w:lang w:val="mn-MN"/>
              </w:rPr>
              <w:t xml:space="preserve">, </w:t>
            </w:r>
            <w:r w:rsidRPr="00991C1C">
              <w:rPr>
                <w:rFonts w:ascii="Arial" w:hAnsi="Arial" w:cs="Arial"/>
                <w:iCs/>
                <w:sz w:val="20"/>
                <w:szCs w:val="20"/>
                <w:lang w:val="mn-MN"/>
              </w:rPr>
              <w:t>2. Тийм</w:t>
            </w:r>
          </w:p>
        </w:tc>
      </w:tr>
      <w:tr w:rsidR="007E180B" w:rsidRPr="00667507" w:rsidTr="007E180B">
        <w:trPr>
          <w:trHeight w:val="75"/>
        </w:trPr>
        <w:tc>
          <w:tcPr>
            <w:tcW w:w="1470" w:type="dxa"/>
            <w:vMerge w:val="restart"/>
          </w:tcPr>
          <w:p w:rsidR="007E180B" w:rsidRPr="00667507" w:rsidRDefault="007E180B" w:rsidP="007E180B">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89" w:type="dxa"/>
          </w:tcPr>
          <w:p w:rsidR="007E180B" w:rsidRPr="00667507" w:rsidRDefault="007E180B" w:rsidP="007E180B">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097" w:type="dxa"/>
            <w:gridSpan w:val="5"/>
          </w:tcPr>
          <w:p w:rsidR="007E180B" w:rsidRPr="00667507" w:rsidRDefault="007E180B" w:rsidP="007E180B">
            <w:pPr>
              <w:spacing w:line="20" w:lineRule="atLeast"/>
              <w:jc w:val="both"/>
              <w:rPr>
                <w:rFonts w:ascii="Arial" w:hAnsi="Arial" w:cs="Arial"/>
                <w:sz w:val="20"/>
                <w:szCs w:val="20"/>
                <w:lang w:val="mn-MN"/>
              </w:rPr>
            </w:pPr>
            <w:r w:rsidRPr="00667507">
              <w:rPr>
                <w:rFonts w:ascii="Arial" w:hAnsi="Arial" w:cs="Arial"/>
                <w:sz w:val="20"/>
                <w:szCs w:val="20"/>
                <w:lang w:val="mn-MN"/>
              </w:rPr>
              <w:t>“Ногоон технологи-2020” өдөрлөгийг Нэгдсэн үндэстний байгууллагын хүүхдийн сан, Даян дэлхийн ногоон хөгжлийн байгууллагатай хамтран 10-р сарын 2-3-ны өдрүүдэд Блю скай зочид буудалд амжилттай зохион байгуулав. Ногоон технологийн үзэсгэлэнд халаалт, дулаалга, эко ариун цэврийн байгууламж, хог хаягдал дахин боловсруулах, бохир ус цэвэрлэх зэрэг тоног төхөөрөмж бараа бүтээгдэхүүнээ 35 аж ахуйн нэгж байгууллага танилцуулсан бөгөөд 1300 орчим иргэд ирж үзэж сонирхсон байна.</w:t>
            </w:r>
          </w:p>
        </w:tc>
      </w:tr>
      <w:tr w:rsidR="007E180B" w:rsidRPr="00667507" w:rsidTr="007E180B">
        <w:trPr>
          <w:trHeight w:val="75"/>
        </w:trPr>
        <w:tc>
          <w:tcPr>
            <w:tcW w:w="1470" w:type="dxa"/>
            <w:vMerge/>
          </w:tcPr>
          <w:p w:rsidR="007E180B" w:rsidRPr="00667507" w:rsidRDefault="007E180B" w:rsidP="007E180B">
            <w:pPr>
              <w:spacing w:before="60" w:after="60" w:line="20" w:lineRule="atLeast"/>
              <w:jc w:val="right"/>
              <w:rPr>
                <w:rFonts w:ascii="Arial" w:hAnsi="Arial" w:cs="Arial"/>
                <w:sz w:val="20"/>
                <w:szCs w:val="20"/>
                <w:lang w:val="mn-MN"/>
              </w:rPr>
            </w:pPr>
          </w:p>
        </w:tc>
        <w:tc>
          <w:tcPr>
            <w:tcW w:w="1789" w:type="dxa"/>
          </w:tcPr>
          <w:p w:rsidR="007E180B" w:rsidRPr="00667507" w:rsidRDefault="007E180B" w:rsidP="007E180B">
            <w:pPr>
              <w:spacing w:before="60" w:after="60" w:line="20" w:lineRule="atLeast"/>
              <w:rPr>
                <w:rFonts w:ascii="Arial" w:hAnsi="Arial" w:cs="Arial"/>
                <w:sz w:val="20"/>
                <w:szCs w:val="20"/>
                <w:lang w:val="mn-MN"/>
              </w:rPr>
            </w:pPr>
            <w:r w:rsidRPr="00667507">
              <w:rPr>
                <w:rFonts w:ascii="Arial" w:hAnsi="Arial" w:cs="Arial"/>
                <w:i/>
                <w:sz w:val="20"/>
                <w:szCs w:val="20"/>
                <w:lang w:val="mn-MN"/>
              </w:rPr>
              <w:t>Зарцуулсан хөрөнгө</w:t>
            </w:r>
          </w:p>
        </w:tc>
        <w:tc>
          <w:tcPr>
            <w:tcW w:w="6097" w:type="dxa"/>
            <w:gridSpan w:val="5"/>
          </w:tcPr>
          <w:p w:rsidR="007E180B" w:rsidRPr="00667507" w:rsidRDefault="007E180B" w:rsidP="007E180B">
            <w:pPr>
              <w:spacing w:line="20" w:lineRule="atLeast"/>
              <w:jc w:val="both"/>
              <w:rPr>
                <w:rFonts w:ascii="Arial" w:hAnsi="Arial" w:cs="Arial"/>
                <w:sz w:val="20"/>
                <w:szCs w:val="20"/>
                <w:lang w:val="mn-MN"/>
              </w:rPr>
            </w:pPr>
            <w:r w:rsidRPr="00667507">
              <w:rPr>
                <w:rFonts w:ascii="Arial" w:hAnsi="Arial" w:cs="Arial"/>
                <w:sz w:val="20"/>
                <w:szCs w:val="20"/>
                <w:lang w:val="mn-MN"/>
              </w:rPr>
              <w:t>16.6 сая төгрөг</w:t>
            </w:r>
          </w:p>
        </w:tc>
      </w:tr>
      <w:tr w:rsidR="007E180B" w:rsidRPr="00667507" w:rsidTr="007E180B">
        <w:trPr>
          <w:trHeight w:val="677"/>
        </w:trPr>
        <w:tc>
          <w:tcPr>
            <w:tcW w:w="1470" w:type="dxa"/>
            <w:vMerge/>
          </w:tcPr>
          <w:p w:rsidR="007E180B" w:rsidRPr="00667507" w:rsidRDefault="007E180B" w:rsidP="007E180B">
            <w:pPr>
              <w:spacing w:before="60" w:after="60" w:line="20" w:lineRule="atLeast"/>
              <w:jc w:val="right"/>
              <w:rPr>
                <w:rFonts w:ascii="Arial" w:hAnsi="Arial" w:cs="Arial"/>
                <w:sz w:val="20"/>
                <w:szCs w:val="20"/>
                <w:lang w:val="mn-MN"/>
              </w:rPr>
            </w:pPr>
          </w:p>
        </w:tc>
        <w:tc>
          <w:tcPr>
            <w:tcW w:w="1789" w:type="dxa"/>
          </w:tcPr>
          <w:p w:rsidR="007E180B" w:rsidRPr="00667507" w:rsidRDefault="007E180B" w:rsidP="007E180B">
            <w:pPr>
              <w:spacing w:before="60" w:after="60" w:line="20" w:lineRule="atLeast"/>
              <w:rPr>
                <w:rFonts w:ascii="Arial" w:hAnsi="Arial" w:cs="Arial"/>
                <w:sz w:val="20"/>
                <w:szCs w:val="20"/>
                <w:lang w:val="mn-MN"/>
              </w:rPr>
            </w:pPr>
            <w:r w:rsidRPr="00667507">
              <w:rPr>
                <w:rFonts w:ascii="Arial" w:hAnsi="Arial" w:cs="Arial"/>
                <w:i/>
                <w:sz w:val="20"/>
                <w:szCs w:val="20"/>
                <w:lang w:val="mn-MN"/>
              </w:rPr>
              <w:t>Хүрсэн түвшин</w:t>
            </w:r>
          </w:p>
        </w:tc>
        <w:tc>
          <w:tcPr>
            <w:tcW w:w="6097" w:type="dxa"/>
            <w:gridSpan w:val="5"/>
          </w:tcPr>
          <w:p w:rsidR="007E180B" w:rsidRPr="00667507" w:rsidRDefault="007E180B" w:rsidP="007E180B">
            <w:pPr>
              <w:spacing w:line="20" w:lineRule="atLeast"/>
              <w:jc w:val="both"/>
              <w:rPr>
                <w:rFonts w:ascii="Arial" w:hAnsi="Arial" w:cs="Arial"/>
                <w:sz w:val="20"/>
                <w:szCs w:val="20"/>
                <w:lang w:val="mn-MN"/>
              </w:rPr>
            </w:pPr>
            <w:r w:rsidRPr="00667507">
              <w:rPr>
                <w:rFonts w:ascii="Arial" w:hAnsi="Arial" w:cs="Arial"/>
                <w:sz w:val="20"/>
                <w:szCs w:val="20"/>
                <w:lang w:val="mn-MN"/>
              </w:rPr>
              <w:t xml:space="preserve">“Ногоон технологи 2020” өдөрлөгийг 2020 оны 10 дугаар сарын 2-3-ны өдрүүдэд Блю скай зочид буудалд зохион байгуулсан.  </w:t>
            </w:r>
            <w:r>
              <w:rPr>
                <w:rFonts w:ascii="Arial" w:hAnsi="Arial" w:cs="Arial"/>
                <w:sz w:val="20"/>
                <w:szCs w:val="20"/>
                <w:lang w:val="mn-MN"/>
              </w:rPr>
              <w:t xml:space="preserve">Үзэсгэлэнд </w:t>
            </w:r>
            <w:r w:rsidRPr="00667507">
              <w:rPr>
                <w:rFonts w:ascii="Arial" w:hAnsi="Arial" w:cs="Arial"/>
                <w:sz w:val="20"/>
                <w:szCs w:val="20"/>
                <w:lang w:val="mn-MN"/>
              </w:rPr>
              <w:t xml:space="preserve">35 аж ахуйн нэгж байгууллага </w:t>
            </w:r>
            <w:r w:rsidRPr="00F8261A">
              <w:rPr>
                <w:rFonts w:ascii="Arial" w:hAnsi="Arial" w:cs="Arial"/>
                <w:sz w:val="20"/>
                <w:szCs w:val="20"/>
                <w:lang w:val="mn-MN"/>
              </w:rPr>
              <w:t xml:space="preserve">тоног төхөөрөмж бараа бүтээгдэхүүнээ </w:t>
            </w:r>
            <w:r w:rsidRPr="00667507">
              <w:rPr>
                <w:rFonts w:ascii="Arial" w:hAnsi="Arial" w:cs="Arial"/>
                <w:sz w:val="20"/>
                <w:szCs w:val="20"/>
                <w:lang w:val="mn-MN"/>
              </w:rPr>
              <w:t>танилцуулсан бөгөөд 1300 орчим иргэд ирж үзэж сонирхсон</w:t>
            </w:r>
            <w:r>
              <w:rPr>
                <w:rFonts w:ascii="Arial" w:hAnsi="Arial" w:cs="Arial"/>
                <w:sz w:val="20"/>
                <w:szCs w:val="20"/>
                <w:lang w:val="mn-MN"/>
              </w:rPr>
              <w:t>.</w:t>
            </w:r>
          </w:p>
        </w:tc>
      </w:tr>
      <w:tr w:rsidR="007E180B" w:rsidRPr="00667507" w:rsidTr="007E180B">
        <w:trPr>
          <w:trHeight w:val="677"/>
        </w:trPr>
        <w:tc>
          <w:tcPr>
            <w:tcW w:w="3259" w:type="dxa"/>
            <w:gridSpan w:val="2"/>
          </w:tcPr>
          <w:p w:rsidR="007E180B" w:rsidRPr="00667507" w:rsidRDefault="007E180B" w:rsidP="007E180B">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097" w:type="dxa"/>
            <w:gridSpan w:val="5"/>
          </w:tcPr>
          <w:p w:rsidR="007E180B" w:rsidRPr="00667507" w:rsidRDefault="007E180B" w:rsidP="007E180B">
            <w:pPr>
              <w:spacing w:line="20" w:lineRule="atLeast"/>
              <w:jc w:val="both"/>
              <w:rPr>
                <w:rFonts w:ascii="Arial" w:hAnsi="Arial" w:cs="Arial"/>
                <w:sz w:val="20"/>
                <w:szCs w:val="20"/>
                <w:lang w:val="mn-MN"/>
              </w:rPr>
            </w:pPr>
          </w:p>
        </w:tc>
      </w:tr>
    </w:tbl>
    <w:p w:rsidR="007E180B" w:rsidRPr="00991C1C" w:rsidRDefault="007E180B" w:rsidP="007E180B">
      <w:pPr>
        <w:spacing w:before="60" w:after="240" w:line="240" w:lineRule="auto"/>
        <w:rPr>
          <w:rFonts w:ascii="Arial" w:hAnsi="Arial" w:cs="Arial"/>
          <w:i/>
          <w:sz w:val="20"/>
          <w:szCs w:val="20"/>
          <w:lang w:val="mn-MN"/>
        </w:rPr>
      </w:pPr>
    </w:p>
    <w:p w:rsidR="007E180B" w:rsidRPr="00991C1C" w:rsidRDefault="007E180B" w:rsidP="007E180B">
      <w:pPr>
        <w:spacing w:after="0" w:line="240" w:lineRule="auto"/>
        <w:ind w:left="720" w:firstLine="720"/>
        <w:jc w:val="center"/>
        <w:rPr>
          <w:rFonts w:ascii="Arial" w:hAnsi="Arial" w:cs="Arial"/>
          <w:b/>
          <w:sz w:val="20"/>
          <w:szCs w:val="20"/>
          <w:lang w:val="mn-MN"/>
        </w:rPr>
      </w:pPr>
      <w:r w:rsidRPr="00991C1C">
        <w:rPr>
          <w:rFonts w:ascii="Arial" w:hAnsi="Arial" w:cs="Arial"/>
          <w:b/>
          <w:caps/>
          <w:sz w:val="20"/>
          <w:szCs w:val="20"/>
          <w:lang w:val="mn-MN"/>
        </w:rPr>
        <w:t xml:space="preserve">ҮНДСЭН ЧИГ ҮҮРэГ БУЮУ ДЭД САЛБАР </w:t>
      </w:r>
    </w:p>
    <w:p w:rsidR="007E180B" w:rsidRPr="00991C1C" w:rsidRDefault="007E180B" w:rsidP="007E180B">
      <w:pPr>
        <w:spacing w:before="60" w:after="60" w:line="240" w:lineRule="auto"/>
        <w:ind w:left="1843" w:right="115" w:hanging="1276"/>
        <w:jc w:val="center"/>
        <w:rPr>
          <w:rFonts w:ascii="Arial" w:hAnsi="Arial" w:cs="Arial"/>
          <w:b/>
          <w:bCs/>
          <w:color w:val="000000" w:themeColor="text1"/>
          <w:sz w:val="20"/>
          <w:szCs w:val="20"/>
          <w:lang w:val="mn-MN"/>
        </w:rPr>
      </w:pPr>
      <w:r w:rsidRPr="00991C1C">
        <w:rPr>
          <w:rFonts w:ascii="Arial" w:hAnsi="Arial" w:cs="Arial"/>
          <w:b/>
          <w:sz w:val="20"/>
          <w:szCs w:val="20"/>
          <w:lang w:val="mn-MN"/>
        </w:rPr>
        <w:t>ТӨРИЙН ҮЙЛЧИЛГЭЭГ ИЛ ТОД, НЭЭЛТТЭЙ БОЛГОХ</w:t>
      </w:r>
    </w:p>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Гүйцэтгэлийн зорилт №2.2.Албан хаагчдын эрүүл мэндийг дэмжих, яамны ахмадуудад хүндэтгэл үзүүлэх, яамнаас олгодог нэг цэгийн үйлчилгээний хэвийн үйл ажиллагааг хангах, тусгай зөвшөөрөл, эрхийн гэрчилгээг хэвлүүлэх, олгох, цахимжуулах үйл ажиллагааг эхлүүлэх</w:t>
      </w:r>
    </w:p>
    <w:p w:rsidR="007E180B" w:rsidRPr="00991C1C" w:rsidRDefault="007E180B" w:rsidP="007E180B">
      <w:pPr>
        <w:spacing w:after="0" w:line="240" w:lineRule="auto"/>
        <w:jc w:val="both"/>
        <w:rPr>
          <w:rFonts w:ascii="Arial" w:hAnsi="Arial" w:cs="Arial"/>
          <w:color w:val="000000"/>
          <w:sz w:val="20"/>
          <w:szCs w:val="20"/>
          <w:lang w:val="mn-MN"/>
        </w:rPr>
      </w:pPr>
    </w:p>
    <w:p w:rsidR="007E180B" w:rsidRDefault="007E180B" w:rsidP="007E180B">
      <w:pPr>
        <w:spacing w:after="0" w:line="240" w:lineRule="auto"/>
        <w:ind w:firstLine="720"/>
        <w:jc w:val="both"/>
        <w:rPr>
          <w:rFonts w:ascii="Arial" w:hAnsi="Arial" w:cs="Arial"/>
          <w:sz w:val="20"/>
          <w:szCs w:val="20"/>
          <w:lang w:val="mn-MN"/>
        </w:rPr>
      </w:pPr>
      <w:r w:rsidRPr="00991C1C">
        <w:rPr>
          <w:rFonts w:ascii="Arial" w:hAnsi="Arial" w:cs="Arial"/>
          <w:sz w:val="20"/>
          <w:szCs w:val="20"/>
          <w:lang w:val="mn-MN"/>
        </w:rPr>
        <w:t>Төрийн үйлчилгээний нэр, төрөл: Иргэнд чиглэсэн үйлчилгээ</w:t>
      </w:r>
    </w:p>
    <w:tbl>
      <w:tblPr>
        <w:tblpPr w:leftFromText="180" w:rightFromText="180" w:vertAnchor="text" w:horzAnchor="margin" w:tblpY="13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78"/>
        <w:gridCol w:w="911"/>
        <w:gridCol w:w="1250"/>
        <w:gridCol w:w="1260"/>
        <w:gridCol w:w="1350"/>
        <w:gridCol w:w="1350"/>
      </w:tblGrid>
      <w:tr w:rsidR="007E180B" w:rsidRPr="00991C1C" w:rsidTr="007E180B">
        <w:tc>
          <w:tcPr>
            <w:tcW w:w="1471" w:type="dxa"/>
            <w:shd w:val="clear" w:color="auto" w:fill="auto"/>
          </w:tcPr>
          <w:p w:rsidR="007E180B" w:rsidRPr="00991C1C" w:rsidRDefault="007E180B" w:rsidP="007E180B">
            <w:pPr>
              <w:spacing w:before="60" w:after="6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№4</w:t>
            </w:r>
          </w:p>
        </w:tc>
        <w:tc>
          <w:tcPr>
            <w:tcW w:w="7799" w:type="dxa"/>
            <w:gridSpan w:val="6"/>
            <w:tcBorders>
              <w:bottom w:val="single" w:sz="4" w:space="0" w:color="auto"/>
            </w:tcBorders>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Арга хэмжээний нэр, дугаар</w:t>
            </w:r>
          </w:p>
        </w:tc>
        <w:tc>
          <w:tcPr>
            <w:tcW w:w="7799" w:type="dxa"/>
            <w:gridSpan w:val="6"/>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2.2.1.Төрийн албан хаагчдын эрүүл мэнд, идэвхитэй хөдөлгөөнийг дэмжих, хөдөлгөөн дутагдлаас сэргийлэх, чийрэгжүүлэх зорилтын хүрээнд “Засгийн газрын цом-2020” тэмцээн болон спорт арга хэмжээг зохион байгуулах</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rPr>
            </w:pPr>
            <w:r w:rsidRPr="00991C1C">
              <w:rPr>
                <w:rFonts w:ascii="Arial" w:hAnsi="Arial" w:cs="Arial"/>
                <w:color w:val="000000"/>
                <w:sz w:val="20"/>
                <w:szCs w:val="20"/>
                <w:lang w:val="mn-MN"/>
              </w:rPr>
              <w:t>Төлөвлөлтийн уялдаа:</w:t>
            </w:r>
          </w:p>
        </w:tc>
        <w:tc>
          <w:tcPr>
            <w:tcW w:w="6121" w:type="dxa"/>
            <w:gridSpan w:val="5"/>
            <w:shd w:val="clear" w:color="auto" w:fill="FFFFFF"/>
          </w:tcPr>
          <w:p w:rsidR="007E180B" w:rsidRPr="00991C1C" w:rsidRDefault="007E180B" w:rsidP="007E180B">
            <w:pPr>
              <w:spacing w:after="0" w:line="240" w:lineRule="auto"/>
              <w:jc w:val="both"/>
              <w:rPr>
                <w:rFonts w:ascii="Arial" w:hAnsi="Arial" w:cs="Arial"/>
                <w:sz w:val="20"/>
                <w:szCs w:val="20"/>
                <w:lang w:val="mn-MN"/>
              </w:rPr>
            </w:pPr>
            <w:r w:rsidRPr="00991C1C">
              <w:rPr>
                <w:rFonts w:ascii="Arial" w:eastAsia="Times New Roman" w:hAnsi="Arial" w:cs="Arial"/>
                <w:sz w:val="20"/>
                <w:szCs w:val="20"/>
                <w:lang w:val="mn-MN"/>
              </w:rPr>
              <w:t xml:space="preserve">ЗГҮАХ-т тусгагдсан: ЯТ:219: </w:t>
            </w:r>
            <w:r w:rsidRPr="00991C1C">
              <w:rPr>
                <w:rFonts w:ascii="Arial" w:hAnsi="Arial" w:cs="Arial"/>
                <w:sz w:val="20"/>
                <w:szCs w:val="20"/>
                <w:lang w:val="mn-MN"/>
              </w:rPr>
              <w:t>Төрийн захиргааны удирдлагын манлайллыг хангах, бодлого, хууль тогтоомж, тогтоол шийдвэрийн биелэлтийг тайлагнах, яамны үйл ажиллагааг хэвийн явуулах нөхцлийг бүрдүүлэх, салбарын хүний нөөцийг хөгжүүлэх, төсвийн ерөнхийлөн захирагчийн төсвийн төсөл, хөрөнгө оруулалтын төлөвлөгөөг төлөвлөх, бүтээгдэхүүн нийлүүлэлтийн төлөвлөлтийг бодлогын удирдамжаар чиглүүлэх</w:t>
            </w:r>
          </w:p>
        </w:tc>
      </w:tr>
      <w:tr w:rsidR="007E180B" w:rsidRPr="00991C1C" w:rsidTr="007E180B">
        <w:trPr>
          <w:trHeight w:val="147"/>
        </w:trPr>
        <w:tc>
          <w:tcPr>
            <w:tcW w:w="1471" w:type="dxa"/>
            <w:vMerge w:val="restart"/>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Гүйцэтгэлийн шалгуур үзүүлэлт</w:t>
            </w:r>
          </w:p>
        </w:tc>
        <w:tc>
          <w:tcPr>
            <w:tcW w:w="1678"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Хэрэгжих хугацаа</w:t>
            </w:r>
          </w:p>
        </w:tc>
        <w:tc>
          <w:tcPr>
            <w:tcW w:w="911"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Улирал</w:t>
            </w:r>
          </w:p>
        </w:tc>
        <w:tc>
          <w:tcPr>
            <w:tcW w:w="1250"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1-р улирал</w:t>
            </w:r>
          </w:p>
        </w:tc>
        <w:tc>
          <w:tcPr>
            <w:tcW w:w="1260" w:type="dxa"/>
            <w:shd w:val="clear" w:color="auto" w:fill="D9D9D9" w:themeFill="background1" w:themeFillShade="D9"/>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2-р улирал</w:t>
            </w:r>
          </w:p>
        </w:tc>
        <w:tc>
          <w:tcPr>
            <w:tcW w:w="1350" w:type="dxa"/>
            <w:shd w:val="clear" w:color="auto" w:fill="D9D9D9" w:themeFill="background1" w:themeFillShade="D9"/>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3-р улирал</w:t>
            </w:r>
          </w:p>
        </w:tc>
        <w:tc>
          <w:tcPr>
            <w:tcW w:w="1350" w:type="dxa"/>
            <w:tcBorders>
              <w:bottom w:val="nil"/>
              <w:right w:val="single" w:sz="4" w:space="0" w:color="auto"/>
            </w:tcBorders>
            <w:shd w:val="clear" w:color="auto" w:fill="D9D9D9" w:themeFill="background1" w:themeFillShade="D9"/>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4-р улирал </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Шаардагдах хөрөнгө</w:t>
            </w:r>
          </w:p>
        </w:tc>
        <w:tc>
          <w:tcPr>
            <w:tcW w:w="6121" w:type="dxa"/>
            <w:gridSpan w:val="5"/>
            <w:tcBorders>
              <w:right w:val="nil"/>
            </w:tcBorders>
            <w:shd w:val="clear" w:color="auto" w:fill="FFFFFF"/>
          </w:tcPr>
          <w:p w:rsidR="007E180B" w:rsidRPr="00991C1C" w:rsidRDefault="007E180B" w:rsidP="007E180B">
            <w:pPr>
              <w:spacing w:before="60" w:after="60" w:line="240" w:lineRule="auto"/>
              <w:jc w:val="both"/>
              <w:rPr>
                <w:rFonts w:ascii="Arial" w:hAnsi="Arial" w:cs="Arial"/>
                <w:color w:val="000000"/>
                <w:sz w:val="20"/>
                <w:szCs w:val="20"/>
              </w:rPr>
            </w:pPr>
            <w:r w:rsidRPr="00991C1C">
              <w:rPr>
                <w:rFonts w:ascii="Arial" w:hAnsi="Arial" w:cs="Arial"/>
                <w:color w:val="000000"/>
                <w:sz w:val="20"/>
                <w:szCs w:val="20"/>
              </w:rPr>
              <w:t>44.000.0</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Хариуцах эзэн</w:t>
            </w:r>
          </w:p>
        </w:tc>
        <w:tc>
          <w:tcPr>
            <w:tcW w:w="6121" w:type="dxa"/>
            <w:gridSpan w:val="5"/>
            <w:shd w:val="clear" w:color="auto" w:fill="FFFFFF"/>
          </w:tcPr>
          <w:p w:rsidR="007E180B" w:rsidRPr="00991C1C" w:rsidRDefault="007E180B" w:rsidP="007E180B">
            <w:pPr>
              <w:spacing w:before="60" w:after="60" w:line="240" w:lineRule="auto"/>
              <w:jc w:val="both"/>
              <w:rPr>
                <w:rFonts w:ascii="Arial" w:hAnsi="Arial" w:cs="Arial"/>
                <w:color w:val="000000"/>
                <w:sz w:val="20"/>
                <w:szCs w:val="20"/>
              </w:rPr>
            </w:pPr>
            <w:r w:rsidRPr="00991C1C">
              <w:rPr>
                <w:rFonts w:ascii="Arial" w:hAnsi="Arial" w:cs="Arial"/>
                <w:sz w:val="20"/>
                <w:szCs w:val="20"/>
                <w:lang w:val="mn-MN"/>
              </w:rPr>
              <w:t>Төрийн захиргааны удирдлагын газар Э.Болормаа</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91C1C" w:rsidRDefault="007E180B" w:rsidP="007E180B">
            <w:pPr>
              <w:spacing w:before="60" w:after="60" w:line="240" w:lineRule="auto"/>
              <w:jc w:val="both"/>
              <w:rPr>
                <w:rFonts w:ascii="Arial" w:hAnsi="Arial" w:cs="Arial"/>
                <w:i/>
                <w:color w:val="000000"/>
                <w:sz w:val="20"/>
                <w:szCs w:val="20"/>
                <w:lang w:val="mn-MN"/>
              </w:rPr>
            </w:pPr>
            <w:r w:rsidRPr="00991C1C">
              <w:rPr>
                <w:rFonts w:ascii="Arial" w:hAnsi="Arial" w:cs="Arial"/>
                <w:i/>
                <w:color w:val="000000"/>
                <w:sz w:val="20"/>
                <w:szCs w:val="20"/>
                <w:lang w:val="mn-MN"/>
              </w:rPr>
              <w:t>Суурь түвшин</w:t>
            </w:r>
          </w:p>
        </w:tc>
        <w:tc>
          <w:tcPr>
            <w:tcW w:w="6121" w:type="dxa"/>
            <w:gridSpan w:val="5"/>
            <w:shd w:val="clear" w:color="auto" w:fill="FFFFFF"/>
          </w:tcPr>
          <w:p w:rsidR="007E180B" w:rsidRPr="00991C1C" w:rsidRDefault="007E180B" w:rsidP="007E180B">
            <w:pPr>
              <w:spacing w:before="60" w:after="60" w:line="240" w:lineRule="auto"/>
              <w:jc w:val="both"/>
              <w:rPr>
                <w:rFonts w:ascii="Arial" w:hAnsi="Arial" w:cs="Arial"/>
                <w:color w:val="000000"/>
                <w:sz w:val="20"/>
                <w:szCs w:val="20"/>
              </w:rPr>
            </w:pPr>
            <w:r w:rsidRPr="00991C1C">
              <w:rPr>
                <w:rFonts w:ascii="Arial" w:hAnsi="Arial" w:cs="Arial"/>
                <w:color w:val="000000"/>
                <w:sz w:val="20"/>
                <w:szCs w:val="20"/>
                <w:lang w:val="mn-MN"/>
              </w:rPr>
              <w:t>Сангийн яамнаас 2019 оны 05-р сарын 15-16-нд “Буянт-Ухаа спорт цогцолбор” зохион байгуулагдсан “Засгийн газрын цом-2019”  спортын 4 төрөлт арга хэмжээнд БОАЖЯ-ны баг тамирчид оролцсон.</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91C1C" w:rsidRDefault="007E180B" w:rsidP="007E180B">
            <w:pPr>
              <w:spacing w:before="60" w:after="60" w:line="240" w:lineRule="auto"/>
              <w:jc w:val="both"/>
              <w:rPr>
                <w:rFonts w:ascii="Arial" w:hAnsi="Arial" w:cs="Arial"/>
                <w:i/>
                <w:color w:val="000000"/>
                <w:sz w:val="20"/>
                <w:szCs w:val="20"/>
                <w:lang w:val="mn-MN"/>
              </w:rPr>
            </w:pPr>
            <w:r w:rsidRPr="00991C1C">
              <w:rPr>
                <w:rFonts w:ascii="Arial" w:hAnsi="Arial" w:cs="Arial"/>
                <w:i/>
                <w:color w:val="000000"/>
                <w:sz w:val="20"/>
                <w:szCs w:val="20"/>
                <w:lang w:val="mn-MN"/>
              </w:rPr>
              <w:t>Шалгуур үзүүлэлт</w:t>
            </w:r>
          </w:p>
        </w:tc>
        <w:tc>
          <w:tcPr>
            <w:tcW w:w="6121" w:type="dxa"/>
            <w:gridSpan w:val="5"/>
            <w:shd w:val="clear" w:color="auto" w:fill="FFFFFF"/>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D0D0D"/>
                <w:sz w:val="20"/>
                <w:szCs w:val="20"/>
                <w:lang w:val="mn-MN"/>
              </w:rPr>
              <w:t>“</w:t>
            </w:r>
            <w:r w:rsidRPr="00991C1C">
              <w:rPr>
                <w:rFonts w:ascii="Arial" w:hAnsi="Arial" w:cs="Arial"/>
                <w:color w:val="000000"/>
                <w:sz w:val="20"/>
                <w:szCs w:val="20"/>
                <w:lang w:val="mn-MN"/>
              </w:rPr>
              <w:t>ЗГ-ын цом -2020” тэмцээн зохион байгуулсан байна.</w:t>
            </w:r>
          </w:p>
        </w:tc>
      </w:tr>
      <w:tr w:rsidR="007E180B" w:rsidRPr="00991C1C" w:rsidTr="007E180B">
        <w:trPr>
          <w:trHeight w:val="75"/>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vMerge w:val="restart"/>
            <w:shd w:val="clear" w:color="auto" w:fill="FFFFFF"/>
          </w:tcPr>
          <w:p w:rsidR="007E180B" w:rsidRPr="00991C1C" w:rsidRDefault="007E180B" w:rsidP="007E180B">
            <w:pPr>
              <w:spacing w:before="60" w:after="60" w:line="240" w:lineRule="auto"/>
              <w:jc w:val="both"/>
              <w:rPr>
                <w:rFonts w:ascii="Arial" w:hAnsi="Arial" w:cs="Arial"/>
                <w:i/>
                <w:color w:val="000000"/>
                <w:sz w:val="20"/>
                <w:szCs w:val="20"/>
                <w:lang w:val="mn-MN"/>
              </w:rPr>
            </w:pPr>
            <w:r w:rsidRPr="00991C1C">
              <w:rPr>
                <w:rFonts w:ascii="Arial" w:hAnsi="Arial" w:cs="Arial"/>
                <w:i/>
                <w:color w:val="000000"/>
                <w:sz w:val="20"/>
                <w:szCs w:val="20"/>
                <w:lang w:val="mn-MN"/>
              </w:rPr>
              <w:t>Хүрэх түвшин</w:t>
            </w:r>
          </w:p>
        </w:tc>
        <w:tc>
          <w:tcPr>
            <w:tcW w:w="6121" w:type="dxa"/>
            <w:gridSpan w:val="5"/>
            <w:shd w:val="clear" w:color="auto" w:fill="FFFFFF"/>
          </w:tcPr>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Эхний хагас жилд:</w:t>
            </w:r>
            <w:r w:rsidRPr="00991C1C">
              <w:rPr>
                <w:rFonts w:ascii="Arial" w:hAnsi="Arial" w:cs="Arial"/>
                <w:color w:val="0D0D0D"/>
                <w:sz w:val="20"/>
                <w:szCs w:val="20"/>
                <w:lang w:val="mn-MN"/>
              </w:rPr>
              <w:t>БОАЖЯ-наас  “</w:t>
            </w:r>
            <w:r w:rsidRPr="00991C1C">
              <w:rPr>
                <w:rFonts w:ascii="Arial" w:hAnsi="Arial" w:cs="Arial"/>
                <w:color w:val="000000"/>
                <w:sz w:val="20"/>
                <w:szCs w:val="20"/>
                <w:lang w:val="mn-MN"/>
              </w:rPr>
              <w:t>ЗГ-ын цом -2020” тэмцээн зохион байгуулах бэлтгэл ажлыг хангана.</w:t>
            </w:r>
          </w:p>
        </w:tc>
      </w:tr>
      <w:tr w:rsidR="007E180B" w:rsidRPr="00991C1C" w:rsidTr="007E180B">
        <w:trPr>
          <w:trHeight w:val="494"/>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vMerge/>
            <w:shd w:val="clear" w:color="auto" w:fill="FFFFFF"/>
          </w:tcPr>
          <w:p w:rsidR="007E180B" w:rsidRPr="00991C1C" w:rsidRDefault="007E180B" w:rsidP="007E180B">
            <w:pPr>
              <w:spacing w:before="60" w:after="60" w:line="240" w:lineRule="auto"/>
              <w:jc w:val="both"/>
              <w:rPr>
                <w:rFonts w:ascii="Arial" w:hAnsi="Arial" w:cs="Arial"/>
                <w:i/>
                <w:color w:val="000000"/>
                <w:sz w:val="20"/>
                <w:szCs w:val="20"/>
                <w:lang w:val="mn-MN"/>
              </w:rPr>
            </w:pPr>
          </w:p>
        </w:tc>
        <w:tc>
          <w:tcPr>
            <w:tcW w:w="6121" w:type="dxa"/>
            <w:gridSpan w:val="5"/>
            <w:shd w:val="clear" w:color="auto" w:fill="FFFFFF"/>
          </w:tcPr>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Жилийн эцэст:</w:t>
            </w:r>
            <w:r w:rsidRPr="00991C1C">
              <w:rPr>
                <w:rFonts w:ascii="Arial" w:hAnsi="Arial" w:cs="Arial"/>
                <w:color w:val="0D0D0D"/>
                <w:sz w:val="20"/>
                <w:szCs w:val="20"/>
                <w:lang w:val="mn-MN"/>
              </w:rPr>
              <w:t xml:space="preserve"> “</w:t>
            </w:r>
            <w:r w:rsidRPr="00991C1C">
              <w:rPr>
                <w:rFonts w:ascii="Arial" w:hAnsi="Arial" w:cs="Arial"/>
                <w:color w:val="000000"/>
                <w:sz w:val="20"/>
                <w:szCs w:val="20"/>
                <w:lang w:val="mn-MN"/>
              </w:rPr>
              <w:t>ЗГ-ын цом -2020” тэмцээн зохион байгуулсан байна. 100%</w:t>
            </w:r>
          </w:p>
        </w:tc>
      </w:tr>
      <w:tr w:rsidR="007E180B" w:rsidRPr="00991C1C" w:rsidTr="007E180B">
        <w:trPr>
          <w:trHeight w:val="494"/>
        </w:trPr>
        <w:tc>
          <w:tcPr>
            <w:tcW w:w="1471" w:type="dxa"/>
            <w:vMerge w:val="restart"/>
            <w:shd w:val="clear" w:color="auto" w:fill="auto"/>
          </w:tcPr>
          <w:p w:rsidR="007E180B" w:rsidRPr="00981C85" w:rsidRDefault="007E180B" w:rsidP="007E180B">
            <w:pPr>
              <w:spacing w:before="60" w:after="60"/>
              <w:jc w:val="both"/>
              <w:rPr>
                <w:rFonts w:ascii="Arial" w:hAnsi="Arial" w:cs="Arial"/>
                <w:color w:val="000000" w:themeColor="text1"/>
                <w:sz w:val="18"/>
                <w:szCs w:val="18"/>
                <w:lang w:val="mn-MN"/>
              </w:rPr>
            </w:pPr>
            <w:r w:rsidRPr="00981C85">
              <w:rPr>
                <w:rFonts w:ascii="Arial" w:hAnsi="Arial" w:cs="Arial"/>
                <w:color w:val="000000" w:themeColor="text1"/>
                <w:sz w:val="18"/>
                <w:szCs w:val="18"/>
                <w:lang w:val="mn-MN"/>
              </w:rPr>
              <w:t>Арга хэмжээний хэрэгжилт</w:t>
            </w:r>
          </w:p>
        </w:tc>
        <w:tc>
          <w:tcPr>
            <w:tcW w:w="1678" w:type="dxa"/>
            <w:shd w:val="clear" w:color="auto" w:fill="FFFFFF"/>
          </w:tcPr>
          <w:p w:rsidR="007E180B" w:rsidRPr="00981C85" w:rsidRDefault="007E180B" w:rsidP="007E180B">
            <w:pPr>
              <w:spacing w:before="60" w:after="60"/>
              <w:jc w:val="right"/>
              <w:rPr>
                <w:rFonts w:ascii="Arial" w:hAnsi="Arial" w:cs="Arial"/>
                <w:color w:val="000000" w:themeColor="text1"/>
                <w:sz w:val="18"/>
                <w:szCs w:val="18"/>
                <w:lang w:val="mn-MN"/>
              </w:rPr>
            </w:pPr>
            <w:r w:rsidRPr="00981C85">
              <w:rPr>
                <w:rFonts w:ascii="Arial" w:hAnsi="Arial" w:cs="Arial"/>
                <w:color w:val="000000" w:themeColor="text1"/>
                <w:sz w:val="18"/>
                <w:szCs w:val="18"/>
                <w:lang w:val="mn-MN"/>
              </w:rPr>
              <w:t>Хэрэгжилт</w:t>
            </w:r>
          </w:p>
        </w:tc>
        <w:tc>
          <w:tcPr>
            <w:tcW w:w="6121" w:type="dxa"/>
            <w:gridSpan w:val="5"/>
            <w:shd w:val="clear" w:color="auto" w:fill="FFFFFF"/>
          </w:tcPr>
          <w:p w:rsidR="007E180B" w:rsidRPr="00227D7E" w:rsidRDefault="007E180B" w:rsidP="007E180B">
            <w:pPr>
              <w:spacing w:before="60" w:after="60"/>
              <w:jc w:val="both"/>
              <w:rPr>
                <w:rFonts w:ascii="Arial" w:hAnsi="Arial" w:cs="Arial"/>
                <w:color w:val="0D0D0D" w:themeColor="text1" w:themeTint="F2"/>
                <w:sz w:val="20"/>
                <w:szCs w:val="20"/>
                <w:lang w:val="mn-MN"/>
              </w:rPr>
            </w:pPr>
            <w:r w:rsidRPr="00227D7E">
              <w:rPr>
                <w:rFonts w:ascii="Arial" w:hAnsi="Arial" w:cs="Arial"/>
                <w:sz w:val="20"/>
                <w:szCs w:val="20"/>
                <w:lang w:val="mn-MN"/>
              </w:rPr>
              <w:t xml:space="preserve">COVID-19 халдварт цар тахлаас улмаас </w:t>
            </w:r>
            <w:r w:rsidRPr="00227D7E">
              <w:rPr>
                <w:rFonts w:ascii="Arial" w:hAnsi="Arial" w:cs="Arial"/>
                <w:color w:val="000000" w:themeColor="text1"/>
                <w:sz w:val="20"/>
                <w:szCs w:val="20"/>
                <w:lang w:val="mn-MN"/>
              </w:rPr>
              <w:t xml:space="preserve">тэмцээн </w:t>
            </w:r>
            <w:r w:rsidRPr="00227D7E">
              <w:rPr>
                <w:rFonts w:ascii="Arial" w:hAnsi="Arial" w:cs="Arial"/>
                <w:sz w:val="20"/>
                <w:szCs w:val="20"/>
                <w:lang w:val="mn-MN"/>
              </w:rPr>
              <w:t>хойшлогдсон.</w:t>
            </w:r>
          </w:p>
        </w:tc>
      </w:tr>
      <w:tr w:rsidR="007E180B" w:rsidRPr="00991C1C" w:rsidTr="007E180B">
        <w:trPr>
          <w:trHeight w:val="494"/>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81C85" w:rsidRDefault="007E180B" w:rsidP="007E180B">
            <w:pPr>
              <w:spacing w:before="60" w:after="60"/>
              <w:jc w:val="right"/>
              <w:rPr>
                <w:rFonts w:ascii="Arial" w:hAnsi="Arial" w:cs="Arial"/>
                <w:color w:val="000000" w:themeColor="text1"/>
                <w:sz w:val="18"/>
                <w:szCs w:val="18"/>
                <w:lang w:val="mn-MN"/>
              </w:rPr>
            </w:pPr>
            <w:r w:rsidRPr="00981C85">
              <w:rPr>
                <w:rFonts w:ascii="Arial" w:hAnsi="Arial" w:cs="Arial"/>
                <w:color w:val="000000" w:themeColor="text1"/>
                <w:sz w:val="18"/>
                <w:szCs w:val="18"/>
                <w:lang w:val="mn-MN"/>
              </w:rPr>
              <w:t>Зарцуулсан хөрөнгө</w:t>
            </w:r>
          </w:p>
        </w:tc>
        <w:tc>
          <w:tcPr>
            <w:tcW w:w="6121" w:type="dxa"/>
            <w:gridSpan w:val="5"/>
            <w:shd w:val="clear" w:color="auto" w:fill="FFFFFF"/>
          </w:tcPr>
          <w:p w:rsidR="007E180B" w:rsidRPr="00227D7E" w:rsidRDefault="007E180B" w:rsidP="007E180B">
            <w:pPr>
              <w:spacing w:after="0" w:line="240" w:lineRule="auto"/>
              <w:rPr>
                <w:rFonts w:ascii="Arial" w:hAnsi="Arial" w:cs="Arial"/>
                <w:bCs/>
                <w:sz w:val="20"/>
                <w:szCs w:val="20"/>
                <w:lang w:val="mn-MN"/>
              </w:rPr>
            </w:pPr>
            <w:r w:rsidRPr="00227D7E">
              <w:rPr>
                <w:rFonts w:ascii="Arial" w:hAnsi="Arial" w:cs="Arial"/>
                <w:bCs/>
                <w:sz w:val="20"/>
                <w:szCs w:val="20"/>
                <w:lang w:val="mn-MN"/>
              </w:rPr>
              <w:t>-</w:t>
            </w:r>
          </w:p>
        </w:tc>
      </w:tr>
      <w:tr w:rsidR="007E180B" w:rsidRPr="00991C1C" w:rsidTr="007E180B">
        <w:trPr>
          <w:trHeight w:val="494"/>
        </w:trPr>
        <w:tc>
          <w:tcPr>
            <w:tcW w:w="1471" w:type="dxa"/>
            <w:vMerge/>
            <w:shd w:val="clear" w:color="auto" w:fill="auto"/>
          </w:tcPr>
          <w:p w:rsidR="007E180B" w:rsidRPr="00991C1C" w:rsidRDefault="007E180B" w:rsidP="007E180B">
            <w:pPr>
              <w:spacing w:before="60" w:after="60" w:line="240" w:lineRule="auto"/>
              <w:jc w:val="both"/>
              <w:rPr>
                <w:rFonts w:ascii="Arial" w:hAnsi="Arial" w:cs="Arial"/>
                <w:color w:val="000000"/>
                <w:sz w:val="20"/>
                <w:szCs w:val="20"/>
                <w:lang w:val="mn-MN"/>
              </w:rPr>
            </w:pPr>
          </w:p>
        </w:tc>
        <w:tc>
          <w:tcPr>
            <w:tcW w:w="1678" w:type="dxa"/>
            <w:shd w:val="clear" w:color="auto" w:fill="FFFFFF"/>
          </w:tcPr>
          <w:p w:rsidR="007E180B" w:rsidRPr="00981C85" w:rsidRDefault="007E180B" w:rsidP="007E180B">
            <w:pPr>
              <w:spacing w:before="60" w:after="60"/>
              <w:jc w:val="right"/>
              <w:rPr>
                <w:rFonts w:ascii="Arial" w:hAnsi="Arial" w:cs="Arial"/>
                <w:color w:val="000000" w:themeColor="text1"/>
                <w:sz w:val="18"/>
                <w:szCs w:val="18"/>
                <w:lang w:val="mn-MN"/>
              </w:rPr>
            </w:pPr>
            <w:r w:rsidRPr="00981C85">
              <w:rPr>
                <w:rFonts w:ascii="Arial" w:hAnsi="Arial" w:cs="Arial"/>
                <w:color w:val="000000" w:themeColor="text1"/>
                <w:sz w:val="18"/>
                <w:szCs w:val="18"/>
                <w:lang w:val="mn-MN"/>
              </w:rPr>
              <w:t>Хүрсэн түвшин</w:t>
            </w:r>
          </w:p>
        </w:tc>
        <w:tc>
          <w:tcPr>
            <w:tcW w:w="6121" w:type="dxa"/>
            <w:gridSpan w:val="5"/>
            <w:shd w:val="clear" w:color="auto" w:fill="FFFFFF"/>
          </w:tcPr>
          <w:p w:rsidR="007E180B" w:rsidRPr="00227D7E" w:rsidRDefault="007E180B" w:rsidP="007E180B">
            <w:pPr>
              <w:spacing w:before="60" w:after="60"/>
              <w:jc w:val="both"/>
              <w:rPr>
                <w:rFonts w:ascii="Arial" w:hAnsi="Arial" w:cs="Arial"/>
                <w:color w:val="0D0D0D" w:themeColor="text1" w:themeTint="F2"/>
                <w:sz w:val="20"/>
                <w:szCs w:val="20"/>
                <w:lang w:val="mn-MN"/>
              </w:rPr>
            </w:pPr>
            <w:r w:rsidRPr="00227D7E">
              <w:rPr>
                <w:rFonts w:ascii="Arial" w:hAnsi="Arial" w:cs="Arial"/>
                <w:color w:val="000000" w:themeColor="text1"/>
                <w:sz w:val="20"/>
                <w:szCs w:val="20"/>
                <w:lang w:val="mn-MN"/>
              </w:rPr>
              <w:t>БОАЖЯ-ны Төрийн нарийн даргын тушаалаар батлагдсан удирдамжийг  яам, агентлагуудад хүргүүлсэн -25%</w:t>
            </w:r>
          </w:p>
        </w:tc>
      </w:tr>
      <w:tr w:rsidR="007E180B" w:rsidRPr="00991C1C" w:rsidTr="007E180B">
        <w:trPr>
          <w:trHeight w:val="494"/>
        </w:trPr>
        <w:tc>
          <w:tcPr>
            <w:tcW w:w="3149" w:type="dxa"/>
            <w:gridSpan w:val="2"/>
            <w:shd w:val="clear" w:color="auto" w:fill="auto"/>
          </w:tcPr>
          <w:p w:rsidR="007E180B" w:rsidRPr="00991C1C" w:rsidRDefault="007E180B" w:rsidP="007E180B">
            <w:pPr>
              <w:spacing w:before="60" w:after="60" w:line="240" w:lineRule="auto"/>
              <w:jc w:val="both"/>
              <w:rPr>
                <w:rFonts w:ascii="Arial" w:hAnsi="Arial" w:cs="Arial"/>
                <w:i/>
                <w:color w:val="000000"/>
                <w:sz w:val="20"/>
                <w:szCs w:val="20"/>
                <w:lang w:val="mn-MN"/>
              </w:rPr>
            </w:pPr>
            <w:r w:rsidRPr="00981C85">
              <w:rPr>
                <w:rFonts w:ascii="Arial" w:hAnsi="Arial" w:cs="Arial"/>
                <w:color w:val="000000"/>
                <w:sz w:val="18"/>
                <w:szCs w:val="18"/>
                <w:lang w:val="mn-MN"/>
              </w:rPr>
              <w:t>Төсвийн шууд захирагчийн үнэлгээ</w:t>
            </w:r>
          </w:p>
        </w:tc>
        <w:tc>
          <w:tcPr>
            <w:tcW w:w="6121" w:type="dxa"/>
            <w:gridSpan w:val="5"/>
            <w:shd w:val="clear" w:color="auto" w:fill="FFFFFF"/>
            <w:vAlign w:val="center"/>
          </w:tcPr>
          <w:p w:rsidR="007E180B" w:rsidRPr="00981C85" w:rsidRDefault="007E180B" w:rsidP="007E180B">
            <w:pPr>
              <w:spacing w:before="60" w:after="60"/>
              <w:jc w:val="right"/>
              <w:rPr>
                <w:rFonts w:ascii="Arial" w:hAnsi="Arial" w:cs="Arial"/>
                <w:color w:val="000000" w:themeColor="text1"/>
                <w:sz w:val="18"/>
                <w:szCs w:val="18"/>
                <w:lang w:val="mn-MN"/>
              </w:rPr>
            </w:pPr>
          </w:p>
        </w:tc>
      </w:tr>
    </w:tbl>
    <w:p w:rsidR="007E180B" w:rsidRPr="00991C1C" w:rsidRDefault="007E180B" w:rsidP="007E180B">
      <w:pPr>
        <w:spacing w:after="0" w:line="240" w:lineRule="auto"/>
        <w:ind w:firstLine="720"/>
        <w:jc w:val="both"/>
        <w:rPr>
          <w:rFonts w:ascii="Arial" w:hAnsi="Arial" w:cs="Arial"/>
          <w:sz w:val="20"/>
          <w:szCs w:val="20"/>
          <w:lang w:val="mn-MN"/>
        </w:rPr>
      </w:pPr>
    </w:p>
    <w:p w:rsidR="007E180B" w:rsidRDefault="007E180B" w:rsidP="007E180B">
      <w:pPr>
        <w:spacing w:after="0" w:line="240" w:lineRule="auto"/>
        <w:jc w:val="both"/>
        <w:rPr>
          <w:rFonts w:ascii="Arial" w:hAnsi="Arial" w:cs="Arial"/>
          <w:b/>
          <w:sz w:val="20"/>
          <w:szCs w:val="20"/>
          <w:lang w:val="mn-MN"/>
        </w:rPr>
      </w:pPr>
    </w:p>
    <w:p w:rsidR="007E180B" w:rsidRPr="00991C1C" w:rsidRDefault="007E180B" w:rsidP="007E180B">
      <w:pPr>
        <w:spacing w:after="0" w:line="240" w:lineRule="auto"/>
        <w:ind w:left="810"/>
        <w:jc w:val="both"/>
        <w:rPr>
          <w:rFonts w:ascii="Arial" w:hAnsi="Arial" w:cs="Arial"/>
          <w:sz w:val="20"/>
          <w:szCs w:val="20"/>
          <w:lang w:val="mn-MN"/>
        </w:rPr>
      </w:pPr>
      <w:r w:rsidRPr="00991C1C">
        <w:rPr>
          <w:rFonts w:ascii="Arial" w:hAnsi="Arial" w:cs="Arial"/>
          <w:sz w:val="20"/>
          <w:szCs w:val="20"/>
          <w:lang w:val="mn-MN"/>
        </w:rPr>
        <w:t>Төрийн үйлчилгээний нэр, төрөл: Иргэнд чиглэсэн үйлчилгээ</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1614"/>
        <w:gridCol w:w="911"/>
        <w:gridCol w:w="1310"/>
        <w:gridCol w:w="1240"/>
        <w:gridCol w:w="1287"/>
        <w:gridCol w:w="1348"/>
      </w:tblGrid>
      <w:tr w:rsidR="007E180B" w:rsidRPr="00991C1C" w:rsidTr="007E180B">
        <w:tc>
          <w:tcPr>
            <w:tcW w:w="1560" w:type="dxa"/>
            <w:shd w:val="clear" w:color="auto" w:fill="FFFFFF" w:themeFill="background1"/>
          </w:tcPr>
          <w:p w:rsidR="007E180B" w:rsidRPr="00991C1C" w:rsidRDefault="007E180B" w:rsidP="007E180B">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№5</w:t>
            </w:r>
          </w:p>
        </w:tc>
        <w:tc>
          <w:tcPr>
            <w:tcW w:w="7710" w:type="dxa"/>
            <w:gridSpan w:val="6"/>
            <w:tcBorders>
              <w:bottom w:val="single" w:sz="4" w:space="0" w:color="auto"/>
            </w:tcBorders>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60" w:type="dxa"/>
            <w:vMerge w:val="restart"/>
            <w:shd w:val="clear" w:color="auto" w:fill="FFFFFF" w:themeFill="background1"/>
          </w:tcPr>
          <w:p w:rsidR="007E180B" w:rsidRPr="00991C1C" w:rsidRDefault="007E180B" w:rsidP="007E180B">
            <w:pPr>
              <w:spacing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 2</w:t>
            </w:r>
          </w:p>
        </w:tc>
        <w:tc>
          <w:tcPr>
            <w:tcW w:w="7710" w:type="dxa"/>
            <w:gridSpan w:val="6"/>
            <w:shd w:val="clear" w:color="auto" w:fill="FFFFFF" w:themeFill="background1"/>
          </w:tcPr>
          <w:p w:rsidR="007E180B" w:rsidRPr="00991C1C" w:rsidRDefault="007E180B" w:rsidP="007E180B">
            <w:pPr>
              <w:spacing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2.2.2.</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Байгаль орчин, аялал жуулчлалын яамны ахмадуудад хүндэтгэл үзүүлэх арга хэмжээг зохион байгуулах</w:t>
            </w:r>
          </w:p>
        </w:tc>
      </w:tr>
      <w:tr w:rsidR="007E180B" w:rsidRPr="00991C1C" w:rsidTr="007E180B">
        <w:trPr>
          <w:trHeight w:val="502"/>
        </w:trPr>
        <w:tc>
          <w:tcPr>
            <w:tcW w:w="1560" w:type="dxa"/>
            <w:vMerge/>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Төлөвлөлтийн уялдаа:</w:t>
            </w:r>
          </w:p>
        </w:tc>
        <w:tc>
          <w:tcPr>
            <w:tcW w:w="6096" w:type="dxa"/>
            <w:gridSpan w:val="5"/>
            <w:shd w:val="clear" w:color="auto" w:fill="FFFFFF" w:themeFill="background1"/>
          </w:tcPr>
          <w:p w:rsidR="007E180B" w:rsidRPr="00991C1C" w:rsidRDefault="007E180B" w:rsidP="007E180B">
            <w:pPr>
              <w:spacing w:before="100" w:beforeAutospacing="1" w:after="100" w:afterAutospacing="1" w:line="240" w:lineRule="auto"/>
              <w:jc w:val="both"/>
              <w:rPr>
                <w:rFonts w:ascii="Arial" w:eastAsia="Times New Roman" w:hAnsi="Arial" w:cs="Arial"/>
                <w:color w:val="000000" w:themeColor="text1"/>
                <w:sz w:val="20"/>
                <w:szCs w:val="20"/>
              </w:rPr>
            </w:pPr>
            <w:r w:rsidRPr="00991C1C">
              <w:rPr>
                <w:rFonts w:ascii="Arial" w:eastAsia="Times New Roman" w:hAnsi="Arial" w:cs="Arial"/>
                <w:color w:val="000000" w:themeColor="text1"/>
                <w:sz w:val="20"/>
                <w:szCs w:val="20"/>
                <w:lang w:val="mn-MN"/>
              </w:rPr>
              <w:t xml:space="preserve"> ЯТ: 221 Яамны ахмадуудад Цагаан сар болон олон улсын ахмадын өдрөөр хүндэтгэл үзүүлэх, гарын бэлэг гардуулах, амралт сувилалд амруулах арга хэмжээг зохион байгуулах, </w:t>
            </w:r>
            <w:r w:rsidRPr="00991C1C">
              <w:rPr>
                <w:rFonts w:ascii="Arial" w:eastAsia="Times New Roman" w:hAnsi="Arial" w:cs="Arial"/>
                <w:color w:val="000000" w:themeColor="text1"/>
                <w:sz w:val="20"/>
                <w:szCs w:val="20"/>
                <w:lang w:val="mn-MN" w:eastAsia="mn-MN"/>
              </w:rPr>
              <w:t xml:space="preserve">Ахмад настны тухай хуулийн 12 дугаар зүйлийн </w:t>
            </w:r>
            <w:r w:rsidRPr="00991C1C">
              <w:rPr>
                <w:rFonts w:ascii="Arial" w:eastAsia="Times New Roman" w:hAnsi="Arial" w:cs="Arial"/>
                <w:color w:val="000000" w:themeColor="text1"/>
                <w:sz w:val="20"/>
                <w:szCs w:val="20"/>
              </w:rPr>
              <w:t>12.1.</w:t>
            </w:r>
          </w:p>
        </w:tc>
      </w:tr>
      <w:tr w:rsidR="007E180B" w:rsidRPr="00991C1C" w:rsidTr="007E180B">
        <w:trPr>
          <w:trHeight w:val="147"/>
        </w:trPr>
        <w:tc>
          <w:tcPr>
            <w:tcW w:w="1560" w:type="dxa"/>
            <w:vMerge w:val="restart"/>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p w:rsidR="007E180B" w:rsidRPr="00991C1C" w:rsidRDefault="007E180B" w:rsidP="007E180B">
            <w:pPr>
              <w:spacing w:before="60" w:after="60" w:line="240" w:lineRule="auto"/>
              <w:jc w:val="both"/>
              <w:rPr>
                <w:rFonts w:ascii="Arial" w:hAnsi="Arial" w:cs="Arial"/>
                <w:color w:val="000000" w:themeColor="text1"/>
                <w:sz w:val="20"/>
                <w:szCs w:val="20"/>
                <w:lang w:val="mn-MN"/>
              </w:rPr>
            </w:pPr>
          </w:p>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10"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highlight w:val="yellow"/>
                <w:lang w:val="mn-MN"/>
              </w:rPr>
            </w:pPr>
            <w:r w:rsidRPr="00991C1C">
              <w:rPr>
                <w:rFonts w:ascii="Arial" w:hAnsi="Arial" w:cs="Arial"/>
                <w:color w:val="000000" w:themeColor="text1"/>
                <w:sz w:val="20"/>
                <w:szCs w:val="20"/>
                <w:lang w:val="mn-MN"/>
              </w:rPr>
              <w:t>1-р улирал</w:t>
            </w:r>
          </w:p>
        </w:tc>
        <w:tc>
          <w:tcPr>
            <w:tcW w:w="1240"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87"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48"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4-р улирал </w:t>
            </w:r>
          </w:p>
        </w:tc>
      </w:tr>
      <w:tr w:rsidR="007E180B" w:rsidRPr="00991C1C" w:rsidTr="007E180B">
        <w:trPr>
          <w:trHeight w:val="147"/>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096" w:type="dxa"/>
            <w:gridSpan w:val="5"/>
            <w:shd w:val="clear" w:color="auto" w:fill="FFFFFF" w:themeFill="background1"/>
          </w:tcPr>
          <w:p w:rsidR="007E180B" w:rsidRPr="00991C1C" w:rsidRDefault="007E180B" w:rsidP="007E180B">
            <w:pPr>
              <w:spacing w:before="60" w:after="60" w:line="240" w:lineRule="auto"/>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Улсын төсөв 20.0 сая төгрөг</w:t>
            </w:r>
          </w:p>
        </w:tc>
      </w:tr>
      <w:tr w:rsidR="007E180B" w:rsidRPr="00991C1C" w:rsidTr="007E180B">
        <w:trPr>
          <w:trHeight w:val="147"/>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096" w:type="dxa"/>
            <w:gridSpan w:val="5"/>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sz w:val="20"/>
                <w:szCs w:val="20"/>
                <w:lang w:val="mn-MN"/>
              </w:rPr>
              <w:t>Төрийн захиргааны удирдлагын газар Л.Эрдэнэбулган, Э.Болормаа</w:t>
            </w:r>
          </w:p>
        </w:tc>
      </w:tr>
      <w:tr w:rsidR="007E180B" w:rsidRPr="00991C1C" w:rsidTr="007E180B">
        <w:trPr>
          <w:trHeight w:val="147"/>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096" w:type="dxa"/>
            <w:gridSpan w:val="5"/>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55 ахмадыг оролцуулсан хүндэтгэлийг үзүүлсэн.</w:t>
            </w:r>
          </w:p>
        </w:tc>
      </w:tr>
      <w:tr w:rsidR="007E180B" w:rsidRPr="00991C1C" w:rsidTr="007E180B">
        <w:trPr>
          <w:trHeight w:val="264"/>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096" w:type="dxa"/>
            <w:gridSpan w:val="5"/>
            <w:shd w:val="clear" w:color="auto" w:fill="FFFFFF" w:themeFill="background1"/>
          </w:tcPr>
          <w:p w:rsidR="007E180B" w:rsidRPr="00991C1C" w:rsidRDefault="007E180B" w:rsidP="007E180B">
            <w:pPr>
              <w:spacing w:before="60" w:after="60" w:line="240" w:lineRule="auto"/>
              <w:contextualSpacing/>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Хүндэтгэл үзүүлэх ахмадын тоо -56</w:t>
            </w:r>
          </w:p>
        </w:tc>
      </w:tr>
      <w:tr w:rsidR="007E180B" w:rsidRPr="00991C1C" w:rsidTr="007E180B">
        <w:trPr>
          <w:trHeight w:val="309"/>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vMerge w:val="restart"/>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096" w:type="dxa"/>
            <w:gridSpan w:val="5"/>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жилд:Цагаан сарыг угтаж Яамны 56 ахмадад хүндэтгэл үзүүлсэн байна. 50%</w:t>
            </w:r>
          </w:p>
        </w:tc>
      </w:tr>
      <w:tr w:rsidR="007E180B" w:rsidRPr="00991C1C" w:rsidTr="007E180B">
        <w:trPr>
          <w:trHeight w:val="309"/>
        </w:trPr>
        <w:tc>
          <w:tcPr>
            <w:tcW w:w="1560"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vMerge/>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6096" w:type="dxa"/>
            <w:gridSpan w:val="5"/>
            <w:shd w:val="clear" w:color="auto" w:fill="FFFFFF" w:themeFill="background1"/>
          </w:tcPr>
          <w:p w:rsidR="007E180B" w:rsidRPr="00991C1C" w:rsidRDefault="007E180B" w:rsidP="007E180B">
            <w:pPr>
              <w:spacing w:before="60" w:after="60" w:line="240" w:lineRule="auto"/>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Жилийн эцэст:Ахмадын баярыг угтаж яамны 56 ахмадад хүндэтгэл үзүүлсэн байна. 100%</w:t>
            </w:r>
          </w:p>
        </w:tc>
      </w:tr>
      <w:tr w:rsidR="007E180B" w:rsidRPr="00991C1C" w:rsidTr="007E180B">
        <w:trPr>
          <w:trHeight w:val="309"/>
        </w:trPr>
        <w:tc>
          <w:tcPr>
            <w:tcW w:w="1560"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r>
              <w:rPr>
                <w:rFonts w:ascii="Arial" w:hAnsi="Arial" w:cs="Arial"/>
                <w:color w:val="000000" w:themeColor="text1"/>
                <w:sz w:val="20"/>
                <w:szCs w:val="20"/>
                <w:lang w:val="mn-MN"/>
              </w:rPr>
              <w:t>Арга хэмжээний хэрэгжилт</w:t>
            </w:r>
          </w:p>
        </w:tc>
        <w:tc>
          <w:tcPr>
            <w:tcW w:w="1614" w:type="dxa"/>
            <w:shd w:val="clear" w:color="auto" w:fill="FFFFFF" w:themeFill="background1"/>
          </w:tcPr>
          <w:p w:rsidR="007E180B" w:rsidRPr="00705A64" w:rsidRDefault="007E180B" w:rsidP="007E180B">
            <w:pPr>
              <w:spacing w:before="60" w:after="60"/>
              <w:jc w:val="right"/>
              <w:rPr>
                <w:rFonts w:ascii="Arial" w:hAnsi="Arial" w:cs="Arial"/>
                <w:sz w:val="18"/>
                <w:szCs w:val="18"/>
                <w:lang w:val="mn-MN"/>
              </w:rPr>
            </w:pPr>
            <w:r w:rsidRPr="00705A64">
              <w:rPr>
                <w:rFonts w:ascii="Arial" w:hAnsi="Arial" w:cs="Arial"/>
                <w:sz w:val="18"/>
                <w:szCs w:val="18"/>
                <w:lang w:val="mn-MN"/>
              </w:rPr>
              <w:t>Хэрэгжилт</w:t>
            </w:r>
          </w:p>
        </w:tc>
        <w:tc>
          <w:tcPr>
            <w:tcW w:w="6096" w:type="dxa"/>
            <w:gridSpan w:val="5"/>
            <w:shd w:val="clear" w:color="auto" w:fill="FFFFFF" w:themeFill="background1"/>
          </w:tcPr>
          <w:p w:rsidR="007E180B" w:rsidRPr="00227D7E" w:rsidRDefault="007E180B" w:rsidP="007E180B">
            <w:pPr>
              <w:jc w:val="both"/>
              <w:rPr>
                <w:rFonts w:ascii="Arial" w:hAnsi="Arial" w:cs="Arial"/>
                <w:sz w:val="20"/>
                <w:szCs w:val="20"/>
              </w:rPr>
            </w:pPr>
            <w:r w:rsidRPr="00227D7E">
              <w:rPr>
                <w:rFonts w:ascii="Arial" w:hAnsi="Arial" w:cs="Arial"/>
                <w:sz w:val="20"/>
                <w:szCs w:val="20"/>
                <w:lang w:val="mn-MN"/>
              </w:rPr>
              <w:t xml:space="preserve">Ахмад настны тухай хуульд заасны дагуу Ахмадын баярын өдрийг угтаж 2020 оны 10 дугаар сарын 01-ний өдөр “Хаан” танхимд яамны удирдлага /Сайд, Дэд сайд, Төрийн нарийн бичгийн дарга болон газар, хэлтсийн дарга/-ууд ахмадууддаа хүндэтгэл үзүүлж, хүлээн авч уулзаж, гарын бэлэг гардуулж өглөө.  </w:t>
            </w:r>
          </w:p>
        </w:tc>
      </w:tr>
      <w:tr w:rsidR="007E180B" w:rsidRPr="00991C1C" w:rsidTr="007E180B">
        <w:trPr>
          <w:trHeight w:val="309"/>
        </w:trPr>
        <w:tc>
          <w:tcPr>
            <w:tcW w:w="1560"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705A64" w:rsidRDefault="007E180B" w:rsidP="007E180B">
            <w:pPr>
              <w:spacing w:before="60" w:after="60"/>
              <w:jc w:val="right"/>
              <w:rPr>
                <w:rFonts w:ascii="Arial" w:hAnsi="Arial" w:cs="Arial"/>
                <w:sz w:val="18"/>
                <w:szCs w:val="18"/>
                <w:lang w:val="mn-MN"/>
              </w:rPr>
            </w:pPr>
            <w:r w:rsidRPr="00705A64">
              <w:rPr>
                <w:rFonts w:ascii="Arial" w:hAnsi="Arial" w:cs="Arial"/>
                <w:sz w:val="18"/>
                <w:szCs w:val="18"/>
                <w:lang w:val="mn-MN"/>
              </w:rPr>
              <w:t>Зарцуулсан хөрөнгө</w:t>
            </w:r>
          </w:p>
        </w:tc>
        <w:tc>
          <w:tcPr>
            <w:tcW w:w="6096" w:type="dxa"/>
            <w:gridSpan w:val="5"/>
            <w:shd w:val="clear" w:color="auto" w:fill="FFFFFF" w:themeFill="background1"/>
          </w:tcPr>
          <w:p w:rsidR="007E180B" w:rsidRPr="00227D7E" w:rsidRDefault="007E180B" w:rsidP="007E180B">
            <w:pPr>
              <w:jc w:val="both"/>
              <w:rPr>
                <w:rFonts w:ascii="Arial" w:hAnsi="Arial" w:cs="Arial"/>
                <w:sz w:val="20"/>
                <w:szCs w:val="20"/>
                <w:lang w:val="mn-MN"/>
              </w:rPr>
            </w:pPr>
            <w:r w:rsidRPr="00227D7E">
              <w:rPr>
                <w:rFonts w:ascii="Arial" w:hAnsi="Arial" w:cs="Arial"/>
                <w:sz w:val="20"/>
                <w:szCs w:val="20"/>
                <w:lang w:val="mn-MN"/>
              </w:rPr>
              <w:t xml:space="preserve"> 9 464 000 (Ёсөн сая дөрвөн зуун жаран дөрвөн мянга) төгрөг</w:t>
            </w:r>
          </w:p>
        </w:tc>
      </w:tr>
      <w:tr w:rsidR="007E180B" w:rsidRPr="00991C1C" w:rsidTr="007E180B">
        <w:trPr>
          <w:trHeight w:val="309"/>
        </w:trPr>
        <w:tc>
          <w:tcPr>
            <w:tcW w:w="1560" w:type="dxa"/>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c>
          <w:tcPr>
            <w:tcW w:w="1614" w:type="dxa"/>
            <w:shd w:val="clear" w:color="auto" w:fill="FFFFFF" w:themeFill="background1"/>
          </w:tcPr>
          <w:p w:rsidR="007E180B" w:rsidRPr="00705A64" w:rsidRDefault="007E180B" w:rsidP="007E180B">
            <w:pPr>
              <w:spacing w:before="60" w:after="60"/>
              <w:jc w:val="right"/>
              <w:rPr>
                <w:rFonts w:ascii="Arial" w:hAnsi="Arial" w:cs="Arial"/>
                <w:sz w:val="18"/>
                <w:szCs w:val="18"/>
                <w:lang w:val="mn-MN"/>
              </w:rPr>
            </w:pPr>
            <w:r w:rsidRPr="00705A64">
              <w:rPr>
                <w:rFonts w:ascii="Arial" w:hAnsi="Arial" w:cs="Arial"/>
                <w:sz w:val="18"/>
                <w:szCs w:val="18"/>
                <w:lang w:val="mn-MN"/>
              </w:rPr>
              <w:t>Хүрсэн түвшин</w:t>
            </w:r>
          </w:p>
        </w:tc>
        <w:tc>
          <w:tcPr>
            <w:tcW w:w="6096" w:type="dxa"/>
            <w:gridSpan w:val="5"/>
            <w:shd w:val="clear" w:color="auto" w:fill="FFFFFF" w:themeFill="background1"/>
          </w:tcPr>
          <w:p w:rsidR="007E180B" w:rsidRPr="00227D7E" w:rsidRDefault="007E180B" w:rsidP="007E180B">
            <w:pPr>
              <w:jc w:val="both"/>
              <w:rPr>
                <w:rFonts w:ascii="Arial" w:hAnsi="Arial" w:cs="Arial"/>
                <w:sz w:val="20"/>
                <w:szCs w:val="20"/>
                <w:lang w:val="mn-MN"/>
              </w:rPr>
            </w:pPr>
            <w:r w:rsidRPr="00227D7E">
              <w:rPr>
                <w:rFonts w:ascii="Arial" w:hAnsi="Arial" w:cs="Arial"/>
                <w:sz w:val="20"/>
                <w:szCs w:val="20"/>
                <w:lang w:val="mn-MN"/>
              </w:rPr>
              <w:t xml:space="preserve">Ахмадын баярын өдрийг угтаж яамны 56 ахмадад хүндэтгэл үзүүлж,  гарын бэлэг гардуулж өглөө.  </w:t>
            </w:r>
          </w:p>
        </w:tc>
      </w:tr>
      <w:tr w:rsidR="007E180B" w:rsidRPr="00991C1C" w:rsidTr="007E180B">
        <w:trPr>
          <w:trHeight w:val="309"/>
        </w:trPr>
        <w:tc>
          <w:tcPr>
            <w:tcW w:w="3174" w:type="dxa"/>
            <w:gridSpan w:val="2"/>
            <w:shd w:val="clear" w:color="auto" w:fill="FFFFFF" w:themeFill="background1"/>
          </w:tcPr>
          <w:p w:rsidR="007E180B" w:rsidRPr="00705A64" w:rsidRDefault="007E180B" w:rsidP="007E180B">
            <w:pPr>
              <w:spacing w:before="60" w:after="60"/>
              <w:jc w:val="right"/>
              <w:rPr>
                <w:rFonts w:ascii="Arial" w:hAnsi="Arial" w:cs="Arial"/>
                <w:sz w:val="18"/>
                <w:szCs w:val="18"/>
                <w:lang w:val="mn-MN"/>
              </w:rPr>
            </w:pPr>
            <w:r w:rsidRPr="00705A64">
              <w:rPr>
                <w:rFonts w:ascii="Arial" w:hAnsi="Arial" w:cs="Arial"/>
                <w:sz w:val="18"/>
                <w:szCs w:val="18"/>
                <w:lang w:val="mn-MN"/>
              </w:rPr>
              <w:t>Төсвийн шууд захирагчийн үнэлгээ</w:t>
            </w:r>
          </w:p>
        </w:tc>
        <w:tc>
          <w:tcPr>
            <w:tcW w:w="6096" w:type="dxa"/>
            <w:gridSpan w:val="5"/>
            <w:shd w:val="clear" w:color="auto" w:fill="FFFFFF" w:themeFill="background1"/>
          </w:tcPr>
          <w:p w:rsidR="007E180B" w:rsidRPr="00991C1C" w:rsidRDefault="007E180B" w:rsidP="007E180B">
            <w:pPr>
              <w:spacing w:before="60" w:after="60" w:line="240" w:lineRule="auto"/>
              <w:jc w:val="both"/>
              <w:rPr>
                <w:rFonts w:ascii="Arial" w:hAnsi="Arial" w:cs="Arial"/>
                <w:color w:val="000000" w:themeColor="text1"/>
                <w:sz w:val="20"/>
                <w:szCs w:val="20"/>
                <w:lang w:val="mn-MN"/>
              </w:rPr>
            </w:pPr>
          </w:p>
        </w:tc>
      </w:tr>
    </w:tbl>
    <w:p w:rsidR="007E180B" w:rsidRPr="00991C1C" w:rsidRDefault="007E180B" w:rsidP="007E180B">
      <w:pPr>
        <w:spacing w:after="0" w:line="240" w:lineRule="auto"/>
        <w:rPr>
          <w:rFonts w:ascii="Arial" w:hAnsi="Arial" w:cs="Arial"/>
          <w:caps/>
          <w:sz w:val="20"/>
          <w:szCs w:val="20"/>
          <w:lang w:val="mn-MN"/>
        </w:rPr>
      </w:pPr>
    </w:p>
    <w:p w:rsidR="007E180B" w:rsidRPr="00991C1C" w:rsidRDefault="007E180B" w:rsidP="007E180B">
      <w:pPr>
        <w:spacing w:before="60" w:after="60" w:line="240" w:lineRule="auto"/>
        <w:ind w:left="720"/>
        <w:jc w:val="both"/>
        <w:rPr>
          <w:rFonts w:ascii="Arial" w:hAnsi="Arial" w:cs="Arial"/>
          <w:color w:val="000000"/>
          <w:sz w:val="20"/>
          <w:szCs w:val="20"/>
          <w:lang w:val="mn-MN"/>
        </w:rPr>
      </w:pPr>
      <w:r w:rsidRPr="00991C1C">
        <w:rPr>
          <w:rFonts w:ascii="Arial" w:hAnsi="Arial" w:cs="Arial"/>
          <w:sz w:val="20"/>
          <w:szCs w:val="20"/>
          <w:lang w:val="mn-MN"/>
        </w:rPr>
        <w:t>Төрийн үйлчилгээний нэр, төрөл: Иргэн, аж ахуйн нэгжид чиглэсэн үйлчилгээ</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4"/>
        <w:gridCol w:w="1093"/>
        <w:gridCol w:w="1373"/>
        <w:gridCol w:w="1260"/>
        <w:gridCol w:w="1260"/>
        <w:gridCol w:w="1260"/>
      </w:tblGrid>
      <w:tr w:rsidR="007E180B" w:rsidRPr="00991C1C" w:rsidTr="007E180B">
        <w:tc>
          <w:tcPr>
            <w:tcW w:w="1560" w:type="dxa"/>
            <w:shd w:val="clear" w:color="auto" w:fill="auto"/>
            <w:vAlign w:val="center"/>
          </w:tcPr>
          <w:p w:rsidR="007E180B" w:rsidRPr="00991C1C" w:rsidRDefault="007E180B" w:rsidP="007E180B">
            <w:pPr>
              <w:spacing w:before="60" w:after="60" w:line="240" w:lineRule="auto"/>
              <w:jc w:val="center"/>
              <w:rPr>
                <w:rFonts w:ascii="Arial" w:hAnsi="Arial" w:cs="Arial"/>
                <w:sz w:val="20"/>
                <w:szCs w:val="20"/>
                <w:lang w:val="mn-MN"/>
              </w:rPr>
            </w:pPr>
            <w:r w:rsidRPr="00991C1C">
              <w:rPr>
                <w:rFonts w:ascii="Arial" w:hAnsi="Arial" w:cs="Arial"/>
                <w:sz w:val="20"/>
                <w:szCs w:val="20"/>
                <w:lang w:val="mn-MN"/>
              </w:rPr>
              <w:t>№6</w:t>
            </w:r>
          </w:p>
        </w:tc>
        <w:tc>
          <w:tcPr>
            <w:tcW w:w="7800" w:type="dxa"/>
            <w:gridSpan w:val="6"/>
            <w:tcBorders>
              <w:bottom w:val="single" w:sz="4" w:space="0" w:color="auto"/>
            </w:tcBorders>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60" w:type="dxa"/>
            <w:vMerge w:val="restart"/>
            <w:shd w:val="clear" w:color="auto" w:fill="auto"/>
          </w:tcPr>
          <w:p w:rsidR="007E180B" w:rsidRPr="00991C1C" w:rsidRDefault="007E180B" w:rsidP="007E180B">
            <w:pPr>
              <w:spacing w:before="60" w:after="60" w:line="240" w:lineRule="auto"/>
              <w:rPr>
                <w:rFonts w:ascii="Arial" w:hAnsi="Arial" w:cs="Arial"/>
                <w:color w:val="000000"/>
                <w:sz w:val="20"/>
                <w:szCs w:val="20"/>
                <w:lang w:val="mn-MN"/>
              </w:rPr>
            </w:pPr>
            <w:r w:rsidRPr="00991C1C">
              <w:rPr>
                <w:rFonts w:ascii="Arial" w:hAnsi="Arial" w:cs="Arial"/>
                <w:color w:val="000000"/>
                <w:sz w:val="20"/>
                <w:szCs w:val="20"/>
                <w:lang w:val="mn-MN"/>
              </w:rPr>
              <w:t>Арга хэмжээний нэр, дугаар</w:t>
            </w:r>
          </w:p>
        </w:tc>
        <w:tc>
          <w:tcPr>
            <w:tcW w:w="7800" w:type="dxa"/>
            <w:gridSpan w:val="6"/>
            <w:shd w:val="clear" w:color="auto" w:fill="FFFFFF"/>
            <w:vAlign w:val="center"/>
          </w:tcPr>
          <w:p w:rsidR="007E180B" w:rsidRPr="00C91321" w:rsidRDefault="007E180B" w:rsidP="007E180B">
            <w:pPr>
              <w:pStyle w:val="ListParagraph"/>
              <w:numPr>
                <w:ilvl w:val="2"/>
                <w:numId w:val="12"/>
              </w:numPr>
              <w:spacing w:before="60" w:after="60" w:line="240" w:lineRule="auto"/>
              <w:ind w:left="1080" w:hanging="720"/>
              <w:jc w:val="both"/>
              <w:rPr>
                <w:rFonts w:ascii="Arial" w:hAnsi="Arial" w:cs="Arial"/>
                <w:color w:val="000000"/>
                <w:sz w:val="20"/>
                <w:szCs w:val="20"/>
                <w:lang w:val="mn-MN"/>
              </w:rPr>
            </w:pPr>
            <w:r w:rsidRPr="00C91321">
              <w:rPr>
                <w:rFonts w:ascii="Arial" w:hAnsi="Arial" w:cs="Arial"/>
                <w:color w:val="000000"/>
                <w:sz w:val="20"/>
                <w:szCs w:val="20"/>
                <w:lang w:val="mn-MN"/>
              </w:rPr>
              <w:t>Яамнаас олгодог тусгай зөвшөөрөл, эрхийн гэрчилгээг хэвлүүлэх, олгох, цахимжуулах үйл ажиллагааг эхлүүлэх ажлыг зохион байгуулах</w:t>
            </w:r>
          </w:p>
        </w:tc>
      </w:tr>
      <w:tr w:rsidR="007E180B" w:rsidRPr="00991C1C" w:rsidTr="007E180B">
        <w:trPr>
          <w:trHeight w:val="605"/>
        </w:trPr>
        <w:tc>
          <w:tcPr>
            <w:tcW w:w="1560" w:type="dxa"/>
            <w:vMerge/>
            <w:shd w:val="clear" w:color="auto" w:fill="auto"/>
          </w:tcPr>
          <w:p w:rsidR="007E180B" w:rsidRPr="00991C1C" w:rsidRDefault="007E180B" w:rsidP="007E180B">
            <w:pPr>
              <w:spacing w:before="60" w:after="60" w:line="240" w:lineRule="auto"/>
              <w:rPr>
                <w:rFonts w:ascii="Arial" w:hAnsi="Arial" w:cs="Arial"/>
                <w:color w:val="000000"/>
                <w:sz w:val="20"/>
                <w:szCs w:val="20"/>
                <w:lang w:val="mn-MN"/>
              </w:rPr>
            </w:pP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color w:val="000000"/>
                <w:sz w:val="20"/>
                <w:szCs w:val="20"/>
              </w:rPr>
            </w:pPr>
            <w:r w:rsidRPr="00991C1C">
              <w:rPr>
                <w:rFonts w:ascii="Arial" w:hAnsi="Arial" w:cs="Arial"/>
                <w:color w:val="000000"/>
                <w:sz w:val="20"/>
                <w:szCs w:val="20"/>
                <w:lang w:val="mn-MN"/>
              </w:rPr>
              <w:t>Төлөвлөлтийн уялдаа</w:t>
            </w: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eastAsia="Times New Roman" w:hAnsi="Arial" w:cs="Arial"/>
                <w:sz w:val="20"/>
                <w:szCs w:val="20"/>
                <w:lang w:val="mn-MN"/>
              </w:rPr>
              <w:t>ЗГҮАХ-т тусгагдсан:</w:t>
            </w:r>
            <w:r w:rsidRPr="00991C1C">
              <w:rPr>
                <w:rFonts w:ascii="Arial" w:hAnsi="Arial" w:cs="Arial"/>
                <w:sz w:val="20"/>
                <w:szCs w:val="20"/>
                <w:lang w:val="mn-MN"/>
              </w:rPr>
              <w:t xml:space="preserve">. </w:t>
            </w:r>
            <w:r w:rsidRPr="00991C1C">
              <w:rPr>
                <w:rFonts w:ascii="Arial" w:hAnsi="Arial" w:cs="Arial"/>
                <w:color w:val="000000"/>
                <w:sz w:val="20"/>
                <w:szCs w:val="20"/>
                <w:lang w:val="mn-MN"/>
              </w:rPr>
              <w:t>Эрх зүйн акт: Төрийн болон албаны нууцын тухай хуулийн 8,11, 23, 30 дугаар зүйл, Нууц хамгаалах нийтлэг журмын 5, 6 дугаар заалт</w:t>
            </w:r>
          </w:p>
        </w:tc>
      </w:tr>
      <w:tr w:rsidR="007E180B" w:rsidRPr="00991C1C" w:rsidTr="007E180B">
        <w:trPr>
          <w:trHeight w:val="147"/>
        </w:trPr>
        <w:tc>
          <w:tcPr>
            <w:tcW w:w="1560" w:type="dxa"/>
            <w:vMerge w:val="restart"/>
            <w:shd w:val="clear" w:color="auto" w:fill="auto"/>
          </w:tcPr>
          <w:p w:rsidR="007E180B" w:rsidRPr="00991C1C" w:rsidRDefault="007E180B" w:rsidP="007E180B">
            <w:pPr>
              <w:spacing w:before="60" w:after="60" w:line="240" w:lineRule="auto"/>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93" w:type="dxa"/>
            <w:shd w:val="clear" w:color="auto" w:fill="FFFFFF"/>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Улирал</w:t>
            </w:r>
          </w:p>
        </w:tc>
        <w:tc>
          <w:tcPr>
            <w:tcW w:w="1373" w:type="dxa"/>
            <w:shd w:val="clear" w:color="auto" w:fill="F2F2F2"/>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1-р улирал</w:t>
            </w:r>
          </w:p>
        </w:tc>
        <w:tc>
          <w:tcPr>
            <w:tcW w:w="1260" w:type="dxa"/>
            <w:shd w:val="clear" w:color="auto" w:fill="F2F2F2"/>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2-р улирал</w:t>
            </w:r>
          </w:p>
        </w:tc>
        <w:tc>
          <w:tcPr>
            <w:tcW w:w="1260" w:type="dxa"/>
            <w:shd w:val="clear" w:color="auto" w:fill="F2F2F2"/>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3-р улирал</w:t>
            </w:r>
          </w:p>
        </w:tc>
        <w:tc>
          <w:tcPr>
            <w:tcW w:w="1260" w:type="dxa"/>
            <w:tcBorders>
              <w:right w:val="single" w:sz="4" w:space="0" w:color="auto"/>
            </w:tcBorders>
            <w:shd w:val="clear" w:color="auto" w:fill="F2F2F2"/>
            <w:vAlign w:val="center"/>
          </w:tcPr>
          <w:p w:rsidR="007E180B" w:rsidRPr="00991C1C" w:rsidRDefault="007E180B" w:rsidP="007E180B">
            <w:pPr>
              <w:spacing w:before="60" w:after="6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4-р улирал</w:t>
            </w:r>
          </w:p>
        </w:tc>
      </w:tr>
      <w:tr w:rsidR="007E180B" w:rsidRPr="00991C1C" w:rsidTr="007E180B">
        <w:trPr>
          <w:trHeight w:val="147"/>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46" w:type="dxa"/>
            <w:gridSpan w:val="5"/>
            <w:tcBorders>
              <w:right w:val="single" w:sz="4" w:space="0" w:color="auto"/>
            </w:tcBorders>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 xml:space="preserve">30.000,0 </w:t>
            </w:r>
            <w:r w:rsidRPr="00991C1C">
              <w:rPr>
                <w:rFonts w:ascii="Arial" w:hAnsi="Arial" w:cs="Arial"/>
                <w:sz w:val="20"/>
                <w:szCs w:val="20"/>
              </w:rPr>
              <w:t>/</w:t>
            </w:r>
            <w:r w:rsidRPr="00991C1C">
              <w:rPr>
                <w:rFonts w:ascii="Arial" w:hAnsi="Arial" w:cs="Arial"/>
                <w:sz w:val="20"/>
                <w:szCs w:val="20"/>
                <w:lang w:val="mn-MN"/>
              </w:rPr>
              <w:t>БОУАС/</w:t>
            </w:r>
          </w:p>
        </w:tc>
      </w:tr>
      <w:tr w:rsidR="007E180B" w:rsidRPr="00991C1C" w:rsidTr="007E180B">
        <w:trPr>
          <w:trHeight w:val="147"/>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Хариуцах нэгж</w:t>
            </w: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Төрийн захиргааны удирдлагын газар Л.Эрдэнэбулган, Э.Болормаа</w:t>
            </w:r>
          </w:p>
        </w:tc>
      </w:tr>
      <w:tr w:rsidR="007E180B" w:rsidRPr="00991C1C" w:rsidTr="007E180B">
        <w:trPr>
          <w:trHeight w:val="147"/>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Суурь түвшин</w:t>
            </w: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color w:val="808080"/>
                <w:sz w:val="20"/>
                <w:szCs w:val="20"/>
                <w:lang w:val="mn-MN"/>
              </w:rPr>
            </w:pPr>
            <w:r w:rsidRPr="00991C1C">
              <w:rPr>
                <w:rFonts w:ascii="Arial" w:hAnsi="Arial" w:cs="Arial"/>
                <w:color w:val="0D0D0D"/>
                <w:sz w:val="20"/>
                <w:szCs w:val="20"/>
                <w:lang w:val="mn-MN"/>
              </w:rPr>
              <w:t>2019 онд 1610 ширхэг тусгай зөвшөөрөл олгосон</w:t>
            </w:r>
          </w:p>
        </w:tc>
      </w:tr>
      <w:tr w:rsidR="007E180B" w:rsidRPr="00991C1C" w:rsidTr="007E180B">
        <w:trPr>
          <w:trHeight w:val="147"/>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color w:val="808080"/>
                <w:sz w:val="20"/>
                <w:szCs w:val="20"/>
                <w:lang w:val="mn-MN"/>
              </w:rPr>
            </w:pPr>
            <w:r w:rsidRPr="00991C1C">
              <w:rPr>
                <w:rFonts w:ascii="Arial" w:hAnsi="Arial" w:cs="Arial"/>
                <w:color w:val="000000"/>
                <w:sz w:val="20"/>
                <w:szCs w:val="20"/>
                <w:lang w:val="mn-MN"/>
              </w:rPr>
              <w:t>Улирал бүрд:Сайдын тушаалын дагуу гэрчилгээ бичигдсэн байна</w:t>
            </w:r>
          </w:p>
        </w:tc>
      </w:tr>
      <w:tr w:rsidR="007E180B" w:rsidRPr="00991C1C" w:rsidTr="007E180B">
        <w:trPr>
          <w:trHeight w:val="75"/>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vMerge w:val="restart"/>
            <w:shd w:val="clear" w:color="auto" w:fill="FFFFFF"/>
          </w:tcPr>
          <w:p w:rsidR="007E180B" w:rsidRPr="00991C1C" w:rsidRDefault="007E180B" w:rsidP="007E180B">
            <w:pPr>
              <w:spacing w:before="60" w:after="60" w:line="240" w:lineRule="auto"/>
              <w:rPr>
                <w:rFonts w:ascii="Arial" w:hAnsi="Arial" w:cs="Arial"/>
                <w:sz w:val="20"/>
                <w:szCs w:val="20"/>
                <w:lang w:val="mn-MN"/>
              </w:rPr>
            </w:pPr>
            <w:r w:rsidRPr="00991C1C">
              <w:rPr>
                <w:rFonts w:ascii="Arial" w:hAnsi="Arial" w:cs="Arial"/>
                <w:sz w:val="20"/>
                <w:szCs w:val="20"/>
                <w:lang w:val="mn-MN"/>
              </w:rPr>
              <w:t>Хүрэх түвшин</w:t>
            </w:r>
          </w:p>
        </w:tc>
        <w:tc>
          <w:tcPr>
            <w:tcW w:w="6246" w:type="dxa"/>
            <w:gridSpan w:val="5"/>
            <w:shd w:val="clear" w:color="auto" w:fill="FFFFFF"/>
            <w:vAlign w:val="center"/>
          </w:tcPr>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Эхний хагас жилд:</w:t>
            </w:r>
            <w:r w:rsidRPr="00991C1C">
              <w:rPr>
                <w:rFonts w:ascii="Arial" w:hAnsi="Arial" w:cs="Arial"/>
                <w:color w:val="000000" w:themeColor="text1"/>
                <w:sz w:val="20"/>
                <w:szCs w:val="20"/>
                <w:lang w:val="mn-MN"/>
              </w:rPr>
              <w:t>Тусгай зөвшөөрөл эрхийн гэрчилгээг  олгосон байна.</w:t>
            </w:r>
          </w:p>
        </w:tc>
      </w:tr>
      <w:tr w:rsidR="007E180B" w:rsidRPr="00991C1C" w:rsidTr="007E180B">
        <w:trPr>
          <w:trHeight w:val="75"/>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vMerge/>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r w:rsidRPr="00991C1C">
              <w:rPr>
                <w:rFonts w:ascii="Arial" w:hAnsi="Arial" w:cs="Arial"/>
                <w:sz w:val="20"/>
                <w:szCs w:val="20"/>
                <w:lang w:val="mn-MN"/>
              </w:rPr>
              <w:t xml:space="preserve">Жилийн эцэст:1610-аас </w:t>
            </w:r>
            <w:r w:rsidRPr="00991C1C">
              <w:rPr>
                <w:rFonts w:ascii="Arial" w:hAnsi="Arial" w:cs="Arial"/>
                <w:color w:val="000000" w:themeColor="text1"/>
                <w:sz w:val="20"/>
                <w:szCs w:val="20"/>
                <w:lang w:val="mn-MN"/>
              </w:rPr>
              <w:t>доошгүй тусгай зөвшөөрөл эрхийн гэрчилгээг  олгосон байна.</w:t>
            </w:r>
          </w:p>
        </w:tc>
      </w:tr>
      <w:tr w:rsidR="007E180B" w:rsidRPr="00991C1C" w:rsidTr="007E180B">
        <w:trPr>
          <w:trHeight w:val="75"/>
        </w:trPr>
        <w:tc>
          <w:tcPr>
            <w:tcW w:w="1560" w:type="dxa"/>
            <w:vMerge w:val="restart"/>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r w:rsidRPr="00652190">
              <w:rPr>
                <w:rFonts w:ascii="Arial" w:hAnsi="Arial" w:cs="Arial"/>
                <w:sz w:val="18"/>
                <w:szCs w:val="18"/>
                <w:lang w:val="mn-MN"/>
              </w:rPr>
              <w:t>Арга хэмжээний хэрэгжилт</w:t>
            </w:r>
          </w:p>
        </w:tc>
        <w:tc>
          <w:tcPr>
            <w:tcW w:w="1554" w:type="dxa"/>
            <w:shd w:val="clear" w:color="auto" w:fill="FFFFFF"/>
          </w:tcPr>
          <w:p w:rsidR="007E180B" w:rsidRPr="00652190" w:rsidRDefault="007E180B" w:rsidP="007E180B">
            <w:pPr>
              <w:spacing w:before="60" w:after="60"/>
              <w:jc w:val="right"/>
              <w:rPr>
                <w:rFonts w:ascii="Arial" w:hAnsi="Arial" w:cs="Arial"/>
                <w:sz w:val="18"/>
                <w:szCs w:val="18"/>
                <w:lang w:val="mn-MN"/>
              </w:rPr>
            </w:pPr>
            <w:r w:rsidRPr="00652190">
              <w:rPr>
                <w:rFonts w:ascii="Arial" w:hAnsi="Arial" w:cs="Arial"/>
                <w:sz w:val="18"/>
                <w:szCs w:val="18"/>
                <w:lang w:val="mn-MN"/>
              </w:rPr>
              <w:t>Хэрэгжилт</w:t>
            </w:r>
          </w:p>
        </w:tc>
        <w:tc>
          <w:tcPr>
            <w:tcW w:w="6246" w:type="dxa"/>
            <w:gridSpan w:val="5"/>
            <w:shd w:val="clear" w:color="auto" w:fill="FFFFFF"/>
          </w:tcPr>
          <w:p w:rsidR="007E180B" w:rsidRPr="00227D7E" w:rsidRDefault="007E180B" w:rsidP="007E180B">
            <w:pPr>
              <w:jc w:val="both"/>
              <w:rPr>
                <w:rFonts w:ascii="Arial" w:hAnsi="Arial" w:cs="Arial"/>
                <w:sz w:val="20"/>
                <w:szCs w:val="20"/>
                <w:lang w:val="mn-MN"/>
              </w:rPr>
            </w:pPr>
            <w:r w:rsidRPr="00227D7E">
              <w:rPr>
                <w:rFonts w:ascii="Arial" w:hAnsi="Arial" w:cs="Arial"/>
                <w:sz w:val="20"/>
                <w:szCs w:val="20"/>
                <w:lang w:val="mn-MN"/>
              </w:rPr>
              <w:t xml:space="preserve">Тус яамнаас шинээр 1112 зөвшөөрөл олгож, 72 тусгай зөвшөөрлийг сунгасан. Улсын тэмдэгтийн хураамж, гэрчилгээний үнийг төлсөн баримтыг үндэслэн гэрчилгээг хүлээлгэн өгч, мэдээллийн жагсаалт үүсгэн компьютерт файлаар хадгалан архивлаж байна. </w:t>
            </w:r>
          </w:p>
        </w:tc>
      </w:tr>
      <w:tr w:rsidR="007E180B" w:rsidRPr="00991C1C" w:rsidTr="007E180B">
        <w:trPr>
          <w:trHeight w:val="75"/>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tcPr>
          <w:p w:rsidR="007E180B" w:rsidRPr="00652190" w:rsidRDefault="007E180B" w:rsidP="007E180B">
            <w:pPr>
              <w:spacing w:before="60" w:after="60"/>
              <w:jc w:val="right"/>
              <w:rPr>
                <w:rFonts w:ascii="Arial" w:hAnsi="Arial" w:cs="Arial"/>
                <w:sz w:val="18"/>
                <w:szCs w:val="18"/>
                <w:lang w:val="mn-MN"/>
              </w:rPr>
            </w:pPr>
            <w:r w:rsidRPr="00652190">
              <w:rPr>
                <w:rFonts w:ascii="Arial" w:hAnsi="Arial" w:cs="Arial"/>
                <w:sz w:val="18"/>
                <w:szCs w:val="18"/>
                <w:lang w:val="mn-MN"/>
              </w:rPr>
              <w:t>Зарцуулсан хөрөнгө</w:t>
            </w:r>
          </w:p>
        </w:tc>
        <w:tc>
          <w:tcPr>
            <w:tcW w:w="6246" w:type="dxa"/>
            <w:gridSpan w:val="5"/>
            <w:shd w:val="clear" w:color="auto" w:fill="FFFFFF"/>
          </w:tcPr>
          <w:p w:rsidR="007E180B" w:rsidRPr="00227D7E" w:rsidRDefault="007E180B" w:rsidP="007E180B">
            <w:pPr>
              <w:spacing w:before="60" w:after="60"/>
              <w:jc w:val="both"/>
              <w:rPr>
                <w:rFonts w:ascii="Arial" w:hAnsi="Arial" w:cs="Arial"/>
                <w:sz w:val="20"/>
                <w:szCs w:val="20"/>
                <w:lang w:val="mn-MN"/>
              </w:rPr>
            </w:pPr>
            <w:r w:rsidRPr="00227D7E">
              <w:rPr>
                <w:rFonts w:ascii="Arial" w:hAnsi="Arial" w:cs="Arial"/>
                <w:sz w:val="20"/>
                <w:szCs w:val="20"/>
                <w:lang w:val="mn-MN"/>
              </w:rPr>
              <w:t>-</w:t>
            </w:r>
          </w:p>
        </w:tc>
      </w:tr>
      <w:tr w:rsidR="007E180B" w:rsidRPr="00991C1C" w:rsidTr="007E180B">
        <w:trPr>
          <w:trHeight w:val="75"/>
        </w:trPr>
        <w:tc>
          <w:tcPr>
            <w:tcW w:w="1560" w:type="dxa"/>
            <w:vMerge/>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p>
        </w:tc>
        <w:tc>
          <w:tcPr>
            <w:tcW w:w="1554" w:type="dxa"/>
            <w:shd w:val="clear" w:color="auto" w:fill="FFFFFF"/>
          </w:tcPr>
          <w:p w:rsidR="007E180B" w:rsidRPr="00652190" w:rsidRDefault="007E180B" w:rsidP="007E180B">
            <w:pPr>
              <w:spacing w:before="60" w:after="60"/>
              <w:jc w:val="right"/>
              <w:rPr>
                <w:rFonts w:ascii="Arial" w:hAnsi="Arial" w:cs="Arial"/>
                <w:sz w:val="18"/>
                <w:szCs w:val="18"/>
                <w:lang w:val="mn-MN"/>
              </w:rPr>
            </w:pPr>
            <w:r w:rsidRPr="00652190">
              <w:rPr>
                <w:rFonts w:ascii="Arial" w:hAnsi="Arial" w:cs="Arial"/>
                <w:sz w:val="18"/>
                <w:szCs w:val="18"/>
                <w:lang w:val="mn-MN"/>
              </w:rPr>
              <w:t>Хүрсэн түвшин</w:t>
            </w:r>
          </w:p>
        </w:tc>
        <w:tc>
          <w:tcPr>
            <w:tcW w:w="6246" w:type="dxa"/>
            <w:gridSpan w:val="5"/>
            <w:shd w:val="clear" w:color="auto" w:fill="FFFFFF"/>
          </w:tcPr>
          <w:p w:rsidR="007E180B" w:rsidRPr="00227D7E" w:rsidRDefault="007E180B" w:rsidP="007E180B">
            <w:pPr>
              <w:spacing w:before="60" w:after="60"/>
              <w:jc w:val="both"/>
              <w:rPr>
                <w:rFonts w:ascii="Arial" w:hAnsi="Arial" w:cs="Arial"/>
                <w:sz w:val="20"/>
                <w:szCs w:val="20"/>
                <w:lang w:val="mn-MN"/>
              </w:rPr>
            </w:pPr>
            <w:r w:rsidRPr="00227D7E">
              <w:rPr>
                <w:rFonts w:ascii="Arial" w:hAnsi="Arial" w:cs="Arial"/>
                <w:sz w:val="20"/>
                <w:szCs w:val="20"/>
                <w:lang w:val="mn-MN"/>
              </w:rPr>
              <w:t>Шинээр 1112 зөвшөөрөл олгож, 72 тусгай зөвшөөрлийг сунгасан.</w:t>
            </w:r>
          </w:p>
        </w:tc>
      </w:tr>
      <w:tr w:rsidR="007E180B" w:rsidRPr="00991C1C" w:rsidTr="007E180B">
        <w:trPr>
          <w:trHeight w:val="75"/>
        </w:trPr>
        <w:tc>
          <w:tcPr>
            <w:tcW w:w="3114" w:type="dxa"/>
            <w:gridSpan w:val="2"/>
            <w:shd w:val="clear" w:color="auto" w:fill="auto"/>
            <w:vAlign w:val="center"/>
          </w:tcPr>
          <w:p w:rsidR="007E180B" w:rsidRPr="00991C1C" w:rsidRDefault="007E180B" w:rsidP="007E180B">
            <w:pPr>
              <w:spacing w:before="60" w:after="60" w:line="240" w:lineRule="auto"/>
              <w:jc w:val="both"/>
              <w:rPr>
                <w:rFonts w:ascii="Arial" w:hAnsi="Arial" w:cs="Arial"/>
                <w:sz w:val="20"/>
                <w:szCs w:val="20"/>
                <w:lang w:val="mn-MN"/>
              </w:rPr>
            </w:pPr>
            <w:r w:rsidRPr="00652190">
              <w:rPr>
                <w:rFonts w:ascii="Arial" w:hAnsi="Arial" w:cs="Arial"/>
                <w:sz w:val="18"/>
                <w:szCs w:val="18"/>
                <w:lang w:val="mn-MN"/>
              </w:rPr>
              <w:t>Төсвийн шууд захирагчийн үнэлгээ</w:t>
            </w:r>
          </w:p>
        </w:tc>
        <w:tc>
          <w:tcPr>
            <w:tcW w:w="6246" w:type="dxa"/>
            <w:gridSpan w:val="5"/>
            <w:shd w:val="clear" w:color="auto" w:fill="FFFFFF"/>
            <w:vAlign w:val="center"/>
          </w:tcPr>
          <w:p w:rsidR="007E180B" w:rsidRPr="00991C1C" w:rsidRDefault="007E180B" w:rsidP="007E180B">
            <w:pPr>
              <w:spacing w:before="60" w:after="60" w:line="240" w:lineRule="auto"/>
              <w:jc w:val="both"/>
              <w:rPr>
                <w:rFonts w:ascii="Arial" w:hAnsi="Arial" w:cs="Arial"/>
                <w:sz w:val="20"/>
                <w:szCs w:val="20"/>
                <w:lang w:val="mn-MN"/>
              </w:rPr>
            </w:pPr>
          </w:p>
        </w:tc>
      </w:tr>
    </w:tbl>
    <w:p w:rsidR="007E180B" w:rsidRPr="00991C1C" w:rsidRDefault="007E180B" w:rsidP="007E180B">
      <w:pPr>
        <w:spacing w:line="240" w:lineRule="auto"/>
        <w:jc w:val="both"/>
        <w:rPr>
          <w:rFonts w:ascii="Arial" w:hAnsi="Arial" w:cs="Arial"/>
          <w:bCs/>
          <w:sz w:val="20"/>
          <w:szCs w:val="20"/>
          <w:lang w:val="mn-MN"/>
        </w:rPr>
      </w:pP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sz w:val="20"/>
          <w:szCs w:val="20"/>
          <w:lang w:val="mn-MN"/>
        </w:rPr>
        <w:t xml:space="preserve">     ХОЁР.ТӨРИЙН ҮЙЛЧИЛГЭЭНИЙ ЧАНАР, ХҮРТЭЭМЖИЙГ</w:t>
      </w:r>
      <w:r w:rsidRPr="00991C1C">
        <w:rPr>
          <w:rFonts w:ascii="Arial" w:hAnsi="Arial" w:cs="Arial"/>
          <w:b/>
          <w:sz w:val="20"/>
          <w:szCs w:val="20"/>
          <w:lang w:val="mn-MN"/>
        </w:rPr>
        <w:br/>
        <w:t xml:space="preserve">      САЙЖРУУЛАХ ЗОРИЛТ, АРГА ХЭМЖЭЭ</w:t>
      </w:r>
    </w:p>
    <w:p w:rsidR="007E180B" w:rsidRPr="00991C1C" w:rsidRDefault="007E180B" w:rsidP="007E180B">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 xml:space="preserve">      ҮНДСЭН ЧИГ ҮҮРэГ БУЮУ ДЭД САЛБАР</w:t>
      </w:r>
    </w:p>
    <w:p w:rsidR="007E180B" w:rsidRPr="00991C1C" w:rsidRDefault="007E180B" w:rsidP="007E180B">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 xml:space="preserve">     БИОЛОГИЙН ОЛОН ЯНЗ БАЙДАЛ</w:t>
      </w:r>
    </w:p>
    <w:p w:rsidR="007E180B" w:rsidRPr="00991C1C" w:rsidRDefault="007E180B" w:rsidP="007E180B">
      <w:pPr>
        <w:spacing w:after="0" w:line="240" w:lineRule="auto"/>
        <w:jc w:val="both"/>
        <w:rPr>
          <w:rFonts w:ascii="Arial" w:hAnsi="Arial" w:cs="Arial"/>
          <w:sz w:val="20"/>
          <w:szCs w:val="20"/>
        </w:rPr>
      </w:pPr>
      <w:r w:rsidRPr="00991C1C">
        <w:rPr>
          <w:rFonts w:ascii="Arial" w:hAnsi="Arial" w:cs="Arial"/>
          <w:sz w:val="20"/>
          <w:szCs w:val="20"/>
          <w:lang w:val="mn-MN"/>
        </w:rPr>
        <w:t xml:space="preserve">Гүйцэтгэлийн зорилт №2.1. </w:t>
      </w:r>
      <w:r w:rsidRPr="00991C1C">
        <w:rPr>
          <w:rFonts w:ascii="Arial" w:hAnsi="Arial" w:cs="Arial"/>
          <w:sz w:val="20"/>
          <w:szCs w:val="20"/>
          <w:shd w:val="clear" w:color="auto" w:fill="FFFFFF"/>
        </w:rPr>
        <w:t>Амьт</w:t>
      </w:r>
      <w:r w:rsidRPr="00991C1C">
        <w:rPr>
          <w:rFonts w:ascii="Arial" w:hAnsi="Arial" w:cs="Arial"/>
          <w:sz w:val="20"/>
          <w:szCs w:val="20"/>
          <w:shd w:val="clear" w:color="auto" w:fill="FFFFFF"/>
          <w:lang w:val="mn-MN"/>
        </w:rPr>
        <w:t xml:space="preserve">ан, ургамлыг </w:t>
      </w:r>
      <w:r w:rsidRPr="00991C1C">
        <w:rPr>
          <w:rFonts w:ascii="Arial" w:hAnsi="Arial" w:cs="Arial"/>
          <w:sz w:val="20"/>
          <w:szCs w:val="20"/>
          <w:shd w:val="clear" w:color="auto" w:fill="FFFFFF"/>
        </w:rPr>
        <w:t xml:space="preserve">хамгаалах, зохистой ашиглах, өсгөж үржүүлэх, </w:t>
      </w:r>
      <w:r w:rsidRPr="00991C1C">
        <w:rPr>
          <w:rFonts w:ascii="Arial" w:hAnsi="Arial" w:cs="Arial"/>
          <w:sz w:val="20"/>
          <w:szCs w:val="20"/>
          <w:shd w:val="clear" w:color="auto" w:fill="FFFFFF"/>
          <w:lang w:val="mn-MN"/>
        </w:rPr>
        <w:t xml:space="preserve">нөхөн </w:t>
      </w:r>
      <w:r w:rsidRPr="00991C1C">
        <w:rPr>
          <w:rFonts w:ascii="Arial" w:hAnsi="Arial" w:cs="Arial"/>
          <w:sz w:val="20"/>
          <w:szCs w:val="20"/>
          <w:shd w:val="clear" w:color="auto" w:fill="FFFFFF"/>
        </w:rPr>
        <w:t>сэргээ</w:t>
      </w:r>
      <w:r w:rsidRPr="00991C1C">
        <w:rPr>
          <w:rFonts w:ascii="Arial" w:hAnsi="Arial" w:cs="Arial"/>
          <w:sz w:val="20"/>
          <w:szCs w:val="20"/>
          <w:shd w:val="clear" w:color="auto" w:fill="FFFFFF"/>
          <w:lang w:val="mn-MN"/>
        </w:rPr>
        <w:t xml:space="preserve">х, </w:t>
      </w:r>
      <w:r w:rsidRPr="00991C1C">
        <w:rPr>
          <w:rFonts w:ascii="Arial" w:hAnsi="Arial" w:cs="Arial"/>
          <w:sz w:val="20"/>
          <w:szCs w:val="20"/>
          <w:shd w:val="clear" w:color="auto" w:fill="FFFFFF"/>
        </w:rPr>
        <w:t xml:space="preserve">нутагшуулах </w:t>
      </w:r>
      <w:r w:rsidRPr="00991C1C">
        <w:rPr>
          <w:rFonts w:ascii="Arial" w:hAnsi="Arial" w:cs="Arial"/>
          <w:sz w:val="20"/>
          <w:szCs w:val="20"/>
          <w:shd w:val="clear" w:color="auto" w:fill="FFFFFF"/>
          <w:lang w:val="mn-MN"/>
        </w:rPr>
        <w:t xml:space="preserve">бодлогын хэрэгжилтийг хангана. </w:t>
      </w:r>
      <w:r w:rsidRPr="00991C1C">
        <w:rPr>
          <w:rFonts w:ascii="Arial" w:hAnsi="Arial" w:cs="Arial"/>
          <w:sz w:val="20"/>
          <w:szCs w:val="20"/>
        </w:rPr>
        <w:t xml:space="preserve"> </w:t>
      </w: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356" w:type="dxa"/>
        <w:tblInd w:w="-5" w:type="dxa"/>
        <w:tblLook w:val="04A0" w:firstRow="1" w:lastRow="0" w:firstColumn="1" w:lastColumn="0" w:noHBand="0" w:noVBand="1"/>
      </w:tblPr>
      <w:tblGrid>
        <w:gridCol w:w="1506"/>
        <w:gridCol w:w="1554"/>
        <w:gridCol w:w="1043"/>
        <w:gridCol w:w="1121"/>
        <w:gridCol w:w="1121"/>
        <w:gridCol w:w="1139"/>
        <w:gridCol w:w="1872"/>
      </w:tblGrid>
      <w:tr w:rsidR="007E180B" w:rsidRPr="00991C1C" w:rsidTr="007E180B">
        <w:tc>
          <w:tcPr>
            <w:tcW w:w="1506"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№7</w:t>
            </w:r>
          </w:p>
        </w:tc>
        <w:tc>
          <w:tcPr>
            <w:tcW w:w="7850"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06"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50"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2.3.1. </w:t>
            </w:r>
            <w:r w:rsidRPr="00991C1C">
              <w:rPr>
                <w:rFonts w:ascii="Arial" w:eastAsia="Arial" w:hAnsi="Arial" w:cs="Arial"/>
                <w:sz w:val="20"/>
                <w:szCs w:val="20"/>
              </w:rPr>
              <w:t>Байгалийн у</w:t>
            </w:r>
            <w:r>
              <w:rPr>
                <w:rFonts w:ascii="Arial" w:eastAsia="Arial" w:hAnsi="Arial" w:cs="Arial"/>
                <w:sz w:val="20"/>
                <w:szCs w:val="20"/>
              </w:rPr>
              <w:t>ргамлын үндэсний дижитал гербар</w:t>
            </w:r>
            <w:r>
              <w:rPr>
                <w:rFonts w:ascii="Arial" w:eastAsia="Arial" w:hAnsi="Arial" w:cs="Arial"/>
                <w:sz w:val="20"/>
                <w:szCs w:val="20"/>
                <w:lang w:val="mn-MN"/>
              </w:rPr>
              <w:t>ы</w:t>
            </w:r>
            <w:r w:rsidRPr="00991C1C">
              <w:rPr>
                <w:rFonts w:ascii="Arial" w:eastAsia="Arial" w:hAnsi="Arial" w:cs="Arial"/>
                <w:sz w:val="20"/>
                <w:szCs w:val="20"/>
              </w:rPr>
              <w:t>н санг үүсгэ</w:t>
            </w:r>
            <w:r w:rsidRPr="00991C1C">
              <w:rPr>
                <w:rFonts w:ascii="Arial" w:eastAsia="Arial" w:hAnsi="Arial" w:cs="Arial"/>
                <w:sz w:val="20"/>
                <w:szCs w:val="20"/>
                <w:lang w:val="mn-MN"/>
              </w:rPr>
              <w:t xml:space="preserve">нэ. </w:t>
            </w:r>
          </w:p>
        </w:tc>
      </w:tr>
      <w:tr w:rsidR="007E180B" w:rsidRPr="00991C1C" w:rsidTr="007E180B">
        <w:trPr>
          <w:trHeight w:val="147"/>
        </w:trPr>
        <w:tc>
          <w:tcPr>
            <w:tcW w:w="1506"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4.2.9.2,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224"/>
        </w:trPr>
        <w:tc>
          <w:tcPr>
            <w:tcW w:w="1506"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43"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121"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121"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139"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872"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06"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БОУАС -30.0 сая  төгрөг</w:t>
            </w:r>
          </w:p>
        </w:tc>
      </w:tr>
      <w:tr w:rsidR="007E180B" w:rsidRPr="00991C1C" w:rsidTr="007E180B">
        <w:trPr>
          <w:trHeight w:val="147"/>
        </w:trPr>
        <w:tc>
          <w:tcPr>
            <w:tcW w:w="1506"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506"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w:t>
            </w:r>
          </w:p>
          <w:p w:rsidR="007E180B" w:rsidRPr="00991C1C" w:rsidRDefault="007E180B" w:rsidP="007E180B">
            <w:pPr>
              <w:jc w:val="both"/>
              <w:rPr>
                <w:rFonts w:ascii="Arial" w:eastAsia="Arial" w:hAnsi="Arial" w:cs="Arial"/>
                <w:sz w:val="20"/>
                <w:szCs w:val="20"/>
              </w:rPr>
            </w:pPr>
          </w:p>
        </w:tc>
      </w:tr>
      <w:tr w:rsidR="007E180B" w:rsidRPr="00991C1C" w:rsidTr="007E180B">
        <w:trPr>
          <w:trHeight w:val="147"/>
        </w:trPr>
        <w:tc>
          <w:tcPr>
            <w:tcW w:w="1506"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 xml:space="preserve">500 орчим зүйл ургамлын </w:t>
            </w:r>
            <w:r w:rsidRPr="00991C1C">
              <w:rPr>
                <w:rFonts w:ascii="Arial" w:eastAsia="Arial" w:hAnsi="Arial" w:cs="Arial"/>
                <w:sz w:val="20"/>
                <w:szCs w:val="20"/>
              </w:rPr>
              <w:t xml:space="preserve"> дижитал гербарийн сан үүсгэсэн эсэх</w:t>
            </w:r>
            <w:r w:rsidRPr="00991C1C">
              <w:rPr>
                <w:rFonts w:ascii="Arial" w:eastAsia="Arial" w:hAnsi="Arial" w:cs="Arial"/>
                <w:sz w:val="20"/>
                <w:szCs w:val="20"/>
                <w:lang w:val="mn-MN"/>
              </w:rPr>
              <w:t xml:space="preserve">. </w:t>
            </w:r>
          </w:p>
        </w:tc>
      </w:tr>
      <w:tr w:rsidR="007E180B" w:rsidRPr="00991C1C" w:rsidTr="007E180B">
        <w:trPr>
          <w:trHeight w:val="75"/>
        </w:trPr>
        <w:tc>
          <w:tcPr>
            <w:tcW w:w="1506" w:type="dxa"/>
            <w:vMerge/>
          </w:tcPr>
          <w:p w:rsidR="007E180B" w:rsidRPr="00991C1C" w:rsidRDefault="007E180B" w:rsidP="007E180B">
            <w:pPr>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Эхний хагас жилд: Гербарын сан үүсгэх ажлын гүйцэтгэгчийг сонгон шалгаруулсан байх</w:t>
            </w:r>
          </w:p>
        </w:tc>
      </w:tr>
      <w:tr w:rsidR="007E180B" w:rsidRPr="00991C1C" w:rsidTr="007E180B">
        <w:trPr>
          <w:trHeight w:val="75"/>
        </w:trPr>
        <w:tc>
          <w:tcPr>
            <w:tcW w:w="1506"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Жилийн эцэст: 500-аас доошгүй зүйл ургамлын дижитал гербарын санг үүсгэсэн байх</w:t>
            </w:r>
          </w:p>
        </w:tc>
      </w:tr>
      <w:tr w:rsidR="007E180B" w:rsidRPr="00991C1C" w:rsidTr="007E180B">
        <w:trPr>
          <w:trHeight w:val="75"/>
        </w:trPr>
        <w:tc>
          <w:tcPr>
            <w:tcW w:w="1506"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 xml:space="preserve">500 орчим зүйл ургамлын </w:t>
            </w:r>
            <w:r>
              <w:rPr>
                <w:rFonts w:ascii="Arial" w:eastAsia="Arial" w:hAnsi="Arial" w:cs="Arial"/>
                <w:sz w:val="20"/>
                <w:szCs w:val="20"/>
              </w:rPr>
              <w:t xml:space="preserve"> дижитал гербар</w:t>
            </w:r>
            <w:r>
              <w:rPr>
                <w:rFonts w:ascii="Arial" w:eastAsia="Arial" w:hAnsi="Arial" w:cs="Arial"/>
                <w:sz w:val="20"/>
                <w:szCs w:val="20"/>
                <w:lang w:val="mn-MN"/>
              </w:rPr>
              <w:t>ы</w:t>
            </w:r>
            <w:r w:rsidRPr="00991C1C">
              <w:rPr>
                <w:rFonts w:ascii="Arial" w:eastAsia="Arial" w:hAnsi="Arial" w:cs="Arial"/>
                <w:sz w:val="20"/>
                <w:szCs w:val="20"/>
              </w:rPr>
              <w:t>н сан үүсгэсэн эсэх</w:t>
            </w:r>
            <w:r w:rsidRPr="00991C1C">
              <w:rPr>
                <w:rFonts w:ascii="Arial" w:eastAsia="Arial" w:hAnsi="Arial" w:cs="Arial"/>
                <w:sz w:val="20"/>
                <w:szCs w:val="20"/>
                <w:lang w:val="mn-MN"/>
              </w:rPr>
              <w:t xml:space="preserve">. </w:t>
            </w:r>
          </w:p>
        </w:tc>
      </w:tr>
      <w:tr w:rsidR="007E180B" w:rsidRPr="008E603A" w:rsidTr="007E180B">
        <w:trPr>
          <w:trHeight w:val="75"/>
        </w:trPr>
        <w:tc>
          <w:tcPr>
            <w:tcW w:w="1506"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lastRenderedPageBreak/>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6" w:type="dxa"/>
            <w:gridSpan w:val="5"/>
          </w:tcPr>
          <w:p w:rsidR="007E180B" w:rsidRPr="00DC0CD3" w:rsidRDefault="007E180B" w:rsidP="007E180B">
            <w:pPr>
              <w:shd w:val="clear" w:color="auto" w:fill="FFFFFF" w:themeFill="background1"/>
              <w:spacing w:before="60" w:after="60"/>
              <w:jc w:val="both"/>
              <w:rPr>
                <w:rFonts w:ascii="Arial" w:hAnsi="Arial" w:cs="Arial"/>
                <w:sz w:val="20"/>
                <w:szCs w:val="20"/>
                <w:lang w:val="mn-MN"/>
              </w:rPr>
            </w:pPr>
            <w:r w:rsidRPr="00DC0CD3">
              <w:rPr>
                <w:rFonts w:ascii="Arial" w:hAnsi="Arial" w:cs="Arial"/>
                <w:sz w:val="20"/>
                <w:szCs w:val="20"/>
                <w:lang w:val="mn-MN"/>
              </w:rPr>
              <w:t>Хагас жилд:</w:t>
            </w:r>
            <w:r w:rsidRPr="00DC0CD3">
              <w:rPr>
                <w:rFonts w:ascii="Arial" w:eastAsia="Arial" w:hAnsi="Arial" w:cs="Arial"/>
                <w:sz w:val="20"/>
                <w:szCs w:val="20"/>
              </w:rPr>
              <w:t xml:space="preserve"> </w:t>
            </w:r>
            <w:r w:rsidRPr="00CA53AD">
              <w:rPr>
                <w:rFonts w:ascii="Arial" w:eastAsia="Arial" w:hAnsi="Arial" w:cs="Arial"/>
                <w:color w:val="000000" w:themeColor="text1"/>
                <w:sz w:val="20"/>
                <w:szCs w:val="20"/>
              </w:rPr>
              <w:t>Байгалийн ургамлын үндэсний генобанкийн ургамлын дижитал гербарийн сан үүсгэх</w:t>
            </w:r>
            <w:r w:rsidRPr="00CA53AD">
              <w:rPr>
                <w:rFonts w:ascii="Arial" w:eastAsia="Arial" w:hAnsi="Arial" w:cs="Arial"/>
                <w:color w:val="000000" w:themeColor="text1"/>
                <w:sz w:val="20"/>
                <w:szCs w:val="20"/>
                <w:lang w:val="mn-MN"/>
              </w:rPr>
              <w:t xml:space="preserve"> ажлын гүйцэтгэгчээр Ботаникийн цэцэрлэгт хүрээлэн шалгарч 20/178 тоот гэрээ байгуулсан.</w:t>
            </w:r>
            <w:r>
              <w:rPr>
                <w:rFonts w:ascii="Arial" w:eastAsia="Arial" w:hAnsi="Arial" w:cs="Arial"/>
                <w:color w:val="000000" w:themeColor="text1"/>
                <w:sz w:val="20"/>
                <w:szCs w:val="20"/>
                <w:lang w:val="mn-MN"/>
              </w:rPr>
              <w:t xml:space="preserve"> </w:t>
            </w:r>
            <w:r w:rsidRPr="00DC0CD3">
              <w:rPr>
                <w:rFonts w:ascii="Arial" w:eastAsia="Arial" w:hAnsi="Arial" w:cs="Arial"/>
                <w:sz w:val="20"/>
                <w:szCs w:val="20"/>
              </w:rPr>
              <w:t xml:space="preserve">Дижитал </w:t>
            </w:r>
            <w:r w:rsidRPr="00DC0CD3">
              <w:rPr>
                <w:rFonts w:ascii="Arial" w:eastAsia="Arial" w:hAnsi="Arial" w:cs="Arial"/>
                <w:sz w:val="20"/>
                <w:szCs w:val="20"/>
                <w:lang w:val="mn-MN"/>
              </w:rPr>
              <w:t xml:space="preserve">хэлбэрт шилжүүлэх </w:t>
            </w:r>
            <w:r w:rsidRPr="00DC0CD3">
              <w:rPr>
                <w:rFonts w:ascii="Arial" w:eastAsia="Arial" w:hAnsi="Arial" w:cs="Arial"/>
                <w:sz w:val="20"/>
                <w:szCs w:val="20"/>
              </w:rPr>
              <w:t xml:space="preserve"> ургамлын  жагсаалтыг гаргаж цаасан гербарыг бэлтгээд байна.</w:t>
            </w:r>
            <w:r w:rsidRPr="00DC0CD3">
              <w:rPr>
                <w:rFonts w:ascii="Arial" w:hAnsi="Arial" w:cs="Arial"/>
                <w:sz w:val="20"/>
                <w:szCs w:val="20"/>
                <w:lang w:val="mn-MN"/>
              </w:rPr>
              <w:t xml:space="preserve"> </w:t>
            </w:r>
          </w:p>
          <w:p w:rsidR="007E180B" w:rsidRPr="00DC0CD3" w:rsidRDefault="007E180B" w:rsidP="007E180B">
            <w:pPr>
              <w:shd w:val="clear" w:color="auto" w:fill="FFFFFF" w:themeFill="background1"/>
              <w:spacing w:before="60" w:after="60"/>
              <w:jc w:val="both"/>
              <w:rPr>
                <w:rFonts w:ascii="Arial" w:hAnsi="Arial" w:cs="Arial"/>
                <w:iCs/>
                <w:sz w:val="20"/>
                <w:szCs w:val="20"/>
                <w:lang w:val="mn-MN"/>
              </w:rPr>
            </w:pPr>
            <w:r w:rsidRPr="00DC0CD3">
              <w:rPr>
                <w:rFonts w:ascii="Arial" w:hAnsi="Arial" w:cs="Arial"/>
                <w:sz w:val="20"/>
                <w:szCs w:val="20"/>
                <w:lang w:val="mn-MN"/>
              </w:rPr>
              <w:t>Бүтэн жилд: 6000-аас доошгүй зүйл ургамлын дижитал гербарын санг үүсгэсэн.</w:t>
            </w:r>
          </w:p>
        </w:tc>
      </w:tr>
      <w:tr w:rsidR="007E180B" w:rsidRPr="008E603A" w:rsidTr="007E180B">
        <w:trPr>
          <w:trHeight w:val="75"/>
        </w:trPr>
        <w:tc>
          <w:tcPr>
            <w:tcW w:w="1506"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6" w:type="dxa"/>
            <w:gridSpan w:val="5"/>
          </w:tcPr>
          <w:p w:rsidR="007E180B" w:rsidRPr="008E603A" w:rsidRDefault="007E180B" w:rsidP="007E180B">
            <w:pPr>
              <w:shd w:val="clear" w:color="auto" w:fill="FFFFFF" w:themeFill="background1"/>
              <w:spacing w:before="60" w:after="60"/>
              <w:jc w:val="both"/>
              <w:rPr>
                <w:rFonts w:ascii="Arial" w:hAnsi="Arial" w:cs="Arial"/>
                <w:iCs/>
                <w:sz w:val="20"/>
                <w:szCs w:val="20"/>
                <w:lang w:val="mn-MN"/>
              </w:rPr>
            </w:pPr>
            <w:r w:rsidRPr="008E603A">
              <w:rPr>
                <w:rFonts w:ascii="Arial" w:hAnsi="Arial" w:cs="Arial"/>
                <w:color w:val="000000" w:themeColor="text1"/>
                <w:sz w:val="20"/>
                <w:szCs w:val="20"/>
                <w:lang w:val="mn-MN"/>
              </w:rPr>
              <w:t>Эхний</w:t>
            </w:r>
            <w:r>
              <w:rPr>
                <w:rFonts w:ascii="Arial" w:hAnsi="Arial" w:cs="Arial"/>
                <w:color w:val="000000" w:themeColor="text1"/>
                <w:sz w:val="20"/>
                <w:szCs w:val="20"/>
                <w:lang w:val="mn-MN"/>
              </w:rPr>
              <w:t xml:space="preserve"> санхүүжилт 70% буюу 20.932.030 төгрөг</w:t>
            </w:r>
            <w:r w:rsidRPr="008E603A">
              <w:rPr>
                <w:rFonts w:ascii="Arial" w:hAnsi="Arial" w:cs="Arial"/>
                <w:color w:val="000000" w:themeColor="text1"/>
                <w:sz w:val="20"/>
                <w:szCs w:val="20"/>
                <w:lang w:val="mn-MN"/>
              </w:rPr>
              <w:t>.</w:t>
            </w:r>
          </w:p>
        </w:tc>
      </w:tr>
      <w:tr w:rsidR="007E180B" w:rsidRPr="008E603A" w:rsidTr="007E180B">
        <w:trPr>
          <w:trHeight w:val="75"/>
        </w:trPr>
        <w:tc>
          <w:tcPr>
            <w:tcW w:w="1506"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6" w:type="dxa"/>
            <w:gridSpan w:val="5"/>
          </w:tcPr>
          <w:p w:rsidR="007E180B" w:rsidRPr="008E603A" w:rsidRDefault="007E180B" w:rsidP="007E180B">
            <w:pPr>
              <w:shd w:val="clear" w:color="auto" w:fill="FFFFFF" w:themeFill="background1"/>
              <w:spacing w:before="60" w:after="60"/>
              <w:jc w:val="both"/>
              <w:rPr>
                <w:rFonts w:ascii="Arial" w:hAnsi="Arial" w:cs="Arial"/>
                <w:iCs/>
                <w:sz w:val="20"/>
                <w:szCs w:val="20"/>
                <w:lang w:val="mn-MN"/>
              </w:rPr>
            </w:pPr>
            <w:r w:rsidRPr="00C2327F">
              <w:rPr>
                <w:rFonts w:ascii="Arial" w:eastAsia="Arial" w:hAnsi="Arial" w:cs="Arial"/>
                <w:sz w:val="20"/>
                <w:szCs w:val="20"/>
                <w:lang w:val="mn-MN"/>
              </w:rPr>
              <w:t xml:space="preserve">6000 </w:t>
            </w:r>
            <w:r w:rsidRPr="008E603A">
              <w:rPr>
                <w:rFonts w:ascii="Arial" w:eastAsia="Arial" w:hAnsi="Arial" w:cs="Arial"/>
                <w:sz w:val="20"/>
                <w:szCs w:val="20"/>
                <w:lang w:val="mn-MN"/>
              </w:rPr>
              <w:t>зүйл ургамлын цуглуулгыг дижитал хэлбэрт шилжүү</w:t>
            </w:r>
            <w:r>
              <w:rPr>
                <w:rFonts w:ascii="Arial" w:eastAsia="Arial" w:hAnsi="Arial" w:cs="Arial"/>
                <w:sz w:val="20"/>
                <w:szCs w:val="20"/>
                <w:lang w:val="mn-MN"/>
              </w:rPr>
              <w:t>лэн гербары</w:t>
            </w:r>
            <w:r w:rsidRPr="008E603A">
              <w:rPr>
                <w:rFonts w:ascii="Arial" w:eastAsia="Arial" w:hAnsi="Arial" w:cs="Arial"/>
                <w:sz w:val="20"/>
                <w:szCs w:val="20"/>
                <w:lang w:val="mn-MN"/>
              </w:rPr>
              <w:t xml:space="preserve">н санг үүсгээд  байна.   </w:t>
            </w:r>
          </w:p>
        </w:tc>
      </w:tr>
      <w:tr w:rsidR="007E180B" w:rsidRPr="008E603A" w:rsidTr="007E180B">
        <w:trPr>
          <w:trHeight w:val="75"/>
        </w:trPr>
        <w:tc>
          <w:tcPr>
            <w:tcW w:w="3060"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296" w:type="dxa"/>
            <w:gridSpan w:val="5"/>
          </w:tcPr>
          <w:p w:rsidR="007E180B" w:rsidRPr="008E603A" w:rsidRDefault="007E180B" w:rsidP="007E180B">
            <w:pPr>
              <w:shd w:val="clear" w:color="auto" w:fill="FFFFFF" w:themeFill="background1"/>
              <w:spacing w:before="60" w:after="60"/>
              <w:jc w:val="both"/>
              <w:rPr>
                <w:rFonts w:ascii="Arial" w:eastAsia="Arial" w:hAnsi="Arial" w:cs="Arial"/>
                <w:sz w:val="20"/>
                <w:szCs w:val="20"/>
                <w:lang w:val="mn-MN"/>
              </w:rPr>
            </w:pP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b/>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356" w:type="dxa"/>
        <w:tblInd w:w="-5" w:type="dxa"/>
        <w:tblLayout w:type="fixed"/>
        <w:tblLook w:val="04A0" w:firstRow="1" w:lastRow="0" w:firstColumn="1" w:lastColumn="0" w:noHBand="0" w:noVBand="1"/>
      </w:tblPr>
      <w:tblGrid>
        <w:gridCol w:w="1530"/>
        <w:gridCol w:w="1530"/>
        <w:gridCol w:w="990"/>
        <w:gridCol w:w="1350"/>
        <w:gridCol w:w="1260"/>
        <w:gridCol w:w="1260"/>
        <w:gridCol w:w="1436"/>
      </w:tblGrid>
      <w:tr w:rsidR="007E180B" w:rsidRPr="00991C1C" w:rsidTr="007E180B">
        <w:tc>
          <w:tcPr>
            <w:tcW w:w="1530"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№8</w:t>
            </w:r>
          </w:p>
        </w:tc>
        <w:tc>
          <w:tcPr>
            <w:tcW w:w="7826"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3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26"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2.3.2.</w:t>
            </w:r>
            <w:r w:rsidRPr="00991C1C">
              <w:rPr>
                <w:rFonts w:ascii="Arial" w:eastAsia="Arial" w:hAnsi="Arial" w:cs="Arial"/>
                <w:sz w:val="20"/>
                <w:szCs w:val="20"/>
              </w:rPr>
              <w:t>Говийн эмзэг экосистем, өндөр уулын биологийн төрөл зүйл, генетик нөөцийг хамгаалах арга хэмжээний хүрээнд ургамлын үрийн нөөц</w:t>
            </w:r>
            <w:r w:rsidRPr="00991C1C">
              <w:rPr>
                <w:rFonts w:ascii="Arial" w:eastAsia="Arial" w:hAnsi="Arial" w:cs="Arial"/>
                <w:sz w:val="20"/>
                <w:szCs w:val="20"/>
                <w:lang w:val="mn-MN"/>
              </w:rPr>
              <w:t xml:space="preserve"> бүрдүүлнэ. </w:t>
            </w:r>
            <w:r w:rsidRPr="00991C1C">
              <w:rPr>
                <w:rFonts w:ascii="Arial" w:eastAsia="Arial" w:hAnsi="Arial" w:cs="Arial"/>
                <w:sz w:val="20"/>
                <w:szCs w:val="20"/>
              </w:rPr>
              <w:t xml:space="preserve"> </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ind w:right="-108"/>
              <w:jc w:val="both"/>
              <w:rPr>
                <w:rFonts w:ascii="Arial" w:hAnsi="Arial" w:cs="Arial"/>
                <w:sz w:val="20"/>
                <w:szCs w:val="20"/>
              </w:rPr>
            </w:pPr>
            <w:r w:rsidRPr="00991C1C">
              <w:rPr>
                <w:rFonts w:ascii="Arial" w:hAnsi="Arial" w:cs="Arial"/>
                <w:sz w:val="20"/>
                <w:szCs w:val="20"/>
                <w:lang w:val="mn-MN"/>
              </w:rPr>
              <w:t>Төлөвлөлтийн уялдаа</w:t>
            </w:r>
          </w:p>
        </w:tc>
        <w:tc>
          <w:tcPr>
            <w:tcW w:w="6296" w:type="dxa"/>
            <w:gridSpan w:val="5"/>
            <w:shd w:val="clear" w:color="auto" w:fill="auto"/>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4.2.9.1,БОАЖЯ-ны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147"/>
        </w:trPr>
        <w:tc>
          <w:tcPr>
            <w:tcW w:w="1530" w:type="dxa"/>
            <w:vMerge w:val="restart"/>
          </w:tcPr>
          <w:p w:rsidR="007E180B" w:rsidRPr="00991C1C" w:rsidRDefault="007E180B" w:rsidP="007E180B">
            <w:pPr>
              <w:ind w:right="-108"/>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35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26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436"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ГДБЦС – 20.0 сая төгрөг</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i/>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rPr>
              <w:t xml:space="preserve">Өндөр уул, говийн бүсийн ашиглалтад өртөмтгий, устах аюулд орсон </w:t>
            </w:r>
            <w:r w:rsidRPr="00991C1C">
              <w:rPr>
                <w:rFonts w:ascii="Arial" w:eastAsia="Arial" w:hAnsi="Arial" w:cs="Arial"/>
                <w:sz w:val="20"/>
                <w:szCs w:val="20"/>
                <w:lang w:val="mn-MN"/>
              </w:rPr>
              <w:t xml:space="preserve">50-иас доошгүй </w:t>
            </w:r>
            <w:r w:rsidRPr="00991C1C">
              <w:rPr>
                <w:rFonts w:ascii="Arial" w:eastAsia="Arial" w:hAnsi="Arial" w:cs="Arial"/>
                <w:sz w:val="20"/>
                <w:szCs w:val="20"/>
              </w:rPr>
              <w:t xml:space="preserve">зүйл ургамлын үрийн нөөц бий болгосон  </w:t>
            </w:r>
            <w:r w:rsidRPr="00991C1C">
              <w:rPr>
                <w:rFonts w:ascii="Arial" w:eastAsia="Arial" w:hAnsi="Arial" w:cs="Arial"/>
                <w:sz w:val="20"/>
                <w:szCs w:val="20"/>
                <w:lang w:val="mn-MN"/>
              </w:rPr>
              <w:t>эсэх</w:t>
            </w:r>
            <w:r w:rsidRPr="00991C1C">
              <w:rPr>
                <w:rFonts w:ascii="Arial" w:eastAsia="Arial" w:hAnsi="Arial" w:cs="Arial"/>
                <w:sz w:val="20"/>
                <w:szCs w:val="20"/>
              </w:rPr>
              <w:t>.</w:t>
            </w:r>
          </w:p>
        </w:tc>
      </w:tr>
      <w:tr w:rsidR="007E180B" w:rsidRPr="00991C1C" w:rsidTr="007E180B">
        <w:trPr>
          <w:trHeight w:val="75"/>
        </w:trPr>
        <w:tc>
          <w:tcPr>
            <w:tcW w:w="1530" w:type="dxa"/>
            <w:vMerge/>
          </w:tcPr>
          <w:p w:rsidR="007E180B" w:rsidRPr="00991C1C" w:rsidRDefault="007E180B" w:rsidP="007E180B">
            <w:pPr>
              <w:jc w:val="both"/>
              <w:rPr>
                <w:rFonts w:ascii="Arial" w:hAnsi="Arial" w:cs="Arial"/>
                <w:sz w:val="20"/>
                <w:szCs w:val="20"/>
                <w:lang w:val="mn-MN"/>
              </w:rPr>
            </w:pPr>
          </w:p>
        </w:tc>
        <w:tc>
          <w:tcPr>
            <w:tcW w:w="1530"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 xml:space="preserve">Өндөр уул, говийн бүсийн ашиглалтад өртөмтгий, устах аюулд орсон </w:t>
            </w:r>
            <w:r w:rsidRPr="00991C1C">
              <w:rPr>
                <w:rFonts w:ascii="Arial" w:eastAsia="Arial" w:hAnsi="Arial" w:cs="Arial"/>
                <w:sz w:val="20"/>
                <w:szCs w:val="20"/>
                <w:lang w:val="mn-MN"/>
              </w:rPr>
              <w:t xml:space="preserve">50-иас доошгүй </w:t>
            </w:r>
            <w:r w:rsidRPr="00991C1C">
              <w:rPr>
                <w:rFonts w:ascii="Arial" w:eastAsia="Arial" w:hAnsi="Arial" w:cs="Arial"/>
                <w:sz w:val="20"/>
                <w:szCs w:val="20"/>
              </w:rPr>
              <w:t>зүйл ургамлын үрийн нөөц бий</w:t>
            </w:r>
            <w:r w:rsidRPr="00991C1C">
              <w:rPr>
                <w:rFonts w:ascii="Arial" w:eastAsia="Arial" w:hAnsi="Arial" w:cs="Arial"/>
                <w:sz w:val="20"/>
                <w:szCs w:val="20"/>
                <w:lang w:val="mn-MN"/>
              </w:rPr>
              <w:t xml:space="preserve"> болгох гүйцэтгэгчийг сонгон шалгаруулсан байх</w:t>
            </w:r>
          </w:p>
        </w:tc>
      </w:tr>
      <w:tr w:rsidR="007E180B" w:rsidRPr="00991C1C" w:rsidTr="007E180B">
        <w:trPr>
          <w:trHeight w:val="656"/>
        </w:trPr>
        <w:tc>
          <w:tcPr>
            <w:tcW w:w="1530" w:type="dxa"/>
            <w:vMerge/>
          </w:tcPr>
          <w:p w:rsidR="007E180B" w:rsidRPr="00991C1C" w:rsidRDefault="007E180B" w:rsidP="007E180B">
            <w:pPr>
              <w:jc w:val="both"/>
              <w:rPr>
                <w:rFonts w:ascii="Arial" w:hAnsi="Arial" w:cs="Arial"/>
                <w:sz w:val="20"/>
                <w:szCs w:val="20"/>
                <w:lang w:val="mn-MN"/>
              </w:rPr>
            </w:pPr>
          </w:p>
        </w:tc>
        <w:tc>
          <w:tcPr>
            <w:tcW w:w="1530"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296"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 xml:space="preserve">Өндөр уул, говийн бүсийн ашиглалтад өртөмтгий, устах аюулд орсон </w:t>
            </w:r>
            <w:r w:rsidRPr="00991C1C">
              <w:rPr>
                <w:rFonts w:ascii="Arial" w:eastAsia="Arial" w:hAnsi="Arial" w:cs="Arial"/>
                <w:sz w:val="20"/>
                <w:szCs w:val="20"/>
                <w:lang w:val="mn-MN"/>
              </w:rPr>
              <w:t xml:space="preserve">50-иас доошгүй </w:t>
            </w:r>
            <w:r w:rsidRPr="00991C1C">
              <w:rPr>
                <w:rFonts w:ascii="Arial" w:eastAsia="Arial" w:hAnsi="Arial" w:cs="Arial"/>
                <w:sz w:val="20"/>
                <w:szCs w:val="20"/>
              </w:rPr>
              <w:t>зүйл ургамлын үрийн нөөц</w:t>
            </w:r>
            <w:r w:rsidRPr="00991C1C">
              <w:rPr>
                <w:rFonts w:ascii="Arial" w:eastAsia="Arial" w:hAnsi="Arial" w:cs="Arial"/>
                <w:sz w:val="20"/>
                <w:szCs w:val="20"/>
                <w:lang w:val="mn-MN"/>
              </w:rPr>
              <w:t>ийг бий болгосон байна.</w:t>
            </w:r>
          </w:p>
        </w:tc>
      </w:tr>
      <w:tr w:rsidR="007E180B" w:rsidRPr="008E603A" w:rsidTr="007E180B">
        <w:trPr>
          <w:trHeight w:val="75"/>
        </w:trPr>
        <w:tc>
          <w:tcPr>
            <w:tcW w:w="1530"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6" w:type="dxa"/>
            <w:gridSpan w:val="5"/>
          </w:tcPr>
          <w:p w:rsidR="007E180B" w:rsidRPr="00C2327F" w:rsidRDefault="007E180B" w:rsidP="007E180B">
            <w:pPr>
              <w:shd w:val="clear" w:color="auto" w:fill="FFFFFF" w:themeFill="background1"/>
              <w:spacing w:before="60" w:after="60"/>
              <w:jc w:val="both"/>
              <w:rPr>
                <w:rFonts w:ascii="Arial" w:eastAsia="Arial" w:hAnsi="Arial" w:cs="Arial"/>
                <w:sz w:val="20"/>
                <w:szCs w:val="20"/>
                <w:lang w:val="mn-MN"/>
              </w:rPr>
            </w:pPr>
            <w:r w:rsidRPr="00C2327F">
              <w:rPr>
                <w:rFonts w:ascii="Arial" w:eastAsia="Arial" w:hAnsi="Arial" w:cs="Arial"/>
                <w:sz w:val="20"/>
                <w:szCs w:val="20"/>
                <w:lang w:val="mn-MN"/>
              </w:rPr>
              <w:t xml:space="preserve">Хагас жилд: </w:t>
            </w:r>
            <w:r w:rsidRPr="008B789A">
              <w:rPr>
                <w:rFonts w:ascii="Arial" w:eastAsia="Arial" w:hAnsi="Arial" w:cs="Arial"/>
                <w:color w:val="000000" w:themeColor="text1"/>
                <w:sz w:val="20"/>
                <w:szCs w:val="20"/>
              </w:rPr>
              <w:t>Өндөр уул, говийн бүсийн ашиглалтад өртөмтгий, устах аюулд орсон зүйл ургамлын үрийн нөөц бий болгох ажлын гүйцэтгэгчээр Ботаникийн цэцэрлэгт хүрээлэн шалгарч</w:t>
            </w:r>
            <w:r w:rsidRPr="008B789A">
              <w:rPr>
                <w:rFonts w:ascii="Arial" w:eastAsia="Arial" w:hAnsi="Arial" w:cs="Arial"/>
                <w:color w:val="000000" w:themeColor="text1"/>
                <w:sz w:val="20"/>
                <w:szCs w:val="20"/>
                <w:lang w:val="mn-MN"/>
              </w:rPr>
              <w:t xml:space="preserve"> 20/218 тоот</w:t>
            </w:r>
            <w:r w:rsidRPr="008B789A">
              <w:rPr>
                <w:rFonts w:ascii="Arial" w:eastAsia="Arial" w:hAnsi="Arial" w:cs="Arial"/>
                <w:color w:val="000000" w:themeColor="text1"/>
                <w:sz w:val="20"/>
                <w:szCs w:val="20"/>
              </w:rPr>
              <w:t xml:space="preserve"> гэрээ байгуулсан.</w:t>
            </w:r>
            <w:r>
              <w:rPr>
                <w:rFonts w:ascii="Arial" w:eastAsia="Arial" w:hAnsi="Arial" w:cs="Arial"/>
                <w:color w:val="000000" w:themeColor="text1"/>
                <w:sz w:val="20"/>
                <w:szCs w:val="20"/>
                <w:lang w:val="mn-MN"/>
              </w:rPr>
              <w:t xml:space="preserve"> </w:t>
            </w:r>
            <w:r w:rsidRPr="00C2327F">
              <w:rPr>
                <w:rFonts w:ascii="Arial" w:eastAsia="Arial" w:hAnsi="Arial" w:cs="Arial"/>
                <w:sz w:val="20"/>
                <w:szCs w:val="20"/>
              </w:rPr>
              <w:t>Говийн бүсийн ашиглалтад өртөмтгий</w:t>
            </w:r>
            <w:r w:rsidRPr="00C2327F">
              <w:rPr>
                <w:rFonts w:ascii="Arial" w:eastAsia="Arial" w:hAnsi="Arial" w:cs="Arial"/>
                <w:sz w:val="20"/>
                <w:szCs w:val="20"/>
                <w:lang w:val="mn-MN"/>
              </w:rPr>
              <w:t xml:space="preserve"> 5 зүйл ургамлын үрийг цуглуулсан</w:t>
            </w:r>
            <w:r>
              <w:rPr>
                <w:rFonts w:ascii="Arial" w:eastAsia="Arial" w:hAnsi="Arial" w:cs="Arial"/>
                <w:sz w:val="20"/>
                <w:szCs w:val="20"/>
                <w:lang w:val="mn-MN"/>
              </w:rPr>
              <w:t>.</w:t>
            </w:r>
          </w:p>
          <w:p w:rsidR="007E180B" w:rsidRPr="00C2327F" w:rsidRDefault="007E180B" w:rsidP="007E180B">
            <w:pPr>
              <w:shd w:val="clear" w:color="auto" w:fill="FFFFFF" w:themeFill="background1"/>
              <w:spacing w:before="60" w:after="60"/>
              <w:jc w:val="both"/>
              <w:rPr>
                <w:rFonts w:ascii="Arial" w:hAnsi="Arial" w:cs="Arial"/>
                <w:iCs/>
                <w:sz w:val="20"/>
                <w:szCs w:val="20"/>
                <w:lang w:val="mn-MN"/>
              </w:rPr>
            </w:pPr>
            <w:r w:rsidRPr="00C2327F">
              <w:rPr>
                <w:rFonts w:ascii="Arial" w:eastAsia="Arial" w:hAnsi="Arial" w:cs="Arial"/>
                <w:sz w:val="20"/>
                <w:szCs w:val="20"/>
                <w:lang w:val="mn-MN"/>
              </w:rPr>
              <w:t>Бүтэн жилд: 2020 онд 113 зүйл ургамлын үрийн цуглуулга, нөөцийг бий болгосон</w:t>
            </w:r>
            <w:r>
              <w:rPr>
                <w:rFonts w:ascii="Arial" w:eastAsia="Arial" w:hAnsi="Arial" w:cs="Arial"/>
                <w:sz w:val="20"/>
                <w:szCs w:val="20"/>
                <w:lang w:val="mn-MN"/>
              </w:rPr>
              <w:t>.</w:t>
            </w:r>
          </w:p>
        </w:tc>
      </w:tr>
      <w:tr w:rsidR="007E180B" w:rsidRPr="008E603A" w:rsidTr="007E180B">
        <w:trPr>
          <w:trHeight w:val="75"/>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6" w:type="dxa"/>
            <w:gridSpan w:val="5"/>
          </w:tcPr>
          <w:p w:rsidR="007E180B" w:rsidRPr="008E603A" w:rsidRDefault="007E180B" w:rsidP="007E180B">
            <w:pPr>
              <w:shd w:val="clear" w:color="auto" w:fill="FFFFFF" w:themeFill="background1"/>
              <w:spacing w:before="60" w:after="60"/>
              <w:jc w:val="both"/>
              <w:rPr>
                <w:rFonts w:ascii="Arial" w:hAnsi="Arial" w:cs="Arial"/>
                <w:iCs/>
                <w:sz w:val="20"/>
                <w:szCs w:val="20"/>
                <w:lang w:val="mn-MN"/>
              </w:rPr>
            </w:pPr>
            <w:r w:rsidRPr="008E603A">
              <w:rPr>
                <w:rFonts w:ascii="Arial" w:hAnsi="Arial" w:cs="Arial"/>
                <w:color w:val="000000" w:themeColor="text1"/>
                <w:sz w:val="20"/>
                <w:szCs w:val="20"/>
                <w:lang w:val="mn-MN"/>
              </w:rPr>
              <w:t xml:space="preserve">Эхний санхүүжилт 70% буюу </w:t>
            </w:r>
            <w:r>
              <w:rPr>
                <w:rFonts w:ascii="Arial" w:hAnsi="Arial" w:cs="Arial"/>
                <w:sz w:val="20"/>
                <w:szCs w:val="20"/>
                <w:lang w:val="mn-MN"/>
              </w:rPr>
              <w:t>14, 0 сая</w:t>
            </w:r>
            <w:r w:rsidRPr="008E603A">
              <w:rPr>
                <w:rFonts w:ascii="Arial" w:hAnsi="Arial" w:cs="Arial"/>
                <w:sz w:val="20"/>
                <w:szCs w:val="20"/>
                <w:lang w:val="mn-MN"/>
              </w:rPr>
              <w:t xml:space="preserve"> </w:t>
            </w:r>
            <w:r>
              <w:rPr>
                <w:rFonts w:ascii="Arial" w:hAnsi="Arial" w:cs="Arial"/>
                <w:color w:val="000000" w:themeColor="text1"/>
                <w:sz w:val="20"/>
                <w:szCs w:val="20"/>
                <w:lang w:val="mn-MN"/>
              </w:rPr>
              <w:t>төгрөг.</w:t>
            </w:r>
          </w:p>
        </w:tc>
      </w:tr>
      <w:tr w:rsidR="007E180B" w:rsidRPr="008E603A" w:rsidTr="007E180B">
        <w:trPr>
          <w:trHeight w:val="75"/>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6" w:type="dxa"/>
            <w:gridSpan w:val="5"/>
          </w:tcPr>
          <w:p w:rsidR="007E180B" w:rsidRPr="008E603A" w:rsidRDefault="007E180B" w:rsidP="007E180B">
            <w:pPr>
              <w:shd w:val="clear" w:color="auto" w:fill="FFFFFF" w:themeFill="background1"/>
              <w:spacing w:before="60" w:after="60"/>
              <w:jc w:val="both"/>
              <w:rPr>
                <w:rFonts w:ascii="Arial" w:hAnsi="Arial" w:cs="Arial"/>
                <w:iCs/>
                <w:sz w:val="20"/>
                <w:szCs w:val="20"/>
                <w:lang w:val="mn-MN"/>
              </w:rPr>
            </w:pPr>
            <w:r w:rsidRPr="008E603A">
              <w:rPr>
                <w:rFonts w:ascii="Arial" w:eastAsia="Arial" w:hAnsi="Arial" w:cs="Arial"/>
                <w:sz w:val="20"/>
                <w:szCs w:val="20"/>
                <w:lang w:val="mn-MN"/>
              </w:rPr>
              <w:t>2020 онд 113 зүйл ургамлын үрийн цуглуулга, нөөцийг</w:t>
            </w:r>
            <w:r>
              <w:rPr>
                <w:rFonts w:ascii="Arial" w:eastAsia="Arial" w:hAnsi="Arial" w:cs="Arial"/>
                <w:sz w:val="20"/>
                <w:szCs w:val="20"/>
                <w:lang w:val="mn-MN"/>
              </w:rPr>
              <w:t xml:space="preserve"> үүсгэсэн.</w:t>
            </w: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b/>
          <w:sz w:val="20"/>
          <w:szCs w:val="20"/>
          <w:lang w:val="mn-MN"/>
        </w:rPr>
      </w:pPr>
      <w:r w:rsidRPr="00991C1C">
        <w:rPr>
          <w:rFonts w:ascii="Arial" w:hAnsi="Arial" w:cs="Arial"/>
          <w:sz w:val="20"/>
          <w:szCs w:val="20"/>
          <w:lang w:val="mn-MN"/>
        </w:rPr>
        <w:t xml:space="preserve"> Төрийн үйлчилгээний нэр, төрөл:  Аж ахуйн нэгжид чиглэсэн үйлчилгээ</w:t>
      </w:r>
    </w:p>
    <w:tbl>
      <w:tblPr>
        <w:tblStyle w:val="TableGrid"/>
        <w:tblW w:w="9450" w:type="dxa"/>
        <w:tblInd w:w="-5" w:type="dxa"/>
        <w:tblLook w:val="04A0" w:firstRow="1" w:lastRow="0" w:firstColumn="1" w:lastColumn="0" w:noHBand="0" w:noVBand="1"/>
      </w:tblPr>
      <w:tblGrid>
        <w:gridCol w:w="1471"/>
        <w:gridCol w:w="1614"/>
        <w:gridCol w:w="1009"/>
        <w:gridCol w:w="1302"/>
        <w:gridCol w:w="1354"/>
        <w:gridCol w:w="1260"/>
        <w:gridCol w:w="1440"/>
      </w:tblGrid>
      <w:tr w:rsidR="007E180B" w:rsidRPr="00991C1C" w:rsidTr="007E180B">
        <w:tc>
          <w:tcPr>
            <w:tcW w:w="1471"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№9</w:t>
            </w:r>
          </w:p>
        </w:tc>
        <w:tc>
          <w:tcPr>
            <w:tcW w:w="7979"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79"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2.3.3.</w:t>
            </w:r>
            <w:r w:rsidRPr="00991C1C">
              <w:rPr>
                <w:rFonts w:ascii="Arial" w:eastAsia="Arial" w:hAnsi="Arial" w:cs="Arial"/>
                <w:sz w:val="20"/>
                <w:szCs w:val="20"/>
              </w:rPr>
              <w:t>Байгалийн ургамал тарималжуулж байгаа аж ахуйн нэгжийн судалгаа</w:t>
            </w:r>
            <w:r w:rsidRPr="00991C1C">
              <w:rPr>
                <w:rFonts w:ascii="Arial" w:eastAsia="Arial" w:hAnsi="Arial" w:cs="Arial"/>
                <w:sz w:val="20"/>
                <w:szCs w:val="20"/>
                <w:lang w:val="mn-MN"/>
              </w:rPr>
              <w:t>г б</w:t>
            </w:r>
            <w:r w:rsidRPr="00991C1C">
              <w:rPr>
                <w:rFonts w:ascii="Arial" w:eastAsia="Arial" w:hAnsi="Arial" w:cs="Arial"/>
                <w:sz w:val="20"/>
                <w:szCs w:val="20"/>
              </w:rPr>
              <w:t>айгалийн ургамлын мэдээллийн санд бүртгэ</w:t>
            </w:r>
            <w:r w:rsidRPr="00991C1C">
              <w:rPr>
                <w:rFonts w:ascii="Arial" w:eastAsia="Arial" w:hAnsi="Arial" w:cs="Arial"/>
                <w:sz w:val="20"/>
                <w:szCs w:val="20"/>
                <w:lang w:val="mn-MN"/>
              </w:rPr>
              <w:t xml:space="preserve">нэ. </w:t>
            </w:r>
          </w:p>
        </w:tc>
      </w:tr>
      <w:tr w:rsidR="007E180B" w:rsidRPr="00991C1C" w:rsidTr="007E180B">
        <w:trPr>
          <w:trHeight w:val="147"/>
        </w:trPr>
        <w:tc>
          <w:tcPr>
            <w:tcW w:w="1471"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i/>
                <w:sz w:val="20"/>
                <w:szCs w:val="20"/>
              </w:rPr>
            </w:pPr>
            <w:r w:rsidRPr="00991C1C">
              <w:rPr>
                <w:rFonts w:ascii="Arial" w:hAnsi="Arial" w:cs="Arial"/>
                <w:i/>
                <w:sz w:val="20"/>
                <w:szCs w:val="20"/>
                <w:lang w:val="mn-MN"/>
              </w:rPr>
              <w:t xml:space="preserve">Төлөвлөлтийн уялдаа </w:t>
            </w: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4.2.9.1,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147"/>
        </w:trPr>
        <w:tc>
          <w:tcPr>
            <w:tcW w:w="1471"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09"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302"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354"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44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471"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ХБОСШ - 3.0 сая төгрөг</w:t>
            </w:r>
          </w:p>
        </w:tc>
      </w:tr>
      <w:tr w:rsidR="007E180B" w:rsidRPr="00991C1C" w:rsidTr="007E180B">
        <w:trPr>
          <w:trHeight w:val="147"/>
        </w:trPr>
        <w:tc>
          <w:tcPr>
            <w:tcW w:w="1471"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65"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471"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Ургамал зүйн бичиглэлийн мэдээллийн сантай.</w:t>
            </w:r>
          </w:p>
        </w:tc>
      </w:tr>
      <w:tr w:rsidR="007E180B" w:rsidRPr="00991C1C" w:rsidTr="007E180B">
        <w:trPr>
          <w:trHeight w:val="147"/>
        </w:trPr>
        <w:tc>
          <w:tcPr>
            <w:tcW w:w="1471"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lang w:val="mn-MN"/>
              </w:rPr>
              <w:t>Б</w:t>
            </w:r>
            <w:r w:rsidRPr="00991C1C">
              <w:rPr>
                <w:rFonts w:ascii="Arial" w:eastAsia="Arial" w:hAnsi="Arial" w:cs="Arial"/>
                <w:sz w:val="20"/>
                <w:szCs w:val="20"/>
              </w:rPr>
              <w:t xml:space="preserve">айгалийн ургамал тарималжуулж буй аж ахуйн нэгжийн мэдээллийн санг үүсгэсэн </w:t>
            </w:r>
            <w:r w:rsidRPr="00991C1C">
              <w:rPr>
                <w:rFonts w:ascii="Arial" w:eastAsia="Arial" w:hAnsi="Arial" w:cs="Arial"/>
                <w:sz w:val="20"/>
                <w:szCs w:val="20"/>
                <w:lang w:val="mn-MN"/>
              </w:rPr>
              <w:t xml:space="preserve">эсэх </w:t>
            </w:r>
          </w:p>
        </w:tc>
      </w:tr>
      <w:tr w:rsidR="007E180B" w:rsidRPr="00991C1C" w:rsidTr="007E180B">
        <w:trPr>
          <w:trHeight w:val="75"/>
        </w:trPr>
        <w:tc>
          <w:tcPr>
            <w:tcW w:w="1471" w:type="dxa"/>
            <w:vMerge/>
          </w:tcPr>
          <w:p w:rsidR="007E180B" w:rsidRPr="00991C1C" w:rsidRDefault="007E180B" w:rsidP="007E180B">
            <w:pPr>
              <w:jc w:val="both"/>
              <w:rPr>
                <w:rFonts w:ascii="Arial" w:hAnsi="Arial" w:cs="Arial"/>
                <w:sz w:val="20"/>
                <w:szCs w:val="20"/>
                <w:lang w:val="mn-MN"/>
              </w:rPr>
            </w:pPr>
          </w:p>
        </w:tc>
        <w:tc>
          <w:tcPr>
            <w:tcW w:w="161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rPr>
              <w:t>Эхний хагас жилд</w:t>
            </w:r>
            <w:r w:rsidRPr="00991C1C">
              <w:rPr>
                <w:rFonts w:ascii="Arial" w:hAnsi="Arial" w:cs="Arial"/>
                <w:sz w:val="20"/>
                <w:szCs w:val="20"/>
                <w:lang w:val="mn-MN"/>
              </w:rPr>
              <w:t xml:space="preserve">: </w:t>
            </w:r>
            <w:r w:rsidRPr="00991C1C">
              <w:rPr>
                <w:rFonts w:ascii="Arial" w:eastAsia="Arial" w:hAnsi="Arial" w:cs="Arial"/>
                <w:sz w:val="20"/>
                <w:szCs w:val="20"/>
                <w:lang w:val="mn-MN"/>
              </w:rPr>
              <w:t>Байгалийн ургамал тарималжуулж буй ААН байгууллагын үйл ажиллагаатай танилцсан байх</w:t>
            </w:r>
          </w:p>
        </w:tc>
      </w:tr>
      <w:tr w:rsidR="007E180B" w:rsidRPr="00991C1C" w:rsidTr="007E180B">
        <w:trPr>
          <w:trHeight w:val="467"/>
        </w:trPr>
        <w:tc>
          <w:tcPr>
            <w:tcW w:w="1471" w:type="dxa"/>
            <w:vMerge/>
          </w:tcPr>
          <w:p w:rsidR="007E180B" w:rsidRPr="00991C1C" w:rsidRDefault="007E180B" w:rsidP="007E180B">
            <w:pPr>
              <w:jc w:val="both"/>
              <w:rPr>
                <w:rFonts w:ascii="Arial" w:hAnsi="Arial" w:cs="Arial"/>
                <w:sz w:val="20"/>
                <w:szCs w:val="20"/>
                <w:lang w:val="mn-MN"/>
              </w:rPr>
            </w:pPr>
          </w:p>
        </w:tc>
        <w:tc>
          <w:tcPr>
            <w:tcW w:w="161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365"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lang w:val="mn-MN"/>
              </w:rPr>
              <w:t>Б</w:t>
            </w:r>
            <w:r w:rsidRPr="00991C1C">
              <w:rPr>
                <w:rFonts w:ascii="Arial" w:eastAsia="Arial" w:hAnsi="Arial" w:cs="Arial"/>
                <w:sz w:val="20"/>
                <w:szCs w:val="20"/>
              </w:rPr>
              <w:t>айгалийн ургамал тарималжуулж буй аж ахуйн нэгжийн мэдээллийн санг үүсгэсэн</w:t>
            </w:r>
            <w:r w:rsidRPr="00991C1C">
              <w:rPr>
                <w:rFonts w:ascii="Arial" w:eastAsia="Arial" w:hAnsi="Arial" w:cs="Arial"/>
                <w:sz w:val="20"/>
                <w:szCs w:val="20"/>
                <w:lang w:val="mn-MN"/>
              </w:rPr>
              <w:t xml:space="preserve"> байх</w:t>
            </w:r>
          </w:p>
        </w:tc>
      </w:tr>
      <w:tr w:rsidR="007E180B" w:rsidRPr="008E603A" w:rsidTr="007E180B">
        <w:trPr>
          <w:trHeight w:val="75"/>
        </w:trPr>
        <w:tc>
          <w:tcPr>
            <w:tcW w:w="1471"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65" w:type="dxa"/>
            <w:gridSpan w:val="5"/>
          </w:tcPr>
          <w:p w:rsidR="007E180B" w:rsidRPr="00C2327F" w:rsidRDefault="007E180B" w:rsidP="007E180B">
            <w:pPr>
              <w:shd w:val="clear" w:color="auto" w:fill="FFFFFF" w:themeFill="background1"/>
              <w:spacing w:before="60" w:after="60"/>
              <w:jc w:val="both"/>
              <w:rPr>
                <w:rFonts w:ascii="Arial" w:eastAsia="Arial" w:hAnsi="Arial" w:cs="Arial"/>
                <w:sz w:val="20"/>
                <w:szCs w:val="20"/>
                <w:lang w:val="mn-MN"/>
              </w:rPr>
            </w:pPr>
            <w:r w:rsidRPr="00C2327F">
              <w:rPr>
                <w:rFonts w:ascii="Arial" w:eastAsia="Arial" w:hAnsi="Arial" w:cs="Arial"/>
                <w:sz w:val="20"/>
                <w:szCs w:val="20"/>
                <w:lang w:val="mn-MN"/>
              </w:rPr>
              <w:t xml:space="preserve">Хагас жилд: </w:t>
            </w:r>
            <w:r w:rsidRPr="00C2327F">
              <w:rPr>
                <w:rFonts w:ascii="Arial" w:hAnsi="Arial" w:cs="Arial"/>
                <w:sz w:val="20"/>
                <w:szCs w:val="20"/>
                <w:lang w:val="mn-MN"/>
              </w:rPr>
              <w:t>Аймгуудын БОАЖГ-аас байгалийн ургамал тарималжуулж байгаа ААН байгууллагын судалгааг авсан</w:t>
            </w:r>
          </w:p>
          <w:p w:rsidR="007E180B" w:rsidRPr="00C2327F" w:rsidRDefault="007E180B" w:rsidP="007E180B">
            <w:pPr>
              <w:shd w:val="clear" w:color="auto" w:fill="FFFFFF" w:themeFill="background1"/>
              <w:spacing w:before="60" w:after="60"/>
              <w:jc w:val="both"/>
              <w:rPr>
                <w:rFonts w:ascii="Arial" w:hAnsi="Arial" w:cs="Arial"/>
                <w:iCs/>
                <w:sz w:val="20"/>
                <w:szCs w:val="20"/>
                <w:lang w:val="mn-MN"/>
              </w:rPr>
            </w:pPr>
            <w:r w:rsidRPr="00C2327F">
              <w:rPr>
                <w:rFonts w:ascii="Arial" w:eastAsia="Arial" w:hAnsi="Arial" w:cs="Arial"/>
                <w:sz w:val="20"/>
                <w:szCs w:val="20"/>
                <w:lang w:val="mn-MN"/>
              </w:rPr>
              <w:t xml:space="preserve">Бүтэн жилд: Байгалийн ургамал тарималжуулж буй </w:t>
            </w:r>
            <w:r w:rsidRPr="00C2327F">
              <w:rPr>
                <w:rFonts w:ascii="Arial" w:hAnsi="Arial" w:cs="Arial"/>
                <w:sz w:val="20"/>
                <w:szCs w:val="20"/>
                <w:lang w:val="mn-MN"/>
              </w:rPr>
              <w:t>“Астра рүүт” ХХК, “Бунд овоо” ХХК, “Начур тре</w:t>
            </w:r>
            <w:r w:rsidRPr="00C2327F">
              <w:rPr>
                <w:rFonts w:ascii="Arial" w:eastAsia="Arial" w:hAnsi="Arial" w:cs="Arial"/>
                <w:sz w:val="20"/>
                <w:szCs w:val="20"/>
                <w:lang w:val="mn-MN"/>
              </w:rPr>
              <w:t>й</w:t>
            </w:r>
            <w:r w:rsidRPr="00C2327F">
              <w:rPr>
                <w:rFonts w:ascii="Arial" w:hAnsi="Arial" w:cs="Arial"/>
                <w:sz w:val="20"/>
                <w:szCs w:val="20"/>
                <w:lang w:val="mn-MN"/>
              </w:rPr>
              <w:t>л” ХХК, “Хүч чанар” ХХК-и</w:t>
            </w:r>
            <w:r w:rsidRPr="00C2327F">
              <w:rPr>
                <w:rFonts w:ascii="Arial" w:eastAsia="Arial" w:hAnsi="Arial" w:cs="Arial"/>
                <w:sz w:val="20"/>
                <w:szCs w:val="20"/>
                <w:lang w:val="mn-MN"/>
              </w:rPr>
              <w:t>й</w:t>
            </w:r>
            <w:r w:rsidRPr="00C2327F">
              <w:rPr>
                <w:rFonts w:ascii="Arial" w:hAnsi="Arial" w:cs="Arial"/>
                <w:sz w:val="20"/>
                <w:szCs w:val="20"/>
                <w:lang w:val="mn-MN"/>
              </w:rPr>
              <w:t>н</w:t>
            </w:r>
            <w:r w:rsidRPr="00C2327F">
              <w:rPr>
                <w:rFonts w:ascii="Arial" w:eastAsia="Arial" w:hAnsi="Arial" w:cs="Arial"/>
                <w:sz w:val="20"/>
                <w:szCs w:val="20"/>
                <w:lang w:val="mn-MN"/>
              </w:rPr>
              <w:t xml:space="preserve"> мэдээллийг байгалийн ургамлын санд бүртгэсэн</w:t>
            </w:r>
          </w:p>
        </w:tc>
      </w:tr>
      <w:tr w:rsidR="007E180B" w:rsidRPr="008E603A" w:rsidTr="007E180B">
        <w:trPr>
          <w:trHeight w:val="75"/>
        </w:trPr>
        <w:tc>
          <w:tcPr>
            <w:tcW w:w="1471"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65" w:type="dxa"/>
            <w:gridSpan w:val="5"/>
          </w:tcPr>
          <w:p w:rsidR="007E180B" w:rsidRPr="008E603A" w:rsidRDefault="007E180B" w:rsidP="007E180B">
            <w:pPr>
              <w:shd w:val="clear" w:color="auto" w:fill="FFFFFF" w:themeFill="background1"/>
              <w:spacing w:before="60" w:after="60"/>
              <w:jc w:val="both"/>
              <w:rPr>
                <w:rFonts w:ascii="Arial" w:hAnsi="Arial" w:cs="Arial"/>
                <w:iCs/>
                <w:sz w:val="20"/>
                <w:szCs w:val="20"/>
                <w:lang w:val="mn-MN"/>
              </w:rPr>
            </w:pPr>
            <w:r w:rsidRPr="008E603A">
              <w:rPr>
                <w:rFonts w:ascii="Arial" w:hAnsi="Arial" w:cs="Arial"/>
                <w:sz w:val="20"/>
                <w:szCs w:val="20"/>
                <w:lang w:val="mn-MN"/>
              </w:rPr>
              <w:t>-</w:t>
            </w:r>
          </w:p>
        </w:tc>
      </w:tr>
      <w:tr w:rsidR="007E180B" w:rsidRPr="008E603A" w:rsidTr="007E180B">
        <w:trPr>
          <w:trHeight w:val="75"/>
        </w:trPr>
        <w:tc>
          <w:tcPr>
            <w:tcW w:w="1471"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65" w:type="dxa"/>
            <w:gridSpan w:val="5"/>
          </w:tcPr>
          <w:p w:rsidR="007E180B" w:rsidRPr="00C2327F" w:rsidRDefault="007E180B" w:rsidP="007E180B">
            <w:pPr>
              <w:shd w:val="clear" w:color="auto" w:fill="FFFFFF" w:themeFill="background1"/>
              <w:spacing w:before="60" w:after="60"/>
              <w:jc w:val="both"/>
              <w:rPr>
                <w:rFonts w:ascii="Arial" w:hAnsi="Arial" w:cs="Arial"/>
                <w:iCs/>
                <w:sz w:val="20"/>
                <w:szCs w:val="20"/>
                <w:lang w:val="mn-MN"/>
              </w:rPr>
            </w:pPr>
            <w:r w:rsidRPr="00C2327F">
              <w:rPr>
                <w:rFonts w:ascii="Arial" w:eastAsia="Arial" w:hAnsi="Arial" w:cs="Arial"/>
                <w:sz w:val="20"/>
                <w:szCs w:val="20"/>
                <w:lang w:val="mn-MN"/>
              </w:rPr>
              <w:t>Байгалийн ургамал тарималжуулж буй 5 аж ахуйн нэгжийн</w:t>
            </w:r>
            <w:r w:rsidRPr="00C2327F">
              <w:rPr>
                <w:rFonts w:ascii="Arial" w:hAnsi="Arial" w:cs="Arial"/>
                <w:sz w:val="20"/>
                <w:szCs w:val="20"/>
                <w:lang w:val="mn-MN"/>
              </w:rPr>
              <w:t xml:space="preserve"> мэдээлли</w:t>
            </w:r>
            <w:r w:rsidRPr="00C2327F">
              <w:rPr>
                <w:rFonts w:ascii="Arial" w:eastAsia="Arial" w:hAnsi="Arial" w:cs="Arial"/>
                <w:sz w:val="20"/>
                <w:szCs w:val="20"/>
                <w:lang w:val="mn-MN"/>
              </w:rPr>
              <w:t>й</w:t>
            </w:r>
            <w:r w:rsidRPr="00C2327F">
              <w:rPr>
                <w:rFonts w:ascii="Arial" w:hAnsi="Arial" w:cs="Arial"/>
                <w:sz w:val="20"/>
                <w:szCs w:val="20"/>
                <w:lang w:val="mn-MN"/>
              </w:rPr>
              <w:t>г мэдээлли</w:t>
            </w:r>
            <w:r w:rsidRPr="00C2327F">
              <w:rPr>
                <w:rFonts w:ascii="Arial" w:eastAsia="Arial" w:hAnsi="Arial" w:cs="Arial"/>
                <w:sz w:val="20"/>
                <w:szCs w:val="20"/>
                <w:lang w:val="mn-MN"/>
              </w:rPr>
              <w:t>й</w:t>
            </w:r>
            <w:r w:rsidRPr="00C2327F">
              <w:rPr>
                <w:rFonts w:ascii="Arial" w:hAnsi="Arial" w:cs="Arial"/>
                <w:sz w:val="20"/>
                <w:szCs w:val="20"/>
                <w:lang w:val="mn-MN"/>
              </w:rPr>
              <w:t xml:space="preserve">н санд оруулсан. </w:t>
            </w:r>
          </w:p>
        </w:tc>
      </w:tr>
      <w:tr w:rsidR="007E180B" w:rsidRPr="008E603A" w:rsidTr="007E180B">
        <w:trPr>
          <w:trHeight w:val="75"/>
        </w:trPr>
        <w:tc>
          <w:tcPr>
            <w:tcW w:w="3085"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Pr>
                <w:rFonts w:ascii="Arial" w:hAnsi="Arial" w:cs="Arial"/>
                <w:i/>
                <w:color w:val="808080" w:themeColor="background1" w:themeShade="80"/>
                <w:sz w:val="20"/>
                <w:szCs w:val="20"/>
                <w:lang w:val="mn-MN"/>
              </w:rPr>
              <w:t>Төсвийн шууд захирагчийн үнэлгээ</w:t>
            </w:r>
          </w:p>
        </w:tc>
        <w:tc>
          <w:tcPr>
            <w:tcW w:w="6365" w:type="dxa"/>
            <w:gridSpan w:val="5"/>
          </w:tcPr>
          <w:p w:rsidR="007E180B" w:rsidRPr="008E603A" w:rsidRDefault="007E180B" w:rsidP="007E180B">
            <w:pPr>
              <w:shd w:val="clear" w:color="auto" w:fill="FFFFFF" w:themeFill="background1"/>
              <w:spacing w:before="60" w:after="60"/>
              <w:jc w:val="both"/>
              <w:rPr>
                <w:rFonts w:ascii="Arial" w:hAnsi="Arial" w:cs="Arial"/>
                <w:sz w:val="20"/>
                <w:szCs w:val="20"/>
                <w:lang w:val="mn-MN"/>
              </w:rPr>
            </w:pPr>
          </w:p>
        </w:tc>
      </w:tr>
    </w:tbl>
    <w:p w:rsidR="007E180B" w:rsidRPr="00991C1C" w:rsidRDefault="007E180B" w:rsidP="007E180B">
      <w:pPr>
        <w:spacing w:line="240" w:lineRule="auto"/>
        <w:rPr>
          <w:rFonts w:ascii="Arial" w:hAnsi="Arial" w:cs="Arial"/>
          <w:sz w:val="20"/>
          <w:szCs w:val="20"/>
        </w:rPr>
      </w:pPr>
    </w:p>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Иргэнд чиглэсэн үйлчилгээ:</w:t>
      </w:r>
    </w:p>
    <w:tbl>
      <w:tblPr>
        <w:tblStyle w:val="TableGrid"/>
        <w:tblW w:w="9450" w:type="dxa"/>
        <w:tblInd w:w="-5" w:type="dxa"/>
        <w:tblLook w:val="04A0" w:firstRow="1" w:lastRow="0" w:firstColumn="1" w:lastColumn="0" w:noHBand="0" w:noVBand="1"/>
      </w:tblPr>
      <w:tblGrid>
        <w:gridCol w:w="1503"/>
        <w:gridCol w:w="1554"/>
        <w:gridCol w:w="911"/>
        <w:gridCol w:w="1096"/>
        <w:gridCol w:w="1211"/>
        <w:gridCol w:w="1446"/>
        <w:gridCol w:w="1729"/>
      </w:tblGrid>
      <w:tr w:rsidR="007E180B" w:rsidRPr="00991C1C" w:rsidTr="007E180B">
        <w:tc>
          <w:tcPr>
            <w:tcW w:w="1503"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№10</w:t>
            </w:r>
          </w:p>
        </w:tc>
        <w:tc>
          <w:tcPr>
            <w:tcW w:w="7947" w:type="dxa"/>
            <w:gridSpan w:val="6"/>
            <w:tcBorders>
              <w:bottom w:val="single" w:sz="4" w:space="0" w:color="auto"/>
            </w:tcBorders>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03"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47"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2.3.4.</w:t>
            </w:r>
            <w:r w:rsidRPr="00991C1C">
              <w:rPr>
                <w:rFonts w:ascii="Arial" w:eastAsia="Arial" w:hAnsi="Arial" w:cs="Arial"/>
                <w:sz w:val="20"/>
                <w:szCs w:val="20"/>
              </w:rPr>
              <w:t>Байгаль цаг агаарын хүндрэлтэй нөхцөлд зэрлэг амьтныг хамгаалах биотехникийн арга арга хэмжээ ав</w:t>
            </w:r>
            <w:r w:rsidRPr="00991C1C">
              <w:rPr>
                <w:rFonts w:ascii="Arial" w:eastAsia="Arial" w:hAnsi="Arial" w:cs="Arial"/>
                <w:sz w:val="20"/>
                <w:szCs w:val="20"/>
                <w:lang w:val="mn-MN"/>
              </w:rPr>
              <w:t>н</w:t>
            </w:r>
            <w:r w:rsidRPr="00991C1C">
              <w:rPr>
                <w:rFonts w:ascii="Arial" w:eastAsia="Arial" w:hAnsi="Arial" w:cs="Arial"/>
                <w:sz w:val="20"/>
                <w:szCs w:val="20"/>
              </w:rPr>
              <w:t>а</w:t>
            </w:r>
            <w:r w:rsidRPr="00991C1C">
              <w:rPr>
                <w:rFonts w:ascii="Arial" w:eastAsia="Arial" w:hAnsi="Arial" w:cs="Arial"/>
                <w:sz w:val="20"/>
                <w:szCs w:val="20"/>
                <w:lang w:val="mn-MN"/>
              </w:rPr>
              <w:t>.</w:t>
            </w:r>
          </w:p>
        </w:tc>
      </w:tr>
      <w:tr w:rsidR="007E180B" w:rsidRPr="00991C1C" w:rsidTr="007E180B">
        <w:trPr>
          <w:trHeight w:val="147"/>
        </w:trPr>
        <w:tc>
          <w:tcPr>
            <w:tcW w:w="1503"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93"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4.2.9.3,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147"/>
        </w:trPr>
        <w:tc>
          <w:tcPr>
            <w:tcW w:w="1503"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096"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2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446"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729"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03"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93" w:type="dxa"/>
            <w:gridSpan w:val="5"/>
            <w:shd w:val="clear" w:color="auto" w:fill="FFFFFF" w:themeFill="background1"/>
          </w:tcPr>
          <w:p w:rsidR="007E180B" w:rsidRDefault="007E180B" w:rsidP="007E180B">
            <w:pPr>
              <w:jc w:val="both"/>
              <w:rPr>
                <w:rFonts w:ascii="Arial" w:eastAsia="Arial" w:hAnsi="Arial" w:cs="Arial"/>
                <w:sz w:val="20"/>
                <w:szCs w:val="20"/>
              </w:rPr>
            </w:pPr>
            <w:r w:rsidRPr="00991C1C">
              <w:rPr>
                <w:rFonts w:ascii="Arial" w:eastAsia="Arial" w:hAnsi="Arial" w:cs="Arial"/>
                <w:sz w:val="20"/>
                <w:szCs w:val="20"/>
              </w:rPr>
              <w:t>БОУАС</w:t>
            </w:r>
            <w:r>
              <w:rPr>
                <w:rFonts w:ascii="Arial" w:eastAsia="Arial" w:hAnsi="Arial" w:cs="Arial"/>
                <w:sz w:val="20"/>
                <w:szCs w:val="20"/>
              </w:rPr>
              <w:t xml:space="preserve"> -25,</w:t>
            </w:r>
            <w:r w:rsidRPr="00991C1C">
              <w:rPr>
                <w:rFonts w:ascii="Arial" w:eastAsia="Arial" w:hAnsi="Arial" w:cs="Arial"/>
                <w:sz w:val="20"/>
                <w:szCs w:val="20"/>
              </w:rPr>
              <w:t xml:space="preserve">0 сая  төгрөг </w:t>
            </w:r>
          </w:p>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Г</w:t>
            </w:r>
            <w:r>
              <w:rPr>
                <w:rFonts w:ascii="Arial" w:eastAsia="Arial" w:hAnsi="Arial" w:cs="Arial"/>
                <w:sz w:val="20"/>
                <w:szCs w:val="20"/>
              </w:rPr>
              <w:t>ДБЦС – 50,0 сая төгрөг</w:t>
            </w:r>
          </w:p>
        </w:tc>
      </w:tr>
      <w:tr w:rsidR="007E180B" w:rsidRPr="00991C1C" w:rsidTr="007E180B">
        <w:trPr>
          <w:trHeight w:val="147"/>
        </w:trPr>
        <w:tc>
          <w:tcPr>
            <w:tcW w:w="1503"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393"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503"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393"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lang w:val="mn-MN"/>
              </w:rPr>
              <w:t xml:space="preserve">2019 онд өвөлжилт хүндэрсэн 4 аймгийн нутагт </w:t>
            </w:r>
            <w:r w:rsidRPr="00991C1C">
              <w:rPr>
                <w:rFonts w:ascii="Arial" w:eastAsia="Arial" w:hAnsi="Arial" w:cs="Arial"/>
                <w:sz w:val="20"/>
                <w:szCs w:val="20"/>
              </w:rPr>
              <w:t>биотехникийн арга хэмжээ авсан.</w:t>
            </w:r>
          </w:p>
        </w:tc>
      </w:tr>
      <w:tr w:rsidR="007E180B" w:rsidRPr="00991C1C" w:rsidTr="007E180B">
        <w:trPr>
          <w:trHeight w:val="147"/>
        </w:trPr>
        <w:tc>
          <w:tcPr>
            <w:tcW w:w="1503"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393"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lang w:val="mn-MN"/>
              </w:rPr>
              <w:t>З</w:t>
            </w:r>
            <w:r w:rsidRPr="00991C1C">
              <w:rPr>
                <w:rFonts w:ascii="Arial" w:eastAsia="Arial" w:hAnsi="Arial" w:cs="Arial"/>
                <w:sz w:val="20"/>
                <w:szCs w:val="20"/>
              </w:rPr>
              <w:t xml:space="preserve">эрлэг амьтныг хамгаалах </w:t>
            </w:r>
            <w:r w:rsidRPr="00991C1C">
              <w:rPr>
                <w:rFonts w:ascii="Arial" w:eastAsia="Arial" w:hAnsi="Arial" w:cs="Arial"/>
                <w:sz w:val="20"/>
                <w:szCs w:val="20"/>
                <w:lang w:val="mn-MN"/>
              </w:rPr>
              <w:t>б</w:t>
            </w:r>
            <w:r w:rsidRPr="00991C1C">
              <w:rPr>
                <w:rFonts w:ascii="Arial" w:eastAsia="Arial" w:hAnsi="Arial" w:cs="Arial"/>
                <w:sz w:val="20"/>
                <w:szCs w:val="20"/>
              </w:rPr>
              <w:t xml:space="preserve">иотехникийн арга хэмжээ авсан </w:t>
            </w:r>
            <w:r w:rsidRPr="00991C1C">
              <w:rPr>
                <w:rFonts w:ascii="Arial" w:eastAsia="Arial" w:hAnsi="Arial" w:cs="Arial"/>
                <w:sz w:val="20"/>
                <w:szCs w:val="20"/>
                <w:lang w:val="mn-MN"/>
              </w:rPr>
              <w:t>эсэх</w:t>
            </w:r>
            <w:r w:rsidRPr="00991C1C">
              <w:rPr>
                <w:rFonts w:ascii="Arial" w:eastAsia="Arial" w:hAnsi="Arial" w:cs="Arial"/>
                <w:sz w:val="20"/>
                <w:szCs w:val="20"/>
              </w:rPr>
              <w:t>.</w:t>
            </w:r>
          </w:p>
        </w:tc>
      </w:tr>
      <w:tr w:rsidR="007E180B" w:rsidRPr="00991C1C" w:rsidTr="007E180B">
        <w:trPr>
          <w:trHeight w:val="75"/>
        </w:trPr>
        <w:tc>
          <w:tcPr>
            <w:tcW w:w="1503" w:type="dxa"/>
            <w:vMerge/>
          </w:tcPr>
          <w:p w:rsidR="007E180B" w:rsidRPr="00991C1C" w:rsidRDefault="007E180B" w:rsidP="007E180B">
            <w:pPr>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393"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Эхний хагас жилд: -</w:t>
            </w:r>
          </w:p>
        </w:tc>
      </w:tr>
      <w:tr w:rsidR="007E180B" w:rsidRPr="00991C1C" w:rsidTr="007E180B">
        <w:trPr>
          <w:trHeight w:val="620"/>
        </w:trPr>
        <w:tc>
          <w:tcPr>
            <w:tcW w:w="1503"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393"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rPr>
              <w:t>Жилийн эцэст</w:t>
            </w:r>
            <w:r w:rsidRPr="00991C1C">
              <w:rPr>
                <w:rFonts w:ascii="Arial" w:hAnsi="Arial" w:cs="Arial"/>
                <w:sz w:val="20"/>
                <w:szCs w:val="20"/>
                <w:lang w:val="mn-MN"/>
              </w:rPr>
              <w:t xml:space="preserve">: 2020 онд өвөлжилт хүндэрсэн болон зэрлэг амьтад хоол тэжээлийн хомсдолд орж эрсдэл учирсан тохиолдолд 4 аймгийн нутагт биотехникийн арга хэмжээ авсан байх.  </w:t>
            </w:r>
          </w:p>
        </w:tc>
      </w:tr>
      <w:tr w:rsidR="007E180B" w:rsidRPr="008E603A" w:rsidTr="007E180B">
        <w:trPr>
          <w:trHeight w:val="75"/>
        </w:trPr>
        <w:tc>
          <w:tcPr>
            <w:tcW w:w="1503"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93" w:type="dxa"/>
            <w:gridSpan w:val="5"/>
          </w:tcPr>
          <w:p w:rsidR="007E180B" w:rsidRPr="00C2327F" w:rsidRDefault="007E180B" w:rsidP="007E180B">
            <w:pPr>
              <w:shd w:val="clear" w:color="auto" w:fill="FFFFFF" w:themeFill="background1"/>
              <w:spacing w:before="60" w:after="60"/>
              <w:jc w:val="both"/>
              <w:rPr>
                <w:rFonts w:ascii="Arial" w:hAnsi="Arial" w:cs="Arial"/>
                <w:bCs/>
                <w:sz w:val="20"/>
                <w:szCs w:val="20"/>
                <w:shd w:val="clear" w:color="auto" w:fill="FFFFFF"/>
                <w:lang w:val="mn-MN"/>
              </w:rPr>
            </w:pPr>
            <w:r w:rsidRPr="00C2327F">
              <w:rPr>
                <w:rFonts w:ascii="Arial" w:hAnsi="Arial" w:cs="Arial"/>
                <w:bCs/>
                <w:sz w:val="20"/>
                <w:szCs w:val="20"/>
                <w:shd w:val="clear" w:color="auto" w:fill="FFFFFF"/>
                <w:lang w:val="mn-MN"/>
              </w:rPr>
              <w:t xml:space="preserve">Хүрэн баавгай идэш тэжээлийн хомсдолд орж суурьшлын бүс рүү орж ирэх гэнэтийн аюултай тохиолдол ихсэж буйтай холбогдуулан төв суурин газрын болон амьтны тархац нутагтай ойр амьдарч буй </w:t>
            </w:r>
            <w:r w:rsidRPr="00C2327F">
              <w:rPr>
                <w:rFonts w:ascii="Arial" w:hAnsi="Arial" w:cs="Arial"/>
                <w:sz w:val="20"/>
                <w:szCs w:val="20"/>
                <w:shd w:val="clear" w:color="auto" w:fill="FFFFFF"/>
                <w:lang w:val="mn-MN"/>
              </w:rPr>
              <w:t xml:space="preserve">хүн амын эрүүл мэндийн </w:t>
            </w:r>
            <w:r w:rsidRPr="00C2327F">
              <w:rPr>
                <w:rFonts w:ascii="Arial" w:hAnsi="Arial" w:cs="Arial"/>
                <w:bCs/>
                <w:sz w:val="20"/>
                <w:szCs w:val="20"/>
                <w:shd w:val="clear" w:color="auto" w:fill="FFFFFF"/>
                <w:lang w:val="mn-MN"/>
              </w:rPr>
              <w:t xml:space="preserve">аюулгүй байдал, өмч хөрөнгийн бүрэн бүтэн байдлыг хангах, учирч болох эрсдэлээс зэрлэг амьтдыг хамгаалах, </w:t>
            </w:r>
            <w:r w:rsidRPr="00C2327F">
              <w:rPr>
                <w:rFonts w:ascii="Arial" w:hAnsi="Arial" w:cs="Arial"/>
                <w:sz w:val="20"/>
                <w:szCs w:val="20"/>
                <w:shd w:val="clear" w:color="auto" w:fill="FFFFFF"/>
                <w:lang w:val="mn-MN"/>
              </w:rPr>
              <w:t xml:space="preserve">амьтны амьдрах болон идэш тэжээлийн нөхцөлийг сайжруулах зорилгоор биотехникийн арга хэмжээ авах </w:t>
            </w:r>
            <w:r w:rsidRPr="00C2327F">
              <w:rPr>
                <w:rFonts w:ascii="Arial" w:hAnsi="Arial" w:cs="Arial"/>
                <w:bCs/>
                <w:sz w:val="20"/>
                <w:szCs w:val="20"/>
                <w:shd w:val="clear" w:color="auto" w:fill="FFFFFF"/>
                <w:lang w:val="mn-MN"/>
              </w:rPr>
              <w:t>зардлын тооцоо, ажлын хэсгийн ажиллах удирдамж, томилолт, ажлын хэсэг болон аймгуудад хүргэх зөвлөмжийг боловсруул</w:t>
            </w:r>
            <w:r w:rsidRPr="00C2327F">
              <w:rPr>
                <w:rFonts w:ascii="Arial" w:hAnsi="Arial" w:cs="Arial"/>
                <w:bCs/>
                <w:sz w:val="20"/>
                <w:szCs w:val="20"/>
                <w:shd w:val="clear" w:color="auto" w:fill="FFFFFF"/>
                <w:lang w:val="mn-MN" w:eastAsia="zh-CN"/>
              </w:rPr>
              <w:t>ж</w:t>
            </w:r>
            <w:r>
              <w:rPr>
                <w:rFonts w:ascii="Arial" w:hAnsi="Arial" w:cs="Arial"/>
                <w:bCs/>
                <w:sz w:val="20"/>
                <w:szCs w:val="20"/>
                <w:shd w:val="clear" w:color="auto" w:fill="FFFFFF"/>
                <w:lang w:val="mn-MN" w:eastAsia="zh-CN"/>
              </w:rPr>
              <w:t>,</w:t>
            </w:r>
            <w:r w:rsidRPr="00C2327F">
              <w:rPr>
                <w:rFonts w:ascii="Arial" w:hAnsi="Arial" w:cs="Arial"/>
                <w:bCs/>
                <w:sz w:val="20"/>
                <w:szCs w:val="20"/>
                <w:shd w:val="clear" w:color="auto" w:fill="FFFFFF"/>
                <w:lang w:val="mn-MN" w:eastAsia="zh-CN"/>
              </w:rPr>
              <w:t xml:space="preserve"> 2020 оны 04 дүгээр сарын 13-ны өдрийн 06/2456 дугаар албан бичгээр Хэнтий, Дорнод, Дархан-Уул, Төв, Хөвсгөл, Сэлэнгэ, Булган аймгуудад хүргүүлэв. “Амьтны эрх хамгаалах нийгэмлэг” ТББ болон БОАЖГ-</w:t>
            </w:r>
            <w:r w:rsidRPr="00C2327F">
              <w:rPr>
                <w:rFonts w:ascii="Arial" w:hAnsi="Arial" w:cs="Arial"/>
                <w:bCs/>
                <w:sz w:val="20"/>
                <w:szCs w:val="20"/>
                <w:shd w:val="clear" w:color="auto" w:fill="FFFFFF"/>
                <w:lang w:val="mn-MN" w:eastAsia="zh-CN"/>
              </w:rPr>
              <w:lastRenderedPageBreak/>
              <w:t xml:space="preserve">ын мэргэжилтнүүдтэй хамтран </w:t>
            </w:r>
            <w:r w:rsidRPr="00C2327F">
              <w:rPr>
                <w:rFonts w:ascii="Arial" w:hAnsi="Arial" w:cs="Arial"/>
                <w:bCs/>
                <w:sz w:val="20"/>
                <w:szCs w:val="20"/>
                <w:shd w:val="clear" w:color="auto" w:fill="FFFFFF"/>
                <w:lang w:val="mn-MN"/>
              </w:rPr>
              <w:t xml:space="preserve">4 аймгийн 12 сум, 3 тосгон </w:t>
            </w:r>
            <w:r w:rsidRPr="00C2327F">
              <w:rPr>
                <w:rFonts w:ascii="Arial" w:hAnsi="Arial" w:cs="Arial"/>
                <w:bCs/>
                <w:sz w:val="20"/>
                <w:szCs w:val="20"/>
                <w:shd w:val="clear" w:color="auto" w:fill="FFFFFF"/>
                <w:lang w:val="mn-MN" w:eastAsia="zh-CN"/>
              </w:rPr>
              <w:t>дахь зэрлэг амьтдад биотехникийн арга хэмжээг авсан</w:t>
            </w:r>
            <w:r>
              <w:rPr>
                <w:rFonts w:ascii="Arial" w:hAnsi="Arial" w:cs="Arial"/>
                <w:bCs/>
                <w:sz w:val="20"/>
                <w:szCs w:val="20"/>
                <w:shd w:val="clear" w:color="auto" w:fill="FFFFFF"/>
                <w:lang w:val="mn-MN" w:eastAsia="zh-CN"/>
              </w:rPr>
              <w:t>.</w:t>
            </w:r>
          </w:p>
        </w:tc>
      </w:tr>
      <w:tr w:rsidR="007E180B" w:rsidRPr="008E603A" w:rsidTr="007E180B">
        <w:trPr>
          <w:trHeight w:val="75"/>
        </w:trPr>
        <w:tc>
          <w:tcPr>
            <w:tcW w:w="1503"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93" w:type="dxa"/>
            <w:gridSpan w:val="5"/>
          </w:tcPr>
          <w:p w:rsidR="007E180B" w:rsidRPr="008E603A" w:rsidRDefault="007E180B" w:rsidP="007E180B">
            <w:pPr>
              <w:shd w:val="clear" w:color="auto" w:fill="FFFFFF" w:themeFill="background1"/>
              <w:spacing w:before="60" w:after="60"/>
              <w:rPr>
                <w:rFonts w:ascii="Arial" w:hAnsi="Arial" w:cs="Arial"/>
                <w:sz w:val="20"/>
                <w:szCs w:val="20"/>
                <w:lang w:val="mn-MN"/>
              </w:rPr>
            </w:pPr>
            <w:r w:rsidRPr="008E603A">
              <w:rPr>
                <w:rFonts w:ascii="Arial" w:hAnsi="Arial" w:cs="Arial"/>
                <w:sz w:val="20"/>
                <w:szCs w:val="20"/>
                <w:lang w:val="mn-MN"/>
              </w:rPr>
              <w:t>25</w:t>
            </w:r>
            <w:r>
              <w:rPr>
                <w:rFonts w:ascii="Arial" w:hAnsi="Arial" w:cs="Arial"/>
                <w:sz w:val="20"/>
                <w:szCs w:val="20"/>
                <w:lang w:val="mn-MN"/>
              </w:rPr>
              <w:t>,0 сая</w:t>
            </w:r>
            <w:r w:rsidRPr="008E603A">
              <w:rPr>
                <w:rFonts w:ascii="Arial" w:hAnsi="Arial" w:cs="Arial"/>
                <w:color w:val="000000" w:themeColor="text1"/>
                <w:sz w:val="20"/>
                <w:szCs w:val="20"/>
                <w:lang w:val="mn-MN"/>
              </w:rPr>
              <w:t xml:space="preserve"> /Санхүүжилт олгогдоогүй бай</w:t>
            </w:r>
            <w:r>
              <w:rPr>
                <w:rFonts w:ascii="Arial" w:hAnsi="Arial" w:cs="Arial"/>
                <w:color w:val="000000" w:themeColor="text1"/>
                <w:sz w:val="20"/>
                <w:szCs w:val="20"/>
                <w:lang w:val="mn-MN"/>
              </w:rPr>
              <w:t>на</w:t>
            </w:r>
            <w:r w:rsidRPr="008E603A">
              <w:rPr>
                <w:rFonts w:ascii="Arial" w:hAnsi="Arial" w:cs="Arial"/>
                <w:color w:val="000000" w:themeColor="text1"/>
                <w:sz w:val="20"/>
                <w:szCs w:val="20"/>
                <w:lang w:val="mn-MN"/>
              </w:rPr>
              <w:t>/</w:t>
            </w:r>
            <w:r w:rsidRPr="008E603A">
              <w:rPr>
                <w:rFonts w:ascii="Arial" w:hAnsi="Arial" w:cs="Arial"/>
                <w:sz w:val="20"/>
                <w:szCs w:val="20"/>
                <w:lang w:val="mn-MN"/>
              </w:rPr>
              <w:t xml:space="preserve"> </w:t>
            </w:r>
          </w:p>
        </w:tc>
      </w:tr>
      <w:tr w:rsidR="007E180B" w:rsidRPr="008E603A" w:rsidTr="007E180B">
        <w:trPr>
          <w:trHeight w:val="75"/>
        </w:trPr>
        <w:tc>
          <w:tcPr>
            <w:tcW w:w="1503"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93" w:type="dxa"/>
            <w:gridSpan w:val="5"/>
          </w:tcPr>
          <w:p w:rsidR="007E180B" w:rsidRPr="008E603A" w:rsidRDefault="007E180B" w:rsidP="007E180B">
            <w:pPr>
              <w:shd w:val="clear" w:color="auto" w:fill="FFFFFF" w:themeFill="background1"/>
              <w:spacing w:before="60" w:after="60"/>
              <w:jc w:val="both"/>
              <w:rPr>
                <w:rFonts w:ascii="Arial" w:hAnsi="Arial" w:cs="Arial"/>
                <w:sz w:val="20"/>
                <w:szCs w:val="20"/>
                <w:lang w:val="mn-MN"/>
              </w:rPr>
            </w:pPr>
            <w:r w:rsidRPr="008E603A">
              <w:rPr>
                <w:rFonts w:ascii="Arial" w:hAnsi="Arial" w:cs="Arial"/>
                <w:bCs/>
                <w:sz w:val="20"/>
                <w:szCs w:val="20"/>
                <w:shd w:val="clear" w:color="auto" w:fill="FFFFFF"/>
                <w:lang w:val="mn-MN"/>
              </w:rPr>
              <w:t xml:space="preserve">Хүрэн баавгай идэш тэжээлийн хомсдолд орж суурьшлын бүс рүү орж ирсэн тохиолдол олноор бүртгэгдсэн Хэнтий, Хөвсгөл, Дархан-Уул, Сэлэнгэ аймгийн 12 сум, 3 тосгонд биотехникийн арга хэмжээг авсан. </w:t>
            </w:r>
          </w:p>
        </w:tc>
      </w:tr>
    </w:tbl>
    <w:p w:rsidR="007E180B" w:rsidRPr="00991C1C" w:rsidRDefault="007E180B" w:rsidP="007E180B">
      <w:pPr>
        <w:spacing w:line="240" w:lineRule="auto"/>
        <w:jc w:val="both"/>
        <w:rPr>
          <w:rFonts w:ascii="Arial" w:hAnsi="Arial" w:cs="Arial"/>
          <w:sz w:val="20"/>
          <w:szCs w:val="20"/>
        </w:rPr>
      </w:pPr>
    </w:p>
    <w:p w:rsidR="007E180B" w:rsidRPr="00991C1C" w:rsidRDefault="007E180B" w:rsidP="007E180B">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 xml:space="preserve">        ҮНДСЭН ЧИГ ҮҮРэГ БУЮУ ДЭД САЛБАР</w:t>
      </w:r>
    </w:p>
    <w:p w:rsidR="007E180B" w:rsidRPr="00991C1C" w:rsidRDefault="007E180B" w:rsidP="007E180B">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агаар, орчны бохирдол</w:t>
      </w:r>
    </w:p>
    <w:p w:rsidR="007E180B" w:rsidRPr="00991C1C" w:rsidRDefault="007E180B" w:rsidP="007E180B">
      <w:pPr>
        <w:tabs>
          <w:tab w:val="left" w:pos="720"/>
        </w:tabs>
        <w:spacing w:line="240" w:lineRule="auto"/>
        <w:ind w:left="720"/>
        <w:jc w:val="both"/>
        <w:rPr>
          <w:rFonts w:ascii="Arial" w:hAnsi="Arial" w:cs="Arial"/>
          <w:b/>
          <w:sz w:val="20"/>
          <w:szCs w:val="20"/>
          <w:lang w:val="mn-MN"/>
        </w:rPr>
      </w:pPr>
    </w:p>
    <w:p w:rsidR="007E180B" w:rsidRPr="00991C1C" w:rsidRDefault="007E180B" w:rsidP="007E180B">
      <w:pPr>
        <w:tabs>
          <w:tab w:val="left" w:pos="0"/>
        </w:tabs>
        <w:spacing w:after="0" w:line="240" w:lineRule="auto"/>
        <w:jc w:val="both"/>
        <w:rPr>
          <w:rFonts w:ascii="Arial" w:hAnsi="Arial" w:cs="Arial"/>
          <w:sz w:val="20"/>
          <w:szCs w:val="20"/>
          <w:lang w:val="mn-MN"/>
        </w:rPr>
      </w:pPr>
      <w:r w:rsidRPr="00991C1C">
        <w:rPr>
          <w:rFonts w:ascii="Arial" w:hAnsi="Arial" w:cs="Arial"/>
          <w:sz w:val="20"/>
          <w:szCs w:val="20"/>
          <w:lang w:val="mn-MN"/>
        </w:rPr>
        <w:t>Гүйцэтгэлийн зорилт №2.4.Агаар, ус, хөрсний чанар, байгаль орчны төлөв байдал, байгалийн нөөцийн ашиглалт, хамгаалалтад б</w:t>
      </w:r>
      <w:r w:rsidRPr="00991C1C">
        <w:rPr>
          <w:rFonts w:ascii="Arial" w:eastAsia="Arial" w:hAnsi="Arial" w:cs="Arial"/>
          <w:sz w:val="20"/>
          <w:szCs w:val="20"/>
        </w:rPr>
        <w:t>айгаль орчны нөлөөллийн нарийвчилсан үнэлгээ болон байгаль орчны менежментийн төлөвлөгөөг</w:t>
      </w:r>
      <w:r w:rsidRPr="00991C1C">
        <w:rPr>
          <w:rFonts w:ascii="Arial" w:eastAsia="Arial" w:hAnsi="Arial" w:cs="Arial"/>
          <w:sz w:val="20"/>
          <w:szCs w:val="20"/>
          <w:lang w:val="mn-MN"/>
        </w:rPr>
        <w:t xml:space="preserve">өөр дамжуулан </w:t>
      </w:r>
      <w:r w:rsidRPr="00991C1C">
        <w:rPr>
          <w:rFonts w:ascii="Arial" w:hAnsi="Arial" w:cs="Arial"/>
          <w:sz w:val="20"/>
          <w:szCs w:val="20"/>
          <w:lang w:val="mn-MN"/>
        </w:rPr>
        <w:t xml:space="preserve">хяналт тавина. </w:t>
      </w:r>
    </w:p>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450" w:type="dxa"/>
        <w:tblInd w:w="-5" w:type="dxa"/>
        <w:tblLayout w:type="fixed"/>
        <w:tblLook w:val="04A0" w:firstRow="1" w:lastRow="0" w:firstColumn="1" w:lastColumn="0" w:noHBand="0" w:noVBand="1"/>
      </w:tblPr>
      <w:tblGrid>
        <w:gridCol w:w="1530"/>
        <w:gridCol w:w="1530"/>
        <w:gridCol w:w="990"/>
        <w:gridCol w:w="1260"/>
        <w:gridCol w:w="1260"/>
        <w:gridCol w:w="1260"/>
        <w:gridCol w:w="1620"/>
      </w:tblGrid>
      <w:tr w:rsidR="007E180B" w:rsidRPr="00991C1C" w:rsidTr="007E180B">
        <w:tc>
          <w:tcPr>
            <w:tcW w:w="1530"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№11</w:t>
            </w:r>
          </w:p>
        </w:tc>
        <w:tc>
          <w:tcPr>
            <w:tcW w:w="7920"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3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20" w:type="dxa"/>
            <w:gridSpan w:val="6"/>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2.4.1.</w:t>
            </w:r>
            <w:r w:rsidRPr="00991C1C">
              <w:rPr>
                <w:rFonts w:ascii="Arial" w:eastAsia="Arial" w:hAnsi="Arial" w:cs="Arial"/>
                <w:sz w:val="20"/>
                <w:szCs w:val="20"/>
              </w:rPr>
              <w:t>Байгаль орчны менежментийн төлөвлөгөөг хянан батлах, тайлагнах журмаар онлайн гарын авлага гарга</w:t>
            </w:r>
            <w:r w:rsidRPr="00991C1C">
              <w:rPr>
                <w:rFonts w:ascii="Arial" w:eastAsia="Arial" w:hAnsi="Arial" w:cs="Arial"/>
                <w:sz w:val="20"/>
                <w:szCs w:val="20"/>
                <w:lang w:val="mn-MN"/>
              </w:rPr>
              <w:t xml:space="preserve">на. </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ind w:right="-108"/>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90"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147"/>
        </w:trPr>
        <w:tc>
          <w:tcPr>
            <w:tcW w:w="153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260" w:type="dxa"/>
            <w:shd w:val="clear" w:color="auto" w:fill="auto"/>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26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62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90"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Байгаль орчны менежментийн төлөвлөгөөг хянан батлах, тайлагнах журам шинээр батлагдсан.</w:t>
            </w:r>
          </w:p>
        </w:tc>
      </w:tr>
      <w:tr w:rsidR="007E180B" w:rsidRPr="00991C1C" w:rsidTr="007E180B">
        <w:trPr>
          <w:trHeight w:val="147"/>
        </w:trPr>
        <w:tc>
          <w:tcPr>
            <w:tcW w:w="1530" w:type="dxa"/>
            <w:vMerge/>
          </w:tcPr>
          <w:p w:rsidR="007E180B" w:rsidRPr="00991C1C" w:rsidRDefault="007E180B" w:rsidP="007E180B">
            <w:pPr>
              <w:jc w:val="both"/>
              <w:rPr>
                <w:rFonts w:ascii="Arial" w:hAnsi="Arial" w:cs="Arial"/>
                <w:sz w:val="20"/>
                <w:szCs w:val="20"/>
                <w:lang w:val="mn-MN"/>
              </w:rPr>
            </w:pPr>
          </w:p>
        </w:tc>
        <w:tc>
          <w:tcPr>
            <w:tcW w:w="153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eastAsia="Arial" w:hAnsi="Arial" w:cs="Arial"/>
                <w:sz w:val="20"/>
                <w:szCs w:val="20"/>
              </w:rPr>
              <w:t>Байгаль орчны менежментийн төлөвлөгөөг хянан батлах, тайлагнах журмаар онлайн гарын авлага боловсруул</w:t>
            </w:r>
            <w:r w:rsidRPr="00991C1C">
              <w:rPr>
                <w:rFonts w:ascii="Arial" w:eastAsia="Arial" w:hAnsi="Arial" w:cs="Arial"/>
                <w:sz w:val="20"/>
                <w:szCs w:val="20"/>
                <w:lang w:val="mn-MN"/>
              </w:rPr>
              <w:t xml:space="preserve">сан эсэх </w:t>
            </w:r>
          </w:p>
        </w:tc>
      </w:tr>
      <w:tr w:rsidR="007E180B" w:rsidRPr="00991C1C" w:rsidTr="007E180B">
        <w:trPr>
          <w:trHeight w:val="75"/>
        </w:trPr>
        <w:tc>
          <w:tcPr>
            <w:tcW w:w="1530" w:type="dxa"/>
            <w:vMerge/>
          </w:tcPr>
          <w:p w:rsidR="007E180B" w:rsidRPr="00991C1C" w:rsidRDefault="007E180B" w:rsidP="007E180B">
            <w:pPr>
              <w:jc w:val="both"/>
              <w:rPr>
                <w:rFonts w:ascii="Arial" w:hAnsi="Arial" w:cs="Arial"/>
                <w:sz w:val="20"/>
                <w:szCs w:val="20"/>
                <w:lang w:val="mn-MN"/>
              </w:rPr>
            </w:pPr>
          </w:p>
        </w:tc>
        <w:tc>
          <w:tcPr>
            <w:tcW w:w="1530"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390"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Эхний хагас жилд: -</w:t>
            </w:r>
          </w:p>
        </w:tc>
      </w:tr>
      <w:tr w:rsidR="007E180B" w:rsidRPr="00991C1C" w:rsidTr="007E180B">
        <w:trPr>
          <w:trHeight w:val="467"/>
        </w:trPr>
        <w:tc>
          <w:tcPr>
            <w:tcW w:w="1530" w:type="dxa"/>
            <w:vMerge/>
          </w:tcPr>
          <w:p w:rsidR="007E180B" w:rsidRPr="00991C1C" w:rsidRDefault="007E180B" w:rsidP="007E180B">
            <w:pPr>
              <w:jc w:val="both"/>
              <w:rPr>
                <w:rFonts w:ascii="Arial" w:hAnsi="Arial" w:cs="Arial"/>
                <w:sz w:val="20"/>
                <w:szCs w:val="20"/>
                <w:lang w:val="mn-MN"/>
              </w:rPr>
            </w:pPr>
          </w:p>
        </w:tc>
        <w:tc>
          <w:tcPr>
            <w:tcW w:w="1530"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390"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 xml:space="preserve">Байгаль орчны менежментийн төлөвлөгөөг хянан батлах, тайлагнах </w:t>
            </w:r>
            <w:r w:rsidRPr="00991C1C">
              <w:rPr>
                <w:rFonts w:ascii="Arial" w:eastAsia="Arial" w:hAnsi="Arial" w:cs="Arial"/>
                <w:sz w:val="20"/>
                <w:szCs w:val="20"/>
                <w:lang w:val="mn-MN"/>
              </w:rPr>
              <w:t xml:space="preserve">шинэчилсэн </w:t>
            </w:r>
            <w:r w:rsidRPr="00991C1C">
              <w:rPr>
                <w:rFonts w:ascii="Arial" w:eastAsia="Arial" w:hAnsi="Arial" w:cs="Arial"/>
                <w:sz w:val="20"/>
                <w:szCs w:val="20"/>
              </w:rPr>
              <w:t>журмаар онлайн гарын авлага боловсруул</w:t>
            </w:r>
            <w:r w:rsidRPr="00991C1C">
              <w:rPr>
                <w:rFonts w:ascii="Arial" w:eastAsia="Arial" w:hAnsi="Arial" w:cs="Arial"/>
                <w:sz w:val="20"/>
                <w:szCs w:val="20"/>
                <w:lang w:val="mn-MN"/>
              </w:rPr>
              <w:t>сан байх</w:t>
            </w:r>
          </w:p>
        </w:tc>
      </w:tr>
      <w:tr w:rsidR="007E180B" w:rsidRPr="008E603A" w:rsidTr="007E180B">
        <w:trPr>
          <w:trHeight w:val="75"/>
        </w:trPr>
        <w:tc>
          <w:tcPr>
            <w:tcW w:w="1530"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90" w:type="dxa"/>
            <w:gridSpan w:val="5"/>
          </w:tcPr>
          <w:p w:rsidR="007E180B" w:rsidRPr="008E603A" w:rsidRDefault="007E180B" w:rsidP="007E180B">
            <w:pPr>
              <w:shd w:val="clear" w:color="auto" w:fill="FFFFFF" w:themeFill="background1"/>
              <w:jc w:val="both"/>
              <w:rPr>
                <w:rFonts w:ascii="Arial" w:hAnsi="Arial" w:cs="Arial"/>
                <w:sz w:val="20"/>
                <w:szCs w:val="20"/>
                <w:lang w:val="mn-MN"/>
              </w:rPr>
            </w:pPr>
            <w:r w:rsidRPr="008E603A">
              <w:rPr>
                <w:rFonts w:ascii="Arial" w:hAnsi="Arial" w:cs="Arial"/>
                <w:sz w:val="20"/>
                <w:szCs w:val="20"/>
                <w:lang w:val="mn-MN"/>
              </w:rPr>
              <w:t xml:space="preserve">Байгаль орчин, аялал жуулчлалын сайдын 2019 оны А/618 </w:t>
            </w:r>
            <w:r>
              <w:rPr>
                <w:rFonts w:ascii="Arial" w:hAnsi="Arial" w:cs="Arial"/>
                <w:sz w:val="20"/>
                <w:szCs w:val="20"/>
                <w:lang w:val="mn-MN"/>
              </w:rPr>
              <w:t>дугаар</w:t>
            </w:r>
            <w:r w:rsidRPr="008E603A">
              <w:rPr>
                <w:rFonts w:ascii="Arial" w:hAnsi="Arial" w:cs="Arial"/>
                <w:sz w:val="20"/>
                <w:szCs w:val="20"/>
                <w:lang w:val="mn-MN"/>
              </w:rPr>
              <w:t xml:space="preserve"> тушаалаар батлагдсан Байгаль орчны менежментийн төлөвлөгөөг хянах батлах, тайлагнах </w:t>
            </w:r>
            <w:r w:rsidRPr="002F365D">
              <w:rPr>
                <w:rFonts w:ascii="Arial" w:hAnsi="Arial" w:cs="Arial"/>
                <w:sz w:val="20"/>
                <w:szCs w:val="20"/>
                <w:lang w:val="mn-MN"/>
              </w:rPr>
              <w:t xml:space="preserve">журмыг танилцуулсан гарын авлагыг </w:t>
            </w:r>
            <w:r w:rsidRPr="008E603A">
              <w:rPr>
                <w:rFonts w:ascii="Arial" w:hAnsi="Arial" w:cs="Arial"/>
                <w:sz w:val="20"/>
                <w:szCs w:val="20"/>
                <w:lang w:val="mn-MN"/>
              </w:rPr>
              <w:t>видео бичлэг</w:t>
            </w:r>
            <w:r>
              <w:rPr>
                <w:rFonts w:ascii="Arial" w:hAnsi="Arial" w:cs="Arial"/>
                <w:sz w:val="20"/>
                <w:szCs w:val="20"/>
                <w:lang w:val="mn-MN"/>
              </w:rPr>
              <w:t>ээр</w:t>
            </w:r>
            <w:r w:rsidRPr="008E603A">
              <w:rPr>
                <w:rFonts w:ascii="Arial" w:hAnsi="Arial" w:cs="Arial"/>
                <w:sz w:val="20"/>
                <w:szCs w:val="20"/>
                <w:lang w:val="mn-MN"/>
              </w:rPr>
              <w:t xml:space="preserve"> бэлдэж</w:t>
            </w:r>
            <w:r>
              <w:rPr>
                <w:rFonts w:ascii="Arial" w:hAnsi="Arial" w:cs="Arial"/>
                <w:sz w:val="20"/>
                <w:szCs w:val="20"/>
                <w:lang w:val="mn-MN"/>
              </w:rPr>
              <w:t>,</w:t>
            </w:r>
            <w:r w:rsidRPr="008E603A">
              <w:rPr>
                <w:rFonts w:ascii="Arial" w:hAnsi="Arial" w:cs="Arial"/>
                <w:sz w:val="20"/>
                <w:szCs w:val="20"/>
                <w:lang w:val="mn-MN"/>
              </w:rPr>
              <w:t xml:space="preserve"> Экологийн цагдаа (Бүх, сум дүүрэгт алба хааж буй) нарт 2020 оны 5 дугаар сард хүргүүлсэн. </w:t>
            </w:r>
          </w:p>
          <w:p w:rsidR="007E180B" w:rsidRPr="008E603A" w:rsidRDefault="007E180B" w:rsidP="007E180B">
            <w:pPr>
              <w:shd w:val="clear" w:color="auto" w:fill="FFFFFF" w:themeFill="background1"/>
              <w:jc w:val="both"/>
              <w:rPr>
                <w:rFonts w:ascii="Arial" w:hAnsi="Arial" w:cs="Arial"/>
                <w:sz w:val="20"/>
                <w:szCs w:val="20"/>
                <w:lang w:val="mn-MN"/>
              </w:rPr>
            </w:pPr>
            <w:r w:rsidRPr="008E603A">
              <w:rPr>
                <w:rFonts w:ascii="Arial" w:hAnsi="Arial" w:cs="Arial"/>
                <w:sz w:val="20"/>
                <w:szCs w:val="20"/>
                <w:lang w:val="mn-MN"/>
              </w:rPr>
              <w:t>Мөн Youtube сайт</w:t>
            </w:r>
            <w:r>
              <w:rPr>
                <w:rFonts w:ascii="Arial" w:hAnsi="Arial" w:cs="Arial"/>
                <w:sz w:val="20"/>
                <w:szCs w:val="20"/>
                <w:lang w:val="mn-MN"/>
              </w:rPr>
              <w:t xml:space="preserve">ад байршуулж, </w:t>
            </w:r>
            <w:r w:rsidRPr="008E603A">
              <w:rPr>
                <w:rFonts w:ascii="Arial" w:hAnsi="Arial" w:cs="Arial"/>
                <w:sz w:val="20"/>
                <w:szCs w:val="20"/>
                <w:lang w:val="mn-MN"/>
              </w:rPr>
              <w:t xml:space="preserve">аж </w:t>
            </w:r>
            <w:r>
              <w:rPr>
                <w:rFonts w:ascii="Arial" w:hAnsi="Arial" w:cs="Arial"/>
                <w:sz w:val="20"/>
                <w:szCs w:val="20"/>
                <w:lang w:val="mn-MN"/>
              </w:rPr>
              <w:t>ахуйн нэгжүүдэд мэдээлэл өгсөн.</w:t>
            </w:r>
            <w:r w:rsidRPr="008E603A">
              <w:rPr>
                <w:rFonts w:ascii="Arial" w:hAnsi="Arial" w:cs="Arial"/>
                <w:sz w:val="20"/>
                <w:szCs w:val="20"/>
                <w:lang w:val="mn-MN"/>
              </w:rPr>
              <w:t xml:space="preserve"> Линк:https://www.youtube.com/watch?v=5gWYm_-GyR4</w:t>
            </w:r>
          </w:p>
        </w:tc>
      </w:tr>
      <w:tr w:rsidR="007E180B" w:rsidRPr="008E603A" w:rsidTr="007E180B">
        <w:trPr>
          <w:trHeight w:val="75"/>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90" w:type="dxa"/>
            <w:gridSpan w:val="5"/>
          </w:tcPr>
          <w:p w:rsidR="007E180B" w:rsidRPr="008E603A" w:rsidRDefault="007E180B" w:rsidP="007E180B">
            <w:pPr>
              <w:shd w:val="clear" w:color="auto" w:fill="FFFFFF" w:themeFill="background1"/>
              <w:jc w:val="both"/>
              <w:rPr>
                <w:rFonts w:ascii="Arial" w:hAnsi="Arial" w:cs="Arial"/>
                <w:sz w:val="20"/>
                <w:szCs w:val="20"/>
                <w:lang w:val="mn-MN"/>
              </w:rPr>
            </w:pPr>
            <w:r w:rsidRPr="008E603A">
              <w:rPr>
                <w:rFonts w:ascii="Arial" w:hAnsi="Arial" w:cs="Arial"/>
                <w:sz w:val="20"/>
                <w:szCs w:val="20"/>
                <w:lang w:val="mn-MN"/>
              </w:rPr>
              <w:t>Төслөөс</w:t>
            </w:r>
          </w:p>
        </w:tc>
      </w:tr>
      <w:tr w:rsidR="007E180B" w:rsidRPr="008E603A" w:rsidTr="007E180B">
        <w:trPr>
          <w:trHeight w:val="75"/>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3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90" w:type="dxa"/>
            <w:gridSpan w:val="5"/>
          </w:tcPr>
          <w:p w:rsidR="007E180B" w:rsidRPr="008E603A" w:rsidRDefault="007E180B" w:rsidP="007E180B">
            <w:pPr>
              <w:shd w:val="clear" w:color="auto" w:fill="FFFFFF" w:themeFill="background1"/>
              <w:jc w:val="both"/>
              <w:rPr>
                <w:rFonts w:ascii="Arial" w:hAnsi="Arial" w:cs="Arial"/>
                <w:sz w:val="20"/>
                <w:szCs w:val="20"/>
                <w:lang w:val="mn-MN"/>
              </w:rPr>
            </w:pPr>
            <w:r w:rsidRPr="008E603A">
              <w:rPr>
                <w:rFonts w:ascii="Arial" w:hAnsi="Arial" w:cs="Arial"/>
                <w:sz w:val="20"/>
                <w:szCs w:val="20"/>
                <w:lang w:val="mn-MN"/>
              </w:rPr>
              <w:t>Байгаль орчны менежментийн төлөвлөгөөг хянах батлах, тайлагнах журмыг танилцуулсан гарын авлага бэлэн б</w:t>
            </w:r>
            <w:r>
              <w:rPr>
                <w:rFonts w:ascii="Arial" w:hAnsi="Arial" w:cs="Arial"/>
                <w:sz w:val="20"/>
                <w:szCs w:val="20"/>
                <w:lang w:val="mn-MN"/>
              </w:rPr>
              <w:t xml:space="preserve">олсон ба уг видеог Youtube сайтад байршуулж, олон нийтэд мэдээлсэн. </w:t>
            </w: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498" w:type="dxa"/>
        <w:tblInd w:w="-5" w:type="dxa"/>
        <w:tblLook w:val="04A0" w:firstRow="1" w:lastRow="0" w:firstColumn="1" w:lastColumn="0" w:noHBand="0" w:noVBand="1"/>
      </w:tblPr>
      <w:tblGrid>
        <w:gridCol w:w="1496"/>
        <w:gridCol w:w="1554"/>
        <w:gridCol w:w="911"/>
        <w:gridCol w:w="1148"/>
        <w:gridCol w:w="1117"/>
        <w:gridCol w:w="1205"/>
        <w:gridCol w:w="2067"/>
      </w:tblGrid>
      <w:tr w:rsidR="007E180B" w:rsidRPr="00991C1C" w:rsidTr="007E180B">
        <w:tc>
          <w:tcPr>
            <w:tcW w:w="1496"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№12</w:t>
            </w:r>
          </w:p>
        </w:tc>
        <w:tc>
          <w:tcPr>
            <w:tcW w:w="8002" w:type="dxa"/>
            <w:gridSpan w:val="6"/>
            <w:tcBorders>
              <w:bottom w:val="single" w:sz="4" w:space="0" w:color="auto"/>
            </w:tcBorders>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96"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02" w:type="dxa"/>
            <w:gridSpan w:val="6"/>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2.4.2. </w:t>
            </w:r>
            <w:r w:rsidRPr="00991C1C">
              <w:rPr>
                <w:rFonts w:ascii="Arial" w:eastAsia="Arial" w:hAnsi="Arial" w:cs="Arial"/>
                <w:sz w:val="20"/>
                <w:szCs w:val="20"/>
              </w:rPr>
              <w:t>Байгаль орчинд нөлөөлөх байдлын үнэлгээний Мэргэжлийн зөвлөлийн хурлыг 20-иос доошгүй удаа зохион байгуул</w:t>
            </w:r>
            <w:r w:rsidRPr="00991C1C">
              <w:rPr>
                <w:rFonts w:ascii="Arial" w:eastAsia="Arial" w:hAnsi="Arial" w:cs="Arial"/>
                <w:sz w:val="20"/>
                <w:szCs w:val="20"/>
                <w:lang w:val="mn-MN"/>
              </w:rPr>
              <w:t>н</w:t>
            </w:r>
            <w:r w:rsidRPr="00991C1C">
              <w:rPr>
                <w:rFonts w:ascii="Arial" w:eastAsia="Arial" w:hAnsi="Arial" w:cs="Arial"/>
                <w:sz w:val="20"/>
                <w:szCs w:val="20"/>
              </w:rPr>
              <w:t>а</w:t>
            </w:r>
            <w:r w:rsidRPr="00991C1C">
              <w:rPr>
                <w:rFonts w:ascii="Arial" w:eastAsia="Arial" w:hAnsi="Arial" w:cs="Arial"/>
                <w:sz w:val="20"/>
                <w:szCs w:val="20"/>
                <w:lang w:val="mn-MN"/>
              </w:rPr>
              <w:t>.</w:t>
            </w:r>
          </w:p>
        </w:tc>
      </w:tr>
      <w:tr w:rsidR="007E180B" w:rsidRPr="00991C1C" w:rsidTr="007E180B">
        <w:trPr>
          <w:trHeight w:val="147"/>
        </w:trPr>
        <w:tc>
          <w:tcPr>
            <w:tcW w:w="1496" w:type="dxa"/>
            <w:vMerge/>
          </w:tcPr>
          <w:p w:rsidR="007E180B" w:rsidRPr="00991C1C" w:rsidRDefault="007E180B" w:rsidP="007E180B">
            <w:pPr>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4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4.1.3.1,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2.5.3.3</w:t>
            </w:r>
          </w:p>
        </w:tc>
      </w:tr>
      <w:tr w:rsidR="007E180B" w:rsidRPr="00991C1C" w:rsidTr="007E180B">
        <w:trPr>
          <w:trHeight w:val="147"/>
        </w:trPr>
        <w:tc>
          <w:tcPr>
            <w:tcW w:w="1496"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14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tc>
        <w:tc>
          <w:tcPr>
            <w:tcW w:w="1117"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tc>
        <w:tc>
          <w:tcPr>
            <w:tcW w:w="1205"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tc>
        <w:tc>
          <w:tcPr>
            <w:tcW w:w="2067"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496"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448" w:type="dxa"/>
            <w:gridSpan w:val="5"/>
            <w:shd w:val="clear" w:color="auto" w:fill="FFFFFF" w:themeFill="background1"/>
          </w:tcPr>
          <w:p w:rsidR="007E180B" w:rsidRPr="00991C1C" w:rsidRDefault="007E180B" w:rsidP="007E180B">
            <w:pPr>
              <w:jc w:val="both"/>
              <w:rPr>
                <w:rFonts w:ascii="Arial" w:hAnsi="Arial" w:cs="Arial"/>
                <w:i/>
                <w:sz w:val="20"/>
                <w:szCs w:val="20"/>
                <w:lang w:val="mn-MN"/>
              </w:rPr>
            </w:pPr>
            <w:r w:rsidRPr="00991C1C">
              <w:rPr>
                <w:rFonts w:ascii="Arial" w:eastAsia="Arial" w:hAnsi="Arial" w:cs="Arial"/>
                <w:sz w:val="20"/>
                <w:szCs w:val="20"/>
              </w:rPr>
              <w:t>ХБОСШ -10.0 сая</w:t>
            </w:r>
            <w:r w:rsidRPr="00991C1C">
              <w:rPr>
                <w:rFonts w:ascii="Arial" w:eastAsia="Arial" w:hAnsi="Arial" w:cs="Arial"/>
                <w:sz w:val="20"/>
                <w:szCs w:val="20"/>
                <w:lang w:val="mn-MN"/>
              </w:rPr>
              <w:t xml:space="preserve"> </w:t>
            </w:r>
          </w:p>
        </w:tc>
      </w:tr>
      <w:tr w:rsidR="007E180B" w:rsidRPr="00991C1C" w:rsidTr="007E180B">
        <w:trPr>
          <w:trHeight w:val="147"/>
        </w:trPr>
        <w:tc>
          <w:tcPr>
            <w:tcW w:w="1496"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448" w:type="dxa"/>
            <w:gridSpan w:val="5"/>
            <w:shd w:val="clear" w:color="auto" w:fill="FFFFFF" w:themeFill="background1"/>
          </w:tcPr>
          <w:p w:rsidR="007E180B" w:rsidRPr="00991C1C" w:rsidRDefault="007E180B" w:rsidP="007E180B">
            <w:pPr>
              <w:pBdr>
                <w:top w:val="nil"/>
                <w:left w:val="nil"/>
                <w:bottom w:val="nil"/>
                <w:right w:val="nil"/>
                <w:between w:val="nil"/>
              </w:pBdr>
              <w:jc w:val="both"/>
              <w:rPr>
                <w:rFonts w:ascii="Arial" w:eastAsia="Arial" w:hAnsi="Arial" w:cs="Arial"/>
                <w:sz w:val="20"/>
                <w:szCs w:val="20"/>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496"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448" w:type="dxa"/>
            <w:gridSpan w:val="5"/>
            <w:shd w:val="clear" w:color="auto" w:fill="FFFFFF" w:themeFill="background1"/>
          </w:tcPr>
          <w:p w:rsidR="007E180B" w:rsidRPr="00991C1C" w:rsidRDefault="007E180B" w:rsidP="007E180B">
            <w:pPr>
              <w:jc w:val="both"/>
              <w:rPr>
                <w:rFonts w:ascii="Arial" w:hAnsi="Arial" w:cs="Arial"/>
                <w:i/>
                <w:sz w:val="20"/>
                <w:szCs w:val="20"/>
                <w:lang w:val="mn-MN"/>
              </w:rPr>
            </w:pPr>
            <w:r w:rsidRPr="00991C1C">
              <w:rPr>
                <w:rFonts w:ascii="Arial" w:eastAsia="Arial" w:hAnsi="Arial" w:cs="Arial"/>
                <w:sz w:val="20"/>
                <w:szCs w:val="20"/>
                <w:lang w:val="mn-MN"/>
              </w:rPr>
              <w:t>2019 онд б</w:t>
            </w:r>
            <w:r w:rsidRPr="00991C1C">
              <w:rPr>
                <w:rFonts w:ascii="Arial" w:eastAsia="Arial" w:hAnsi="Arial" w:cs="Arial"/>
                <w:sz w:val="20"/>
                <w:szCs w:val="20"/>
              </w:rPr>
              <w:t xml:space="preserve">айгаль орчны нөлөөллийн нарийвчилсан үнэлгээний 600 тайлан, Байгаль орчны менежментийн төлөвлөгөөг 654-ийг хянан шийдвэрлэсэн. </w:t>
            </w:r>
            <w:r w:rsidRPr="00991C1C">
              <w:rPr>
                <w:rFonts w:ascii="Arial" w:hAnsi="Arial" w:cs="Arial"/>
                <w:i/>
                <w:sz w:val="20"/>
                <w:szCs w:val="20"/>
                <w:lang w:val="mn-MN"/>
              </w:rPr>
              <w:t xml:space="preserve"> </w:t>
            </w:r>
          </w:p>
        </w:tc>
      </w:tr>
      <w:tr w:rsidR="007E180B" w:rsidRPr="00991C1C" w:rsidTr="007E180B">
        <w:trPr>
          <w:trHeight w:val="147"/>
        </w:trPr>
        <w:tc>
          <w:tcPr>
            <w:tcW w:w="1496"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44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lang w:val="mn-MN"/>
              </w:rPr>
              <w:t>130-аас доошгүй</w:t>
            </w:r>
            <w:r w:rsidRPr="00991C1C">
              <w:rPr>
                <w:rFonts w:ascii="Arial" w:eastAsia="Arial" w:hAnsi="Arial" w:cs="Arial"/>
                <w:sz w:val="20"/>
                <w:szCs w:val="20"/>
              </w:rPr>
              <w:t xml:space="preserve"> төслийн Байгаль орчны нөлөөллийн нарийвчилсан үнэлгээ болон байгаль орчны менежментийн төлөвлөгөөг хэлэлцэн шийдвэрлэ</w:t>
            </w:r>
            <w:r w:rsidRPr="00991C1C">
              <w:rPr>
                <w:rFonts w:ascii="Arial" w:eastAsia="Arial" w:hAnsi="Arial" w:cs="Arial"/>
                <w:sz w:val="20"/>
                <w:szCs w:val="20"/>
                <w:lang w:val="mn-MN"/>
              </w:rPr>
              <w:t xml:space="preserve">нэ. </w:t>
            </w:r>
          </w:p>
        </w:tc>
      </w:tr>
      <w:tr w:rsidR="007E180B" w:rsidRPr="00991C1C" w:rsidTr="007E180B">
        <w:trPr>
          <w:trHeight w:val="75"/>
        </w:trPr>
        <w:tc>
          <w:tcPr>
            <w:tcW w:w="1496" w:type="dxa"/>
            <w:vMerge/>
          </w:tcPr>
          <w:p w:rsidR="007E180B" w:rsidRPr="00991C1C" w:rsidRDefault="007E180B" w:rsidP="007E180B">
            <w:pPr>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44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65</w:t>
            </w:r>
            <w:r w:rsidRPr="00991C1C">
              <w:rPr>
                <w:rFonts w:ascii="Arial" w:eastAsia="Arial" w:hAnsi="Arial" w:cs="Arial"/>
                <w:sz w:val="20"/>
                <w:szCs w:val="20"/>
                <w:lang w:val="mn-MN"/>
              </w:rPr>
              <w:t xml:space="preserve">-аас доошгүй </w:t>
            </w:r>
            <w:r w:rsidRPr="00991C1C">
              <w:rPr>
                <w:rFonts w:ascii="Arial" w:eastAsia="Arial" w:hAnsi="Arial" w:cs="Arial"/>
                <w:sz w:val="20"/>
                <w:szCs w:val="20"/>
              </w:rPr>
              <w:t>төслийн Байгаль орчны нөлөөллийн нарийвчилсан үнэлгээ болон байгаль орчны менежментийн төлөвлөгөөг хэлэлцэн шийдвэрлэ</w:t>
            </w:r>
            <w:r w:rsidRPr="00991C1C">
              <w:rPr>
                <w:rFonts w:ascii="Arial" w:eastAsia="Arial" w:hAnsi="Arial" w:cs="Arial"/>
                <w:sz w:val="20"/>
                <w:szCs w:val="20"/>
                <w:lang w:val="mn-MN"/>
              </w:rPr>
              <w:t>нэ.</w:t>
            </w:r>
          </w:p>
        </w:tc>
      </w:tr>
      <w:tr w:rsidR="007E180B" w:rsidRPr="00991C1C" w:rsidTr="007E180B">
        <w:trPr>
          <w:trHeight w:val="530"/>
        </w:trPr>
        <w:tc>
          <w:tcPr>
            <w:tcW w:w="1496" w:type="dxa"/>
            <w:vMerge/>
          </w:tcPr>
          <w:p w:rsidR="007E180B" w:rsidRPr="00991C1C" w:rsidRDefault="007E180B" w:rsidP="007E180B">
            <w:pPr>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rPr>
                <w:rFonts w:ascii="Arial" w:hAnsi="Arial" w:cs="Arial"/>
                <w:sz w:val="20"/>
                <w:szCs w:val="20"/>
                <w:lang w:val="mn-MN"/>
              </w:rPr>
            </w:pPr>
          </w:p>
        </w:tc>
        <w:tc>
          <w:tcPr>
            <w:tcW w:w="644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Жилийн эцэст: 200</w:t>
            </w:r>
            <w:r w:rsidRPr="00991C1C">
              <w:rPr>
                <w:rFonts w:ascii="Arial" w:eastAsia="Arial" w:hAnsi="Arial" w:cs="Arial"/>
                <w:sz w:val="20"/>
                <w:szCs w:val="20"/>
                <w:lang w:val="mn-MN"/>
              </w:rPr>
              <w:t xml:space="preserve">-аас доошгүй </w:t>
            </w:r>
            <w:r w:rsidRPr="00991C1C">
              <w:rPr>
                <w:rFonts w:ascii="Arial" w:eastAsia="Arial" w:hAnsi="Arial" w:cs="Arial"/>
                <w:sz w:val="20"/>
                <w:szCs w:val="20"/>
              </w:rPr>
              <w:t>төслийн Байгаль орчны нөлөөллийн нарийвчилсан үнэлгээ болон байгаль орчны менежментийн төлөвлөгөөг хэлэлцэн шийдвэрлэ</w:t>
            </w:r>
            <w:r w:rsidRPr="00991C1C">
              <w:rPr>
                <w:rFonts w:ascii="Arial" w:eastAsia="Arial" w:hAnsi="Arial" w:cs="Arial"/>
                <w:sz w:val="20"/>
                <w:szCs w:val="20"/>
                <w:lang w:val="mn-MN"/>
              </w:rPr>
              <w:t>нэ.</w:t>
            </w:r>
          </w:p>
        </w:tc>
      </w:tr>
      <w:tr w:rsidR="007E180B" w:rsidRPr="008E603A" w:rsidTr="007E180B">
        <w:trPr>
          <w:trHeight w:val="75"/>
        </w:trPr>
        <w:tc>
          <w:tcPr>
            <w:tcW w:w="1496"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48" w:type="dxa"/>
            <w:gridSpan w:val="5"/>
          </w:tcPr>
          <w:p w:rsidR="007E180B" w:rsidRPr="00851D2E" w:rsidRDefault="007E180B" w:rsidP="007E180B">
            <w:pPr>
              <w:shd w:val="clear" w:color="auto" w:fill="FFFFFF" w:themeFill="background1"/>
              <w:spacing w:before="60" w:after="60"/>
              <w:jc w:val="both"/>
              <w:rPr>
                <w:rFonts w:ascii="Arial" w:eastAsia="Calibri" w:hAnsi="Arial" w:cs="Arial"/>
                <w:noProof/>
                <w:color w:val="000000" w:themeColor="text1"/>
                <w:sz w:val="20"/>
                <w:szCs w:val="20"/>
                <w:lang w:val="mn-MN"/>
              </w:rPr>
            </w:pPr>
            <w:r w:rsidRPr="00851D2E">
              <w:rPr>
                <w:rFonts w:ascii="Arial" w:eastAsia="Calibri" w:hAnsi="Arial" w:cs="Arial"/>
                <w:noProof/>
                <w:color w:val="000000"/>
                <w:sz w:val="20"/>
                <w:szCs w:val="20"/>
                <w:lang w:val="mn-MN"/>
              </w:rPr>
              <w:t>Хагас жилд:</w:t>
            </w:r>
            <w:r w:rsidRPr="00851D2E">
              <w:rPr>
                <w:rFonts w:ascii="Arial" w:eastAsia="Calibri" w:hAnsi="Arial" w:cs="Arial"/>
                <w:noProof/>
                <w:color w:val="000000" w:themeColor="text1"/>
                <w:sz w:val="20"/>
                <w:szCs w:val="20"/>
                <w:lang w:val="mn-MN"/>
              </w:rPr>
              <w:t xml:space="preserve"> Байгаль орчинд нөлөөлөх байдлын Мэргэжлийн зөвлөлийн хурлыг 5  удаа зохион байгуулж нийт 137 байгаль орчны нөлөөллийн нарийвчилсан үнэлгээний болон эхний 5 жилд хэрэгжүүлэх байгаль орчны менежментийн төлөвлөгөөг хэлэлцэн шийдвэрлэсэн. Байгаль орчны менежментийн 146 төлөвлөгөө, 125 тайлан баталсан</w:t>
            </w:r>
          </w:p>
          <w:p w:rsidR="007E180B" w:rsidRPr="00851D2E" w:rsidRDefault="007E180B" w:rsidP="007E180B">
            <w:pPr>
              <w:shd w:val="clear" w:color="auto" w:fill="FFFFFF" w:themeFill="background1"/>
              <w:spacing w:before="60" w:after="60"/>
              <w:jc w:val="both"/>
              <w:rPr>
                <w:rFonts w:ascii="Arial" w:eastAsia="Calibri" w:hAnsi="Arial" w:cs="Arial"/>
                <w:noProof/>
                <w:color w:val="000000"/>
                <w:sz w:val="20"/>
                <w:szCs w:val="20"/>
                <w:lang w:val="mn-MN"/>
              </w:rPr>
            </w:pPr>
            <w:r w:rsidRPr="00851D2E">
              <w:rPr>
                <w:rFonts w:ascii="Arial" w:eastAsia="Calibri" w:hAnsi="Arial" w:cs="Arial"/>
                <w:noProof/>
                <w:color w:val="000000"/>
                <w:sz w:val="20"/>
                <w:szCs w:val="20"/>
                <w:lang w:val="mn-MN"/>
              </w:rPr>
              <w:t>Бүтэн жилд: Байгаль орчинд нөлөөлөх байдлын Мэргэжлийн зөвлөлийн хурлыг 25 удаа зохион байгуулж, нийт 700 байгаль орчны нөлөөллийн нарийвчилсан үнэлгээний тайлан, 587 байгаль орчны менежментийн төлөвлөгөөг тус тус хэлэлцэн шийдвэрлэсэн</w:t>
            </w:r>
          </w:p>
        </w:tc>
      </w:tr>
      <w:tr w:rsidR="007E180B" w:rsidRPr="008E603A" w:rsidTr="007E180B">
        <w:trPr>
          <w:trHeight w:val="75"/>
        </w:trPr>
        <w:tc>
          <w:tcPr>
            <w:tcW w:w="1496"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48" w:type="dxa"/>
            <w:gridSpan w:val="5"/>
          </w:tcPr>
          <w:p w:rsidR="007E180B" w:rsidRPr="007C74AC" w:rsidRDefault="007E180B" w:rsidP="007E180B">
            <w:pPr>
              <w:shd w:val="clear" w:color="auto" w:fill="FFFFFF" w:themeFill="background1"/>
              <w:spacing w:before="60" w:after="60"/>
              <w:jc w:val="both"/>
              <w:rPr>
                <w:rFonts w:ascii="Arial" w:hAnsi="Arial" w:cs="Arial"/>
                <w:color w:val="808080" w:themeColor="background1" w:themeShade="80"/>
                <w:sz w:val="20"/>
                <w:szCs w:val="20"/>
                <w:lang w:val="mn-MN"/>
              </w:rPr>
            </w:pPr>
            <w:r>
              <w:rPr>
                <w:rFonts w:ascii="Arial" w:hAnsi="Arial" w:cs="Arial"/>
                <w:sz w:val="20"/>
                <w:szCs w:val="20"/>
                <w:lang w:val="mn-MN"/>
              </w:rPr>
              <w:t>10,0 сая төгрөг.</w:t>
            </w:r>
            <w:r w:rsidRPr="007C74AC">
              <w:rPr>
                <w:rFonts w:ascii="Arial" w:hAnsi="Arial" w:cs="Arial"/>
                <w:sz w:val="20"/>
                <w:szCs w:val="20"/>
                <w:lang w:val="mn-MN"/>
              </w:rPr>
              <w:t xml:space="preserve"> </w:t>
            </w:r>
          </w:p>
        </w:tc>
      </w:tr>
      <w:tr w:rsidR="007E180B" w:rsidRPr="008E603A" w:rsidTr="007E180B">
        <w:trPr>
          <w:trHeight w:val="75"/>
        </w:trPr>
        <w:tc>
          <w:tcPr>
            <w:tcW w:w="1496"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48" w:type="dxa"/>
            <w:gridSpan w:val="5"/>
          </w:tcPr>
          <w:p w:rsidR="007E180B" w:rsidRPr="007C74AC" w:rsidRDefault="007E180B" w:rsidP="007E180B">
            <w:pPr>
              <w:shd w:val="clear" w:color="auto" w:fill="FFFFFF" w:themeFill="background1"/>
              <w:spacing w:before="60" w:after="60"/>
              <w:jc w:val="both"/>
              <w:rPr>
                <w:rFonts w:ascii="Arial" w:hAnsi="Arial" w:cs="Arial"/>
                <w:sz w:val="20"/>
                <w:szCs w:val="20"/>
                <w:lang w:val="mn-MN"/>
              </w:rPr>
            </w:pPr>
            <w:r w:rsidRPr="007C74AC">
              <w:rPr>
                <w:rFonts w:ascii="Arial" w:hAnsi="Arial" w:cs="Arial"/>
                <w:sz w:val="20"/>
                <w:szCs w:val="20"/>
                <w:lang w:val="mn-MN"/>
              </w:rPr>
              <w:t>700</w:t>
            </w:r>
            <w:r w:rsidRPr="007C74AC">
              <w:rPr>
                <w:rFonts w:ascii="Arial" w:hAnsi="Arial" w:cs="Arial"/>
                <w:noProof/>
                <w:sz w:val="20"/>
                <w:szCs w:val="20"/>
                <w:lang w:val="mn-MN"/>
              </w:rPr>
              <w:t xml:space="preserve"> байгаль орчны нөлөөллийн нарийвчилсан үнэлгээний тайлан, 587 байгаль орчны менежментийн төлөвлөгөөг тус тус хэлэлцэн шийдвэрлэсэн.</w:t>
            </w:r>
          </w:p>
        </w:tc>
      </w:tr>
      <w:tr w:rsidR="007E180B" w:rsidRPr="008E603A" w:rsidTr="007E180B">
        <w:trPr>
          <w:trHeight w:val="75"/>
        </w:trPr>
        <w:tc>
          <w:tcPr>
            <w:tcW w:w="3050"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448" w:type="dxa"/>
            <w:gridSpan w:val="5"/>
          </w:tcPr>
          <w:p w:rsidR="007E180B" w:rsidRPr="007C74AC" w:rsidRDefault="007E180B" w:rsidP="007E180B">
            <w:pPr>
              <w:shd w:val="clear" w:color="auto" w:fill="FFFFFF" w:themeFill="background1"/>
              <w:spacing w:before="60" w:after="60"/>
              <w:jc w:val="both"/>
              <w:rPr>
                <w:rFonts w:ascii="Arial" w:hAnsi="Arial" w:cs="Arial"/>
                <w:sz w:val="20"/>
                <w:szCs w:val="20"/>
                <w:lang w:val="mn-MN"/>
              </w:rPr>
            </w:pPr>
          </w:p>
        </w:tc>
      </w:tr>
    </w:tbl>
    <w:p w:rsidR="007E180B" w:rsidRPr="00991C1C" w:rsidRDefault="007E180B" w:rsidP="007E180B">
      <w:pPr>
        <w:spacing w:line="240" w:lineRule="auto"/>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 БУЮУ ДЭД САЛБАР</w:t>
      </w:r>
    </w:p>
    <w:p w:rsidR="007E180B" w:rsidRPr="00991C1C" w:rsidRDefault="007E180B" w:rsidP="007E180B">
      <w:pPr>
        <w:spacing w:line="240" w:lineRule="auto"/>
        <w:ind w:left="450"/>
        <w:jc w:val="center"/>
        <w:rPr>
          <w:rFonts w:ascii="Arial" w:hAnsi="Arial" w:cs="Arial"/>
          <w:sz w:val="20"/>
          <w:szCs w:val="20"/>
          <w:lang w:val="mn-MN"/>
        </w:rPr>
      </w:pPr>
      <w:r w:rsidRPr="00991C1C">
        <w:rPr>
          <w:rFonts w:ascii="Arial" w:hAnsi="Arial" w:cs="Arial"/>
          <w:b/>
          <w:caps/>
          <w:sz w:val="20"/>
          <w:szCs w:val="20"/>
          <w:lang w:val="mn-MN"/>
        </w:rPr>
        <w:t>ГАЗРЫН ДОРОЙТОЛ, ЦӨЛЖИЛТИЙГ СААРУУЛАХ</w:t>
      </w:r>
    </w:p>
    <w:p w:rsidR="007E180B" w:rsidRPr="00991C1C" w:rsidRDefault="007E180B" w:rsidP="007E180B">
      <w:pPr>
        <w:spacing w:after="0" w:line="240" w:lineRule="auto"/>
        <w:rPr>
          <w:rFonts w:ascii="Arial" w:hAnsi="Arial" w:cs="Arial"/>
          <w:sz w:val="20"/>
          <w:szCs w:val="20"/>
          <w:shd w:val="clear" w:color="auto" w:fill="FFFFFF"/>
          <w:lang w:val="mn-MN"/>
        </w:rPr>
      </w:pPr>
      <w:r w:rsidRPr="00991C1C">
        <w:rPr>
          <w:rFonts w:ascii="Arial" w:hAnsi="Arial" w:cs="Arial"/>
          <w:sz w:val="20"/>
          <w:szCs w:val="20"/>
          <w:lang w:val="mn-MN"/>
        </w:rPr>
        <w:t>Гүйцэтгэлийн зорилт №2.5.Ц</w:t>
      </w:r>
      <w:r w:rsidRPr="00991C1C">
        <w:rPr>
          <w:rFonts w:ascii="Arial" w:hAnsi="Arial" w:cs="Arial"/>
          <w:sz w:val="20"/>
          <w:szCs w:val="20"/>
          <w:shd w:val="clear" w:color="auto" w:fill="FFFFFF"/>
        </w:rPr>
        <w:t>өлжилт</w:t>
      </w:r>
      <w:r w:rsidRPr="00991C1C">
        <w:rPr>
          <w:rFonts w:ascii="Arial" w:hAnsi="Arial" w:cs="Arial"/>
          <w:sz w:val="20"/>
          <w:szCs w:val="20"/>
          <w:shd w:val="clear" w:color="auto" w:fill="FFFFFF"/>
          <w:lang w:val="mn-MN"/>
        </w:rPr>
        <w:t xml:space="preserve">, газрын доройтлыг бууруулах, </w:t>
      </w:r>
      <w:r w:rsidRPr="00991C1C">
        <w:rPr>
          <w:rFonts w:ascii="Arial" w:hAnsi="Arial" w:cs="Arial"/>
          <w:sz w:val="20"/>
          <w:szCs w:val="20"/>
          <w:shd w:val="clear" w:color="auto" w:fill="FFFFFF"/>
        </w:rPr>
        <w:t xml:space="preserve">эвдэрсэн газар, газрын хэвлийг нөхөн сэргээх </w:t>
      </w:r>
      <w:r w:rsidRPr="00991C1C">
        <w:rPr>
          <w:rFonts w:ascii="Arial" w:hAnsi="Arial" w:cs="Arial"/>
          <w:sz w:val="20"/>
          <w:szCs w:val="20"/>
          <w:shd w:val="clear" w:color="auto" w:fill="FFFFFF"/>
          <w:lang w:val="mn-MN"/>
        </w:rPr>
        <w:t xml:space="preserve">бодлогын хэрэгжилтийг хангана. </w:t>
      </w:r>
    </w:p>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Style w:val="Hyperlink"/>
          <w:rFonts w:ascii="Arial" w:hAnsi="Arial" w:cs="Arial"/>
          <w:color w:val="auto"/>
          <w:sz w:val="20"/>
          <w:szCs w:val="20"/>
          <w:u w:val="none"/>
          <w:lang w:val="mn-MN"/>
        </w:rPr>
      </w:pPr>
      <w:r w:rsidRPr="00991C1C">
        <w:rPr>
          <w:rFonts w:ascii="Arial" w:hAnsi="Arial" w:cs="Arial"/>
          <w:sz w:val="20"/>
          <w:szCs w:val="20"/>
          <w:lang w:val="mn-MN"/>
        </w:rPr>
        <w:t xml:space="preserve">Төрийн үйлчилгээний нэр, төрөл:  </w:t>
      </w:r>
      <w:r w:rsidRPr="00991C1C">
        <w:rPr>
          <w:rStyle w:val="Hyperlink"/>
          <w:rFonts w:ascii="Arial" w:hAnsi="Arial" w:cs="Arial"/>
          <w:color w:val="auto"/>
          <w:sz w:val="20"/>
          <w:szCs w:val="20"/>
          <w:u w:val="none"/>
          <w:lang w:val="mn-MN"/>
        </w:rPr>
        <w:t>Иргэнд чиглэсэн үйлчилгээ:</w:t>
      </w:r>
    </w:p>
    <w:tbl>
      <w:tblPr>
        <w:tblStyle w:val="TableGrid"/>
        <w:tblW w:w="9450" w:type="dxa"/>
        <w:tblInd w:w="-5" w:type="dxa"/>
        <w:tblLook w:val="04A0" w:firstRow="1" w:lastRow="0" w:firstColumn="1" w:lastColumn="0" w:noHBand="0" w:noVBand="1"/>
      </w:tblPr>
      <w:tblGrid>
        <w:gridCol w:w="1511"/>
        <w:gridCol w:w="1554"/>
        <w:gridCol w:w="911"/>
        <w:gridCol w:w="1428"/>
        <w:gridCol w:w="1259"/>
        <w:gridCol w:w="1259"/>
        <w:gridCol w:w="1528"/>
      </w:tblGrid>
      <w:tr w:rsidR="007E180B" w:rsidRPr="00991C1C" w:rsidTr="007E180B">
        <w:tc>
          <w:tcPr>
            <w:tcW w:w="1511"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№13</w:t>
            </w:r>
          </w:p>
        </w:tc>
        <w:tc>
          <w:tcPr>
            <w:tcW w:w="7939" w:type="dxa"/>
            <w:gridSpan w:val="6"/>
            <w:tcBorders>
              <w:bottom w:val="single" w:sz="4" w:space="0" w:color="auto"/>
            </w:tcBorders>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1"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39"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2.5.1.</w:t>
            </w:r>
            <w:r w:rsidRPr="00991C1C">
              <w:rPr>
                <w:rFonts w:ascii="Arial" w:eastAsia="Arial" w:hAnsi="Arial" w:cs="Arial"/>
                <w:sz w:val="20"/>
                <w:szCs w:val="20"/>
              </w:rPr>
              <w:t>Өмнөговь аймгийн Гурван тэс</w:t>
            </w:r>
            <w:r w:rsidRPr="00991C1C">
              <w:rPr>
                <w:rFonts w:ascii="Arial" w:eastAsia="Arial" w:hAnsi="Arial" w:cs="Arial"/>
                <w:sz w:val="20"/>
                <w:szCs w:val="20"/>
                <w:lang w:val="mn-MN"/>
              </w:rPr>
              <w:t xml:space="preserve">, </w:t>
            </w:r>
            <w:r w:rsidRPr="00991C1C">
              <w:rPr>
                <w:rFonts w:ascii="Arial" w:eastAsia="Arial" w:hAnsi="Arial" w:cs="Arial"/>
                <w:sz w:val="20"/>
                <w:szCs w:val="20"/>
              </w:rPr>
              <w:t>Баянхонгор аймгийн Жинст</w:t>
            </w:r>
            <w:r w:rsidRPr="00991C1C">
              <w:rPr>
                <w:rFonts w:ascii="Arial" w:eastAsia="Arial" w:hAnsi="Arial" w:cs="Arial"/>
                <w:sz w:val="20"/>
                <w:szCs w:val="20"/>
                <w:lang w:val="mn-MN"/>
              </w:rPr>
              <w:t xml:space="preserve">, </w:t>
            </w:r>
            <w:r w:rsidRPr="00991C1C">
              <w:rPr>
                <w:rFonts w:ascii="Arial" w:eastAsia="Arial" w:hAnsi="Arial" w:cs="Arial"/>
                <w:sz w:val="20"/>
                <w:szCs w:val="20"/>
              </w:rPr>
              <w:t xml:space="preserve">Говь-Алтай аймгийн Эрдэнэ, Цогт сумдын </w:t>
            </w:r>
            <w:r w:rsidRPr="00991C1C">
              <w:rPr>
                <w:rFonts w:ascii="Arial" w:eastAsia="Arial" w:hAnsi="Arial" w:cs="Arial"/>
                <w:sz w:val="20"/>
                <w:szCs w:val="20"/>
                <w:lang w:val="mn-MN"/>
              </w:rPr>
              <w:t>нутагт орших 4 б</w:t>
            </w:r>
            <w:r w:rsidRPr="00991C1C">
              <w:rPr>
                <w:rFonts w:ascii="Arial" w:eastAsia="Arial" w:hAnsi="Arial" w:cs="Arial"/>
                <w:sz w:val="20"/>
                <w:szCs w:val="20"/>
              </w:rPr>
              <w:t>аянбүрд</w:t>
            </w:r>
            <w:r w:rsidRPr="00991C1C">
              <w:rPr>
                <w:rFonts w:ascii="Arial" w:eastAsia="Arial" w:hAnsi="Arial" w:cs="Arial"/>
                <w:sz w:val="20"/>
                <w:szCs w:val="20"/>
                <w:lang w:val="mn-MN"/>
              </w:rPr>
              <w:t xml:space="preserve"> тус бүр 5 га талбайг</w:t>
            </w:r>
            <w:r w:rsidRPr="00991C1C">
              <w:rPr>
                <w:rFonts w:ascii="Arial" w:eastAsia="Arial" w:hAnsi="Arial" w:cs="Arial"/>
                <w:sz w:val="20"/>
                <w:szCs w:val="20"/>
              </w:rPr>
              <w:t xml:space="preserve"> нутгийн ургамал болох тоорой, сухай, загаар нөхөн сэргээ</w:t>
            </w:r>
            <w:r w:rsidRPr="00991C1C">
              <w:rPr>
                <w:rFonts w:ascii="Arial" w:eastAsia="Arial" w:hAnsi="Arial" w:cs="Arial"/>
                <w:sz w:val="20"/>
                <w:szCs w:val="20"/>
                <w:lang w:val="mn-MN"/>
              </w:rPr>
              <w:t xml:space="preserve">нэ. </w:t>
            </w:r>
          </w:p>
        </w:tc>
      </w:tr>
      <w:tr w:rsidR="007E180B" w:rsidRPr="00991C1C" w:rsidTr="007E180B">
        <w:trPr>
          <w:trHeight w:val="147"/>
        </w:trPr>
        <w:tc>
          <w:tcPr>
            <w:tcW w:w="1511" w:type="dxa"/>
            <w:vMerge/>
          </w:tcPr>
          <w:p w:rsidR="007E180B" w:rsidRPr="00991C1C" w:rsidRDefault="007E180B" w:rsidP="007E180B">
            <w:pPr>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85"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4.2.6. </w:t>
            </w:r>
          </w:p>
          <w:p w:rsidR="007E180B" w:rsidRPr="00991C1C" w:rsidRDefault="007E180B" w:rsidP="007E180B">
            <w:pPr>
              <w:jc w:val="both"/>
              <w:rPr>
                <w:rFonts w:ascii="Arial" w:hAnsi="Arial" w:cs="Arial"/>
                <w:i/>
                <w:sz w:val="20"/>
                <w:szCs w:val="20"/>
                <w:lang w:val="mn-MN"/>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11"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42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tc>
        <w:tc>
          <w:tcPr>
            <w:tcW w:w="1259"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tc>
        <w:tc>
          <w:tcPr>
            <w:tcW w:w="1259"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tc>
        <w:tc>
          <w:tcPr>
            <w:tcW w:w="152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511"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85" w:type="dxa"/>
            <w:gridSpan w:val="5"/>
            <w:shd w:val="clear" w:color="auto" w:fill="FFFFFF" w:themeFill="background1"/>
          </w:tcPr>
          <w:p w:rsidR="007E180B" w:rsidRPr="00991C1C" w:rsidRDefault="007E180B" w:rsidP="007E180B">
            <w:pPr>
              <w:jc w:val="both"/>
              <w:rPr>
                <w:rFonts w:ascii="Arial" w:hAnsi="Arial" w:cs="Arial"/>
                <w:i/>
                <w:sz w:val="20"/>
                <w:szCs w:val="20"/>
                <w:lang w:val="mn-MN"/>
              </w:rPr>
            </w:pPr>
            <w:r w:rsidRPr="00991C1C">
              <w:rPr>
                <w:rFonts w:ascii="Arial" w:eastAsia="Arial" w:hAnsi="Arial" w:cs="Arial"/>
                <w:sz w:val="20"/>
                <w:szCs w:val="20"/>
              </w:rPr>
              <w:t>ГДБЦС -22.0 сая төгрөг</w:t>
            </w:r>
          </w:p>
        </w:tc>
      </w:tr>
      <w:tr w:rsidR="007E180B" w:rsidRPr="00991C1C" w:rsidTr="007E180B">
        <w:trPr>
          <w:trHeight w:val="147"/>
        </w:trPr>
        <w:tc>
          <w:tcPr>
            <w:tcW w:w="1511"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385"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11"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38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lang w:val="mn-MN"/>
              </w:rPr>
              <w:t xml:space="preserve">Говийн баянбүрдүүдийн байршил, өнөөгийн төлөв байдал, нөхөн сэргээх боломжийн </w:t>
            </w:r>
            <w:r w:rsidRPr="00991C1C">
              <w:rPr>
                <w:rFonts w:ascii="Arial" w:eastAsia="Arial" w:hAnsi="Arial" w:cs="Arial"/>
                <w:sz w:val="20"/>
                <w:szCs w:val="20"/>
              </w:rPr>
              <w:t xml:space="preserve">судалгаа </w:t>
            </w:r>
            <w:r w:rsidRPr="00991C1C">
              <w:rPr>
                <w:rFonts w:ascii="Arial" w:eastAsia="Arial" w:hAnsi="Arial" w:cs="Arial"/>
                <w:sz w:val="20"/>
                <w:szCs w:val="20"/>
                <w:lang w:val="mn-MN"/>
              </w:rPr>
              <w:t xml:space="preserve">2013 онд </w:t>
            </w:r>
            <w:r w:rsidRPr="00991C1C">
              <w:rPr>
                <w:rFonts w:ascii="Arial" w:eastAsia="Arial" w:hAnsi="Arial" w:cs="Arial"/>
                <w:sz w:val="20"/>
                <w:szCs w:val="20"/>
              </w:rPr>
              <w:t>хийгдсэн.</w:t>
            </w:r>
          </w:p>
        </w:tc>
      </w:tr>
      <w:tr w:rsidR="007E180B" w:rsidRPr="00991C1C" w:rsidTr="007E180B">
        <w:trPr>
          <w:trHeight w:val="147"/>
        </w:trPr>
        <w:tc>
          <w:tcPr>
            <w:tcW w:w="1511"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385" w:type="dxa"/>
            <w:gridSpan w:val="5"/>
            <w:shd w:val="clear" w:color="auto" w:fill="FFFFFF" w:themeFill="background1"/>
          </w:tcPr>
          <w:p w:rsidR="007E180B" w:rsidRPr="00991C1C" w:rsidRDefault="007E180B" w:rsidP="007E180B">
            <w:pPr>
              <w:spacing w:before="60"/>
              <w:jc w:val="both"/>
              <w:rPr>
                <w:rFonts w:ascii="Arial" w:eastAsia="Arial" w:hAnsi="Arial" w:cs="Arial"/>
                <w:sz w:val="20"/>
                <w:szCs w:val="20"/>
              </w:rPr>
            </w:pPr>
            <w:r w:rsidRPr="00991C1C">
              <w:rPr>
                <w:rFonts w:ascii="Arial" w:eastAsia="Arial" w:hAnsi="Arial" w:cs="Arial"/>
                <w:sz w:val="20"/>
                <w:szCs w:val="20"/>
                <w:lang w:val="mn-MN"/>
              </w:rPr>
              <w:t>4 Б</w:t>
            </w:r>
            <w:r w:rsidRPr="00991C1C">
              <w:rPr>
                <w:rFonts w:ascii="Arial" w:eastAsia="Arial" w:hAnsi="Arial" w:cs="Arial"/>
                <w:sz w:val="20"/>
                <w:szCs w:val="20"/>
              </w:rPr>
              <w:t xml:space="preserve">аян бүрдийг нөхөн сэргээж хүлээн авсан эсэх. </w:t>
            </w:r>
          </w:p>
        </w:tc>
      </w:tr>
      <w:tr w:rsidR="007E180B" w:rsidRPr="00991C1C" w:rsidTr="007E180B">
        <w:trPr>
          <w:trHeight w:val="75"/>
        </w:trPr>
        <w:tc>
          <w:tcPr>
            <w:tcW w:w="1511" w:type="dxa"/>
            <w:vMerge/>
          </w:tcPr>
          <w:p w:rsidR="007E180B" w:rsidRPr="00991C1C" w:rsidRDefault="007E180B" w:rsidP="007E180B">
            <w:pPr>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385"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rPr>
              <w:t>Эхний хагас жилд</w:t>
            </w:r>
            <w:r w:rsidRPr="00991C1C">
              <w:rPr>
                <w:rFonts w:ascii="Arial" w:hAnsi="Arial" w:cs="Arial"/>
                <w:sz w:val="20"/>
                <w:szCs w:val="20"/>
                <w:lang w:val="mn-MN"/>
              </w:rPr>
              <w:t xml:space="preserve">: </w:t>
            </w:r>
            <w:r w:rsidRPr="00991C1C">
              <w:rPr>
                <w:rFonts w:ascii="Arial" w:eastAsia="Arial" w:hAnsi="Arial" w:cs="Arial"/>
                <w:sz w:val="20"/>
                <w:szCs w:val="20"/>
              </w:rPr>
              <w:t>Өмнөговь аймгийн Гурван тэс</w:t>
            </w:r>
            <w:r w:rsidRPr="00991C1C">
              <w:rPr>
                <w:rFonts w:ascii="Arial" w:eastAsia="Arial" w:hAnsi="Arial" w:cs="Arial"/>
                <w:sz w:val="20"/>
                <w:szCs w:val="20"/>
                <w:lang w:val="mn-MN"/>
              </w:rPr>
              <w:t xml:space="preserve">, </w:t>
            </w:r>
            <w:r w:rsidRPr="00991C1C">
              <w:rPr>
                <w:rFonts w:ascii="Arial" w:eastAsia="Arial" w:hAnsi="Arial" w:cs="Arial"/>
                <w:sz w:val="20"/>
                <w:szCs w:val="20"/>
              </w:rPr>
              <w:t>Баянхонгор аймгийн Жинст</w:t>
            </w:r>
            <w:r w:rsidRPr="00991C1C">
              <w:rPr>
                <w:rFonts w:ascii="Arial" w:eastAsia="Arial" w:hAnsi="Arial" w:cs="Arial"/>
                <w:sz w:val="20"/>
                <w:szCs w:val="20"/>
                <w:lang w:val="mn-MN"/>
              </w:rPr>
              <w:t xml:space="preserve">, </w:t>
            </w:r>
            <w:r w:rsidRPr="00991C1C">
              <w:rPr>
                <w:rFonts w:ascii="Arial" w:eastAsia="Arial" w:hAnsi="Arial" w:cs="Arial"/>
                <w:sz w:val="20"/>
                <w:szCs w:val="20"/>
              </w:rPr>
              <w:t xml:space="preserve">Говь-Алтай аймгийн Эрдэнэ, Цогт сумдын </w:t>
            </w:r>
            <w:r w:rsidRPr="00991C1C">
              <w:rPr>
                <w:rFonts w:ascii="Arial" w:eastAsia="Arial" w:hAnsi="Arial" w:cs="Arial"/>
                <w:sz w:val="20"/>
                <w:szCs w:val="20"/>
                <w:lang w:val="mn-MN"/>
              </w:rPr>
              <w:t>нутагт орших 4 б</w:t>
            </w:r>
            <w:r w:rsidRPr="00991C1C">
              <w:rPr>
                <w:rFonts w:ascii="Arial" w:eastAsia="Arial" w:hAnsi="Arial" w:cs="Arial"/>
                <w:sz w:val="20"/>
                <w:szCs w:val="20"/>
              </w:rPr>
              <w:t>аянбүрд</w:t>
            </w:r>
            <w:r w:rsidRPr="00991C1C">
              <w:rPr>
                <w:rFonts w:ascii="Arial" w:eastAsia="Arial" w:hAnsi="Arial" w:cs="Arial"/>
                <w:sz w:val="20"/>
                <w:szCs w:val="20"/>
                <w:lang w:val="mn-MN"/>
              </w:rPr>
              <w:t xml:space="preserve"> тус бүр 5га талбайг</w:t>
            </w:r>
            <w:r w:rsidRPr="00991C1C">
              <w:rPr>
                <w:rFonts w:ascii="Arial" w:eastAsia="Arial" w:hAnsi="Arial" w:cs="Arial"/>
                <w:sz w:val="20"/>
                <w:szCs w:val="20"/>
              </w:rPr>
              <w:t xml:space="preserve"> нутгийн ургамал болох тоорой, сухай, загаар нөхөн сэргээ</w:t>
            </w:r>
            <w:r w:rsidRPr="00991C1C">
              <w:rPr>
                <w:rFonts w:ascii="Arial" w:eastAsia="Arial" w:hAnsi="Arial" w:cs="Arial"/>
                <w:sz w:val="20"/>
                <w:szCs w:val="20"/>
                <w:lang w:val="mn-MN"/>
              </w:rPr>
              <w:t xml:space="preserve">х ажлын гүйцэтгэгчийг сонгон шалгаруулсан байна. </w:t>
            </w:r>
          </w:p>
        </w:tc>
      </w:tr>
      <w:tr w:rsidR="007E180B" w:rsidRPr="00991C1C" w:rsidTr="007E180B">
        <w:trPr>
          <w:trHeight w:val="809"/>
        </w:trPr>
        <w:tc>
          <w:tcPr>
            <w:tcW w:w="1511" w:type="dxa"/>
            <w:vMerge/>
          </w:tcPr>
          <w:p w:rsidR="007E180B" w:rsidRPr="00991C1C" w:rsidRDefault="007E180B" w:rsidP="007E180B">
            <w:pPr>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rPr>
                <w:rFonts w:ascii="Arial" w:hAnsi="Arial" w:cs="Arial"/>
                <w:sz w:val="20"/>
                <w:szCs w:val="20"/>
                <w:lang w:val="mn-MN"/>
              </w:rPr>
            </w:pPr>
          </w:p>
        </w:tc>
        <w:tc>
          <w:tcPr>
            <w:tcW w:w="6385"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Өмнөговь аймгийн Гурван тэс</w:t>
            </w:r>
            <w:r w:rsidRPr="00991C1C">
              <w:rPr>
                <w:rFonts w:ascii="Arial" w:eastAsia="Arial" w:hAnsi="Arial" w:cs="Arial"/>
                <w:sz w:val="20"/>
                <w:szCs w:val="20"/>
                <w:lang w:val="mn-MN"/>
              </w:rPr>
              <w:t xml:space="preserve">, </w:t>
            </w:r>
            <w:r w:rsidRPr="00991C1C">
              <w:rPr>
                <w:rFonts w:ascii="Arial" w:eastAsia="Arial" w:hAnsi="Arial" w:cs="Arial"/>
                <w:sz w:val="20"/>
                <w:szCs w:val="20"/>
              </w:rPr>
              <w:t>Баянхонгор аймгийн Жинст</w:t>
            </w:r>
            <w:r w:rsidRPr="00991C1C">
              <w:rPr>
                <w:rFonts w:ascii="Arial" w:eastAsia="Arial" w:hAnsi="Arial" w:cs="Arial"/>
                <w:sz w:val="20"/>
                <w:szCs w:val="20"/>
                <w:lang w:val="mn-MN"/>
              </w:rPr>
              <w:t xml:space="preserve">, </w:t>
            </w:r>
            <w:r w:rsidRPr="00991C1C">
              <w:rPr>
                <w:rFonts w:ascii="Arial" w:eastAsia="Arial" w:hAnsi="Arial" w:cs="Arial"/>
                <w:sz w:val="20"/>
                <w:szCs w:val="20"/>
              </w:rPr>
              <w:t xml:space="preserve">Говь-Алтай аймгийн Эрдэнэ, Цогт сумдын </w:t>
            </w:r>
            <w:r w:rsidRPr="00991C1C">
              <w:rPr>
                <w:rFonts w:ascii="Arial" w:eastAsia="Arial" w:hAnsi="Arial" w:cs="Arial"/>
                <w:sz w:val="20"/>
                <w:szCs w:val="20"/>
                <w:lang w:val="mn-MN"/>
              </w:rPr>
              <w:t>нутагт орших 4 б</w:t>
            </w:r>
            <w:r w:rsidRPr="00991C1C">
              <w:rPr>
                <w:rFonts w:ascii="Arial" w:eastAsia="Arial" w:hAnsi="Arial" w:cs="Arial"/>
                <w:sz w:val="20"/>
                <w:szCs w:val="20"/>
              </w:rPr>
              <w:t>аянбүрд</w:t>
            </w:r>
            <w:r w:rsidRPr="00991C1C">
              <w:rPr>
                <w:rFonts w:ascii="Arial" w:eastAsia="Arial" w:hAnsi="Arial" w:cs="Arial"/>
                <w:sz w:val="20"/>
                <w:szCs w:val="20"/>
                <w:lang w:val="mn-MN"/>
              </w:rPr>
              <w:t xml:space="preserve"> тус бүр 5 га талбайг</w:t>
            </w:r>
            <w:r w:rsidRPr="00991C1C">
              <w:rPr>
                <w:rFonts w:ascii="Arial" w:eastAsia="Arial" w:hAnsi="Arial" w:cs="Arial"/>
                <w:sz w:val="20"/>
                <w:szCs w:val="20"/>
              </w:rPr>
              <w:t xml:space="preserve"> нутгийн ургамал болох тоорой, сухай, загаар нөхөн сэргээ</w:t>
            </w:r>
            <w:r w:rsidRPr="00991C1C">
              <w:rPr>
                <w:rFonts w:ascii="Arial" w:eastAsia="Arial" w:hAnsi="Arial" w:cs="Arial"/>
                <w:sz w:val="20"/>
                <w:szCs w:val="20"/>
                <w:lang w:val="mn-MN"/>
              </w:rPr>
              <w:t>х ажлын гүйцэтгэгчийг сонгон шалгаруулж ажлыг хүлээн авсан байх</w:t>
            </w:r>
          </w:p>
        </w:tc>
      </w:tr>
      <w:tr w:rsidR="007E180B" w:rsidRPr="008E603A" w:rsidTr="007E180B">
        <w:trPr>
          <w:trHeight w:val="75"/>
        </w:trPr>
        <w:tc>
          <w:tcPr>
            <w:tcW w:w="1511"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85" w:type="dxa"/>
            <w:gridSpan w:val="5"/>
          </w:tcPr>
          <w:p w:rsidR="007E180B" w:rsidRPr="00851D2E" w:rsidRDefault="007E180B" w:rsidP="007E180B">
            <w:pPr>
              <w:spacing w:before="60" w:after="160" w:line="259" w:lineRule="auto"/>
              <w:jc w:val="both"/>
              <w:rPr>
                <w:rFonts w:ascii="Arial" w:hAnsi="Arial" w:cs="Arial"/>
                <w:bCs/>
                <w:noProof/>
                <w:color w:val="000000" w:themeColor="text1"/>
                <w:sz w:val="20"/>
                <w:szCs w:val="20"/>
                <w:lang w:val="mn-MN"/>
              </w:rPr>
            </w:pPr>
            <w:r w:rsidRPr="00851D2E">
              <w:rPr>
                <w:rFonts w:ascii="Arial" w:eastAsia="Calibri" w:hAnsi="Arial" w:cs="Arial"/>
                <w:bCs/>
                <w:noProof/>
                <w:color w:val="000000" w:themeColor="text1"/>
                <w:sz w:val="20"/>
                <w:szCs w:val="20"/>
                <w:lang w:val="mn-MN"/>
              </w:rPr>
              <w:t xml:space="preserve">Хагас жилд: </w:t>
            </w:r>
            <w:r w:rsidRPr="00851D2E">
              <w:rPr>
                <w:rFonts w:ascii="Arial" w:eastAsia="Arial" w:hAnsi="Arial" w:cs="Arial"/>
                <w:color w:val="000000" w:themeColor="text1"/>
                <w:sz w:val="20"/>
                <w:szCs w:val="20"/>
              </w:rPr>
              <w:t>Баянбүрдийг нутгийн ургамал болох тоорой, сухай, загаар нөхөн сэргээх, хамгаалах</w:t>
            </w:r>
            <w:r w:rsidRPr="00851D2E">
              <w:rPr>
                <w:rFonts w:ascii="Arial" w:eastAsia="Arial" w:hAnsi="Arial" w:cs="Arial"/>
                <w:color w:val="000000" w:themeColor="text1"/>
                <w:sz w:val="20"/>
                <w:szCs w:val="20"/>
                <w:lang w:val="mn-MN"/>
              </w:rPr>
              <w:t xml:space="preserve"> ажлын хэсэг байгуулан ажлын даалгавар, тендерийн баримт бичгийг боловсруулж батлуулсан</w:t>
            </w:r>
          </w:p>
          <w:p w:rsidR="007E180B" w:rsidRPr="00851D2E" w:rsidRDefault="007E180B" w:rsidP="007E180B">
            <w:pPr>
              <w:shd w:val="clear" w:color="auto" w:fill="FFFFFF" w:themeFill="background1"/>
              <w:spacing w:before="60"/>
              <w:jc w:val="both"/>
              <w:rPr>
                <w:rFonts w:ascii="Arial" w:hAnsi="Arial" w:cs="Arial"/>
                <w:iCs/>
                <w:sz w:val="20"/>
                <w:szCs w:val="20"/>
                <w:lang w:val="mn-MN"/>
              </w:rPr>
            </w:pPr>
            <w:r w:rsidRPr="00851D2E">
              <w:rPr>
                <w:rFonts w:ascii="Arial" w:hAnsi="Arial" w:cs="Arial"/>
                <w:bCs/>
                <w:noProof/>
                <w:color w:val="000000" w:themeColor="text1"/>
                <w:sz w:val="20"/>
                <w:szCs w:val="20"/>
                <w:lang w:val="mn-MN"/>
              </w:rPr>
              <w:t xml:space="preserve">Бүтэн жилд: </w:t>
            </w:r>
            <w:r w:rsidRPr="00851D2E">
              <w:rPr>
                <w:rFonts w:ascii="Arial" w:hAnsi="Arial" w:cs="Arial"/>
                <w:iCs/>
                <w:color w:val="000000" w:themeColor="text1"/>
                <w:sz w:val="20"/>
                <w:szCs w:val="20"/>
              </w:rPr>
              <w:t xml:space="preserve">2020 </w:t>
            </w:r>
            <w:r w:rsidRPr="00851D2E">
              <w:rPr>
                <w:rFonts w:ascii="Arial" w:hAnsi="Arial" w:cs="Arial"/>
                <w:iCs/>
                <w:color w:val="000000" w:themeColor="text1"/>
                <w:sz w:val="20"/>
                <w:szCs w:val="20"/>
                <w:lang w:val="mn-MN"/>
              </w:rPr>
              <w:t xml:space="preserve">төсвийн тодотголоор санхүүжилт хасагдаж 5,5 сая төгрөг батлагдсан. Баянхонгор аймгийн Жинст сумын “Баянбүрдийг нутгийн ургамал болох тоорой, сухай, загаар нөхөн сэргээх, хамгаалах” ажлыг “Эх уртын гол” ХХК-тай  2020 оны </w:t>
            </w:r>
            <w:r w:rsidRPr="00851D2E">
              <w:rPr>
                <w:rFonts w:ascii="Arial" w:hAnsi="Arial" w:cs="Arial"/>
                <w:iCs/>
                <w:color w:val="000000" w:themeColor="text1"/>
                <w:sz w:val="20"/>
                <w:szCs w:val="20"/>
              </w:rPr>
              <w:t>08</w:t>
            </w:r>
            <w:r w:rsidRPr="00851D2E">
              <w:rPr>
                <w:rFonts w:ascii="Arial" w:hAnsi="Arial" w:cs="Arial"/>
                <w:iCs/>
                <w:color w:val="000000" w:themeColor="text1"/>
                <w:sz w:val="20"/>
                <w:szCs w:val="20"/>
                <w:lang w:val="mn-MN"/>
              </w:rPr>
              <w:t xml:space="preserve"> дугаар сарын 24-ний өдөр 20/395 тоот гэрээг байгуулсан. Гэрээний дагуу 5 га талбайд тоорой, сухай, заг модыг тарьсан</w:t>
            </w:r>
          </w:p>
        </w:tc>
      </w:tr>
      <w:tr w:rsidR="007E180B" w:rsidRPr="008E603A" w:rsidTr="007E180B">
        <w:trPr>
          <w:trHeight w:val="75"/>
        </w:trPr>
        <w:tc>
          <w:tcPr>
            <w:tcW w:w="1511"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85" w:type="dxa"/>
            <w:gridSpan w:val="5"/>
          </w:tcPr>
          <w:p w:rsidR="007E180B" w:rsidRPr="008E603A" w:rsidRDefault="007E180B" w:rsidP="007E180B">
            <w:pPr>
              <w:shd w:val="clear" w:color="auto" w:fill="FFFFFF" w:themeFill="background1"/>
              <w:spacing w:before="60"/>
              <w:jc w:val="both"/>
              <w:rPr>
                <w:rFonts w:ascii="Arial" w:hAnsi="Arial" w:cs="Arial"/>
                <w:i/>
                <w:sz w:val="20"/>
                <w:szCs w:val="20"/>
                <w:lang w:val="mn-MN"/>
              </w:rPr>
            </w:pPr>
            <w:r w:rsidRPr="008E603A">
              <w:rPr>
                <w:rFonts w:ascii="Arial" w:eastAsia="Arial" w:hAnsi="Arial" w:cs="Arial"/>
                <w:sz w:val="20"/>
                <w:szCs w:val="20"/>
              </w:rPr>
              <w:t>ГДБЦС-</w:t>
            </w:r>
            <w:r w:rsidRPr="008E603A">
              <w:rPr>
                <w:rFonts w:ascii="Arial" w:eastAsia="Arial" w:hAnsi="Arial" w:cs="Arial"/>
                <w:sz w:val="20"/>
                <w:szCs w:val="20"/>
                <w:lang w:val="mn-MN"/>
              </w:rPr>
              <w:t>3,850,000</w:t>
            </w:r>
            <w:r w:rsidRPr="008E603A">
              <w:rPr>
                <w:rFonts w:ascii="Arial" w:eastAsia="Arial" w:hAnsi="Arial" w:cs="Arial"/>
                <w:sz w:val="20"/>
                <w:szCs w:val="20"/>
              </w:rPr>
              <w:t xml:space="preserve"> төгрөг</w:t>
            </w:r>
          </w:p>
        </w:tc>
      </w:tr>
      <w:tr w:rsidR="007E180B" w:rsidRPr="008E603A" w:rsidTr="007E180B">
        <w:trPr>
          <w:trHeight w:val="75"/>
        </w:trPr>
        <w:tc>
          <w:tcPr>
            <w:tcW w:w="1511"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85" w:type="dxa"/>
            <w:gridSpan w:val="5"/>
          </w:tcPr>
          <w:p w:rsidR="007E180B" w:rsidRPr="008E603A" w:rsidRDefault="007E180B" w:rsidP="007E180B">
            <w:pPr>
              <w:shd w:val="clear" w:color="auto" w:fill="FFFFFF" w:themeFill="background1"/>
              <w:spacing w:before="60"/>
              <w:jc w:val="both"/>
              <w:rPr>
                <w:rFonts w:ascii="Arial" w:hAnsi="Arial" w:cs="Arial"/>
                <w:iCs/>
                <w:sz w:val="20"/>
                <w:szCs w:val="20"/>
                <w:lang w:val="mn-MN"/>
              </w:rPr>
            </w:pPr>
            <w:r w:rsidRPr="008E603A">
              <w:rPr>
                <w:rFonts w:ascii="Arial" w:hAnsi="Arial" w:cs="Arial"/>
                <w:iCs/>
                <w:sz w:val="20"/>
                <w:szCs w:val="20"/>
                <w:lang w:val="mn-MN"/>
              </w:rPr>
              <w:t xml:space="preserve">Баянхонгор аймгийн Жинст сумын баянбүрдийн 5 га талбайд нутгийн ургамал болох тоорой, сухай, заг мод тарьж нөхөн сэргээх, хамгаалах ажлыг хийж гүйцэтгэсэн.  </w:t>
            </w:r>
          </w:p>
        </w:tc>
      </w:tr>
      <w:tr w:rsidR="007E180B" w:rsidRPr="008E603A" w:rsidTr="007E180B">
        <w:trPr>
          <w:trHeight w:val="75"/>
        </w:trPr>
        <w:tc>
          <w:tcPr>
            <w:tcW w:w="3065"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385" w:type="dxa"/>
            <w:gridSpan w:val="5"/>
          </w:tcPr>
          <w:p w:rsidR="007E180B" w:rsidRPr="008E603A" w:rsidRDefault="007E180B" w:rsidP="007E180B">
            <w:pPr>
              <w:shd w:val="clear" w:color="auto" w:fill="FFFFFF" w:themeFill="background1"/>
              <w:spacing w:before="60"/>
              <w:jc w:val="both"/>
              <w:rPr>
                <w:rFonts w:ascii="Arial" w:hAnsi="Arial" w:cs="Arial"/>
                <w:iCs/>
                <w:sz w:val="20"/>
                <w:szCs w:val="20"/>
                <w:lang w:val="mn-MN"/>
              </w:rPr>
            </w:pP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450" w:type="dxa"/>
        <w:tblInd w:w="-5" w:type="dxa"/>
        <w:tblLook w:val="04A0" w:firstRow="1" w:lastRow="0" w:firstColumn="1" w:lastColumn="0" w:noHBand="0" w:noVBand="1"/>
      </w:tblPr>
      <w:tblGrid>
        <w:gridCol w:w="1515"/>
        <w:gridCol w:w="1554"/>
        <w:gridCol w:w="911"/>
        <w:gridCol w:w="1478"/>
        <w:gridCol w:w="1360"/>
        <w:gridCol w:w="1284"/>
        <w:gridCol w:w="1348"/>
      </w:tblGrid>
      <w:tr w:rsidR="007E180B" w:rsidRPr="00991C1C" w:rsidTr="007E180B">
        <w:tc>
          <w:tcPr>
            <w:tcW w:w="1515"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№14</w:t>
            </w:r>
          </w:p>
        </w:tc>
        <w:tc>
          <w:tcPr>
            <w:tcW w:w="7935" w:type="dxa"/>
            <w:gridSpan w:val="6"/>
            <w:tcBorders>
              <w:bottom w:val="single" w:sz="4" w:space="0" w:color="auto"/>
            </w:tcBorders>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5"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35"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2.5.2. Говь, хээрийн бүсийн </w:t>
            </w:r>
            <w:r w:rsidRPr="00991C1C">
              <w:rPr>
                <w:rFonts w:ascii="Arial" w:eastAsia="Arial" w:hAnsi="Arial" w:cs="Arial"/>
                <w:sz w:val="20"/>
                <w:szCs w:val="20"/>
              </w:rPr>
              <w:t>9-өөс доошгүй</w:t>
            </w:r>
            <w:r w:rsidRPr="00991C1C">
              <w:rPr>
                <w:rFonts w:ascii="Arial" w:hAnsi="Arial" w:cs="Arial"/>
                <w:sz w:val="20"/>
                <w:szCs w:val="20"/>
                <w:lang w:val="mn-MN"/>
              </w:rPr>
              <w:t xml:space="preserve"> </w:t>
            </w:r>
            <w:r w:rsidRPr="00991C1C">
              <w:rPr>
                <w:rFonts w:ascii="Arial" w:eastAsia="Arial" w:hAnsi="Arial" w:cs="Arial"/>
                <w:sz w:val="20"/>
                <w:szCs w:val="20"/>
              </w:rPr>
              <w:t>булаг, шандыг хамгаал</w:t>
            </w:r>
            <w:r w:rsidRPr="00991C1C">
              <w:rPr>
                <w:rFonts w:ascii="Arial" w:eastAsia="Arial" w:hAnsi="Arial" w:cs="Arial"/>
                <w:sz w:val="20"/>
                <w:szCs w:val="20"/>
                <w:lang w:val="mn-MN"/>
              </w:rPr>
              <w:t>ж</w:t>
            </w:r>
            <w:r w:rsidRPr="00991C1C">
              <w:rPr>
                <w:rFonts w:ascii="Arial" w:eastAsia="Arial" w:hAnsi="Arial" w:cs="Arial"/>
                <w:sz w:val="20"/>
                <w:szCs w:val="20"/>
              </w:rPr>
              <w:t>, нөхөн сэргээ</w:t>
            </w:r>
            <w:r w:rsidRPr="00991C1C">
              <w:rPr>
                <w:rFonts w:ascii="Arial" w:eastAsia="Arial" w:hAnsi="Arial" w:cs="Arial"/>
                <w:sz w:val="20"/>
                <w:szCs w:val="20"/>
                <w:lang w:val="mn-MN"/>
              </w:rPr>
              <w:t xml:space="preserve">х арга хэмжээг </w:t>
            </w:r>
            <w:r w:rsidRPr="00991C1C">
              <w:rPr>
                <w:rFonts w:ascii="Arial" w:eastAsia="Arial" w:hAnsi="Arial" w:cs="Arial"/>
                <w:sz w:val="20"/>
                <w:szCs w:val="20"/>
              </w:rPr>
              <w:t>Өвөрхангай, Архангай, Завхан, Өмнөговь, Сүхбаатар, Дорнод айм</w:t>
            </w:r>
            <w:r w:rsidRPr="00991C1C">
              <w:rPr>
                <w:rFonts w:ascii="Arial" w:eastAsia="Arial" w:hAnsi="Arial" w:cs="Arial"/>
                <w:sz w:val="20"/>
                <w:szCs w:val="20"/>
                <w:lang w:val="mn-MN"/>
              </w:rPr>
              <w:t>а</w:t>
            </w:r>
            <w:r w:rsidRPr="00991C1C">
              <w:rPr>
                <w:rFonts w:ascii="Arial" w:eastAsia="Arial" w:hAnsi="Arial" w:cs="Arial"/>
                <w:sz w:val="20"/>
                <w:szCs w:val="20"/>
              </w:rPr>
              <w:t>г</w:t>
            </w:r>
            <w:r w:rsidRPr="00991C1C">
              <w:rPr>
                <w:rFonts w:ascii="Arial" w:eastAsia="Arial" w:hAnsi="Arial" w:cs="Arial"/>
                <w:sz w:val="20"/>
                <w:szCs w:val="20"/>
                <w:lang w:val="mn-MN"/>
              </w:rPr>
              <w:t xml:space="preserve">т авч хэрэгжүүлнэ.  </w:t>
            </w:r>
          </w:p>
        </w:tc>
      </w:tr>
      <w:tr w:rsidR="007E180B" w:rsidRPr="00991C1C" w:rsidTr="007E180B">
        <w:trPr>
          <w:trHeight w:val="147"/>
        </w:trPr>
        <w:tc>
          <w:tcPr>
            <w:tcW w:w="1515" w:type="dxa"/>
            <w:vMerge/>
          </w:tcPr>
          <w:p w:rsidR="007E180B" w:rsidRPr="00991C1C" w:rsidRDefault="007E180B" w:rsidP="007E180B">
            <w:pPr>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81"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4.2.6. </w:t>
            </w:r>
          </w:p>
          <w:p w:rsidR="007E180B" w:rsidRPr="00991C1C" w:rsidRDefault="007E180B" w:rsidP="007E180B">
            <w:pPr>
              <w:jc w:val="both"/>
              <w:rPr>
                <w:rFonts w:ascii="Arial" w:hAnsi="Arial" w:cs="Arial"/>
                <w:i/>
                <w:sz w:val="20"/>
                <w:szCs w:val="20"/>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15"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47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tc>
        <w:tc>
          <w:tcPr>
            <w:tcW w:w="1360"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tc>
        <w:tc>
          <w:tcPr>
            <w:tcW w:w="1284"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tc>
        <w:tc>
          <w:tcPr>
            <w:tcW w:w="134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515"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8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ГДБЦС -81.0 сая төгрөг</w:t>
            </w:r>
          </w:p>
        </w:tc>
      </w:tr>
      <w:tr w:rsidR="007E180B" w:rsidRPr="00991C1C" w:rsidTr="007E180B">
        <w:trPr>
          <w:trHeight w:val="147"/>
        </w:trPr>
        <w:tc>
          <w:tcPr>
            <w:tcW w:w="1515"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381"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байгаийн нөөцийн удирдлагын газар П.Цогтсайхан, Д.Батмөнх</w:t>
            </w:r>
          </w:p>
        </w:tc>
      </w:tr>
      <w:tr w:rsidR="007E180B" w:rsidRPr="00991C1C" w:rsidTr="007E180B">
        <w:trPr>
          <w:trHeight w:val="147"/>
        </w:trPr>
        <w:tc>
          <w:tcPr>
            <w:tcW w:w="1515"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381"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2019 онд улсын хэмжээнд 182 булаг, шандны эхийг хашиж хамгаалсан.</w:t>
            </w:r>
          </w:p>
        </w:tc>
      </w:tr>
      <w:tr w:rsidR="007E180B" w:rsidRPr="00991C1C" w:rsidTr="007E180B">
        <w:trPr>
          <w:trHeight w:val="147"/>
        </w:trPr>
        <w:tc>
          <w:tcPr>
            <w:tcW w:w="1515"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381" w:type="dxa"/>
            <w:gridSpan w:val="5"/>
            <w:shd w:val="clear" w:color="auto" w:fill="FFFFFF" w:themeFill="background1"/>
          </w:tcPr>
          <w:p w:rsidR="007E180B" w:rsidRPr="00991C1C" w:rsidRDefault="007E180B" w:rsidP="007E180B">
            <w:pPr>
              <w:spacing w:before="60"/>
              <w:jc w:val="both"/>
              <w:rPr>
                <w:rFonts w:ascii="Arial" w:eastAsia="Arial" w:hAnsi="Arial" w:cs="Arial"/>
                <w:sz w:val="20"/>
                <w:szCs w:val="20"/>
              </w:rPr>
            </w:pPr>
            <w:r w:rsidRPr="00991C1C">
              <w:rPr>
                <w:rFonts w:ascii="Arial" w:eastAsia="Arial" w:hAnsi="Arial" w:cs="Arial"/>
                <w:sz w:val="20"/>
                <w:szCs w:val="20"/>
                <w:lang w:val="mn-MN"/>
              </w:rPr>
              <w:t>Б</w:t>
            </w:r>
            <w:r w:rsidRPr="00991C1C">
              <w:rPr>
                <w:rFonts w:ascii="Arial" w:eastAsia="Arial" w:hAnsi="Arial" w:cs="Arial"/>
                <w:sz w:val="20"/>
                <w:szCs w:val="20"/>
              </w:rPr>
              <w:t>улаг, шандны эхийг хамгаал</w:t>
            </w:r>
            <w:r w:rsidRPr="00991C1C">
              <w:rPr>
                <w:rFonts w:ascii="Arial" w:eastAsia="Arial" w:hAnsi="Arial" w:cs="Arial"/>
                <w:sz w:val="20"/>
                <w:szCs w:val="20"/>
                <w:lang w:val="mn-MN"/>
              </w:rPr>
              <w:t xml:space="preserve">ах, </w:t>
            </w:r>
            <w:r w:rsidRPr="00991C1C">
              <w:rPr>
                <w:rFonts w:ascii="Arial" w:eastAsia="Arial" w:hAnsi="Arial" w:cs="Arial"/>
                <w:sz w:val="20"/>
                <w:szCs w:val="20"/>
              </w:rPr>
              <w:t>нөхөн сэргээх ажлы</w:t>
            </w:r>
            <w:r w:rsidRPr="00991C1C">
              <w:rPr>
                <w:rFonts w:ascii="Arial" w:eastAsia="Arial" w:hAnsi="Arial" w:cs="Arial"/>
                <w:sz w:val="20"/>
                <w:szCs w:val="20"/>
                <w:lang w:val="mn-MN"/>
              </w:rPr>
              <w:t>г хүлээн авсан эсэх</w:t>
            </w:r>
            <w:r w:rsidRPr="00991C1C">
              <w:rPr>
                <w:rFonts w:ascii="Arial" w:eastAsia="Arial" w:hAnsi="Arial" w:cs="Arial"/>
                <w:sz w:val="20"/>
                <w:szCs w:val="20"/>
              </w:rPr>
              <w:t>.</w:t>
            </w:r>
          </w:p>
        </w:tc>
      </w:tr>
      <w:tr w:rsidR="007E180B" w:rsidRPr="00991C1C" w:rsidTr="007E180B">
        <w:trPr>
          <w:trHeight w:val="75"/>
        </w:trPr>
        <w:tc>
          <w:tcPr>
            <w:tcW w:w="1515" w:type="dxa"/>
            <w:vMerge/>
          </w:tcPr>
          <w:p w:rsidR="007E180B" w:rsidRPr="00991C1C" w:rsidRDefault="007E180B" w:rsidP="007E180B">
            <w:pPr>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38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Эхний хагаас жилд: </w:t>
            </w:r>
            <w:r w:rsidRPr="00991C1C">
              <w:rPr>
                <w:rFonts w:ascii="Arial" w:eastAsia="Arial" w:hAnsi="Arial" w:cs="Arial"/>
                <w:sz w:val="20"/>
                <w:szCs w:val="20"/>
              </w:rPr>
              <w:t>Өвөрхангай, Архангай, Завхан, Өмнөговь, Сүхбаатар, Дорнод айм</w:t>
            </w:r>
            <w:r w:rsidRPr="00991C1C">
              <w:rPr>
                <w:rFonts w:ascii="Arial" w:eastAsia="Arial" w:hAnsi="Arial" w:cs="Arial"/>
                <w:sz w:val="20"/>
                <w:szCs w:val="20"/>
                <w:lang w:val="mn-MN"/>
              </w:rPr>
              <w:t>а</w:t>
            </w:r>
            <w:r w:rsidRPr="00991C1C">
              <w:rPr>
                <w:rFonts w:ascii="Arial" w:eastAsia="Arial" w:hAnsi="Arial" w:cs="Arial"/>
                <w:sz w:val="20"/>
                <w:szCs w:val="20"/>
              </w:rPr>
              <w:t>г</w:t>
            </w:r>
            <w:r w:rsidRPr="00991C1C">
              <w:rPr>
                <w:rFonts w:ascii="Arial" w:eastAsia="Arial" w:hAnsi="Arial" w:cs="Arial"/>
                <w:sz w:val="20"/>
                <w:szCs w:val="20"/>
                <w:lang w:val="mn-MN"/>
              </w:rPr>
              <w:t xml:space="preserve">т 9 булаг шандын эхийг нөхөн сэргээж, хамгаалсан ажлын гүйцэтгэгчийг сонгон шалгаруулсан байна. </w:t>
            </w:r>
          </w:p>
        </w:tc>
      </w:tr>
      <w:tr w:rsidR="007E180B" w:rsidRPr="00991C1C" w:rsidTr="007E180B">
        <w:trPr>
          <w:trHeight w:val="424"/>
        </w:trPr>
        <w:tc>
          <w:tcPr>
            <w:tcW w:w="1515" w:type="dxa"/>
            <w:vMerge/>
          </w:tcPr>
          <w:p w:rsidR="007E180B" w:rsidRPr="00991C1C" w:rsidRDefault="007E180B" w:rsidP="007E180B">
            <w:pPr>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rPr>
                <w:rFonts w:ascii="Arial" w:hAnsi="Arial" w:cs="Arial"/>
                <w:sz w:val="20"/>
                <w:szCs w:val="20"/>
                <w:lang w:val="mn-MN"/>
              </w:rPr>
            </w:pPr>
          </w:p>
        </w:tc>
        <w:tc>
          <w:tcPr>
            <w:tcW w:w="638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Өвөрхангай, Архангай, Завхан, Өмнөговь, Сүхбаатар, Дорнод айм</w:t>
            </w:r>
            <w:r w:rsidRPr="00991C1C">
              <w:rPr>
                <w:rFonts w:ascii="Arial" w:eastAsia="Arial" w:hAnsi="Arial" w:cs="Arial"/>
                <w:sz w:val="20"/>
                <w:szCs w:val="20"/>
                <w:lang w:val="mn-MN"/>
              </w:rPr>
              <w:t>а</w:t>
            </w:r>
            <w:r w:rsidRPr="00991C1C">
              <w:rPr>
                <w:rFonts w:ascii="Arial" w:eastAsia="Arial" w:hAnsi="Arial" w:cs="Arial"/>
                <w:sz w:val="20"/>
                <w:szCs w:val="20"/>
              </w:rPr>
              <w:t>г</w:t>
            </w:r>
            <w:r w:rsidRPr="00991C1C">
              <w:rPr>
                <w:rFonts w:ascii="Arial" w:eastAsia="Arial" w:hAnsi="Arial" w:cs="Arial"/>
                <w:sz w:val="20"/>
                <w:szCs w:val="20"/>
                <w:lang w:val="mn-MN"/>
              </w:rPr>
              <w:t>т 9 булаг шандын эхийг нөхөн сэргээж, хамгаалсан ажлын хүлээн авсан байх</w:t>
            </w:r>
          </w:p>
        </w:tc>
      </w:tr>
      <w:tr w:rsidR="007E180B" w:rsidRPr="008E603A" w:rsidTr="007E180B">
        <w:trPr>
          <w:trHeight w:val="75"/>
        </w:trPr>
        <w:tc>
          <w:tcPr>
            <w:tcW w:w="1515"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81" w:type="dxa"/>
            <w:gridSpan w:val="5"/>
          </w:tcPr>
          <w:p w:rsidR="007E180B" w:rsidRPr="00851D2E" w:rsidRDefault="007E180B" w:rsidP="007E180B">
            <w:pPr>
              <w:pStyle w:val="ListParagraph"/>
              <w:shd w:val="clear" w:color="auto" w:fill="FFFFFF"/>
              <w:tabs>
                <w:tab w:val="left" w:pos="299"/>
                <w:tab w:val="left" w:pos="1080"/>
              </w:tabs>
              <w:spacing w:before="120"/>
              <w:ind w:left="0"/>
              <w:jc w:val="both"/>
              <w:textAlignment w:val="top"/>
              <w:rPr>
                <w:rFonts w:ascii="Arial" w:eastAsia="Calibri" w:hAnsi="Arial" w:cs="Arial"/>
                <w:bCs/>
                <w:noProof/>
                <w:color w:val="000000" w:themeColor="text1"/>
                <w:sz w:val="20"/>
                <w:szCs w:val="20"/>
                <w:lang w:val="mn-MN"/>
              </w:rPr>
            </w:pPr>
            <w:r w:rsidRPr="00851D2E">
              <w:rPr>
                <w:rFonts w:ascii="Arial" w:hAnsi="Arial" w:cs="Arial"/>
                <w:color w:val="000000" w:themeColor="text1"/>
                <w:sz w:val="20"/>
                <w:szCs w:val="20"/>
                <w:lang w:val="mn-MN"/>
              </w:rPr>
              <w:t xml:space="preserve"> </w:t>
            </w:r>
            <w:r w:rsidRPr="00851D2E">
              <w:rPr>
                <w:rFonts w:ascii="Arial" w:eastAsia="Calibri" w:hAnsi="Arial" w:cs="Arial"/>
                <w:bCs/>
                <w:noProof/>
                <w:color w:val="000000" w:themeColor="text1"/>
                <w:sz w:val="20"/>
                <w:szCs w:val="20"/>
                <w:lang w:val="mn-MN"/>
              </w:rPr>
              <w:t>Хагас жилд:</w:t>
            </w:r>
          </w:p>
          <w:p w:rsidR="007E180B" w:rsidRPr="00851D2E" w:rsidRDefault="007E180B" w:rsidP="007E180B">
            <w:pPr>
              <w:shd w:val="clear" w:color="auto" w:fill="FFFFFF"/>
              <w:tabs>
                <w:tab w:val="left" w:pos="299"/>
                <w:tab w:val="left" w:pos="1080"/>
              </w:tabs>
              <w:spacing w:before="120" w:after="160" w:line="259" w:lineRule="auto"/>
              <w:contextualSpacing/>
              <w:jc w:val="both"/>
              <w:textAlignment w:val="top"/>
              <w:rPr>
                <w:rFonts w:ascii="Arial" w:hAnsi="Arial" w:cs="Arial"/>
                <w:iCs/>
                <w:color w:val="000000" w:themeColor="text1"/>
                <w:sz w:val="20"/>
                <w:szCs w:val="20"/>
                <w:lang w:val="mn-MN"/>
              </w:rPr>
            </w:pPr>
            <w:r w:rsidRPr="00851D2E">
              <w:rPr>
                <w:rFonts w:ascii="Arial" w:eastAsia="Calibri" w:hAnsi="Arial" w:cs="Arial"/>
                <w:bCs/>
                <w:noProof/>
                <w:color w:val="000000" w:themeColor="text1"/>
                <w:sz w:val="20"/>
                <w:szCs w:val="20"/>
                <w:lang w:val="mn-MN"/>
              </w:rPr>
              <w:t xml:space="preserve"> </w:t>
            </w:r>
            <w:r w:rsidRPr="00851D2E">
              <w:rPr>
                <w:rFonts w:ascii="Arial" w:hAnsi="Arial" w:cs="Arial"/>
                <w:color w:val="000000" w:themeColor="text1"/>
                <w:sz w:val="20"/>
                <w:szCs w:val="20"/>
                <w:lang w:val="mn-MN"/>
              </w:rPr>
              <w:t>-</w:t>
            </w:r>
            <w:r w:rsidRPr="00851D2E">
              <w:rPr>
                <w:rFonts w:ascii="Arial" w:eastAsia="Arial" w:hAnsi="Arial" w:cs="Arial"/>
                <w:color w:val="000000" w:themeColor="text1"/>
                <w:sz w:val="20"/>
                <w:szCs w:val="20"/>
              </w:rPr>
              <w:t xml:space="preserve"> Говь, хээрийн бүсийн булаг, шандыг хамгаалах, нөхөн сэргээх</w:t>
            </w:r>
            <w:r w:rsidRPr="00851D2E">
              <w:rPr>
                <w:rFonts w:ascii="Arial" w:eastAsia="Arial" w:hAnsi="Arial" w:cs="Arial"/>
                <w:color w:val="000000" w:themeColor="text1"/>
                <w:sz w:val="20"/>
                <w:szCs w:val="20"/>
                <w:lang w:val="mn-MN"/>
              </w:rPr>
              <w:t xml:space="preserve"> ажлын хэсэг байгуулан ажлын даалгавар, тендерийн баримт бичгээ боловсруулж батлуулсан. </w:t>
            </w:r>
            <w:r w:rsidRPr="00851D2E">
              <w:rPr>
                <w:rFonts w:ascii="Arial" w:hAnsi="Arial" w:cs="Arial"/>
                <w:color w:val="000000" w:themeColor="text1"/>
                <w:sz w:val="20"/>
                <w:szCs w:val="20"/>
                <w:lang w:val="mn-MN"/>
              </w:rPr>
              <w:t>“Дорнод аймгийн Чойбалсан, Сүхбаатар аймгийн Баяндэлгэр, Уулбаян сумдад байрлах</w:t>
            </w:r>
            <w:r w:rsidRPr="00851D2E">
              <w:rPr>
                <w:rFonts w:ascii="Arial" w:hAnsi="Arial" w:cs="Arial"/>
                <w:iCs/>
                <w:color w:val="000000" w:themeColor="text1"/>
                <w:sz w:val="20"/>
                <w:szCs w:val="20"/>
                <w:lang w:val="mn-MN"/>
              </w:rPr>
              <w:t xml:space="preserve"> 3 булаг шандны эхийг хамгаалах, нөхөн сэргээх” ажлыг Хөдөө аж ахуйн их </w:t>
            </w:r>
            <w:r w:rsidRPr="00851D2E">
              <w:rPr>
                <w:rFonts w:ascii="Arial" w:hAnsi="Arial" w:cs="Arial"/>
                <w:iCs/>
                <w:color w:val="000000" w:themeColor="text1"/>
                <w:sz w:val="20"/>
                <w:szCs w:val="20"/>
                <w:lang w:val="mn-MN"/>
              </w:rPr>
              <w:lastRenderedPageBreak/>
              <w:t>сургуулийн Агроэкологийн сургуультай 2020 оны 05 дугаар сарын 13-ны өдрийн 20/224 тоот гэрээг байгуулсан.</w:t>
            </w:r>
          </w:p>
          <w:p w:rsidR="007E180B" w:rsidRPr="00851D2E" w:rsidRDefault="007E180B" w:rsidP="007E180B">
            <w:pPr>
              <w:shd w:val="clear" w:color="auto" w:fill="FFFFFF"/>
              <w:tabs>
                <w:tab w:val="left" w:pos="299"/>
                <w:tab w:val="left" w:pos="1080"/>
              </w:tabs>
              <w:spacing w:before="120" w:after="160" w:line="259" w:lineRule="auto"/>
              <w:contextualSpacing/>
              <w:jc w:val="both"/>
              <w:textAlignment w:val="top"/>
              <w:rPr>
                <w:rFonts w:ascii="Arial" w:eastAsia="Calibri" w:hAnsi="Arial" w:cs="Arial"/>
                <w:bCs/>
                <w:noProof/>
                <w:color w:val="000000" w:themeColor="text1"/>
                <w:sz w:val="20"/>
                <w:szCs w:val="20"/>
                <w:lang w:val="mn-MN"/>
              </w:rPr>
            </w:pPr>
            <w:r w:rsidRPr="00851D2E">
              <w:rPr>
                <w:rFonts w:ascii="Arial" w:eastAsia="Calibri" w:hAnsi="Arial" w:cs="Arial"/>
                <w:bCs/>
                <w:iCs/>
                <w:noProof/>
                <w:color w:val="000000" w:themeColor="text1"/>
                <w:sz w:val="20"/>
                <w:szCs w:val="20"/>
                <w:lang w:val="mn-MN"/>
              </w:rPr>
              <w:t>-</w:t>
            </w:r>
            <w:r w:rsidRPr="00851D2E">
              <w:rPr>
                <w:rFonts w:ascii="Arial" w:eastAsia="Arial" w:hAnsi="Arial" w:cs="Arial"/>
                <w:color w:val="000000" w:themeColor="text1"/>
                <w:sz w:val="20"/>
                <w:szCs w:val="20"/>
              </w:rPr>
              <w:t xml:space="preserve"> Говь, хээрийн бүсийн булаг, шандыг хамгаалах, нөхөн сэргээх</w:t>
            </w:r>
            <w:r w:rsidRPr="00851D2E">
              <w:rPr>
                <w:rFonts w:ascii="Arial" w:eastAsia="Arial" w:hAnsi="Arial" w:cs="Arial"/>
                <w:color w:val="000000" w:themeColor="text1"/>
                <w:sz w:val="20"/>
                <w:szCs w:val="20"/>
                <w:lang w:val="mn-MN"/>
              </w:rPr>
              <w:t xml:space="preserve"> ажлын хэсэг байгуулан ажлын даалгавар, тендерийн баримт бичгээ боловсруулж батлуулсан. </w:t>
            </w:r>
            <w:r w:rsidRPr="00851D2E">
              <w:rPr>
                <w:rFonts w:ascii="Arial" w:hAnsi="Arial" w:cs="Arial"/>
                <w:color w:val="000000" w:themeColor="text1"/>
                <w:sz w:val="20"/>
                <w:szCs w:val="20"/>
                <w:lang w:val="mn-MN"/>
              </w:rPr>
              <w:t>“Архангай аймгийн Чулуут, Ихтамир, Завхан аймгийн Цэцэн-Уул, Өвөрхангай аймгийн Бат-Өлзийт, Сант сумдад, Баянхонгор аймгийн Галуут сумдад 6 булаг шандны эхийг хашиж хамгаалах, нөхөн сэргээх” ажлыг “Ган чагт” ХХК-тай 2020 оны 04 дугаар сарын 17-ны өдөр 20/182 дугаар гэрээг байгуулсан</w:t>
            </w:r>
          </w:p>
          <w:p w:rsidR="007E180B" w:rsidRPr="00851D2E" w:rsidRDefault="007E180B" w:rsidP="007E180B">
            <w:pPr>
              <w:shd w:val="clear" w:color="auto" w:fill="FFFFFF"/>
              <w:tabs>
                <w:tab w:val="left" w:pos="299"/>
                <w:tab w:val="left" w:pos="1080"/>
              </w:tabs>
              <w:spacing w:before="120" w:after="160" w:line="259" w:lineRule="auto"/>
              <w:contextualSpacing/>
              <w:jc w:val="both"/>
              <w:textAlignment w:val="top"/>
              <w:rPr>
                <w:rFonts w:ascii="Arial" w:eastAsia="Calibri" w:hAnsi="Arial" w:cs="Arial"/>
                <w:noProof/>
                <w:color w:val="000000" w:themeColor="text1"/>
                <w:sz w:val="20"/>
                <w:szCs w:val="20"/>
                <w:lang w:val="mn-MN"/>
              </w:rPr>
            </w:pPr>
            <w:r w:rsidRPr="00851D2E">
              <w:rPr>
                <w:rFonts w:ascii="Arial" w:eastAsia="Calibri" w:hAnsi="Arial" w:cs="Arial"/>
                <w:bCs/>
                <w:noProof/>
                <w:color w:val="000000" w:themeColor="text1"/>
                <w:sz w:val="20"/>
                <w:szCs w:val="20"/>
                <w:lang w:val="mn-MN"/>
              </w:rPr>
              <w:t>Бүтэн жилд</w:t>
            </w:r>
            <w:r w:rsidRPr="00851D2E">
              <w:rPr>
                <w:rFonts w:ascii="Arial" w:eastAsia="Calibri" w:hAnsi="Arial" w:cs="Arial"/>
                <w:noProof/>
                <w:color w:val="000000" w:themeColor="text1"/>
                <w:sz w:val="20"/>
                <w:szCs w:val="20"/>
                <w:lang w:val="mn-MN"/>
              </w:rPr>
              <w:t xml:space="preserve">: </w:t>
            </w:r>
          </w:p>
          <w:p w:rsidR="007E180B" w:rsidRPr="00851D2E" w:rsidRDefault="007E180B" w:rsidP="007E180B">
            <w:pPr>
              <w:spacing w:before="60" w:after="60" w:line="259" w:lineRule="auto"/>
              <w:jc w:val="both"/>
              <w:rPr>
                <w:rFonts w:ascii="Arial" w:hAnsi="Arial" w:cs="Arial"/>
                <w:color w:val="000000" w:themeColor="text1"/>
                <w:sz w:val="20"/>
                <w:szCs w:val="20"/>
                <w:lang w:val="mn-MN"/>
              </w:rPr>
            </w:pPr>
            <w:r w:rsidRPr="00851D2E">
              <w:rPr>
                <w:rFonts w:ascii="Arial" w:hAnsi="Arial" w:cs="Arial"/>
                <w:color w:val="000000" w:themeColor="text1"/>
                <w:sz w:val="20"/>
                <w:szCs w:val="20"/>
                <w:lang w:val="mn-MN"/>
              </w:rPr>
              <w:t xml:space="preserve">- Дорнод аймгийн Чойбалсан сумын Баянбулаг, Сүхбаатар аймгийн Баяндэлгэр сумын Бортолгой, Уулбаян сумын Зүүн булаг нийт </w:t>
            </w:r>
            <w:r w:rsidRPr="00851D2E">
              <w:rPr>
                <w:rFonts w:ascii="Arial" w:hAnsi="Arial" w:cs="Arial"/>
                <w:bCs/>
                <w:color w:val="000000" w:themeColor="text1"/>
                <w:sz w:val="20"/>
                <w:szCs w:val="20"/>
                <w:lang w:val="mn-MN"/>
              </w:rPr>
              <w:t>3 булаг</w:t>
            </w:r>
            <w:r w:rsidRPr="00851D2E">
              <w:rPr>
                <w:rFonts w:ascii="Arial" w:hAnsi="Arial" w:cs="Arial"/>
                <w:color w:val="000000" w:themeColor="text1"/>
                <w:sz w:val="20"/>
                <w:szCs w:val="20"/>
                <w:lang w:val="mn-MN"/>
              </w:rPr>
              <w:t xml:space="preserve"> шандны эхийг хашиж хамгаалах, нөхөн сэргээх ажлыг хийж гүйцэтгэж тухайн орон нутагт хүлээлгэн өгсөн.  </w:t>
            </w:r>
          </w:p>
          <w:p w:rsidR="007E180B" w:rsidRPr="00851D2E" w:rsidRDefault="007E180B" w:rsidP="007E180B">
            <w:pPr>
              <w:pStyle w:val="ListParagraph"/>
              <w:shd w:val="clear" w:color="auto" w:fill="FFFFFF" w:themeFill="background1"/>
              <w:tabs>
                <w:tab w:val="left" w:pos="299"/>
                <w:tab w:val="left" w:pos="1080"/>
              </w:tabs>
              <w:spacing w:before="120"/>
              <w:ind w:left="0"/>
              <w:jc w:val="both"/>
              <w:textAlignment w:val="top"/>
              <w:rPr>
                <w:rFonts w:ascii="Arial" w:hAnsi="Arial" w:cs="Arial"/>
                <w:sz w:val="20"/>
                <w:szCs w:val="20"/>
                <w:lang w:val="mn-MN"/>
              </w:rPr>
            </w:pPr>
            <w:r w:rsidRPr="00851D2E">
              <w:rPr>
                <w:rFonts w:ascii="Arial" w:hAnsi="Arial" w:cs="Arial"/>
                <w:color w:val="000000" w:themeColor="text1"/>
                <w:sz w:val="20"/>
                <w:szCs w:val="20"/>
                <w:lang w:val="mn-MN"/>
              </w:rPr>
              <w:t xml:space="preserve">- Завхан аймгийн Цэцэн-Уул сумын Дэлгэрэхийн рашаан, Архангай аймгийн Их тамир сумын Улаан толгой рашаан, булгийн эхийг хашиж хамгаалах, нөхөн сэргээх ажлыг хийж гүйцэтгэж тухайн орон нутагт хүлээлгэн өгсөн. Гүйцэтгэгч талаас урьдчилгаа санхүүжилт 2020 оны 11 дүгээр сарын 03-ны өдөр шилжиж орсон. Тухайн үед цаг агаар хүйтэрч газар хөлдөж ажил хийх боломжгүй болсон. 2021 оны дулааны улиралд үлдсэн 4 булаг шанд хашиж хамгаалах ажлыг хийж гүйцэтгэх тухай 2020 оны 12 дугаар сарын </w:t>
            </w:r>
            <w:r w:rsidRPr="00851D2E">
              <w:rPr>
                <w:rFonts w:ascii="Arial" w:hAnsi="Arial" w:cs="Arial"/>
                <w:color w:val="000000" w:themeColor="text1"/>
                <w:sz w:val="20"/>
                <w:szCs w:val="20"/>
              </w:rPr>
              <w:t>04-</w:t>
            </w:r>
            <w:r w:rsidRPr="00851D2E">
              <w:rPr>
                <w:rFonts w:ascii="Arial" w:hAnsi="Arial" w:cs="Arial"/>
                <w:color w:val="000000" w:themeColor="text1"/>
                <w:sz w:val="20"/>
                <w:szCs w:val="20"/>
                <w:lang w:val="mn-MN"/>
              </w:rPr>
              <w:t>ний өдрийн Э11/35 тоот албан бичгийг ирүүлсэн.</w:t>
            </w:r>
          </w:p>
        </w:tc>
      </w:tr>
      <w:tr w:rsidR="007E180B" w:rsidRPr="008E603A" w:rsidTr="007E180B">
        <w:trPr>
          <w:trHeight w:val="75"/>
        </w:trPr>
        <w:tc>
          <w:tcPr>
            <w:tcW w:w="1515"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81" w:type="dxa"/>
            <w:gridSpan w:val="5"/>
          </w:tcPr>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eastAsia="Arial" w:hAnsi="Arial" w:cs="Arial"/>
                <w:color w:val="000000" w:themeColor="text1"/>
                <w:sz w:val="20"/>
                <w:szCs w:val="20"/>
              </w:rPr>
              <w:t>ГДБЦС-47.637.026</w:t>
            </w:r>
            <w:r w:rsidRPr="008E603A">
              <w:rPr>
                <w:rFonts w:ascii="Arial" w:hAnsi="Arial" w:cs="Arial"/>
                <w:iCs/>
                <w:sz w:val="20"/>
                <w:szCs w:val="20"/>
                <w:lang w:val="mn-MN"/>
              </w:rPr>
              <w:t xml:space="preserve"> </w:t>
            </w:r>
            <w:r w:rsidRPr="008E603A">
              <w:rPr>
                <w:rFonts w:ascii="Arial" w:eastAsia="Arial" w:hAnsi="Arial" w:cs="Arial"/>
                <w:sz w:val="20"/>
                <w:szCs w:val="20"/>
              </w:rPr>
              <w:t>төгрөг</w:t>
            </w:r>
          </w:p>
        </w:tc>
      </w:tr>
      <w:tr w:rsidR="007E180B" w:rsidRPr="008E603A" w:rsidTr="007E180B">
        <w:trPr>
          <w:trHeight w:val="75"/>
        </w:trPr>
        <w:tc>
          <w:tcPr>
            <w:tcW w:w="1515"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81" w:type="dxa"/>
            <w:gridSpan w:val="5"/>
          </w:tcPr>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hAnsi="Arial" w:cs="Arial"/>
                <w:sz w:val="20"/>
                <w:szCs w:val="20"/>
                <w:lang w:val="mn-MN"/>
              </w:rPr>
              <w:t>Дорнод аймгийн Чойбалсан сумын Баянбулаг, Сүхбаатар аймгийн Баяндэлгэр сумын Бортолгой, Уулбаян сумын Зүүн булаг, Завхан аймгийн Цэцэн-Уул сумын Дэлгэрэх, Архангай аймгийн Их тамир сумын Улаан толгой нийт 5 булаг шандыг эхийг хашиж хамгаалж</w:t>
            </w:r>
            <w:r>
              <w:rPr>
                <w:rFonts w:ascii="Arial" w:hAnsi="Arial" w:cs="Arial"/>
                <w:sz w:val="20"/>
                <w:szCs w:val="20"/>
                <w:lang w:val="mn-MN"/>
              </w:rPr>
              <w:t>, нөхөн сэргээсэн.</w:t>
            </w:r>
          </w:p>
        </w:tc>
      </w:tr>
      <w:tr w:rsidR="007E180B" w:rsidRPr="008E603A" w:rsidTr="007E180B">
        <w:trPr>
          <w:trHeight w:val="75"/>
        </w:trPr>
        <w:tc>
          <w:tcPr>
            <w:tcW w:w="3069"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381" w:type="dxa"/>
            <w:gridSpan w:val="5"/>
          </w:tcPr>
          <w:p w:rsidR="007E180B" w:rsidRPr="008E603A" w:rsidRDefault="007E180B" w:rsidP="007E180B">
            <w:pPr>
              <w:shd w:val="clear" w:color="auto" w:fill="FFFFFF" w:themeFill="background1"/>
              <w:spacing w:before="60"/>
              <w:jc w:val="both"/>
              <w:rPr>
                <w:rFonts w:ascii="Arial" w:hAnsi="Arial" w:cs="Arial"/>
                <w:sz w:val="20"/>
                <w:szCs w:val="20"/>
                <w:lang w:val="mn-MN"/>
              </w:rPr>
            </w:pP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540" w:type="dxa"/>
        <w:tblInd w:w="-5" w:type="dxa"/>
        <w:tblLook w:val="04A0" w:firstRow="1" w:lastRow="0" w:firstColumn="1" w:lastColumn="0" w:noHBand="0" w:noVBand="1"/>
      </w:tblPr>
      <w:tblGrid>
        <w:gridCol w:w="1512"/>
        <w:gridCol w:w="1554"/>
        <w:gridCol w:w="911"/>
        <w:gridCol w:w="1338"/>
        <w:gridCol w:w="1438"/>
        <w:gridCol w:w="1259"/>
        <w:gridCol w:w="1528"/>
      </w:tblGrid>
      <w:tr w:rsidR="007E180B" w:rsidRPr="00991C1C" w:rsidTr="007E180B">
        <w:tc>
          <w:tcPr>
            <w:tcW w:w="1512"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№15</w:t>
            </w:r>
          </w:p>
        </w:tc>
        <w:tc>
          <w:tcPr>
            <w:tcW w:w="8028" w:type="dxa"/>
            <w:gridSpan w:val="6"/>
            <w:tcBorders>
              <w:bottom w:val="single" w:sz="4" w:space="0" w:color="auto"/>
            </w:tcBorders>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2"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28"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2.5.3. </w:t>
            </w:r>
            <w:r w:rsidRPr="00991C1C">
              <w:rPr>
                <w:rFonts w:ascii="Arial" w:eastAsia="Arial" w:hAnsi="Arial" w:cs="Arial"/>
                <w:sz w:val="20"/>
                <w:szCs w:val="20"/>
              </w:rPr>
              <w:t>Элсний нүүлтийг сааруулах механик хаалт хий</w:t>
            </w:r>
            <w:r w:rsidRPr="00991C1C">
              <w:rPr>
                <w:rFonts w:ascii="Arial" w:eastAsia="Arial" w:hAnsi="Arial" w:cs="Arial"/>
                <w:sz w:val="20"/>
                <w:szCs w:val="20"/>
                <w:lang w:val="mn-MN"/>
              </w:rPr>
              <w:t xml:space="preserve">х арга хэмжээг </w:t>
            </w:r>
            <w:r w:rsidRPr="00991C1C">
              <w:rPr>
                <w:rFonts w:ascii="Arial" w:eastAsia="Arial" w:hAnsi="Arial" w:cs="Arial"/>
                <w:sz w:val="20"/>
                <w:szCs w:val="20"/>
              </w:rPr>
              <w:t>Говь-Алтай аймгийн Хөх морьт, Баянхонгор аймгийн Богд, Увс аймгийн Зүүнговь, Завхан аймгийн Ургамал сум</w:t>
            </w:r>
            <w:r>
              <w:rPr>
                <w:rFonts w:ascii="Arial" w:eastAsia="Arial" w:hAnsi="Arial" w:cs="Arial"/>
                <w:sz w:val="20"/>
                <w:szCs w:val="20"/>
                <w:lang w:val="mn-MN"/>
              </w:rPr>
              <w:t>анд</w:t>
            </w:r>
            <w:r w:rsidRPr="00991C1C">
              <w:rPr>
                <w:rFonts w:ascii="Arial" w:eastAsia="Arial" w:hAnsi="Arial" w:cs="Arial"/>
                <w:sz w:val="20"/>
                <w:szCs w:val="20"/>
              </w:rPr>
              <w:t xml:space="preserve"> </w:t>
            </w:r>
            <w:r w:rsidRPr="00991C1C">
              <w:rPr>
                <w:rFonts w:ascii="Arial" w:eastAsia="Arial" w:hAnsi="Arial" w:cs="Arial"/>
                <w:sz w:val="20"/>
                <w:szCs w:val="20"/>
                <w:lang w:val="mn-MN"/>
              </w:rPr>
              <w:t xml:space="preserve">авч хэрэгжүүлнэ.  </w:t>
            </w:r>
          </w:p>
        </w:tc>
      </w:tr>
      <w:tr w:rsidR="007E180B" w:rsidRPr="00991C1C" w:rsidTr="007E180B">
        <w:trPr>
          <w:trHeight w:val="147"/>
        </w:trPr>
        <w:tc>
          <w:tcPr>
            <w:tcW w:w="1512" w:type="dxa"/>
            <w:vMerge/>
          </w:tcPr>
          <w:p w:rsidR="007E180B" w:rsidRPr="00991C1C" w:rsidRDefault="007E180B" w:rsidP="007E180B">
            <w:pPr>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74"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4.2.6,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12"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 xml:space="preserve">Улирал </w:t>
            </w:r>
          </w:p>
        </w:tc>
        <w:tc>
          <w:tcPr>
            <w:tcW w:w="133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tc>
        <w:tc>
          <w:tcPr>
            <w:tcW w:w="143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tc>
        <w:tc>
          <w:tcPr>
            <w:tcW w:w="1259"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tc>
        <w:tc>
          <w:tcPr>
            <w:tcW w:w="1528" w:type="dxa"/>
            <w:shd w:val="clear" w:color="auto" w:fill="D9D9D9" w:themeFill="background1" w:themeFillShade="D9"/>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512"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474"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ГДБЦС -400</w:t>
            </w:r>
            <w:r>
              <w:rPr>
                <w:rFonts w:ascii="Arial" w:eastAsia="Arial" w:hAnsi="Arial" w:cs="Arial"/>
                <w:sz w:val="20"/>
                <w:szCs w:val="20"/>
                <w:lang w:val="mn-MN"/>
              </w:rPr>
              <w:t>,</w:t>
            </w:r>
            <w:r w:rsidRPr="00991C1C">
              <w:rPr>
                <w:rFonts w:ascii="Arial" w:eastAsia="Arial" w:hAnsi="Arial" w:cs="Arial"/>
                <w:sz w:val="20"/>
                <w:szCs w:val="20"/>
              </w:rPr>
              <w:t>0 сая төгрөг</w:t>
            </w:r>
          </w:p>
        </w:tc>
      </w:tr>
      <w:tr w:rsidR="007E180B" w:rsidRPr="00991C1C" w:rsidTr="007E180B">
        <w:trPr>
          <w:trHeight w:val="147"/>
        </w:trPr>
        <w:tc>
          <w:tcPr>
            <w:tcW w:w="1512"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12"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474"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ШУА Газарзүй геоэкологийн хүрээлэнгийн Судалгааны төвд элсний нүүлтийг сааруулах сүрлэн хаалт хийн 80%-иар бууруулсан судалгаа хийгдсэн.</w:t>
            </w:r>
          </w:p>
        </w:tc>
      </w:tr>
      <w:tr w:rsidR="007E180B" w:rsidRPr="00991C1C" w:rsidTr="007E180B">
        <w:trPr>
          <w:trHeight w:val="147"/>
        </w:trPr>
        <w:tc>
          <w:tcPr>
            <w:tcW w:w="1512" w:type="dxa"/>
            <w:vMerge/>
          </w:tcPr>
          <w:p w:rsidR="007E180B" w:rsidRPr="00991C1C" w:rsidRDefault="007E180B" w:rsidP="007E180B">
            <w:pPr>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474" w:type="dxa"/>
            <w:gridSpan w:val="5"/>
            <w:shd w:val="clear" w:color="auto" w:fill="FFFFFF" w:themeFill="background1"/>
          </w:tcPr>
          <w:p w:rsidR="007E180B" w:rsidRPr="00991C1C" w:rsidRDefault="007E180B" w:rsidP="007E180B">
            <w:pPr>
              <w:spacing w:before="60"/>
              <w:jc w:val="both"/>
              <w:rPr>
                <w:rFonts w:ascii="Arial" w:eastAsia="Arial" w:hAnsi="Arial" w:cs="Arial"/>
                <w:sz w:val="20"/>
                <w:szCs w:val="20"/>
              </w:rPr>
            </w:pPr>
            <w:r w:rsidRPr="00991C1C">
              <w:rPr>
                <w:rFonts w:ascii="Arial" w:eastAsia="Arial" w:hAnsi="Arial" w:cs="Arial"/>
                <w:sz w:val="20"/>
                <w:szCs w:val="20"/>
                <w:lang w:val="mn-MN"/>
              </w:rPr>
              <w:t>200 га газарт э</w:t>
            </w:r>
            <w:r w:rsidRPr="00991C1C">
              <w:rPr>
                <w:rFonts w:ascii="Arial" w:eastAsia="Arial" w:hAnsi="Arial" w:cs="Arial"/>
                <w:sz w:val="20"/>
                <w:szCs w:val="20"/>
              </w:rPr>
              <w:t>лсний нүүлтийг сааруулах механик хаалт</w:t>
            </w:r>
            <w:r w:rsidRPr="00991C1C">
              <w:rPr>
                <w:rFonts w:ascii="Arial" w:eastAsia="Arial" w:hAnsi="Arial" w:cs="Arial"/>
                <w:sz w:val="20"/>
                <w:szCs w:val="20"/>
                <w:lang w:val="mn-MN"/>
              </w:rPr>
              <w:t xml:space="preserve"> </w:t>
            </w:r>
            <w:r w:rsidRPr="00991C1C">
              <w:rPr>
                <w:rFonts w:ascii="Arial" w:eastAsia="Arial" w:hAnsi="Arial" w:cs="Arial"/>
                <w:sz w:val="20"/>
                <w:szCs w:val="20"/>
              </w:rPr>
              <w:t xml:space="preserve">хийх ажлыг хүлээн авсан эсэх. </w:t>
            </w:r>
            <w:r w:rsidRPr="00991C1C">
              <w:rPr>
                <w:rFonts w:ascii="Arial" w:eastAsia="Arial" w:hAnsi="Arial" w:cs="Arial"/>
                <w:sz w:val="20"/>
                <w:szCs w:val="20"/>
                <w:lang w:val="mn-MN"/>
              </w:rPr>
              <w:t xml:space="preserve"> </w:t>
            </w:r>
          </w:p>
        </w:tc>
      </w:tr>
      <w:tr w:rsidR="007E180B" w:rsidRPr="00991C1C" w:rsidTr="007E180B">
        <w:trPr>
          <w:trHeight w:val="75"/>
        </w:trPr>
        <w:tc>
          <w:tcPr>
            <w:tcW w:w="1512" w:type="dxa"/>
            <w:vMerge/>
          </w:tcPr>
          <w:p w:rsidR="007E180B" w:rsidRPr="00991C1C" w:rsidRDefault="007E180B" w:rsidP="007E180B">
            <w:pPr>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474"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Говь-Алтай аймгийн Хөх морьт, Баянхонгор аймгийн Богд, Увс аймгийн Зүүнговь, Завхан аймгийн Ургамал сумдад</w:t>
            </w:r>
            <w:r w:rsidRPr="00991C1C">
              <w:rPr>
                <w:rFonts w:ascii="Arial" w:eastAsia="Arial" w:hAnsi="Arial" w:cs="Arial"/>
                <w:sz w:val="20"/>
                <w:szCs w:val="20"/>
                <w:lang w:val="mn-MN"/>
              </w:rPr>
              <w:t xml:space="preserve"> нийт 200 га талбайд </w:t>
            </w:r>
            <w:r w:rsidRPr="00991C1C">
              <w:rPr>
                <w:rFonts w:ascii="Arial" w:eastAsia="Arial" w:hAnsi="Arial" w:cs="Arial"/>
                <w:sz w:val="20"/>
                <w:szCs w:val="20"/>
              </w:rPr>
              <w:t>элсний нүүлтийг сааруулах механик хаалт</w:t>
            </w:r>
            <w:r w:rsidRPr="00991C1C">
              <w:rPr>
                <w:rFonts w:ascii="Arial" w:eastAsia="Arial" w:hAnsi="Arial" w:cs="Arial"/>
                <w:sz w:val="20"/>
                <w:szCs w:val="20"/>
                <w:lang w:val="mn-MN"/>
              </w:rPr>
              <w:t xml:space="preserve"> хийх ажлын гүйцэтгэгчийг сонгон шалгаруулсан байна. </w:t>
            </w:r>
          </w:p>
        </w:tc>
      </w:tr>
      <w:tr w:rsidR="007E180B" w:rsidRPr="00991C1C" w:rsidTr="007E180B">
        <w:trPr>
          <w:trHeight w:val="512"/>
        </w:trPr>
        <w:tc>
          <w:tcPr>
            <w:tcW w:w="1512" w:type="dxa"/>
            <w:vMerge/>
          </w:tcPr>
          <w:p w:rsidR="007E180B" w:rsidRPr="00991C1C" w:rsidRDefault="007E180B" w:rsidP="007E180B">
            <w:pPr>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rPr>
                <w:rFonts w:ascii="Arial" w:hAnsi="Arial" w:cs="Arial"/>
                <w:sz w:val="20"/>
                <w:szCs w:val="20"/>
                <w:lang w:val="mn-MN"/>
              </w:rPr>
            </w:pPr>
          </w:p>
        </w:tc>
        <w:tc>
          <w:tcPr>
            <w:tcW w:w="6474"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Говь-Алтай аймгийн Хөх морьт, Баянхонгор аймгийн Богд, Увс аймгийн Зүүнговь, Завхан аймгийн Ургамал сумдад</w:t>
            </w:r>
            <w:r w:rsidRPr="00991C1C">
              <w:rPr>
                <w:rFonts w:ascii="Arial" w:eastAsia="Arial" w:hAnsi="Arial" w:cs="Arial"/>
                <w:sz w:val="20"/>
                <w:szCs w:val="20"/>
                <w:lang w:val="mn-MN"/>
              </w:rPr>
              <w:t xml:space="preserve"> нийт 200 га талбайд </w:t>
            </w:r>
            <w:r w:rsidRPr="00991C1C">
              <w:rPr>
                <w:rFonts w:ascii="Arial" w:eastAsia="Arial" w:hAnsi="Arial" w:cs="Arial"/>
                <w:sz w:val="20"/>
                <w:szCs w:val="20"/>
              </w:rPr>
              <w:t>элсний нүүлтийг сааруулах механик хаалт</w:t>
            </w:r>
            <w:r w:rsidRPr="00991C1C">
              <w:rPr>
                <w:rFonts w:ascii="Arial" w:eastAsia="Arial" w:hAnsi="Arial" w:cs="Arial"/>
                <w:sz w:val="20"/>
                <w:szCs w:val="20"/>
                <w:lang w:val="mn-MN"/>
              </w:rPr>
              <w:t xml:space="preserve"> хийсэн ажлыг хүлээн авсан байх</w:t>
            </w:r>
          </w:p>
        </w:tc>
      </w:tr>
      <w:tr w:rsidR="007E180B" w:rsidRPr="008E603A" w:rsidTr="007E180B">
        <w:trPr>
          <w:trHeight w:val="75"/>
        </w:trPr>
        <w:tc>
          <w:tcPr>
            <w:tcW w:w="1512"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74" w:type="dxa"/>
            <w:gridSpan w:val="5"/>
          </w:tcPr>
          <w:p w:rsidR="007E180B" w:rsidRPr="002E65AD" w:rsidRDefault="007E180B" w:rsidP="007E180B">
            <w:pPr>
              <w:pStyle w:val="ListParagraph"/>
              <w:tabs>
                <w:tab w:val="left" w:pos="253"/>
              </w:tabs>
              <w:spacing w:before="60"/>
              <w:ind w:left="0"/>
              <w:jc w:val="both"/>
              <w:rPr>
                <w:rFonts w:ascii="Arial" w:eastAsia="Arial" w:hAnsi="Arial" w:cs="Arial"/>
                <w:color w:val="000000" w:themeColor="text1"/>
                <w:sz w:val="20"/>
                <w:szCs w:val="20"/>
                <w:lang w:val="mn-MN"/>
              </w:rPr>
            </w:pPr>
            <w:r w:rsidRPr="002E65AD">
              <w:rPr>
                <w:rFonts w:ascii="Arial" w:eastAsia="Calibri" w:hAnsi="Arial" w:cs="Arial"/>
                <w:bCs/>
                <w:noProof/>
                <w:color w:val="000000" w:themeColor="text1"/>
                <w:sz w:val="20"/>
                <w:szCs w:val="20"/>
                <w:lang w:val="mn-MN"/>
              </w:rPr>
              <w:t>Хагас жилд:</w:t>
            </w:r>
            <w:r w:rsidRPr="002E65AD">
              <w:rPr>
                <w:rFonts w:ascii="Arial" w:eastAsia="Calibri" w:hAnsi="Arial" w:cs="Arial"/>
                <w:bCs/>
                <w:i/>
                <w:noProof/>
                <w:color w:val="000000" w:themeColor="text1"/>
                <w:sz w:val="20"/>
                <w:szCs w:val="20"/>
                <w:lang w:val="mn-MN"/>
              </w:rPr>
              <w:t xml:space="preserve"> </w:t>
            </w:r>
            <w:r w:rsidRPr="002E65AD">
              <w:rPr>
                <w:rFonts w:ascii="Arial" w:eastAsia="Arial" w:hAnsi="Arial" w:cs="Arial"/>
                <w:color w:val="000000" w:themeColor="text1"/>
                <w:sz w:val="20"/>
                <w:szCs w:val="20"/>
              </w:rPr>
              <w:t>Элсний нүүлтийг сааруулах механик хаалт хийх ажлыг зохион байгуулах</w:t>
            </w:r>
            <w:r w:rsidRPr="002E65AD">
              <w:rPr>
                <w:rFonts w:ascii="Arial" w:eastAsia="Arial" w:hAnsi="Arial" w:cs="Arial"/>
                <w:color w:val="000000" w:themeColor="text1"/>
                <w:sz w:val="20"/>
                <w:szCs w:val="20"/>
                <w:lang w:val="mn-MN"/>
              </w:rPr>
              <w:t xml:space="preserve"> ажлын хэсэг байгуулан ажлын даалгавар, тендерийн баримт бичгийг боловсруулж, батлуулсан.</w:t>
            </w:r>
          </w:p>
          <w:p w:rsidR="007E180B" w:rsidRPr="002E65AD" w:rsidRDefault="007E180B" w:rsidP="007E180B">
            <w:pPr>
              <w:shd w:val="clear" w:color="auto" w:fill="FFFFFF" w:themeFill="background1"/>
              <w:tabs>
                <w:tab w:val="left" w:pos="299"/>
                <w:tab w:val="left" w:pos="1080"/>
              </w:tabs>
              <w:spacing w:before="120"/>
              <w:jc w:val="both"/>
              <w:textAlignment w:val="top"/>
              <w:rPr>
                <w:rFonts w:ascii="Arial" w:hAnsi="Arial" w:cs="Arial"/>
                <w:sz w:val="20"/>
                <w:szCs w:val="20"/>
              </w:rPr>
            </w:pPr>
            <w:r w:rsidRPr="002E65AD">
              <w:rPr>
                <w:rFonts w:ascii="Arial" w:eastAsia="Calibri" w:hAnsi="Arial" w:cs="Arial"/>
                <w:bCs/>
                <w:noProof/>
                <w:color w:val="000000" w:themeColor="text1"/>
                <w:sz w:val="20"/>
                <w:szCs w:val="20"/>
                <w:lang w:val="mn-MN"/>
              </w:rPr>
              <w:t>Бүтэн жилд</w:t>
            </w:r>
            <w:r w:rsidRPr="002E65AD">
              <w:rPr>
                <w:rFonts w:ascii="Arial" w:eastAsia="Calibri" w:hAnsi="Arial" w:cs="Arial"/>
                <w:noProof/>
                <w:color w:val="000000" w:themeColor="text1"/>
                <w:sz w:val="20"/>
                <w:szCs w:val="20"/>
                <w:lang w:val="mn-MN"/>
              </w:rPr>
              <w:t>:</w:t>
            </w:r>
            <w:r w:rsidRPr="002E65AD">
              <w:rPr>
                <w:rFonts w:ascii="Arial" w:hAnsi="Arial" w:cs="Arial"/>
                <w:iCs/>
                <w:color w:val="000000" w:themeColor="text1"/>
                <w:sz w:val="20"/>
                <w:szCs w:val="20"/>
              </w:rPr>
              <w:t xml:space="preserve"> </w:t>
            </w:r>
            <w:r w:rsidRPr="002E65AD">
              <w:rPr>
                <w:rFonts w:ascii="Arial" w:hAnsi="Arial" w:cs="Arial"/>
                <w:iCs/>
                <w:sz w:val="20"/>
                <w:szCs w:val="20"/>
                <w:lang w:val="mn-MN"/>
              </w:rPr>
              <w:t xml:space="preserve">Завхан аймгийн Ургамал суманд “Элсний нүүлтийг сааруулах механик хаалтыг 25 га талбайд хийх” ажлыг “Ар си ди интернейшнл” ХХК-тай 2020 оны 08 дугаар сарын 11-ний өдрийн 20/388 дугаартай гэрээг байгуулсан. </w:t>
            </w:r>
            <w:r w:rsidRPr="002E65AD">
              <w:rPr>
                <w:rFonts w:ascii="Arial" w:hAnsi="Arial" w:cs="Arial"/>
                <w:sz w:val="20"/>
                <w:szCs w:val="20"/>
                <w:lang w:val="mn-MN"/>
              </w:rPr>
              <w:t xml:space="preserve">Завхан аймгийн Ургамал сумын Хулж багийн нутагт 25 га талбайд элсний нүүлтийг сааруулах зорилгоор байгальд ээлтэй торыг ашиглан механик хаалтыг 2020 оны 08 дугаар сарын 20-ны өдрөөс 10 дугаар сарын 03-ны өдөр хүртэл хийж гүйцэтгэсэн. Завхан аймгийн БОАЖГ-т 2020 оны 12 дугаар сарын 04-ний өдөр хүлээлгэн өгсөн.  </w:t>
            </w:r>
          </w:p>
          <w:p w:rsidR="007E180B" w:rsidRPr="002E65AD" w:rsidRDefault="007E180B" w:rsidP="007E180B">
            <w:pPr>
              <w:pStyle w:val="ListParagraph"/>
              <w:shd w:val="clear" w:color="auto" w:fill="FFFFFF" w:themeFill="background1"/>
              <w:tabs>
                <w:tab w:val="left" w:pos="253"/>
              </w:tabs>
              <w:spacing w:before="60"/>
              <w:ind w:left="0"/>
              <w:jc w:val="both"/>
              <w:rPr>
                <w:rFonts w:ascii="Arial" w:hAnsi="Arial" w:cs="Arial"/>
                <w:iCs/>
                <w:sz w:val="20"/>
                <w:szCs w:val="20"/>
                <w:lang w:val="mn-MN"/>
              </w:rPr>
            </w:pPr>
            <w:r w:rsidRPr="002E65AD">
              <w:rPr>
                <w:rFonts w:ascii="Arial" w:hAnsi="Arial" w:cs="Arial"/>
                <w:iCs/>
                <w:sz w:val="20"/>
                <w:szCs w:val="20"/>
                <w:lang w:val="mn-MN"/>
              </w:rPr>
              <w:t xml:space="preserve">- Говь-Алтай аймгийн Хөхморьт суманд “Элсний нүүлтийг сааруулах механик хаалтыг 20 га талбайд хийх” ажлыг “Дээдийн хишиг түшээн” ХХК-тай 2020 оны 07 дугаар сарын 02-ны өдрийн 20/356 дугаартай гэрээг байгуулсан. Гэрээний дагуу </w:t>
            </w:r>
            <w:r w:rsidRPr="002E65AD">
              <w:rPr>
                <w:rFonts w:ascii="Arial" w:hAnsi="Arial" w:cs="Arial"/>
                <w:sz w:val="20"/>
                <w:szCs w:val="20"/>
                <w:lang w:val="mn-MN"/>
              </w:rPr>
              <w:t xml:space="preserve">урьдчилгаа санхүүжилт 2020 оны 11 дүгээр сарын 03-ны өдөр олгогдож, цаг агаар хүйтэрч, газар хөлдөн ажил гүйцэтгэх боломжгүй болсон. Гүйцэтгэгч талаас 2021 оны дулааны улиралд </w:t>
            </w:r>
            <w:r w:rsidRPr="002E65AD">
              <w:rPr>
                <w:rFonts w:ascii="Arial" w:hAnsi="Arial" w:cs="Arial"/>
                <w:iCs/>
                <w:sz w:val="20"/>
                <w:szCs w:val="20"/>
                <w:lang w:val="mn-MN"/>
              </w:rPr>
              <w:t xml:space="preserve">элсний нүүлтийг сааруулах механик хаалтыг 20 га талбайд хийж гүйцэтгэх тухай саналыг </w:t>
            </w:r>
            <w:r w:rsidRPr="002E65AD">
              <w:rPr>
                <w:rFonts w:ascii="Arial" w:hAnsi="Arial" w:cs="Arial"/>
                <w:sz w:val="20"/>
                <w:szCs w:val="20"/>
                <w:lang w:val="mn-MN"/>
              </w:rPr>
              <w:t xml:space="preserve">ирүүлсэн. </w:t>
            </w:r>
          </w:p>
        </w:tc>
      </w:tr>
      <w:tr w:rsidR="007E180B" w:rsidRPr="008E603A" w:rsidTr="007E180B">
        <w:trPr>
          <w:trHeight w:val="75"/>
        </w:trPr>
        <w:tc>
          <w:tcPr>
            <w:tcW w:w="1512"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74" w:type="dxa"/>
            <w:gridSpan w:val="5"/>
          </w:tcPr>
          <w:p w:rsidR="007E180B" w:rsidRDefault="007E180B" w:rsidP="007E180B">
            <w:pPr>
              <w:shd w:val="clear" w:color="auto" w:fill="FFFFFF" w:themeFill="background1"/>
              <w:spacing w:before="60"/>
              <w:jc w:val="both"/>
              <w:rPr>
                <w:rFonts w:ascii="Arial" w:eastAsia="Arial" w:hAnsi="Arial" w:cs="Arial"/>
                <w:sz w:val="20"/>
                <w:szCs w:val="20"/>
              </w:rPr>
            </w:pPr>
            <w:r w:rsidRPr="008E603A">
              <w:rPr>
                <w:rFonts w:ascii="Arial" w:eastAsia="Arial" w:hAnsi="Arial" w:cs="Arial"/>
                <w:sz w:val="20"/>
                <w:szCs w:val="20"/>
              </w:rPr>
              <w:t>ГДБЦС-</w:t>
            </w:r>
            <w:r w:rsidRPr="008E603A">
              <w:rPr>
                <w:rFonts w:ascii="Arial" w:eastAsia="Arial" w:hAnsi="Arial" w:cs="Arial"/>
                <w:sz w:val="20"/>
                <w:szCs w:val="20"/>
                <w:lang w:val="mn-MN"/>
              </w:rPr>
              <w:t>56,735,000</w:t>
            </w:r>
            <w:r w:rsidRPr="008E603A">
              <w:rPr>
                <w:rFonts w:ascii="Arial" w:eastAsia="Arial" w:hAnsi="Arial" w:cs="Arial"/>
                <w:sz w:val="20"/>
                <w:szCs w:val="20"/>
              </w:rPr>
              <w:t xml:space="preserve"> төгрөг</w:t>
            </w:r>
          </w:p>
          <w:p w:rsidR="007E180B" w:rsidRPr="0088388E" w:rsidRDefault="007E180B" w:rsidP="007E180B">
            <w:pPr>
              <w:pStyle w:val="ListParagraph"/>
              <w:shd w:val="clear" w:color="auto" w:fill="FFFFFF" w:themeFill="background1"/>
              <w:tabs>
                <w:tab w:val="left" w:pos="253"/>
              </w:tabs>
              <w:spacing w:before="60"/>
              <w:ind w:left="0"/>
              <w:jc w:val="both"/>
              <w:rPr>
                <w:rFonts w:ascii="Arial" w:hAnsi="Arial" w:cs="Arial"/>
                <w:iCs/>
                <w:sz w:val="20"/>
                <w:szCs w:val="20"/>
                <w:lang w:val="mn-MN"/>
              </w:rPr>
            </w:pPr>
            <w:r w:rsidRPr="008E603A">
              <w:rPr>
                <w:rFonts w:ascii="Arial" w:hAnsi="Arial" w:cs="Arial"/>
                <w:iCs/>
                <w:sz w:val="20"/>
                <w:szCs w:val="20"/>
              </w:rPr>
              <w:t xml:space="preserve">2020 </w:t>
            </w:r>
            <w:r w:rsidRPr="008E603A">
              <w:rPr>
                <w:rFonts w:ascii="Arial" w:hAnsi="Arial" w:cs="Arial"/>
                <w:iCs/>
                <w:sz w:val="20"/>
                <w:szCs w:val="20"/>
                <w:lang w:val="mn-MN"/>
              </w:rPr>
              <w:t>төсвийн тодотголоор санхүүжилт хасагдаж</w:t>
            </w:r>
            <w:r>
              <w:rPr>
                <w:rFonts w:ascii="Arial" w:hAnsi="Arial" w:cs="Arial"/>
                <w:iCs/>
                <w:sz w:val="20"/>
                <w:szCs w:val="20"/>
                <w:lang w:val="mn-MN"/>
              </w:rPr>
              <w:t xml:space="preserve"> 81,050,000 төгрөг батлагдсан. </w:t>
            </w:r>
          </w:p>
        </w:tc>
      </w:tr>
      <w:tr w:rsidR="007E180B" w:rsidRPr="008E603A" w:rsidTr="007E180B">
        <w:trPr>
          <w:trHeight w:val="75"/>
        </w:trPr>
        <w:tc>
          <w:tcPr>
            <w:tcW w:w="1512"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74" w:type="dxa"/>
            <w:gridSpan w:val="5"/>
          </w:tcPr>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eastAsia="Calibri" w:hAnsi="Arial" w:cs="Arial"/>
                <w:i/>
                <w:noProof/>
                <w:color w:val="000000"/>
                <w:sz w:val="20"/>
                <w:szCs w:val="20"/>
                <w:lang w:val="mn-MN"/>
              </w:rPr>
              <w:t>25</w:t>
            </w:r>
            <w:r w:rsidRPr="008E603A">
              <w:rPr>
                <w:rFonts w:ascii="Arial" w:eastAsia="Arial" w:hAnsi="Arial" w:cs="Arial"/>
                <w:sz w:val="20"/>
                <w:szCs w:val="20"/>
                <w:lang w:val="mn-MN"/>
              </w:rPr>
              <w:t xml:space="preserve"> га газарт э</w:t>
            </w:r>
            <w:r w:rsidRPr="008E603A">
              <w:rPr>
                <w:rFonts w:ascii="Arial" w:eastAsia="Arial" w:hAnsi="Arial" w:cs="Arial"/>
                <w:sz w:val="20"/>
                <w:szCs w:val="20"/>
              </w:rPr>
              <w:t>лсний нүүлтийг сааруулах механик хаалт</w:t>
            </w:r>
            <w:r w:rsidRPr="008E603A">
              <w:rPr>
                <w:rFonts w:ascii="Arial" w:eastAsia="Arial" w:hAnsi="Arial" w:cs="Arial"/>
                <w:sz w:val="20"/>
                <w:szCs w:val="20"/>
                <w:lang w:val="mn-MN"/>
              </w:rPr>
              <w:t xml:space="preserve"> </w:t>
            </w:r>
            <w:r w:rsidRPr="008E603A">
              <w:rPr>
                <w:rFonts w:ascii="Arial" w:eastAsia="Arial" w:hAnsi="Arial" w:cs="Arial"/>
                <w:sz w:val="20"/>
                <w:szCs w:val="20"/>
              </w:rPr>
              <w:t>хийх ажлыг хүлээн авсан</w:t>
            </w:r>
            <w:r w:rsidRPr="008E603A">
              <w:rPr>
                <w:rFonts w:ascii="Arial" w:eastAsia="Arial" w:hAnsi="Arial" w:cs="Arial"/>
                <w:sz w:val="20"/>
                <w:szCs w:val="20"/>
                <w:lang w:val="mn-MN"/>
              </w:rPr>
              <w:t>.</w:t>
            </w:r>
          </w:p>
        </w:tc>
      </w:tr>
    </w:tbl>
    <w:p w:rsidR="007E180B" w:rsidRPr="00991C1C" w:rsidRDefault="007E180B" w:rsidP="007E180B">
      <w:pPr>
        <w:spacing w:line="240" w:lineRule="auto"/>
        <w:rPr>
          <w:rFonts w:ascii="Arial" w:hAnsi="Arial" w:cs="Arial"/>
          <w:sz w:val="20"/>
          <w:szCs w:val="20"/>
        </w:rPr>
      </w:pPr>
    </w:p>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Аж ахуйн нэгжид чиглэсэн үйлчилгээ:</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4"/>
        <w:gridCol w:w="904"/>
        <w:gridCol w:w="1714"/>
        <w:gridCol w:w="1281"/>
        <w:gridCol w:w="1301"/>
        <w:gridCol w:w="1260"/>
      </w:tblGrid>
      <w:tr w:rsidR="007E180B" w:rsidRPr="00991C1C" w:rsidTr="007E180B">
        <w:tc>
          <w:tcPr>
            <w:tcW w:w="1526" w:type="dxa"/>
          </w:tcPr>
          <w:p w:rsidR="007E180B" w:rsidRPr="00991C1C" w:rsidRDefault="007E180B" w:rsidP="007E180B">
            <w:pPr>
              <w:spacing w:after="0" w:line="240" w:lineRule="auto"/>
              <w:jc w:val="center"/>
              <w:rPr>
                <w:rFonts w:ascii="Arial" w:hAnsi="Arial" w:cs="Arial"/>
                <w:i/>
                <w:sz w:val="20"/>
                <w:szCs w:val="20"/>
                <w:lang w:val="mn-MN"/>
              </w:rPr>
            </w:pPr>
            <w:r w:rsidRPr="00991C1C">
              <w:rPr>
                <w:rFonts w:ascii="Arial" w:hAnsi="Arial" w:cs="Arial"/>
                <w:sz w:val="20"/>
                <w:szCs w:val="20"/>
              </w:rPr>
              <w:br w:type="page"/>
            </w:r>
            <w:r w:rsidRPr="00991C1C">
              <w:rPr>
                <w:rFonts w:ascii="Arial" w:hAnsi="Arial" w:cs="Arial"/>
                <w:i/>
                <w:sz w:val="20"/>
                <w:szCs w:val="20"/>
                <w:lang w:val="mn-MN"/>
              </w:rPr>
              <w:t>№16</w:t>
            </w:r>
          </w:p>
        </w:tc>
        <w:tc>
          <w:tcPr>
            <w:tcW w:w="8014" w:type="dxa"/>
            <w:gridSpan w:val="6"/>
          </w:tcPr>
          <w:p w:rsidR="007E180B" w:rsidRPr="00991C1C" w:rsidRDefault="007E180B" w:rsidP="007E180B">
            <w:pPr>
              <w:spacing w:after="0" w:line="240" w:lineRule="auto"/>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26" w:type="dxa"/>
            <w:vMerge w:val="restart"/>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4" w:type="dxa"/>
            <w:gridSpan w:val="6"/>
            <w:shd w:val="clear" w:color="auto" w:fill="FFFFFF" w:themeFill="background1"/>
          </w:tcPr>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2.5.4.  </w:t>
            </w:r>
            <w:r w:rsidRPr="00991C1C">
              <w:rPr>
                <w:rFonts w:ascii="Arial" w:eastAsia="Arial" w:hAnsi="Arial" w:cs="Arial"/>
                <w:sz w:val="20"/>
                <w:szCs w:val="20"/>
              </w:rPr>
              <w:t>Байгалийн унаган ашигт ургамл</w:t>
            </w:r>
            <w:r w:rsidRPr="00991C1C">
              <w:rPr>
                <w:rFonts w:ascii="Arial" w:eastAsia="Arial" w:hAnsi="Arial" w:cs="Arial"/>
                <w:sz w:val="20"/>
                <w:szCs w:val="20"/>
                <w:lang w:val="mn-MN"/>
              </w:rPr>
              <w:t>ыг</w:t>
            </w:r>
            <w:r w:rsidRPr="00991C1C">
              <w:rPr>
                <w:rFonts w:ascii="Arial" w:eastAsia="Arial" w:hAnsi="Arial" w:cs="Arial"/>
                <w:sz w:val="20"/>
                <w:szCs w:val="20"/>
              </w:rPr>
              <w:t xml:space="preserve"> тарь</w:t>
            </w:r>
            <w:r w:rsidRPr="00991C1C">
              <w:rPr>
                <w:rFonts w:ascii="Arial" w:eastAsia="Arial" w:hAnsi="Arial" w:cs="Arial"/>
                <w:sz w:val="20"/>
                <w:szCs w:val="20"/>
                <w:lang w:val="mn-MN"/>
              </w:rPr>
              <w:t>мал</w:t>
            </w:r>
            <w:r w:rsidRPr="00991C1C">
              <w:rPr>
                <w:rFonts w:ascii="Arial" w:eastAsia="Arial" w:hAnsi="Arial" w:cs="Arial"/>
                <w:sz w:val="20"/>
                <w:szCs w:val="20"/>
              </w:rPr>
              <w:t>ж</w:t>
            </w:r>
            <w:r w:rsidRPr="00991C1C">
              <w:rPr>
                <w:rFonts w:ascii="Arial" w:eastAsia="Arial" w:hAnsi="Arial" w:cs="Arial"/>
                <w:sz w:val="20"/>
                <w:szCs w:val="20"/>
                <w:lang w:val="mn-MN"/>
              </w:rPr>
              <w:t>уулж</w:t>
            </w:r>
            <w:r w:rsidRPr="00991C1C">
              <w:rPr>
                <w:rFonts w:ascii="Arial" w:eastAsia="Arial" w:hAnsi="Arial" w:cs="Arial"/>
                <w:sz w:val="20"/>
                <w:szCs w:val="20"/>
              </w:rPr>
              <w:t>,</w:t>
            </w:r>
            <w:r w:rsidRPr="00991C1C">
              <w:rPr>
                <w:rFonts w:ascii="Arial" w:eastAsia="Arial" w:hAnsi="Arial" w:cs="Arial"/>
                <w:sz w:val="20"/>
                <w:szCs w:val="20"/>
                <w:lang w:val="mn-MN"/>
              </w:rPr>
              <w:t xml:space="preserve"> элсний нүүлтийг </w:t>
            </w:r>
            <w:r w:rsidRPr="00991C1C">
              <w:rPr>
                <w:rFonts w:ascii="Arial" w:eastAsia="Arial" w:hAnsi="Arial" w:cs="Arial"/>
                <w:sz w:val="20"/>
                <w:szCs w:val="20"/>
              </w:rPr>
              <w:t>сааруул</w:t>
            </w:r>
            <w:r w:rsidRPr="00991C1C">
              <w:rPr>
                <w:rFonts w:ascii="Arial" w:eastAsia="Arial" w:hAnsi="Arial" w:cs="Arial"/>
                <w:sz w:val="20"/>
                <w:szCs w:val="20"/>
                <w:lang w:val="mn-MN"/>
              </w:rPr>
              <w:t xml:space="preserve">ах арга хэмжээг </w:t>
            </w:r>
            <w:r w:rsidRPr="00991C1C">
              <w:rPr>
                <w:rFonts w:ascii="Arial" w:eastAsia="Arial" w:hAnsi="Arial" w:cs="Arial"/>
                <w:sz w:val="20"/>
                <w:szCs w:val="20"/>
              </w:rPr>
              <w:t xml:space="preserve">Говь-Алтай аймгийн Хөхморьт сумын нутагт 10 га талбайд </w:t>
            </w:r>
            <w:r w:rsidRPr="00991C1C">
              <w:rPr>
                <w:rFonts w:ascii="Arial" w:eastAsia="Arial" w:hAnsi="Arial" w:cs="Arial"/>
                <w:sz w:val="20"/>
                <w:szCs w:val="20"/>
                <w:lang w:val="mn-MN"/>
              </w:rPr>
              <w:t xml:space="preserve">авч хэрэгжүүлнэ.  </w:t>
            </w:r>
          </w:p>
        </w:tc>
      </w:tr>
      <w:tr w:rsidR="007E180B" w:rsidRPr="00991C1C" w:rsidTr="007E180B">
        <w:trPr>
          <w:trHeight w:val="147"/>
        </w:trPr>
        <w:tc>
          <w:tcPr>
            <w:tcW w:w="1526" w:type="dxa"/>
            <w:vMerge/>
          </w:tcPr>
          <w:p w:rsidR="007E180B" w:rsidRPr="00991C1C" w:rsidRDefault="007E180B" w:rsidP="007E180B">
            <w:pPr>
              <w:spacing w:after="0" w:line="240" w:lineRule="auto"/>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ЗГҮАХ-ийн 4.2.6,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26" w:type="dxa"/>
            <w:vMerge w:val="restart"/>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7E180B" w:rsidRPr="00991C1C" w:rsidRDefault="007E180B" w:rsidP="007E180B">
            <w:pPr>
              <w:spacing w:after="0" w:line="240" w:lineRule="auto"/>
              <w:jc w:val="center"/>
              <w:rPr>
                <w:rFonts w:ascii="Arial" w:hAnsi="Arial" w:cs="Arial"/>
                <w:i/>
                <w:sz w:val="20"/>
                <w:szCs w:val="20"/>
                <w:lang w:val="mn-MN"/>
              </w:rPr>
            </w:pPr>
            <w:r w:rsidRPr="00991C1C">
              <w:rPr>
                <w:rFonts w:ascii="Arial" w:hAnsi="Arial" w:cs="Arial"/>
                <w:i/>
                <w:sz w:val="20"/>
                <w:szCs w:val="20"/>
                <w:lang w:val="mn-MN"/>
              </w:rPr>
              <w:t>Улирал</w:t>
            </w:r>
          </w:p>
        </w:tc>
        <w:tc>
          <w:tcPr>
            <w:tcW w:w="1714" w:type="dxa"/>
            <w:shd w:val="clear" w:color="auto" w:fill="D9D9D9" w:themeFill="background1" w:themeFillShade="D9"/>
          </w:tcPr>
          <w:p w:rsidR="007E180B" w:rsidRPr="00991C1C" w:rsidRDefault="007E180B" w:rsidP="007E180B">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81" w:type="dxa"/>
            <w:shd w:val="clear" w:color="auto" w:fill="D9D9D9" w:themeFill="background1" w:themeFillShade="D9"/>
          </w:tcPr>
          <w:p w:rsidR="007E180B" w:rsidRPr="00991C1C" w:rsidRDefault="007E180B" w:rsidP="007E180B">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01" w:type="dxa"/>
            <w:shd w:val="clear" w:color="auto" w:fill="D9D9D9" w:themeFill="background1" w:themeFillShade="D9"/>
          </w:tcPr>
          <w:p w:rsidR="007E180B" w:rsidRPr="00991C1C" w:rsidRDefault="007E180B" w:rsidP="007E180B">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260" w:type="dxa"/>
            <w:shd w:val="clear" w:color="auto" w:fill="D9D9D9" w:themeFill="background1" w:themeFillShade="D9"/>
          </w:tcPr>
          <w:p w:rsidR="007E180B" w:rsidRPr="00991C1C" w:rsidRDefault="007E180B" w:rsidP="007E180B">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7E180B" w:rsidRPr="00991C1C" w:rsidTr="007E180B">
        <w:trPr>
          <w:trHeight w:val="147"/>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Шаардагдах хөрөнгө</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hAnsi="Arial" w:cs="Arial"/>
                <w:i/>
                <w:sz w:val="20"/>
                <w:szCs w:val="20"/>
                <w:lang w:val="mn-MN"/>
              </w:rPr>
            </w:pPr>
            <w:r>
              <w:rPr>
                <w:rFonts w:ascii="Arial" w:eastAsia="Arial" w:hAnsi="Arial" w:cs="Arial"/>
                <w:sz w:val="20"/>
                <w:szCs w:val="20"/>
              </w:rPr>
              <w:t>ГДБЦС -80</w:t>
            </w:r>
            <w:r>
              <w:rPr>
                <w:rFonts w:ascii="Arial" w:eastAsia="Arial" w:hAnsi="Arial" w:cs="Arial"/>
                <w:sz w:val="20"/>
                <w:szCs w:val="20"/>
                <w:lang w:val="mn-MN"/>
              </w:rPr>
              <w:t>,</w:t>
            </w:r>
            <w:r w:rsidRPr="00991C1C">
              <w:rPr>
                <w:rFonts w:ascii="Arial" w:eastAsia="Arial" w:hAnsi="Arial" w:cs="Arial"/>
                <w:sz w:val="20"/>
                <w:szCs w:val="20"/>
              </w:rPr>
              <w:t>0 сая төгрөг</w:t>
            </w:r>
          </w:p>
        </w:tc>
      </w:tr>
      <w:tr w:rsidR="007E180B" w:rsidRPr="00991C1C" w:rsidTr="007E180B">
        <w:trPr>
          <w:trHeight w:val="147"/>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Хариуцах нэгж</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hAnsi="Arial" w:cs="Arial"/>
                <w:i/>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Суурь түвшин</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7E180B" w:rsidRPr="00991C1C" w:rsidTr="007E180B">
        <w:trPr>
          <w:trHeight w:val="147"/>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Шалгуур үзүүлэлт</w:t>
            </w:r>
          </w:p>
        </w:tc>
        <w:tc>
          <w:tcPr>
            <w:tcW w:w="6460" w:type="dxa"/>
            <w:gridSpan w:val="5"/>
            <w:shd w:val="clear" w:color="auto" w:fill="FFFFFF" w:themeFill="background1"/>
          </w:tcPr>
          <w:p w:rsidR="007E180B" w:rsidRPr="00991C1C" w:rsidRDefault="007E180B" w:rsidP="007E180B">
            <w:pPr>
              <w:spacing w:before="60" w:after="0" w:line="240" w:lineRule="auto"/>
              <w:jc w:val="both"/>
              <w:rPr>
                <w:rFonts w:ascii="Arial" w:eastAsia="Arial" w:hAnsi="Arial" w:cs="Arial"/>
                <w:sz w:val="20"/>
                <w:szCs w:val="20"/>
              </w:rPr>
            </w:pPr>
            <w:r w:rsidRPr="00991C1C">
              <w:rPr>
                <w:rFonts w:ascii="Arial" w:eastAsia="Arial" w:hAnsi="Arial" w:cs="Arial"/>
                <w:sz w:val="20"/>
                <w:szCs w:val="20"/>
              </w:rPr>
              <w:t>Говь-Алтай аймгийн Хөхморьт сумын нутагт 10 га талбайд</w:t>
            </w:r>
            <w:r w:rsidRPr="00991C1C">
              <w:rPr>
                <w:rFonts w:ascii="Arial" w:eastAsia="Arial" w:hAnsi="Arial" w:cs="Arial"/>
                <w:sz w:val="20"/>
                <w:szCs w:val="20"/>
                <w:lang w:val="mn-MN"/>
              </w:rPr>
              <w:t xml:space="preserve"> байгалийн унаган, </w:t>
            </w:r>
            <w:r w:rsidRPr="00991C1C">
              <w:rPr>
                <w:rFonts w:ascii="Arial" w:eastAsia="Arial" w:hAnsi="Arial" w:cs="Arial"/>
                <w:sz w:val="20"/>
                <w:szCs w:val="20"/>
              </w:rPr>
              <w:t xml:space="preserve">ашигт </w:t>
            </w:r>
            <w:r w:rsidRPr="00991C1C">
              <w:rPr>
                <w:rFonts w:ascii="Arial" w:eastAsia="Arial" w:hAnsi="Arial" w:cs="Arial"/>
                <w:sz w:val="20"/>
                <w:szCs w:val="20"/>
                <w:lang w:val="mn-MN"/>
              </w:rPr>
              <w:t>Ц</w:t>
            </w:r>
            <w:r w:rsidRPr="00991C1C">
              <w:rPr>
                <w:rFonts w:ascii="Arial" w:eastAsia="Arial" w:hAnsi="Arial" w:cs="Arial"/>
                <w:sz w:val="20"/>
                <w:szCs w:val="20"/>
              </w:rPr>
              <w:t xml:space="preserve">улхир, суль, хармаг зэрэг ургамал тарьмалжуулсан ажлыг хүлээн авсан эсэх </w:t>
            </w:r>
          </w:p>
        </w:tc>
      </w:tr>
      <w:tr w:rsidR="007E180B" w:rsidRPr="00991C1C" w:rsidTr="007E180B">
        <w:trPr>
          <w:trHeight w:val="75"/>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r w:rsidRPr="00991C1C">
              <w:rPr>
                <w:rFonts w:ascii="Arial" w:hAnsi="Arial" w:cs="Arial"/>
                <w:sz w:val="20"/>
                <w:szCs w:val="20"/>
                <w:lang w:val="mn-MN"/>
              </w:rPr>
              <w:t>Хүрэх түвшин</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eastAsia="Arial" w:hAnsi="Arial" w:cs="Arial"/>
                <w:sz w:val="20"/>
                <w:szCs w:val="20"/>
              </w:rPr>
            </w:pPr>
            <w:r w:rsidRPr="00991C1C">
              <w:rPr>
                <w:rFonts w:ascii="Arial" w:hAnsi="Arial" w:cs="Arial"/>
                <w:sz w:val="20"/>
                <w:szCs w:val="20"/>
                <w:lang w:val="mn-MN"/>
              </w:rPr>
              <w:t>Эхний хагас жилд:</w:t>
            </w:r>
            <w:r w:rsidRPr="00991C1C">
              <w:rPr>
                <w:rFonts w:ascii="Arial" w:hAnsi="Arial" w:cs="Arial"/>
                <w:i/>
                <w:sz w:val="20"/>
                <w:szCs w:val="20"/>
                <w:lang w:val="mn-MN"/>
              </w:rPr>
              <w:t xml:space="preserve"> </w:t>
            </w:r>
            <w:r w:rsidRPr="00991C1C">
              <w:rPr>
                <w:rFonts w:ascii="Arial" w:eastAsia="Arial" w:hAnsi="Arial" w:cs="Arial"/>
                <w:sz w:val="20"/>
                <w:szCs w:val="20"/>
              </w:rPr>
              <w:t>Говь-Алтай аймгийн Хөхморьт сумын нутагт 10 га талбайд</w:t>
            </w:r>
            <w:r w:rsidRPr="00991C1C">
              <w:rPr>
                <w:rFonts w:ascii="Arial" w:eastAsia="Arial" w:hAnsi="Arial" w:cs="Arial"/>
                <w:sz w:val="20"/>
                <w:szCs w:val="20"/>
                <w:lang w:val="mn-MN"/>
              </w:rPr>
              <w:t xml:space="preserve"> </w:t>
            </w:r>
            <w:r w:rsidRPr="00991C1C">
              <w:rPr>
                <w:rFonts w:ascii="Arial" w:eastAsia="Arial" w:hAnsi="Arial" w:cs="Arial"/>
                <w:sz w:val="20"/>
                <w:szCs w:val="20"/>
              </w:rPr>
              <w:t>байгалийн унаган ашигт ургамл</w:t>
            </w:r>
            <w:r w:rsidRPr="00991C1C">
              <w:rPr>
                <w:rFonts w:ascii="Arial" w:eastAsia="Arial" w:hAnsi="Arial" w:cs="Arial"/>
                <w:sz w:val="20"/>
                <w:szCs w:val="20"/>
                <w:lang w:val="mn-MN"/>
              </w:rPr>
              <w:t>ыг</w:t>
            </w:r>
            <w:r w:rsidRPr="00991C1C">
              <w:rPr>
                <w:rFonts w:ascii="Arial" w:eastAsia="Arial" w:hAnsi="Arial" w:cs="Arial"/>
                <w:sz w:val="20"/>
                <w:szCs w:val="20"/>
              </w:rPr>
              <w:t xml:space="preserve"> тарь</w:t>
            </w:r>
            <w:r w:rsidRPr="00991C1C">
              <w:rPr>
                <w:rFonts w:ascii="Arial" w:eastAsia="Arial" w:hAnsi="Arial" w:cs="Arial"/>
                <w:sz w:val="20"/>
                <w:szCs w:val="20"/>
                <w:lang w:val="mn-MN"/>
              </w:rPr>
              <w:t>мал</w:t>
            </w:r>
            <w:r w:rsidRPr="00991C1C">
              <w:rPr>
                <w:rFonts w:ascii="Arial" w:eastAsia="Arial" w:hAnsi="Arial" w:cs="Arial"/>
                <w:sz w:val="20"/>
                <w:szCs w:val="20"/>
              </w:rPr>
              <w:t>ж</w:t>
            </w:r>
            <w:r w:rsidRPr="00991C1C">
              <w:rPr>
                <w:rFonts w:ascii="Arial" w:eastAsia="Arial" w:hAnsi="Arial" w:cs="Arial"/>
                <w:sz w:val="20"/>
                <w:szCs w:val="20"/>
                <w:lang w:val="mn-MN"/>
              </w:rPr>
              <w:t>уулж</w:t>
            </w:r>
            <w:r w:rsidRPr="00991C1C">
              <w:rPr>
                <w:rFonts w:ascii="Arial" w:eastAsia="Arial" w:hAnsi="Arial" w:cs="Arial"/>
                <w:sz w:val="20"/>
                <w:szCs w:val="20"/>
              </w:rPr>
              <w:t>,</w:t>
            </w:r>
            <w:r w:rsidRPr="00991C1C">
              <w:rPr>
                <w:rFonts w:ascii="Arial" w:eastAsia="Arial" w:hAnsi="Arial" w:cs="Arial"/>
                <w:sz w:val="20"/>
                <w:szCs w:val="20"/>
                <w:lang w:val="mn-MN"/>
              </w:rPr>
              <w:t xml:space="preserve"> элсний нүүлтийг </w:t>
            </w:r>
            <w:r w:rsidRPr="00991C1C">
              <w:rPr>
                <w:rFonts w:ascii="Arial" w:eastAsia="Arial" w:hAnsi="Arial" w:cs="Arial"/>
                <w:sz w:val="20"/>
                <w:szCs w:val="20"/>
              </w:rPr>
              <w:t>сааруул</w:t>
            </w:r>
            <w:r w:rsidRPr="00991C1C">
              <w:rPr>
                <w:rFonts w:ascii="Arial" w:eastAsia="Arial" w:hAnsi="Arial" w:cs="Arial"/>
                <w:sz w:val="20"/>
                <w:szCs w:val="20"/>
                <w:lang w:val="mn-MN"/>
              </w:rPr>
              <w:t xml:space="preserve">ах ажлын гүйцэтгэгчийг сонгон шалгаруулсан байна. </w:t>
            </w:r>
          </w:p>
        </w:tc>
      </w:tr>
      <w:tr w:rsidR="007E180B" w:rsidRPr="00991C1C" w:rsidTr="007E180B">
        <w:trPr>
          <w:trHeight w:val="75"/>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after="0" w:line="240" w:lineRule="auto"/>
              <w:rPr>
                <w:rFonts w:ascii="Arial" w:hAnsi="Arial" w:cs="Arial"/>
                <w:sz w:val="20"/>
                <w:szCs w:val="20"/>
                <w:lang w:val="mn-MN"/>
              </w:rPr>
            </w:pPr>
          </w:p>
        </w:tc>
        <w:tc>
          <w:tcPr>
            <w:tcW w:w="6460" w:type="dxa"/>
            <w:gridSpan w:val="5"/>
            <w:shd w:val="clear" w:color="auto" w:fill="FFFFFF" w:themeFill="background1"/>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Жилийн эцэст:</w:t>
            </w:r>
            <w:r w:rsidRPr="00991C1C">
              <w:rPr>
                <w:rFonts w:ascii="Arial" w:hAnsi="Arial" w:cs="Arial"/>
                <w:i/>
                <w:sz w:val="20"/>
                <w:szCs w:val="20"/>
                <w:lang w:val="mn-MN"/>
              </w:rPr>
              <w:t xml:space="preserve"> </w:t>
            </w:r>
            <w:r w:rsidRPr="00991C1C">
              <w:rPr>
                <w:rFonts w:ascii="Arial" w:eastAsia="Arial" w:hAnsi="Arial" w:cs="Arial"/>
                <w:sz w:val="20"/>
                <w:szCs w:val="20"/>
              </w:rPr>
              <w:t>Говь-Алтай аймгийн Хөхморьт сумын нутагт 10 га талбайд</w:t>
            </w:r>
            <w:r w:rsidRPr="00991C1C">
              <w:rPr>
                <w:rFonts w:ascii="Arial" w:eastAsia="Arial" w:hAnsi="Arial" w:cs="Arial"/>
                <w:sz w:val="20"/>
                <w:szCs w:val="20"/>
                <w:lang w:val="mn-MN"/>
              </w:rPr>
              <w:t xml:space="preserve"> </w:t>
            </w:r>
            <w:r w:rsidRPr="00991C1C">
              <w:rPr>
                <w:rFonts w:ascii="Arial" w:eastAsia="Arial" w:hAnsi="Arial" w:cs="Arial"/>
                <w:sz w:val="20"/>
                <w:szCs w:val="20"/>
              </w:rPr>
              <w:t>байгалийн унаган ашигт ургамл</w:t>
            </w:r>
            <w:r w:rsidRPr="00991C1C">
              <w:rPr>
                <w:rFonts w:ascii="Arial" w:eastAsia="Arial" w:hAnsi="Arial" w:cs="Arial"/>
                <w:sz w:val="20"/>
                <w:szCs w:val="20"/>
                <w:lang w:val="mn-MN"/>
              </w:rPr>
              <w:t>ыг</w:t>
            </w:r>
            <w:r w:rsidRPr="00991C1C">
              <w:rPr>
                <w:rFonts w:ascii="Arial" w:eastAsia="Arial" w:hAnsi="Arial" w:cs="Arial"/>
                <w:sz w:val="20"/>
                <w:szCs w:val="20"/>
              </w:rPr>
              <w:t xml:space="preserve"> тарь</w:t>
            </w:r>
            <w:r w:rsidRPr="00991C1C">
              <w:rPr>
                <w:rFonts w:ascii="Arial" w:eastAsia="Arial" w:hAnsi="Arial" w:cs="Arial"/>
                <w:sz w:val="20"/>
                <w:szCs w:val="20"/>
                <w:lang w:val="mn-MN"/>
              </w:rPr>
              <w:t>мал</w:t>
            </w:r>
            <w:r w:rsidRPr="00991C1C">
              <w:rPr>
                <w:rFonts w:ascii="Arial" w:eastAsia="Arial" w:hAnsi="Arial" w:cs="Arial"/>
                <w:sz w:val="20"/>
                <w:szCs w:val="20"/>
              </w:rPr>
              <w:t>ж</w:t>
            </w:r>
            <w:r w:rsidRPr="00991C1C">
              <w:rPr>
                <w:rFonts w:ascii="Arial" w:eastAsia="Arial" w:hAnsi="Arial" w:cs="Arial"/>
                <w:sz w:val="20"/>
                <w:szCs w:val="20"/>
                <w:lang w:val="mn-MN"/>
              </w:rPr>
              <w:t>уулж</w:t>
            </w:r>
            <w:r w:rsidRPr="00991C1C">
              <w:rPr>
                <w:rFonts w:ascii="Arial" w:eastAsia="Arial" w:hAnsi="Arial" w:cs="Arial"/>
                <w:sz w:val="20"/>
                <w:szCs w:val="20"/>
              </w:rPr>
              <w:t>,</w:t>
            </w:r>
            <w:r w:rsidRPr="00991C1C">
              <w:rPr>
                <w:rFonts w:ascii="Arial" w:eastAsia="Arial" w:hAnsi="Arial" w:cs="Arial"/>
                <w:sz w:val="20"/>
                <w:szCs w:val="20"/>
                <w:lang w:val="mn-MN"/>
              </w:rPr>
              <w:t xml:space="preserve"> элсний нүүлтийг </w:t>
            </w:r>
            <w:r w:rsidRPr="00991C1C">
              <w:rPr>
                <w:rFonts w:ascii="Arial" w:eastAsia="Arial" w:hAnsi="Arial" w:cs="Arial"/>
                <w:sz w:val="20"/>
                <w:szCs w:val="20"/>
              </w:rPr>
              <w:t>сааруул</w:t>
            </w:r>
            <w:r w:rsidRPr="00991C1C">
              <w:rPr>
                <w:rFonts w:ascii="Arial" w:eastAsia="Arial" w:hAnsi="Arial" w:cs="Arial"/>
                <w:sz w:val="20"/>
                <w:szCs w:val="20"/>
                <w:lang w:val="mn-MN"/>
              </w:rPr>
              <w:t>ах ажлыг хүлээн авсан байх</w:t>
            </w:r>
          </w:p>
        </w:tc>
      </w:tr>
      <w:tr w:rsidR="007E180B" w:rsidRPr="00991C1C" w:rsidTr="007E180B">
        <w:trPr>
          <w:trHeight w:val="75"/>
        </w:trPr>
        <w:tc>
          <w:tcPr>
            <w:tcW w:w="1526" w:type="dxa"/>
            <w:vMerge w:val="restart"/>
          </w:tcPr>
          <w:p w:rsidR="007E180B" w:rsidRPr="00991C1C" w:rsidRDefault="007E180B" w:rsidP="007E180B">
            <w:pPr>
              <w:spacing w:after="0" w:line="240" w:lineRule="auto"/>
              <w:jc w:val="right"/>
              <w:rPr>
                <w:rFonts w:ascii="Arial" w:hAnsi="Arial" w:cs="Arial"/>
                <w:sz w:val="20"/>
                <w:szCs w:val="20"/>
                <w:lang w:val="mn-MN"/>
              </w:rPr>
            </w:pPr>
            <w:r w:rsidRPr="008E603A">
              <w:rPr>
                <w:rFonts w:ascii="Arial" w:hAnsi="Arial" w:cs="Arial"/>
                <w:color w:val="C00000"/>
                <w:sz w:val="20"/>
                <w:szCs w:val="20"/>
                <w:lang w:val="mn-MN"/>
              </w:rPr>
              <w:t>Арга хэмжээний хэрэгжилт</w:t>
            </w:r>
          </w:p>
        </w:tc>
        <w:tc>
          <w:tcPr>
            <w:tcW w:w="1554" w:type="dxa"/>
            <w:shd w:val="clear" w:color="auto" w:fill="FFFFFF" w:themeFill="background1"/>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60" w:type="dxa"/>
            <w:gridSpan w:val="5"/>
            <w:shd w:val="clear" w:color="auto" w:fill="FFFFFF" w:themeFill="background1"/>
          </w:tcPr>
          <w:p w:rsidR="007E180B" w:rsidRDefault="007E180B" w:rsidP="007E180B">
            <w:pPr>
              <w:pStyle w:val="ListParagraph"/>
              <w:shd w:val="clear" w:color="auto" w:fill="FFFFFF" w:themeFill="background1"/>
              <w:tabs>
                <w:tab w:val="left" w:pos="253"/>
              </w:tabs>
              <w:spacing w:before="60"/>
              <w:ind w:left="0"/>
              <w:jc w:val="both"/>
              <w:rPr>
                <w:rFonts w:ascii="Arial" w:hAnsi="Arial" w:cs="Arial"/>
                <w:iCs/>
                <w:sz w:val="20"/>
                <w:szCs w:val="20"/>
                <w:lang w:val="mn-MN"/>
              </w:rPr>
            </w:pPr>
            <w:r>
              <w:rPr>
                <w:rFonts w:ascii="Arial" w:hAnsi="Arial" w:cs="Arial"/>
                <w:iCs/>
                <w:sz w:val="20"/>
                <w:szCs w:val="20"/>
                <w:lang w:val="mn-MN"/>
              </w:rPr>
              <w:t xml:space="preserve">Хагас жилд: </w:t>
            </w:r>
            <w:r w:rsidRPr="008E603A">
              <w:rPr>
                <w:rFonts w:ascii="Arial" w:hAnsi="Arial" w:cs="Arial"/>
                <w:iCs/>
                <w:sz w:val="20"/>
                <w:szCs w:val="20"/>
                <w:lang w:val="mn-MN"/>
              </w:rPr>
              <w:t xml:space="preserve">Говь-Алтай аймгийн Хөхморьт суманд “10 га талбайд суль, цулхир, хармаг зэрэг ашигт ургамал тариалах” ажлыг </w:t>
            </w:r>
            <w:r w:rsidRPr="008E603A">
              <w:rPr>
                <w:rFonts w:ascii="Arial" w:hAnsi="Arial" w:cs="Arial"/>
                <w:iCs/>
                <w:sz w:val="20"/>
                <w:szCs w:val="20"/>
                <w:lang w:val="mn-MN"/>
              </w:rPr>
              <w:lastRenderedPageBreak/>
              <w:t>“Бодонгийн ам” ХХК-тай 2020 оны 06 дугаа</w:t>
            </w:r>
            <w:r>
              <w:rPr>
                <w:rFonts w:ascii="Arial" w:hAnsi="Arial" w:cs="Arial"/>
                <w:iCs/>
                <w:sz w:val="20"/>
                <w:szCs w:val="20"/>
                <w:lang w:val="mn-MN"/>
              </w:rPr>
              <w:t>р сарын 09-ны өдрийн 20/323 дугаартай</w:t>
            </w:r>
            <w:r w:rsidRPr="008E603A">
              <w:rPr>
                <w:rFonts w:ascii="Arial" w:hAnsi="Arial" w:cs="Arial"/>
                <w:iCs/>
                <w:sz w:val="20"/>
                <w:szCs w:val="20"/>
                <w:lang w:val="mn-MN"/>
              </w:rPr>
              <w:t xml:space="preserve"> гэрээг байгуул</w:t>
            </w:r>
            <w:r>
              <w:rPr>
                <w:rFonts w:ascii="Arial" w:hAnsi="Arial" w:cs="Arial"/>
                <w:iCs/>
                <w:sz w:val="20"/>
                <w:szCs w:val="20"/>
                <w:lang w:val="mn-MN"/>
              </w:rPr>
              <w:t>с</w:t>
            </w:r>
            <w:r w:rsidRPr="008E603A">
              <w:rPr>
                <w:rFonts w:ascii="Arial" w:hAnsi="Arial" w:cs="Arial"/>
                <w:iCs/>
                <w:sz w:val="20"/>
                <w:szCs w:val="20"/>
                <w:lang w:val="mn-MN"/>
              </w:rPr>
              <w:t xml:space="preserve">ан. </w:t>
            </w:r>
          </w:p>
          <w:p w:rsidR="007E180B" w:rsidRPr="008E603A" w:rsidRDefault="007E180B" w:rsidP="007E180B">
            <w:pPr>
              <w:tabs>
                <w:tab w:val="left" w:pos="253"/>
              </w:tabs>
              <w:spacing w:before="60" w:after="0"/>
              <w:contextualSpacing/>
              <w:jc w:val="both"/>
              <w:rPr>
                <w:rFonts w:ascii="Arial" w:hAnsi="Arial" w:cs="Arial"/>
                <w:iCs/>
                <w:sz w:val="20"/>
                <w:szCs w:val="20"/>
                <w:lang w:val="mn-MN"/>
              </w:rPr>
            </w:pPr>
            <w:r>
              <w:rPr>
                <w:rFonts w:ascii="Arial" w:hAnsi="Arial" w:cs="Arial"/>
                <w:iCs/>
                <w:sz w:val="20"/>
                <w:szCs w:val="20"/>
                <w:lang w:val="mn-MN"/>
              </w:rPr>
              <w:t xml:space="preserve">Бүтэн жилд: </w:t>
            </w:r>
            <w:r w:rsidRPr="00F54B1F">
              <w:rPr>
                <w:rFonts w:ascii="Arial" w:hAnsi="Arial" w:cs="Arial"/>
                <w:iCs/>
                <w:color w:val="000000" w:themeColor="text1"/>
                <w:sz w:val="20"/>
                <w:szCs w:val="20"/>
              </w:rPr>
              <w:t xml:space="preserve">2020 </w:t>
            </w:r>
            <w:r w:rsidRPr="00F54B1F">
              <w:rPr>
                <w:rFonts w:ascii="Arial" w:hAnsi="Arial" w:cs="Arial"/>
                <w:iCs/>
                <w:color w:val="000000" w:themeColor="text1"/>
                <w:sz w:val="20"/>
                <w:szCs w:val="20"/>
                <w:lang w:val="mn-MN"/>
              </w:rPr>
              <w:t>төсвийн тодотголоор санхүүжилт хасагдаж 81,050,000 төгрөг батлагдсан.</w:t>
            </w:r>
            <w:r>
              <w:rPr>
                <w:rFonts w:ascii="Arial" w:hAnsi="Arial" w:cs="Arial"/>
                <w:iCs/>
                <w:color w:val="000000" w:themeColor="text1"/>
                <w:sz w:val="20"/>
                <w:szCs w:val="20"/>
                <w:lang w:val="mn-MN"/>
              </w:rPr>
              <w:t xml:space="preserve"> </w:t>
            </w:r>
            <w:r w:rsidRPr="00F54B1F">
              <w:rPr>
                <w:rFonts w:ascii="Arial" w:hAnsi="Arial" w:cs="Arial"/>
                <w:iCs/>
                <w:color w:val="000000" w:themeColor="text1"/>
                <w:sz w:val="20"/>
                <w:szCs w:val="20"/>
                <w:lang w:val="mn-MN"/>
              </w:rPr>
              <w:t xml:space="preserve">Гэрээний дагуу </w:t>
            </w:r>
            <w:r w:rsidRPr="00F54B1F">
              <w:rPr>
                <w:rFonts w:ascii="Arial" w:hAnsi="Arial" w:cs="Arial"/>
                <w:color w:val="000000" w:themeColor="text1"/>
                <w:sz w:val="20"/>
                <w:szCs w:val="20"/>
                <w:lang w:val="mn-MN"/>
              </w:rPr>
              <w:t xml:space="preserve">урьдчилгаа санхүүжилт 2020 оны 11 дүгээр сарын 03-ны өдөр шилжиж орсон. Тухайн үед цаг агаар хүйтэрч газар хөлдөж ажил хийх боломжгүй болсон. Гүйцэтгэгч талаас 2021 оны дулааны улиралд </w:t>
            </w:r>
            <w:r w:rsidRPr="00F54B1F">
              <w:rPr>
                <w:rFonts w:ascii="Arial" w:hAnsi="Arial" w:cs="Arial"/>
                <w:iCs/>
                <w:color w:val="000000" w:themeColor="text1"/>
                <w:sz w:val="20"/>
                <w:szCs w:val="20"/>
                <w:lang w:val="mn-MN"/>
              </w:rPr>
              <w:t xml:space="preserve">“10 га талбайд суль, цулхир, хармаг зэрэг ашигт ургамал тариалах” ажлыг хийж гүйцэтгэх тухай саналаа 2020 оны 12 дугаар сарын 03-ны өдрийн 54 тоот албан бичгээр </w:t>
            </w:r>
            <w:r>
              <w:rPr>
                <w:rFonts w:ascii="Arial" w:hAnsi="Arial" w:cs="Arial"/>
                <w:color w:val="000000" w:themeColor="text1"/>
                <w:sz w:val="20"/>
                <w:szCs w:val="20"/>
                <w:lang w:val="mn-MN"/>
              </w:rPr>
              <w:t>ирүүлсэн</w:t>
            </w:r>
          </w:p>
        </w:tc>
      </w:tr>
      <w:tr w:rsidR="007E180B" w:rsidRPr="00991C1C" w:rsidTr="007E180B">
        <w:trPr>
          <w:trHeight w:val="75"/>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60" w:type="dxa"/>
            <w:gridSpan w:val="5"/>
            <w:shd w:val="clear" w:color="auto" w:fill="FFFFFF" w:themeFill="background1"/>
          </w:tcPr>
          <w:p w:rsidR="007E180B" w:rsidRPr="008E603A" w:rsidRDefault="007E180B" w:rsidP="007E180B">
            <w:pPr>
              <w:shd w:val="clear" w:color="auto" w:fill="FFFFFF" w:themeFill="background1"/>
              <w:spacing w:before="60"/>
              <w:jc w:val="both"/>
              <w:rPr>
                <w:rFonts w:ascii="Arial" w:hAnsi="Arial" w:cs="Arial"/>
                <w:i/>
                <w:sz w:val="20"/>
                <w:szCs w:val="20"/>
                <w:lang w:val="mn-MN"/>
              </w:rPr>
            </w:pPr>
            <w:r w:rsidRPr="008E603A">
              <w:rPr>
                <w:rFonts w:ascii="Arial" w:eastAsia="Arial" w:hAnsi="Arial" w:cs="Arial"/>
                <w:sz w:val="20"/>
                <w:szCs w:val="20"/>
              </w:rPr>
              <w:t>ГДБЦС-</w:t>
            </w:r>
            <w:r w:rsidRPr="008E603A">
              <w:rPr>
                <w:rFonts w:ascii="Arial" w:eastAsia="Arial" w:hAnsi="Arial" w:cs="Arial"/>
                <w:sz w:val="20"/>
                <w:szCs w:val="20"/>
                <w:lang w:val="mn-MN"/>
              </w:rPr>
              <w:t>54,250,518</w:t>
            </w:r>
            <w:r w:rsidRPr="008E603A">
              <w:rPr>
                <w:rFonts w:ascii="Arial" w:eastAsia="Arial" w:hAnsi="Arial" w:cs="Arial"/>
                <w:sz w:val="20"/>
                <w:szCs w:val="20"/>
              </w:rPr>
              <w:t xml:space="preserve"> төгрөг</w:t>
            </w:r>
          </w:p>
        </w:tc>
      </w:tr>
      <w:tr w:rsidR="007E180B" w:rsidRPr="00991C1C" w:rsidTr="007E180B">
        <w:trPr>
          <w:trHeight w:val="75"/>
        </w:trPr>
        <w:tc>
          <w:tcPr>
            <w:tcW w:w="1526" w:type="dxa"/>
            <w:vMerge/>
          </w:tcPr>
          <w:p w:rsidR="007E180B" w:rsidRPr="00991C1C" w:rsidRDefault="007E180B" w:rsidP="007E180B">
            <w:pPr>
              <w:spacing w:after="0" w:line="240" w:lineRule="auto"/>
              <w:jc w:val="right"/>
              <w:rPr>
                <w:rFonts w:ascii="Arial" w:hAnsi="Arial" w:cs="Arial"/>
                <w:sz w:val="20"/>
                <w:szCs w:val="20"/>
                <w:lang w:val="mn-MN"/>
              </w:rPr>
            </w:pPr>
          </w:p>
        </w:tc>
        <w:tc>
          <w:tcPr>
            <w:tcW w:w="1554" w:type="dxa"/>
            <w:shd w:val="clear" w:color="auto" w:fill="FFFFFF" w:themeFill="background1"/>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60" w:type="dxa"/>
            <w:gridSpan w:val="5"/>
            <w:shd w:val="clear" w:color="auto" w:fill="FFFFFF" w:themeFill="background1"/>
          </w:tcPr>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hAnsi="Arial" w:cs="Arial"/>
                <w:iCs/>
                <w:sz w:val="20"/>
                <w:szCs w:val="20"/>
                <w:lang w:val="mn-MN"/>
              </w:rPr>
              <w:t>Говь-Алтай аймгийн Хөхморьт суманд “10 га талбайд суль, цулхир, хармаг зэрэг ашигт ургамал тариалах” ажлыг “Бодонгийн ам” ХХК-тай 2020 оны 06 дугаар</w:t>
            </w:r>
            <w:r>
              <w:rPr>
                <w:rFonts w:ascii="Arial" w:hAnsi="Arial" w:cs="Arial"/>
                <w:iCs/>
                <w:sz w:val="20"/>
                <w:szCs w:val="20"/>
                <w:lang w:val="mn-MN"/>
              </w:rPr>
              <w:t xml:space="preserve"> сарын 09-ний өдрийн 20/323 дугаартай</w:t>
            </w:r>
            <w:r w:rsidRPr="008E603A">
              <w:rPr>
                <w:rFonts w:ascii="Arial" w:hAnsi="Arial" w:cs="Arial"/>
                <w:iCs/>
                <w:sz w:val="20"/>
                <w:szCs w:val="20"/>
                <w:lang w:val="mn-MN"/>
              </w:rPr>
              <w:t xml:space="preserve"> гэрээг байгуулан урьдчилгаа 54,250,518 төгрөгийн санхүүжилтийг шийдвэрлэсэн. </w:t>
            </w:r>
          </w:p>
        </w:tc>
      </w:tr>
      <w:tr w:rsidR="007E180B" w:rsidRPr="00991C1C" w:rsidTr="007E180B">
        <w:trPr>
          <w:trHeight w:val="75"/>
        </w:trPr>
        <w:tc>
          <w:tcPr>
            <w:tcW w:w="3080" w:type="dxa"/>
            <w:gridSpan w:val="2"/>
          </w:tcPr>
          <w:p w:rsidR="007E180B" w:rsidRPr="00991C1C" w:rsidRDefault="007E180B" w:rsidP="007E180B">
            <w:pPr>
              <w:spacing w:after="0" w:line="240" w:lineRule="auto"/>
              <w:rPr>
                <w:rFonts w:ascii="Arial" w:hAnsi="Arial" w:cs="Arial"/>
                <w:sz w:val="20"/>
                <w:szCs w:val="20"/>
                <w:lang w:val="mn-MN"/>
              </w:rPr>
            </w:pPr>
            <w:r w:rsidRPr="008E603A">
              <w:rPr>
                <w:rFonts w:ascii="Arial" w:hAnsi="Arial" w:cs="Arial"/>
                <w:i/>
                <w:color w:val="C00000"/>
                <w:sz w:val="20"/>
                <w:szCs w:val="20"/>
                <w:lang w:val="mn-MN"/>
              </w:rPr>
              <w:t>Төсвийн шууд захирагчийн үнэлгээ</w:t>
            </w:r>
          </w:p>
        </w:tc>
        <w:tc>
          <w:tcPr>
            <w:tcW w:w="6460" w:type="dxa"/>
            <w:gridSpan w:val="5"/>
            <w:shd w:val="clear" w:color="auto" w:fill="FFFFFF" w:themeFill="background1"/>
          </w:tcPr>
          <w:p w:rsidR="007E180B" w:rsidRPr="00991C1C" w:rsidRDefault="007E180B" w:rsidP="007E180B">
            <w:pPr>
              <w:spacing w:after="0" w:line="240" w:lineRule="auto"/>
              <w:jc w:val="both"/>
              <w:rPr>
                <w:rFonts w:ascii="Arial" w:hAnsi="Arial" w:cs="Arial"/>
                <w:sz w:val="20"/>
                <w:szCs w:val="20"/>
                <w:lang w:val="mn-MN"/>
              </w:rPr>
            </w:pPr>
          </w:p>
        </w:tc>
      </w:tr>
    </w:tbl>
    <w:p w:rsidR="007E180B" w:rsidRDefault="007E180B" w:rsidP="007E180B">
      <w:pPr>
        <w:spacing w:line="240" w:lineRule="auto"/>
        <w:rPr>
          <w:rFonts w:ascii="Arial" w:hAnsi="Arial" w:cs="Arial"/>
          <w:sz w:val="20"/>
          <w:szCs w:val="20"/>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540" w:type="dxa"/>
        <w:tblInd w:w="-5" w:type="dxa"/>
        <w:tblLook w:val="04A0" w:firstRow="1" w:lastRow="0" w:firstColumn="1" w:lastColumn="0" w:noHBand="0" w:noVBand="1"/>
      </w:tblPr>
      <w:tblGrid>
        <w:gridCol w:w="1515"/>
        <w:gridCol w:w="1554"/>
        <w:gridCol w:w="911"/>
        <w:gridCol w:w="1479"/>
        <w:gridCol w:w="1291"/>
        <w:gridCol w:w="1350"/>
        <w:gridCol w:w="1440"/>
      </w:tblGrid>
      <w:tr w:rsidR="007E180B" w:rsidRPr="00991C1C" w:rsidTr="007E180B">
        <w:tc>
          <w:tcPr>
            <w:tcW w:w="1515"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№17</w:t>
            </w:r>
          </w:p>
        </w:tc>
        <w:tc>
          <w:tcPr>
            <w:tcW w:w="8025" w:type="dxa"/>
            <w:gridSpan w:val="6"/>
            <w:tcBorders>
              <w:bottom w:val="single" w:sz="4" w:space="0" w:color="auto"/>
            </w:tcBorders>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5"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25"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2.5.5.</w:t>
            </w:r>
            <w:r w:rsidRPr="00991C1C">
              <w:rPr>
                <w:rFonts w:ascii="Arial" w:eastAsia="Arial" w:hAnsi="Arial" w:cs="Arial"/>
                <w:sz w:val="20"/>
                <w:szCs w:val="20"/>
              </w:rPr>
              <w:t>Газрын доройтол, цөлжилттэй тэмцэх технологи дамжуул</w:t>
            </w:r>
            <w:r w:rsidRPr="00991C1C">
              <w:rPr>
                <w:rFonts w:ascii="Arial" w:eastAsia="Arial" w:hAnsi="Arial" w:cs="Arial"/>
                <w:sz w:val="20"/>
                <w:szCs w:val="20"/>
                <w:lang w:val="mn-MN"/>
              </w:rPr>
              <w:t xml:space="preserve">ах арга хэмжээг </w:t>
            </w:r>
            <w:r w:rsidRPr="00991C1C">
              <w:rPr>
                <w:rFonts w:ascii="Arial" w:eastAsia="Arial" w:hAnsi="Arial" w:cs="Arial"/>
                <w:sz w:val="20"/>
                <w:szCs w:val="20"/>
              </w:rPr>
              <w:t>Баянхонгор, Говьсүмбэр аймаг</w:t>
            </w:r>
            <w:r w:rsidRPr="00991C1C">
              <w:rPr>
                <w:rFonts w:ascii="Arial" w:eastAsia="Arial" w:hAnsi="Arial" w:cs="Arial"/>
                <w:sz w:val="20"/>
                <w:szCs w:val="20"/>
                <w:lang w:val="mn-MN"/>
              </w:rPr>
              <w:t>т авч хэрэгжүүлнэ.</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4.2.6,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15"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479"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291"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35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44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eastAsia="Arial" w:hAnsi="Arial" w:cs="Arial"/>
                <w:sz w:val="20"/>
                <w:szCs w:val="20"/>
              </w:rPr>
              <w:t>ГДБЦС -80.0 сая төгрөг</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471" w:type="dxa"/>
            <w:gridSpan w:val="5"/>
            <w:shd w:val="clear" w:color="auto" w:fill="FFFFFF" w:themeFill="background1"/>
          </w:tcPr>
          <w:p w:rsidR="007E180B" w:rsidRPr="00991C1C" w:rsidRDefault="007E180B" w:rsidP="007E180B">
            <w:pPr>
              <w:spacing w:before="60"/>
              <w:jc w:val="both"/>
              <w:rPr>
                <w:rFonts w:ascii="Arial" w:eastAsia="Arial" w:hAnsi="Arial" w:cs="Arial"/>
                <w:sz w:val="20"/>
                <w:szCs w:val="20"/>
              </w:rPr>
            </w:pPr>
            <w:r w:rsidRPr="00991C1C">
              <w:rPr>
                <w:rFonts w:ascii="Arial" w:eastAsia="Arial" w:hAnsi="Arial" w:cs="Arial"/>
                <w:sz w:val="20"/>
                <w:szCs w:val="20"/>
                <w:lang w:val="mn-MN"/>
              </w:rPr>
              <w:t>Говьсүмбэр аймагт 5 га талбайд ойн зурвас, 1 уст цэг гаргах, Баянхонгор аймагт 20 га талбайд ногоон төгөл, 1 уст цэг гаргах ажлыг гүйцэтгэсэн эсэх</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rPr>
              <w:t>Эхний хагас жилд</w:t>
            </w:r>
            <w:r w:rsidRPr="00991C1C">
              <w:rPr>
                <w:rFonts w:ascii="Arial" w:hAnsi="Arial" w:cs="Arial"/>
                <w:sz w:val="20"/>
                <w:szCs w:val="20"/>
                <w:lang w:val="mn-MN"/>
              </w:rPr>
              <w:t>:</w:t>
            </w:r>
            <w:r w:rsidRPr="00991C1C">
              <w:rPr>
                <w:rFonts w:ascii="Arial" w:hAnsi="Arial" w:cs="Arial"/>
                <w:i/>
                <w:sz w:val="20"/>
                <w:szCs w:val="20"/>
                <w:lang w:val="mn-MN"/>
              </w:rPr>
              <w:t xml:space="preserve"> </w:t>
            </w:r>
            <w:r w:rsidRPr="00991C1C">
              <w:rPr>
                <w:rFonts w:ascii="Arial" w:eastAsia="Arial" w:hAnsi="Arial" w:cs="Arial"/>
                <w:sz w:val="20"/>
                <w:szCs w:val="20"/>
                <w:lang w:val="mn-MN"/>
              </w:rPr>
              <w:t xml:space="preserve">Говьсүмбэр аймагт 5 га талбайд ойн зурвас, 1 уст цэг гаргах, Баянхонгор аймагт 20 га талбайд ногоон төгөл, 1 уст цэг гаргах ажлын гүйцэтгэгчийг сонгон шалгаруулсан байна. </w:t>
            </w:r>
          </w:p>
        </w:tc>
      </w:tr>
      <w:tr w:rsidR="007E180B" w:rsidRPr="00991C1C" w:rsidTr="007E180B">
        <w:trPr>
          <w:trHeight w:val="147"/>
        </w:trPr>
        <w:tc>
          <w:tcPr>
            <w:tcW w:w="1515"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71"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rPr>
              <w:t>Жилийн эцэст</w:t>
            </w:r>
            <w:r w:rsidRPr="00991C1C">
              <w:rPr>
                <w:rFonts w:ascii="Arial" w:hAnsi="Arial" w:cs="Arial"/>
                <w:sz w:val="20"/>
                <w:szCs w:val="20"/>
                <w:lang w:val="mn-MN"/>
              </w:rPr>
              <w:t>:</w:t>
            </w:r>
            <w:r w:rsidRPr="00991C1C">
              <w:rPr>
                <w:rFonts w:ascii="Arial" w:hAnsi="Arial" w:cs="Arial"/>
                <w:b/>
                <w:i/>
                <w:sz w:val="20"/>
                <w:szCs w:val="20"/>
                <w:lang w:val="mn-MN"/>
              </w:rPr>
              <w:t xml:space="preserve"> </w:t>
            </w:r>
            <w:r w:rsidRPr="00991C1C">
              <w:rPr>
                <w:rFonts w:ascii="Arial" w:eastAsia="Arial" w:hAnsi="Arial" w:cs="Arial"/>
                <w:sz w:val="20"/>
                <w:szCs w:val="20"/>
                <w:lang w:val="mn-MN"/>
              </w:rPr>
              <w:t>Говьсүмбэр аймагт 5 га талбайд ойн зурвас, 1 уст цэг гаргах, Баянхонгор аймагт 20 га талбайд ногоон төгөл, 1 уст цэг гаргах ажлыг хүлээн авсан байх</w:t>
            </w:r>
          </w:p>
        </w:tc>
      </w:tr>
      <w:tr w:rsidR="007E180B" w:rsidRPr="008E603A" w:rsidTr="007E180B">
        <w:trPr>
          <w:trHeight w:val="75"/>
        </w:trPr>
        <w:tc>
          <w:tcPr>
            <w:tcW w:w="1515"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71" w:type="dxa"/>
            <w:gridSpan w:val="5"/>
          </w:tcPr>
          <w:p w:rsidR="007E180B" w:rsidRPr="002E65AD" w:rsidRDefault="007E180B" w:rsidP="007E180B">
            <w:pPr>
              <w:tabs>
                <w:tab w:val="left" w:pos="253"/>
              </w:tabs>
              <w:spacing w:before="60" w:after="160" w:line="259" w:lineRule="auto"/>
              <w:contextualSpacing/>
              <w:jc w:val="both"/>
              <w:rPr>
                <w:rFonts w:ascii="Arial" w:eastAsia="Calibri" w:hAnsi="Arial" w:cs="Arial"/>
                <w:bCs/>
                <w:noProof/>
                <w:sz w:val="24"/>
                <w:szCs w:val="24"/>
                <w:lang w:val="mn-MN"/>
              </w:rPr>
            </w:pPr>
            <w:r w:rsidRPr="002E65AD">
              <w:rPr>
                <w:rFonts w:ascii="Arial" w:eastAsia="Calibri" w:hAnsi="Arial" w:cs="Arial"/>
                <w:bCs/>
                <w:noProof/>
                <w:sz w:val="20"/>
                <w:szCs w:val="20"/>
                <w:lang w:val="mn-MN"/>
              </w:rPr>
              <w:t xml:space="preserve">Хагас жилд: </w:t>
            </w:r>
            <w:r w:rsidRPr="002E65AD">
              <w:rPr>
                <w:rFonts w:ascii="Arial" w:eastAsia="Arial" w:hAnsi="Arial" w:cs="Arial"/>
                <w:sz w:val="20"/>
                <w:szCs w:val="20"/>
              </w:rPr>
              <w:t>Газрын доройтол, цөлжилттэй тэмцэх технологи дамжуулах</w:t>
            </w:r>
            <w:r w:rsidRPr="002E65AD">
              <w:rPr>
                <w:rFonts w:ascii="Arial" w:eastAsia="Arial" w:hAnsi="Arial" w:cs="Arial"/>
                <w:sz w:val="20"/>
                <w:szCs w:val="20"/>
                <w:lang w:val="mn-MN"/>
              </w:rPr>
              <w:t xml:space="preserve"> ажлын хэсэг байгуулан ажлын даалгавар, тендерийн баримт бичгийг боловсруулж, батлуулсан</w:t>
            </w:r>
          </w:p>
          <w:p w:rsidR="007E180B" w:rsidRPr="002E65AD" w:rsidRDefault="007E180B" w:rsidP="007E180B">
            <w:pPr>
              <w:tabs>
                <w:tab w:val="left" w:pos="253"/>
              </w:tabs>
              <w:spacing w:before="60" w:after="160" w:line="259" w:lineRule="auto"/>
              <w:contextualSpacing/>
              <w:jc w:val="both"/>
              <w:rPr>
                <w:rFonts w:ascii="Arial" w:hAnsi="Arial" w:cs="Arial"/>
                <w:iCs/>
                <w:sz w:val="20"/>
                <w:szCs w:val="20"/>
                <w:lang w:val="mn-MN"/>
              </w:rPr>
            </w:pPr>
            <w:r w:rsidRPr="002E65AD">
              <w:rPr>
                <w:rFonts w:ascii="Arial" w:eastAsia="Calibri" w:hAnsi="Arial" w:cs="Arial"/>
                <w:bCs/>
                <w:noProof/>
                <w:sz w:val="20"/>
                <w:szCs w:val="20"/>
                <w:lang w:val="mn-MN"/>
              </w:rPr>
              <w:t>Бүтэн жилд</w:t>
            </w:r>
            <w:r w:rsidRPr="002E65AD">
              <w:rPr>
                <w:rFonts w:ascii="Arial" w:eastAsia="Calibri" w:hAnsi="Arial" w:cs="Arial"/>
                <w:noProof/>
                <w:sz w:val="20"/>
                <w:szCs w:val="20"/>
                <w:lang w:val="mn-MN"/>
              </w:rPr>
              <w:t xml:space="preserve">: </w:t>
            </w:r>
            <w:r w:rsidRPr="002E65AD">
              <w:rPr>
                <w:rFonts w:ascii="Arial" w:hAnsi="Arial" w:cs="Arial"/>
                <w:iCs/>
                <w:sz w:val="20"/>
                <w:szCs w:val="20"/>
              </w:rPr>
              <w:t xml:space="preserve">2020 </w:t>
            </w:r>
            <w:r w:rsidRPr="002E65AD">
              <w:rPr>
                <w:rFonts w:ascii="Arial" w:hAnsi="Arial" w:cs="Arial"/>
                <w:iCs/>
                <w:sz w:val="20"/>
                <w:szCs w:val="20"/>
                <w:lang w:val="mn-MN"/>
              </w:rPr>
              <w:t xml:space="preserve">төсвийн тодотголоор санхүүжилт хасагдаж 39,637,281 төгрөг батлагдсан. </w:t>
            </w:r>
            <w:r w:rsidRPr="002E65AD">
              <w:rPr>
                <w:rFonts w:ascii="Arial" w:hAnsi="Arial" w:cs="Arial"/>
                <w:sz w:val="20"/>
                <w:szCs w:val="20"/>
                <w:lang w:val="mn-MN"/>
              </w:rPr>
              <w:t xml:space="preserve">Говьсүмбэр аймгийн Сүмбэр суманд 1 уст цэг байгуулах ажлыг “Ус-Ундрах" ХХК-тай 2020 оны 07 дугаар сарын 10-ны өдөр 20/366 дугаартай гэрээг байгуулсан. Гэрээний дагуу Говьсүмбэр аймгийн Сүмбэр суманд ногоон байгууламжийн усалгааны зориулалтаар 1 гүний худгийн ухах, гаднах барилгын ажлыг 2020 оны 07 дугаар сарын 05-20-ны өдрүүдэд хийж гүйцэтгэсэн. Говьсүмбэр аймгийн БОАЖГ-т 2020 оны 09 дүгээр сарын 21-ний өдөр хүлээлгэн өгсөн.  </w:t>
            </w:r>
          </w:p>
          <w:p w:rsidR="007E180B" w:rsidRPr="002E65AD" w:rsidRDefault="007E180B" w:rsidP="007E180B">
            <w:pPr>
              <w:pStyle w:val="ListParagraph"/>
              <w:numPr>
                <w:ilvl w:val="0"/>
                <w:numId w:val="31"/>
              </w:numPr>
              <w:shd w:val="clear" w:color="auto" w:fill="FFFFFF" w:themeFill="background1"/>
              <w:tabs>
                <w:tab w:val="left" w:pos="253"/>
              </w:tabs>
              <w:spacing w:before="60"/>
              <w:ind w:left="0" w:firstLine="0"/>
              <w:jc w:val="both"/>
              <w:rPr>
                <w:rFonts w:ascii="Arial" w:hAnsi="Arial" w:cs="Arial"/>
                <w:iCs/>
                <w:sz w:val="20"/>
                <w:szCs w:val="20"/>
                <w:lang w:val="mn-MN"/>
              </w:rPr>
            </w:pPr>
            <w:r w:rsidRPr="002E65AD">
              <w:rPr>
                <w:rFonts w:ascii="Arial" w:hAnsi="Arial" w:cs="Arial"/>
                <w:iCs/>
                <w:sz w:val="20"/>
                <w:szCs w:val="20"/>
                <w:lang w:val="mn-MN"/>
              </w:rPr>
              <w:lastRenderedPageBreak/>
              <w:t>Говьсүмбэр аймгийн Сүмбэр суманд “</w:t>
            </w:r>
            <w:r w:rsidRPr="002E65AD">
              <w:rPr>
                <w:rFonts w:ascii="Arial" w:eastAsia="Arial" w:hAnsi="Arial" w:cs="Arial"/>
                <w:sz w:val="20"/>
                <w:szCs w:val="20"/>
                <w:lang w:val="mn-MN"/>
              </w:rPr>
              <w:t>5 га талбайд ойн зурвас</w:t>
            </w:r>
            <w:r w:rsidRPr="002E65AD">
              <w:rPr>
                <w:rFonts w:ascii="Arial" w:hAnsi="Arial" w:cs="Arial"/>
                <w:iCs/>
                <w:sz w:val="20"/>
                <w:szCs w:val="20"/>
                <w:lang w:val="mn-MN"/>
              </w:rPr>
              <w:t xml:space="preserve">” байгуулах ажлыг аймгийн сум дундын ойн ангитай 2020 оны 05 дугаар сарын 25-ны өдрийн 20/272 дугаартай гэрээг байгуулсан. Гэрээний дагуу Сүмбэр суманд 5 га талбайд ойн зурвасыг байгуулсан. </w:t>
            </w:r>
          </w:p>
        </w:tc>
      </w:tr>
      <w:tr w:rsidR="007E180B" w:rsidRPr="008E603A" w:rsidTr="007E180B">
        <w:trPr>
          <w:trHeight w:val="75"/>
        </w:trPr>
        <w:tc>
          <w:tcPr>
            <w:tcW w:w="1515"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71" w:type="dxa"/>
            <w:gridSpan w:val="5"/>
          </w:tcPr>
          <w:p w:rsidR="007E180B" w:rsidRDefault="007E180B" w:rsidP="007E180B">
            <w:pPr>
              <w:shd w:val="clear" w:color="auto" w:fill="FFFFFF" w:themeFill="background1"/>
              <w:spacing w:before="60"/>
              <w:jc w:val="both"/>
              <w:rPr>
                <w:rFonts w:ascii="Arial" w:eastAsia="Arial" w:hAnsi="Arial" w:cs="Arial"/>
                <w:sz w:val="20"/>
                <w:szCs w:val="20"/>
              </w:rPr>
            </w:pPr>
            <w:r w:rsidRPr="008E603A">
              <w:rPr>
                <w:rFonts w:ascii="Arial" w:eastAsia="Arial" w:hAnsi="Arial" w:cs="Arial"/>
                <w:sz w:val="20"/>
                <w:szCs w:val="20"/>
              </w:rPr>
              <w:t>ГДБЦС-</w:t>
            </w:r>
            <w:r w:rsidRPr="008E603A">
              <w:rPr>
                <w:rFonts w:ascii="Arial" w:eastAsia="Arial" w:hAnsi="Arial" w:cs="Arial"/>
                <w:sz w:val="20"/>
                <w:szCs w:val="20"/>
                <w:lang w:val="mn-MN"/>
              </w:rPr>
              <w:t>39,637,281</w:t>
            </w:r>
            <w:r w:rsidRPr="008E603A">
              <w:rPr>
                <w:rFonts w:ascii="Arial" w:eastAsia="Arial" w:hAnsi="Arial" w:cs="Arial"/>
                <w:sz w:val="20"/>
                <w:szCs w:val="20"/>
              </w:rPr>
              <w:t xml:space="preserve"> төгрөг</w:t>
            </w:r>
          </w:p>
          <w:p w:rsidR="007E180B" w:rsidRPr="0088388E" w:rsidRDefault="007E180B" w:rsidP="007E180B">
            <w:pPr>
              <w:pStyle w:val="ListParagraph"/>
              <w:shd w:val="clear" w:color="auto" w:fill="FFFFFF" w:themeFill="background1"/>
              <w:tabs>
                <w:tab w:val="left" w:pos="253"/>
              </w:tabs>
              <w:spacing w:before="60"/>
              <w:ind w:left="0"/>
              <w:jc w:val="both"/>
              <w:rPr>
                <w:rFonts w:ascii="Arial" w:hAnsi="Arial" w:cs="Arial"/>
                <w:iCs/>
                <w:sz w:val="20"/>
                <w:szCs w:val="20"/>
                <w:lang w:val="mn-MN"/>
              </w:rPr>
            </w:pPr>
            <w:r w:rsidRPr="008E603A">
              <w:rPr>
                <w:rFonts w:ascii="Arial" w:hAnsi="Arial" w:cs="Arial"/>
                <w:iCs/>
                <w:sz w:val="20"/>
                <w:szCs w:val="20"/>
              </w:rPr>
              <w:t xml:space="preserve">2020 </w:t>
            </w:r>
            <w:r w:rsidRPr="008E603A">
              <w:rPr>
                <w:rFonts w:ascii="Arial" w:hAnsi="Arial" w:cs="Arial"/>
                <w:iCs/>
                <w:sz w:val="20"/>
                <w:szCs w:val="20"/>
                <w:lang w:val="mn-MN"/>
              </w:rPr>
              <w:t>төсвийн тодотголоор санхүүжилт хасагдаж</w:t>
            </w:r>
            <w:r>
              <w:rPr>
                <w:rFonts w:ascii="Arial" w:hAnsi="Arial" w:cs="Arial"/>
                <w:iCs/>
                <w:sz w:val="20"/>
                <w:szCs w:val="20"/>
                <w:lang w:val="mn-MN"/>
              </w:rPr>
              <w:t xml:space="preserve"> 39,637,281 төгрөг батлагдсан. </w:t>
            </w:r>
          </w:p>
        </w:tc>
      </w:tr>
      <w:tr w:rsidR="007E180B" w:rsidRPr="008E603A" w:rsidTr="007E180B">
        <w:trPr>
          <w:trHeight w:val="75"/>
        </w:trPr>
        <w:tc>
          <w:tcPr>
            <w:tcW w:w="1515"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71" w:type="dxa"/>
            <w:gridSpan w:val="5"/>
          </w:tcPr>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hAnsi="Arial" w:cs="Arial"/>
                <w:sz w:val="20"/>
                <w:szCs w:val="20"/>
                <w:lang w:val="mn-MN"/>
              </w:rPr>
              <w:t>Говьсүмбэр аймгийн Сүмбэр суманд ногоон байгууламжийн усалгааны зориулалтаар шинээр</w:t>
            </w:r>
            <w:r>
              <w:rPr>
                <w:rFonts w:ascii="Arial" w:hAnsi="Arial" w:cs="Arial"/>
                <w:sz w:val="20"/>
                <w:szCs w:val="20"/>
                <w:lang w:val="mn-MN"/>
              </w:rPr>
              <w:t xml:space="preserve"> 1 гүний худгийн ухаж ашиглалта</w:t>
            </w:r>
            <w:r w:rsidRPr="008E603A">
              <w:rPr>
                <w:rFonts w:ascii="Arial" w:hAnsi="Arial" w:cs="Arial"/>
                <w:sz w:val="20"/>
                <w:szCs w:val="20"/>
                <w:lang w:val="mn-MN"/>
              </w:rPr>
              <w:t xml:space="preserve">д оруулсан. </w:t>
            </w:r>
            <w:r w:rsidRPr="008E603A">
              <w:rPr>
                <w:rFonts w:ascii="Arial" w:hAnsi="Arial" w:cs="Arial"/>
                <w:iCs/>
                <w:sz w:val="20"/>
                <w:szCs w:val="20"/>
                <w:lang w:val="mn-MN"/>
              </w:rPr>
              <w:t>Сүмбэр суманд 5 га</w:t>
            </w:r>
            <w:r>
              <w:rPr>
                <w:rFonts w:ascii="Arial" w:hAnsi="Arial" w:cs="Arial"/>
                <w:iCs/>
                <w:sz w:val="20"/>
                <w:szCs w:val="20"/>
                <w:lang w:val="mn-MN"/>
              </w:rPr>
              <w:t xml:space="preserve"> талбайд ойн зурвасыг байгуул</w:t>
            </w:r>
            <w:r w:rsidRPr="008E603A">
              <w:rPr>
                <w:rFonts w:ascii="Arial" w:hAnsi="Arial" w:cs="Arial"/>
                <w:iCs/>
                <w:sz w:val="20"/>
                <w:szCs w:val="20"/>
                <w:lang w:val="mn-MN"/>
              </w:rPr>
              <w:t xml:space="preserve">ан </w:t>
            </w:r>
            <w:r w:rsidRPr="008E603A">
              <w:rPr>
                <w:rFonts w:ascii="Arial" w:hAnsi="Arial" w:cs="Arial"/>
                <w:iCs/>
                <w:color w:val="000000" w:themeColor="text1"/>
                <w:sz w:val="20"/>
                <w:szCs w:val="20"/>
                <w:lang w:val="mn-MN"/>
              </w:rPr>
              <w:t>хүлээн авсан.</w:t>
            </w:r>
          </w:p>
        </w:tc>
      </w:tr>
      <w:tr w:rsidR="007E180B" w:rsidRPr="008E603A" w:rsidTr="007E180B">
        <w:trPr>
          <w:trHeight w:val="75"/>
        </w:trPr>
        <w:tc>
          <w:tcPr>
            <w:tcW w:w="3069"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471" w:type="dxa"/>
            <w:gridSpan w:val="5"/>
          </w:tcPr>
          <w:p w:rsidR="007E180B" w:rsidRPr="008E603A" w:rsidRDefault="007E180B" w:rsidP="007E180B">
            <w:pPr>
              <w:shd w:val="clear" w:color="auto" w:fill="FFFFFF" w:themeFill="background1"/>
              <w:spacing w:before="60"/>
              <w:jc w:val="both"/>
              <w:rPr>
                <w:rFonts w:ascii="Arial" w:hAnsi="Arial" w:cs="Arial"/>
                <w:iCs/>
                <w:sz w:val="20"/>
                <w:szCs w:val="20"/>
                <w:lang w:val="mn-MN"/>
              </w:rPr>
            </w:pPr>
          </w:p>
        </w:tc>
      </w:tr>
    </w:tbl>
    <w:p w:rsidR="007E180B" w:rsidRPr="00991C1C" w:rsidRDefault="007E180B" w:rsidP="007E180B">
      <w:pPr>
        <w:spacing w:line="240" w:lineRule="auto"/>
        <w:rPr>
          <w:rFonts w:ascii="Arial" w:hAnsi="Arial" w:cs="Arial"/>
          <w:sz w:val="20"/>
          <w:szCs w:val="20"/>
          <w:lang w:val="mn-MN"/>
        </w:rPr>
      </w:pPr>
    </w:p>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rPr>
          <w:rFonts w:ascii="Arial" w:hAnsi="Arial" w:cs="Arial"/>
          <w:sz w:val="20"/>
          <w:szCs w:val="20"/>
          <w:lang w:val="mn-MN"/>
        </w:rPr>
      </w:pPr>
      <w:r w:rsidRPr="00991C1C">
        <w:rPr>
          <w:rFonts w:ascii="Arial" w:hAnsi="Arial" w:cs="Arial"/>
          <w:sz w:val="20"/>
          <w:szCs w:val="20"/>
          <w:lang w:val="mn-MN"/>
        </w:rPr>
        <w:t>Төрийн үйлчилгээний нэр, төрөл:  Иргэдэд чиглэсэн үйлчилгээ:</w:t>
      </w:r>
    </w:p>
    <w:tbl>
      <w:tblPr>
        <w:tblStyle w:val="TableGrid"/>
        <w:tblW w:w="9540" w:type="dxa"/>
        <w:tblInd w:w="-5" w:type="dxa"/>
        <w:tblLook w:val="04A0" w:firstRow="1" w:lastRow="0" w:firstColumn="1" w:lastColumn="0" w:noHBand="0" w:noVBand="1"/>
      </w:tblPr>
      <w:tblGrid>
        <w:gridCol w:w="1518"/>
        <w:gridCol w:w="1554"/>
        <w:gridCol w:w="911"/>
        <w:gridCol w:w="1417"/>
        <w:gridCol w:w="1465"/>
        <w:gridCol w:w="1245"/>
        <w:gridCol w:w="1430"/>
      </w:tblGrid>
      <w:tr w:rsidR="007E180B" w:rsidRPr="00991C1C" w:rsidTr="007E180B">
        <w:tc>
          <w:tcPr>
            <w:tcW w:w="1518"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№18</w:t>
            </w:r>
          </w:p>
        </w:tc>
        <w:tc>
          <w:tcPr>
            <w:tcW w:w="8022" w:type="dxa"/>
            <w:gridSpan w:val="6"/>
            <w:tcBorders>
              <w:bottom w:val="single" w:sz="4" w:space="0" w:color="auto"/>
            </w:tcBorders>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8"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22" w:type="dxa"/>
            <w:gridSpan w:val="6"/>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2.5.6.</w:t>
            </w:r>
            <w:r w:rsidRPr="00991C1C">
              <w:rPr>
                <w:rFonts w:ascii="Arial" w:eastAsia="Arial" w:hAnsi="Arial" w:cs="Arial"/>
                <w:sz w:val="20"/>
                <w:szCs w:val="20"/>
              </w:rPr>
              <w:t>Иргэд, олон нийт, ерөнхий боловсролын сургуулийн сурагчдад цөлжилтийн хор уршгийг таниулан ойлгуул</w:t>
            </w:r>
            <w:r w:rsidRPr="00991C1C">
              <w:rPr>
                <w:rFonts w:ascii="Arial" w:eastAsia="Arial" w:hAnsi="Arial" w:cs="Arial"/>
                <w:sz w:val="20"/>
                <w:szCs w:val="20"/>
                <w:lang w:val="mn-MN"/>
              </w:rPr>
              <w:t>ж</w:t>
            </w:r>
            <w:r w:rsidRPr="00991C1C">
              <w:rPr>
                <w:rFonts w:ascii="Arial" w:eastAsia="Arial" w:hAnsi="Arial" w:cs="Arial"/>
                <w:sz w:val="20"/>
                <w:szCs w:val="20"/>
              </w:rPr>
              <w:t>, тэмцэх арга технологид сур</w:t>
            </w:r>
            <w:r w:rsidRPr="00991C1C">
              <w:rPr>
                <w:rFonts w:ascii="Arial" w:eastAsia="Arial" w:hAnsi="Arial" w:cs="Arial"/>
                <w:sz w:val="20"/>
                <w:szCs w:val="20"/>
                <w:lang w:val="mn-MN"/>
              </w:rPr>
              <w:t xml:space="preserve">гана. </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6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4.1.7.1,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2.5.3.4</w:t>
            </w:r>
          </w:p>
        </w:tc>
      </w:tr>
      <w:tr w:rsidR="007E180B" w:rsidRPr="00991C1C" w:rsidTr="007E180B">
        <w:trPr>
          <w:trHeight w:val="147"/>
        </w:trPr>
        <w:tc>
          <w:tcPr>
            <w:tcW w:w="1518"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417"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465"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45"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43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6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Pr>
                <w:rFonts w:ascii="Arial" w:eastAsia="Arial" w:hAnsi="Arial" w:cs="Arial"/>
                <w:sz w:val="20"/>
                <w:szCs w:val="20"/>
              </w:rPr>
              <w:t>ГДБЦС -60,</w:t>
            </w:r>
            <w:r w:rsidRPr="00991C1C">
              <w:rPr>
                <w:rFonts w:ascii="Arial" w:eastAsia="Arial" w:hAnsi="Arial" w:cs="Arial"/>
                <w:sz w:val="20"/>
                <w:szCs w:val="20"/>
              </w:rPr>
              <w:t>0 сая төгрөг</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p>
        </w:tc>
        <w:tc>
          <w:tcPr>
            <w:tcW w:w="6468" w:type="dxa"/>
            <w:gridSpan w:val="5"/>
            <w:shd w:val="clear" w:color="auto" w:fill="FFFFFF" w:themeFill="background1"/>
          </w:tcPr>
          <w:p w:rsidR="007E180B" w:rsidRPr="00991C1C" w:rsidRDefault="007E180B" w:rsidP="007E180B">
            <w:pPr>
              <w:jc w:val="both"/>
              <w:rPr>
                <w:rFonts w:ascii="Arial" w:eastAsia="Arial" w:hAnsi="Arial" w:cs="Arial"/>
                <w:sz w:val="20"/>
                <w:szCs w:val="20"/>
              </w:rPr>
            </w:pP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46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46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68" w:type="dxa"/>
            <w:gridSpan w:val="5"/>
            <w:shd w:val="clear" w:color="auto" w:fill="FFFFFF" w:themeFill="background1"/>
          </w:tcPr>
          <w:p w:rsidR="007E180B" w:rsidRPr="00991C1C" w:rsidRDefault="007E180B" w:rsidP="007E180B">
            <w:pPr>
              <w:spacing w:before="60"/>
              <w:jc w:val="both"/>
              <w:rPr>
                <w:rFonts w:ascii="Arial" w:eastAsia="Arial" w:hAnsi="Arial" w:cs="Arial"/>
                <w:sz w:val="20"/>
                <w:szCs w:val="20"/>
                <w:lang w:val="mn-MN"/>
              </w:rPr>
            </w:pPr>
            <w:r w:rsidRPr="00991C1C">
              <w:rPr>
                <w:rFonts w:ascii="Arial" w:eastAsia="Arial" w:hAnsi="Arial" w:cs="Arial"/>
                <w:sz w:val="20"/>
                <w:szCs w:val="20"/>
              </w:rPr>
              <w:t>Газрын доройтол-цөлжилтийн хор хөнөөл, түүнтэй тэмцэх арга аргачлалын талаар 3 медиа контент, сургалтын модулийг хүлээн авсан эсэх</w:t>
            </w:r>
            <w:r w:rsidRPr="00991C1C">
              <w:rPr>
                <w:rFonts w:ascii="Arial" w:eastAsia="Arial" w:hAnsi="Arial" w:cs="Arial"/>
                <w:sz w:val="20"/>
                <w:szCs w:val="20"/>
                <w:lang w:val="mn-MN"/>
              </w:rPr>
              <w:t xml:space="preserve">.  </w:t>
            </w:r>
          </w:p>
        </w:tc>
      </w:tr>
      <w:tr w:rsidR="007E180B" w:rsidRPr="00991C1C" w:rsidTr="007E180B">
        <w:trPr>
          <w:trHeight w:val="75"/>
        </w:trPr>
        <w:tc>
          <w:tcPr>
            <w:tcW w:w="1518" w:type="dxa"/>
            <w:vMerge/>
          </w:tcPr>
          <w:p w:rsidR="007E180B" w:rsidRPr="00991C1C" w:rsidRDefault="007E180B" w:rsidP="007E180B">
            <w:pPr>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6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Газрын доройтол-цөлжилтийн хор хөнөөл, түүнтэй тэмцэх арга аргачлалын талаар 3 медиа контент, сургалтын модуль хийх ажлын гүйцэтгэгчийг сонгон шалгаруулсан байх</w:t>
            </w:r>
          </w:p>
        </w:tc>
      </w:tr>
      <w:tr w:rsidR="007E180B" w:rsidRPr="00991C1C" w:rsidTr="007E180B">
        <w:trPr>
          <w:trHeight w:val="647"/>
        </w:trPr>
        <w:tc>
          <w:tcPr>
            <w:tcW w:w="1518"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6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Газрын доройтол-цөлжилтийн хор хөнөөл, түүнтэй тэмцэх арга аргачлалын талаар 3 медиа контент, сургалтын модулийг хүлээн авсан</w:t>
            </w:r>
            <w:r w:rsidRPr="00991C1C">
              <w:rPr>
                <w:rFonts w:ascii="Arial" w:eastAsia="Arial" w:hAnsi="Arial" w:cs="Arial"/>
                <w:sz w:val="20"/>
                <w:szCs w:val="20"/>
                <w:lang w:val="mn-MN"/>
              </w:rPr>
              <w:t xml:space="preserve"> байх</w:t>
            </w:r>
          </w:p>
        </w:tc>
      </w:tr>
      <w:tr w:rsidR="007E180B" w:rsidRPr="008E603A" w:rsidTr="007E180B">
        <w:trPr>
          <w:trHeight w:val="75"/>
        </w:trPr>
        <w:tc>
          <w:tcPr>
            <w:tcW w:w="1518"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68" w:type="dxa"/>
            <w:gridSpan w:val="5"/>
          </w:tcPr>
          <w:p w:rsidR="007E180B" w:rsidRDefault="007E180B" w:rsidP="007E180B">
            <w:pPr>
              <w:pStyle w:val="ListParagraph"/>
              <w:shd w:val="clear" w:color="auto" w:fill="FFFFFF" w:themeFill="background1"/>
              <w:tabs>
                <w:tab w:val="left" w:pos="253"/>
              </w:tabs>
              <w:spacing w:before="60"/>
              <w:ind w:left="0"/>
              <w:jc w:val="both"/>
              <w:rPr>
                <w:rFonts w:ascii="Arial" w:hAnsi="Arial" w:cs="Arial"/>
                <w:sz w:val="20"/>
                <w:szCs w:val="20"/>
                <w:lang w:val="mn-MN"/>
              </w:rPr>
            </w:pPr>
            <w:r>
              <w:rPr>
                <w:rFonts w:ascii="Arial" w:hAnsi="Arial" w:cs="Arial"/>
                <w:sz w:val="20"/>
                <w:szCs w:val="20"/>
                <w:lang w:val="mn-MN"/>
              </w:rPr>
              <w:t xml:space="preserve">Хагас жилд: </w:t>
            </w:r>
            <w:r w:rsidRPr="008E603A">
              <w:rPr>
                <w:rFonts w:ascii="Arial" w:hAnsi="Arial" w:cs="Arial"/>
                <w:sz w:val="20"/>
                <w:szCs w:val="20"/>
                <w:lang w:val="mn-MN"/>
              </w:rPr>
              <w:t>Байгаль орчныг хамгаалах, цөлжилтөөс сэргийлэх, нөхөн сэргээх чиглэлээр байгаль хамгаалагч, мэргэ</w:t>
            </w:r>
            <w:r>
              <w:rPr>
                <w:rFonts w:ascii="Arial" w:hAnsi="Arial" w:cs="Arial"/>
                <w:sz w:val="20"/>
                <w:szCs w:val="20"/>
                <w:lang w:val="mn-MN"/>
              </w:rPr>
              <w:t xml:space="preserve">жлийн байгууллага олон нийтэд </w:t>
            </w:r>
            <w:r w:rsidRPr="008E603A">
              <w:rPr>
                <w:rFonts w:ascii="Arial" w:hAnsi="Arial" w:cs="Arial"/>
                <w:sz w:val="20"/>
                <w:szCs w:val="20"/>
                <w:lang w:val="mn-MN"/>
              </w:rPr>
              <w:t>хандсан сургалтын модуль боловсруулах, гарын авлага бэлтгэх ажлыг “Грийн ап райз” ХХК-тай 2020 оны 06 дугаар сарын 09-ний өдөр 20/320 дугаар</w:t>
            </w:r>
            <w:r>
              <w:rPr>
                <w:rFonts w:ascii="Arial" w:hAnsi="Arial" w:cs="Arial"/>
                <w:sz w:val="20"/>
                <w:szCs w:val="20"/>
                <w:lang w:val="mn-MN"/>
              </w:rPr>
              <w:t>тай</w:t>
            </w:r>
            <w:r w:rsidRPr="008E603A">
              <w:rPr>
                <w:rFonts w:ascii="Arial" w:hAnsi="Arial" w:cs="Arial"/>
                <w:sz w:val="20"/>
                <w:szCs w:val="20"/>
                <w:lang w:val="mn-MN"/>
              </w:rPr>
              <w:t xml:space="preserve"> гэрээг байгуулсан. </w:t>
            </w:r>
          </w:p>
          <w:p w:rsidR="007E180B" w:rsidRPr="008E603A" w:rsidRDefault="007E180B" w:rsidP="007E180B">
            <w:pPr>
              <w:pStyle w:val="ListParagraph"/>
              <w:shd w:val="clear" w:color="auto" w:fill="FFFFFF" w:themeFill="background1"/>
              <w:tabs>
                <w:tab w:val="left" w:pos="253"/>
              </w:tabs>
              <w:spacing w:before="60"/>
              <w:ind w:left="0"/>
              <w:jc w:val="both"/>
              <w:rPr>
                <w:rFonts w:ascii="Arial" w:hAnsi="Arial" w:cs="Arial"/>
                <w:sz w:val="20"/>
                <w:szCs w:val="20"/>
                <w:lang w:val="mn-MN"/>
              </w:rPr>
            </w:pPr>
            <w:r>
              <w:rPr>
                <w:rFonts w:ascii="Arial" w:hAnsi="Arial" w:cs="Arial"/>
                <w:iCs/>
                <w:sz w:val="20"/>
                <w:szCs w:val="20"/>
                <w:lang w:val="mn-MN"/>
              </w:rPr>
              <w:t xml:space="preserve">Бүтэн жилд: </w:t>
            </w:r>
            <w:r w:rsidRPr="00232C5F">
              <w:rPr>
                <w:rFonts w:ascii="Arial" w:hAnsi="Arial" w:cs="Arial"/>
                <w:iCs/>
                <w:color w:val="000000" w:themeColor="text1"/>
                <w:sz w:val="20"/>
                <w:szCs w:val="20"/>
              </w:rPr>
              <w:t xml:space="preserve">2020 </w:t>
            </w:r>
            <w:r w:rsidRPr="00232C5F">
              <w:rPr>
                <w:rFonts w:ascii="Arial" w:hAnsi="Arial" w:cs="Arial"/>
                <w:iCs/>
                <w:color w:val="000000" w:themeColor="text1"/>
                <w:sz w:val="20"/>
                <w:szCs w:val="20"/>
                <w:lang w:val="mn-MN"/>
              </w:rPr>
              <w:t xml:space="preserve">төсвийн тодотголоор санхүүжилт хасагдаж </w:t>
            </w:r>
            <w:r w:rsidRPr="00232C5F">
              <w:rPr>
                <w:rFonts w:ascii="Arial" w:hAnsi="Arial" w:cs="Arial"/>
                <w:iCs/>
                <w:color w:val="000000" w:themeColor="text1"/>
                <w:sz w:val="20"/>
                <w:szCs w:val="20"/>
              </w:rPr>
              <w:t>24.000.000</w:t>
            </w:r>
            <w:r w:rsidRPr="00232C5F">
              <w:rPr>
                <w:rFonts w:ascii="Arial" w:hAnsi="Arial" w:cs="Arial"/>
                <w:iCs/>
                <w:color w:val="000000" w:themeColor="text1"/>
                <w:sz w:val="20"/>
                <w:szCs w:val="20"/>
                <w:lang w:val="mn-MN"/>
              </w:rPr>
              <w:t xml:space="preserve"> төгрөг батлагдсан. </w:t>
            </w:r>
            <w:r>
              <w:rPr>
                <w:rFonts w:ascii="Arial" w:hAnsi="Arial" w:cs="Arial"/>
                <w:iCs/>
                <w:color w:val="000000" w:themeColor="text1"/>
                <w:sz w:val="20"/>
                <w:szCs w:val="20"/>
                <w:lang w:val="mn-MN"/>
              </w:rPr>
              <w:t>У</w:t>
            </w:r>
            <w:r w:rsidRPr="008E603A">
              <w:rPr>
                <w:rFonts w:ascii="Arial" w:hAnsi="Arial" w:cs="Arial"/>
                <w:sz w:val="20"/>
                <w:szCs w:val="20"/>
                <w:lang w:val="mn-MN"/>
              </w:rPr>
              <w:t xml:space="preserve">рьдчилгаа санхүүжилт 2020 оны 11 дүгээр сарын 03-ны өдөр </w:t>
            </w:r>
            <w:r>
              <w:rPr>
                <w:rFonts w:ascii="Arial" w:hAnsi="Arial" w:cs="Arial"/>
                <w:sz w:val="20"/>
                <w:szCs w:val="20"/>
                <w:lang w:val="mn-MN"/>
              </w:rPr>
              <w:t>олгогдож,</w:t>
            </w:r>
            <w:r w:rsidRPr="008E603A">
              <w:rPr>
                <w:rFonts w:ascii="Arial" w:hAnsi="Arial" w:cs="Arial"/>
                <w:sz w:val="20"/>
                <w:szCs w:val="20"/>
                <w:lang w:val="mn-MN"/>
              </w:rPr>
              <w:t xml:space="preserve"> хугацаанаасаа хоцорч эхэлсэн. Гүйцэтгэгч талаас 2021 онд үргэлжлүүлэн хийх саналыг ирүүлсэн. </w:t>
            </w:r>
          </w:p>
        </w:tc>
      </w:tr>
      <w:tr w:rsidR="007E180B" w:rsidRPr="008E603A" w:rsidTr="007E180B">
        <w:trPr>
          <w:trHeight w:val="75"/>
        </w:trPr>
        <w:tc>
          <w:tcPr>
            <w:tcW w:w="1518"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68" w:type="dxa"/>
            <w:gridSpan w:val="5"/>
          </w:tcPr>
          <w:p w:rsidR="007E180B" w:rsidRDefault="007E180B" w:rsidP="007E180B">
            <w:pPr>
              <w:shd w:val="clear" w:color="auto" w:fill="FFFFFF" w:themeFill="background1"/>
              <w:spacing w:before="60"/>
              <w:jc w:val="both"/>
              <w:rPr>
                <w:rFonts w:ascii="Arial" w:eastAsia="Arial" w:hAnsi="Arial" w:cs="Arial"/>
                <w:color w:val="000000" w:themeColor="text1"/>
                <w:sz w:val="20"/>
                <w:szCs w:val="20"/>
              </w:rPr>
            </w:pPr>
            <w:r>
              <w:rPr>
                <w:rFonts w:ascii="Arial" w:eastAsia="Arial" w:hAnsi="Arial" w:cs="Arial"/>
                <w:color w:val="000000" w:themeColor="text1"/>
                <w:sz w:val="20"/>
                <w:szCs w:val="20"/>
              </w:rPr>
              <w:t>ГДБЦС-16,</w:t>
            </w:r>
            <w:r w:rsidRPr="008E603A">
              <w:rPr>
                <w:rFonts w:ascii="Arial" w:eastAsia="Arial" w:hAnsi="Arial" w:cs="Arial"/>
                <w:color w:val="000000" w:themeColor="text1"/>
                <w:sz w:val="20"/>
                <w:szCs w:val="20"/>
              </w:rPr>
              <w:t>8</w:t>
            </w:r>
            <w:r>
              <w:rPr>
                <w:rFonts w:ascii="Arial" w:eastAsia="Arial" w:hAnsi="Arial" w:cs="Arial"/>
                <w:color w:val="000000" w:themeColor="text1"/>
                <w:sz w:val="20"/>
                <w:szCs w:val="20"/>
                <w:lang w:val="mn-MN"/>
              </w:rPr>
              <w:t xml:space="preserve"> сая</w:t>
            </w:r>
            <w:r w:rsidRPr="008E603A">
              <w:rPr>
                <w:rFonts w:ascii="Arial" w:eastAsia="Arial" w:hAnsi="Arial" w:cs="Arial"/>
                <w:color w:val="000000" w:themeColor="text1"/>
                <w:sz w:val="20"/>
                <w:szCs w:val="20"/>
              </w:rPr>
              <w:t xml:space="preserve"> төгрөг</w:t>
            </w:r>
          </w:p>
          <w:p w:rsidR="007E180B" w:rsidRPr="008E603A" w:rsidRDefault="007E180B" w:rsidP="007E180B">
            <w:pPr>
              <w:shd w:val="clear" w:color="auto" w:fill="FFFFFF" w:themeFill="background1"/>
              <w:spacing w:before="60"/>
              <w:jc w:val="both"/>
              <w:rPr>
                <w:rFonts w:ascii="Arial" w:hAnsi="Arial" w:cs="Arial"/>
                <w:i/>
                <w:color w:val="808080" w:themeColor="background1" w:themeShade="80"/>
                <w:sz w:val="20"/>
                <w:szCs w:val="20"/>
                <w:lang w:val="mn-MN"/>
              </w:rPr>
            </w:pPr>
            <w:r w:rsidRPr="008E603A">
              <w:rPr>
                <w:rFonts w:ascii="Arial" w:hAnsi="Arial" w:cs="Arial"/>
                <w:iCs/>
                <w:sz w:val="20"/>
                <w:szCs w:val="20"/>
              </w:rPr>
              <w:t xml:space="preserve">2020 </w:t>
            </w:r>
            <w:r w:rsidRPr="008E603A">
              <w:rPr>
                <w:rFonts w:ascii="Arial" w:hAnsi="Arial" w:cs="Arial"/>
                <w:iCs/>
                <w:sz w:val="20"/>
                <w:szCs w:val="20"/>
                <w:lang w:val="mn-MN"/>
              </w:rPr>
              <w:t>төсвийн тодотголоор санхүүжилт хасагдаж</w:t>
            </w:r>
            <w:r>
              <w:rPr>
                <w:rFonts w:ascii="Arial" w:hAnsi="Arial" w:cs="Arial"/>
                <w:iCs/>
                <w:sz w:val="20"/>
                <w:szCs w:val="20"/>
                <w:lang w:val="mn-MN"/>
              </w:rPr>
              <w:t>,</w:t>
            </w:r>
            <w:r w:rsidRPr="008E603A">
              <w:rPr>
                <w:rFonts w:ascii="Arial" w:hAnsi="Arial" w:cs="Arial"/>
                <w:iCs/>
                <w:sz w:val="20"/>
                <w:szCs w:val="20"/>
                <w:lang w:val="mn-MN"/>
              </w:rPr>
              <w:t xml:space="preserve"> </w:t>
            </w:r>
            <w:r w:rsidRPr="008E603A">
              <w:rPr>
                <w:rFonts w:ascii="Arial" w:hAnsi="Arial" w:cs="Arial"/>
                <w:iCs/>
                <w:sz w:val="20"/>
                <w:szCs w:val="20"/>
              </w:rPr>
              <w:t>24</w:t>
            </w:r>
            <w:r>
              <w:rPr>
                <w:rFonts w:ascii="Arial" w:hAnsi="Arial" w:cs="Arial"/>
                <w:iCs/>
                <w:sz w:val="20"/>
                <w:szCs w:val="20"/>
                <w:lang w:val="mn-MN"/>
              </w:rPr>
              <w:t>,</w:t>
            </w:r>
            <w:r w:rsidRPr="008E603A">
              <w:rPr>
                <w:rFonts w:ascii="Arial" w:hAnsi="Arial" w:cs="Arial"/>
                <w:iCs/>
                <w:sz w:val="20"/>
                <w:szCs w:val="20"/>
              </w:rPr>
              <w:t>0</w:t>
            </w:r>
            <w:r>
              <w:rPr>
                <w:rFonts w:ascii="Arial" w:hAnsi="Arial" w:cs="Arial"/>
                <w:iCs/>
                <w:sz w:val="20"/>
                <w:szCs w:val="20"/>
                <w:lang w:val="mn-MN"/>
              </w:rPr>
              <w:t xml:space="preserve"> сая</w:t>
            </w:r>
            <w:r w:rsidRPr="008E603A">
              <w:rPr>
                <w:rFonts w:ascii="Arial" w:hAnsi="Arial" w:cs="Arial"/>
                <w:iCs/>
                <w:sz w:val="20"/>
                <w:szCs w:val="20"/>
                <w:lang w:val="mn-MN"/>
              </w:rPr>
              <w:t xml:space="preserve"> төгрөг батлагдсан.</w:t>
            </w:r>
          </w:p>
        </w:tc>
      </w:tr>
      <w:tr w:rsidR="007E180B" w:rsidRPr="008E603A" w:rsidTr="007E180B">
        <w:trPr>
          <w:trHeight w:val="75"/>
        </w:trPr>
        <w:tc>
          <w:tcPr>
            <w:tcW w:w="1518"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5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68" w:type="dxa"/>
            <w:gridSpan w:val="5"/>
          </w:tcPr>
          <w:p w:rsidR="007E180B" w:rsidRPr="008E603A" w:rsidRDefault="007E180B" w:rsidP="007E180B">
            <w:pPr>
              <w:shd w:val="clear" w:color="auto" w:fill="FFFFFF" w:themeFill="background1"/>
              <w:spacing w:before="60"/>
              <w:jc w:val="both"/>
              <w:rPr>
                <w:rFonts w:ascii="Arial" w:eastAsia="Calibri" w:hAnsi="Arial" w:cs="Arial"/>
                <w:i/>
                <w:noProof/>
                <w:color w:val="000000"/>
                <w:sz w:val="20"/>
                <w:szCs w:val="20"/>
                <w:lang w:val="mn-MN"/>
              </w:rPr>
            </w:pPr>
            <w:r w:rsidRPr="008E603A">
              <w:rPr>
                <w:rFonts w:ascii="Arial" w:hAnsi="Arial" w:cs="Arial"/>
                <w:sz w:val="20"/>
                <w:szCs w:val="20"/>
                <w:lang w:val="mn-MN"/>
              </w:rPr>
              <w:t>Байгаль орчныг хамгаалах, цөлжилтөөс сэргийлэх, нөхөн сэргээх чиглэлээр байгаль хамгаалагч, мэрг</w:t>
            </w:r>
            <w:r>
              <w:rPr>
                <w:rFonts w:ascii="Arial" w:hAnsi="Arial" w:cs="Arial"/>
                <w:sz w:val="20"/>
                <w:szCs w:val="20"/>
                <w:lang w:val="mn-MN"/>
              </w:rPr>
              <w:t>эжлийн байгууллага олон нийтэд</w:t>
            </w:r>
            <w:r w:rsidRPr="008E603A">
              <w:rPr>
                <w:rFonts w:ascii="Arial" w:hAnsi="Arial" w:cs="Arial"/>
                <w:sz w:val="20"/>
                <w:szCs w:val="20"/>
                <w:lang w:val="mn-MN"/>
              </w:rPr>
              <w:t xml:space="preserve"> хандсан сургалтын модуль боловсруулах, гарын авлага бэлтгэх ажлыг “Грийн ап райз” ХХК-тай 2020 оны 06 дугаар сарын </w:t>
            </w:r>
            <w:r w:rsidRPr="008E603A">
              <w:rPr>
                <w:rFonts w:ascii="Arial" w:hAnsi="Arial" w:cs="Arial"/>
                <w:sz w:val="20"/>
                <w:szCs w:val="20"/>
                <w:lang w:val="mn-MN"/>
              </w:rPr>
              <w:lastRenderedPageBreak/>
              <w:t xml:space="preserve">09-ний өдөр 20/320 дугаар гэрээг </w:t>
            </w:r>
            <w:r w:rsidRPr="008E603A">
              <w:rPr>
                <w:rFonts w:ascii="Arial" w:hAnsi="Arial" w:cs="Arial"/>
                <w:iCs/>
                <w:sz w:val="20"/>
                <w:szCs w:val="20"/>
                <w:lang w:val="mn-MN"/>
              </w:rPr>
              <w:t>байгуулан урьдчилгаа 16,8</w:t>
            </w:r>
            <w:r>
              <w:rPr>
                <w:rFonts w:ascii="Arial" w:hAnsi="Arial" w:cs="Arial"/>
                <w:iCs/>
                <w:sz w:val="20"/>
                <w:szCs w:val="20"/>
                <w:lang w:val="mn-MN"/>
              </w:rPr>
              <w:t xml:space="preserve"> сая</w:t>
            </w:r>
            <w:r w:rsidRPr="008E603A">
              <w:rPr>
                <w:rFonts w:ascii="Arial" w:hAnsi="Arial" w:cs="Arial"/>
                <w:iCs/>
                <w:sz w:val="20"/>
                <w:szCs w:val="20"/>
                <w:lang w:val="mn-MN"/>
              </w:rPr>
              <w:t xml:space="preserve"> төгрөгийн санхүүжилтийг шийдвэрлэсэн. </w:t>
            </w:r>
          </w:p>
        </w:tc>
      </w:tr>
      <w:tr w:rsidR="007E180B" w:rsidRPr="008E603A" w:rsidTr="007E180B">
        <w:trPr>
          <w:trHeight w:val="75"/>
        </w:trPr>
        <w:tc>
          <w:tcPr>
            <w:tcW w:w="3072"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lastRenderedPageBreak/>
              <w:t>Төсвийн шууд захирагчийн үнэлгээ</w:t>
            </w:r>
          </w:p>
        </w:tc>
        <w:tc>
          <w:tcPr>
            <w:tcW w:w="6468" w:type="dxa"/>
            <w:gridSpan w:val="5"/>
          </w:tcPr>
          <w:p w:rsidR="007E180B" w:rsidRPr="008E603A" w:rsidRDefault="007E180B" w:rsidP="007E180B">
            <w:pPr>
              <w:shd w:val="clear" w:color="auto" w:fill="FFFFFF" w:themeFill="background1"/>
              <w:spacing w:before="60"/>
              <w:jc w:val="both"/>
              <w:rPr>
                <w:rFonts w:ascii="Arial" w:hAnsi="Arial" w:cs="Arial"/>
                <w:sz w:val="20"/>
                <w:szCs w:val="20"/>
                <w:lang w:val="mn-MN"/>
              </w:rPr>
            </w:pPr>
          </w:p>
        </w:tc>
      </w:tr>
    </w:tbl>
    <w:p w:rsidR="007E180B" w:rsidRPr="00991C1C" w:rsidRDefault="007E180B" w:rsidP="007E180B">
      <w:pPr>
        <w:spacing w:before="60" w:after="0" w:line="240" w:lineRule="auto"/>
        <w:jc w:val="both"/>
        <w:rPr>
          <w:rFonts w:ascii="Arial" w:hAnsi="Arial" w:cs="Arial"/>
          <w:sz w:val="20"/>
          <w:szCs w:val="20"/>
          <w:lang w:val="mn-MN"/>
        </w:rPr>
      </w:pPr>
    </w:p>
    <w:p w:rsidR="007E180B" w:rsidRPr="00991C1C" w:rsidRDefault="007E180B" w:rsidP="007E180B">
      <w:pPr>
        <w:spacing w:before="60" w:after="0" w:line="240" w:lineRule="auto"/>
        <w:ind w:firstLine="720"/>
        <w:jc w:val="both"/>
        <w:rPr>
          <w:rFonts w:ascii="Arial" w:hAnsi="Arial" w:cs="Arial"/>
          <w:i/>
          <w:sz w:val="20"/>
          <w:szCs w:val="20"/>
          <w:lang w:val="mn-MN"/>
        </w:rPr>
      </w:pPr>
      <w:r w:rsidRPr="00991C1C">
        <w:rPr>
          <w:rFonts w:ascii="Arial" w:hAnsi="Arial" w:cs="Arial"/>
          <w:sz w:val="20"/>
          <w:szCs w:val="20"/>
          <w:lang w:val="mn-MN"/>
        </w:rPr>
        <w:t>Төрийн үйлчилгээний нэр, төрөл:Иргэнд чиглэсэн үйлчилгээ</w:t>
      </w:r>
    </w:p>
    <w:tbl>
      <w:tblPr>
        <w:tblStyle w:val="TableGrid"/>
        <w:tblW w:w="9540" w:type="dxa"/>
        <w:tblInd w:w="-5" w:type="dxa"/>
        <w:tblLook w:val="04A0" w:firstRow="1" w:lastRow="0" w:firstColumn="1" w:lastColumn="0" w:noHBand="0" w:noVBand="1"/>
      </w:tblPr>
      <w:tblGrid>
        <w:gridCol w:w="1518"/>
        <w:gridCol w:w="1614"/>
        <w:gridCol w:w="904"/>
        <w:gridCol w:w="1364"/>
        <w:gridCol w:w="1350"/>
        <w:gridCol w:w="1267"/>
        <w:gridCol w:w="1523"/>
      </w:tblGrid>
      <w:tr w:rsidR="007E180B" w:rsidRPr="00991C1C" w:rsidTr="007E180B">
        <w:trPr>
          <w:trHeight w:val="262"/>
        </w:trPr>
        <w:tc>
          <w:tcPr>
            <w:tcW w:w="1518"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№19</w:t>
            </w:r>
          </w:p>
        </w:tc>
        <w:tc>
          <w:tcPr>
            <w:tcW w:w="8022"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18"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22"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2.5.7.</w:t>
            </w:r>
            <w:r w:rsidRPr="00991C1C">
              <w:rPr>
                <w:rFonts w:ascii="Arial" w:hAnsi="Arial" w:cs="Arial"/>
                <w:b/>
                <w:sz w:val="20"/>
                <w:szCs w:val="20"/>
                <w:lang w:val="mn-MN"/>
              </w:rPr>
              <w:t xml:space="preserve"> </w:t>
            </w:r>
            <w:r w:rsidRPr="00991C1C">
              <w:rPr>
                <w:rFonts w:ascii="Arial" w:hAnsi="Arial" w:cs="Arial"/>
                <w:sz w:val="20"/>
                <w:szCs w:val="20"/>
                <w:lang w:val="mn-MN"/>
              </w:rPr>
              <w:t xml:space="preserve">1000-аас доошгүй га талбайд нөхөн сэргээлтийн ажлыг зохион байгуулна. </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4.2.6.1,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7E180B" w:rsidRPr="00991C1C" w:rsidTr="007E180B">
        <w:trPr>
          <w:trHeight w:val="218"/>
        </w:trPr>
        <w:tc>
          <w:tcPr>
            <w:tcW w:w="1518"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 xml:space="preserve">Улирал </w:t>
            </w:r>
          </w:p>
        </w:tc>
        <w:tc>
          <w:tcPr>
            <w:tcW w:w="1364"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35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67"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523"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Төсөвгүй </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Хариуцах мэргэжилтэн </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2019 онд 800 гаруй га талбайд нөхөн сэргээлтийн ажил хийсэн.</w:t>
            </w:r>
          </w:p>
        </w:tc>
      </w:tr>
      <w:tr w:rsidR="007E180B" w:rsidRPr="00991C1C" w:rsidTr="007E180B">
        <w:trPr>
          <w:trHeight w:val="147"/>
        </w:trPr>
        <w:tc>
          <w:tcPr>
            <w:tcW w:w="1518"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Уул уурхай эрхэлдэг аж ахуйн нэгж байгууллагуудад 1000 га талбайд нөхөн сэргээлтийн ажил хийлгүүлсэн эсэх </w:t>
            </w:r>
          </w:p>
        </w:tc>
      </w:tr>
      <w:tr w:rsidR="007E180B" w:rsidRPr="00991C1C" w:rsidTr="007E180B">
        <w:trPr>
          <w:trHeight w:val="75"/>
        </w:trPr>
        <w:tc>
          <w:tcPr>
            <w:tcW w:w="1518" w:type="dxa"/>
            <w:vMerge/>
          </w:tcPr>
          <w:p w:rsidR="007E180B" w:rsidRPr="00991C1C" w:rsidRDefault="007E180B" w:rsidP="007E180B">
            <w:pPr>
              <w:jc w:val="both"/>
              <w:rPr>
                <w:rFonts w:ascii="Arial" w:hAnsi="Arial" w:cs="Arial"/>
                <w:sz w:val="20"/>
                <w:szCs w:val="20"/>
                <w:lang w:val="mn-MN"/>
              </w:rPr>
            </w:pPr>
          </w:p>
        </w:tc>
        <w:tc>
          <w:tcPr>
            <w:tcW w:w="161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 Уул уурхай эрхэлдэг аж ахуйн нэгж байгууллагуудад 300 га талбайд нөхөн сэргээлтийн ажил хийлгүүлсэн байх</w:t>
            </w:r>
          </w:p>
        </w:tc>
      </w:tr>
      <w:tr w:rsidR="007E180B" w:rsidRPr="00991C1C" w:rsidTr="007E180B">
        <w:trPr>
          <w:trHeight w:val="449"/>
        </w:trPr>
        <w:tc>
          <w:tcPr>
            <w:tcW w:w="1518" w:type="dxa"/>
            <w:vMerge/>
          </w:tcPr>
          <w:p w:rsidR="007E180B" w:rsidRPr="00991C1C" w:rsidRDefault="007E180B" w:rsidP="007E180B">
            <w:pPr>
              <w:jc w:val="both"/>
              <w:rPr>
                <w:rFonts w:ascii="Arial" w:hAnsi="Arial" w:cs="Arial"/>
                <w:sz w:val="20"/>
                <w:szCs w:val="20"/>
                <w:lang w:val="mn-MN"/>
              </w:rPr>
            </w:pPr>
          </w:p>
        </w:tc>
        <w:tc>
          <w:tcPr>
            <w:tcW w:w="161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Жилийн эцэст: Уул уурхай эрхэлдэг аж ахуйн нэгж байгууллагуудад 1000 га талбайд нөхөн сэргээлтийн ажил хийлгүүлсэн байх</w:t>
            </w:r>
          </w:p>
        </w:tc>
      </w:tr>
      <w:tr w:rsidR="007E180B" w:rsidRPr="008E603A" w:rsidTr="007E180B">
        <w:trPr>
          <w:trHeight w:val="75"/>
        </w:trPr>
        <w:tc>
          <w:tcPr>
            <w:tcW w:w="1518"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14" w:type="dxa"/>
          </w:tcPr>
          <w:p w:rsidR="007E180B" w:rsidRPr="008E603A" w:rsidRDefault="007E180B" w:rsidP="007E180B">
            <w:pPr>
              <w:shd w:val="clear" w:color="auto" w:fill="FFFFFF" w:themeFill="background1"/>
              <w:spacing w:before="60" w:after="60"/>
              <w:jc w:val="right"/>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Хэрэгжилт</w:t>
            </w:r>
          </w:p>
        </w:tc>
        <w:tc>
          <w:tcPr>
            <w:tcW w:w="6408" w:type="dxa"/>
            <w:gridSpan w:val="5"/>
          </w:tcPr>
          <w:p w:rsidR="007E180B" w:rsidRPr="000D3162" w:rsidRDefault="007E180B" w:rsidP="007E180B">
            <w:pPr>
              <w:shd w:val="clear" w:color="auto" w:fill="FFFFFF" w:themeFill="background1"/>
              <w:spacing w:before="60" w:after="60"/>
              <w:jc w:val="both"/>
              <w:rPr>
                <w:rFonts w:ascii="Arial" w:hAnsi="Arial" w:cs="Arial"/>
                <w:color w:val="000000" w:themeColor="text1"/>
                <w:sz w:val="20"/>
                <w:szCs w:val="20"/>
                <w:lang w:val="mn-MN"/>
              </w:rPr>
            </w:pPr>
            <w:r w:rsidRPr="000D3162">
              <w:rPr>
                <w:rFonts w:ascii="Arial" w:hAnsi="Arial" w:cs="Arial"/>
                <w:color w:val="000000" w:themeColor="text1"/>
                <w:sz w:val="20"/>
                <w:szCs w:val="20"/>
                <w:lang w:val="mn-MN"/>
              </w:rPr>
              <w:t>Хагас жилд:</w:t>
            </w:r>
            <w:r w:rsidRPr="000D3162">
              <w:rPr>
                <w:rFonts w:ascii="Arial" w:eastAsia="Arial" w:hAnsi="Arial" w:cs="Arial"/>
                <w:color w:val="000000" w:themeColor="text1"/>
                <w:sz w:val="20"/>
                <w:szCs w:val="20"/>
              </w:rPr>
              <w:t xml:space="preserve"> Алтны шороон орд ашиглагч 30 аж ахуйн, нэгж байгууллагын 2020 оны Байгаль орчны менежентийн төлө</w:t>
            </w:r>
            <w:r>
              <w:rPr>
                <w:rFonts w:ascii="Arial" w:eastAsia="Arial" w:hAnsi="Arial" w:cs="Arial"/>
                <w:color w:val="000000" w:themeColor="text1"/>
                <w:sz w:val="20"/>
                <w:szCs w:val="20"/>
              </w:rPr>
              <w:t>влөгөөнд нөхөн сэргээлт хийх аж</w:t>
            </w:r>
            <w:r w:rsidRPr="000D3162">
              <w:rPr>
                <w:rFonts w:ascii="Arial" w:eastAsia="Arial" w:hAnsi="Arial" w:cs="Arial"/>
                <w:color w:val="000000" w:themeColor="text1"/>
                <w:sz w:val="20"/>
                <w:szCs w:val="20"/>
              </w:rPr>
              <w:t>л</w:t>
            </w:r>
            <w:r>
              <w:rPr>
                <w:rFonts w:ascii="Arial" w:eastAsia="Arial" w:hAnsi="Arial" w:cs="Arial"/>
                <w:color w:val="000000" w:themeColor="text1"/>
                <w:sz w:val="20"/>
                <w:szCs w:val="20"/>
                <w:lang w:val="mn-MN"/>
              </w:rPr>
              <w:t>ыг</w:t>
            </w:r>
            <w:r w:rsidRPr="000D3162">
              <w:rPr>
                <w:rFonts w:ascii="Arial" w:eastAsia="Arial" w:hAnsi="Arial" w:cs="Arial"/>
                <w:color w:val="000000" w:themeColor="text1"/>
                <w:sz w:val="20"/>
                <w:szCs w:val="20"/>
              </w:rPr>
              <w:t xml:space="preserve"> тусгуулсан</w:t>
            </w:r>
            <w:r>
              <w:rPr>
                <w:rFonts w:ascii="Arial" w:eastAsia="Arial" w:hAnsi="Arial" w:cs="Arial"/>
                <w:color w:val="000000" w:themeColor="text1"/>
                <w:sz w:val="20"/>
                <w:szCs w:val="20"/>
                <w:lang w:val="mn-MN"/>
              </w:rPr>
              <w:t>.</w:t>
            </w:r>
          </w:p>
          <w:p w:rsidR="007E180B" w:rsidRPr="000D3162" w:rsidRDefault="007E180B" w:rsidP="007E180B">
            <w:pPr>
              <w:shd w:val="clear" w:color="auto" w:fill="FFFFFF" w:themeFill="background1"/>
              <w:spacing w:before="60" w:after="60"/>
              <w:jc w:val="both"/>
              <w:rPr>
                <w:rFonts w:ascii="Arial" w:hAnsi="Arial" w:cs="Arial"/>
                <w:color w:val="000000" w:themeColor="text1"/>
                <w:sz w:val="20"/>
                <w:szCs w:val="20"/>
                <w:lang w:val="mn-MN"/>
              </w:rPr>
            </w:pPr>
            <w:r w:rsidRPr="000D3162">
              <w:rPr>
                <w:rFonts w:ascii="Arial" w:hAnsi="Arial" w:cs="Arial"/>
                <w:color w:val="000000" w:themeColor="text1"/>
                <w:sz w:val="20"/>
                <w:szCs w:val="20"/>
                <w:lang w:val="mn-MN"/>
              </w:rPr>
              <w:t>Бүтэн жилд: 2020 онд улсын хэмжээнд “Нөхөн сэргээлт-2024” арга хэмжээг БОАЖЯам, УУХҮЯам, МХЕГ, ЦЕГ-ын Экологийн Цагдаагийн алба хамтран 3 үе шаттай, 3 сарын хугацаанд зохион байгуулж, 2020 онд нийслэлийн 4 дүүрэг, 19 аймгийн нутагт 1973.9 га-д техникийн, 634.8 га-д биологийн нөхөн сэргээлт хийсэн.</w:t>
            </w:r>
          </w:p>
        </w:tc>
      </w:tr>
      <w:tr w:rsidR="007E180B" w:rsidRPr="008E603A" w:rsidTr="007E180B">
        <w:trPr>
          <w:trHeight w:val="75"/>
        </w:trPr>
        <w:tc>
          <w:tcPr>
            <w:tcW w:w="1518"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i/>
                <w:color w:val="000000" w:themeColor="text1"/>
                <w:sz w:val="20"/>
                <w:szCs w:val="20"/>
                <w:lang w:val="mn-MN"/>
              </w:rPr>
            </w:pPr>
            <w:r w:rsidRPr="008E603A">
              <w:rPr>
                <w:rFonts w:ascii="Arial" w:hAnsi="Arial" w:cs="Arial"/>
                <w:i/>
                <w:color w:val="000000" w:themeColor="text1"/>
                <w:sz w:val="20"/>
                <w:szCs w:val="20"/>
                <w:lang w:val="mn-MN"/>
              </w:rPr>
              <w:t>-</w:t>
            </w:r>
          </w:p>
        </w:tc>
      </w:tr>
      <w:tr w:rsidR="007E180B" w:rsidRPr="008E603A" w:rsidTr="007E180B">
        <w:trPr>
          <w:trHeight w:val="75"/>
        </w:trPr>
        <w:tc>
          <w:tcPr>
            <w:tcW w:w="1518"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Улсын хэмжээнд 1973.9 га-д техникийн, 634.8 га-д биологийн нөхөн сэргээлт хийсэн.</w:t>
            </w:r>
          </w:p>
        </w:tc>
      </w:tr>
      <w:tr w:rsidR="007E180B" w:rsidRPr="008E603A" w:rsidTr="007E180B">
        <w:trPr>
          <w:trHeight w:val="75"/>
        </w:trPr>
        <w:tc>
          <w:tcPr>
            <w:tcW w:w="3132"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color w:val="000000" w:themeColor="text1"/>
                <w:sz w:val="20"/>
                <w:szCs w:val="20"/>
                <w:lang w:val="mn-MN"/>
              </w:rPr>
            </w:pPr>
          </w:p>
        </w:tc>
      </w:tr>
    </w:tbl>
    <w:p w:rsidR="007E180B" w:rsidRPr="00991C1C" w:rsidRDefault="007E180B" w:rsidP="007E180B">
      <w:pPr>
        <w:spacing w:before="60" w:after="0" w:line="240" w:lineRule="auto"/>
        <w:jc w:val="both"/>
        <w:rPr>
          <w:rFonts w:ascii="Arial" w:hAnsi="Arial" w:cs="Arial"/>
          <w:sz w:val="20"/>
          <w:szCs w:val="20"/>
        </w:rPr>
      </w:pPr>
    </w:p>
    <w:p w:rsidR="007E180B" w:rsidRPr="00991C1C" w:rsidRDefault="007E180B" w:rsidP="007E180B">
      <w:pPr>
        <w:spacing w:before="60" w:after="0" w:line="240" w:lineRule="auto"/>
        <w:ind w:firstLine="720"/>
        <w:jc w:val="both"/>
        <w:rPr>
          <w:rFonts w:ascii="Arial" w:hAnsi="Arial" w:cs="Arial"/>
          <w:i/>
          <w:sz w:val="20"/>
          <w:szCs w:val="20"/>
          <w:lang w:val="mn-MN"/>
        </w:rPr>
      </w:pPr>
      <w:r w:rsidRPr="00991C1C">
        <w:rPr>
          <w:rFonts w:ascii="Arial" w:hAnsi="Arial" w:cs="Arial"/>
          <w:sz w:val="20"/>
          <w:szCs w:val="20"/>
          <w:lang w:val="mn-MN"/>
        </w:rPr>
        <w:t>Төрийн үйлчилгээний нэр, төрөл:Иргэнд чиглэсэн үйлчилгээ</w:t>
      </w:r>
    </w:p>
    <w:tbl>
      <w:tblPr>
        <w:tblStyle w:val="TableGrid"/>
        <w:tblW w:w="9540" w:type="dxa"/>
        <w:tblInd w:w="-5" w:type="dxa"/>
        <w:tblLook w:val="04A0" w:firstRow="1" w:lastRow="0" w:firstColumn="1" w:lastColumn="0" w:noHBand="0" w:noVBand="1"/>
      </w:tblPr>
      <w:tblGrid>
        <w:gridCol w:w="1504"/>
        <w:gridCol w:w="1614"/>
        <w:gridCol w:w="911"/>
        <w:gridCol w:w="1319"/>
        <w:gridCol w:w="1495"/>
        <w:gridCol w:w="1291"/>
        <w:gridCol w:w="1406"/>
      </w:tblGrid>
      <w:tr w:rsidR="007E180B" w:rsidRPr="00991C1C" w:rsidTr="007E180B">
        <w:tc>
          <w:tcPr>
            <w:tcW w:w="1504"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№20</w:t>
            </w:r>
          </w:p>
        </w:tc>
        <w:tc>
          <w:tcPr>
            <w:tcW w:w="8036" w:type="dxa"/>
            <w:gridSpan w:val="6"/>
            <w:tcBorders>
              <w:bottom w:val="single" w:sz="4" w:space="0" w:color="auto"/>
            </w:tcBorders>
            <w:shd w:val="clear" w:color="auto" w:fill="auto"/>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04"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36"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2.5.8.</w:t>
            </w:r>
            <w:r w:rsidRPr="00991C1C">
              <w:rPr>
                <w:rFonts w:ascii="Arial" w:hAnsi="Arial" w:cs="Arial"/>
                <w:iCs/>
                <w:sz w:val="20"/>
                <w:szCs w:val="20"/>
                <w:lang w:val="mn-MN"/>
              </w:rPr>
              <w:t xml:space="preserve">Цахим лавлагааны мэдээллийн санг орон зайн мэдээлэл солилцох </w:t>
            </w:r>
            <w:r w:rsidRPr="00991C1C">
              <w:rPr>
                <w:rFonts w:ascii="Arial" w:hAnsi="Arial" w:cs="Arial"/>
                <w:iCs/>
                <w:sz w:val="20"/>
                <w:szCs w:val="20"/>
              </w:rPr>
              <w:t xml:space="preserve">WMS, WFS </w:t>
            </w:r>
            <w:r w:rsidRPr="00991C1C">
              <w:rPr>
                <w:rFonts w:ascii="Arial" w:hAnsi="Arial" w:cs="Arial"/>
                <w:iCs/>
                <w:sz w:val="20"/>
                <w:szCs w:val="20"/>
                <w:lang w:val="mn-MN"/>
              </w:rPr>
              <w:t xml:space="preserve">сервис үйлчилгээтэй холбоно. </w:t>
            </w:r>
          </w:p>
        </w:tc>
      </w:tr>
      <w:tr w:rsidR="007E180B" w:rsidRPr="00991C1C" w:rsidTr="007E180B">
        <w:trPr>
          <w:trHeight w:val="147"/>
        </w:trPr>
        <w:tc>
          <w:tcPr>
            <w:tcW w:w="1504"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22"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4.3.4.3,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2.5.3.6</w:t>
            </w:r>
          </w:p>
        </w:tc>
      </w:tr>
      <w:tr w:rsidR="007E180B" w:rsidRPr="00991C1C" w:rsidTr="007E180B">
        <w:trPr>
          <w:trHeight w:val="147"/>
        </w:trPr>
        <w:tc>
          <w:tcPr>
            <w:tcW w:w="1504"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319"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495"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291"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406"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04"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22"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Pr>
                <w:rFonts w:ascii="Arial" w:eastAsia="Arial" w:hAnsi="Arial" w:cs="Arial"/>
                <w:sz w:val="20"/>
                <w:szCs w:val="20"/>
              </w:rPr>
              <w:t>38 БОУАС – 10,</w:t>
            </w:r>
            <w:r w:rsidRPr="00991C1C">
              <w:rPr>
                <w:rFonts w:ascii="Arial" w:eastAsia="Arial" w:hAnsi="Arial" w:cs="Arial"/>
                <w:sz w:val="20"/>
                <w:szCs w:val="20"/>
              </w:rPr>
              <w:t>0 сая төгрөг</w:t>
            </w:r>
            <w:r w:rsidRPr="00991C1C">
              <w:rPr>
                <w:rFonts w:ascii="Arial" w:eastAsia="Arial" w:hAnsi="Arial" w:cs="Arial"/>
                <w:sz w:val="20"/>
                <w:szCs w:val="20"/>
                <w:lang w:val="mn-MN"/>
              </w:rPr>
              <w:t xml:space="preserve"> /төслөөс/</w:t>
            </w:r>
          </w:p>
        </w:tc>
      </w:tr>
      <w:tr w:rsidR="007E180B" w:rsidRPr="00991C1C" w:rsidTr="007E180B">
        <w:trPr>
          <w:trHeight w:val="147"/>
        </w:trPr>
        <w:tc>
          <w:tcPr>
            <w:tcW w:w="1504"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Хариуцах мэргэжилтэн </w:t>
            </w:r>
          </w:p>
        </w:tc>
        <w:tc>
          <w:tcPr>
            <w:tcW w:w="6422"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04"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422" w:type="dxa"/>
            <w:gridSpan w:val="5"/>
            <w:shd w:val="clear" w:color="auto" w:fill="FFFFFF" w:themeFill="background1"/>
          </w:tcPr>
          <w:p w:rsidR="007E180B" w:rsidRPr="00991C1C" w:rsidRDefault="007E180B" w:rsidP="007E180B">
            <w:pPr>
              <w:jc w:val="both"/>
              <w:rPr>
                <w:rFonts w:ascii="Arial" w:hAnsi="Arial" w:cs="Arial"/>
                <w:i/>
                <w:sz w:val="20"/>
                <w:szCs w:val="20"/>
                <w:lang w:val="mn-MN"/>
              </w:rPr>
            </w:pPr>
            <w:r w:rsidRPr="00991C1C">
              <w:rPr>
                <w:rFonts w:ascii="Arial" w:hAnsi="Arial" w:cs="Arial"/>
                <w:bCs/>
                <w:sz w:val="20"/>
                <w:szCs w:val="20"/>
              </w:rPr>
              <w:t>“</w:t>
            </w:r>
            <w:r w:rsidRPr="00991C1C">
              <w:rPr>
                <w:rFonts w:ascii="Arial" w:hAnsi="Arial" w:cs="Arial"/>
                <w:bCs/>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хуулийн хэрэгжилтийг хангах цахим лавлагааны цахим систем бий болсон.</w:t>
            </w:r>
          </w:p>
        </w:tc>
      </w:tr>
      <w:tr w:rsidR="007E180B" w:rsidRPr="00991C1C" w:rsidTr="007E180B">
        <w:trPr>
          <w:trHeight w:val="147"/>
        </w:trPr>
        <w:tc>
          <w:tcPr>
            <w:tcW w:w="1504" w:type="dxa"/>
            <w:vMerge/>
          </w:tcPr>
          <w:p w:rsidR="007E180B" w:rsidRPr="00991C1C" w:rsidRDefault="007E180B" w:rsidP="007E180B">
            <w:pPr>
              <w:jc w:val="both"/>
              <w:rPr>
                <w:rFonts w:ascii="Arial" w:hAnsi="Arial" w:cs="Arial"/>
                <w:sz w:val="20"/>
                <w:szCs w:val="20"/>
                <w:lang w:val="mn-MN"/>
              </w:rPr>
            </w:pPr>
          </w:p>
        </w:tc>
        <w:tc>
          <w:tcPr>
            <w:tcW w:w="161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22" w:type="dxa"/>
            <w:gridSpan w:val="5"/>
            <w:shd w:val="clear" w:color="auto" w:fill="FFFFFF" w:themeFill="background1"/>
          </w:tcPr>
          <w:p w:rsidR="007E180B" w:rsidRPr="00991C1C" w:rsidRDefault="007E180B" w:rsidP="007E180B">
            <w:pPr>
              <w:jc w:val="both"/>
              <w:rPr>
                <w:rFonts w:ascii="Arial" w:hAnsi="Arial" w:cs="Arial"/>
                <w:iCs/>
                <w:sz w:val="20"/>
                <w:szCs w:val="20"/>
                <w:lang w:val="mn-MN"/>
              </w:rPr>
            </w:pPr>
            <w:r w:rsidRPr="00991C1C">
              <w:rPr>
                <w:rFonts w:ascii="Arial" w:hAnsi="Arial" w:cs="Arial"/>
                <w:bCs/>
                <w:sz w:val="20"/>
                <w:szCs w:val="20"/>
                <w:lang w:val="mn-MN"/>
              </w:rPr>
              <w:t xml:space="preserve">АМГТГ–тай цахимаар мэдээлэл солилцох </w:t>
            </w:r>
            <w:r>
              <w:rPr>
                <w:rFonts w:ascii="Arial" w:hAnsi="Arial" w:cs="Arial"/>
                <w:iCs/>
                <w:sz w:val="20"/>
                <w:szCs w:val="20"/>
                <w:lang w:val="mn-MN"/>
              </w:rPr>
              <w:t>програм</w:t>
            </w:r>
            <w:r w:rsidRPr="00991C1C">
              <w:rPr>
                <w:rFonts w:ascii="Arial" w:hAnsi="Arial" w:cs="Arial"/>
                <w:iCs/>
                <w:sz w:val="20"/>
                <w:szCs w:val="20"/>
                <w:lang w:val="mn-MN"/>
              </w:rPr>
              <w:t xml:space="preserve"> хангамжийн код бичих өргөтгөлийн ажлыг эхлүүлсэн </w:t>
            </w:r>
            <w:r w:rsidRPr="00991C1C">
              <w:rPr>
                <w:rFonts w:ascii="Arial" w:hAnsi="Arial" w:cs="Arial"/>
                <w:bCs/>
                <w:sz w:val="20"/>
                <w:szCs w:val="20"/>
                <w:lang w:val="mn-MN"/>
              </w:rPr>
              <w:t>эсэх.</w:t>
            </w:r>
          </w:p>
        </w:tc>
      </w:tr>
      <w:tr w:rsidR="007E180B" w:rsidRPr="00991C1C" w:rsidTr="007E180B">
        <w:trPr>
          <w:trHeight w:val="75"/>
        </w:trPr>
        <w:tc>
          <w:tcPr>
            <w:tcW w:w="1504" w:type="dxa"/>
            <w:vMerge/>
          </w:tcPr>
          <w:p w:rsidR="007E180B" w:rsidRPr="00991C1C" w:rsidRDefault="007E180B" w:rsidP="007E180B">
            <w:pPr>
              <w:jc w:val="both"/>
              <w:rPr>
                <w:rFonts w:ascii="Arial" w:hAnsi="Arial" w:cs="Arial"/>
                <w:sz w:val="20"/>
                <w:szCs w:val="20"/>
                <w:lang w:val="mn-MN"/>
              </w:rPr>
            </w:pPr>
          </w:p>
        </w:tc>
        <w:tc>
          <w:tcPr>
            <w:tcW w:w="161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22"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Эхний хагас жилд: </w:t>
            </w:r>
            <w:r w:rsidRPr="00991C1C">
              <w:rPr>
                <w:rFonts w:ascii="Arial" w:hAnsi="Arial" w:cs="Arial"/>
                <w:bCs/>
                <w:sz w:val="20"/>
                <w:szCs w:val="20"/>
              </w:rPr>
              <w:t xml:space="preserve">WMS, WFS </w:t>
            </w:r>
            <w:r w:rsidRPr="00991C1C">
              <w:rPr>
                <w:rFonts w:ascii="Arial" w:hAnsi="Arial" w:cs="Arial"/>
                <w:bCs/>
                <w:sz w:val="20"/>
                <w:szCs w:val="20"/>
                <w:lang w:val="mn-MN"/>
              </w:rPr>
              <w:t>сервис үйлчилгээг нээж АМГТГ –тай мэдээлэл солилцох техникийн нөхцөлийг тохирох, мэдээлэл солилцох гэрээ байгуулах.</w:t>
            </w:r>
          </w:p>
        </w:tc>
      </w:tr>
      <w:tr w:rsidR="007E180B" w:rsidRPr="00991C1C" w:rsidTr="007E180B">
        <w:trPr>
          <w:trHeight w:val="458"/>
        </w:trPr>
        <w:tc>
          <w:tcPr>
            <w:tcW w:w="1504" w:type="dxa"/>
            <w:vMerge/>
          </w:tcPr>
          <w:p w:rsidR="007E180B" w:rsidRPr="00991C1C" w:rsidRDefault="007E180B" w:rsidP="007E180B">
            <w:pPr>
              <w:jc w:val="both"/>
              <w:rPr>
                <w:rFonts w:ascii="Arial" w:hAnsi="Arial" w:cs="Arial"/>
                <w:sz w:val="20"/>
                <w:szCs w:val="20"/>
                <w:lang w:val="mn-MN"/>
              </w:rPr>
            </w:pPr>
          </w:p>
        </w:tc>
        <w:tc>
          <w:tcPr>
            <w:tcW w:w="161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22"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Жилийн эцэст: </w:t>
            </w:r>
            <w:r>
              <w:rPr>
                <w:rFonts w:ascii="Arial" w:hAnsi="Arial" w:cs="Arial"/>
                <w:iCs/>
                <w:sz w:val="20"/>
                <w:szCs w:val="20"/>
                <w:lang w:val="mn-MN"/>
              </w:rPr>
              <w:t>Програ</w:t>
            </w:r>
            <w:r w:rsidRPr="00991C1C">
              <w:rPr>
                <w:rFonts w:ascii="Arial" w:hAnsi="Arial" w:cs="Arial"/>
                <w:iCs/>
                <w:sz w:val="20"/>
                <w:szCs w:val="20"/>
                <w:lang w:val="mn-MN"/>
              </w:rPr>
              <w:t>м хангамжийн өргөтгөлийн ажлыг гүйцэтгэж холболтыг хийсэн байна.</w:t>
            </w:r>
          </w:p>
        </w:tc>
      </w:tr>
      <w:tr w:rsidR="007E180B" w:rsidRPr="008E603A" w:rsidTr="007E180B">
        <w:trPr>
          <w:trHeight w:val="1233"/>
        </w:trPr>
        <w:tc>
          <w:tcPr>
            <w:tcW w:w="1504"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22" w:type="dxa"/>
            <w:gridSpan w:val="5"/>
          </w:tcPr>
          <w:p w:rsidR="007E180B" w:rsidRPr="000A5846" w:rsidRDefault="007E180B" w:rsidP="007E180B">
            <w:pPr>
              <w:spacing w:before="60" w:after="60" w:line="259" w:lineRule="auto"/>
              <w:jc w:val="both"/>
              <w:rPr>
                <w:rFonts w:ascii="Arial" w:eastAsia="Times New Roman" w:hAnsi="Arial" w:cs="Arial"/>
                <w:iCs/>
                <w:color w:val="000000"/>
                <w:sz w:val="20"/>
                <w:szCs w:val="20"/>
                <w:lang w:val="mn-MN"/>
              </w:rPr>
            </w:pPr>
            <w:r w:rsidRPr="000A5846">
              <w:rPr>
                <w:rFonts w:ascii="Arial" w:eastAsia="Times New Roman" w:hAnsi="Arial" w:cs="Arial"/>
                <w:iCs/>
                <w:color w:val="000000"/>
                <w:sz w:val="20"/>
                <w:szCs w:val="20"/>
                <w:lang w:val="mn-MN"/>
              </w:rPr>
              <w:t xml:space="preserve">Хагас жилд: </w:t>
            </w:r>
          </w:p>
          <w:p w:rsidR="007E180B" w:rsidRPr="000A5846" w:rsidRDefault="007E180B" w:rsidP="007E180B">
            <w:pPr>
              <w:numPr>
                <w:ilvl w:val="0"/>
                <w:numId w:val="48"/>
              </w:numPr>
              <w:spacing w:before="60" w:after="60" w:line="259" w:lineRule="auto"/>
              <w:ind w:left="35" w:firstLine="325"/>
              <w:contextualSpacing/>
              <w:jc w:val="both"/>
              <w:rPr>
                <w:rFonts w:ascii="Arial" w:eastAsia="Times New Roman" w:hAnsi="Arial" w:cs="Arial"/>
                <w:iCs/>
                <w:color w:val="000000"/>
                <w:sz w:val="20"/>
                <w:szCs w:val="20"/>
                <w:lang w:val="mn-MN"/>
              </w:rPr>
            </w:pPr>
            <w:r w:rsidRPr="000A5846">
              <w:rPr>
                <w:rFonts w:ascii="Arial" w:eastAsia="Times New Roman" w:hAnsi="Arial" w:cs="Arial"/>
                <w:iCs/>
                <w:color w:val="000000"/>
                <w:sz w:val="20"/>
                <w:szCs w:val="20"/>
                <w:lang w:val="mn-MN"/>
              </w:rPr>
              <w:t>Ашигт малтмал газрын тосны газрын кадастрын хэлтсийн мэргэжилтнүүдтэй уулзалт хийж цахим мэдээллийн санг холбох талаар уулзалт зохион байгуулж урьдчилсан байдлаар техникийн нөхцөлийг тохирсон, яамтай мэдээлэл солилцох санамж бичиг, гэрээ байгуулахаар тохиролцсон гэрээний төслийг боловсруулан АМГТГ –т газарт хүргүүлсэн.</w:t>
            </w:r>
          </w:p>
          <w:p w:rsidR="007E180B" w:rsidRPr="000A5846" w:rsidRDefault="007E180B" w:rsidP="007E180B">
            <w:pPr>
              <w:numPr>
                <w:ilvl w:val="0"/>
                <w:numId w:val="48"/>
              </w:numPr>
              <w:spacing w:before="60" w:after="60" w:line="259" w:lineRule="auto"/>
              <w:ind w:left="35" w:firstLine="325"/>
              <w:contextualSpacing/>
              <w:jc w:val="both"/>
              <w:rPr>
                <w:rFonts w:ascii="Arial" w:eastAsia="Times New Roman" w:hAnsi="Arial" w:cs="Arial"/>
                <w:iCs/>
                <w:color w:val="000000"/>
                <w:sz w:val="20"/>
                <w:szCs w:val="20"/>
                <w:lang w:val="mn-MN"/>
              </w:rPr>
            </w:pPr>
            <w:r w:rsidRPr="000A5846">
              <w:rPr>
                <w:rFonts w:ascii="Arial" w:eastAsia="Times New Roman" w:hAnsi="Arial" w:cs="Arial"/>
                <w:iCs/>
                <w:color w:val="000000"/>
                <w:sz w:val="20"/>
                <w:szCs w:val="20"/>
                <w:lang w:val="mn-MN"/>
              </w:rPr>
              <w:t xml:space="preserve">Программ </w:t>
            </w:r>
            <w:r w:rsidRPr="000A5846">
              <w:rPr>
                <w:rFonts w:ascii="Arial" w:hAnsi="Arial" w:cs="Arial"/>
                <w:iCs/>
                <w:color w:val="000000"/>
                <w:sz w:val="20"/>
                <w:szCs w:val="20"/>
                <w:shd w:val="clear" w:color="auto" w:fill="FFFFFF"/>
                <w:lang w:val="mn-MN"/>
              </w:rPr>
              <w:t xml:space="preserve">хангамжид </w:t>
            </w:r>
            <w:r w:rsidRPr="000A5846">
              <w:rPr>
                <w:rFonts w:ascii="Arial" w:eastAsia="Times New Roman" w:hAnsi="Arial" w:cs="Arial"/>
                <w:iCs/>
                <w:color w:val="000000"/>
                <w:sz w:val="20"/>
                <w:szCs w:val="20"/>
                <w:lang w:val="mn-MN"/>
              </w:rPr>
              <w:t>мэдээлэл солилцох нэмэлт өөрчлөлт хийх мэдээллийн жагсаалтыг гарган Байгаль орчны мэдээллийн сангийн хэлтэст цахим шуудангаар хүргүүлсэн</w:t>
            </w:r>
          </w:p>
          <w:p w:rsidR="007E180B" w:rsidRPr="000A5846" w:rsidRDefault="007E180B" w:rsidP="007E180B">
            <w:pPr>
              <w:spacing w:before="60" w:after="60" w:line="259" w:lineRule="auto"/>
              <w:jc w:val="both"/>
              <w:rPr>
                <w:rFonts w:ascii="Arial" w:eastAsia="Times New Roman" w:hAnsi="Arial" w:cs="Arial"/>
                <w:iCs/>
                <w:color w:val="000000"/>
                <w:sz w:val="20"/>
                <w:szCs w:val="20"/>
                <w:lang w:val="mn-MN"/>
              </w:rPr>
            </w:pPr>
            <w:r w:rsidRPr="000A5846">
              <w:rPr>
                <w:rFonts w:ascii="Arial" w:eastAsia="Times New Roman" w:hAnsi="Arial" w:cs="Arial"/>
                <w:iCs/>
                <w:color w:val="000000"/>
                <w:sz w:val="20"/>
                <w:szCs w:val="20"/>
                <w:lang w:val="mn-MN"/>
              </w:rPr>
              <w:t xml:space="preserve">Бүтэн жилд: </w:t>
            </w:r>
          </w:p>
          <w:p w:rsidR="007E180B" w:rsidRPr="000A5846" w:rsidRDefault="007E180B" w:rsidP="007E180B">
            <w:pPr>
              <w:numPr>
                <w:ilvl w:val="0"/>
                <w:numId w:val="49"/>
              </w:numPr>
              <w:spacing w:before="60" w:after="60" w:line="259" w:lineRule="auto"/>
              <w:ind w:left="35" w:firstLine="325"/>
              <w:contextualSpacing/>
              <w:jc w:val="both"/>
              <w:rPr>
                <w:rFonts w:ascii="Arial" w:eastAsia="Times New Roman" w:hAnsi="Arial" w:cs="Arial"/>
                <w:color w:val="000000"/>
                <w:sz w:val="20"/>
                <w:szCs w:val="20"/>
                <w:lang w:val="mn-MN"/>
              </w:rPr>
            </w:pPr>
            <w:r w:rsidRPr="000A5846">
              <w:rPr>
                <w:rFonts w:ascii="Arial" w:eastAsia="Times New Roman" w:hAnsi="Arial" w:cs="Arial"/>
                <w:iCs/>
                <w:color w:val="000000"/>
                <w:sz w:val="20"/>
                <w:szCs w:val="20"/>
                <w:lang w:val="mn-MN"/>
              </w:rPr>
              <w:t xml:space="preserve">АМГТГ-т мэдээлэл солилцох гэрээний төслийг эцэслэж 2020 оны 11 сарын 12-ны өдрийн 03/7790 дугаартай албан </w:t>
            </w:r>
            <w:r>
              <w:rPr>
                <w:rFonts w:ascii="Arial" w:eastAsia="Times New Roman" w:hAnsi="Arial" w:cs="Arial"/>
                <w:iCs/>
                <w:color w:val="000000"/>
                <w:sz w:val="20"/>
                <w:szCs w:val="20"/>
                <w:lang w:val="mn-MN"/>
              </w:rPr>
              <w:t>бичгээр</w:t>
            </w:r>
            <w:r w:rsidRPr="000A5846">
              <w:rPr>
                <w:rFonts w:ascii="Arial" w:eastAsia="Times New Roman" w:hAnsi="Arial" w:cs="Arial"/>
                <w:iCs/>
                <w:color w:val="000000"/>
                <w:sz w:val="20"/>
                <w:szCs w:val="20"/>
                <w:lang w:val="mn-MN"/>
              </w:rPr>
              <w:t xml:space="preserve"> хүргүүлсэн</w:t>
            </w:r>
            <w:r>
              <w:rPr>
                <w:rFonts w:ascii="Arial" w:eastAsia="Times New Roman" w:hAnsi="Arial" w:cs="Arial"/>
                <w:iCs/>
                <w:color w:val="000000"/>
                <w:sz w:val="20"/>
                <w:szCs w:val="20"/>
                <w:lang w:val="mn-MN"/>
              </w:rPr>
              <w:t>. Цахим мэдээллийн сангийн програм</w:t>
            </w:r>
            <w:r w:rsidRPr="000A5846">
              <w:rPr>
                <w:rFonts w:ascii="Arial" w:eastAsia="Times New Roman" w:hAnsi="Arial" w:cs="Arial"/>
                <w:iCs/>
                <w:color w:val="000000"/>
                <w:sz w:val="20"/>
                <w:szCs w:val="20"/>
                <w:lang w:val="mn-MN"/>
              </w:rPr>
              <w:t xml:space="preserve"> хангамж, мэдээ солилцох </w:t>
            </w:r>
            <w:r w:rsidRPr="000A5846">
              <w:rPr>
                <w:rFonts w:ascii="Arial" w:eastAsia="Times New Roman" w:hAnsi="Arial" w:cs="Arial"/>
                <w:iCs/>
                <w:color w:val="000000"/>
                <w:sz w:val="20"/>
                <w:szCs w:val="20"/>
              </w:rPr>
              <w:t>WFS, WMS </w:t>
            </w:r>
            <w:r w:rsidRPr="000A5846">
              <w:rPr>
                <w:rFonts w:ascii="Arial" w:eastAsia="Times New Roman" w:hAnsi="Arial" w:cs="Arial"/>
                <w:iCs/>
                <w:color w:val="000000"/>
                <w:sz w:val="20"/>
                <w:szCs w:val="20"/>
                <w:lang w:val="mn-MN"/>
              </w:rPr>
              <w:t xml:space="preserve">сервис үйлчилгээ гаргах хаягийг </w:t>
            </w:r>
            <w:r>
              <w:rPr>
                <w:rFonts w:ascii="Arial" w:eastAsia="Times New Roman" w:hAnsi="Arial" w:cs="Arial"/>
                <w:iCs/>
                <w:color w:val="000000"/>
                <w:sz w:val="20"/>
                <w:szCs w:val="20"/>
                <w:lang w:val="mn-MN"/>
              </w:rPr>
              <w:t>гарган програ</w:t>
            </w:r>
            <w:r w:rsidRPr="000A5846">
              <w:rPr>
                <w:rFonts w:ascii="Arial" w:eastAsia="Times New Roman" w:hAnsi="Arial" w:cs="Arial"/>
                <w:iCs/>
                <w:color w:val="000000"/>
                <w:sz w:val="20"/>
                <w:szCs w:val="20"/>
                <w:lang w:val="mn-MN"/>
              </w:rPr>
              <w:t>м хангамжид засвар нэмэлт өөрчлөлт хийсэн</w:t>
            </w:r>
            <w:r>
              <w:rPr>
                <w:rFonts w:ascii="Arial" w:eastAsia="Times New Roman" w:hAnsi="Arial" w:cs="Arial"/>
                <w:iCs/>
                <w:color w:val="000000"/>
                <w:sz w:val="20"/>
                <w:szCs w:val="20"/>
                <w:lang w:val="mn-MN"/>
              </w:rPr>
              <w:t xml:space="preserve">. </w:t>
            </w:r>
            <w:r w:rsidRPr="00CB2E09">
              <w:rPr>
                <w:rFonts w:ascii="Arial" w:hAnsi="Arial" w:cs="Arial"/>
                <w:sz w:val="20"/>
                <w:szCs w:val="20"/>
                <w:lang w:val="mn-MN"/>
              </w:rPr>
              <w:t>АМГТГ –ын кадастрын системд мэдээлэл солилцох программ хангамжийн өргөтгөлийн ажил бүрэн дуусаагүй цар тахал гарсантай холбоотой Герман улсын мэргэжилтнүүд Монголд ажиллах боломжгүй нөхцөл байдал үүссэнтэй холбоотой хүлээлтийн байдалтай байна</w:t>
            </w:r>
            <w:r>
              <w:rPr>
                <w:rFonts w:ascii="Arial" w:hAnsi="Arial" w:cs="Arial"/>
                <w:sz w:val="20"/>
                <w:szCs w:val="20"/>
                <w:lang w:val="mn-MN"/>
              </w:rPr>
              <w:t>.</w:t>
            </w:r>
          </w:p>
        </w:tc>
      </w:tr>
      <w:tr w:rsidR="007E180B" w:rsidRPr="008E603A" w:rsidTr="007E180B">
        <w:trPr>
          <w:trHeight w:val="75"/>
        </w:trPr>
        <w:tc>
          <w:tcPr>
            <w:tcW w:w="1504"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22" w:type="dxa"/>
            <w:gridSpan w:val="5"/>
          </w:tcPr>
          <w:p w:rsidR="007E180B" w:rsidRPr="008E603A" w:rsidRDefault="007E180B" w:rsidP="007E180B">
            <w:pPr>
              <w:shd w:val="clear" w:color="auto" w:fill="FFFFFF" w:themeFill="background1"/>
              <w:spacing w:before="60" w:after="60"/>
              <w:jc w:val="both"/>
              <w:rPr>
                <w:rFonts w:ascii="Arial" w:hAnsi="Arial" w:cs="Arial"/>
                <w:color w:val="808080" w:themeColor="background1" w:themeShade="80"/>
                <w:sz w:val="20"/>
                <w:szCs w:val="20"/>
                <w:lang w:val="mn-MN"/>
              </w:rPr>
            </w:pPr>
            <w:r>
              <w:rPr>
                <w:rFonts w:ascii="Arial" w:hAnsi="Arial" w:cs="Arial"/>
                <w:sz w:val="20"/>
                <w:szCs w:val="20"/>
                <w:lang w:val="mn-MN"/>
              </w:rPr>
              <w:t>Яамны төс</w:t>
            </w:r>
            <w:r w:rsidRPr="008E603A">
              <w:rPr>
                <w:rFonts w:ascii="Arial" w:hAnsi="Arial" w:cs="Arial"/>
                <w:sz w:val="20"/>
                <w:szCs w:val="20"/>
                <w:lang w:val="mn-MN"/>
              </w:rPr>
              <w:t>вөөс хасагдсан тул Дэ нэйче консерва</w:t>
            </w:r>
            <w:r>
              <w:rPr>
                <w:rFonts w:ascii="Arial" w:hAnsi="Arial" w:cs="Arial"/>
                <w:sz w:val="20"/>
                <w:szCs w:val="20"/>
                <w:lang w:val="mn-MN"/>
              </w:rPr>
              <w:t>нси байгууллагын М</w:t>
            </w:r>
            <w:r w:rsidRPr="008E603A">
              <w:rPr>
                <w:rFonts w:ascii="Arial" w:hAnsi="Arial" w:cs="Arial"/>
                <w:sz w:val="20"/>
                <w:szCs w:val="20"/>
                <w:lang w:val="mn-MN"/>
              </w:rPr>
              <w:t>онгол дах</w:t>
            </w:r>
            <w:r>
              <w:rPr>
                <w:rFonts w:ascii="Arial" w:hAnsi="Arial" w:cs="Arial"/>
                <w:sz w:val="20"/>
                <w:szCs w:val="20"/>
                <w:lang w:val="mn-MN"/>
              </w:rPr>
              <w:t>ь</w:t>
            </w:r>
            <w:r w:rsidRPr="008E603A">
              <w:rPr>
                <w:rFonts w:ascii="Arial" w:hAnsi="Arial" w:cs="Arial"/>
                <w:sz w:val="20"/>
                <w:szCs w:val="20"/>
                <w:lang w:val="mn-MN"/>
              </w:rPr>
              <w:t xml:space="preserve"> төлөөлөгчийн газарт /</w:t>
            </w:r>
            <w:r w:rsidRPr="008E603A">
              <w:rPr>
                <w:rFonts w:ascii="Arial" w:hAnsi="Arial" w:cs="Arial"/>
                <w:sz w:val="20"/>
                <w:szCs w:val="20"/>
              </w:rPr>
              <w:t>TNC</w:t>
            </w:r>
            <w:r w:rsidRPr="008E603A">
              <w:rPr>
                <w:rFonts w:ascii="Arial" w:hAnsi="Arial" w:cs="Arial"/>
                <w:sz w:val="20"/>
                <w:szCs w:val="20"/>
                <w:lang w:val="mn-MN"/>
              </w:rPr>
              <w:t xml:space="preserve">/ дэмжлэг хүсэх тухай </w:t>
            </w:r>
            <w:r>
              <w:rPr>
                <w:rFonts w:ascii="Arial" w:hAnsi="Arial" w:cs="Arial"/>
                <w:sz w:val="20"/>
                <w:szCs w:val="20"/>
                <w:lang w:val="mn-MN"/>
              </w:rPr>
              <w:t xml:space="preserve">2020 оны 10 дугаар сарын 12-ны өдрийн 06б/6899 дугаартай </w:t>
            </w:r>
            <w:r w:rsidRPr="008E603A">
              <w:rPr>
                <w:rFonts w:ascii="Arial" w:hAnsi="Arial" w:cs="Arial"/>
                <w:sz w:val="20"/>
                <w:szCs w:val="20"/>
                <w:lang w:val="mn-MN"/>
              </w:rPr>
              <w:t>алб</w:t>
            </w:r>
            <w:r>
              <w:rPr>
                <w:rFonts w:ascii="Arial" w:hAnsi="Arial" w:cs="Arial"/>
                <w:sz w:val="20"/>
                <w:szCs w:val="20"/>
                <w:lang w:val="mn-MN"/>
              </w:rPr>
              <w:t>ан бичиг хүргүүлсэн.</w:t>
            </w:r>
          </w:p>
        </w:tc>
      </w:tr>
      <w:tr w:rsidR="007E180B" w:rsidRPr="008E603A" w:rsidTr="007E180B">
        <w:trPr>
          <w:trHeight w:val="75"/>
        </w:trPr>
        <w:tc>
          <w:tcPr>
            <w:tcW w:w="1504"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14"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22" w:type="dxa"/>
            <w:gridSpan w:val="5"/>
          </w:tcPr>
          <w:p w:rsidR="007E180B" w:rsidRPr="002828EF" w:rsidRDefault="007E180B" w:rsidP="007E180B">
            <w:pPr>
              <w:shd w:val="clear" w:color="auto" w:fill="FFFFFF" w:themeFill="background1"/>
              <w:spacing w:before="60" w:after="60"/>
              <w:jc w:val="both"/>
              <w:rPr>
                <w:rFonts w:ascii="Arial" w:eastAsia="Times New Roman" w:hAnsi="Arial" w:cs="Arial"/>
                <w:color w:val="000000"/>
                <w:sz w:val="20"/>
                <w:szCs w:val="20"/>
              </w:rPr>
            </w:pPr>
            <w:r w:rsidRPr="008E603A">
              <w:rPr>
                <w:rFonts w:ascii="Arial" w:eastAsia="Times New Roman" w:hAnsi="Arial" w:cs="Arial"/>
                <w:iCs/>
                <w:color w:val="000000"/>
                <w:sz w:val="20"/>
                <w:szCs w:val="20"/>
                <w:lang w:val="mn-MN"/>
              </w:rPr>
              <w:t>Мэдээлэл солилцох гэрээний төслийг АМГТГ-т хүргүүлсэн.</w:t>
            </w:r>
            <w:r>
              <w:rPr>
                <w:rFonts w:ascii="Arial" w:eastAsia="Times New Roman" w:hAnsi="Arial" w:cs="Arial"/>
                <w:color w:val="000000"/>
                <w:sz w:val="20"/>
                <w:szCs w:val="20"/>
                <w:lang w:val="mn-MN"/>
              </w:rPr>
              <w:t xml:space="preserve"> Ц</w:t>
            </w:r>
            <w:r>
              <w:rPr>
                <w:rFonts w:ascii="Arial" w:eastAsia="Times New Roman" w:hAnsi="Arial" w:cs="Arial"/>
                <w:iCs/>
                <w:color w:val="000000"/>
                <w:sz w:val="20"/>
                <w:szCs w:val="20"/>
                <w:lang w:val="mn-MN"/>
              </w:rPr>
              <w:t>ахим мэдээллийн сангийн програ</w:t>
            </w:r>
            <w:r w:rsidRPr="008E603A">
              <w:rPr>
                <w:rFonts w:ascii="Arial" w:eastAsia="Times New Roman" w:hAnsi="Arial" w:cs="Arial"/>
                <w:iCs/>
                <w:color w:val="000000"/>
                <w:sz w:val="20"/>
                <w:szCs w:val="20"/>
                <w:lang w:val="mn-MN"/>
              </w:rPr>
              <w:t>м хангамж, мэдээ солилцох </w:t>
            </w:r>
            <w:r w:rsidRPr="008E603A">
              <w:rPr>
                <w:rFonts w:ascii="Arial" w:eastAsia="Times New Roman" w:hAnsi="Arial" w:cs="Arial"/>
                <w:iCs/>
                <w:color w:val="000000"/>
                <w:sz w:val="20"/>
                <w:szCs w:val="20"/>
              </w:rPr>
              <w:t>WFS, WMS </w:t>
            </w:r>
            <w:r>
              <w:rPr>
                <w:rFonts w:ascii="Arial" w:eastAsia="Times New Roman" w:hAnsi="Arial" w:cs="Arial"/>
                <w:iCs/>
                <w:color w:val="000000"/>
                <w:sz w:val="20"/>
                <w:szCs w:val="20"/>
                <w:lang w:val="mn-MN"/>
              </w:rPr>
              <w:t>сервис хаягийг гаргах програм</w:t>
            </w:r>
            <w:r w:rsidRPr="008E603A">
              <w:rPr>
                <w:rFonts w:ascii="Arial" w:eastAsia="Times New Roman" w:hAnsi="Arial" w:cs="Arial"/>
                <w:iCs/>
                <w:color w:val="000000"/>
                <w:sz w:val="20"/>
                <w:szCs w:val="20"/>
                <w:lang w:val="mn-MN"/>
              </w:rPr>
              <w:t xml:space="preserve"> хангамжид нэмэлт өөрчлөлт, засварыг хийсэ</w:t>
            </w:r>
            <w:r>
              <w:rPr>
                <w:rFonts w:ascii="Arial" w:eastAsia="Times New Roman" w:hAnsi="Arial" w:cs="Arial"/>
                <w:iCs/>
                <w:color w:val="000000"/>
                <w:sz w:val="20"/>
                <w:szCs w:val="20"/>
                <w:lang w:val="mn-MN"/>
              </w:rPr>
              <w:t>н.</w:t>
            </w:r>
          </w:p>
        </w:tc>
      </w:tr>
    </w:tbl>
    <w:p w:rsidR="007E180B" w:rsidRPr="00991C1C" w:rsidRDefault="007E180B" w:rsidP="007E180B">
      <w:pPr>
        <w:spacing w:line="240" w:lineRule="auto"/>
        <w:jc w:val="both"/>
        <w:rPr>
          <w:rFonts w:ascii="Arial" w:hAnsi="Arial" w:cs="Arial"/>
          <w:sz w:val="20"/>
          <w:szCs w:val="20"/>
        </w:rPr>
      </w:pPr>
    </w:p>
    <w:p w:rsidR="007E180B" w:rsidRPr="00991C1C" w:rsidRDefault="007E180B" w:rsidP="007E180B">
      <w:pPr>
        <w:spacing w:after="0" w:line="240" w:lineRule="auto"/>
        <w:ind w:right="115"/>
        <w:jc w:val="both"/>
        <w:rPr>
          <w:rFonts w:ascii="Arial" w:hAnsi="Arial" w:cs="Arial"/>
          <w:sz w:val="20"/>
          <w:szCs w:val="20"/>
          <w:lang w:val="mn-MN"/>
        </w:rPr>
      </w:pPr>
      <w:r w:rsidRPr="00991C1C">
        <w:rPr>
          <w:rFonts w:ascii="Arial" w:hAnsi="Arial" w:cs="Arial"/>
          <w:sz w:val="20"/>
          <w:szCs w:val="20"/>
          <w:lang w:val="mn-MN"/>
        </w:rPr>
        <w:t xml:space="preserve">             Хог хаягдлын менежментийг сайжруулах бодлогын хэрэгжилтийг хангана. </w:t>
      </w:r>
    </w:p>
    <w:p w:rsidR="007E180B" w:rsidRPr="00991C1C" w:rsidRDefault="007E180B" w:rsidP="007E180B">
      <w:pPr>
        <w:spacing w:after="0" w:line="240" w:lineRule="auto"/>
        <w:ind w:firstLine="720"/>
        <w:jc w:val="both"/>
        <w:rPr>
          <w:rFonts w:ascii="Arial" w:hAnsi="Arial" w:cs="Arial"/>
          <w:i/>
          <w:sz w:val="20"/>
          <w:szCs w:val="20"/>
          <w:lang w:val="mn-MN"/>
        </w:rPr>
      </w:pPr>
      <w:r w:rsidRPr="00991C1C">
        <w:rPr>
          <w:rFonts w:ascii="Arial" w:hAnsi="Arial" w:cs="Arial"/>
          <w:sz w:val="20"/>
          <w:szCs w:val="20"/>
          <w:lang w:val="mn-MN"/>
        </w:rPr>
        <w:t>Төрийн үйлчилгээний нэр, төрөл:Иргэнд чиглэсэн үйлчилгээ</w:t>
      </w:r>
    </w:p>
    <w:tbl>
      <w:tblPr>
        <w:tblStyle w:val="TableGrid"/>
        <w:tblW w:w="9498" w:type="dxa"/>
        <w:tblInd w:w="-5" w:type="dxa"/>
        <w:tblLook w:val="04A0" w:firstRow="1" w:lastRow="0" w:firstColumn="1" w:lastColumn="0" w:noHBand="0" w:noVBand="1"/>
      </w:tblPr>
      <w:tblGrid>
        <w:gridCol w:w="1500"/>
        <w:gridCol w:w="1590"/>
        <w:gridCol w:w="973"/>
        <w:gridCol w:w="1154"/>
        <w:gridCol w:w="1213"/>
        <w:gridCol w:w="1107"/>
        <w:gridCol w:w="1961"/>
      </w:tblGrid>
      <w:tr w:rsidR="007E180B" w:rsidRPr="00991C1C" w:rsidTr="007E180B">
        <w:tc>
          <w:tcPr>
            <w:tcW w:w="1500" w:type="dxa"/>
          </w:tcPr>
          <w:p w:rsidR="007E180B" w:rsidRPr="00991C1C" w:rsidRDefault="007E180B" w:rsidP="007E180B">
            <w:pPr>
              <w:jc w:val="center"/>
              <w:rPr>
                <w:rFonts w:ascii="Arial" w:hAnsi="Arial" w:cs="Arial"/>
                <w:i/>
                <w:sz w:val="20"/>
                <w:szCs w:val="20"/>
                <w:lang w:val="mn-MN"/>
              </w:rPr>
            </w:pPr>
            <w:r w:rsidRPr="00991C1C">
              <w:rPr>
                <w:rFonts w:ascii="Arial" w:hAnsi="Arial" w:cs="Arial"/>
                <w:i/>
                <w:sz w:val="20"/>
                <w:szCs w:val="20"/>
                <w:lang w:val="mn-MN"/>
              </w:rPr>
              <w:t>№21</w:t>
            </w:r>
          </w:p>
        </w:tc>
        <w:tc>
          <w:tcPr>
            <w:tcW w:w="7998" w:type="dxa"/>
            <w:gridSpan w:val="6"/>
            <w:tcBorders>
              <w:bottom w:val="single" w:sz="4" w:space="0" w:color="auto"/>
            </w:tcBorders>
          </w:tcPr>
          <w:p w:rsidR="007E180B" w:rsidRPr="00991C1C" w:rsidRDefault="007E180B" w:rsidP="007E180B">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0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98"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2.5.9. </w:t>
            </w:r>
            <w:r w:rsidRPr="00991C1C">
              <w:rPr>
                <w:rFonts w:ascii="Arial" w:eastAsia="Arial" w:hAnsi="Arial" w:cs="Arial"/>
                <w:sz w:val="20"/>
                <w:szCs w:val="20"/>
              </w:rPr>
              <w:t>Аюултай хог хаягдлыг байгаль орчинд халгүй аргаа</w:t>
            </w:r>
            <w:r>
              <w:rPr>
                <w:rFonts w:ascii="Arial" w:eastAsia="Arial" w:hAnsi="Arial" w:cs="Arial"/>
                <w:sz w:val="20"/>
                <w:szCs w:val="20"/>
              </w:rPr>
              <w:t>р булшилж устгах байгууламж бари</w:t>
            </w:r>
            <w:r w:rsidRPr="00991C1C">
              <w:rPr>
                <w:rFonts w:ascii="Arial" w:eastAsia="Arial" w:hAnsi="Arial" w:cs="Arial"/>
                <w:sz w:val="20"/>
                <w:szCs w:val="20"/>
                <w:lang w:val="mn-MN"/>
              </w:rPr>
              <w:t xml:space="preserve">на. </w:t>
            </w:r>
          </w:p>
        </w:tc>
      </w:tr>
      <w:tr w:rsidR="007E180B" w:rsidRPr="00991C1C" w:rsidTr="007E180B">
        <w:trPr>
          <w:trHeight w:val="147"/>
        </w:trPr>
        <w:tc>
          <w:tcPr>
            <w:tcW w:w="1500" w:type="dxa"/>
            <w:vMerge/>
          </w:tcPr>
          <w:p w:rsidR="007E180B" w:rsidRPr="00991C1C" w:rsidRDefault="007E180B" w:rsidP="007E180B">
            <w:pPr>
              <w:jc w:val="both"/>
              <w:rPr>
                <w:rFonts w:ascii="Arial" w:hAnsi="Arial" w:cs="Arial"/>
                <w:sz w:val="20"/>
                <w:szCs w:val="20"/>
                <w:lang w:val="mn-MN"/>
              </w:rPr>
            </w:pPr>
          </w:p>
        </w:tc>
        <w:tc>
          <w:tcPr>
            <w:tcW w:w="1590"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ЗГҮАХ-ийн 4.1.6.4,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2.5.3.2</w:t>
            </w:r>
          </w:p>
        </w:tc>
      </w:tr>
      <w:tr w:rsidR="007E180B" w:rsidRPr="00991C1C" w:rsidTr="007E180B">
        <w:trPr>
          <w:trHeight w:val="147"/>
        </w:trPr>
        <w:tc>
          <w:tcPr>
            <w:tcW w:w="150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73"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154"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213"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107"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1961"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00" w:type="dxa"/>
            <w:vMerge/>
          </w:tcPr>
          <w:p w:rsidR="007E180B" w:rsidRPr="00991C1C" w:rsidRDefault="007E180B" w:rsidP="007E180B">
            <w:pPr>
              <w:jc w:val="both"/>
              <w:rPr>
                <w:rFonts w:ascii="Arial" w:hAnsi="Arial" w:cs="Arial"/>
                <w:sz w:val="20"/>
                <w:szCs w:val="20"/>
                <w:lang w:val="mn-MN"/>
              </w:rPr>
            </w:pPr>
          </w:p>
        </w:tc>
        <w:tc>
          <w:tcPr>
            <w:tcW w:w="15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highlight w:val="white"/>
              </w:rPr>
            </w:pPr>
            <w:r w:rsidRPr="00991C1C">
              <w:rPr>
                <w:rFonts w:ascii="Arial" w:eastAsia="Arial" w:hAnsi="Arial" w:cs="Arial"/>
                <w:sz w:val="20"/>
                <w:szCs w:val="20"/>
              </w:rPr>
              <w:t>Олон улсын төсөл хөтөлбөр-</w:t>
            </w:r>
            <w:r w:rsidRPr="00991C1C">
              <w:rPr>
                <w:rFonts w:ascii="Arial" w:eastAsia="Arial" w:hAnsi="Arial" w:cs="Arial"/>
                <w:sz w:val="20"/>
                <w:szCs w:val="20"/>
                <w:highlight w:val="white"/>
              </w:rPr>
              <w:t xml:space="preserve">117 сая 360 мянган төгрөг  </w:t>
            </w:r>
          </w:p>
        </w:tc>
      </w:tr>
      <w:tr w:rsidR="007E180B" w:rsidRPr="00991C1C" w:rsidTr="007E180B">
        <w:trPr>
          <w:trHeight w:val="147"/>
        </w:trPr>
        <w:tc>
          <w:tcPr>
            <w:tcW w:w="1500" w:type="dxa"/>
            <w:vMerge/>
          </w:tcPr>
          <w:p w:rsidR="007E180B" w:rsidRPr="00991C1C" w:rsidRDefault="007E180B" w:rsidP="007E180B">
            <w:pPr>
              <w:jc w:val="both"/>
              <w:rPr>
                <w:rFonts w:ascii="Arial" w:hAnsi="Arial" w:cs="Arial"/>
                <w:sz w:val="20"/>
                <w:szCs w:val="20"/>
                <w:lang w:val="mn-MN"/>
              </w:rPr>
            </w:pPr>
          </w:p>
        </w:tc>
        <w:tc>
          <w:tcPr>
            <w:tcW w:w="15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00" w:type="dxa"/>
            <w:vMerge/>
          </w:tcPr>
          <w:p w:rsidR="007E180B" w:rsidRPr="00991C1C" w:rsidRDefault="007E180B" w:rsidP="007E180B">
            <w:pPr>
              <w:jc w:val="both"/>
              <w:rPr>
                <w:rFonts w:ascii="Arial" w:hAnsi="Arial" w:cs="Arial"/>
                <w:sz w:val="20"/>
                <w:szCs w:val="20"/>
                <w:lang w:val="mn-MN"/>
              </w:rPr>
            </w:pPr>
          </w:p>
        </w:tc>
        <w:tc>
          <w:tcPr>
            <w:tcW w:w="15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rPr>
              <w:t>2018 он</w:t>
            </w:r>
            <w:r w:rsidRPr="00991C1C">
              <w:rPr>
                <w:rFonts w:ascii="Arial" w:eastAsia="Arial" w:hAnsi="Arial" w:cs="Arial"/>
                <w:sz w:val="20"/>
                <w:szCs w:val="20"/>
                <w:lang w:val="mn-MN"/>
              </w:rPr>
              <w:t>д</w:t>
            </w:r>
            <w:r w:rsidRPr="00991C1C">
              <w:rPr>
                <w:rFonts w:ascii="Arial" w:eastAsia="Arial" w:hAnsi="Arial" w:cs="Arial"/>
                <w:sz w:val="20"/>
                <w:szCs w:val="20"/>
              </w:rPr>
              <w:t xml:space="preserve"> ландфилл барих ажлыг </w:t>
            </w:r>
            <w:r w:rsidRPr="00991C1C">
              <w:rPr>
                <w:rFonts w:ascii="Arial" w:eastAsia="Arial" w:hAnsi="Arial" w:cs="Arial"/>
                <w:sz w:val="20"/>
                <w:szCs w:val="20"/>
                <w:lang w:val="mn-MN"/>
              </w:rPr>
              <w:t xml:space="preserve">эхлүүлсэн. </w:t>
            </w:r>
          </w:p>
        </w:tc>
      </w:tr>
      <w:tr w:rsidR="007E180B" w:rsidRPr="00991C1C" w:rsidTr="007E180B">
        <w:trPr>
          <w:trHeight w:val="147"/>
        </w:trPr>
        <w:tc>
          <w:tcPr>
            <w:tcW w:w="1500" w:type="dxa"/>
            <w:vMerge/>
          </w:tcPr>
          <w:p w:rsidR="007E180B" w:rsidRPr="00991C1C" w:rsidRDefault="007E180B" w:rsidP="007E180B">
            <w:pPr>
              <w:jc w:val="both"/>
              <w:rPr>
                <w:rFonts w:ascii="Arial" w:hAnsi="Arial" w:cs="Arial"/>
                <w:sz w:val="20"/>
                <w:szCs w:val="20"/>
                <w:lang w:val="mn-MN"/>
              </w:rPr>
            </w:pPr>
          </w:p>
        </w:tc>
        <w:tc>
          <w:tcPr>
            <w:tcW w:w="159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lang w:val="mn-MN"/>
              </w:rPr>
            </w:pPr>
            <w:r w:rsidRPr="00991C1C">
              <w:rPr>
                <w:rFonts w:ascii="Arial" w:eastAsia="Arial" w:hAnsi="Arial" w:cs="Arial"/>
                <w:sz w:val="20"/>
                <w:szCs w:val="20"/>
                <w:lang w:val="mn-MN"/>
              </w:rPr>
              <w:t>Аюултай хог хаягдлын л</w:t>
            </w:r>
            <w:r w:rsidRPr="00991C1C">
              <w:rPr>
                <w:rFonts w:ascii="Arial" w:eastAsia="Arial" w:hAnsi="Arial" w:cs="Arial"/>
                <w:sz w:val="20"/>
                <w:szCs w:val="20"/>
              </w:rPr>
              <w:t xml:space="preserve">андфиллийн </w:t>
            </w:r>
            <w:r w:rsidRPr="00991C1C">
              <w:rPr>
                <w:rFonts w:ascii="Arial" w:eastAsia="Arial" w:hAnsi="Arial" w:cs="Arial"/>
                <w:sz w:val="20"/>
                <w:szCs w:val="20"/>
                <w:lang w:val="mn-MN"/>
              </w:rPr>
              <w:t xml:space="preserve">байгуулах </w:t>
            </w:r>
            <w:r w:rsidRPr="00991C1C">
              <w:rPr>
                <w:rFonts w:ascii="Arial" w:eastAsia="Arial" w:hAnsi="Arial" w:cs="Arial"/>
                <w:sz w:val="20"/>
                <w:szCs w:val="20"/>
              </w:rPr>
              <w:t>ажлыг</w:t>
            </w:r>
            <w:r w:rsidRPr="00991C1C">
              <w:rPr>
                <w:rFonts w:ascii="Arial" w:eastAsia="Arial" w:hAnsi="Arial" w:cs="Arial"/>
                <w:sz w:val="20"/>
                <w:szCs w:val="20"/>
                <w:lang w:val="mn-MN"/>
              </w:rPr>
              <w:t xml:space="preserve"> гүйцэтгэж нийслэлийн захирагчийн ажлын албанд хүлээлгэн өгсөн эсэх</w:t>
            </w:r>
            <w:r w:rsidRPr="00991C1C">
              <w:rPr>
                <w:rFonts w:ascii="Arial" w:eastAsia="Arial" w:hAnsi="Arial" w:cs="Arial"/>
                <w:sz w:val="20"/>
                <w:szCs w:val="20"/>
              </w:rPr>
              <w:t xml:space="preserve"> </w:t>
            </w:r>
            <w:r w:rsidRPr="00991C1C">
              <w:rPr>
                <w:rFonts w:ascii="Arial" w:eastAsia="Arial" w:hAnsi="Arial" w:cs="Arial"/>
                <w:sz w:val="20"/>
                <w:szCs w:val="20"/>
                <w:lang w:val="mn-MN"/>
              </w:rPr>
              <w:t>.</w:t>
            </w:r>
          </w:p>
        </w:tc>
      </w:tr>
      <w:tr w:rsidR="007E180B" w:rsidRPr="00991C1C" w:rsidTr="007E180B">
        <w:trPr>
          <w:trHeight w:val="75"/>
        </w:trPr>
        <w:tc>
          <w:tcPr>
            <w:tcW w:w="1500" w:type="dxa"/>
            <w:vMerge/>
          </w:tcPr>
          <w:p w:rsidR="007E180B" w:rsidRPr="00991C1C" w:rsidRDefault="007E180B" w:rsidP="007E180B">
            <w:pPr>
              <w:jc w:val="both"/>
              <w:rPr>
                <w:rFonts w:ascii="Arial" w:hAnsi="Arial" w:cs="Arial"/>
                <w:sz w:val="20"/>
                <w:szCs w:val="20"/>
                <w:lang w:val="mn-MN"/>
              </w:rPr>
            </w:pPr>
          </w:p>
        </w:tc>
        <w:tc>
          <w:tcPr>
            <w:tcW w:w="1590"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0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 Ажлын гүйцэтгэлтэй танилцаж мэргэжил арга зүйн зөвлөгөө өгсөн байх</w:t>
            </w:r>
          </w:p>
        </w:tc>
      </w:tr>
      <w:tr w:rsidR="007E180B" w:rsidRPr="00991C1C" w:rsidTr="007E180B">
        <w:trPr>
          <w:trHeight w:val="431"/>
        </w:trPr>
        <w:tc>
          <w:tcPr>
            <w:tcW w:w="1500" w:type="dxa"/>
            <w:vMerge/>
          </w:tcPr>
          <w:p w:rsidR="007E180B" w:rsidRPr="00991C1C" w:rsidRDefault="007E180B" w:rsidP="007E180B">
            <w:pPr>
              <w:jc w:val="both"/>
              <w:rPr>
                <w:rFonts w:ascii="Arial" w:hAnsi="Arial" w:cs="Arial"/>
                <w:sz w:val="20"/>
                <w:szCs w:val="20"/>
                <w:lang w:val="mn-MN"/>
              </w:rPr>
            </w:pPr>
          </w:p>
        </w:tc>
        <w:tc>
          <w:tcPr>
            <w:tcW w:w="1590"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08" w:type="dxa"/>
            <w:gridSpan w:val="5"/>
            <w:shd w:val="clear" w:color="auto" w:fill="FFFFFF" w:themeFill="background1"/>
          </w:tcPr>
          <w:p w:rsidR="007E180B" w:rsidRPr="00991C1C" w:rsidRDefault="007E180B" w:rsidP="007E180B">
            <w:pPr>
              <w:jc w:val="both"/>
              <w:rPr>
                <w:rFonts w:ascii="Arial" w:eastAsia="Arial" w:hAnsi="Arial" w:cs="Arial"/>
                <w:sz w:val="20"/>
                <w:szCs w:val="20"/>
              </w:rPr>
            </w:pPr>
            <w:r w:rsidRPr="00991C1C">
              <w:rPr>
                <w:rFonts w:ascii="Arial" w:hAnsi="Arial" w:cs="Arial"/>
                <w:sz w:val="20"/>
                <w:szCs w:val="20"/>
                <w:lang w:val="mn-MN"/>
              </w:rPr>
              <w:t xml:space="preserve">Жилийн эцэст: </w:t>
            </w:r>
            <w:r w:rsidRPr="00991C1C">
              <w:rPr>
                <w:rFonts w:ascii="Arial" w:eastAsia="Arial" w:hAnsi="Arial" w:cs="Arial"/>
                <w:sz w:val="20"/>
                <w:szCs w:val="20"/>
                <w:lang w:val="mn-MN"/>
              </w:rPr>
              <w:t>Аюултай хог хаягдлын л</w:t>
            </w:r>
            <w:r w:rsidRPr="00991C1C">
              <w:rPr>
                <w:rFonts w:ascii="Arial" w:eastAsia="Arial" w:hAnsi="Arial" w:cs="Arial"/>
                <w:sz w:val="20"/>
                <w:szCs w:val="20"/>
              </w:rPr>
              <w:t xml:space="preserve">андфиллийн </w:t>
            </w:r>
            <w:r w:rsidRPr="00991C1C">
              <w:rPr>
                <w:rFonts w:ascii="Arial" w:eastAsia="Arial" w:hAnsi="Arial" w:cs="Arial"/>
                <w:sz w:val="20"/>
                <w:szCs w:val="20"/>
                <w:lang w:val="mn-MN"/>
              </w:rPr>
              <w:t xml:space="preserve">байгуулах </w:t>
            </w:r>
            <w:r w:rsidRPr="00991C1C">
              <w:rPr>
                <w:rFonts w:ascii="Arial" w:eastAsia="Arial" w:hAnsi="Arial" w:cs="Arial"/>
                <w:sz w:val="20"/>
                <w:szCs w:val="20"/>
              </w:rPr>
              <w:t>ажлыг</w:t>
            </w:r>
            <w:r>
              <w:rPr>
                <w:rFonts w:ascii="Arial" w:eastAsia="Arial" w:hAnsi="Arial" w:cs="Arial"/>
                <w:sz w:val="20"/>
                <w:szCs w:val="20"/>
                <w:lang w:val="mn-MN"/>
              </w:rPr>
              <w:t xml:space="preserve"> гүйцэтгэж Н</w:t>
            </w:r>
            <w:r w:rsidRPr="00991C1C">
              <w:rPr>
                <w:rFonts w:ascii="Arial" w:eastAsia="Arial" w:hAnsi="Arial" w:cs="Arial"/>
                <w:sz w:val="20"/>
                <w:szCs w:val="20"/>
                <w:lang w:val="mn-MN"/>
              </w:rPr>
              <w:t xml:space="preserve">ийслэлийн </w:t>
            </w:r>
            <w:r>
              <w:rPr>
                <w:rFonts w:ascii="Arial" w:eastAsia="Arial" w:hAnsi="Arial" w:cs="Arial"/>
                <w:sz w:val="20"/>
                <w:szCs w:val="20"/>
                <w:lang w:val="mn-MN"/>
              </w:rPr>
              <w:t>З</w:t>
            </w:r>
            <w:r w:rsidRPr="00991C1C">
              <w:rPr>
                <w:rFonts w:ascii="Arial" w:eastAsia="Arial" w:hAnsi="Arial" w:cs="Arial"/>
                <w:sz w:val="20"/>
                <w:szCs w:val="20"/>
                <w:lang w:val="mn-MN"/>
              </w:rPr>
              <w:t>ахирагчийн ажлын албанд хүлээлгэн өгсөн байх</w:t>
            </w:r>
          </w:p>
        </w:tc>
      </w:tr>
      <w:tr w:rsidR="007E180B" w:rsidRPr="008E603A" w:rsidTr="007E180B">
        <w:trPr>
          <w:trHeight w:val="75"/>
        </w:trPr>
        <w:tc>
          <w:tcPr>
            <w:tcW w:w="1500" w:type="dxa"/>
            <w:vMerge w:val="restart"/>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9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408" w:type="dxa"/>
            <w:gridSpan w:val="5"/>
          </w:tcPr>
          <w:p w:rsidR="007E180B" w:rsidRPr="00B16866" w:rsidRDefault="007E180B" w:rsidP="007E180B">
            <w:pPr>
              <w:shd w:val="clear" w:color="auto" w:fill="FFFFFF" w:themeFill="background1"/>
              <w:spacing w:before="60" w:after="60"/>
              <w:jc w:val="both"/>
              <w:rPr>
                <w:rFonts w:ascii="Arial" w:hAnsi="Arial" w:cs="Arial"/>
                <w:sz w:val="20"/>
                <w:szCs w:val="20"/>
                <w:lang w:val="mn-MN"/>
              </w:rPr>
            </w:pPr>
            <w:r w:rsidRPr="00B16866">
              <w:rPr>
                <w:rFonts w:ascii="Arial" w:hAnsi="Arial" w:cs="Arial"/>
                <w:sz w:val="20"/>
                <w:szCs w:val="20"/>
                <w:lang w:val="mn-MN"/>
              </w:rPr>
              <w:t>Хагас жилд: Байгаль орчин, аялал жуулчлалын яам, Нийслэлийн Захирагчийн ажлын албатай хамтран Улаанбаатар хотын 24 дүгээр хорооны Цагаан давааны хог хаягдлын төвлөрсөн цэгт НҮБ-ийн Аж үйлдвэрийн хөгжлийн газраас хэрэгжүүлсэн "Ил шаталтын үйл ажиллагаанд "БАТБЭП" нэвтрүүлэх бүсийн төслийн хүрээнд үнсний хог хаягдлыг дарж булшлах эрүүл ахуйн шаардлага хангасан ландфилл болон барилгын ажлыг бүрэн дуусгасан.</w:t>
            </w:r>
          </w:p>
          <w:p w:rsidR="007E180B" w:rsidRPr="00B16866" w:rsidRDefault="007E180B" w:rsidP="007E180B">
            <w:pPr>
              <w:shd w:val="clear" w:color="auto" w:fill="FFFFFF" w:themeFill="background1"/>
              <w:spacing w:before="60" w:after="60"/>
              <w:jc w:val="both"/>
              <w:rPr>
                <w:rFonts w:ascii="Arial" w:hAnsi="Arial" w:cs="Arial"/>
                <w:sz w:val="20"/>
                <w:szCs w:val="20"/>
                <w:lang w:val="mn-MN"/>
              </w:rPr>
            </w:pPr>
            <w:r w:rsidRPr="00B16866">
              <w:rPr>
                <w:rFonts w:ascii="Arial" w:hAnsi="Arial" w:cs="Arial"/>
                <w:sz w:val="20"/>
                <w:szCs w:val="20"/>
                <w:lang w:val="mn-MN"/>
              </w:rPr>
              <w:t xml:space="preserve">Бүтэн жилд: Уг байгууламжийн барилгын ажлыг бүрэн дуусгаж, Улсын комисст хүлээлгэн өгсөн. Нэгдсэн Үндэсний  байгууллагын газраас Аж үйлдвэрийн хөгжлийн газраас хэрэгжүүлж байгаа "Ил шаталтын үйл ажиллагаанд "БАТ\БЭП" нэвтрүүлэх бүсийн төслийн хүрээнд үнсний хог хаягдлыг дарж булшлах эрүүл ахуйн шаардлага хангасан ландфиллын барих туршилтын төслийн хүрээнд бүх аймаг, нийслэлийн Байгаль орчин, аялал жуулчлалын газрын </w:t>
            </w:r>
            <w:r>
              <w:rPr>
                <w:rFonts w:ascii="Arial" w:hAnsi="Arial" w:cs="Arial"/>
                <w:sz w:val="20"/>
                <w:szCs w:val="20"/>
                <w:lang w:val="mn-MN"/>
              </w:rPr>
              <w:t xml:space="preserve">52 </w:t>
            </w:r>
            <w:r w:rsidRPr="00B16866">
              <w:rPr>
                <w:rFonts w:ascii="Arial" w:hAnsi="Arial" w:cs="Arial"/>
                <w:sz w:val="20"/>
                <w:szCs w:val="20"/>
                <w:lang w:val="mn-MN"/>
              </w:rPr>
              <w:t>мэргэжилт</w:t>
            </w:r>
            <w:r>
              <w:rPr>
                <w:rFonts w:ascii="Arial" w:hAnsi="Arial" w:cs="Arial"/>
                <w:sz w:val="20"/>
                <w:szCs w:val="20"/>
                <w:lang w:val="mn-MN"/>
              </w:rPr>
              <w:t xml:space="preserve">эн, </w:t>
            </w:r>
            <w:r w:rsidRPr="00B16866">
              <w:rPr>
                <w:rFonts w:ascii="Arial" w:hAnsi="Arial" w:cs="Arial"/>
                <w:sz w:val="20"/>
                <w:szCs w:val="20"/>
                <w:lang w:val="mn-MN"/>
              </w:rPr>
              <w:t>төлөөлөгч оролцон Улаанбаатар хотын Цагаан давааны хог хаягдлын төвлөрсөн цэгт баригдсан эрүүл ахуйн шаардлага хангасан ландфиллын үйл ажиллагаатай газар дээр нь танилцан мэргэжил арга зүйн зөвлөгөө өгөх сургалтыг зохион байгуулсан. Уг төслийг амжилттай хэрэгжүүлж дууссан</w:t>
            </w:r>
            <w:r>
              <w:rPr>
                <w:rFonts w:ascii="Arial" w:hAnsi="Arial" w:cs="Arial"/>
                <w:sz w:val="20"/>
                <w:szCs w:val="20"/>
                <w:lang w:val="mn-MN"/>
              </w:rPr>
              <w:t>.</w:t>
            </w:r>
          </w:p>
        </w:tc>
      </w:tr>
      <w:tr w:rsidR="007E180B" w:rsidRPr="008E603A" w:rsidTr="007E180B">
        <w:trPr>
          <w:trHeight w:val="75"/>
        </w:trPr>
        <w:tc>
          <w:tcPr>
            <w:tcW w:w="150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9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sz w:val="20"/>
                <w:szCs w:val="20"/>
                <w:lang w:val="mn-MN"/>
              </w:rPr>
            </w:pPr>
            <w:r w:rsidRPr="008E603A">
              <w:rPr>
                <w:rFonts w:ascii="Arial" w:eastAsia="Arial" w:hAnsi="Arial" w:cs="Arial"/>
                <w:sz w:val="20"/>
                <w:szCs w:val="20"/>
                <w:lang w:val="mn-MN"/>
              </w:rPr>
              <w:t>Олон улсын төсөл хөтөлбөр-</w:t>
            </w:r>
            <w:r w:rsidRPr="008E603A">
              <w:rPr>
                <w:rFonts w:ascii="Arial" w:eastAsia="Arial" w:hAnsi="Arial" w:cs="Arial"/>
                <w:sz w:val="20"/>
                <w:szCs w:val="20"/>
                <w:highlight w:val="white"/>
                <w:lang w:val="mn-MN"/>
              </w:rPr>
              <w:t>117 сая 360 мянган төгрөг</w:t>
            </w:r>
          </w:p>
        </w:tc>
      </w:tr>
      <w:tr w:rsidR="007E180B" w:rsidRPr="008E603A" w:rsidTr="007E180B">
        <w:trPr>
          <w:trHeight w:val="75"/>
        </w:trPr>
        <w:tc>
          <w:tcPr>
            <w:tcW w:w="150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590" w:type="dxa"/>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sz w:val="20"/>
                <w:szCs w:val="20"/>
                <w:lang w:val="mn-MN"/>
              </w:rPr>
            </w:pPr>
            <w:r w:rsidRPr="00BA2344">
              <w:rPr>
                <w:rFonts w:ascii="Arial" w:hAnsi="Arial" w:cs="Arial"/>
                <w:sz w:val="20"/>
                <w:szCs w:val="20"/>
                <w:lang w:val="mn-MN"/>
              </w:rPr>
              <w:t>Улаанбаатар хотын 24 дүгээр хорооны Цагаан давааны хог хаягдлын төвлөрсөн цэгт</w:t>
            </w:r>
            <w:r>
              <w:rPr>
                <w:rFonts w:ascii="Arial" w:hAnsi="Arial" w:cs="Arial"/>
                <w:sz w:val="20"/>
                <w:szCs w:val="20"/>
                <w:lang w:val="mn-MN"/>
              </w:rPr>
              <w:t xml:space="preserve"> үнсэнд зориулсан</w:t>
            </w:r>
            <w:r w:rsidRPr="00874AA7">
              <w:rPr>
                <w:rFonts w:ascii="Arial" w:hAnsi="Arial" w:cs="Arial"/>
                <w:sz w:val="20"/>
                <w:szCs w:val="20"/>
                <w:lang w:val="mn-MN"/>
              </w:rPr>
              <w:t xml:space="preserve"> эрүүл ахуйн шаардлага</w:t>
            </w:r>
            <w:r>
              <w:rPr>
                <w:rFonts w:ascii="Arial" w:hAnsi="Arial" w:cs="Arial"/>
                <w:sz w:val="20"/>
                <w:szCs w:val="20"/>
                <w:lang w:val="mn-MN"/>
              </w:rPr>
              <w:t xml:space="preserve"> хангасан ландфиллын байгууламжийн ажлыг бүрэн дуусгаж, У</w:t>
            </w:r>
            <w:r w:rsidRPr="00AE000D">
              <w:rPr>
                <w:rFonts w:ascii="Arial" w:hAnsi="Arial" w:cs="Arial"/>
                <w:sz w:val="20"/>
                <w:szCs w:val="20"/>
                <w:lang w:val="mn-MN"/>
              </w:rPr>
              <w:t xml:space="preserve">лсын комисст </w:t>
            </w:r>
            <w:r>
              <w:rPr>
                <w:rFonts w:ascii="Arial" w:hAnsi="Arial" w:cs="Arial"/>
                <w:sz w:val="20"/>
                <w:szCs w:val="20"/>
                <w:lang w:val="mn-MN"/>
              </w:rPr>
              <w:t>хүлээлгэн өгсөн</w:t>
            </w:r>
          </w:p>
        </w:tc>
      </w:tr>
      <w:tr w:rsidR="007E180B" w:rsidRPr="008E603A" w:rsidTr="007E180B">
        <w:trPr>
          <w:trHeight w:val="75"/>
        </w:trPr>
        <w:tc>
          <w:tcPr>
            <w:tcW w:w="3090" w:type="dxa"/>
            <w:gridSpan w:val="2"/>
          </w:tcPr>
          <w:p w:rsidR="007E180B" w:rsidRPr="008E603A" w:rsidRDefault="007E180B" w:rsidP="007E180B">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408" w:type="dxa"/>
            <w:gridSpan w:val="5"/>
          </w:tcPr>
          <w:p w:rsidR="007E180B" w:rsidRPr="008E603A" w:rsidRDefault="007E180B" w:rsidP="007E180B">
            <w:pPr>
              <w:shd w:val="clear" w:color="auto" w:fill="FFFFFF" w:themeFill="background1"/>
              <w:spacing w:before="60" w:after="60"/>
              <w:jc w:val="both"/>
              <w:rPr>
                <w:rFonts w:ascii="Arial" w:hAnsi="Arial" w:cs="Arial"/>
                <w:sz w:val="20"/>
                <w:szCs w:val="20"/>
                <w:lang w:val="mn-MN"/>
              </w:rPr>
            </w:pPr>
          </w:p>
        </w:tc>
      </w:tr>
    </w:tbl>
    <w:p w:rsidR="007E180B" w:rsidRPr="00991C1C" w:rsidRDefault="007E180B" w:rsidP="007E180B">
      <w:pPr>
        <w:spacing w:before="60" w:after="240" w:line="240" w:lineRule="auto"/>
        <w:jc w:val="both"/>
        <w:rPr>
          <w:rFonts w:ascii="Arial" w:hAnsi="Arial" w:cs="Arial"/>
          <w:sz w:val="20"/>
          <w:szCs w:val="20"/>
          <w:lang w:val="mn-MN"/>
        </w:rPr>
      </w:pPr>
      <w:r w:rsidRPr="00991C1C">
        <w:rPr>
          <w:rFonts w:ascii="Arial" w:hAnsi="Arial" w:cs="Arial"/>
          <w:sz w:val="20"/>
          <w:szCs w:val="20"/>
          <w:lang w:val="mn-MN"/>
        </w:rPr>
        <w:t xml:space="preserve">             </w:t>
      </w:r>
    </w:p>
    <w:p w:rsidR="007E180B" w:rsidRPr="00991C1C" w:rsidRDefault="007E180B" w:rsidP="007E180B">
      <w:pPr>
        <w:spacing w:before="60" w:after="0" w:line="240" w:lineRule="auto"/>
        <w:ind w:firstLine="720"/>
        <w:jc w:val="both"/>
        <w:rPr>
          <w:rFonts w:ascii="Arial" w:hAnsi="Arial" w:cs="Arial"/>
          <w:i/>
          <w:sz w:val="20"/>
          <w:szCs w:val="20"/>
          <w:lang w:val="mn-MN"/>
        </w:rPr>
      </w:pPr>
      <w:r w:rsidRPr="00991C1C">
        <w:rPr>
          <w:rFonts w:ascii="Arial" w:hAnsi="Arial" w:cs="Arial"/>
          <w:sz w:val="20"/>
          <w:szCs w:val="20"/>
          <w:lang w:val="mn-MN"/>
        </w:rPr>
        <w:t>Төрийн үйлчилгээний нэр, төрөл:Иргэнд чиглэсэн үйлчилгээ</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990"/>
        <w:gridCol w:w="1260"/>
        <w:gridCol w:w="1350"/>
        <w:gridCol w:w="1260"/>
        <w:gridCol w:w="1440"/>
      </w:tblGrid>
      <w:tr w:rsidR="007E180B" w:rsidRPr="00991C1C" w:rsidTr="007E180B">
        <w:tc>
          <w:tcPr>
            <w:tcW w:w="1530" w:type="dxa"/>
            <w:shd w:val="clear" w:color="auto" w:fill="FFFFFF"/>
          </w:tcPr>
          <w:p w:rsidR="007E180B" w:rsidRPr="00991C1C" w:rsidRDefault="007E180B" w:rsidP="007E180B">
            <w:pPr>
              <w:spacing w:after="0" w:line="240" w:lineRule="auto"/>
              <w:jc w:val="center"/>
              <w:rPr>
                <w:rFonts w:ascii="Arial" w:eastAsia="Arial" w:hAnsi="Arial" w:cs="Arial"/>
                <w:sz w:val="20"/>
                <w:szCs w:val="20"/>
                <w:lang w:val="mn-MN"/>
              </w:rPr>
            </w:pPr>
            <w:r w:rsidRPr="00991C1C">
              <w:rPr>
                <w:rFonts w:ascii="Arial" w:eastAsia="Arial" w:hAnsi="Arial" w:cs="Arial"/>
                <w:sz w:val="20"/>
                <w:szCs w:val="20"/>
              </w:rPr>
              <w:t>№</w:t>
            </w:r>
            <w:r w:rsidRPr="00991C1C">
              <w:rPr>
                <w:rFonts w:ascii="Arial" w:eastAsia="Arial" w:hAnsi="Arial" w:cs="Arial"/>
                <w:sz w:val="20"/>
                <w:szCs w:val="20"/>
                <w:lang w:val="mn-MN"/>
              </w:rPr>
              <w:t>22</w:t>
            </w:r>
          </w:p>
        </w:tc>
        <w:tc>
          <w:tcPr>
            <w:tcW w:w="7920" w:type="dxa"/>
            <w:gridSpan w:val="6"/>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Зорилтыг хэрэгжүүлэх арга хэмжээ, шалгуур үзүүлэлт, хүрэх түвшин</w:t>
            </w:r>
          </w:p>
        </w:tc>
      </w:tr>
      <w:tr w:rsidR="007E180B" w:rsidRPr="00991C1C" w:rsidTr="007E180B">
        <w:trPr>
          <w:trHeight w:val="147"/>
        </w:trPr>
        <w:tc>
          <w:tcPr>
            <w:tcW w:w="1530" w:type="dxa"/>
            <w:vMerge w:val="restart"/>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hAnsi="Arial" w:cs="Arial"/>
                <w:sz w:val="20"/>
                <w:szCs w:val="20"/>
              </w:rPr>
              <w:t>Арга хэмжээний нэр, дугаар</w:t>
            </w:r>
          </w:p>
        </w:tc>
        <w:tc>
          <w:tcPr>
            <w:tcW w:w="7920" w:type="dxa"/>
            <w:gridSpan w:val="6"/>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hAnsi="Arial" w:cs="Arial"/>
                <w:sz w:val="20"/>
                <w:szCs w:val="20"/>
                <w:lang w:val="mn-MN"/>
              </w:rPr>
              <w:t>2.5.10.</w:t>
            </w:r>
            <w:r w:rsidRPr="00991C1C">
              <w:rPr>
                <w:rFonts w:ascii="Arial" w:eastAsia="Arial" w:hAnsi="Arial" w:cs="Arial"/>
                <w:sz w:val="20"/>
                <w:szCs w:val="20"/>
              </w:rPr>
              <w:t>Хоггүй цэвэрхэн Монгол аяныг зохион байгуулна.</w:t>
            </w:r>
          </w:p>
        </w:tc>
      </w:tr>
      <w:tr w:rsidR="007E180B" w:rsidRPr="00991C1C" w:rsidTr="007E180B">
        <w:trPr>
          <w:trHeight w:val="728"/>
        </w:trPr>
        <w:tc>
          <w:tcPr>
            <w:tcW w:w="1530" w:type="dxa"/>
            <w:vMerge/>
            <w:shd w:val="clear" w:color="auto" w:fill="FFFFFF"/>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 xml:space="preserve">Төлөвлөлтийн уялдаа </w:t>
            </w: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ЗГҮАХ-ийн 4.1.6.4, 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2.5.3.2</w:t>
            </w:r>
          </w:p>
        </w:tc>
      </w:tr>
      <w:tr w:rsidR="007E180B" w:rsidRPr="00991C1C" w:rsidTr="007E180B">
        <w:trPr>
          <w:trHeight w:val="350"/>
        </w:trPr>
        <w:tc>
          <w:tcPr>
            <w:tcW w:w="1530" w:type="dxa"/>
            <w:vMerge w:val="restart"/>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Гүйцэтгэлийн шалгуур үзүүлэлт</w:t>
            </w: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hAnsi="Arial" w:cs="Arial"/>
                <w:sz w:val="20"/>
                <w:szCs w:val="20"/>
                <w:lang w:val="mn-MN"/>
              </w:rPr>
              <w:t>Хэрэгжих хугацаа</w:t>
            </w:r>
          </w:p>
        </w:tc>
        <w:tc>
          <w:tcPr>
            <w:tcW w:w="990" w:type="dxa"/>
            <w:shd w:val="clear" w:color="auto" w:fill="FFFFFF" w:themeFill="background1"/>
          </w:tcPr>
          <w:p w:rsidR="007E180B" w:rsidRPr="00991C1C" w:rsidRDefault="007E180B" w:rsidP="007E180B">
            <w:pPr>
              <w:spacing w:line="240" w:lineRule="auto"/>
              <w:jc w:val="both"/>
              <w:rPr>
                <w:rFonts w:ascii="Arial" w:hAnsi="Arial" w:cs="Arial"/>
                <w:sz w:val="20"/>
                <w:szCs w:val="20"/>
                <w:lang w:val="mn-MN"/>
              </w:rPr>
            </w:pPr>
            <w:r w:rsidRPr="00991C1C">
              <w:rPr>
                <w:rFonts w:ascii="Arial" w:hAnsi="Arial" w:cs="Arial"/>
                <w:sz w:val="20"/>
                <w:szCs w:val="20"/>
                <w:lang w:val="mn-MN"/>
              </w:rPr>
              <w:t xml:space="preserve">Улирал </w:t>
            </w:r>
          </w:p>
        </w:tc>
        <w:tc>
          <w:tcPr>
            <w:tcW w:w="1260" w:type="dxa"/>
            <w:shd w:val="clear" w:color="auto" w:fill="D9D9D9" w:themeFill="background1" w:themeFillShade="D9"/>
          </w:tcPr>
          <w:p w:rsidR="007E180B" w:rsidRPr="00991C1C" w:rsidRDefault="007E180B" w:rsidP="007E180B">
            <w:pPr>
              <w:spacing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50" w:type="dxa"/>
            <w:shd w:val="clear" w:color="auto" w:fill="D9D9D9" w:themeFill="background1" w:themeFillShade="D9"/>
          </w:tcPr>
          <w:p w:rsidR="007E180B" w:rsidRPr="00991C1C" w:rsidRDefault="007E180B" w:rsidP="007E180B">
            <w:pPr>
              <w:spacing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9D9D9" w:themeFill="background1" w:themeFillShade="D9"/>
          </w:tcPr>
          <w:p w:rsidR="007E180B" w:rsidRPr="00991C1C" w:rsidRDefault="007E180B" w:rsidP="007E180B">
            <w:pPr>
              <w:spacing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440" w:type="dxa"/>
            <w:shd w:val="clear" w:color="auto" w:fill="D9D9D9" w:themeFill="background1" w:themeFillShade="D9"/>
          </w:tcPr>
          <w:p w:rsidR="007E180B" w:rsidRPr="00991C1C" w:rsidRDefault="007E180B" w:rsidP="007E180B">
            <w:pPr>
              <w:spacing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b/>
                <w:sz w:val="20"/>
                <w:szCs w:val="20"/>
              </w:rPr>
            </w:pP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Шаардагдах хөрөнгө</w:t>
            </w: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highlight w:val="white"/>
              </w:rPr>
            </w:pPr>
            <w:r w:rsidRPr="00991C1C">
              <w:rPr>
                <w:rFonts w:ascii="Arial" w:eastAsia="Arial" w:hAnsi="Arial" w:cs="Arial"/>
                <w:sz w:val="20"/>
                <w:szCs w:val="20"/>
                <w:highlight w:val="white"/>
              </w:rPr>
              <w:t xml:space="preserve">1 </w:t>
            </w:r>
            <w:r w:rsidRPr="00894DD4">
              <w:rPr>
                <w:rFonts w:ascii="Arial" w:eastAsia="Arial" w:hAnsi="Arial" w:cs="Arial"/>
                <w:color w:val="FF0000"/>
                <w:sz w:val="20"/>
                <w:szCs w:val="20"/>
                <w:highlight w:val="white"/>
              </w:rPr>
              <w:t xml:space="preserve">тэрбум 50 төгрөг  </w:t>
            </w:r>
          </w:p>
        </w:tc>
      </w:tr>
      <w:tr w:rsidR="007E180B" w:rsidRPr="00991C1C" w:rsidTr="007E180B">
        <w:trPr>
          <w:trHeight w:val="147"/>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Хариуцах мэргэжилтэн</w:t>
            </w: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 xml:space="preserve"> </w:t>
            </w:r>
            <w:r w:rsidRPr="00991C1C">
              <w:rPr>
                <w:rFonts w:ascii="Arial" w:hAnsi="Arial" w:cs="Arial"/>
                <w:sz w:val="20"/>
                <w:szCs w:val="20"/>
                <w:lang w:val="mn-MN"/>
              </w:rPr>
              <w:t>Хүрээлэн буй орчин, байгалийн нөөцийн удирдлагын газар П.Цогтсайхан, Д.Батмөнх</w:t>
            </w:r>
          </w:p>
        </w:tc>
      </w:tr>
      <w:tr w:rsidR="007E180B" w:rsidRPr="00991C1C" w:rsidTr="007E180B">
        <w:trPr>
          <w:trHeight w:val="147"/>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Суурь түвшин</w:t>
            </w: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lang w:val="mn-MN"/>
              </w:rPr>
              <w:t xml:space="preserve">2019 онд Улсын хэмжээнд </w:t>
            </w:r>
            <w:r w:rsidRPr="00991C1C">
              <w:rPr>
                <w:rFonts w:ascii="Arial" w:hAnsi="Arial" w:cs="Arial"/>
                <w:sz w:val="20"/>
                <w:szCs w:val="20"/>
                <w:shd w:val="clear" w:color="auto" w:fill="FFFFFF"/>
              </w:rPr>
              <w:t>нийт 29319 тонн хог хаягдлыг цэвэрлэсэн</w:t>
            </w:r>
            <w:r w:rsidRPr="00991C1C">
              <w:rPr>
                <w:rFonts w:ascii="Arial" w:eastAsia="Arial" w:hAnsi="Arial" w:cs="Arial"/>
                <w:sz w:val="20"/>
                <w:szCs w:val="20"/>
              </w:rPr>
              <w:t>.</w:t>
            </w:r>
          </w:p>
        </w:tc>
      </w:tr>
      <w:tr w:rsidR="007E180B" w:rsidRPr="00991C1C" w:rsidTr="007E180B">
        <w:trPr>
          <w:trHeight w:val="147"/>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Шалгуур үзүүлэлт</w:t>
            </w:r>
          </w:p>
        </w:tc>
        <w:tc>
          <w:tcPr>
            <w:tcW w:w="6300" w:type="dxa"/>
            <w:gridSpan w:val="5"/>
            <w:shd w:val="clear" w:color="auto" w:fill="FFFFFF"/>
          </w:tcPr>
          <w:p w:rsidR="007E180B" w:rsidRPr="00991C1C" w:rsidRDefault="007E180B" w:rsidP="007E180B">
            <w:pPr>
              <w:pStyle w:val="ListParagraph"/>
              <w:spacing w:after="0" w:line="240" w:lineRule="auto"/>
              <w:ind w:left="0"/>
              <w:jc w:val="both"/>
              <w:rPr>
                <w:rFonts w:ascii="Arial" w:eastAsia="Arial" w:hAnsi="Arial" w:cs="Arial"/>
                <w:sz w:val="20"/>
                <w:szCs w:val="20"/>
                <w:lang w:val="mn-MN"/>
              </w:rPr>
            </w:pPr>
            <w:r w:rsidRPr="00991C1C">
              <w:rPr>
                <w:rFonts w:ascii="Arial" w:eastAsia="Arial" w:hAnsi="Arial" w:cs="Arial"/>
                <w:sz w:val="20"/>
                <w:szCs w:val="20"/>
              </w:rPr>
              <w:t xml:space="preserve">Хоггүй цэвэрхэн Монгол аяныг </w:t>
            </w:r>
            <w:r w:rsidRPr="00991C1C">
              <w:rPr>
                <w:rFonts w:ascii="Arial" w:eastAsia="Arial" w:hAnsi="Arial" w:cs="Arial"/>
                <w:sz w:val="20"/>
                <w:szCs w:val="20"/>
                <w:lang w:val="mn-MN"/>
              </w:rPr>
              <w:t>21</w:t>
            </w:r>
            <w:r w:rsidRPr="00991C1C">
              <w:rPr>
                <w:rFonts w:ascii="Arial" w:eastAsia="Arial" w:hAnsi="Arial" w:cs="Arial"/>
                <w:sz w:val="20"/>
                <w:szCs w:val="20"/>
              </w:rPr>
              <w:t xml:space="preserve"> аймгийн төвүүдэд зохион байгуул</w:t>
            </w:r>
            <w:r w:rsidRPr="00991C1C">
              <w:rPr>
                <w:rFonts w:ascii="Arial" w:eastAsia="Arial" w:hAnsi="Arial" w:cs="Arial"/>
                <w:sz w:val="20"/>
                <w:szCs w:val="20"/>
                <w:lang w:val="mn-MN"/>
              </w:rPr>
              <w:t xml:space="preserve">ж ажлын үр дүнг дүгнэж </w:t>
            </w:r>
            <w:r w:rsidRPr="00991C1C">
              <w:rPr>
                <w:rFonts w:ascii="Arial" w:hAnsi="Arial" w:cs="Arial"/>
                <w:sz w:val="20"/>
                <w:szCs w:val="20"/>
                <w:shd w:val="clear" w:color="auto" w:fill="FFFFFF"/>
              </w:rPr>
              <w:t>29319 тонн хог хаягдлыг цэвэрлэсэн</w:t>
            </w:r>
            <w:r w:rsidRPr="00991C1C">
              <w:rPr>
                <w:rFonts w:ascii="Arial" w:eastAsia="Arial" w:hAnsi="Arial" w:cs="Arial"/>
                <w:sz w:val="20"/>
                <w:szCs w:val="20"/>
                <w:lang w:val="mn-MN"/>
              </w:rPr>
              <w:t xml:space="preserve"> эсэх. </w:t>
            </w:r>
          </w:p>
        </w:tc>
      </w:tr>
      <w:tr w:rsidR="007E180B" w:rsidRPr="00991C1C" w:rsidTr="007E180B">
        <w:trPr>
          <w:trHeight w:val="75"/>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vMerge w:val="restart"/>
            <w:shd w:val="clear" w:color="auto" w:fill="FFFFFF"/>
          </w:tcPr>
          <w:p w:rsidR="007E180B" w:rsidRPr="00991C1C" w:rsidRDefault="007E180B" w:rsidP="007E180B">
            <w:pPr>
              <w:spacing w:after="0" w:line="240" w:lineRule="auto"/>
              <w:jc w:val="both"/>
              <w:rPr>
                <w:rFonts w:ascii="Arial" w:eastAsia="Arial" w:hAnsi="Arial" w:cs="Arial"/>
                <w:sz w:val="20"/>
                <w:szCs w:val="20"/>
              </w:rPr>
            </w:pPr>
            <w:r w:rsidRPr="00991C1C">
              <w:rPr>
                <w:rFonts w:ascii="Arial" w:eastAsia="Arial" w:hAnsi="Arial" w:cs="Arial"/>
                <w:sz w:val="20"/>
                <w:szCs w:val="20"/>
              </w:rPr>
              <w:t>Хүрэх түвшин</w:t>
            </w: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Эхний хагас жилд:  Хоггүй цэвэрхэн Монгол аяныг</w:t>
            </w:r>
            <w:r w:rsidRPr="00991C1C">
              <w:rPr>
                <w:rFonts w:ascii="Arial" w:eastAsia="Arial" w:hAnsi="Arial" w:cs="Arial"/>
                <w:sz w:val="20"/>
                <w:szCs w:val="20"/>
                <w:lang w:val="mn-MN"/>
              </w:rPr>
              <w:t xml:space="preserve"> эхлүүлсэн байна.</w:t>
            </w:r>
          </w:p>
        </w:tc>
      </w:tr>
      <w:tr w:rsidR="007E180B" w:rsidRPr="00991C1C" w:rsidTr="007E180B">
        <w:trPr>
          <w:trHeight w:val="467"/>
        </w:trPr>
        <w:tc>
          <w:tcPr>
            <w:tcW w:w="1530" w:type="dxa"/>
            <w:vMerge/>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620" w:type="dxa"/>
            <w:vMerge/>
            <w:shd w:val="clear" w:color="auto" w:fill="FFFFFF"/>
          </w:tcPr>
          <w:p w:rsidR="007E180B" w:rsidRPr="00991C1C" w:rsidRDefault="007E180B" w:rsidP="007E180B">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6300" w:type="dxa"/>
            <w:gridSpan w:val="5"/>
            <w:shd w:val="clear" w:color="auto" w:fill="FFFFFF"/>
          </w:tcPr>
          <w:p w:rsidR="007E180B" w:rsidRPr="00991C1C" w:rsidRDefault="007E180B" w:rsidP="007E180B">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 xml:space="preserve">Жилийн эцэст: Хоггүй цэвэрхэн Монгол аяныг </w:t>
            </w:r>
            <w:r w:rsidRPr="00991C1C">
              <w:rPr>
                <w:rFonts w:ascii="Arial" w:eastAsia="Arial" w:hAnsi="Arial" w:cs="Arial"/>
                <w:sz w:val="20"/>
                <w:szCs w:val="20"/>
                <w:lang w:val="mn-MN"/>
              </w:rPr>
              <w:t>21</w:t>
            </w:r>
            <w:r w:rsidRPr="00991C1C">
              <w:rPr>
                <w:rFonts w:ascii="Arial" w:eastAsia="Arial" w:hAnsi="Arial" w:cs="Arial"/>
                <w:sz w:val="20"/>
                <w:szCs w:val="20"/>
              </w:rPr>
              <w:t xml:space="preserve"> аймгийн төвүүдэд зохион байгуул</w:t>
            </w:r>
            <w:r w:rsidRPr="00991C1C">
              <w:rPr>
                <w:rFonts w:ascii="Arial" w:eastAsia="Arial" w:hAnsi="Arial" w:cs="Arial"/>
                <w:sz w:val="20"/>
                <w:szCs w:val="20"/>
                <w:lang w:val="mn-MN"/>
              </w:rPr>
              <w:t xml:space="preserve">ж ажлын үр дүнг дүгнэж  </w:t>
            </w:r>
            <w:r w:rsidRPr="00991C1C">
              <w:rPr>
                <w:rFonts w:ascii="Arial" w:hAnsi="Arial" w:cs="Arial"/>
                <w:sz w:val="20"/>
                <w:szCs w:val="20"/>
                <w:shd w:val="clear" w:color="auto" w:fill="FFFFFF"/>
              </w:rPr>
              <w:t>29319 тонн хог хаягдлыг цэвэрлэсэн</w:t>
            </w:r>
            <w:r w:rsidRPr="00991C1C">
              <w:rPr>
                <w:rFonts w:ascii="Arial" w:hAnsi="Arial" w:cs="Arial"/>
                <w:sz w:val="20"/>
                <w:szCs w:val="20"/>
                <w:shd w:val="clear" w:color="auto" w:fill="FFFFFF"/>
                <w:lang w:val="mn-MN"/>
              </w:rPr>
              <w:t xml:space="preserve"> байх</w:t>
            </w:r>
          </w:p>
        </w:tc>
      </w:tr>
      <w:tr w:rsidR="007E180B" w:rsidRPr="008E603A" w:rsidTr="007E180B">
        <w:trPr>
          <w:trHeight w:val="467"/>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620" w:type="dxa"/>
            <w:vMerge/>
            <w:shd w:val="clear" w:color="auto" w:fill="FFFFFF"/>
          </w:tcPr>
          <w:p w:rsidR="007E180B" w:rsidRPr="008E603A" w:rsidRDefault="007E180B" w:rsidP="007E180B">
            <w:pPr>
              <w:shd w:val="clear" w:color="auto" w:fill="FFFFFF" w:themeFill="background1"/>
              <w:spacing w:before="60" w:after="60"/>
              <w:jc w:val="right"/>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Хэрэгжилт</w:t>
            </w:r>
          </w:p>
        </w:tc>
        <w:tc>
          <w:tcPr>
            <w:tcW w:w="6300" w:type="dxa"/>
            <w:gridSpan w:val="5"/>
            <w:tcBorders>
              <w:top w:val="single" w:sz="4" w:space="0" w:color="000000"/>
              <w:left w:val="single" w:sz="4" w:space="0" w:color="000000"/>
              <w:bottom w:val="single" w:sz="4" w:space="0" w:color="000000"/>
              <w:right w:val="single" w:sz="4" w:space="0" w:color="000000"/>
            </w:tcBorders>
            <w:shd w:val="clear" w:color="auto" w:fill="FFFFFF"/>
          </w:tcPr>
          <w:p w:rsidR="007E180B" w:rsidRPr="002538C5" w:rsidRDefault="007E180B" w:rsidP="007E180B">
            <w:pPr>
              <w:spacing w:after="0"/>
              <w:jc w:val="both"/>
              <w:rPr>
                <w:rFonts w:ascii="Arial" w:eastAsia="Arial" w:hAnsi="Arial" w:cs="Arial"/>
                <w:sz w:val="20"/>
                <w:szCs w:val="20"/>
                <w:lang w:val="mn-MN"/>
              </w:rPr>
            </w:pPr>
            <w:r>
              <w:rPr>
                <w:rFonts w:ascii="Arial" w:eastAsia="Arial" w:hAnsi="Arial" w:cs="Arial"/>
                <w:sz w:val="20"/>
                <w:szCs w:val="20"/>
                <w:lang w:val="mn-MN"/>
              </w:rPr>
              <w:t xml:space="preserve">Хагас жилд: </w:t>
            </w:r>
            <w:r w:rsidRPr="00894DD4">
              <w:rPr>
                <w:rFonts w:ascii="Arial" w:eastAsia="Arial" w:hAnsi="Arial" w:cs="Arial"/>
                <w:sz w:val="20"/>
                <w:szCs w:val="20"/>
              </w:rPr>
              <w:t>“Хоггүй цэвэрхэн Монгол” аян 2019 оны 8 дугаар сарын 1-ээс 2020 оны 06 дугаар сарын 01-ний хооронд аймаг, нийслэлийн Байгаль орчин, аялал жуучлалын газруудын дэмжлэгтэйгээр амжилттай зохион байгуулагдсан.</w:t>
            </w:r>
            <w:r>
              <w:rPr>
                <w:rFonts w:ascii="Arial" w:eastAsia="Arial" w:hAnsi="Arial" w:cs="Arial"/>
                <w:sz w:val="20"/>
                <w:szCs w:val="20"/>
                <w:lang w:val="mn-MN"/>
              </w:rPr>
              <w:t xml:space="preserve"> </w:t>
            </w:r>
          </w:p>
          <w:p w:rsidR="007E180B" w:rsidRPr="00894DD4" w:rsidRDefault="007E180B" w:rsidP="007E180B">
            <w:pPr>
              <w:spacing w:after="0" w:line="240" w:lineRule="auto"/>
              <w:jc w:val="both"/>
              <w:rPr>
                <w:rFonts w:ascii="Arial" w:eastAsia="Arial" w:hAnsi="Arial" w:cs="Arial"/>
                <w:sz w:val="20"/>
                <w:szCs w:val="20"/>
              </w:rPr>
            </w:pPr>
            <w:r>
              <w:rPr>
                <w:rFonts w:ascii="Arial" w:eastAsia="Arial" w:hAnsi="Arial" w:cs="Arial"/>
                <w:sz w:val="20"/>
                <w:szCs w:val="20"/>
                <w:lang w:val="mn-MN"/>
              </w:rPr>
              <w:lastRenderedPageBreak/>
              <w:t xml:space="preserve">Бүтэн жилд: </w:t>
            </w:r>
            <w:r w:rsidRPr="00894DD4">
              <w:rPr>
                <w:rFonts w:ascii="Arial" w:eastAsia="Arial" w:hAnsi="Arial" w:cs="Arial"/>
                <w:sz w:val="20"/>
                <w:szCs w:val="20"/>
              </w:rPr>
              <w:t xml:space="preserve">Улсын хэмжээнд 10 сарын турш 1849 удаагийн арга хэмжээ зохион байгуулж, 97500 аж ахуйн нэгж, байгууллага 670139 төрийн болон </w:t>
            </w:r>
            <w:r>
              <w:rPr>
                <w:rFonts w:ascii="Arial" w:eastAsia="Arial" w:hAnsi="Arial" w:cs="Arial"/>
                <w:sz w:val="20"/>
                <w:szCs w:val="20"/>
              </w:rPr>
              <w:t>төрийн бус байгууллагын</w:t>
            </w:r>
            <w:r w:rsidRPr="00894DD4">
              <w:rPr>
                <w:rFonts w:ascii="Arial" w:eastAsia="Arial" w:hAnsi="Arial" w:cs="Arial"/>
                <w:sz w:val="20"/>
                <w:szCs w:val="20"/>
              </w:rPr>
              <w:t xml:space="preserve"> албан хааг</w:t>
            </w:r>
            <w:r>
              <w:rPr>
                <w:rFonts w:ascii="Arial" w:eastAsia="Arial" w:hAnsi="Arial" w:cs="Arial"/>
                <w:sz w:val="20"/>
                <w:szCs w:val="20"/>
              </w:rPr>
              <w:t>ч</w:t>
            </w:r>
            <w:r w:rsidRPr="00894DD4">
              <w:rPr>
                <w:rFonts w:ascii="Arial" w:eastAsia="Arial" w:hAnsi="Arial" w:cs="Arial"/>
                <w:sz w:val="20"/>
                <w:szCs w:val="20"/>
              </w:rPr>
              <w:t xml:space="preserve">, иргэд идэвхтэй оролцож, </w:t>
            </w:r>
            <w:r>
              <w:rPr>
                <w:rFonts w:ascii="Arial" w:eastAsia="Arial" w:hAnsi="Arial" w:cs="Arial"/>
                <w:sz w:val="20"/>
                <w:szCs w:val="20"/>
                <w:lang w:val="mn-MN"/>
              </w:rPr>
              <w:t>“Х</w:t>
            </w:r>
            <w:r w:rsidRPr="00894DD4">
              <w:rPr>
                <w:rFonts w:ascii="Arial" w:eastAsia="Arial" w:hAnsi="Arial" w:cs="Arial"/>
                <w:sz w:val="20"/>
                <w:szCs w:val="20"/>
              </w:rPr>
              <w:t>ог хаягдлын менежмент, хог хаягдлыг эх үүсвэр дээр ангилан ялгах</w:t>
            </w:r>
            <w:r>
              <w:rPr>
                <w:rFonts w:ascii="Arial" w:eastAsia="Arial" w:hAnsi="Arial" w:cs="Arial"/>
                <w:sz w:val="20"/>
                <w:szCs w:val="20"/>
                <w:lang w:val="mn-MN"/>
              </w:rPr>
              <w:t>”</w:t>
            </w:r>
            <w:r w:rsidRPr="00894DD4">
              <w:rPr>
                <w:rFonts w:ascii="Arial" w:eastAsia="Arial" w:hAnsi="Arial" w:cs="Arial"/>
                <w:sz w:val="20"/>
                <w:szCs w:val="20"/>
              </w:rPr>
              <w:t xml:space="preserve"> ойлголтын т</w:t>
            </w:r>
            <w:r>
              <w:rPr>
                <w:rFonts w:ascii="Arial" w:eastAsia="Arial" w:hAnsi="Arial" w:cs="Arial"/>
                <w:sz w:val="20"/>
                <w:szCs w:val="20"/>
              </w:rPr>
              <w:t>алаар ЕБС-ийн сурагчдад, иргэдэд 117</w:t>
            </w:r>
            <w:r w:rsidRPr="00894DD4">
              <w:rPr>
                <w:rFonts w:ascii="Arial" w:eastAsia="Arial" w:hAnsi="Arial" w:cs="Arial"/>
                <w:sz w:val="20"/>
                <w:szCs w:val="20"/>
              </w:rPr>
              <w:t xml:space="preserve">820 удаагийн сургалт зохион байгуулан цахимаар </w:t>
            </w:r>
            <w:r>
              <w:rPr>
                <w:rFonts w:ascii="Arial" w:eastAsia="Arial" w:hAnsi="Arial" w:cs="Arial"/>
                <w:sz w:val="20"/>
                <w:szCs w:val="20"/>
              </w:rPr>
              <w:t>886</w:t>
            </w:r>
            <w:r w:rsidRPr="00894DD4">
              <w:rPr>
                <w:rFonts w:ascii="Arial" w:eastAsia="Arial" w:hAnsi="Arial" w:cs="Arial"/>
                <w:sz w:val="20"/>
                <w:szCs w:val="20"/>
              </w:rPr>
              <w:t>869 хүний хандалт авсан. Мөн орон нутгийн иргэдийн хог хаягдалд хандах хандлага өөрчлөгдөж олон жилийн хур хог хаягдал болох нийт 842190,36 тонн хог хаягдлыг зөөж цэвэрлэн, уутлан зориулалтын цэгт хүргэсэн. Үүнээс 1760,86 тонн дахивар хог хаягдал болох хуванцар сав, гялгар уут, шил, яс, цаас, дугуй, шуудай, тос тосолгооны сав, хаягдал дугуй зэргийг хүний эрүүл мэнд, байгаль орчинд үзүүлэх сөрөг нөлөөллийг бууруулахаас сэргийлэн эдийн засгийн эргэлтэд оруулсан. Мөн тус аяны хүрээнд улсын хэмжээнд стандартын шаардлага хангасан 6378 ширхэг хогийн савыг шинээр нэмж байршуул</w:t>
            </w:r>
            <w:r>
              <w:rPr>
                <w:rFonts w:ascii="Arial" w:eastAsia="Arial" w:hAnsi="Arial" w:cs="Arial"/>
                <w:sz w:val="20"/>
                <w:szCs w:val="20"/>
                <w:lang w:val="mn-MN"/>
              </w:rPr>
              <w:t>сан</w:t>
            </w:r>
            <w:r w:rsidRPr="00894DD4">
              <w:rPr>
                <w:rFonts w:ascii="Arial" w:eastAsia="Arial" w:hAnsi="Arial" w:cs="Arial"/>
                <w:sz w:val="20"/>
                <w:szCs w:val="20"/>
              </w:rPr>
              <w:t xml:space="preserve"> нь иргэдэд ахуйн хог хаягдлыг ангилан ялгах, хогийн цэгт хаях зэрэг дадал хэвшлийг төлөвшүүлэх үр дүнтэй ажил болсон.</w:t>
            </w:r>
          </w:p>
        </w:tc>
      </w:tr>
      <w:tr w:rsidR="007E180B" w:rsidRPr="008E603A" w:rsidTr="007E180B">
        <w:trPr>
          <w:trHeight w:val="467"/>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20" w:type="dxa"/>
            <w:vMerge/>
            <w:shd w:val="clear" w:color="auto" w:fill="FFFFFF"/>
          </w:tcPr>
          <w:p w:rsidR="007E180B" w:rsidRPr="008E603A" w:rsidRDefault="007E180B" w:rsidP="007E180B">
            <w:pPr>
              <w:shd w:val="clear" w:color="auto" w:fill="FFFFFF" w:themeFill="background1"/>
              <w:spacing w:before="60" w:after="60"/>
              <w:jc w:val="right"/>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Зарцуулсан хөрөнгө</w:t>
            </w:r>
          </w:p>
        </w:tc>
        <w:tc>
          <w:tcPr>
            <w:tcW w:w="6300" w:type="dxa"/>
            <w:gridSpan w:val="5"/>
            <w:tcBorders>
              <w:top w:val="single" w:sz="4" w:space="0" w:color="000000"/>
              <w:left w:val="single" w:sz="4" w:space="0" w:color="000000"/>
              <w:bottom w:val="single" w:sz="4" w:space="0" w:color="000000"/>
              <w:right w:val="single" w:sz="4" w:space="0" w:color="000000"/>
            </w:tcBorders>
            <w:shd w:val="clear" w:color="auto" w:fill="FFFFFF"/>
          </w:tcPr>
          <w:p w:rsidR="007E180B" w:rsidRPr="008C608B" w:rsidRDefault="007E180B" w:rsidP="007E180B">
            <w:pPr>
              <w:spacing w:after="0"/>
              <w:jc w:val="both"/>
              <w:rPr>
                <w:rFonts w:ascii="Arial" w:eastAsia="Arial" w:hAnsi="Arial" w:cs="Arial"/>
                <w:sz w:val="20"/>
                <w:szCs w:val="20"/>
                <w:lang w:val="mn-MN"/>
              </w:rPr>
            </w:pPr>
            <w:r w:rsidRPr="008C608B">
              <w:rPr>
                <w:rFonts w:ascii="Arial" w:eastAsia="Arial" w:hAnsi="Arial" w:cs="Arial"/>
                <w:sz w:val="20"/>
                <w:szCs w:val="20"/>
                <w:lang w:val="mn-MN"/>
              </w:rPr>
              <w:t xml:space="preserve">1 тэрбум 500 сая төгрөг /ОББҮХ /    </w:t>
            </w:r>
          </w:p>
          <w:p w:rsidR="007E180B" w:rsidRPr="00894DD4" w:rsidRDefault="007E180B" w:rsidP="007E180B">
            <w:pPr>
              <w:spacing w:after="0"/>
              <w:jc w:val="both"/>
              <w:rPr>
                <w:rFonts w:ascii="Arial" w:eastAsia="Arial" w:hAnsi="Arial" w:cs="Arial"/>
                <w:sz w:val="20"/>
                <w:szCs w:val="20"/>
              </w:rPr>
            </w:pPr>
            <w:r w:rsidRPr="008C608B">
              <w:rPr>
                <w:rFonts w:ascii="Arial" w:eastAsia="Arial" w:hAnsi="Arial" w:cs="Arial"/>
                <w:sz w:val="20"/>
                <w:szCs w:val="20"/>
                <w:lang w:val="mn-MN"/>
              </w:rPr>
              <w:t>/ Аймаг тус бүрд  50 сая/төгрөг /</w:t>
            </w:r>
          </w:p>
        </w:tc>
      </w:tr>
      <w:tr w:rsidR="007E180B" w:rsidRPr="008E603A" w:rsidTr="007E180B">
        <w:trPr>
          <w:trHeight w:val="467"/>
        </w:trPr>
        <w:tc>
          <w:tcPr>
            <w:tcW w:w="1530" w:type="dxa"/>
            <w:vMerge/>
          </w:tcPr>
          <w:p w:rsidR="007E180B" w:rsidRPr="008E603A" w:rsidRDefault="007E180B" w:rsidP="007E180B">
            <w:pPr>
              <w:shd w:val="clear" w:color="auto" w:fill="FFFFFF" w:themeFill="background1"/>
              <w:spacing w:before="60" w:after="60"/>
              <w:jc w:val="right"/>
              <w:rPr>
                <w:rFonts w:ascii="Arial" w:hAnsi="Arial" w:cs="Arial"/>
                <w:color w:val="4472C4" w:themeColor="accent5"/>
                <w:sz w:val="20"/>
                <w:szCs w:val="20"/>
                <w:lang w:val="mn-MN"/>
              </w:rPr>
            </w:pPr>
          </w:p>
        </w:tc>
        <w:tc>
          <w:tcPr>
            <w:tcW w:w="1620" w:type="dxa"/>
            <w:vMerge/>
            <w:shd w:val="clear" w:color="auto" w:fill="FFFFFF"/>
          </w:tcPr>
          <w:p w:rsidR="007E180B" w:rsidRPr="008E603A" w:rsidRDefault="007E180B" w:rsidP="007E180B">
            <w:pPr>
              <w:shd w:val="clear" w:color="auto" w:fill="FFFFFF" w:themeFill="background1"/>
              <w:spacing w:before="60" w:after="60"/>
              <w:jc w:val="right"/>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Хүрсэн түвшин</w:t>
            </w:r>
          </w:p>
        </w:tc>
        <w:tc>
          <w:tcPr>
            <w:tcW w:w="6300" w:type="dxa"/>
            <w:gridSpan w:val="5"/>
            <w:tcBorders>
              <w:top w:val="single" w:sz="4" w:space="0" w:color="000000"/>
              <w:left w:val="single" w:sz="4" w:space="0" w:color="000000"/>
              <w:bottom w:val="single" w:sz="4" w:space="0" w:color="000000"/>
              <w:right w:val="single" w:sz="4" w:space="0" w:color="000000"/>
            </w:tcBorders>
            <w:shd w:val="clear" w:color="auto" w:fill="FFFFFF"/>
          </w:tcPr>
          <w:p w:rsidR="007E180B" w:rsidRPr="00894DD4" w:rsidRDefault="007E180B" w:rsidP="007E180B">
            <w:pPr>
              <w:spacing w:after="0"/>
              <w:jc w:val="both"/>
              <w:rPr>
                <w:rFonts w:ascii="Arial" w:eastAsia="Arial" w:hAnsi="Arial" w:cs="Arial"/>
                <w:sz w:val="20"/>
                <w:szCs w:val="20"/>
              </w:rPr>
            </w:pPr>
            <w:r w:rsidRPr="00894DD4">
              <w:rPr>
                <w:rFonts w:ascii="Arial" w:eastAsia="Arial" w:hAnsi="Arial" w:cs="Arial"/>
                <w:sz w:val="20"/>
                <w:szCs w:val="20"/>
              </w:rPr>
              <w:t>“Хоггүй цэвэрхэн Монгол” аяныг Аймаг, сум, баг, дүүрэг, хороо, төрийн захиргааны болон хувийн хэвшлийн аж ахуйн нэгж, байгууллагууд, 33 Тусгай хамгаалалтын захиргаа, 21 сав газрын захиргаа</w:t>
            </w:r>
            <w:r>
              <w:rPr>
                <w:rFonts w:ascii="Arial" w:eastAsia="Arial" w:hAnsi="Arial" w:cs="Arial"/>
                <w:sz w:val="20"/>
                <w:szCs w:val="20"/>
              </w:rPr>
              <w:t xml:space="preserve">, </w:t>
            </w:r>
            <w:r w:rsidRPr="00894DD4">
              <w:rPr>
                <w:rFonts w:ascii="Arial" w:eastAsia="Arial" w:hAnsi="Arial" w:cs="Arial"/>
                <w:sz w:val="20"/>
                <w:szCs w:val="20"/>
              </w:rPr>
              <w:t>иргэд, олон нийтийн байгууллагуудын дунд зохион байгуулж 842190,36 тонн хог хаягдлыг цэвэрлэсэн.</w:t>
            </w:r>
          </w:p>
        </w:tc>
      </w:tr>
    </w:tbl>
    <w:p w:rsidR="007E180B" w:rsidRPr="00894DD4" w:rsidRDefault="007E180B" w:rsidP="007E180B">
      <w:pPr>
        <w:spacing w:line="240" w:lineRule="auto"/>
        <w:jc w:val="both"/>
        <w:rPr>
          <w:rFonts w:ascii="Arial" w:hAnsi="Arial" w:cs="Arial"/>
          <w:sz w:val="20"/>
          <w:szCs w:val="20"/>
          <w:lang w:val="mn-MN"/>
        </w:rPr>
      </w:pPr>
    </w:p>
    <w:p w:rsidR="007E180B" w:rsidRPr="00991C1C" w:rsidRDefault="007E180B" w:rsidP="007E180B">
      <w:pPr>
        <w:spacing w:after="0" w:line="240" w:lineRule="auto"/>
        <w:jc w:val="center"/>
        <w:rPr>
          <w:rFonts w:ascii="Arial" w:hAnsi="Arial" w:cs="Arial"/>
          <w:i/>
          <w:sz w:val="20"/>
          <w:szCs w:val="20"/>
          <w:lang w:val="mn-MN"/>
        </w:rPr>
      </w:pPr>
      <w:r w:rsidRPr="00991C1C">
        <w:rPr>
          <w:rFonts w:ascii="Arial" w:hAnsi="Arial" w:cs="Arial"/>
          <w:b/>
          <w:bCs/>
          <w:sz w:val="20"/>
          <w:szCs w:val="20"/>
          <w:lang w:val="mn-MN"/>
        </w:rPr>
        <w:t>ТӨРИЙН ҮЙЛЧИЛГЭЭНИЙ ЧАНАР, ХҮРТЭЭМЖИЙГ</w:t>
      </w:r>
      <w:r w:rsidRPr="00991C1C">
        <w:rPr>
          <w:rFonts w:ascii="Arial" w:hAnsi="Arial" w:cs="Arial"/>
          <w:b/>
          <w:bCs/>
          <w:sz w:val="20"/>
          <w:szCs w:val="20"/>
          <w:lang w:val="mn-MN"/>
        </w:rPr>
        <w:br/>
        <w:t>САЙЖРУУЛАХ ЗОРИЛТ, АРГА ХЭМЖЭЭ</w:t>
      </w:r>
    </w:p>
    <w:p w:rsidR="007E180B" w:rsidRPr="00991C1C" w:rsidRDefault="007E180B" w:rsidP="007E180B">
      <w:pPr>
        <w:spacing w:after="0" w:line="240" w:lineRule="auto"/>
        <w:jc w:val="center"/>
        <w:rPr>
          <w:rFonts w:ascii="Arial" w:hAnsi="Arial" w:cs="Arial"/>
          <w:b/>
          <w:caps/>
          <w:color w:val="000000" w:themeColor="text1"/>
          <w:sz w:val="20"/>
          <w:szCs w:val="20"/>
          <w:lang w:val="mn-MN"/>
        </w:rPr>
      </w:pPr>
      <w:r w:rsidRPr="00991C1C">
        <w:rPr>
          <w:rFonts w:ascii="Arial" w:hAnsi="Arial" w:cs="Arial"/>
          <w:b/>
          <w:caps/>
          <w:color w:val="000000" w:themeColor="text1"/>
          <w:sz w:val="20"/>
          <w:szCs w:val="20"/>
          <w:lang w:val="mn-MN"/>
        </w:rPr>
        <w:t>ҮНДСЭН ЧИГ ҮҮРэГ БУЮУ ДЭД САЛБАР</w:t>
      </w:r>
    </w:p>
    <w:p w:rsidR="007E180B" w:rsidRPr="00991C1C" w:rsidRDefault="007E180B" w:rsidP="007E180B">
      <w:pPr>
        <w:spacing w:after="0" w:line="240" w:lineRule="auto"/>
        <w:jc w:val="center"/>
        <w:rPr>
          <w:rFonts w:ascii="Arial" w:eastAsia="Calibri" w:hAnsi="Arial" w:cs="Arial"/>
          <w:b/>
          <w:bCs/>
          <w:sz w:val="20"/>
          <w:szCs w:val="20"/>
          <w:lang w:val="mn-MN"/>
        </w:rPr>
      </w:pPr>
      <w:r w:rsidRPr="00991C1C">
        <w:rPr>
          <w:rFonts w:ascii="Arial" w:hAnsi="Arial" w:cs="Arial"/>
          <w:b/>
          <w:bCs/>
          <w:sz w:val="20"/>
          <w:szCs w:val="20"/>
          <w:lang w:val="mn-MN"/>
        </w:rPr>
        <w:t xml:space="preserve">ОЙН </w:t>
      </w:r>
      <w:r w:rsidRPr="00991C1C">
        <w:rPr>
          <w:rFonts w:ascii="Arial" w:eastAsia="Calibri" w:hAnsi="Arial" w:cs="Arial"/>
          <w:b/>
          <w:bCs/>
          <w:sz w:val="20"/>
          <w:szCs w:val="20"/>
          <w:lang w:val="mn-MN"/>
        </w:rPr>
        <w:t>НӨӨЦИЙН МЕНЕЖМЕНТ, АШИГЛАЛТ</w:t>
      </w:r>
    </w:p>
    <w:p w:rsidR="007E180B" w:rsidRPr="00991C1C" w:rsidRDefault="007E180B" w:rsidP="007E180B">
      <w:pPr>
        <w:spacing w:after="0" w:line="240" w:lineRule="auto"/>
        <w:jc w:val="center"/>
        <w:rPr>
          <w:rFonts w:ascii="Arial" w:eastAsia="Calibri" w:hAnsi="Arial" w:cs="Arial"/>
          <w:b/>
          <w:bCs/>
          <w:sz w:val="20"/>
          <w:szCs w:val="20"/>
          <w:lang w:val="mn-MN"/>
        </w:rPr>
      </w:pP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 2.6.Ойн нөөцийг иж бүрэн, зүй зохистой, тогтвортой ашиглах, Засгийн газрын 2006 оны 137 дугаар тогтоол, </w:t>
      </w:r>
      <w:r w:rsidRPr="00991C1C">
        <w:rPr>
          <w:rFonts w:ascii="Arial" w:hAnsi="Arial" w:cs="Arial"/>
          <w:sz w:val="20"/>
          <w:szCs w:val="20"/>
          <w:shd w:val="clear" w:color="auto" w:fill="FFFFFF"/>
        </w:rPr>
        <w:t>Байгаль орчин, ногоон хөгжлийн сайдын “Журам батлах тухай” 2013 оны 0</w:t>
      </w:r>
      <w:r w:rsidRPr="00991C1C">
        <w:rPr>
          <w:rFonts w:ascii="Arial" w:hAnsi="Arial" w:cs="Arial"/>
          <w:sz w:val="20"/>
          <w:szCs w:val="20"/>
          <w:shd w:val="clear" w:color="auto" w:fill="FFFFFF"/>
          <w:lang w:val="mn-MN"/>
        </w:rPr>
        <w:t>8</w:t>
      </w:r>
      <w:r w:rsidRPr="00991C1C">
        <w:rPr>
          <w:rFonts w:ascii="Arial" w:hAnsi="Arial" w:cs="Arial"/>
          <w:sz w:val="20"/>
          <w:szCs w:val="20"/>
          <w:shd w:val="clear" w:color="auto" w:fill="FFFFFF"/>
        </w:rPr>
        <w:t xml:space="preserve"> дугаар сарын </w:t>
      </w:r>
      <w:r w:rsidRPr="00991C1C">
        <w:rPr>
          <w:rFonts w:ascii="Arial" w:hAnsi="Arial" w:cs="Arial"/>
          <w:sz w:val="20"/>
          <w:szCs w:val="20"/>
          <w:shd w:val="clear" w:color="auto" w:fill="FFFFFF"/>
          <w:lang w:val="mn-MN"/>
        </w:rPr>
        <w:t>07</w:t>
      </w:r>
      <w:r w:rsidRPr="00991C1C">
        <w:rPr>
          <w:rFonts w:ascii="Arial" w:hAnsi="Arial" w:cs="Arial"/>
          <w:sz w:val="20"/>
          <w:szCs w:val="20"/>
          <w:shd w:val="clear" w:color="auto" w:fill="FFFFFF"/>
        </w:rPr>
        <w:t>-н</w:t>
      </w:r>
      <w:r w:rsidRPr="00991C1C">
        <w:rPr>
          <w:rFonts w:ascii="Arial" w:hAnsi="Arial" w:cs="Arial"/>
          <w:sz w:val="20"/>
          <w:szCs w:val="20"/>
          <w:shd w:val="clear" w:color="auto" w:fill="FFFFFF"/>
          <w:lang w:val="mn-MN"/>
        </w:rPr>
        <w:t>ы</w:t>
      </w:r>
      <w:r w:rsidRPr="00991C1C">
        <w:rPr>
          <w:rFonts w:ascii="Arial" w:hAnsi="Arial" w:cs="Arial"/>
          <w:sz w:val="20"/>
          <w:szCs w:val="20"/>
          <w:shd w:val="clear" w:color="auto" w:fill="FFFFFF"/>
        </w:rPr>
        <w:t xml:space="preserve"> өдрийн А-</w:t>
      </w:r>
      <w:r w:rsidRPr="00991C1C">
        <w:rPr>
          <w:rFonts w:ascii="Arial" w:hAnsi="Arial" w:cs="Arial"/>
          <w:sz w:val="20"/>
          <w:szCs w:val="20"/>
          <w:shd w:val="clear" w:color="auto" w:fill="FFFFFF"/>
          <w:lang w:val="mn-MN"/>
        </w:rPr>
        <w:t>223</w:t>
      </w:r>
      <w:r w:rsidRPr="00991C1C">
        <w:rPr>
          <w:rFonts w:ascii="Arial" w:hAnsi="Arial" w:cs="Arial"/>
          <w:sz w:val="20"/>
          <w:szCs w:val="20"/>
          <w:shd w:val="clear" w:color="auto" w:fill="FFFFFF"/>
        </w:rPr>
        <w:t xml:space="preserve"> дугаар тушаал</w:t>
      </w:r>
      <w:r w:rsidRPr="00991C1C">
        <w:rPr>
          <w:rFonts w:ascii="Arial" w:hAnsi="Arial" w:cs="Arial"/>
          <w:sz w:val="20"/>
          <w:szCs w:val="20"/>
          <w:lang w:val="mn-MN"/>
        </w:rPr>
        <w:t>ын хэрэгжилтийг хангах</w:t>
      </w:r>
    </w:p>
    <w:p w:rsidR="007E180B" w:rsidRPr="00991C1C" w:rsidRDefault="007E180B" w:rsidP="007E180B">
      <w:pPr>
        <w:spacing w:after="0" w:line="240" w:lineRule="auto"/>
        <w:ind w:left="540"/>
        <w:jc w:val="both"/>
        <w:rPr>
          <w:rFonts w:ascii="Arial" w:hAnsi="Arial" w:cs="Arial"/>
          <w:sz w:val="20"/>
          <w:szCs w:val="20"/>
          <w:lang w:val="mn-MN"/>
        </w:rPr>
      </w:pPr>
    </w:p>
    <w:p w:rsidR="007E180B" w:rsidRPr="00991C1C" w:rsidRDefault="007E180B" w:rsidP="007E180B">
      <w:pPr>
        <w:spacing w:after="0" w:line="240" w:lineRule="auto"/>
        <w:ind w:left="540"/>
        <w:jc w:val="both"/>
        <w:rPr>
          <w:rFonts w:ascii="Arial" w:hAnsi="Arial" w:cs="Arial"/>
          <w:sz w:val="20"/>
          <w:szCs w:val="20"/>
          <w:lang w:val="mn-MN"/>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498" w:type="dxa"/>
        <w:tblInd w:w="-5" w:type="dxa"/>
        <w:tblLook w:val="04A0" w:firstRow="1" w:lastRow="0" w:firstColumn="1" w:lastColumn="0" w:noHBand="0" w:noVBand="1"/>
      </w:tblPr>
      <w:tblGrid>
        <w:gridCol w:w="1470"/>
        <w:gridCol w:w="1554"/>
        <w:gridCol w:w="1030"/>
        <w:gridCol w:w="1158"/>
        <w:gridCol w:w="1105"/>
        <w:gridCol w:w="1158"/>
        <w:gridCol w:w="2023"/>
      </w:tblGrid>
      <w:tr w:rsidR="007E180B" w:rsidRPr="00991C1C" w:rsidTr="007E180B">
        <w:tc>
          <w:tcPr>
            <w:tcW w:w="1470"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№23</w:t>
            </w:r>
          </w:p>
        </w:tc>
        <w:tc>
          <w:tcPr>
            <w:tcW w:w="8028" w:type="dxa"/>
            <w:gridSpan w:val="6"/>
            <w:tcBorders>
              <w:bottom w:val="single" w:sz="4" w:space="0" w:color="auto"/>
            </w:tcBorders>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28"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2.6.1. Ойн чиглэлээр мэргэжлийн байгууллагын эрх авахаар хүсэлт ирүүлсэн аж ахуйн нэгжийн хүсэлтийг журамд заасан хугацаанд шийдвэрлэх </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eastAsia="Times New Roman" w:hAnsi="Arial" w:cs="Arial"/>
                <w:sz w:val="20"/>
                <w:szCs w:val="20"/>
                <w:lang w:val="mn-MN"/>
              </w:rPr>
              <w:t xml:space="preserve">Засгийн газрын 2006 оны </w:t>
            </w:r>
            <w:r w:rsidRPr="00991C1C">
              <w:rPr>
                <w:rFonts w:ascii="Arial" w:hAnsi="Arial" w:cs="Arial"/>
                <w:sz w:val="20"/>
                <w:szCs w:val="20"/>
                <w:shd w:val="clear" w:color="auto" w:fill="FFFFFF"/>
              </w:rPr>
              <w:t> </w:t>
            </w:r>
            <w:r w:rsidRPr="00991C1C">
              <w:rPr>
                <w:rFonts w:ascii="Arial" w:hAnsi="Arial" w:cs="Arial"/>
                <w:sz w:val="20"/>
                <w:szCs w:val="20"/>
                <w:shd w:val="clear" w:color="auto" w:fill="FFFFFF"/>
                <w:lang w:val="mn-MN"/>
              </w:rPr>
              <w:t xml:space="preserve">6 дугаар сарын 14-ний өдрийн 137 дугаар тогтоол,  </w:t>
            </w:r>
            <w:r w:rsidRPr="00991C1C">
              <w:rPr>
                <w:rFonts w:ascii="Arial" w:hAnsi="Arial" w:cs="Arial"/>
                <w:sz w:val="20"/>
                <w:szCs w:val="20"/>
                <w:shd w:val="clear" w:color="auto" w:fill="FFFFFF"/>
              </w:rPr>
              <w:t>Байгаль орчин, ногоон хөгжлийн сайдын “Журам батлах тухай” 2013 оны 0</w:t>
            </w:r>
            <w:r w:rsidRPr="00991C1C">
              <w:rPr>
                <w:rFonts w:ascii="Arial" w:hAnsi="Arial" w:cs="Arial"/>
                <w:sz w:val="20"/>
                <w:szCs w:val="20"/>
                <w:shd w:val="clear" w:color="auto" w:fill="FFFFFF"/>
                <w:lang w:val="mn-MN"/>
              </w:rPr>
              <w:t>8</w:t>
            </w:r>
            <w:r w:rsidRPr="00991C1C">
              <w:rPr>
                <w:rFonts w:ascii="Arial" w:hAnsi="Arial" w:cs="Arial"/>
                <w:sz w:val="20"/>
                <w:szCs w:val="20"/>
                <w:shd w:val="clear" w:color="auto" w:fill="FFFFFF"/>
              </w:rPr>
              <w:t xml:space="preserve"> дугаар сарын </w:t>
            </w:r>
            <w:r w:rsidRPr="00991C1C">
              <w:rPr>
                <w:rFonts w:ascii="Arial" w:hAnsi="Arial" w:cs="Arial"/>
                <w:sz w:val="20"/>
                <w:szCs w:val="20"/>
                <w:shd w:val="clear" w:color="auto" w:fill="FFFFFF"/>
                <w:lang w:val="mn-MN"/>
              </w:rPr>
              <w:t>07</w:t>
            </w:r>
            <w:r w:rsidRPr="00991C1C">
              <w:rPr>
                <w:rFonts w:ascii="Arial" w:hAnsi="Arial" w:cs="Arial"/>
                <w:sz w:val="20"/>
                <w:szCs w:val="20"/>
                <w:shd w:val="clear" w:color="auto" w:fill="FFFFFF"/>
              </w:rPr>
              <w:t>-н</w:t>
            </w:r>
            <w:r w:rsidRPr="00991C1C">
              <w:rPr>
                <w:rFonts w:ascii="Arial" w:hAnsi="Arial" w:cs="Arial"/>
                <w:sz w:val="20"/>
                <w:szCs w:val="20"/>
                <w:shd w:val="clear" w:color="auto" w:fill="FFFFFF"/>
                <w:lang w:val="mn-MN"/>
              </w:rPr>
              <w:t>ы</w:t>
            </w:r>
            <w:r w:rsidRPr="00991C1C">
              <w:rPr>
                <w:rFonts w:ascii="Arial" w:hAnsi="Arial" w:cs="Arial"/>
                <w:sz w:val="20"/>
                <w:szCs w:val="20"/>
                <w:shd w:val="clear" w:color="auto" w:fill="FFFFFF"/>
              </w:rPr>
              <w:t xml:space="preserve"> өдрийн А-</w:t>
            </w:r>
            <w:r w:rsidRPr="00991C1C">
              <w:rPr>
                <w:rFonts w:ascii="Arial" w:hAnsi="Arial" w:cs="Arial"/>
                <w:sz w:val="20"/>
                <w:szCs w:val="20"/>
                <w:shd w:val="clear" w:color="auto" w:fill="FFFFFF"/>
                <w:lang w:val="mn-MN"/>
              </w:rPr>
              <w:t>223</w:t>
            </w:r>
            <w:r w:rsidRPr="00991C1C">
              <w:rPr>
                <w:rFonts w:ascii="Arial" w:hAnsi="Arial" w:cs="Arial"/>
                <w:sz w:val="20"/>
                <w:szCs w:val="20"/>
                <w:shd w:val="clear" w:color="auto" w:fill="FFFFFF"/>
              </w:rPr>
              <w:t xml:space="preserve"> дугаар тушаал</w:t>
            </w:r>
          </w:p>
        </w:tc>
      </w:tr>
      <w:tr w:rsidR="007E180B" w:rsidRPr="00991C1C" w:rsidTr="007E180B">
        <w:trPr>
          <w:trHeight w:val="147"/>
        </w:trPr>
        <w:tc>
          <w:tcPr>
            <w:tcW w:w="147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30" w:type="dxa"/>
            <w:shd w:val="clear" w:color="auto" w:fill="auto"/>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Улирал</w:t>
            </w:r>
          </w:p>
        </w:tc>
        <w:tc>
          <w:tcPr>
            <w:tcW w:w="1158" w:type="dxa"/>
            <w:shd w:val="clear" w:color="auto" w:fill="D0CECE" w:themeFill="background2" w:themeFillShade="E6"/>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tc>
        <w:tc>
          <w:tcPr>
            <w:tcW w:w="1105" w:type="dxa"/>
            <w:shd w:val="clear" w:color="auto" w:fill="D0CECE" w:themeFill="background2" w:themeFillShade="E6"/>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tc>
        <w:tc>
          <w:tcPr>
            <w:tcW w:w="1158" w:type="dxa"/>
            <w:shd w:val="clear" w:color="auto" w:fill="D0CECE" w:themeFill="background2" w:themeFillShade="E6"/>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tc>
        <w:tc>
          <w:tcPr>
            <w:tcW w:w="2023" w:type="dxa"/>
            <w:shd w:val="clear" w:color="auto" w:fill="D0CECE" w:themeFill="background2" w:themeFillShade="E6"/>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ind w:right="-18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 удаа</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Үнэлгээ, дүгнэлт</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 А</w:t>
            </w:r>
            <w:r w:rsidRPr="00991C1C">
              <w:rPr>
                <w:rFonts w:ascii="Arial" w:eastAsia="Arial" w:hAnsi="Arial" w:cs="Arial"/>
                <w:sz w:val="20"/>
                <w:szCs w:val="20"/>
              </w:rPr>
              <w:t>ж ахуйн нэгжийн хүсэлт</w:t>
            </w:r>
            <w:r w:rsidRPr="00991C1C">
              <w:rPr>
                <w:rFonts w:ascii="Arial" w:eastAsia="Arial" w:hAnsi="Arial" w:cs="Arial"/>
                <w:sz w:val="20"/>
                <w:szCs w:val="20"/>
                <w:lang w:val="mn-MN"/>
              </w:rPr>
              <w:t>ийг ж</w:t>
            </w:r>
            <w:r w:rsidRPr="00991C1C">
              <w:rPr>
                <w:rFonts w:ascii="Arial" w:hAnsi="Arial" w:cs="Arial"/>
                <w:sz w:val="20"/>
                <w:szCs w:val="20"/>
                <w:lang w:val="mn-MN"/>
              </w:rPr>
              <w:t xml:space="preserve">урамд заасан </w:t>
            </w:r>
            <w:r w:rsidRPr="00991C1C">
              <w:rPr>
                <w:rFonts w:ascii="Arial" w:eastAsia="Arial" w:hAnsi="Arial" w:cs="Arial"/>
                <w:sz w:val="20"/>
                <w:szCs w:val="20"/>
              </w:rPr>
              <w:t xml:space="preserve">хугацаанд </w:t>
            </w:r>
            <w:r w:rsidRPr="00991C1C">
              <w:rPr>
                <w:rFonts w:ascii="Arial" w:eastAsia="Arial" w:hAnsi="Arial" w:cs="Arial"/>
                <w:sz w:val="20"/>
                <w:szCs w:val="20"/>
                <w:lang w:val="mn-MN"/>
              </w:rPr>
              <w:t>шийдвэрлэх</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47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Жилийн эцэст: А</w:t>
            </w:r>
            <w:r w:rsidRPr="00991C1C">
              <w:rPr>
                <w:rFonts w:ascii="Arial" w:eastAsia="Arial" w:hAnsi="Arial" w:cs="Arial"/>
                <w:sz w:val="20"/>
                <w:szCs w:val="20"/>
              </w:rPr>
              <w:t>ж ахуйн нэгжийн хүсэлт</w:t>
            </w:r>
            <w:r w:rsidRPr="00991C1C">
              <w:rPr>
                <w:rFonts w:ascii="Arial" w:eastAsia="Arial" w:hAnsi="Arial" w:cs="Arial"/>
                <w:sz w:val="20"/>
                <w:szCs w:val="20"/>
                <w:lang w:val="mn-MN"/>
              </w:rPr>
              <w:t>ийг ж</w:t>
            </w:r>
            <w:r w:rsidRPr="00991C1C">
              <w:rPr>
                <w:rFonts w:ascii="Arial" w:hAnsi="Arial" w:cs="Arial"/>
                <w:sz w:val="20"/>
                <w:szCs w:val="20"/>
                <w:lang w:val="mn-MN"/>
              </w:rPr>
              <w:t xml:space="preserve">урамд заасан </w:t>
            </w:r>
            <w:r w:rsidRPr="00991C1C">
              <w:rPr>
                <w:rFonts w:ascii="Arial" w:eastAsia="Arial" w:hAnsi="Arial" w:cs="Arial"/>
                <w:sz w:val="20"/>
                <w:szCs w:val="20"/>
              </w:rPr>
              <w:t xml:space="preserve">хугацаанд </w:t>
            </w:r>
            <w:r w:rsidRPr="00991C1C">
              <w:rPr>
                <w:rFonts w:ascii="Arial" w:eastAsia="Arial" w:hAnsi="Arial" w:cs="Arial"/>
                <w:sz w:val="20"/>
                <w:szCs w:val="20"/>
                <w:lang w:val="mn-MN"/>
              </w:rPr>
              <w:t>шийдвэрлэх</w:t>
            </w:r>
          </w:p>
        </w:tc>
      </w:tr>
      <w:tr w:rsidR="007E180B" w:rsidRPr="00925855" w:rsidTr="007E180B">
        <w:trPr>
          <w:trHeight w:val="269"/>
        </w:trPr>
        <w:tc>
          <w:tcPr>
            <w:tcW w:w="1470" w:type="dxa"/>
            <w:vMerge w:val="restart"/>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Хэрэгжилт</w:t>
            </w:r>
          </w:p>
        </w:tc>
        <w:tc>
          <w:tcPr>
            <w:tcW w:w="6474" w:type="dxa"/>
            <w:gridSpan w:val="5"/>
          </w:tcPr>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Эхний хагас жилд:</w:t>
            </w:r>
          </w:p>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 xml:space="preserve">Ойн мэргэжлийн байгууллагын эрх хүссэн нийт 76 аж ахуйн нэгж байгууллага 12 аж ахуйн нэгжид ойд арчилгаа, цэвэрлэгээ хийх чиглэлээр, 7 аж ахуйн нэгжид мод үржүүлэх ойжуулах, ойг нөхөн </w:t>
            </w:r>
            <w:r w:rsidRPr="00CB0712">
              <w:rPr>
                <w:rFonts w:ascii="Arial" w:hAnsi="Arial" w:cs="Arial"/>
                <w:sz w:val="20"/>
                <w:szCs w:val="20"/>
                <w:lang w:val="mn-MN"/>
              </w:rPr>
              <w:lastRenderedPageBreak/>
              <w:t>сэргээх чиглэлээр, 1 аж ахуйн нэгжид ойд үйлдвэрлэлийн ашиглалт явуулах чиглэлээр, нийт шинээр 20 аж ахуйн нэгжид ойн мэргэжлийн байгууллагын эрх олгох тухай Байгаль орчин, аялал жуулчлалын Сайдын 2020 оны А/208 тоот тушаалыг батлуулсан.</w:t>
            </w:r>
          </w:p>
        </w:tc>
      </w:tr>
      <w:tr w:rsidR="007E180B" w:rsidRPr="00925855" w:rsidTr="007E180B">
        <w:trPr>
          <w:trHeight w:val="269"/>
        </w:trPr>
        <w:tc>
          <w:tcPr>
            <w:tcW w:w="1470" w:type="dxa"/>
            <w:vMerge/>
          </w:tcPr>
          <w:p w:rsidR="007E180B" w:rsidRPr="00925855" w:rsidRDefault="007E180B" w:rsidP="007E180B">
            <w:pPr>
              <w:jc w:val="right"/>
              <w:rPr>
                <w:rFonts w:ascii="Arial" w:hAnsi="Arial" w:cs="Arial"/>
                <w:sz w:val="20"/>
                <w:szCs w:val="20"/>
                <w:lang w:val="mn-MN"/>
              </w:rPr>
            </w:pPr>
          </w:p>
        </w:tc>
        <w:tc>
          <w:tcPr>
            <w:tcW w:w="1554" w:type="dxa"/>
            <w:vMerge/>
          </w:tcPr>
          <w:p w:rsidR="007E180B" w:rsidRPr="00925855" w:rsidRDefault="007E180B" w:rsidP="007E180B">
            <w:pPr>
              <w:jc w:val="right"/>
              <w:rPr>
                <w:rFonts w:ascii="Arial" w:hAnsi="Arial" w:cs="Arial"/>
                <w:sz w:val="20"/>
                <w:szCs w:val="20"/>
                <w:lang w:val="mn-MN"/>
              </w:rPr>
            </w:pPr>
          </w:p>
        </w:tc>
        <w:tc>
          <w:tcPr>
            <w:tcW w:w="6474" w:type="dxa"/>
            <w:gridSpan w:val="5"/>
          </w:tcPr>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 xml:space="preserve">Жилийн эцэст: </w:t>
            </w:r>
          </w:p>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 xml:space="preserve">Ойн мэргэжлийн байгууллагын эрх хүссэн нийт 80 аж ахуйн нэгж байгууллагаас хүсэлт ирүүлсэн ба журамд заасны шалгуур үзүүлэлтийн дагуу үнэлэлт дүгнэлт өгч, 72 аж ахуйн нэгж байгууллагад ойн мэргэжлийн байгууллагын эрх олгосон БОАЖСайдын А/589, А/597, А/265, А/643 тушаалыг тус тус батлуулсан. </w:t>
            </w:r>
          </w:p>
          <w:p w:rsidR="007E180B" w:rsidRPr="00CB0712" w:rsidRDefault="007E180B" w:rsidP="007E180B">
            <w:pPr>
              <w:jc w:val="both"/>
              <w:rPr>
                <w:rFonts w:ascii="Arial" w:hAnsi="Arial" w:cs="Arial"/>
                <w:sz w:val="20"/>
                <w:szCs w:val="20"/>
                <w:lang w:val="mn-MN"/>
              </w:rPr>
            </w:pPr>
          </w:p>
        </w:tc>
      </w:tr>
      <w:tr w:rsidR="007E180B" w:rsidRPr="00925855" w:rsidTr="007E180B">
        <w:trPr>
          <w:trHeight w:val="75"/>
        </w:trPr>
        <w:tc>
          <w:tcPr>
            <w:tcW w:w="1470" w:type="dxa"/>
            <w:vMerge/>
          </w:tcPr>
          <w:p w:rsidR="007E180B" w:rsidRPr="00925855" w:rsidRDefault="007E180B" w:rsidP="007E180B">
            <w:pPr>
              <w:jc w:val="right"/>
              <w:rPr>
                <w:rFonts w:ascii="Arial" w:hAnsi="Arial" w:cs="Arial"/>
                <w:sz w:val="20"/>
                <w:szCs w:val="20"/>
                <w:lang w:val="mn-MN"/>
              </w:rPr>
            </w:pPr>
          </w:p>
        </w:tc>
        <w:tc>
          <w:tcPr>
            <w:tcW w:w="1554" w:type="dxa"/>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474" w:type="dxa"/>
            <w:gridSpan w:val="5"/>
          </w:tcPr>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Хөрөнгө зарцуулаагүй</w:t>
            </w:r>
          </w:p>
        </w:tc>
      </w:tr>
      <w:tr w:rsidR="007E180B" w:rsidRPr="00925855" w:rsidTr="007E180B">
        <w:trPr>
          <w:trHeight w:val="75"/>
        </w:trPr>
        <w:tc>
          <w:tcPr>
            <w:tcW w:w="1470" w:type="dxa"/>
            <w:vMerge/>
          </w:tcPr>
          <w:p w:rsidR="007E180B" w:rsidRPr="00925855" w:rsidRDefault="007E180B" w:rsidP="007E180B">
            <w:pPr>
              <w:jc w:val="right"/>
              <w:rPr>
                <w:rFonts w:ascii="Arial" w:hAnsi="Arial" w:cs="Arial"/>
                <w:sz w:val="20"/>
                <w:szCs w:val="20"/>
                <w:lang w:val="mn-MN"/>
              </w:rPr>
            </w:pPr>
          </w:p>
        </w:tc>
        <w:tc>
          <w:tcPr>
            <w:tcW w:w="1554" w:type="dxa"/>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474" w:type="dxa"/>
            <w:gridSpan w:val="5"/>
          </w:tcPr>
          <w:p w:rsidR="007E180B" w:rsidRPr="00CB0712" w:rsidRDefault="007E180B" w:rsidP="007E180B">
            <w:pPr>
              <w:jc w:val="both"/>
              <w:rPr>
                <w:rFonts w:ascii="Arial" w:hAnsi="Arial" w:cs="Arial"/>
                <w:sz w:val="20"/>
                <w:szCs w:val="20"/>
                <w:lang w:val="mn-MN"/>
              </w:rPr>
            </w:pPr>
            <w:r w:rsidRPr="00CB0712">
              <w:rPr>
                <w:rFonts w:ascii="Arial" w:hAnsi="Arial" w:cs="Arial"/>
                <w:sz w:val="20"/>
                <w:szCs w:val="20"/>
                <w:lang w:val="mn-MN"/>
              </w:rPr>
              <w:t>2020 онд 92 аж ахуйн нэгж байгууллагад Ойн мэргэжлийн байгууллагын эрх олгосон байна. А</w:t>
            </w:r>
            <w:r w:rsidRPr="00CB0712">
              <w:rPr>
                <w:rFonts w:ascii="Arial" w:eastAsia="Arial" w:hAnsi="Arial" w:cs="Arial"/>
                <w:sz w:val="20"/>
                <w:szCs w:val="20"/>
              </w:rPr>
              <w:t>ж ахуйн нэгжийн хүсэлт</w:t>
            </w:r>
            <w:r w:rsidRPr="00CB0712">
              <w:rPr>
                <w:rFonts w:ascii="Arial" w:eastAsia="Arial" w:hAnsi="Arial" w:cs="Arial"/>
                <w:sz w:val="20"/>
                <w:szCs w:val="20"/>
                <w:lang w:val="mn-MN"/>
              </w:rPr>
              <w:t>ийг ж</w:t>
            </w:r>
            <w:r w:rsidRPr="00CB0712">
              <w:rPr>
                <w:rFonts w:ascii="Arial" w:hAnsi="Arial" w:cs="Arial"/>
                <w:sz w:val="20"/>
                <w:szCs w:val="20"/>
                <w:lang w:val="mn-MN"/>
              </w:rPr>
              <w:t xml:space="preserve">урамд заасан </w:t>
            </w:r>
            <w:r w:rsidRPr="00CB0712">
              <w:rPr>
                <w:rFonts w:ascii="Arial" w:eastAsia="Arial" w:hAnsi="Arial" w:cs="Arial"/>
                <w:sz w:val="20"/>
                <w:szCs w:val="20"/>
              </w:rPr>
              <w:t xml:space="preserve">хугацаанд </w:t>
            </w:r>
            <w:r w:rsidRPr="00CB0712">
              <w:rPr>
                <w:rFonts w:ascii="Arial" w:eastAsia="Arial" w:hAnsi="Arial" w:cs="Arial"/>
                <w:sz w:val="20"/>
                <w:szCs w:val="20"/>
                <w:lang w:val="mn-MN"/>
              </w:rPr>
              <w:t>шийдвэрлэсэн.</w:t>
            </w:r>
          </w:p>
        </w:tc>
      </w:tr>
      <w:tr w:rsidR="007E180B" w:rsidRPr="00925855" w:rsidTr="007E180B">
        <w:trPr>
          <w:trHeight w:val="75"/>
        </w:trPr>
        <w:tc>
          <w:tcPr>
            <w:tcW w:w="3024" w:type="dxa"/>
            <w:gridSpan w:val="2"/>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474" w:type="dxa"/>
            <w:gridSpan w:val="5"/>
          </w:tcPr>
          <w:p w:rsidR="007E180B" w:rsidRPr="00925855" w:rsidRDefault="007E180B" w:rsidP="007E180B">
            <w:pPr>
              <w:jc w:val="both"/>
              <w:rPr>
                <w:rFonts w:ascii="Arial" w:hAnsi="Arial" w:cs="Arial"/>
                <w:sz w:val="20"/>
                <w:szCs w:val="20"/>
                <w:lang w:val="mn-MN"/>
              </w:rPr>
            </w:pPr>
          </w:p>
        </w:tc>
      </w:tr>
    </w:tbl>
    <w:p w:rsidR="007E180B" w:rsidRPr="00991C1C" w:rsidRDefault="007E180B" w:rsidP="007E180B">
      <w:pPr>
        <w:spacing w:after="120" w:line="240" w:lineRule="auto"/>
        <w:jc w:val="both"/>
        <w:rPr>
          <w:rFonts w:ascii="Arial" w:eastAsia="Calibri" w:hAnsi="Arial" w:cs="Arial"/>
          <w:b/>
          <w:bCs/>
          <w:sz w:val="20"/>
          <w:szCs w:val="20"/>
          <w:lang w:val="mn-MN"/>
        </w:rPr>
      </w:pP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Аж ахуйн нэгжид чиглэсэн үйлчилгээ</w:t>
      </w:r>
    </w:p>
    <w:tbl>
      <w:tblPr>
        <w:tblStyle w:val="TableGrid"/>
        <w:tblW w:w="9498" w:type="dxa"/>
        <w:tblInd w:w="-5" w:type="dxa"/>
        <w:tblLook w:val="04A0" w:firstRow="1" w:lastRow="0" w:firstColumn="1" w:lastColumn="0" w:noHBand="0" w:noVBand="1"/>
      </w:tblPr>
      <w:tblGrid>
        <w:gridCol w:w="1470"/>
        <w:gridCol w:w="1554"/>
        <w:gridCol w:w="1026"/>
        <w:gridCol w:w="1381"/>
        <w:gridCol w:w="1232"/>
        <w:gridCol w:w="1275"/>
        <w:gridCol w:w="1560"/>
      </w:tblGrid>
      <w:tr w:rsidR="007E180B" w:rsidRPr="00991C1C" w:rsidTr="007E180B">
        <w:tc>
          <w:tcPr>
            <w:tcW w:w="147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center"/>
              <w:rPr>
                <w:rFonts w:ascii="Arial" w:eastAsia="Calibri" w:hAnsi="Arial" w:cs="Arial"/>
                <w:sz w:val="20"/>
                <w:szCs w:val="20"/>
                <w:lang w:val="mn-MN"/>
              </w:rPr>
            </w:pPr>
            <w:r w:rsidRPr="00991C1C">
              <w:rPr>
                <w:rFonts w:ascii="Arial" w:eastAsia="Calibri" w:hAnsi="Arial" w:cs="Arial"/>
                <w:sz w:val="20"/>
                <w:szCs w:val="20"/>
                <w:lang w:val="mn-MN"/>
              </w:rPr>
              <w:t>№24</w:t>
            </w:r>
          </w:p>
        </w:tc>
        <w:tc>
          <w:tcPr>
            <w:tcW w:w="8028"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802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2.6.2. </w:t>
            </w:r>
            <w:r>
              <w:rPr>
                <w:rFonts w:ascii="Arial" w:eastAsia="Calibri" w:hAnsi="Arial" w:cs="Arial"/>
                <w:sz w:val="20"/>
                <w:szCs w:val="20"/>
                <w:lang w:val="mn-MN"/>
              </w:rPr>
              <w:t>“</w:t>
            </w:r>
            <w:r w:rsidRPr="00991C1C">
              <w:rPr>
                <w:rFonts w:ascii="Arial" w:eastAsia="Calibri" w:hAnsi="Arial" w:cs="Arial"/>
                <w:sz w:val="20"/>
                <w:szCs w:val="20"/>
                <w:lang w:val="mn-MN"/>
              </w:rPr>
              <w:t>Эко тэмдэг", "Ногоон гэрчилгээ"-г холбогдох журмын дагуу олгох</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rPr>
            </w:pPr>
            <w:r w:rsidRPr="00991C1C">
              <w:rPr>
                <w:rFonts w:ascii="Arial" w:eastAsia="Calibri" w:hAnsi="Arial" w:cs="Arial"/>
                <w:sz w:val="20"/>
                <w:szCs w:val="20"/>
                <w:lang w:val="mn-MN"/>
              </w:rPr>
              <w:t>Байгальд ээлтэй, нөөцийн хэмнэлттэй, цэвэр техник, технологи, бараа бүтээгдэхүүнийг дэмжих "Эко тэмдэг", үйлдвэрлэл, үйлчилгээг дэмжих "Ногоон гэрчилгээ"-г олгох журам аргачлалын дагуу шалгарсан аж ахуйн нэгж байгууллагад олгож, дэмжлэг үзүүлэх</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26" w:type="dxa"/>
            <w:tcBorders>
              <w:left w:val="single" w:sz="4" w:space="0" w:color="auto"/>
              <w:right w:val="single" w:sz="4" w:space="0" w:color="auto"/>
            </w:tcBorders>
            <w:shd w:val="clear" w:color="auto" w:fill="auto"/>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Улирал</w:t>
            </w:r>
          </w:p>
        </w:tc>
        <w:tc>
          <w:tcPr>
            <w:tcW w:w="1381" w:type="dxa"/>
            <w:tcBorders>
              <w:left w:val="single" w:sz="4" w:space="0" w:color="auto"/>
              <w:right w:val="single" w:sz="4" w:space="0" w:color="auto"/>
            </w:tcBorders>
            <w:shd w:val="clear" w:color="auto" w:fill="D0CECE" w:themeFill="background2" w:themeFillShade="E6"/>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tc>
        <w:tc>
          <w:tcPr>
            <w:tcW w:w="1232" w:type="dxa"/>
            <w:tcBorders>
              <w:left w:val="single" w:sz="4" w:space="0" w:color="auto"/>
              <w:right w:val="single" w:sz="4" w:space="0" w:color="auto"/>
            </w:tcBorders>
            <w:shd w:val="clear" w:color="auto" w:fill="D0CECE" w:themeFill="background2" w:themeFillShade="E6"/>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tc>
        <w:tc>
          <w:tcPr>
            <w:tcW w:w="1275" w:type="dxa"/>
            <w:tcBorders>
              <w:left w:val="single" w:sz="4" w:space="0" w:color="auto"/>
              <w:right w:val="single" w:sz="4" w:space="0" w:color="auto"/>
            </w:tcBorders>
            <w:shd w:val="clear" w:color="auto" w:fill="D0CECE" w:themeFill="background2" w:themeFillShade="E6"/>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tc>
        <w:tc>
          <w:tcPr>
            <w:tcW w:w="1560" w:type="dxa"/>
            <w:tcBorders>
              <w:left w:val="single" w:sz="4" w:space="0" w:color="auto"/>
            </w:tcBorders>
            <w:shd w:val="clear" w:color="auto" w:fill="D0CECE" w:themeFill="background2" w:themeFillShade="E6"/>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15.0 сая, БОУАС</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2020 оны эхний хагас 4 ААНБ </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Хүсэлт ирүүлсэн ААНБ-д журам, аргачлалын дагуу шалгаруулалт хийж эко тэмдэг, ногоон гэрчилгээ олгосон байна. </w:t>
            </w:r>
          </w:p>
        </w:tc>
      </w:tr>
      <w:tr w:rsidR="007E180B" w:rsidRPr="00991C1C" w:rsidTr="007E180B">
        <w:trPr>
          <w:trHeight w:val="75"/>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ААНБ-аас ирүүлсэн материалыг судалж, ажлын хэсгээр хэлэлцүүлсэн байна.</w:t>
            </w:r>
          </w:p>
        </w:tc>
      </w:tr>
      <w:tr w:rsidR="007E180B" w:rsidRPr="00991C1C" w:rsidTr="007E180B">
        <w:trPr>
          <w:trHeight w:val="75"/>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rPr>
                <w:rFonts w:ascii="Arial" w:eastAsia="Calibri" w:hAnsi="Arial" w:cs="Arial"/>
                <w:sz w:val="20"/>
                <w:szCs w:val="20"/>
                <w:lang w:val="mn-MN"/>
              </w:rPr>
            </w:pPr>
          </w:p>
        </w:tc>
        <w:tc>
          <w:tcPr>
            <w:tcW w:w="64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1. Сайдын шийдвэр гаргуулж, урамшууллыг шийдвэрлэсэн байна. </w:t>
            </w:r>
          </w:p>
          <w:p w:rsidR="007E180B" w:rsidRPr="00991C1C" w:rsidRDefault="007E180B" w:rsidP="007E180B">
            <w:pPr>
              <w:jc w:val="both"/>
              <w:rPr>
                <w:rFonts w:ascii="Arial" w:eastAsia="Calibri" w:hAnsi="Arial" w:cs="Arial"/>
                <w:sz w:val="20"/>
                <w:szCs w:val="20"/>
                <w:lang w:val="mn-MN"/>
              </w:rPr>
            </w:pPr>
            <w:r w:rsidRPr="00991C1C">
              <w:rPr>
                <w:rFonts w:ascii="Arial" w:eastAsia="Calibri" w:hAnsi="Arial" w:cs="Arial"/>
                <w:sz w:val="20"/>
                <w:szCs w:val="20"/>
                <w:lang w:val="mn-MN"/>
              </w:rPr>
              <w:t xml:space="preserve">2. Гэрчилгээ, тэмдгийг олгосон байна.  </w:t>
            </w:r>
          </w:p>
        </w:tc>
      </w:tr>
      <w:tr w:rsidR="007E180B" w:rsidRPr="00925855" w:rsidTr="007E180B">
        <w:trPr>
          <w:trHeight w:val="269"/>
        </w:trPr>
        <w:tc>
          <w:tcPr>
            <w:tcW w:w="1470" w:type="dxa"/>
            <w:vMerge w:val="restart"/>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Хэрэгжилт</w:t>
            </w:r>
          </w:p>
        </w:tc>
        <w:tc>
          <w:tcPr>
            <w:tcW w:w="6474" w:type="dxa"/>
            <w:gridSpan w:val="5"/>
          </w:tcPr>
          <w:p w:rsidR="007E180B" w:rsidRPr="00925855" w:rsidRDefault="007E180B" w:rsidP="007E180B">
            <w:pPr>
              <w:jc w:val="both"/>
              <w:rPr>
                <w:rFonts w:ascii="Arial" w:hAnsi="Arial" w:cs="Arial"/>
                <w:sz w:val="20"/>
                <w:szCs w:val="20"/>
                <w:lang w:val="mn-MN"/>
              </w:rPr>
            </w:pPr>
            <w:r w:rsidRPr="00925855">
              <w:rPr>
                <w:rFonts w:ascii="Arial" w:hAnsi="Arial" w:cs="Arial"/>
                <w:sz w:val="20"/>
                <w:szCs w:val="20"/>
                <w:lang w:val="mn-MN"/>
              </w:rPr>
              <w:t>Эхний хагас жилд:</w:t>
            </w:r>
          </w:p>
          <w:p w:rsidR="007E180B" w:rsidRPr="00925855" w:rsidRDefault="007E180B" w:rsidP="007E180B">
            <w:pPr>
              <w:ind w:left="42"/>
              <w:jc w:val="both"/>
              <w:rPr>
                <w:rFonts w:ascii="Arial" w:hAnsi="Arial" w:cs="Arial"/>
                <w:sz w:val="20"/>
                <w:szCs w:val="20"/>
                <w:lang w:val="mn-MN"/>
              </w:rPr>
            </w:pPr>
            <w:r w:rsidRPr="00D51735">
              <w:rPr>
                <w:rFonts w:ascii="Arial" w:eastAsia="Times New Roman" w:hAnsi="Arial" w:cs="Arial"/>
                <w:sz w:val="20"/>
                <w:szCs w:val="20"/>
                <w:lang w:val="mn-MN"/>
              </w:rPr>
              <w:t>Байгальд ээлтэй, нөөцийн хэмнэлттэй, цэвэр техник, технологи, бараа бүтээгдэхүүнийг дэмжих "Эко тэмдэг", үйлдвэрлэл, үйлчилгээг дэмжих "Ногоон гэрчилгээ"-г олгох журмын дагуу аж ахуйн нэгж байгууллагын ирүүлсэн материа</w:t>
            </w:r>
            <w:r w:rsidRPr="00FB2CED">
              <w:rPr>
                <w:rFonts w:ascii="Arial" w:eastAsia="Times New Roman" w:hAnsi="Arial" w:cs="Arial"/>
                <w:sz w:val="20"/>
                <w:szCs w:val="20"/>
                <w:lang w:val="mn-MN"/>
              </w:rPr>
              <w:t>лыг судлан үзэж</w:t>
            </w:r>
            <w:r w:rsidRPr="00FB2CED">
              <w:rPr>
                <w:rFonts w:ascii="Arial" w:eastAsia="Calibri" w:hAnsi="Arial" w:cs="Arial"/>
                <w:sz w:val="20"/>
                <w:szCs w:val="20"/>
                <w:lang w:val="mn-MN"/>
              </w:rPr>
              <w:t>, ажлын хэсгээр хэлэлцүүлсэн байна.</w:t>
            </w:r>
          </w:p>
        </w:tc>
      </w:tr>
      <w:tr w:rsidR="007E180B" w:rsidRPr="00925855" w:rsidTr="007E180B">
        <w:trPr>
          <w:trHeight w:val="269"/>
        </w:trPr>
        <w:tc>
          <w:tcPr>
            <w:tcW w:w="1470" w:type="dxa"/>
            <w:vMerge/>
          </w:tcPr>
          <w:p w:rsidR="007E180B" w:rsidRPr="00925855" w:rsidRDefault="007E180B" w:rsidP="007E180B">
            <w:pPr>
              <w:jc w:val="right"/>
              <w:rPr>
                <w:rFonts w:ascii="Arial" w:hAnsi="Arial" w:cs="Arial"/>
                <w:sz w:val="20"/>
                <w:szCs w:val="20"/>
                <w:lang w:val="mn-MN"/>
              </w:rPr>
            </w:pPr>
          </w:p>
        </w:tc>
        <w:tc>
          <w:tcPr>
            <w:tcW w:w="1554" w:type="dxa"/>
          </w:tcPr>
          <w:p w:rsidR="007E180B" w:rsidRPr="00925855" w:rsidRDefault="007E180B" w:rsidP="007E180B">
            <w:pPr>
              <w:jc w:val="right"/>
              <w:rPr>
                <w:rFonts w:ascii="Arial" w:hAnsi="Arial" w:cs="Arial"/>
                <w:sz w:val="20"/>
                <w:szCs w:val="20"/>
                <w:lang w:val="mn-MN"/>
              </w:rPr>
            </w:pPr>
          </w:p>
        </w:tc>
        <w:tc>
          <w:tcPr>
            <w:tcW w:w="6474" w:type="dxa"/>
            <w:gridSpan w:val="5"/>
          </w:tcPr>
          <w:p w:rsidR="007E180B" w:rsidRPr="00925855" w:rsidRDefault="007E180B" w:rsidP="007E180B">
            <w:pPr>
              <w:ind w:left="132"/>
              <w:jc w:val="both"/>
              <w:rPr>
                <w:rFonts w:ascii="Arial" w:hAnsi="Arial" w:cs="Arial"/>
                <w:sz w:val="20"/>
                <w:szCs w:val="20"/>
                <w:lang w:val="mn-MN"/>
              </w:rPr>
            </w:pPr>
            <w:r w:rsidRPr="00925855">
              <w:rPr>
                <w:rFonts w:ascii="Arial" w:hAnsi="Arial" w:cs="Arial"/>
                <w:sz w:val="20"/>
                <w:szCs w:val="20"/>
                <w:lang w:val="mn-MN"/>
              </w:rPr>
              <w:t>Жилийн эцэст:</w:t>
            </w:r>
          </w:p>
          <w:p w:rsidR="007E180B" w:rsidRPr="00D51735" w:rsidRDefault="007E180B" w:rsidP="007E180B">
            <w:pPr>
              <w:pStyle w:val="ListParagraph"/>
              <w:numPr>
                <w:ilvl w:val="0"/>
                <w:numId w:val="43"/>
              </w:numPr>
              <w:ind w:left="132" w:hanging="180"/>
              <w:jc w:val="both"/>
              <w:rPr>
                <w:rFonts w:ascii="Arial" w:eastAsia="Times New Roman" w:hAnsi="Arial" w:cs="Arial"/>
                <w:sz w:val="20"/>
                <w:szCs w:val="20"/>
                <w:lang w:val="mn-MN"/>
              </w:rPr>
            </w:pPr>
            <w:r w:rsidRPr="00D51735">
              <w:rPr>
                <w:rFonts w:ascii="Arial" w:eastAsia="Times New Roman" w:hAnsi="Arial" w:cs="Arial"/>
                <w:sz w:val="20"/>
                <w:szCs w:val="20"/>
                <w:lang w:val="mn-MN"/>
              </w:rPr>
              <w:t xml:space="preserve">Байгальд ээлтэй, нөөцийн хэмнэлттэй, цэвэр техник, технологи, бараа бүтээгдэхүүнийг дэмжих "Эко тэмдэг", үйлдвэрлэл, үйлчилгээг дэмжих "Ногоон гэрчилгээ"-г олгох журмын дагуу аж ахуйн нэгж байгууллагын ирүүлсэн материалыг судлан үзэж, </w:t>
            </w:r>
            <w:r w:rsidRPr="00D51735">
              <w:rPr>
                <w:rFonts w:ascii="Arial" w:eastAsia="Times New Roman" w:hAnsi="Arial" w:cs="Arial"/>
                <w:sz w:val="20"/>
                <w:szCs w:val="20"/>
              </w:rPr>
              <w:t>”</w:t>
            </w:r>
            <w:r w:rsidRPr="00D51735">
              <w:rPr>
                <w:rFonts w:ascii="Arial" w:eastAsia="Times New Roman" w:hAnsi="Arial" w:cs="Arial"/>
                <w:sz w:val="20"/>
                <w:szCs w:val="20"/>
                <w:lang w:val="mn-MN"/>
              </w:rPr>
              <w:t>МС</w:t>
            </w:r>
            <w:r w:rsidRPr="00D51735">
              <w:rPr>
                <w:rFonts w:ascii="Arial" w:eastAsia="Times New Roman" w:hAnsi="Arial" w:cs="Arial"/>
                <w:sz w:val="20"/>
                <w:szCs w:val="20"/>
              </w:rPr>
              <w:t>RT”</w:t>
            </w:r>
            <w:r w:rsidRPr="00D51735">
              <w:rPr>
                <w:rFonts w:ascii="Arial" w:eastAsia="Times New Roman" w:hAnsi="Arial" w:cs="Arial"/>
                <w:sz w:val="20"/>
                <w:szCs w:val="20"/>
                <w:lang w:val="mn-MN"/>
              </w:rPr>
              <w:t>,</w:t>
            </w:r>
            <w:r w:rsidRPr="00D51735">
              <w:rPr>
                <w:rFonts w:ascii="Arial" w:eastAsia="Times New Roman" w:hAnsi="Arial" w:cs="Arial"/>
                <w:sz w:val="20"/>
                <w:szCs w:val="20"/>
              </w:rPr>
              <w:t xml:space="preserve"> “</w:t>
            </w:r>
            <w:r w:rsidRPr="00D51735">
              <w:rPr>
                <w:rFonts w:ascii="Arial" w:eastAsia="Times New Roman" w:hAnsi="Arial" w:cs="Arial"/>
                <w:sz w:val="20"/>
                <w:szCs w:val="20"/>
                <w:lang w:val="mn-MN"/>
              </w:rPr>
              <w:t>Цэцүүх трейд</w:t>
            </w:r>
            <w:r w:rsidRPr="00D51735">
              <w:rPr>
                <w:rFonts w:ascii="Arial" w:eastAsia="Times New Roman" w:hAnsi="Arial" w:cs="Arial"/>
                <w:sz w:val="20"/>
                <w:szCs w:val="20"/>
              </w:rPr>
              <w:t>”</w:t>
            </w:r>
            <w:r w:rsidRPr="00D51735">
              <w:rPr>
                <w:rFonts w:ascii="Arial" w:eastAsia="Times New Roman" w:hAnsi="Arial" w:cs="Arial"/>
                <w:sz w:val="20"/>
                <w:szCs w:val="20"/>
                <w:lang w:val="mn-MN"/>
              </w:rPr>
              <w:t xml:space="preserve">ХХК, </w:t>
            </w:r>
            <w:r w:rsidRPr="00D51735">
              <w:rPr>
                <w:rFonts w:ascii="Arial" w:eastAsia="Times New Roman" w:hAnsi="Arial" w:cs="Arial"/>
                <w:sz w:val="20"/>
                <w:szCs w:val="20"/>
              </w:rPr>
              <w:t>“</w:t>
            </w:r>
            <w:r w:rsidRPr="00D51735">
              <w:rPr>
                <w:rFonts w:ascii="Arial" w:eastAsia="Times New Roman" w:hAnsi="Arial" w:cs="Arial"/>
                <w:sz w:val="20"/>
                <w:szCs w:val="20"/>
                <w:lang w:val="mn-MN"/>
              </w:rPr>
              <w:t>Хайфи ойл</w:t>
            </w:r>
            <w:r w:rsidRPr="00D51735">
              <w:rPr>
                <w:rFonts w:ascii="Arial" w:eastAsia="Times New Roman" w:hAnsi="Arial" w:cs="Arial"/>
                <w:sz w:val="20"/>
                <w:szCs w:val="20"/>
              </w:rPr>
              <w:t>”</w:t>
            </w:r>
            <w:r w:rsidRPr="00D51735">
              <w:rPr>
                <w:rFonts w:ascii="Arial" w:eastAsia="Times New Roman" w:hAnsi="Arial" w:cs="Arial"/>
                <w:sz w:val="20"/>
                <w:szCs w:val="20"/>
                <w:lang w:val="mn-MN"/>
              </w:rPr>
              <w:t xml:space="preserve"> ХХК, </w:t>
            </w:r>
            <w:r w:rsidRPr="00D51735">
              <w:rPr>
                <w:rFonts w:ascii="Arial" w:eastAsia="Times New Roman" w:hAnsi="Arial" w:cs="Arial"/>
                <w:sz w:val="20"/>
                <w:szCs w:val="20"/>
              </w:rPr>
              <w:t>“</w:t>
            </w:r>
            <w:r w:rsidRPr="00D51735">
              <w:rPr>
                <w:rFonts w:ascii="Arial" w:eastAsia="Times New Roman" w:hAnsi="Arial" w:cs="Arial"/>
                <w:sz w:val="20"/>
                <w:szCs w:val="20"/>
                <w:lang w:val="mn-MN"/>
              </w:rPr>
              <w:t>Мон батад</w:t>
            </w:r>
            <w:r w:rsidRPr="00D51735">
              <w:rPr>
                <w:rFonts w:ascii="Arial" w:eastAsia="Times New Roman" w:hAnsi="Arial" w:cs="Arial"/>
                <w:sz w:val="20"/>
                <w:szCs w:val="20"/>
              </w:rPr>
              <w:t>”</w:t>
            </w:r>
            <w:r w:rsidRPr="00D51735">
              <w:rPr>
                <w:rFonts w:ascii="Arial" w:eastAsia="Times New Roman" w:hAnsi="Arial" w:cs="Arial"/>
                <w:sz w:val="20"/>
                <w:szCs w:val="20"/>
                <w:lang w:val="mn-MN"/>
              </w:rPr>
              <w:t xml:space="preserve"> ХХК сонгон шалгаруулж, Байгаль орчин, ногоон хөгжлийн 2020 оны 9 дүгээр сарын 14-ны өдрийн А/586 дугаар тушаалаар ногоон гэрчилгээ, тэмдгийг олгож</w:t>
            </w:r>
            <w:r w:rsidRPr="00D51735">
              <w:rPr>
                <w:rFonts w:ascii="Arial" w:eastAsia="Times New Roman" w:hAnsi="Arial" w:cs="Arial"/>
                <w:sz w:val="20"/>
                <w:szCs w:val="20"/>
              </w:rPr>
              <w:t>,</w:t>
            </w:r>
            <w:r w:rsidRPr="00D51735">
              <w:rPr>
                <w:rFonts w:ascii="Arial" w:eastAsia="Times New Roman" w:hAnsi="Arial" w:cs="Arial"/>
                <w:sz w:val="20"/>
                <w:szCs w:val="20"/>
                <w:lang w:val="mn-MN"/>
              </w:rPr>
              <w:t xml:space="preserve"> аж ахуй нэгж бүрт тус бүр 2,0 сая төгрөгийн урамшуулал өгсөн.</w:t>
            </w:r>
          </w:p>
          <w:p w:rsidR="007E180B" w:rsidRPr="00D51735" w:rsidRDefault="007E180B" w:rsidP="007E180B">
            <w:pPr>
              <w:pStyle w:val="ListParagraph"/>
              <w:numPr>
                <w:ilvl w:val="0"/>
                <w:numId w:val="43"/>
              </w:numPr>
              <w:ind w:left="132" w:hanging="180"/>
              <w:jc w:val="both"/>
              <w:rPr>
                <w:rFonts w:ascii="Arial" w:hAnsi="Arial" w:cs="Arial"/>
                <w:sz w:val="20"/>
                <w:szCs w:val="20"/>
                <w:lang w:val="mn-MN"/>
              </w:rPr>
            </w:pPr>
            <w:r>
              <w:rPr>
                <w:rFonts w:ascii="Arial" w:eastAsia="Calibri" w:hAnsi="Arial" w:cs="Arial"/>
                <w:sz w:val="20"/>
                <w:szCs w:val="20"/>
                <w:lang w:val="mn-MN"/>
              </w:rPr>
              <w:t>Шалгарсан 4 аж ахуйн нэгжид г</w:t>
            </w:r>
            <w:r w:rsidRPr="00D51735">
              <w:rPr>
                <w:rFonts w:ascii="Arial" w:eastAsia="Calibri" w:hAnsi="Arial" w:cs="Arial"/>
                <w:sz w:val="20"/>
                <w:szCs w:val="20"/>
                <w:lang w:val="mn-MN"/>
              </w:rPr>
              <w:t>эрчилгээ, тэмдгийг олгосон.</w:t>
            </w:r>
          </w:p>
        </w:tc>
      </w:tr>
      <w:tr w:rsidR="007E180B" w:rsidRPr="00925855" w:rsidTr="007E180B">
        <w:trPr>
          <w:trHeight w:val="75"/>
        </w:trPr>
        <w:tc>
          <w:tcPr>
            <w:tcW w:w="1470" w:type="dxa"/>
            <w:vMerge/>
          </w:tcPr>
          <w:p w:rsidR="007E180B" w:rsidRPr="00925855" w:rsidRDefault="007E180B" w:rsidP="007E180B">
            <w:pPr>
              <w:jc w:val="right"/>
              <w:rPr>
                <w:rFonts w:ascii="Arial" w:hAnsi="Arial" w:cs="Arial"/>
                <w:sz w:val="20"/>
                <w:szCs w:val="20"/>
                <w:lang w:val="mn-MN"/>
              </w:rPr>
            </w:pPr>
          </w:p>
        </w:tc>
        <w:tc>
          <w:tcPr>
            <w:tcW w:w="1554" w:type="dxa"/>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474" w:type="dxa"/>
            <w:gridSpan w:val="5"/>
          </w:tcPr>
          <w:p w:rsidR="007E180B" w:rsidRPr="00925855" w:rsidRDefault="007E180B" w:rsidP="007E180B">
            <w:pPr>
              <w:jc w:val="both"/>
              <w:rPr>
                <w:rFonts w:ascii="Arial" w:hAnsi="Arial" w:cs="Arial"/>
                <w:sz w:val="20"/>
                <w:szCs w:val="20"/>
                <w:lang w:val="mn-MN"/>
              </w:rPr>
            </w:pPr>
            <w:r w:rsidRPr="00925855">
              <w:rPr>
                <w:rFonts w:ascii="Arial" w:eastAsia="Calibri" w:hAnsi="Arial" w:cs="Arial"/>
                <w:sz w:val="20"/>
                <w:szCs w:val="20"/>
                <w:lang w:val="mn-MN"/>
              </w:rPr>
              <w:t xml:space="preserve">8.0 сая.төг </w:t>
            </w:r>
            <w:r w:rsidRPr="00925855">
              <w:rPr>
                <w:rFonts w:ascii="Arial" w:eastAsia="Calibri" w:hAnsi="Arial" w:cs="Arial"/>
                <w:sz w:val="20"/>
                <w:szCs w:val="20"/>
              </w:rPr>
              <w:t>(</w:t>
            </w:r>
            <w:r w:rsidRPr="00925855">
              <w:rPr>
                <w:rFonts w:ascii="Arial" w:eastAsia="Calibri" w:hAnsi="Arial" w:cs="Arial"/>
                <w:sz w:val="20"/>
                <w:szCs w:val="20"/>
                <w:lang w:val="mn-MN"/>
              </w:rPr>
              <w:t>БОУАС</w:t>
            </w:r>
            <w:r>
              <w:rPr>
                <w:rFonts w:ascii="Arial" w:eastAsia="Calibri" w:hAnsi="Arial" w:cs="Arial"/>
                <w:sz w:val="20"/>
                <w:szCs w:val="20"/>
                <w:lang w:val="mn-MN"/>
              </w:rPr>
              <w:t>ан</w:t>
            </w:r>
            <w:r w:rsidRPr="00925855">
              <w:rPr>
                <w:rFonts w:ascii="Arial" w:eastAsia="Calibri" w:hAnsi="Arial" w:cs="Arial"/>
                <w:sz w:val="20"/>
                <w:szCs w:val="20"/>
              </w:rPr>
              <w:t>)</w:t>
            </w:r>
          </w:p>
        </w:tc>
      </w:tr>
      <w:tr w:rsidR="007E180B" w:rsidRPr="00925855" w:rsidTr="007E180B">
        <w:trPr>
          <w:trHeight w:val="75"/>
        </w:trPr>
        <w:tc>
          <w:tcPr>
            <w:tcW w:w="1470" w:type="dxa"/>
            <w:vMerge/>
          </w:tcPr>
          <w:p w:rsidR="007E180B" w:rsidRPr="00925855" w:rsidRDefault="007E180B" w:rsidP="007E180B">
            <w:pPr>
              <w:jc w:val="right"/>
              <w:rPr>
                <w:rFonts w:ascii="Arial" w:hAnsi="Arial" w:cs="Arial"/>
                <w:sz w:val="20"/>
                <w:szCs w:val="20"/>
                <w:lang w:val="mn-MN"/>
              </w:rPr>
            </w:pPr>
          </w:p>
        </w:tc>
        <w:tc>
          <w:tcPr>
            <w:tcW w:w="1554" w:type="dxa"/>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474" w:type="dxa"/>
            <w:gridSpan w:val="5"/>
          </w:tcPr>
          <w:p w:rsidR="007E180B" w:rsidRPr="00925855" w:rsidRDefault="007E180B" w:rsidP="007E180B">
            <w:pPr>
              <w:jc w:val="both"/>
              <w:rPr>
                <w:rFonts w:ascii="Arial" w:hAnsi="Arial" w:cs="Arial"/>
                <w:sz w:val="20"/>
                <w:szCs w:val="20"/>
                <w:highlight w:val="yellow"/>
                <w:lang w:val="mn-MN"/>
              </w:rPr>
            </w:pPr>
            <w:r w:rsidRPr="00925855">
              <w:rPr>
                <w:rFonts w:ascii="Arial" w:hAnsi="Arial" w:cs="Arial"/>
                <w:sz w:val="20"/>
                <w:szCs w:val="20"/>
                <w:lang w:val="mn-MN"/>
              </w:rPr>
              <w:t>Байгальд ээлтэй, нөөцийн хэмнэлттэй, цэвэр техник, технологи, бараа бүтээгдэхүүнийг дэмжих "Эко тэмдэг", үйлдвэрлэл, үйлчилгээг дэмжих "Ногоон гэрчилгээ"-г олгох журмын дагуу 4 аж ахуй</w:t>
            </w:r>
            <w:r>
              <w:rPr>
                <w:rFonts w:ascii="Arial" w:hAnsi="Arial" w:cs="Arial"/>
                <w:sz w:val="20"/>
                <w:szCs w:val="20"/>
                <w:lang w:val="mn-MN"/>
              </w:rPr>
              <w:t>н</w:t>
            </w:r>
            <w:r w:rsidRPr="00925855">
              <w:rPr>
                <w:rFonts w:ascii="Arial" w:hAnsi="Arial" w:cs="Arial"/>
                <w:sz w:val="20"/>
                <w:szCs w:val="20"/>
                <w:lang w:val="mn-MN"/>
              </w:rPr>
              <w:t xml:space="preserve"> нэгж байгууллагад ногоон гэрчилгээ тэмдгийг олгож, тус бүр 2,0 сая төгрөгийн урамшуулал өгсөн.</w:t>
            </w:r>
          </w:p>
        </w:tc>
      </w:tr>
      <w:tr w:rsidR="007E180B" w:rsidRPr="00925855" w:rsidTr="007E180B">
        <w:trPr>
          <w:trHeight w:val="75"/>
        </w:trPr>
        <w:tc>
          <w:tcPr>
            <w:tcW w:w="3024" w:type="dxa"/>
            <w:gridSpan w:val="2"/>
          </w:tcPr>
          <w:p w:rsidR="007E180B" w:rsidRPr="00925855" w:rsidRDefault="007E180B" w:rsidP="007E180B">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474" w:type="dxa"/>
            <w:gridSpan w:val="5"/>
          </w:tcPr>
          <w:p w:rsidR="007E180B" w:rsidRPr="00925855" w:rsidRDefault="007E180B" w:rsidP="007E180B">
            <w:pPr>
              <w:jc w:val="both"/>
              <w:rPr>
                <w:rFonts w:ascii="Arial" w:hAnsi="Arial" w:cs="Arial"/>
                <w:sz w:val="20"/>
                <w:szCs w:val="20"/>
                <w:lang w:val="mn-MN"/>
              </w:rPr>
            </w:pPr>
          </w:p>
        </w:tc>
      </w:tr>
    </w:tbl>
    <w:p w:rsidR="007E180B" w:rsidRPr="00991C1C" w:rsidRDefault="007E180B" w:rsidP="007E180B">
      <w:pPr>
        <w:spacing w:before="120" w:after="0" w:line="240" w:lineRule="auto"/>
        <w:rPr>
          <w:rFonts w:ascii="Arial" w:hAnsi="Arial" w:cs="Arial"/>
          <w:b/>
          <w:color w:val="000000" w:themeColor="text1"/>
          <w:sz w:val="20"/>
          <w:szCs w:val="20"/>
          <w:lang w:val="mn-MN"/>
        </w:rPr>
      </w:pPr>
    </w:p>
    <w:p w:rsidR="007E180B" w:rsidRPr="00991C1C" w:rsidRDefault="007E180B" w:rsidP="007E180B">
      <w:pPr>
        <w:spacing w:before="120"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    ТӨРИЙН ҮЙЛЧИЛГЭЭНИЙ ЧАНАР, ХҮРТЭЭМЖИЙГ</w:t>
      </w:r>
      <w:r w:rsidRPr="00991C1C">
        <w:rPr>
          <w:rFonts w:ascii="Arial" w:hAnsi="Arial" w:cs="Arial"/>
          <w:b/>
          <w:color w:val="000000" w:themeColor="text1"/>
          <w:sz w:val="20"/>
          <w:szCs w:val="20"/>
          <w:lang w:val="mn-MN"/>
        </w:rPr>
        <w:br/>
        <w:t xml:space="preserve">     САЙЖРУУЛАХ ЗОРИЛТ, АРГА ХЭМЖЭЭ</w:t>
      </w: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    ҮНДСЭН ЧИГ ҮҮРЭГ БУЮУ ДЭД САЛБАР</w:t>
      </w: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УСНЫ БОДЛОГО</w:t>
      </w:r>
    </w:p>
    <w:p w:rsidR="007E180B" w:rsidRPr="00991C1C" w:rsidRDefault="007E180B" w:rsidP="007E180B">
      <w:pPr>
        <w:spacing w:before="240" w:after="0" w:line="240" w:lineRule="auto"/>
        <w:ind w:left="7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зорилт №2.7. У</w:t>
      </w:r>
      <w:r w:rsidRPr="00991C1C">
        <w:rPr>
          <w:rFonts w:ascii="Arial" w:hAnsi="Arial" w:cs="Arial"/>
          <w:color w:val="000000" w:themeColor="text1"/>
          <w:sz w:val="20"/>
          <w:szCs w:val="20"/>
        </w:rPr>
        <w:t xml:space="preserve">сны мэргэжлийн байгууллагын эрх олгох, </w:t>
      </w:r>
      <w:r w:rsidRPr="00991C1C">
        <w:rPr>
          <w:rFonts w:ascii="Arial" w:hAnsi="Arial" w:cs="Arial"/>
          <w:color w:val="000000" w:themeColor="text1"/>
          <w:sz w:val="20"/>
          <w:szCs w:val="20"/>
          <w:lang w:val="mn-MN"/>
        </w:rPr>
        <w:t xml:space="preserve">эрхийг сунгах, </w:t>
      </w:r>
      <w:r w:rsidRPr="00991C1C">
        <w:rPr>
          <w:rFonts w:ascii="Arial" w:hAnsi="Arial" w:cs="Arial"/>
          <w:color w:val="000000" w:themeColor="text1"/>
          <w:sz w:val="20"/>
          <w:szCs w:val="20"/>
        </w:rPr>
        <w:t>цуцлах</w:t>
      </w:r>
    </w:p>
    <w:p w:rsidR="007E180B" w:rsidRDefault="007E180B" w:rsidP="007E180B">
      <w:pPr>
        <w:spacing w:before="120" w:after="0" w:line="240" w:lineRule="auto"/>
        <w:ind w:left="7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үйлчилгээний нэр, төрөл:   Аж ахуйн нэгжид чиглэсэн үйлчилгээ</w:t>
      </w:r>
    </w:p>
    <w:tbl>
      <w:tblPr>
        <w:tblpPr w:leftFromText="180" w:rightFromText="180" w:vertAnchor="text" w:horzAnchor="margin" w:tblpY="27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26"/>
        <w:gridCol w:w="1119"/>
        <w:gridCol w:w="1217"/>
        <w:gridCol w:w="1179"/>
        <w:gridCol w:w="2028"/>
      </w:tblGrid>
      <w:tr w:rsidR="007E180B" w:rsidRPr="00991C1C" w:rsidTr="007E180B">
        <w:tc>
          <w:tcPr>
            <w:tcW w:w="1470" w:type="dxa"/>
            <w:shd w:val="clear" w:color="auto" w:fill="auto"/>
          </w:tcPr>
          <w:p w:rsidR="007E180B" w:rsidRPr="00991C1C" w:rsidRDefault="007E180B" w:rsidP="007E180B">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№25</w:t>
            </w:r>
          </w:p>
        </w:tc>
        <w:tc>
          <w:tcPr>
            <w:tcW w:w="8023" w:type="dxa"/>
            <w:gridSpan w:val="6"/>
            <w:tcBorders>
              <w:bottom w:val="single" w:sz="4" w:space="0" w:color="auto"/>
            </w:tcBorders>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8023" w:type="dxa"/>
            <w:gridSpan w:val="6"/>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2.7.1.У</w:t>
            </w:r>
            <w:r w:rsidRPr="00991C1C">
              <w:rPr>
                <w:rFonts w:ascii="Arial" w:hAnsi="Arial" w:cs="Arial"/>
                <w:color w:val="000000" w:themeColor="text1"/>
                <w:sz w:val="20"/>
                <w:szCs w:val="20"/>
              </w:rPr>
              <w:t xml:space="preserve">сны мэргэжлийн байгууллагын эрх олгох, </w:t>
            </w:r>
            <w:r w:rsidRPr="00991C1C">
              <w:rPr>
                <w:rFonts w:ascii="Arial" w:hAnsi="Arial" w:cs="Arial"/>
                <w:color w:val="000000" w:themeColor="text1"/>
                <w:sz w:val="20"/>
                <w:szCs w:val="20"/>
                <w:lang w:val="mn-MN"/>
              </w:rPr>
              <w:t xml:space="preserve">эрхийг сунгах, </w:t>
            </w:r>
            <w:r w:rsidRPr="00991C1C">
              <w:rPr>
                <w:rFonts w:ascii="Arial" w:hAnsi="Arial" w:cs="Arial"/>
                <w:color w:val="000000" w:themeColor="text1"/>
                <w:sz w:val="20"/>
                <w:szCs w:val="20"/>
              </w:rPr>
              <w:t>цуцлах</w:t>
            </w:r>
            <w:r w:rsidRPr="00991C1C">
              <w:rPr>
                <w:rFonts w:ascii="Arial" w:hAnsi="Arial" w:cs="Arial"/>
                <w:color w:val="000000" w:themeColor="text1"/>
                <w:sz w:val="20"/>
                <w:szCs w:val="20"/>
                <w:lang w:val="mn-MN"/>
              </w:rPr>
              <w:t xml:space="preserve"> ажлыг зохион байгуулах</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469" w:type="dxa"/>
            <w:gridSpan w:val="5"/>
            <w:shd w:val="clear" w:color="auto" w:fill="FFFFFF"/>
          </w:tcPr>
          <w:p w:rsidR="007E180B" w:rsidRPr="00991C1C" w:rsidRDefault="007E180B" w:rsidP="007E180B">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Усны тухай хуулийн 10.1.5, 21.4.</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26"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19" w:type="dxa"/>
            <w:shd w:val="clear" w:color="auto" w:fill="FFFFFF" w:themeFill="background1"/>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17"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79"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2028"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469"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469"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469"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bCs/>
                <w:noProof/>
                <w:color w:val="000000" w:themeColor="text1"/>
                <w:sz w:val="20"/>
                <w:szCs w:val="20"/>
                <w:lang w:val="mn-MN"/>
              </w:rPr>
              <w:t>2019 онд 23 аж ахуйн нэгжид эрх шинээр, 3 аж ахуйн нэгжид эрх нэмж олгох, 34 аж ахуйн нэгжийн эрхийг нь сунгуулах ажлыг зохион байгуулсан.</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469"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w:t>
            </w:r>
            <w:r w:rsidRPr="00991C1C">
              <w:rPr>
                <w:rFonts w:ascii="Arial" w:hAnsi="Arial" w:cs="Arial"/>
                <w:color w:val="000000" w:themeColor="text1"/>
                <w:sz w:val="20"/>
                <w:szCs w:val="20"/>
              </w:rPr>
              <w:t xml:space="preserve">сны мэргэжлийн байгууллагын эрх олгох, </w:t>
            </w:r>
            <w:r w:rsidRPr="00991C1C">
              <w:rPr>
                <w:rFonts w:ascii="Arial" w:hAnsi="Arial" w:cs="Arial"/>
                <w:color w:val="000000" w:themeColor="text1"/>
                <w:sz w:val="20"/>
                <w:szCs w:val="20"/>
                <w:lang w:val="mn-MN"/>
              </w:rPr>
              <w:t xml:space="preserve">эрхийг нь сунгах, </w:t>
            </w:r>
            <w:r w:rsidRPr="00991C1C">
              <w:rPr>
                <w:rFonts w:ascii="Arial" w:hAnsi="Arial" w:cs="Arial"/>
                <w:color w:val="000000" w:themeColor="text1"/>
                <w:sz w:val="20"/>
                <w:szCs w:val="20"/>
              </w:rPr>
              <w:t>цуцлах</w:t>
            </w:r>
            <w:r w:rsidRPr="00991C1C">
              <w:rPr>
                <w:rFonts w:ascii="Arial" w:hAnsi="Arial" w:cs="Arial"/>
                <w:color w:val="000000" w:themeColor="text1"/>
                <w:sz w:val="20"/>
                <w:szCs w:val="20"/>
                <w:lang w:val="mn-MN"/>
              </w:rPr>
              <w:t xml:space="preserve"> ажлыг зохион байгуулсан байна.</w:t>
            </w:r>
          </w:p>
        </w:tc>
      </w:tr>
      <w:tr w:rsidR="007E180B" w:rsidRPr="00991C1C" w:rsidTr="007E180B">
        <w:trPr>
          <w:trHeight w:val="28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469"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tc>
      </w:tr>
      <w:tr w:rsidR="007E180B" w:rsidRPr="00991C1C" w:rsidTr="007E180B">
        <w:trPr>
          <w:trHeight w:val="692"/>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vMerge/>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p>
        </w:tc>
        <w:tc>
          <w:tcPr>
            <w:tcW w:w="6469" w:type="dxa"/>
            <w:gridSpan w:val="5"/>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10-иос доошгүй аж ахуйн нэгжид у</w:t>
            </w:r>
            <w:r w:rsidRPr="00991C1C">
              <w:rPr>
                <w:rFonts w:ascii="Arial" w:hAnsi="Arial" w:cs="Arial"/>
                <w:color w:val="000000" w:themeColor="text1"/>
                <w:sz w:val="20"/>
                <w:szCs w:val="20"/>
              </w:rPr>
              <w:t xml:space="preserve">сны мэргэжлийн байгууллагын эрх олгох, </w:t>
            </w:r>
            <w:r w:rsidRPr="00991C1C">
              <w:rPr>
                <w:rFonts w:ascii="Arial" w:hAnsi="Arial" w:cs="Arial"/>
                <w:color w:val="000000" w:themeColor="text1"/>
                <w:sz w:val="20"/>
                <w:szCs w:val="20"/>
                <w:lang w:val="mn-MN"/>
              </w:rPr>
              <w:t xml:space="preserve">эрхийг нь сунгах, </w:t>
            </w:r>
            <w:r w:rsidRPr="00991C1C">
              <w:rPr>
                <w:rFonts w:ascii="Arial" w:hAnsi="Arial" w:cs="Arial"/>
                <w:color w:val="000000" w:themeColor="text1"/>
                <w:sz w:val="20"/>
                <w:szCs w:val="20"/>
              </w:rPr>
              <w:t>цуцлах</w:t>
            </w:r>
            <w:r w:rsidRPr="00991C1C">
              <w:rPr>
                <w:rFonts w:ascii="Arial" w:hAnsi="Arial" w:cs="Arial"/>
                <w:color w:val="000000" w:themeColor="text1"/>
                <w:sz w:val="20"/>
                <w:szCs w:val="20"/>
                <w:lang w:val="mn-MN"/>
              </w:rPr>
              <w:t xml:space="preserve"> ажлыг зохион байгуулсан байна.</w:t>
            </w:r>
          </w:p>
        </w:tc>
      </w:tr>
      <w:tr w:rsidR="007E180B" w:rsidRPr="006975AF" w:rsidTr="007E180B">
        <w:trPr>
          <w:trHeight w:val="692"/>
        </w:trPr>
        <w:tc>
          <w:tcPr>
            <w:tcW w:w="1470" w:type="dxa"/>
            <w:vMerge w:val="restart"/>
            <w:shd w:val="clear" w:color="auto" w:fill="auto"/>
          </w:tcPr>
          <w:p w:rsidR="007E180B" w:rsidRPr="006975AF" w:rsidRDefault="007E180B" w:rsidP="007E180B">
            <w:pPr>
              <w:spacing w:before="60" w:after="60"/>
              <w:jc w:val="right"/>
              <w:rPr>
                <w:rFonts w:ascii="Arial" w:hAnsi="Arial" w:cs="Arial"/>
                <w:sz w:val="20"/>
                <w:szCs w:val="20"/>
                <w:lang w:val="mn-MN"/>
              </w:rPr>
            </w:pPr>
            <w:r w:rsidRPr="006975AF">
              <w:rPr>
                <w:rFonts w:ascii="Arial" w:hAnsi="Arial" w:cs="Arial"/>
                <w:sz w:val="20"/>
                <w:szCs w:val="20"/>
                <w:lang w:val="mn-MN"/>
              </w:rPr>
              <w:t>Арга хэмжээний хэрэгжилт</w:t>
            </w:r>
          </w:p>
        </w:tc>
        <w:tc>
          <w:tcPr>
            <w:tcW w:w="1554" w:type="dxa"/>
            <w:shd w:val="clear" w:color="auto" w:fill="FFFFFF"/>
          </w:tcPr>
          <w:p w:rsidR="007E180B" w:rsidRPr="006975AF" w:rsidRDefault="007E180B" w:rsidP="007E180B">
            <w:pPr>
              <w:spacing w:before="60" w:after="60"/>
              <w:jc w:val="right"/>
              <w:rPr>
                <w:rFonts w:ascii="Arial" w:hAnsi="Arial" w:cs="Arial"/>
                <w:i/>
                <w:sz w:val="20"/>
                <w:szCs w:val="20"/>
                <w:lang w:val="mn-MN"/>
              </w:rPr>
            </w:pPr>
            <w:r w:rsidRPr="006975AF">
              <w:rPr>
                <w:rFonts w:ascii="Arial" w:hAnsi="Arial" w:cs="Arial"/>
                <w:i/>
                <w:sz w:val="20"/>
                <w:szCs w:val="20"/>
                <w:lang w:val="mn-MN"/>
              </w:rPr>
              <w:t>Хэрэгжилт</w:t>
            </w:r>
          </w:p>
        </w:tc>
        <w:tc>
          <w:tcPr>
            <w:tcW w:w="6469" w:type="dxa"/>
            <w:gridSpan w:val="5"/>
            <w:shd w:val="clear" w:color="auto" w:fill="FFFFFF" w:themeFill="background1"/>
          </w:tcPr>
          <w:p w:rsidR="007E180B" w:rsidRPr="006975AF" w:rsidRDefault="007E180B" w:rsidP="007E180B">
            <w:pPr>
              <w:spacing w:before="60" w:after="60"/>
              <w:jc w:val="both"/>
              <w:rPr>
                <w:rFonts w:ascii="Arial" w:hAnsi="Arial" w:cs="Arial"/>
                <w:sz w:val="18"/>
                <w:szCs w:val="18"/>
                <w:lang w:val="mn-MN"/>
              </w:rPr>
            </w:pPr>
            <w:r w:rsidRPr="006975AF">
              <w:rPr>
                <w:rFonts w:ascii="Arial" w:hAnsi="Arial" w:cs="Arial"/>
                <w:sz w:val="18"/>
                <w:szCs w:val="18"/>
                <w:lang w:val="mn-MN"/>
              </w:rPr>
              <w:t>БОАЖ-ын Сайдын 2020 оны 11 сарын 30-ны өдрийн А/660 тоот тушаалаар нийт 9 ААН-д усны мэргэжлийн байгууллагын эрх олгосон, 4 ААН-ын эрхийг сунгасан.</w:t>
            </w:r>
          </w:p>
        </w:tc>
      </w:tr>
      <w:tr w:rsidR="007E180B" w:rsidRPr="006975AF" w:rsidTr="007E180B">
        <w:trPr>
          <w:trHeight w:val="692"/>
        </w:trPr>
        <w:tc>
          <w:tcPr>
            <w:tcW w:w="1470" w:type="dxa"/>
            <w:vMerge/>
            <w:shd w:val="clear" w:color="auto" w:fill="auto"/>
          </w:tcPr>
          <w:p w:rsidR="007E180B" w:rsidRPr="006975AF" w:rsidRDefault="007E180B" w:rsidP="007E180B">
            <w:pPr>
              <w:spacing w:before="60" w:after="0" w:line="240" w:lineRule="auto"/>
              <w:jc w:val="both"/>
              <w:rPr>
                <w:rFonts w:ascii="Arial" w:hAnsi="Arial" w:cs="Arial"/>
                <w:sz w:val="20"/>
                <w:szCs w:val="20"/>
                <w:lang w:val="mn-MN"/>
              </w:rPr>
            </w:pPr>
          </w:p>
        </w:tc>
        <w:tc>
          <w:tcPr>
            <w:tcW w:w="1554" w:type="dxa"/>
            <w:shd w:val="clear" w:color="auto" w:fill="FFFFFF"/>
          </w:tcPr>
          <w:p w:rsidR="007E180B" w:rsidRPr="006975AF" w:rsidRDefault="007E180B" w:rsidP="007E180B">
            <w:pPr>
              <w:spacing w:before="60" w:after="0" w:line="240" w:lineRule="auto"/>
              <w:jc w:val="both"/>
              <w:rPr>
                <w:rFonts w:ascii="Arial" w:hAnsi="Arial" w:cs="Arial"/>
                <w:iCs/>
                <w:sz w:val="20"/>
                <w:szCs w:val="20"/>
                <w:lang w:val="mn-MN"/>
              </w:rPr>
            </w:pPr>
            <w:r w:rsidRPr="006975AF">
              <w:rPr>
                <w:rFonts w:ascii="Arial" w:hAnsi="Arial" w:cs="Arial"/>
                <w:i/>
                <w:sz w:val="20"/>
                <w:szCs w:val="20"/>
                <w:lang w:val="mn-MN"/>
              </w:rPr>
              <w:t>Зарцуулсан хөрөнгө</w:t>
            </w:r>
          </w:p>
        </w:tc>
        <w:tc>
          <w:tcPr>
            <w:tcW w:w="6469" w:type="dxa"/>
            <w:gridSpan w:val="5"/>
            <w:shd w:val="clear" w:color="auto" w:fill="FFFFFF" w:themeFill="background1"/>
          </w:tcPr>
          <w:p w:rsidR="007E180B" w:rsidRPr="006975AF" w:rsidRDefault="007E180B" w:rsidP="007E180B">
            <w:pPr>
              <w:spacing w:before="60" w:after="60"/>
              <w:jc w:val="both"/>
              <w:rPr>
                <w:rFonts w:ascii="Arial" w:hAnsi="Arial" w:cs="Arial"/>
                <w:i/>
                <w:sz w:val="18"/>
                <w:szCs w:val="18"/>
                <w:lang w:val="mn-MN"/>
              </w:rPr>
            </w:pPr>
            <w:r w:rsidRPr="006975AF">
              <w:rPr>
                <w:rFonts w:ascii="Arial" w:hAnsi="Arial" w:cs="Arial"/>
                <w:i/>
                <w:sz w:val="18"/>
                <w:szCs w:val="18"/>
                <w:lang w:val="mn-MN"/>
              </w:rPr>
              <w:t>-</w:t>
            </w:r>
          </w:p>
        </w:tc>
      </w:tr>
      <w:tr w:rsidR="007E180B" w:rsidRPr="006975AF" w:rsidTr="007E180B">
        <w:trPr>
          <w:trHeight w:val="692"/>
        </w:trPr>
        <w:tc>
          <w:tcPr>
            <w:tcW w:w="1470" w:type="dxa"/>
            <w:vMerge/>
            <w:shd w:val="clear" w:color="auto" w:fill="auto"/>
          </w:tcPr>
          <w:p w:rsidR="007E180B" w:rsidRPr="006975AF" w:rsidRDefault="007E180B" w:rsidP="007E180B">
            <w:pPr>
              <w:spacing w:before="60" w:after="0" w:line="240" w:lineRule="auto"/>
              <w:jc w:val="both"/>
              <w:rPr>
                <w:rFonts w:ascii="Arial" w:hAnsi="Arial" w:cs="Arial"/>
                <w:sz w:val="20"/>
                <w:szCs w:val="20"/>
                <w:lang w:val="mn-MN"/>
              </w:rPr>
            </w:pPr>
          </w:p>
        </w:tc>
        <w:tc>
          <w:tcPr>
            <w:tcW w:w="1554" w:type="dxa"/>
            <w:shd w:val="clear" w:color="auto" w:fill="FFFFFF"/>
          </w:tcPr>
          <w:p w:rsidR="007E180B" w:rsidRPr="006975AF" w:rsidRDefault="007E180B" w:rsidP="007E180B">
            <w:pPr>
              <w:spacing w:before="60" w:after="0" w:line="240" w:lineRule="auto"/>
              <w:jc w:val="both"/>
              <w:rPr>
                <w:rFonts w:ascii="Arial" w:hAnsi="Arial" w:cs="Arial"/>
                <w:iCs/>
                <w:sz w:val="20"/>
                <w:szCs w:val="20"/>
                <w:lang w:val="mn-MN"/>
              </w:rPr>
            </w:pPr>
            <w:r w:rsidRPr="006975AF">
              <w:rPr>
                <w:rFonts w:ascii="Arial" w:hAnsi="Arial" w:cs="Arial"/>
                <w:i/>
                <w:sz w:val="20"/>
                <w:szCs w:val="20"/>
                <w:lang w:val="mn-MN"/>
              </w:rPr>
              <w:t>Хүрсэн түвшин</w:t>
            </w:r>
          </w:p>
        </w:tc>
        <w:tc>
          <w:tcPr>
            <w:tcW w:w="6469" w:type="dxa"/>
            <w:gridSpan w:val="5"/>
            <w:shd w:val="clear" w:color="auto" w:fill="FFFFFF" w:themeFill="background1"/>
          </w:tcPr>
          <w:p w:rsidR="007E180B" w:rsidRPr="006975AF" w:rsidRDefault="007E180B" w:rsidP="007E180B">
            <w:pPr>
              <w:spacing w:before="60" w:after="60"/>
              <w:jc w:val="both"/>
              <w:rPr>
                <w:rFonts w:ascii="Arial" w:hAnsi="Arial" w:cs="Arial"/>
                <w:sz w:val="18"/>
                <w:szCs w:val="18"/>
                <w:lang w:val="mn-MN"/>
              </w:rPr>
            </w:pPr>
            <w:r w:rsidRPr="006975AF">
              <w:rPr>
                <w:rFonts w:ascii="Arial" w:hAnsi="Arial" w:cs="Arial"/>
                <w:sz w:val="18"/>
                <w:szCs w:val="18"/>
                <w:lang w:val="mn-MN"/>
              </w:rPr>
              <w:t>БОАЖ-ын Сайдын 2020 оны 11 сарын 30-ны өдрийн А/660 тоот тушаалаар нийт 9 ААН-д усны мэргэжлийн байгууллагын эрх олгосон, 4 ААН-ын эрхийг сунгасан.</w:t>
            </w:r>
          </w:p>
        </w:tc>
      </w:tr>
      <w:tr w:rsidR="007E180B" w:rsidRPr="00991C1C" w:rsidTr="007E180B">
        <w:trPr>
          <w:trHeight w:val="692"/>
        </w:trPr>
        <w:tc>
          <w:tcPr>
            <w:tcW w:w="3024" w:type="dxa"/>
            <w:gridSpan w:val="2"/>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469" w:type="dxa"/>
            <w:gridSpan w:val="5"/>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lang w:val="mn-MN"/>
              </w:rPr>
            </w:pPr>
          </w:p>
        </w:tc>
      </w:tr>
    </w:tbl>
    <w:p w:rsidR="007E180B" w:rsidRPr="00991C1C" w:rsidRDefault="007E180B" w:rsidP="007E180B">
      <w:pPr>
        <w:spacing w:before="120" w:after="0" w:line="240" w:lineRule="auto"/>
        <w:jc w:val="both"/>
        <w:rPr>
          <w:rFonts w:ascii="Arial" w:hAnsi="Arial" w:cs="Arial"/>
          <w:color w:val="000000" w:themeColor="text1"/>
          <w:sz w:val="20"/>
          <w:szCs w:val="20"/>
          <w:lang w:val="mn-MN"/>
        </w:rPr>
      </w:pPr>
    </w:p>
    <w:p w:rsidR="007E180B" w:rsidRPr="00991C1C" w:rsidRDefault="007E180B" w:rsidP="007E180B">
      <w:pPr>
        <w:spacing w:after="0" w:line="240" w:lineRule="auto"/>
        <w:jc w:val="both"/>
        <w:rPr>
          <w:rFonts w:ascii="Arial" w:hAnsi="Arial" w:cs="Arial"/>
          <w:b/>
          <w:color w:val="000000" w:themeColor="text1"/>
          <w:sz w:val="20"/>
          <w:szCs w:val="20"/>
          <w:lang w:val="mn-MN"/>
        </w:rPr>
      </w:pPr>
    </w:p>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Төрийн үйлчилгээний нэр, төрөл: Аж ахуйн нэгжид чиглэсэн үйлчилгээ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69"/>
        <w:gridCol w:w="1117"/>
        <w:gridCol w:w="1133"/>
        <w:gridCol w:w="1158"/>
        <w:gridCol w:w="2097"/>
      </w:tblGrid>
      <w:tr w:rsidR="007E180B" w:rsidRPr="00991C1C" w:rsidTr="007E180B">
        <w:tc>
          <w:tcPr>
            <w:tcW w:w="1470" w:type="dxa"/>
            <w:shd w:val="clear" w:color="auto" w:fill="auto"/>
          </w:tcPr>
          <w:p w:rsidR="007E180B" w:rsidRPr="00991C1C" w:rsidRDefault="007E180B" w:rsidP="007E180B">
            <w:pPr>
              <w:spacing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№26</w:t>
            </w:r>
          </w:p>
        </w:tc>
        <w:tc>
          <w:tcPr>
            <w:tcW w:w="8028" w:type="dxa"/>
            <w:gridSpan w:val="6"/>
            <w:tcBorders>
              <w:bottom w:val="single" w:sz="4" w:space="0" w:color="auto"/>
            </w:tcBorders>
            <w:shd w:val="clear" w:color="auto" w:fill="auto"/>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8028" w:type="dxa"/>
            <w:gridSpan w:val="6"/>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2.7.2. Хүн амын төвлөрсөн ус хангамжийн эх үүсвэрийн ус хангагч байгууллагад ус ашиглуулах дүгнэлт гаргаж, усны нөөц ашиглалтад хяналт тавих</w:t>
            </w:r>
          </w:p>
        </w:tc>
      </w:tr>
      <w:tr w:rsidR="007E180B" w:rsidRPr="00991C1C" w:rsidTr="007E180B">
        <w:trPr>
          <w:trHeight w:val="147"/>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474" w:type="dxa"/>
            <w:gridSpan w:val="5"/>
            <w:shd w:val="clear" w:color="auto" w:fill="FFFFFF" w:themeFill="background1"/>
          </w:tcPr>
          <w:p w:rsidR="007E180B" w:rsidRPr="00991C1C" w:rsidRDefault="007E180B" w:rsidP="007E180B">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 xml:space="preserve">ЗГҮАХ-ийн 4.2.3,   Яамны үйл ажиллагааны стратеги, бүтцийн өөрчлөлтийн хөтөлбөрийн 2.5.6.4, </w:t>
            </w:r>
            <w:r w:rsidRPr="00991C1C">
              <w:rPr>
                <w:rFonts w:ascii="Arial" w:hAnsi="Arial" w:cs="Arial"/>
                <w:color w:val="000000" w:themeColor="text1"/>
                <w:sz w:val="20"/>
                <w:szCs w:val="20"/>
                <w:lang w:val="mn-MN"/>
              </w:rPr>
              <w:t>Усны тухай хуулийн 28.7.</w:t>
            </w:r>
          </w:p>
        </w:tc>
      </w:tr>
      <w:tr w:rsidR="007E180B" w:rsidRPr="00991C1C" w:rsidTr="007E180B">
        <w:trPr>
          <w:trHeight w:val="147"/>
        </w:trPr>
        <w:tc>
          <w:tcPr>
            <w:tcW w:w="1470" w:type="dxa"/>
            <w:vMerge w:val="restart"/>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69"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17" w:type="dxa"/>
            <w:shd w:val="clear" w:color="auto" w:fill="FFFFFF" w:themeFill="background1"/>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33"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58"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2097"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474" w:type="dxa"/>
            <w:gridSpan w:val="5"/>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7E180B" w:rsidRPr="00991C1C" w:rsidTr="007E180B">
        <w:trPr>
          <w:trHeight w:val="147"/>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474" w:type="dxa"/>
            <w:gridSpan w:val="5"/>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7E180B" w:rsidRPr="00991C1C" w:rsidTr="007E180B">
        <w:trPr>
          <w:trHeight w:val="147"/>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474"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Хүн амын төвлөрсөн ус хангамжийн эх үүсвэрийн усаар  хангагч 30 байгууллагад ус ашиглуулах  дүгнэлт гаргаж, 100 хувь хамрагдсан.</w:t>
            </w:r>
          </w:p>
        </w:tc>
      </w:tr>
      <w:tr w:rsidR="007E180B" w:rsidRPr="00991C1C" w:rsidTr="007E180B">
        <w:trPr>
          <w:trHeight w:val="147"/>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474"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Усаар хангагч бүх байгууллагад тогтоосон хугацаанд дүгнэлтийг гаргаж, хүргүүлсэн байна.</w:t>
            </w:r>
          </w:p>
        </w:tc>
      </w:tr>
      <w:tr w:rsidR="007E180B" w:rsidRPr="00991C1C" w:rsidTr="007E180B">
        <w:trPr>
          <w:trHeight w:val="692"/>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474"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Усаар хангагч байгууллагуудын 40 хувьд нь хуулийн хугацаанд дүгнэлтийг гаргаж, хүргүүлж, усны нөөц ашиглалтад хяналт тавьж ажилласан байна.</w:t>
            </w:r>
          </w:p>
        </w:tc>
      </w:tr>
      <w:tr w:rsidR="007E180B" w:rsidRPr="00991C1C" w:rsidTr="007E180B">
        <w:trPr>
          <w:trHeight w:val="692"/>
        </w:trPr>
        <w:tc>
          <w:tcPr>
            <w:tcW w:w="1470" w:type="dxa"/>
            <w:vMerge w:val="restart"/>
            <w:shd w:val="clear" w:color="auto" w:fill="auto"/>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474" w:type="dxa"/>
            <w:gridSpan w:val="5"/>
            <w:shd w:val="clear" w:color="auto" w:fill="FFFFFF" w:themeFill="background1"/>
          </w:tcPr>
          <w:p w:rsidR="007E180B" w:rsidRPr="00A45D12" w:rsidRDefault="007E180B" w:rsidP="007E180B">
            <w:pPr>
              <w:spacing w:before="60" w:after="60"/>
              <w:jc w:val="both"/>
              <w:rPr>
                <w:rFonts w:ascii="Arial" w:hAnsi="Arial" w:cs="Arial"/>
                <w:sz w:val="20"/>
                <w:szCs w:val="20"/>
                <w:lang w:val="mn-MN"/>
              </w:rPr>
            </w:pPr>
            <w:r w:rsidRPr="00A45D12">
              <w:rPr>
                <w:rFonts w:ascii="Arial" w:hAnsi="Arial" w:cs="Arial"/>
                <w:sz w:val="20"/>
                <w:szCs w:val="20"/>
                <w:lang w:val="mn-MN"/>
              </w:rPr>
              <w:t xml:space="preserve"> 2020 онд 29 усаар хангагч байгууллагад ус ашиглуулах дүгнэлт гаргасан.  Усаар хангагч байгууллагууд хүн амын унд ахуй, үйлдвэрлэл үйлчилгээ, эрчим хүчний, барилга, хүнс үйлдвэрлэл, ногоон байгууламжийн хэрэгцээнд зориулж   2020 онд нийт 57.9 сая м3 ус олборлосон. </w:t>
            </w:r>
          </w:p>
        </w:tc>
      </w:tr>
      <w:tr w:rsidR="007E180B" w:rsidRPr="00991C1C" w:rsidTr="007E180B">
        <w:trPr>
          <w:trHeight w:val="692"/>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Зарцуулсан хөрөнгө</w:t>
            </w:r>
          </w:p>
        </w:tc>
        <w:tc>
          <w:tcPr>
            <w:tcW w:w="6474" w:type="dxa"/>
            <w:gridSpan w:val="5"/>
            <w:shd w:val="clear" w:color="auto" w:fill="FFFFFF" w:themeFill="background1"/>
          </w:tcPr>
          <w:p w:rsidR="007E180B" w:rsidRPr="00A45D12" w:rsidRDefault="007E180B" w:rsidP="007E180B">
            <w:pPr>
              <w:spacing w:before="60" w:after="60"/>
              <w:jc w:val="both"/>
              <w:rPr>
                <w:rFonts w:ascii="Arial" w:hAnsi="Arial" w:cs="Arial"/>
                <w:sz w:val="20"/>
                <w:szCs w:val="20"/>
                <w:lang w:val="mn-MN"/>
              </w:rPr>
            </w:pPr>
            <w:r w:rsidRPr="00A45D12">
              <w:rPr>
                <w:rFonts w:ascii="Arial" w:hAnsi="Arial" w:cs="Arial"/>
                <w:sz w:val="20"/>
                <w:szCs w:val="20"/>
                <w:lang w:val="mn-MN"/>
              </w:rPr>
              <w:t>-</w:t>
            </w:r>
          </w:p>
        </w:tc>
      </w:tr>
      <w:tr w:rsidR="007E180B" w:rsidRPr="00991C1C" w:rsidTr="007E180B">
        <w:trPr>
          <w:trHeight w:val="692"/>
        </w:trPr>
        <w:tc>
          <w:tcPr>
            <w:tcW w:w="1470" w:type="dxa"/>
            <w:vMerge/>
            <w:shd w:val="clear" w:color="auto" w:fill="auto"/>
          </w:tcPr>
          <w:p w:rsidR="007E180B" w:rsidRPr="00991C1C" w:rsidRDefault="007E180B" w:rsidP="007E180B">
            <w:pPr>
              <w:spacing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Хүрсэн түвшин</w:t>
            </w:r>
          </w:p>
        </w:tc>
        <w:tc>
          <w:tcPr>
            <w:tcW w:w="6474" w:type="dxa"/>
            <w:gridSpan w:val="5"/>
            <w:shd w:val="clear" w:color="auto" w:fill="FFFFFF" w:themeFill="background1"/>
          </w:tcPr>
          <w:p w:rsidR="007E180B" w:rsidRPr="00A45D12" w:rsidRDefault="007E180B" w:rsidP="007E180B">
            <w:pPr>
              <w:spacing w:before="60" w:after="60"/>
              <w:jc w:val="both"/>
              <w:rPr>
                <w:rFonts w:ascii="Arial" w:hAnsi="Arial" w:cs="Arial"/>
                <w:sz w:val="20"/>
                <w:szCs w:val="20"/>
                <w:lang w:val="mn-MN"/>
              </w:rPr>
            </w:pPr>
            <w:r w:rsidRPr="00A45D12">
              <w:rPr>
                <w:rFonts w:ascii="Arial" w:hAnsi="Arial" w:cs="Arial"/>
                <w:sz w:val="20"/>
                <w:szCs w:val="20"/>
                <w:lang w:val="mn-MN"/>
              </w:rPr>
              <w:t xml:space="preserve">2020 онд 29 усаар хангагч байгууллагад ус ашиглуулах дүгнэлт гаргаж, усаар хангагч байгууллагуудыг 100 хувь хамруулсан.  2020 онд нийт 57.9 сая м3 ус олборлосон байна. </w:t>
            </w:r>
          </w:p>
        </w:tc>
      </w:tr>
      <w:tr w:rsidR="007E180B" w:rsidRPr="00991C1C" w:rsidTr="007E180B">
        <w:trPr>
          <w:trHeight w:val="692"/>
        </w:trPr>
        <w:tc>
          <w:tcPr>
            <w:tcW w:w="3024" w:type="dxa"/>
            <w:gridSpan w:val="2"/>
            <w:shd w:val="clear" w:color="auto" w:fill="auto"/>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474"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p>
        </w:tc>
      </w:tr>
    </w:tbl>
    <w:p w:rsidR="007E180B" w:rsidRPr="00991C1C" w:rsidRDefault="007E180B" w:rsidP="007E180B">
      <w:pPr>
        <w:spacing w:after="120" w:line="240" w:lineRule="auto"/>
        <w:jc w:val="both"/>
        <w:rPr>
          <w:rFonts w:ascii="Arial" w:hAnsi="Arial" w:cs="Arial"/>
          <w:b/>
          <w:color w:val="000000" w:themeColor="text1"/>
          <w:sz w:val="20"/>
          <w:szCs w:val="20"/>
          <w:lang w:val="mn-MN"/>
        </w:rPr>
      </w:pPr>
    </w:p>
    <w:p w:rsidR="007E180B" w:rsidRPr="00991C1C" w:rsidRDefault="007E180B" w:rsidP="007E180B">
      <w:pPr>
        <w:spacing w:after="0" w:line="240" w:lineRule="auto"/>
        <w:ind w:left="720"/>
        <w:jc w:val="both"/>
        <w:rPr>
          <w:rFonts w:ascii="Arial" w:hAnsi="Arial" w:cs="Arial"/>
          <w:color w:val="000000" w:themeColor="text1"/>
          <w:sz w:val="20"/>
          <w:szCs w:val="20"/>
          <w:lang w:val="mn-MN"/>
        </w:rPr>
      </w:pPr>
      <w:r w:rsidRPr="00991C1C">
        <w:rPr>
          <w:rFonts w:ascii="Arial" w:hAnsi="Arial" w:cs="Arial"/>
          <w:noProof/>
          <w:color w:val="000000" w:themeColor="text1"/>
          <w:sz w:val="20"/>
          <w:szCs w:val="20"/>
          <w:lang w:val="mn-MN" w:eastAsia="ja-JP"/>
        </w:rPr>
        <w:t>“Монгол-Ус” ТӨҮГ-тай байгуулсан “Чиг үүргийг гүйцэтгүүлэх гэрээ”-ний   үүргийн хэрэгжилтэд  хяналт тавьж, мэргэжлийн удирдлага арга зүйгээр хангах</w:t>
      </w:r>
    </w:p>
    <w:p w:rsidR="007E180B" w:rsidRPr="00991C1C" w:rsidRDefault="007E180B" w:rsidP="007E180B">
      <w:pPr>
        <w:spacing w:after="0" w:line="240" w:lineRule="auto"/>
        <w:ind w:firstLine="7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үйлчилгээний нэр, төрөл: Аж ахуйн нэгжид чиглэсэн үйлчилгээ</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09"/>
        <w:gridCol w:w="1277"/>
        <w:gridCol w:w="1320"/>
        <w:gridCol w:w="1355"/>
        <w:gridCol w:w="1465"/>
      </w:tblGrid>
      <w:tr w:rsidR="007E180B" w:rsidRPr="00991C1C" w:rsidTr="007E180B">
        <w:tc>
          <w:tcPr>
            <w:tcW w:w="1470" w:type="dxa"/>
            <w:shd w:val="clear" w:color="auto" w:fill="auto"/>
          </w:tcPr>
          <w:p w:rsidR="007E180B" w:rsidRPr="00991C1C" w:rsidRDefault="007E180B" w:rsidP="007E180B">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№27</w:t>
            </w:r>
          </w:p>
        </w:tc>
        <w:tc>
          <w:tcPr>
            <w:tcW w:w="7980" w:type="dxa"/>
            <w:gridSpan w:val="6"/>
            <w:tcBorders>
              <w:bottom w:val="single" w:sz="4" w:space="0" w:color="auto"/>
            </w:tcBorders>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980" w:type="dxa"/>
            <w:gridSpan w:val="6"/>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2.7.3.Засгийн газрын 2013 оны 390 дүгээр тогтоолын хэрэгжилтэд хяналт тавьж, мэргэжлийн удирдлагаар хангах</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426" w:type="dxa"/>
            <w:gridSpan w:val="5"/>
            <w:shd w:val="clear" w:color="auto" w:fill="FFFFFF"/>
          </w:tcPr>
          <w:p w:rsidR="007E180B" w:rsidRPr="00991C1C" w:rsidRDefault="007E180B" w:rsidP="007E180B">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Засгийн газрын 390 дүгээр тогтоол</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09"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77" w:type="dxa"/>
            <w:shd w:val="clear" w:color="auto" w:fill="FFFFFF" w:themeFill="background1"/>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20"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55"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465"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426"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w:t>
            </w:r>
            <w:r w:rsidRPr="00991C1C">
              <w:rPr>
                <w:rFonts w:ascii="Arial" w:hAnsi="Arial" w:cs="Arial"/>
                <w:iCs/>
                <w:color w:val="000000" w:themeColor="text1"/>
                <w:sz w:val="20"/>
                <w:szCs w:val="20"/>
              </w:rPr>
              <w:t xml:space="preserve"> </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426"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426"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Гэрээний үндсэн дээр “Монгол Ус” ТӨҮГ-аар Усны тухай хуулиар олгогдсон зарим чиг үүргийг гүйцэтгүүлж, гэрээний биелэлтэд хяналт тавьж, ажиллаж байна. </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426"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Гэрээгээр хүлээсэн үүргийн биелэлтэд хяналт тавьж ажилласан байна.</w:t>
            </w:r>
          </w:p>
        </w:tc>
      </w:tr>
      <w:tr w:rsidR="007E180B" w:rsidRPr="00991C1C" w:rsidTr="007E180B">
        <w:trPr>
          <w:trHeight w:val="692"/>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426"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Гэрээний үүргийн хэрэгжилтэд хяналт тавьж ажилласан байна. Тус үйлдвэрийн газрын гэрээгээр гүйцэтгэсэн ажилтай холбоотой мэдээ, тайланг нэгтгэн гаргана.</w:t>
            </w:r>
          </w:p>
        </w:tc>
      </w:tr>
      <w:tr w:rsidR="007E180B" w:rsidRPr="00991C1C" w:rsidTr="007E180B">
        <w:trPr>
          <w:trHeight w:val="476"/>
        </w:trPr>
        <w:tc>
          <w:tcPr>
            <w:tcW w:w="1470" w:type="dxa"/>
            <w:vMerge w:val="restart"/>
            <w:shd w:val="clear" w:color="auto" w:fill="auto"/>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lastRenderedPageBreak/>
              <w:t>Арга хэмжээний хэрэгжилт</w:t>
            </w:r>
          </w:p>
        </w:tc>
        <w:tc>
          <w:tcPr>
            <w:tcW w:w="1554" w:type="dxa"/>
            <w:shd w:val="clear" w:color="auto" w:fill="FFFFFF"/>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426" w:type="dxa"/>
            <w:gridSpan w:val="5"/>
            <w:shd w:val="clear" w:color="auto" w:fill="FFFFFF" w:themeFill="background1"/>
          </w:tcPr>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Газрын доорх усны 2 ордод нөхөн төлбөрийг тооцож, гэрээ байгуулсан.</w:t>
            </w:r>
          </w:p>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Хоногт 100 шоометрээс ус ашигладаг 105 ААНБ-ын ус ашиглуулах дүгнэлтийг хянаж, салбараар, сав газраар, аймгаар мэдээллийг нэгтгэн гаргасан.</w:t>
            </w:r>
          </w:p>
          <w:p w:rsidR="007E180B" w:rsidRPr="006975AF" w:rsidRDefault="007E180B" w:rsidP="007E180B">
            <w:pPr>
              <w:spacing w:before="60" w:after="60"/>
              <w:jc w:val="both"/>
              <w:rPr>
                <w:rFonts w:ascii="Arial" w:hAnsi="Arial" w:cs="Arial"/>
                <w:color w:val="808080" w:themeColor="background1" w:themeShade="80"/>
                <w:sz w:val="16"/>
                <w:szCs w:val="16"/>
                <w:lang w:val="mn-MN"/>
              </w:rPr>
            </w:pPr>
            <w:r w:rsidRPr="006975AF">
              <w:rPr>
                <w:rFonts w:ascii="Arial" w:hAnsi="Arial" w:cs="Arial"/>
                <w:color w:val="000000" w:themeColor="text1"/>
                <w:sz w:val="18"/>
                <w:szCs w:val="18"/>
                <w:lang w:val="mn-MN"/>
              </w:rPr>
              <w:t>2020 оны сүүлийн хагас жилд Усны газар байгуулагдсантай холбоотой ЗГ-ын 2013 оны 390 дүгээр тогтоол хүчингүй болж холбогдох арга хэмжээ Усны газарт шилжсэн</w:t>
            </w:r>
          </w:p>
        </w:tc>
      </w:tr>
      <w:tr w:rsidR="007E180B" w:rsidRPr="00991C1C" w:rsidTr="007E180B">
        <w:trPr>
          <w:trHeight w:val="476"/>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Зарцуулсан хөрөнгө</w:t>
            </w:r>
          </w:p>
        </w:tc>
        <w:tc>
          <w:tcPr>
            <w:tcW w:w="6426" w:type="dxa"/>
            <w:gridSpan w:val="5"/>
            <w:shd w:val="clear" w:color="auto" w:fill="FFFFFF" w:themeFill="background1"/>
          </w:tcPr>
          <w:p w:rsidR="007E180B" w:rsidRPr="006975AF" w:rsidRDefault="007E180B" w:rsidP="007E180B">
            <w:pPr>
              <w:spacing w:before="60" w:after="60"/>
              <w:jc w:val="both"/>
              <w:rPr>
                <w:rFonts w:ascii="Arial" w:hAnsi="Arial" w:cs="Arial"/>
                <w:color w:val="808080" w:themeColor="background1" w:themeShade="80"/>
                <w:sz w:val="16"/>
                <w:szCs w:val="16"/>
                <w:lang w:val="mn-MN"/>
              </w:rPr>
            </w:pPr>
            <w:r w:rsidRPr="006975AF">
              <w:rPr>
                <w:rFonts w:ascii="Arial" w:hAnsi="Arial" w:cs="Arial"/>
                <w:color w:val="808080" w:themeColor="background1" w:themeShade="80"/>
                <w:sz w:val="16"/>
                <w:szCs w:val="16"/>
                <w:lang w:val="mn-MN"/>
              </w:rPr>
              <w:t>-</w:t>
            </w:r>
          </w:p>
        </w:tc>
      </w:tr>
      <w:tr w:rsidR="007E180B" w:rsidRPr="00991C1C" w:rsidTr="007E180B">
        <w:trPr>
          <w:trHeight w:val="476"/>
        </w:trPr>
        <w:tc>
          <w:tcPr>
            <w:tcW w:w="1470"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Хүрсэн түвшин</w:t>
            </w:r>
          </w:p>
        </w:tc>
        <w:tc>
          <w:tcPr>
            <w:tcW w:w="6426" w:type="dxa"/>
            <w:gridSpan w:val="5"/>
            <w:shd w:val="clear" w:color="auto" w:fill="FFFFFF" w:themeFill="background1"/>
          </w:tcPr>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Газрын доорх усны 2 ордод нөхөн төлбөрийг тооцож, гэрээ байгуулсан.</w:t>
            </w:r>
          </w:p>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Хоногт 100 шоометрээс ус ашигладаг 105 ААНБ-ын ус ашиглуулах дүгнэлтийг хянаж, салбараар, сав газраар, аймгаар мэдээллийг нэгтгэн гаргасан.</w:t>
            </w:r>
          </w:p>
          <w:p w:rsidR="007E180B" w:rsidRPr="006975AF" w:rsidRDefault="007E180B" w:rsidP="007E180B">
            <w:pPr>
              <w:spacing w:before="60" w:after="60"/>
              <w:jc w:val="both"/>
              <w:rPr>
                <w:rFonts w:ascii="Arial" w:hAnsi="Arial" w:cs="Arial"/>
                <w:color w:val="808080" w:themeColor="background1" w:themeShade="80"/>
                <w:sz w:val="16"/>
                <w:szCs w:val="16"/>
                <w:lang w:val="mn-MN"/>
              </w:rPr>
            </w:pPr>
            <w:r w:rsidRPr="006975AF">
              <w:rPr>
                <w:rFonts w:ascii="Arial" w:hAnsi="Arial" w:cs="Arial"/>
                <w:color w:val="808080" w:themeColor="background1" w:themeShade="80"/>
                <w:sz w:val="16"/>
                <w:szCs w:val="16"/>
                <w:lang w:val="mn-MN"/>
              </w:rPr>
              <w:t xml:space="preserve">- </w:t>
            </w:r>
            <w:r w:rsidRPr="006975AF">
              <w:rPr>
                <w:rFonts w:ascii="Arial" w:hAnsi="Arial" w:cs="Arial"/>
                <w:color w:val="000000" w:themeColor="text1"/>
                <w:sz w:val="18"/>
                <w:szCs w:val="18"/>
                <w:lang w:val="mn-MN"/>
              </w:rPr>
              <w:t>105 аж ахуйн нэгжийн ус ашиглуулах дүгнэлтийг хянаж, салбараар, сав газраар, аймгаар мэдээллийг нэгтгэн гаргасан.</w:t>
            </w:r>
          </w:p>
        </w:tc>
      </w:tr>
      <w:tr w:rsidR="007E180B" w:rsidRPr="00991C1C" w:rsidTr="007E180B">
        <w:trPr>
          <w:trHeight w:val="476"/>
        </w:trPr>
        <w:tc>
          <w:tcPr>
            <w:tcW w:w="3024" w:type="dxa"/>
            <w:gridSpan w:val="2"/>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426"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iCs/>
                <w:color w:val="000000" w:themeColor="text1"/>
                <w:sz w:val="20"/>
                <w:szCs w:val="20"/>
                <w:lang w:val="mn-MN"/>
              </w:rPr>
            </w:pPr>
          </w:p>
        </w:tc>
      </w:tr>
    </w:tbl>
    <w:p w:rsidR="007E180B" w:rsidRPr="00991C1C" w:rsidRDefault="007E180B" w:rsidP="007E180B">
      <w:pPr>
        <w:spacing w:after="120" w:line="240" w:lineRule="auto"/>
        <w:jc w:val="both"/>
        <w:rPr>
          <w:rFonts w:ascii="Arial" w:hAnsi="Arial" w:cs="Arial"/>
          <w:b/>
          <w:color w:val="000000" w:themeColor="text1"/>
          <w:sz w:val="20"/>
          <w:szCs w:val="20"/>
          <w:lang w:val="mn-MN"/>
        </w:rPr>
      </w:pPr>
    </w:p>
    <w:p w:rsidR="007E180B" w:rsidRPr="00991C1C" w:rsidRDefault="007E180B" w:rsidP="007E180B">
      <w:pPr>
        <w:spacing w:after="0" w:line="240" w:lineRule="auto"/>
        <w:ind w:left="7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үйлчилгээний нэр, төрөл: Аж ахуйн нэгжид чиглэсэн үйлчилгээ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75"/>
        <w:gridCol w:w="1101"/>
        <w:gridCol w:w="1124"/>
        <w:gridCol w:w="1118"/>
        <w:gridCol w:w="1154"/>
        <w:gridCol w:w="1814"/>
      </w:tblGrid>
      <w:tr w:rsidR="007E180B" w:rsidRPr="00991C1C" w:rsidTr="007E180B">
        <w:tc>
          <w:tcPr>
            <w:tcW w:w="1470" w:type="dxa"/>
            <w:shd w:val="clear" w:color="auto" w:fill="auto"/>
          </w:tcPr>
          <w:p w:rsidR="007E180B" w:rsidRPr="00991C1C" w:rsidRDefault="007E180B" w:rsidP="007E180B">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№28</w:t>
            </w:r>
          </w:p>
        </w:tc>
        <w:tc>
          <w:tcPr>
            <w:tcW w:w="7886" w:type="dxa"/>
            <w:gridSpan w:val="6"/>
            <w:tcBorders>
              <w:bottom w:val="single" w:sz="4" w:space="0" w:color="auto"/>
            </w:tcBorders>
            <w:shd w:val="clear" w:color="auto" w:fill="auto"/>
          </w:tcPr>
          <w:p w:rsidR="007E180B" w:rsidRPr="00991C1C" w:rsidRDefault="007E180B" w:rsidP="007E180B">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2.7.4. Усыг зохистой ашиглах, хэмнэх, тоолууржуулах ажлыг эрчимжүүлэх ажлыг зохион байгуулах, тайлагнах</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11" w:type="dxa"/>
            <w:gridSpan w:val="5"/>
            <w:shd w:val="clear" w:color="auto" w:fill="FFFFFF"/>
          </w:tcPr>
          <w:p w:rsidR="007E180B" w:rsidRPr="00991C1C" w:rsidRDefault="007E180B" w:rsidP="007E180B">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Засгийн газрын 2016-2020 оны үйл ажиллагааны төлөвлөгөөний 4.2.3</w:t>
            </w:r>
            <w:r w:rsidRPr="00991C1C">
              <w:rPr>
                <w:rFonts w:ascii="Arial" w:hAnsi="Arial" w:cs="Arial"/>
                <w:color w:val="000000" w:themeColor="text1"/>
                <w:sz w:val="20"/>
                <w:szCs w:val="20"/>
                <w:lang w:val="mn-MN"/>
              </w:rPr>
              <w:t>, Усны тухай хуулийн 30.1.4.</w:t>
            </w:r>
          </w:p>
        </w:tc>
      </w:tr>
      <w:tr w:rsidR="007E180B" w:rsidRPr="00991C1C" w:rsidTr="007E180B">
        <w:trPr>
          <w:trHeight w:val="147"/>
        </w:trPr>
        <w:tc>
          <w:tcPr>
            <w:tcW w:w="1470" w:type="dxa"/>
            <w:vMerge w:val="restart"/>
            <w:shd w:val="clear" w:color="auto" w:fill="auto"/>
          </w:tcPr>
          <w:p w:rsidR="007E180B" w:rsidRPr="00991C1C" w:rsidRDefault="007E180B" w:rsidP="007E180B">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101" w:type="dxa"/>
            <w:shd w:val="clear" w:color="auto" w:fill="FFFFFF"/>
          </w:tcPr>
          <w:p w:rsidR="007E180B" w:rsidRPr="00991C1C" w:rsidRDefault="007E180B" w:rsidP="007E180B">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24" w:type="dxa"/>
            <w:shd w:val="clear" w:color="auto" w:fill="FFFFFF" w:themeFill="background1"/>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18"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54"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814"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11" w:type="dxa"/>
            <w:gridSpan w:val="5"/>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11"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11"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Ус ашиглагч иргэн, аж ахуйн нэгжийн  70 хувь нь тоолуур суурилуулсан байна.. </w:t>
            </w:r>
          </w:p>
        </w:tc>
      </w:tr>
      <w:tr w:rsidR="007E180B" w:rsidRPr="00991C1C" w:rsidTr="007E180B">
        <w:trPr>
          <w:trHeight w:val="147"/>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11"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Ус ашиглагч аж ахуйн нэгжүүдийн 80 хувь нь тоолууртай болсон байна.</w:t>
            </w:r>
          </w:p>
        </w:tc>
      </w:tr>
      <w:tr w:rsidR="007E180B" w:rsidRPr="00991C1C" w:rsidTr="007E180B">
        <w:trPr>
          <w:trHeight w:val="692"/>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vMerge w:val="restart"/>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11"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rPr>
            </w:pPr>
            <w:r w:rsidRPr="00991C1C">
              <w:rPr>
                <w:rFonts w:ascii="Arial" w:hAnsi="Arial" w:cs="Arial"/>
                <w:bCs/>
                <w:sz w:val="20"/>
                <w:szCs w:val="20"/>
                <w:lang w:val="mn-MN"/>
              </w:rPr>
              <w:t>Эхний хагас жилд:</w:t>
            </w:r>
            <w:r w:rsidRPr="00991C1C">
              <w:rPr>
                <w:rFonts w:ascii="Arial" w:hAnsi="Arial" w:cs="Arial"/>
                <w:color w:val="000000" w:themeColor="text1"/>
                <w:sz w:val="20"/>
                <w:szCs w:val="20"/>
                <w:lang w:val="mn-MN"/>
              </w:rPr>
              <w:t xml:space="preserve"> Ус ашиглагч иргэн аж ахуйн нэгжийн 80 хувь нь тоолуур суурилуулсан байна.</w:t>
            </w:r>
          </w:p>
        </w:tc>
      </w:tr>
      <w:tr w:rsidR="007E180B" w:rsidRPr="00991C1C" w:rsidTr="007E180B">
        <w:trPr>
          <w:trHeight w:val="233"/>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vMerge/>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p>
        </w:tc>
        <w:tc>
          <w:tcPr>
            <w:tcW w:w="6311"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bCs/>
                <w:sz w:val="20"/>
                <w:szCs w:val="20"/>
                <w:lang w:val="mn-MN"/>
              </w:rPr>
              <w:t>Жилийн эцэст:</w:t>
            </w:r>
          </w:p>
        </w:tc>
      </w:tr>
      <w:tr w:rsidR="007E180B" w:rsidRPr="00991C1C" w:rsidTr="007E180B">
        <w:trPr>
          <w:trHeight w:val="233"/>
        </w:trPr>
        <w:tc>
          <w:tcPr>
            <w:tcW w:w="1470" w:type="dxa"/>
            <w:vMerge w:val="restart"/>
            <w:shd w:val="clear" w:color="auto" w:fill="auto"/>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75" w:type="dxa"/>
            <w:shd w:val="clear" w:color="auto" w:fill="FFFFFF"/>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11" w:type="dxa"/>
            <w:gridSpan w:val="5"/>
            <w:shd w:val="clear" w:color="auto" w:fill="FFFFFF" w:themeFill="background1"/>
          </w:tcPr>
          <w:p w:rsidR="007E180B" w:rsidRPr="00A45D12" w:rsidRDefault="007E180B" w:rsidP="007E180B">
            <w:pPr>
              <w:jc w:val="both"/>
              <w:rPr>
                <w:rFonts w:ascii="Arial" w:eastAsia="Times New Roman" w:hAnsi="Arial" w:cs="Arial"/>
                <w:noProof/>
                <w:sz w:val="20"/>
                <w:szCs w:val="20"/>
                <w:lang w:val="mn-MN"/>
              </w:rPr>
            </w:pPr>
            <w:r w:rsidRPr="00A45D12">
              <w:rPr>
                <w:rFonts w:ascii="Arial" w:hAnsi="Arial" w:cs="Arial"/>
                <w:noProof/>
                <w:sz w:val="20"/>
                <w:szCs w:val="20"/>
                <w:lang w:val="mn-MN"/>
              </w:rPr>
              <w:t>БОАЖГ-21, Нийслэлийн БОГ, Сав газрын захиргаад-21, “Монгол-Ус” ТӨҮГ-аас тайланг авч нэгтгэхэд Улсын хэмжээнд 2020 оны 11 дүгээр сарын 25-ны өдрийн байдлаар 452 ААНБ 689 ширхэг усны тоолуурыг суурилуулахад нийт 653,252,880 төгрөг зарцуулсан байна.</w:t>
            </w:r>
            <w:r w:rsidRPr="00A45D12">
              <w:rPr>
                <w:rFonts w:ascii="Arial" w:eastAsia="Times New Roman" w:hAnsi="Arial" w:cs="Arial"/>
                <w:noProof/>
                <w:sz w:val="20"/>
                <w:szCs w:val="20"/>
                <w:lang w:val="mn-MN"/>
              </w:rPr>
              <w:t xml:space="preserve"> МУ-ын ЗГ-ын 2016-2020 оны үйл ажиллагааны хөтөлбөрийг хэрэгжүүлэх арга хэмжээний төлөвлөгөөний </w:t>
            </w:r>
            <w:r w:rsidRPr="00A45D12">
              <w:rPr>
                <w:rFonts w:ascii="Arial" w:eastAsia="Times New Roman" w:hAnsi="Arial" w:cs="Arial"/>
                <w:bCs/>
                <w:noProof/>
                <w:sz w:val="20"/>
                <w:szCs w:val="20"/>
                <w:lang w:val="mn-MN"/>
              </w:rPr>
              <w:t xml:space="preserve">4.2.3.2 дахь хэсэгт “Ус ашиглалтыг бүрэн тоолууржуулж, </w:t>
            </w:r>
            <w:r w:rsidRPr="00A45D12">
              <w:rPr>
                <w:rFonts w:ascii="Arial" w:eastAsia="Times New Roman" w:hAnsi="Arial" w:cs="Arial"/>
                <w:noProof/>
                <w:sz w:val="20"/>
                <w:szCs w:val="20"/>
                <w:lang w:val="mn-MN"/>
              </w:rPr>
              <w:t>хаягдал бохир усыг цэвэрлэж,</w:t>
            </w:r>
            <w:r w:rsidRPr="00A45D12">
              <w:rPr>
                <w:rFonts w:ascii="Arial" w:eastAsia="Times New Roman" w:hAnsi="Arial" w:cs="Arial"/>
                <w:bCs/>
                <w:noProof/>
                <w:sz w:val="20"/>
                <w:szCs w:val="20"/>
                <w:lang w:val="mn-MN"/>
              </w:rPr>
              <w:t xml:space="preserve"> дахин ашиглалтыг нэмэгдүүлэх ажлыг зохион байгуулах” тухай дэвшүүлсэн зорилтын </w:t>
            </w:r>
            <w:r w:rsidRPr="00A45D12">
              <w:rPr>
                <w:rFonts w:ascii="Arial" w:eastAsia="Times New Roman" w:hAnsi="Arial" w:cs="Arial"/>
                <w:noProof/>
                <w:sz w:val="20"/>
                <w:szCs w:val="20"/>
                <w:lang w:val="mn-MN"/>
              </w:rPr>
              <w:t>биелэлтийн тайланг нэгтгэн гаргасан.</w:t>
            </w:r>
          </w:p>
        </w:tc>
      </w:tr>
      <w:tr w:rsidR="007E180B" w:rsidRPr="00991C1C" w:rsidTr="007E180B">
        <w:trPr>
          <w:trHeight w:val="233"/>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BB393B">
              <w:rPr>
                <w:rFonts w:ascii="Arial" w:hAnsi="Arial" w:cs="Arial"/>
                <w:i/>
                <w:sz w:val="20"/>
                <w:szCs w:val="20"/>
                <w:lang w:val="mn-MN"/>
              </w:rPr>
              <w:t>Зарцуулсан хөрөнгө</w:t>
            </w:r>
          </w:p>
        </w:tc>
        <w:tc>
          <w:tcPr>
            <w:tcW w:w="6311" w:type="dxa"/>
            <w:gridSpan w:val="5"/>
            <w:shd w:val="clear" w:color="auto" w:fill="FFFFFF" w:themeFill="background1"/>
          </w:tcPr>
          <w:p w:rsidR="007E180B" w:rsidRPr="00A45D12" w:rsidRDefault="007E180B" w:rsidP="007E180B">
            <w:pPr>
              <w:spacing w:before="60" w:after="60"/>
              <w:jc w:val="both"/>
              <w:rPr>
                <w:rFonts w:ascii="Arial" w:hAnsi="Arial" w:cs="Arial"/>
                <w:noProof/>
                <w:sz w:val="20"/>
                <w:szCs w:val="20"/>
                <w:lang w:val="mn-MN"/>
              </w:rPr>
            </w:pPr>
            <w:r w:rsidRPr="00A45D12">
              <w:rPr>
                <w:rFonts w:ascii="Arial" w:hAnsi="Arial" w:cs="Arial"/>
                <w:noProof/>
                <w:sz w:val="20"/>
                <w:szCs w:val="20"/>
                <w:lang w:val="mn-MN"/>
              </w:rPr>
              <w:t>-</w:t>
            </w:r>
          </w:p>
        </w:tc>
      </w:tr>
      <w:tr w:rsidR="007E180B" w:rsidRPr="00991C1C" w:rsidTr="007E180B">
        <w:trPr>
          <w:trHeight w:val="233"/>
        </w:trPr>
        <w:tc>
          <w:tcPr>
            <w:tcW w:w="1470" w:type="dxa"/>
            <w:vMerge/>
            <w:shd w:val="clear" w:color="auto" w:fill="auto"/>
          </w:tcPr>
          <w:p w:rsidR="007E180B" w:rsidRPr="00991C1C" w:rsidRDefault="007E180B" w:rsidP="007E180B">
            <w:pPr>
              <w:spacing w:before="60" w:after="0" w:line="240" w:lineRule="auto"/>
              <w:jc w:val="right"/>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rPr>
                <w:rFonts w:ascii="Arial" w:hAnsi="Arial" w:cs="Arial"/>
                <w:iCs/>
                <w:color w:val="000000" w:themeColor="text1"/>
                <w:sz w:val="20"/>
                <w:szCs w:val="20"/>
                <w:lang w:val="mn-MN"/>
              </w:rPr>
            </w:pPr>
            <w:r w:rsidRPr="00BB393B">
              <w:rPr>
                <w:rFonts w:ascii="Arial" w:hAnsi="Arial" w:cs="Arial"/>
                <w:i/>
                <w:sz w:val="20"/>
                <w:szCs w:val="20"/>
                <w:lang w:val="mn-MN"/>
              </w:rPr>
              <w:t>Хүрсэн түвшин</w:t>
            </w:r>
          </w:p>
        </w:tc>
        <w:tc>
          <w:tcPr>
            <w:tcW w:w="6311" w:type="dxa"/>
            <w:gridSpan w:val="5"/>
            <w:shd w:val="clear" w:color="auto" w:fill="FFFFFF" w:themeFill="background1"/>
          </w:tcPr>
          <w:p w:rsidR="007E180B" w:rsidRPr="00A45D12" w:rsidRDefault="007E180B" w:rsidP="007E180B">
            <w:pPr>
              <w:spacing w:before="60" w:after="60"/>
              <w:jc w:val="both"/>
              <w:rPr>
                <w:rFonts w:ascii="Arial" w:hAnsi="Arial" w:cs="Arial"/>
                <w:noProof/>
                <w:sz w:val="20"/>
                <w:szCs w:val="20"/>
                <w:lang w:val="mn-MN"/>
              </w:rPr>
            </w:pPr>
            <w:r w:rsidRPr="00A45D12">
              <w:rPr>
                <w:rFonts w:ascii="Arial" w:hAnsi="Arial" w:cs="Arial"/>
                <w:noProof/>
                <w:sz w:val="20"/>
                <w:szCs w:val="20"/>
                <w:lang w:val="mn-MN"/>
              </w:rPr>
              <w:t>Ус ашиглагч иргэн, аж ахуйн нэгжийн 80 хувь нь тоолуур суурилуулсан байна.</w:t>
            </w:r>
          </w:p>
        </w:tc>
      </w:tr>
      <w:tr w:rsidR="007E180B" w:rsidRPr="00991C1C" w:rsidTr="007E180B">
        <w:trPr>
          <w:trHeight w:val="233"/>
        </w:trPr>
        <w:tc>
          <w:tcPr>
            <w:tcW w:w="3045" w:type="dxa"/>
            <w:gridSpan w:val="2"/>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lastRenderedPageBreak/>
              <w:t>Төсвийн шууд захирагчийн үнэлгээ</w:t>
            </w:r>
          </w:p>
        </w:tc>
        <w:tc>
          <w:tcPr>
            <w:tcW w:w="6311"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bCs/>
                <w:sz w:val="20"/>
                <w:szCs w:val="20"/>
                <w:lang w:val="mn-MN"/>
              </w:rPr>
            </w:pPr>
          </w:p>
        </w:tc>
      </w:tr>
    </w:tbl>
    <w:p w:rsidR="007E180B" w:rsidRPr="00991C1C" w:rsidRDefault="007E180B" w:rsidP="007E180B">
      <w:pPr>
        <w:spacing w:after="0" w:line="240" w:lineRule="auto"/>
        <w:jc w:val="both"/>
        <w:rPr>
          <w:rFonts w:ascii="Arial" w:hAnsi="Arial" w:cs="Arial"/>
          <w:color w:val="000000" w:themeColor="text1"/>
          <w:sz w:val="20"/>
          <w:szCs w:val="20"/>
          <w:lang w:val="mn-MN"/>
        </w:rPr>
      </w:pPr>
    </w:p>
    <w:p w:rsidR="007E180B" w:rsidRPr="00991C1C" w:rsidRDefault="007E180B" w:rsidP="007E180B">
      <w:pPr>
        <w:spacing w:before="120" w:after="0" w:line="240" w:lineRule="auto"/>
        <w:ind w:left="720"/>
        <w:jc w:val="both"/>
        <w:rPr>
          <w:rFonts w:ascii="Arial" w:eastAsia="Calibri" w:hAnsi="Arial" w:cs="Arial"/>
          <w:bCs/>
          <w:color w:val="000000" w:themeColor="text1"/>
          <w:sz w:val="20"/>
          <w:szCs w:val="20"/>
          <w:lang w:val="mn-MN"/>
        </w:rPr>
      </w:pPr>
      <w:r w:rsidRPr="00991C1C">
        <w:rPr>
          <w:rFonts w:ascii="Arial" w:eastAsia="Calibri" w:hAnsi="Arial" w:cs="Arial"/>
          <w:color w:val="000000" w:themeColor="text1"/>
          <w:sz w:val="20"/>
          <w:szCs w:val="20"/>
          <w:lang w:val="mn-MN"/>
        </w:rPr>
        <w:t xml:space="preserve">Төрийн үйлчилгээний нэр, төрөл: </w:t>
      </w:r>
      <w:r w:rsidRPr="00991C1C">
        <w:rPr>
          <w:rFonts w:ascii="Arial" w:eastAsia="Calibri" w:hAnsi="Arial" w:cs="Arial"/>
          <w:bCs/>
          <w:color w:val="000000" w:themeColor="text1"/>
          <w:sz w:val="20"/>
          <w:szCs w:val="20"/>
          <w:lang w:val="mn-MN"/>
        </w:rPr>
        <w:t xml:space="preserve"> Мэргэжилтэй ажилтанд зориулсан үйлчилгээ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75"/>
        <w:gridCol w:w="1011"/>
        <w:gridCol w:w="1148"/>
        <w:gridCol w:w="1186"/>
        <w:gridCol w:w="1152"/>
        <w:gridCol w:w="1813"/>
      </w:tblGrid>
      <w:tr w:rsidR="007E180B" w:rsidRPr="00991C1C" w:rsidTr="007E180B">
        <w:tc>
          <w:tcPr>
            <w:tcW w:w="1471" w:type="dxa"/>
            <w:shd w:val="clear" w:color="auto" w:fill="auto"/>
          </w:tcPr>
          <w:p w:rsidR="007E180B" w:rsidRPr="00991C1C" w:rsidRDefault="007E180B" w:rsidP="007E180B">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№29</w:t>
            </w:r>
          </w:p>
        </w:tc>
        <w:tc>
          <w:tcPr>
            <w:tcW w:w="7885" w:type="dxa"/>
            <w:gridSpan w:val="6"/>
            <w:tcBorders>
              <w:bottom w:val="single" w:sz="4" w:space="0" w:color="auto"/>
            </w:tcBorders>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2.7.5. Сав газрын талуудын оролцооны бүсчилсэн сургалтыг зохион байгуулах,</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Сав газрын талуудын оролцооны зөвлөлийг бэхжүүлэх</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10" w:type="dxa"/>
            <w:gridSpan w:val="5"/>
            <w:shd w:val="clear" w:color="auto" w:fill="FFFFFF"/>
          </w:tcPr>
          <w:p w:rsidR="007E180B" w:rsidRPr="00991C1C" w:rsidRDefault="007E180B" w:rsidP="007E180B">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2.5.6.5, </w:t>
            </w:r>
            <w:r w:rsidRPr="00991C1C">
              <w:rPr>
                <w:rFonts w:ascii="Arial" w:hAnsi="Arial" w:cs="Arial"/>
                <w:color w:val="000000" w:themeColor="text1"/>
                <w:sz w:val="20"/>
                <w:szCs w:val="20"/>
                <w:shd w:val="clear" w:color="auto" w:fill="FFFFFF"/>
              </w:rPr>
              <w:t>Монгол улсын усны нөөцийн нэгдсэн менежментийн арга хэмжээний төлөвлөгөө</w:t>
            </w:r>
            <w:r w:rsidRPr="00991C1C">
              <w:rPr>
                <w:rFonts w:ascii="Arial" w:hAnsi="Arial" w:cs="Arial"/>
                <w:color w:val="000000" w:themeColor="text1"/>
                <w:sz w:val="20"/>
                <w:szCs w:val="20"/>
                <w:shd w:val="clear" w:color="auto" w:fill="FFFFFF"/>
                <w:lang w:val="mn-MN"/>
              </w:rPr>
              <w:t>ний 5.5.10 дахь заалт</w:t>
            </w:r>
          </w:p>
        </w:tc>
      </w:tr>
      <w:tr w:rsidR="007E180B" w:rsidRPr="00991C1C" w:rsidTr="007E180B">
        <w:trPr>
          <w:trHeight w:val="147"/>
        </w:trPr>
        <w:tc>
          <w:tcPr>
            <w:tcW w:w="1471" w:type="dxa"/>
            <w:vMerge w:val="restart"/>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011"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48" w:type="dxa"/>
            <w:shd w:val="clear" w:color="auto" w:fill="FFFFFF" w:themeFill="background1"/>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86"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52"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813" w:type="dxa"/>
            <w:shd w:val="clear" w:color="auto" w:fill="D9D9D9" w:themeFill="background1" w:themeFillShade="D9"/>
          </w:tcPr>
          <w:p w:rsidR="007E180B" w:rsidRPr="00991C1C" w:rsidRDefault="007E180B" w:rsidP="007E180B">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10"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Усны нөөц, гол мөрний менежмент 30.0 сая төгрөг</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10" w:type="dxa"/>
            <w:gridSpan w:val="5"/>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10"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rPr>
              <w:t>2019</w:t>
            </w:r>
            <w:r w:rsidRPr="00991C1C">
              <w:rPr>
                <w:rFonts w:ascii="Arial" w:hAnsi="Arial" w:cs="Arial"/>
                <w:color w:val="000000" w:themeColor="text1"/>
                <w:sz w:val="20"/>
                <w:szCs w:val="20"/>
                <w:lang w:val="mn-MN"/>
              </w:rPr>
              <w:t xml:space="preserve"> онд /Бүсийн сургалтыг 3 удаа зохион байгуулсан/</w:t>
            </w:r>
          </w:p>
        </w:tc>
      </w:tr>
      <w:tr w:rsidR="007E180B" w:rsidRPr="00991C1C" w:rsidTr="007E180B">
        <w:trPr>
          <w:trHeight w:val="14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10" w:type="dxa"/>
            <w:gridSpan w:val="5"/>
            <w:shd w:val="clear" w:color="auto" w:fill="FFFFFF" w:themeFill="background1"/>
            <w:vAlign w:val="center"/>
          </w:tcPr>
          <w:p w:rsidR="007E180B" w:rsidRPr="00991C1C" w:rsidRDefault="007E180B" w:rsidP="007E180B">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 удаа зохион байгуулах /Баруун, Төвийн, Зүүн бүсчилсэн байдлаар сав газрын талуудын оролцооны зөвлөлийн бүрэлдэхүүнийг сургалтад хамруулсан байна/.</w:t>
            </w:r>
          </w:p>
        </w:tc>
      </w:tr>
      <w:tr w:rsidR="007E180B" w:rsidRPr="00991C1C" w:rsidTr="007E180B">
        <w:trPr>
          <w:trHeight w:val="377"/>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vMerge w:val="restart"/>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10" w:type="dxa"/>
            <w:gridSpan w:val="5"/>
            <w:shd w:val="clear" w:color="auto" w:fill="FFFFFF" w:themeFill="background1"/>
            <w:vAlign w:val="center"/>
          </w:tcPr>
          <w:p w:rsidR="007E180B" w:rsidRPr="00991C1C" w:rsidRDefault="007E180B" w:rsidP="007E180B">
            <w:pPr>
              <w:tabs>
                <w:tab w:val="center" w:pos="4680"/>
                <w:tab w:val="left" w:pos="5952"/>
              </w:tabs>
              <w:spacing w:after="0" w:line="240" w:lineRule="auto"/>
              <w:rPr>
                <w:rFonts w:ascii="Arial" w:hAnsi="Arial" w:cs="Arial"/>
                <w:bCs/>
                <w:sz w:val="20"/>
                <w:szCs w:val="20"/>
                <w:lang w:val="mn-MN"/>
              </w:rPr>
            </w:pPr>
            <w:r w:rsidRPr="00991C1C">
              <w:rPr>
                <w:rFonts w:ascii="Arial" w:hAnsi="Arial" w:cs="Arial"/>
                <w:bCs/>
                <w:sz w:val="20"/>
                <w:szCs w:val="20"/>
                <w:lang w:val="mn-MN"/>
              </w:rPr>
              <w:t>Эхний хагас жилд:-</w:t>
            </w:r>
            <w:r w:rsidRPr="00991C1C">
              <w:rPr>
                <w:rFonts w:ascii="Arial" w:hAnsi="Arial" w:cs="Arial"/>
                <w:bCs/>
                <w:sz w:val="20"/>
                <w:szCs w:val="20"/>
                <w:lang w:val="mn-MN"/>
              </w:rPr>
              <w:tab/>
            </w:r>
          </w:p>
        </w:tc>
      </w:tr>
      <w:tr w:rsidR="007E180B" w:rsidRPr="00991C1C" w:rsidTr="007E180B">
        <w:trPr>
          <w:trHeight w:val="692"/>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vMerge/>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p>
        </w:tc>
        <w:tc>
          <w:tcPr>
            <w:tcW w:w="6310" w:type="dxa"/>
            <w:gridSpan w:val="5"/>
            <w:shd w:val="clear" w:color="auto" w:fill="FFFFFF" w:themeFill="background1"/>
            <w:vAlign w:val="center"/>
          </w:tcPr>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Жилийн эцэст:</w:t>
            </w:r>
            <w:r w:rsidRPr="00991C1C">
              <w:rPr>
                <w:rFonts w:ascii="Arial" w:hAnsi="Arial" w:cs="Arial"/>
                <w:color w:val="000000" w:themeColor="text1"/>
                <w:sz w:val="20"/>
                <w:szCs w:val="20"/>
                <w:lang w:val="mn-MN"/>
              </w:rPr>
              <w:t>Зөвлөл, захиргаадын хамтын ажиллагаа сайжирна.</w:t>
            </w:r>
          </w:p>
        </w:tc>
      </w:tr>
      <w:tr w:rsidR="007E180B" w:rsidRPr="00991C1C" w:rsidTr="007E180B">
        <w:trPr>
          <w:trHeight w:val="692"/>
        </w:trPr>
        <w:tc>
          <w:tcPr>
            <w:tcW w:w="1471" w:type="dxa"/>
            <w:vMerge w:val="restart"/>
            <w:shd w:val="clear" w:color="auto" w:fill="auto"/>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75" w:type="dxa"/>
            <w:shd w:val="clear" w:color="auto" w:fill="FFFFFF"/>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10" w:type="dxa"/>
            <w:gridSpan w:val="5"/>
            <w:shd w:val="clear" w:color="auto" w:fill="FFFFFF" w:themeFill="background1"/>
          </w:tcPr>
          <w:p w:rsidR="007E180B" w:rsidRPr="006975AF" w:rsidRDefault="007E180B" w:rsidP="007E180B">
            <w:pPr>
              <w:spacing w:before="60" w:after="60"/>
              <w:jc w:val="both"/>
              <w:rPr>
                <w:rFonts w:ascii="Arial" w:hAnsi="Arial" w:cs="Arial"/>
                <w:color w:val="808080" w:themeColor="background1" w:themeShade="80"/>
                <w:sz w:val="18"/>
                <w:szCs w:val="18"/>
                <w:lang w:val="mn-MN"/>
              </w:rPr>
            </w:pPr>
            <w:r w:rsidRPr="006975AF">
              <w:rPr>
                <w:rFonts w:ascii="Arial" w:eastAsia="Calibri" w:hAnsi="Arial" w:cs="Arial"/>
                <w:sz w:val="18"/>
                <w:szCs w:val="18"/>
                <w:lang w:val="mn-MN"/>
              </w:rPr>
              <w:t>Төвийн бүсийн сав газрын захиргаадын зөвөлгөөнийг Усны нөөц, чанар, тулгамдаж байгаа асуудал сэдвээр 2020 оны 07 сарын 30-аас 8  сарын 04-ны өдрийг хүртэл Дархан хот,  Сэлэнгэ аймгийн Ерөө суманд зохион байгуулсан. Нийт 200 хүн оролцсон. Зүүн бүсийн зөвөлгөөнийг 9 сарын 15-16-ны өдрүүдэд Дорноговь аймгийн Сайншанд хотод нийт 75 хүн оролцосон. Баруун бүсийн сургалтыг Увс аймгийн төвд 8 сарын 10-11-ны өдрүүдэд зохион байгуулсан. Түүнчлэн Сэлэнгэ голын сав газрын талуудын оролцооны зөвлөлийн хурал 2020 оны 09 сарын 30-ны өдөр Орхон аймагт зохион байгуулсан. 25 хүн оролцсон.  Галба Ууш Долоодын говийн сав газрын талуудын оролцооны зөвлөлийн хурлыг онлайнаар 5 сарын 08-ны өдөр зохион байгуулсан. Нийт 38 хүн оролцсон.</w:t>
            </w:r>
          </w:p>
        </w:tc>
      </w:tr>
      <w:tr w:rsidR="007E180B" w:rsidRPr="00991C1C" w:rsidTr="007E180B">
        <w:trPr>
          <w:trHeight w:val="692"/>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Зарцуулсан хөрөнгө</w:t>
            </w:r>
          </w:p>
        </w:tc>
        <w:tc>
          <w:tcPr>
            <w:tcW w:w="6310" w:type="dxa"/>
            <w:gridSpan w:val="5"/>
            <w:shd w:val="clear" w:color="auto" w:fill="FFFFFF" w:themeFill="background1"/>
          </w:tcPr>
          <w:p w:rsidR="007E180B" w:rsidRPr="006975AF" w:rsidRDefault="007E180B" w:rsidP="007E180B">
            <w:pPr>
              <w:spacing w:before="60" w:after="60"/>
              <w:jc w:val="both"/>
              <w:rPr>
                <w:rFonts w:ascii="Arial" w:hAnsi="Arial" w:cs="Arial"/>
                <w:color w:val="808080" w:themeColor="background1" w:themeShade="80"/>
                <w:sz w:val="18"/>
                <w:szCs w:val="18"/>
                <w:lang w:val="mn-MN"/>
              </w:rPr>
            </w:pPr>
            <w:r w:rsidRPr="006975AF">
              <w:rPr>
                <w:rFonts w:ascii="Arial" w:hAnsi="Arial" w:cs="Arial"/>
                <w:color w:val="808080" w:themeColor="background1" w:themeShade="80"/>
                <w:sz w:val="18"/>
                <w:szCs w:val="18"/>
                <w:lang w:val="mn-MN"/>
              </w:rPr>
              <w:t>-</w:t>
            </w:r>
          </w:p>
        </w:tc>
      </w:tr>
      <w:tr w:rsidR="007E180B" w:rsidRPr="00991C1C" w:rsidTr="007E180B">
        <w:trPr>
          <w:trHeight w:val="692"/>
        </w:trPr>
        <w:tc>
          <w:tcPr>
            <w:tcW w:w="1471" w:type="dxa"/>
            <w:vMerge/>
            <w:shd w:val="clear" w:color="auto" w:fill="auto"/>
          </w:tcPr>
          <w:p w:rsidR="007E180B" w:rsidRPr="00991C1C" w:rsidRDefault="007E180B" w:rsidP="007E180B">
            <w:pPr>
              <w:spacing w:before="60" w:after="0" w:line="240" w:lineRule="auto"/>
              <w:jc w:val="both"/>
              <w:rPr>
                <w:rFonts w:ascii="Arial" w:hAnsi="Arial" w:cs="Arial"/>
                <w:color w:val="000000" w:themeColor="text1"/>
                <w:sz w:val="20"/>
                <w:szCs w:val="20"/>
                <w:lang w:val="mn-MN"/>
              </w:rPr>
            </w:pPr>
          </w:p>
        </w:tc>
        <w:tc>
          <w:tcPr>
            <w:tcW w:w="1575" w:type="dxa"/>
            <w:shd w:val="clear" w:color="auto" w:fill="FFFFFF"/>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sz w:val="20"/>
                <w:szCs w:val="20"/>
                <w:lang w:val="mn-MN"/>
              </w:rPr>
              <w:t>Хүрсэн түвшин</w:t>
            </w:r>
          </w:p>
        </w:tc>
        <w:tc>
          <w:tcPr>
            <w:tcW w:w="6310" w:type="dxa"/>
            <w:gridSpan w:val="5"/>
            <w:shd w:val="clear" w:color="auto" w:fill="FFFFFF" w:themeFill="background1"/>
          </w:tcPr>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Газрын доорх усны 2 ордод нөхөн төлбөрийг тооцож, гэрээ байгуулсан.</w:t>
            </w:r>
          </w:p>
          <w:p w:rsidR="007E180B" w:rsidRPr="006975AF" w:rsidRDefault="007E180B" w:rsidP="007E180B">
            <w:pPr>
              <w:spacing w:before="60" w:after="60"/>
              <w:jc w:val="both"/>
              <w:rPr>
                <w:rFonts w:ascii="Arial" w:hAnsi="Arial" w:cs="Arial"/>
                <w:color w:val="000000" w:themeColor="text1"/>
                <w:sz w:val="18"/>
                <w:szCs w:val="18"/>
                <w:lang w:val="mn-MN"/>
              </w:rPr>
            </w:pPr>
            <w:r w:rsidRPr="006975AF">
              <w:rPr>
                <w:rFonts w:ascii="Arial" w:hAnsi="Arial" w:cs="Arial"/>
                <w:color w:val="000000" w:themeColor="text1"/>
                <w:sz w:val="18"/>
                <w:szCs w:val="18"/>
                <w:lang w:val="mn-MN"/>
              </w:rPr>
              <w:t>- Хоногт 100 шоометрээс ус ашигладаг 105 ААНБ-ын ус ашиглуулах дүгнэлтийг хянаж, салбараар, сав газраар, аймгаар мэдээллийг нэгтгэн гаргасан.</w:t>
            </w:r>
          </w:p>
          <w:p w:rsidR="007E180B" w:rsidRPr="006975AF" w:rsidRDefault="007E180B" w:rsidP="007E180B">
            <w:pPr>
              <w:spacing w:before="60" w:after="60"/>
              <w:jc w:val="both"/>
              <w:rPr>
                <w:rFonts w:ascii="Arial" w:hAnsi="Arial" w:cs="Arial"/>
                <w:color w:val="808080" w:themeColor="background1" w:themeShade="80"/>
                <w:sz w:val="18"/>
                <w:szCs w:val="18"/>
                <w:lang w:val="mn-MN"/>
              </w:rPr>
            </w:pPr>
            <w:r w:rsidRPr="006975AF">
              <w:rPr>
                <w:rFonts w:ascii="Arial" w:hAnsi="Arial" w:cs="Arial"/>
                <w:color w:val="808080" w:themeColor="background1" w:themeShade="80"/>
                <w:sz w:val="18"/>
                <w:szCs w:val="18"/>
                <w:lang w:val="mn-MN"/>
              </w:rPr>
              <w:t xml:space="preserve">- </w:t>
            </w:r>
            <w:r w:rsidRPr="006975AF">
              <w:rPr>
                <w:rFonts w:ascii="Arial" w:hAnsi="Arial" w:cs="Arial"/>
                <w:color w:val="000000" w:themeColor="text1"/>
                <w:sz w:val="18"/>
                <w:szCs w:val="18"/>
                <w:lang w:val="mn-MN"/>
              </w:rPr>
              <w:t>105 аж ахуйн нэгжийн ус ашиглуулах дүгнэлтийг хянаж, салбараар, сав газраар, аймгаар мэдээллийг нэгтгэн гаргасан.</w:t>
            </w:r>
          </w:p>
        </w:tc>
      </w:tr>
      <w:tr w:rsidR="007E180B" w:rsidRPr="00991C1C" w:rsidTr="007E180B">
        <w:trPr>
          <w:trHeight w:val="692"/>
        </w:trPr>
        <w:tc>
          <w:tcPr>
            <w:tcW w:w="3046" w:type="dxa"/>
            <w:gridSpan w:val="2"/>
            <w:shd w:val="clear" w:color="auto" w:fill="auto"/>
          </w:tcPr>
          <w:p w:rsidR="007E180B" w:rsidRPr="00991C1C" w:rsidRDefault="007E180B" w:rsidP="007E180B">
            <w:pPr>
              <w:spacing w:before="60" w:after="0" w:line="240" w:lineRule="auto"/>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310" w:type="dxa"/>
            <w:gridSpan w:val="5"/>
            <w:shd w:val="clear" w:color="auto" w:fill="FFFFFF" w:themeFill="background1"/>
            <w:vAlign w:val="center"/>
          </w:tcPr>
          <w:p w:rsidR="007E180B" w:rsidRPr="00991C1C" w:rsidRDefault="007E180B" w:rsidP="007E180B">
            <w:pPr>
              <w:spacing w:after="0" w:line="240" w:lineRule="auto"/>
              <w:rPr>
                <w:rFonts w:ascii="Arial" w:hAnsi="Arial" w:cs="Arial"/>
                <w:bCs/>
                <w:sz w:val="20"/>
                <w:szCs w:val="20"/>
                <w:lang w:val="mn-MN"/>
              </w:rPr>
            </w:pPr>
          </w:p>
        </w:tc>
      </w:tr>
    </w:tbl>
    <w:p w:rsidR="007E180B" w:rsidRPr="00991C1C" w:rsidRDefault="007E180B" w:rsidP="007E180B">
      <w:pPr>
        <w:spacing w:before="120" w:after="0" w:line="240" w:lineRule="auto"/>
        <w:jc w:val="both"/>
        <w:rPr>
          <w:rFonts w:ascii="Arial" w:hAnsi="Arial" w:cs="Arial"/>
          <w:color w:val="000000" w:themeColor="text1"/>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ХОЁР.ТӨРИЙН ҮЙЛЧИЛГЭЭНИЙ ЧАНАР, ХҮРТЭЭМЖИЙГ</w:t>
      </w:r>
      <w:r w:rsidRPr="00991C1C">
        <w:rPr>
          <w:rFonts w:ascii="Arial" w:hAnsi="Arial" w:cs="Arial"/>
          <w:b/>
          <w:sz w:val="20"/>
          <w:szCs w:val="20"/>
          <w:lang w:val="mn-MN"/>
        </w:rPr>
        <w:br/>
        <w:t>САЙЖРУУЛАХ ЗОРИЛТ, АРГА ХЭМЖЭЭ</w:t>
      </w:r>
      <w:bookmarkStart w:id="7" w:name="_Hlk44438224"/>
      <w:r w:rsidRPr="00991C1C">
        <w:rPr>
          <w:rFonts w:ascii="Arial" w:hAnsi="Arial" w:cs="Arial"/>
          <w:b/>
          <w:sz w:val="20"/>
          <w:szCs w:val="20"/>
          <w:lang w:val="mn-MN"/>
        </w:rPr>
        <w:t xml:space="preserve">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ҮНДСЭН ЧИГ ҮҮРЭГ БУЮУ ДЭД САЛБАР</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УЛСЫН ТУСГАЙ ХАМГААЛАЛТТАЙ ГАЗАР НУТГИЙГ ӨРГӨЖҮҮЛЭХ,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ХАМГААЛЛЫН МЕНЕЖМЕНТИЙГ ХЭРЭГЖҮҮЛЭХ</w:t>
      </w: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ind w:left="720"/>
        <w:jc w:val="both"/>
        <w:rPr>
          <w:rFonts w:ascii="Arial" w:hAnsi="Arial" w:cs="Arial"/>
          <w:b/>
          <w:sz w:val="20"/>
          <w:szCs w:val="20"/>
          <w:lang w:val="mn-MN"/>
        </w:rPr>
      </w:pPr>
      <w:r w:rsidRPr="00991C1C">
        <w:rPr>
          <w:rFonts w:ascii="Arial" w:hAnsi="Arial" w:cs="Arial"/>
          <w:sz w:val="20"/>
          <w:szCs w:val="20"/>
          <w:lang w:val="mn-MN"/>
        </w:rPr>
        <w:lastRenderedPageBreak/>
        <w:t>Гүйцэтгэлийн зорилт №2.8.Төрийн үйлчилгээний чанар, хүртээмжийг сайжруулахад чиглэсэн зорилт</w:t>
      </w:r>
    </w:p>
    <w:p w:rsidR="007E180B" w:rsidRPr="00991C1C" w:rsidRDefault="007E180B" w:rsidP="007E180B">
      <w:pPr>
        <w:spacing w:after="0" w:line="240" w:lineRule="auto"/>
        <w:ind w:left="720"/>
        <w:jc w:val="both"/>
        <w:rPr>
          <w:rFonts w:ascii="Arial" w:hAnsi="Arial" w:cs="Arial"/>
          <w:sz w:val="20"/>
          <w:szCs w:val="20"/>
        </w:rPr>
      </w:pPr>
      <w:r w:rsidRPr="00991C1C">
        <w:rPr>
          <w:rFonts w:ascii="Arial" w:hAnsi="Arial" w:cs="Arial"/>
          <w:sz w:val="20"/>
          <w:szCs w:val="20"/>
          <w:lang w:val="mn-MN"/>
        </w:rPr>
        <w:t>Төрийн үйлчилгээний нэр, төрөл:Иргэнд чиглэсэн үйлчилгээ</w:t>
      </w:r>
    </w:p>
    <w:tbl>
      <w:tblPr>
        <w:tblStyle w:val="TableGrid"/>
        <w:tblW w:w="9356" w:type="dxa"/>
        <w:tblInd w:w="-5" w:type="dxa"/>
        <w:tblLook w:val="04A0" w:firstRow="1" w:lastRow="0" w:firstColumn="1" w:lastColumn="0" w:noHBand="0" w:noVBand="1"/>
      </w:tblPr>
      <w:tblGrid>
        <w:gridCol w:w="1470"/>
        <w:gridCol w:w="1554"/>
        <w:gridCol w:w="1139"/>
        <w:gridCol w:w="1126"/>
        <w:gridCol w:w="1126"/>
        <w:gridCol w:w="1126"/>
        <w:gridCol w:w="1815"/>
      </w:tblGrid>
      <w:tr w:rsidR="007E180B" w:rsidRPr="00991C1C" w:rsidTr="007E180B">
        <w:tc>
          <w:tcPr>
            <w:tcW w:w="1470" w:type="dxa"/>
          </w:tcPr>
          <w:bookmarkEnd w:id="7"/>
          <w:p w:rsidR="007E180B" w:rsidRPr="00991C1C" w:rsidRDefault="007E180B" w:rsidP="007E180B">
            <w:pPr>
              <w:spacing w:before="60"/>
              <w:jc w:val="center"/>
              <w:rPr>
                <w:rFonts w:ascii="Arial" w:hAnsi="Arial" w:cs="Arial"/>
                <w:iCs/>
                <w:sz w:val="20"/>
                <w:szCs w:val="20"/>
                <w:lang w:val="mn-MN"/>
              </w:rPr>
            </w:pPr>
            <w:r w:rsidRPr="00991C1C">
              <w:rPr>
                <w:rFonts w:ascii="Arial" w:hAnsi="Arial" w:cs="Arial"/>
                <w:iCs/>
                <w:sz w:val="20"/>
                <w:szCs w:val="20"/>
                <w:lang w:val="mn-MN"/>
              </w:rPr>
              <w:t>№30</w:t>
            </w:r>
          </w:p>
        </w:tc>
        <w:tc>
          <w:tcPr>
            <w:tcW w:w="7886" w:type="dxa"/>
            <w:gridSpan w:val="6"/>
            <w:tcBorders>
              <w:bottom w:val="single" w:sz="4" w:space="0" w:color="auto"/>
            </w:tcBorders>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7E180B" w:rsidRPr="00991C1C" w:rsidTr="007E180B">
        <w:trPr>
          <w:trHeight w:val="415"/>
        </w:trPr>
        <w:tc>
          <w:tcPr>
            <w:tcW w:w="1470" w:type="dxa"/>
            <w:vMerge w:val="restart"/>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886" w:type="dxa"/>
            <w:gridSpan w:val="6"/>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sz w:val="20"/>
                <w:szCs w:val="20"/>
                <w:lang w:val="mn-MN"/>
              </w:rPr>
              <w:t>2.8</w:t>
            </w:r>
            <w:r w:rsidRPr="00991C1C">
              <w:rPr>
                <w:rFonts w:ascii="Arial" w:hAnsi="Arial" w:cs="Arial"/>
                <w:sz w:val="20"/>
                <w:szCs w:val="20"/>
              </w:rPr>
              <w:t>.</w:t>
            </w:r>
            <w:r w:rsidRPr="00991C1C">
              <w:rPr>
                <w:rFonts w:ascii="Arial" w:hAnsi="Arial" w:cs="Arial"/>
                <w:sz w:val="20"/>
                <w:szCs w:val="20"/>
                <w:lang w:val="mn-MN"/>
              </w:rPr>
              <w:t>1.Улсын тусгай хамгаалалттай газар нутагт нэвтрэх нэг удаагийн тасалбарыг хэвлэх аж ахуйн нэгжийг сонгон шалгаруулах ажлыг зохион байгуулах</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rPr>
            </w:pPr>
            <w:r w:rsidRPr="00991C1C">
              <w:rPr>
                <w:rFonts w:ascii="Arial" w:hAnsi="Arial" w:cs="Arial"/>
                <w:iCs/>
                <w:sz w:val="20"/>
                <w:szCs w:val="20"/>
                <w:lang w:val="mn-MN"/>
              </w:rPr>
              <w:t xml:space="preserve">ЗГҮАХ-ийн 5.1.6, Тусгай хамгаалалттай газар нутгийн үндэсний хөтөлбөрийн 4.9.3,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139"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Улирал</w:t>
            </w:r>
          </w:p>
        </w:tc>
        <w:tc>
          <w:tcPr>
            <w:tcW w:w="1126" w:type="dxa"/>
            <w:shd w:val="clear" w:color="auto" w:fill="D9D9D9" w:themeFill="background1" w:themeFillShade="D9"/>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1-р улирал</w:t>
            </w:r>
          </w:p>
        </w:tc>
        <w:tc>
          <w:tcPr>
            <w:tcW w:w="1126" w:type="dxa"/>
            <w:shd w:val="clear" w:color="auto" w:fill="D9D9D9" w:themeFill="background1" w:themeFillShade="D9"/>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2-р улирал</w:t>
            </w:r>
          </w:p>
        </w:tc>
        <w:tc>
          <w:tcPr>
            <w:tcW w:w="1126" w:type="dxa"/>
            <w:shd w:val="clear" w:color="auto" w:fill="D9D9D9" w:themeFill="background1" w:themeFillShade="D9"/>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 xml:space="preserve">3-р </w:t>
            </w:r>
            <w:r w:rsidRPr="00991C1C">
              <w:rPr>
                <w:rFonts w:ascii="Arial" w:hAnsi="Arial" w:cs="Arial"/>
                <w:iCs/>
                <w:sz w:val="20"/>
                <w:szCs w:val="20"/>
                <w:shd w:val="clear" w:color="auto" w:fill="FFFFFF" w:themeFill="background1"/>
                <w:lang w:val="mn-MN"/>
              </w:rPr>
              <w:t>ул</w:t>
            </w:r>
            <w:r w:rsidRPr="00991C1C">
              <w:rPr>
                <w:rFonts w:ascii="Arial" w:hAnsi="Arial" w:cs="Arial"/>
                <w:iCs/>
                <w:sz w:val="20"/>
                <w:szCs w:val="20"/>
                <w:lang w:val="mn-MN"/>
              </w:rPr>
              <w:t>ирал</w:t>
            </w:r>
          </w:p>
        </w:tc>
        <w:tc>
          <w:tcPr>
            <w:tcW w:w="1815" w:type="dxa"/>
            <w:shd w:val="clear" w:color="auto" w:fill="D9D9D9" w:themeFill="background1" w:themeFillShade="D9"/>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4-р улирал</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rPr>
              <w:t xml:space="preserve">25 </w:t>
            </w:r>
            <w:r w:rsidRPr="00991C1C">
              <w:rPr>
                <w:rFonts w:ascii="Arial" w:hAnsi="Arial" w:cs="Arial"/>
                <w:iCs/>
                <w:sz w:val="20"/>
                <w:szCs w:val="20"/>
                <w:lang w:val="mn-MN"/>
              </w:rPr>
              <w:t>сая, Байгаль орчин, уур амьсгалын сан</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Хариуцах нэгж</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ТХБНУГ Э.Түвшинбаяр</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Суурь түвшин</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 xml:space="preserve">2019 онд </w:t>
            </w:r>
            <w:r w:rsidRPr="00991C1C">
              <w:rPr>
                <w:rFonts w:ascii="Arial" w:hAnsi="Arial" w:cs="Arial"/>
                <w:iCs/>
                <w:sz w:val="20"/>
                <w:szCs w:val="20"/>
              </w:rPr>
              <w:t>686200</w:t>
            </w:r>
            <w:r w:rsidRPr="00991C1C">
              <w:rPr>
                <w:rFonts w:ascii="Arial" w:hAnsi="Arial" w:cs="Arial"/>
                <w:iCs/>
                <w:sz w:val="20"/>
                <w:szCs w:val="20"/>
                <w:lang w:val="mn-MN"/>
              </w:rPr>
              <w:t xml:space="preserve"> тасалбар хамгаалалтын захиргаадад хүргэсэн. </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600,000 тасалбар хэвлүүлнэ.</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vMerge w:val="restart"/>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Хүрэх түвшин</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Гүйцэтгэгч сонгон шалгаруулах ажил эхлүүлсэн байна.</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vMerge/>
            <w:shd w:val="clear" w:color="auto" w:fill="FFFFFF" w:themeFill="background1"/>
          </w:tcPr>
          <w:p w:rsidR="007E180B" w:rsidRPr="00991C1C" w:rsidRDefault="007E180B" w:rsidP="007E180B">
            <w:pPr>
              <w:spacing w:before="60"/>
              <w:jc w:val="both"/>
              <w:rPr>
                <w:rFonts w:ascii="Arial" w:hAnsi="Arial" w:cs="Arial"/>
                <w:iCs/>
                <w:sz w:val="20"/>
                <w:szCs w:val="20"/>
                <w:lang w:val="mn-MN"/>
              </w:rPr>
            </w:pP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Жилийн эцэст:</w:t>
            </w:r>
          </w:p>
          <w:p w:rsidR="007E180B" w:rsidRPr="00991C1C" w:rsidRDefault="007E180B" w:rsidP="007E180B">
            <w:pPr>
              <w:spacing w:before="60"/>
              <w:jc w:val="both"/>
              <w:rPr>
                <w:rFonts w:ascii="Arial" w:hAnsi="Arial" w:cs="Arial"/>
                <w:iCs/>
                <w:sz w:val="20"/>
                <w:szCs w:val="20"/>
                <w:lang w:val="mn-MN"/>
              </w:rPr>
            </w:pPr>
            <w:r w:rsidRPr="00991C1C">
              <w:rPr>
                <w:rFonts w:ascii="Arial" w:hAnsi="Arial" w:cs="Arial"/>
                <w:iCs/>
                <w:sz w:val="20"/>
                <w:szCs w:val="20"/>
                <w:lang w:val="mn-MN"/>
              </w:rPr>
              <w:t>Хамгаалалтын захиргаадад тасалбар хүргэгдсэн байна.</w:t>
            </w:r>
          </w:p>
        </w:tc>
      </w:tr>
      <w:tr w:rsidR="007E180B" w:rsidRPr="00991C1C" w:rsidTr="007E180B">
        <w:trPr>
          <w:trHeight w:val="75"/>
        </w:trPr>
        <w:tc>
          <w:tcPr>
            <w:tcW w:w="1470" w:type="dxa"/>
            <w:vMerge w:val="restart"/>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32" w:type="dxa"/>
            <w:gridSpan w:val="5"/>
            <w:shd w:val="clear" w:color="auto" w:fill="FFFFFF" w:themeFill="background1"/>
          </w:tcPr>
          <w:p w:rsidR="007E180B" w:rsidRPr="00103943" w:rsidRDefault="007E180B" w:rsidP="007E180B">
            <w:pPr>
              <w:tabs>
                <w:tab w:val="left" w:pos="215"/>
              </w:tabs>
              <w:spacing w:before="60" w:after="60"/>
              <w:jc w:val="both"/>
              <w:rPr>
                <w:rFonts w:ascii="Arial" w:hAnsi="Arial" w:cs="Arial"/>
                <w:iCs/>
                <w:sz w:val="20"/>
                <w:szCs w:val="20"/>
                <w:lang w:val="mn-MN"/>
              </w:rPr>
            </w:pPr>
            <w:r w:rsidRPr="00103943">
              <w:rPr>
                <w:rFonts w:ascii="Arial" w:hAnsi="Arial" w:cs="Arial"/>
                <w:iCs/>
                <w:sz w:val="20"/>
                <w:szCs w:val="20"/>
                <w:lang w:val="mn-MN"/>
              </w:rPr>
              <w:t>Байгаль орчин, аялал жуулчлалын яамны Төрийн нарийн бичгийн даргын 2020 оны 02 дугаар сарын 11-ний өдрийн А/54 дүгээр тушаалаар байгуулагдсан Үнэлгээний хороо нь “Улсын тусгай хамгаалалттай газар нутагт нэвтрэх нэг удаагийн тасалбарыг шинэчлэн, хэвлэх” аж ахуйн нэгжийг сонгон шалгаруулах тендерийг холбогдох хууль тогтоомжийн дагуу харьцуулалтын аргаар зохион байгуулсан. Тасалбарын үнэд өөрчлөлт оруулах Их хурлаар хэлэлцүүлэхтэй холбоотой ажлыг сайдаас өгсөн чиглэлийн дагуу хугацааг хойшлуулсан.</w:t>
            </w:r>
          </w:p>
          <w:p w:rsidR="007E180B" w:rsidRPr="00991C1C" w:rsidRDefault="007E180B" w:rsidP="007E180B">
            <w:pPr>
              <w:spacing w:before="60"/>
              <w:jc w:val="both"/>
              <w:rPr>
                <w:rFonts w:ascii="Arial" w:hAnsi="Arial" w:cs="Arial"/>
                <w:iCs/>
                <w:sz w:val="20"/>
                <w:szCs w:val="20"/>
                <w:lang w:val="mn-MN"/>
              </w:rPr>
            </w:pPr>
            <w:r>
              <w:rPr>
                <w:rFonts w:ascii="Arial" w:hAnsi="Arial" w:cs="Arial"/>
                <w:iCs/>
                <w:sz w:val="20"/>
                <w:szCs w:val="20"/>
                <w:lang w:val="mn-MN"/>
              </w:rPr>
              <w:t>Тус тендерийн баримт бичиг, урилгыг</w:t>
            </w:r>
            <w:r w:rsidRPr="00103943">
              <w:rPr>
                <w:rFonts w:ascii="Arial" w:hAnsi="Arial" w:cs="Arial"/>
                <w:iCs/>
                <w:sz w:val="20"/>
                <w:szCs w:val="20"/>
                <w:lang w:val="mn-MN"/>
              </w:rPr>
              <w:t xml:space="preserve"> 2020 оны 06 дугаар сарын 04-ний өдөр </w:t>
            </w:r>
            <w:r>
              <w:rPr>
                <w:rFonts w:ascii="Arial" w:hAnsi="Arial" w:cs="Arial"/>
                <w:iCs/>
                <w:sz w:val="20"/>
                <w:szCs w:val="20"/>
                <w:lang w:val="mn-MN"/>
              </w:rPr>
              <w:t xml:space="preserve">Төрийн худалдан авах ажиллагааны </w:t>
            </w:r>
            <w:r w:rsidRPr="00103943">
              <w:rPr>
                <w:rFonts w:ascii="Arial" w:hAnsi="Arial" w:cs="Arial"/>
                <w:iCs/>
                <w:sz w:val="20"/>
                <w:szCs w:val="20"/>
                <w:lang w:val="mn-MN"/>
              </w:rPr>
              <w:t>www.tender.gov.mn цахим</w:t>
            </w:r>
            <w:r>
              <w:rPr>
                <w:rFonts w:ascii="Arial" w:hAnsi="Arial" w:cs="Arial"/>
                <w:iCs/>
                <w:sz w:val="20"/>
                <w:szCs w:val="20"/>
                <w:lang w:val="mn-MN"/>
              </w:rPr>
              <w:t xml:space="preserve"> системд байршуулсан. Хуулийн хугацаанд шаардлагад нийцсэн тендер ирээгүй тул дахин зарласан. Тендерийн материал </w:t>
            </w:r>
            <w:r w:rsidRPr="00103943">
              <w:rPr>
                <w:rFonts w:ascii="Arial" w:hAnsi="Arial" w:cs="Arial"/>
                <w:iCs/>
                <w:sz w:val="20"/>
                <w:szCs w:val="20"/>
                <w:lang w:val="mn-MN"/>
              </w:rPr>
              <w:t>ирүүлээгүй</w:t>
            </w:r>
            <w:r>
              <w:rPr>
                <w:rFonts w:ascii="Arial" w:hAnsi="Arial" w:cs="Arial"/>
                <w:iCs/>
                <w:sz w:val="20"/>
                <w:szCs w:val="20"/>
                <w:lang w:val="mn-MN"/>
              </w:rPr>
              <w:t xml:space="preserve"> тул дахин зарлаж 09 дүгээр сарын 02-ны өдөр нээлт хийж, </w:t>
            </w:r>
            <w:r w:rsidRPr="002739D4">
              <w:rPr>
                <w:rFonts w:ascii="Arial" w:hAnsi="Arial" w:cs="Arial"/>
                <w:iCs/>
                <w:sz w:val="20"/>
                <w:szCs w:val="20"/>
                <w:lang w:val="mn-MN"/>
              </w:rPr>
              <w:t>Таванбогд менежмент ХХК</w:t>
            </w:r>
            <w:r>
              <w:rPr>
                <w:rFonts w:ascii="Arial" w:hAnsi="Arial" w:cs="Arial"/>
                <w:iCs/>
                <w:sz w:val="20"/>
                <w:szCs w:val="20"/>
                <w:lang w:val="mn-MN"/>
              </w:rPr>
              <w:t xml:space="preserve"> шалгарсан.</w:t>
            </w:r>
            <w:r w:rsidRPr="002739D4">
              <w:rPr>
                <w:rFonts w:ascii="Arial" w:hAnsi="Arial" w:cs="Arial"/>
                <w:iCs/>
                <w:sz w:val="20"/>
                <w:szCs w:val="20"/>
                <w:lang w:val="mn-MN"/>
              </w:rPr>
              <w:t xml:space="preserve"> Улсын тусгай хамгаалалттай газар нутагт нэвтрэх нэг удаагийн тасалбарыг шинэчлэн хэвлэх ажлыг 2020 оны 10 дугаар сарын 05-ны өдөр “Таван богд менежмент” ХХКомпани (цаашид гүйцэтгэгч гэх)-тай 10 хоногийн хугацаатай 2020 оны 09 дүгээр сарын 14-нөөс 09 дүгээр сарын 24-ний өдрөөр дуусгавар болгох 20/415 дугаартай гэрээний биелэлтийг дүгнэж,тасалбарыг хүлээн авч захиргаадад тараасан.</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332" w:type="dxa"/>
            <w:gridSpan w:val="5"/>
            <w:shd w:val="clear" w:color="auto" w:fill="FFFFFF" w:themeFill="background1"/>
          </w:tcPr>
          <w:p w:rsidR="007E180B" w:rsidRPr="002739D4" w:rsidRDefault="007E180B" w:rsidP="007E180B">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14,3 сая </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iCs/>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iCs/>
                <w:sz w:val="20"/>
                <w:szCs w:val="20"/>
                <w:lang w:val="mn-MN"/>
              </w:rPr>
            </w:pPr>
            <w:r w:rsidRPr="00BB393B">
              <w:rPr>
                <w:rFonts w:ascii="Arial" w:hAnsi="Arial" w:cs="Arial"/>
                <w:i/>
                <w:sz w:val="20"/>
                <w:szCs w:val="20"/>
                <w:lang w:val="mn-MN"/>
              </w:rPr>
              <w:t>Хүрсэн түвшин</w:t>
            </w:r>
          </w:p>
        </w:tc>
        <w:tc>
          <w:tcPr>
            <w:tcW w:w="6332" w:type="dxa"/>
            <w:gridSpan w:val="5"/>
            <w:shd w:val="clear" w:color="auto" w:fill="FFFFFF" w:themeFill="background1"/>
          </w:tcPr>
          <w:p w:rsidR="007E180B" w:rsidRPr="002739D4" w:rsidRDefault="007E180B" w:rsidP="007E180B">
            <w:pPr>
              <w:spacing w:before="60" w:after="60"/>
              <w:jc w:val="both"/>
              <w:rPr>
                <w:rFonts w:ascii="Arial" w:hAnsi="Arial" w:cs="Arial"/>
                <w:iCs/>
                <w:sz w:val="20"/>
                <w:szCs w:val="20"/>
                <w:lang w:val="mn-MN"/>
              </w:rPr>
            </w:pPr>
            <w:r w:rsidRPr="002739D4">
              <w:rPr>
                <w:rFonts w:ascii="Arial" w:hAnsi="Arial" w:cs="Arial"/>
                <w:iCs/>
                <w:sz w:val="20"/>
                <w:szCs w:val="20"/>
                <w:lang w:val="mn-MN"/>
              </w:rPr>
              <w:t>Гадаад 71950, дотоод 321900 нийт 393850 ширхэг тасалбарыг хамгаалалтын захиргаадад хүргүүлэн, орлогод бүртгүүлсэн.</w:t>
            </w:r>
          </w:p>
        </w:tc>
      </w:tr>
      <w:tr w:rsidR="007E180B" w:rsidRPr="00991C1C" w:rsidTr="007E180B">
        <w:trPr>
          <w:trHeight w:val="75"/>
        </w:trPr>
        <w:tc>
          <w:tcPr>
            <w:tcW w:w="3024" w:type="dxa"/>
            <w:gridSpan w:val="2"/>
          </w:tcPr>
          <w:p w:rsidR="007E180B" w:rsidRPr="00991C1C" w:rsidRDefault="007E180B" w:rsidP="007E180B">
            <w:pPr>
              <w:spacing w:before="60"/>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332" w:type="dxa"/>
            <w:gridSpan w:val="5"/>
            <w:shd w:val="clear" w:color="auto" w:fill="FFFFFF" w:themeFill="background1"/>
          </w:tcPr>
          <w:p w:rsidR="007E180B" w:rsidRPr="00991C1C" w:rsidRDefault="007E180B" w:rsidP="007E180B">
            <w:pPr>
              <w:spacing w:before="60"/>
              <w:jc w:val="both"/>
              <w:rPr>
                <w:rFonts w:ascii="Arial" w:hAnsi="Arial" w:cs="Arial"/>
                <w:iCs/>
                <w:sz w:val="20"/>
                <w:szCs w:val="20"/>
                <w:lang w:val="mn-MN"/>
              </w:rPr>
            </w:pPr>
          </w:p>
        </w:tc>
      </w:tr>
    </w:tbl>
    <w:p w:rsidR="007E180B" w:rsidRPr="00991C1C" w:rsidRDefault="007E180B" w:rsidP="007E180B">
      <w:pPr>
        <w:spacing w:after="0" w:line="240" w:lineRule="auto"/>
        <w:jc w:val="both"/>
        <w:rPr>
          <w:rFonts w:ascii="Arial" w:hAnsi="Arial" w:cs="Arial"/>
          <w:bCs/>
          <w:color w:val="000000" w:themeColor="text1"/>
          <w:sz w:val="20"/>
          <w:szCs w:val="20"/>
          <w:lang w:val="mn-MN"/>
        </w:rPr>
      </w:pPr>
      <w:bookmarkStart w:id="8" w:name="_Hlk44438314"/>
    </w:p>
    <w:p w:rsidR="007E180B" w:rsidRPr="00991C1C" w:rsidRDefault="007E180B" w:rsidP="007E180B">
      <w:pPr>
        <w:spacing w:after="0" w:line="240" w:lineRule="auto"/>
        <w:ind w:left="720"/>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sz w:val="20"/>
          <w:szCs w:val="20"/>
        </w:rPr>
      </w:pPr>
      <w:r w:rsidRPr="00991C1C">
        <w:rPr>
          <w:rFonts w:ascii="Arial" w:hAnsi="Arial" w:cs="Arial"/>
          <w:sz w:val="20"/>
          <w:szCs w:val="20"/>
          <w:lang w:val="mn-MN"/>
        </w:rPr>
        <w:t>Төрийн үйлчилгээний нэр, төрөл:Мэргэжилтэй ажилтанд чиглэсэн үйлчилгээ</w:t>
      </w:r>
    </w:p>
    <w:tbl>
      <w:tblPr>
        <w:tblStyle w:val="TableGrid"/>
        <w:tblW w:w="9072" w:type="dxa"/>
        <w:tblInd w:w="-5" w:type="dxa"/>
        <w:tblLook w:val="04A0" w:firstRow="1" w:lastRow="0" w:firstColumn="1" w:lastColumn="0" w:noHBand="0" w:noVBand="1"/>
      </w:tblPr>
      <w:tblGrid>
        <w:gridCol w:w="1471"/>
        <w:gridCol w:w="1554"/>
        <w:gridCol w:w="1079"/>
        <w:gridCol w:w="1281"/>
        <w:gridCol w:w="1279"/>
        <w:gridCol w:w="1279"/>
        <w:gridCol w:w="1129"/>
      </w:tblGrid>
      <w:tr w:rsidR="007E180B" w:rsidRPr="00991C1C" w:rsidTr="007E180B">
        <w:tc>
          <w:tcPr>
            <w:tcW w:w="1471" w:type="dxa"/>
          </w:tcPr>
          <w:bookmarkEnd w:id="8"/>
          <w:p w:rsidR="007E180B" w:rsidRPr="00991C1C" w:rsidRDefault="007E180B" w:rsidP="007E180B">
            <w:pPr>
              <w:spacing w:before="60"/>
              <w:jc w:val="center"/>
              <w:rPr>
                <w:rFonts w:ascii="Arial" w:hAnsi="Arial" w:cs="Arial"/>
                <w:sz w:val="20"/>
                <w:szCs w:val="20"/>
                <w:lang w:val="mn-MN"/>
              </w:rPr>
            </w:pPr>
            <w:r w:rsidRPr="00991C1C">
              <w:rPr>
                <w:rFonts w:ascii="Arial" w:hAnsi="Arial" w:cs="Arial"/>
                <w:sz w:val="20"/>
                <w:szCs w:val="20"/>
                <w:lang w:val="mn-MN"/>
              </w:rPr>
              <w:t>№31</w:t>
            </w:r>
          </w:p>
        </w:tc>
        <w:tc>
          <w:tcPr>
            <w:tcW w:w="7601" w:type="dxa"/>
            <w:gridSpan w:val="6"/>
            <w:tcBorders>
              <w:bottom w:val="single" w:sz="4" w:space="0" w:color="auto"/>
            </w:tcBorders>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lastRenderedPageBreak/>
              <w:t>Арга хэмжээний нэр, дугаар</w:t>
            </w:r>
          </w:p>
        </w:tc>
        <w:tc>
          <w:tcPr>
            <w:tcW w:w="7601" w:type="dxa"/>
            <w:gridSpan w:val="6"/>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bCs/>
                <w:iCs/>
                <w:sz w:val="20"/>
                <w:szCs w:val="20"/>
                <w:lang w:val="mn-MN"/>
              </w:rPr>
              <w:t>2.8.2</w:t>
            </w:r>
            <w:r w:rsidRPr="00991C1C">
              <w:rPr>
                <w:rFonts w:ascii="Arial" w:hAnsi="Arial" w:cs="Arial"/>
                <w:iCs/>
                <w:sz w:val="20"/>
                <w:szCs w:val="20"/>
                <w:lang w:val="mn-MN"/>
              </w:rPr>
              <w:t>.Газрын кадастрын улсын мэдээллийн сангийн лэнд менежер програм хангамжийн хөгжүүлэлтийг хийж, нэвтрүүлэх</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Бүртгэл мэдээллийн нэгдсэн тогтолцоог бий болгох үндэсний хөтөлбөрийн 3.9,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p>
        </w:tc>
      </w:tr>
      <w:tr w:rsidR="007E180B" w:rsidRPr="00991C1C" w:rsidTr="007E180B">
        <w:trPr>
          <w:trHeight w:val="147"/>
        </w:trPr>
        <w:tc>
          <w:tcPr>
            <w:tcW w:w="1471"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7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81"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79"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79"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129"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9.2 сая, Төсөл хөтөлбөр</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ТХБНУГ Э.Түвшинбаяр</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Газрын кадастрын лэнд менежер программ нэвтэрсэн. </w:t>
            </w:r>
          </w:p>
        </w:tc>
      </w:tr>
      <w:tr w:rsidR="007E180B" w:rsidRPr="00991C1C" w:rsidTr="007E180B">
        <w:trPr>
          <w:trHeight w:val="147"/>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Программ хангамжийн хөгжүүлэлт хийгдэж, үр дүн гарсан байх.</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7E180B" w:rsidRPr="00991C1C" w:rsidRDefault="007E180B" w:rsidP="007E180B">
            <w:pPr>
              <w:spacing w:before="60"/>
              <w:jc w:val="both"/>
              <w:rPr>
                <w:rFonts w:ascii="Arial" w:hAnsi="Arial" w:cs="Arial"/>
                <w:bCs/>
                <w:iCs/>
                <w:sz w:val="20"/>
                <w:szCs w:val="20"/>
                <w:lang w:val="mn-MN"/>
              </w:rPr>
            </w:pPr>
            <w:r w:rsidRPr="00991C1C">
              <w:rPr>
                <w:rFonts w:ascii="Arial" w:hAnsi="Arial" w:cs="Arial"/>
                <w:bCs/>
                <w:sz w:val="20"/>
                <w:szCs w:val="20"/>
                <w:lang w:val="mn-MN"/>
              </w:rPr>
              <w:t>1.</w:t>
            </w:r>
            <w:r w:rsidRPr="00991C1C">
              <w:rPr>
                <w:rFonts w:ascii="Arial" w:hAnsi="Arial" w:cs="Arial"/>
                <w:bCs/>
                <w:iCs/>
                <w:sz w:val="20"/>
                <w:szCs w:val="20"/>
                <w:lang w:val="mn-MN"/>
              </w:rPr>
              <w:t xml:space="preserve">Программ хангамж хөгжүүлэлтийн гэрээ болон ажлын даалгаварыг боловсруулан батлуулсан байна. </w:t>
            </w:r>
          </w:p>
          <w:p w:rsidR="007E180B" w:rsidRPr="00991C1C" w:rsidRDefault="007E180B" w:rsidP="007E180B">
            <w:pPr>
              <w:spacing w:before="60"/>
              <w:jc w:val="both"/>
              <w:rPr>
                <w:rFonts w:ascii="Arial" w:hAnsi="Arial" w:cs="Arial"/>
                <w:sz w:val="20"/>
                <w:szCs w:val="20"/>
                <w:lang w:val="mn-MN"/>
              </w:rPr>
            </w:pPr>
            <w:r w:rsidRPr="00991C1C">
              <w:rPr>
                <w:rFonts w:ascii="Arial" w:hAnsi="Arial" w:cs="Arial"/>
                <w:bCs/>
                <w:iCs/>
                <w:sz w:val="20"/>
                <w:szCs w:val="20"/>
                <w:lang w:val="mn-MN"/>
              </w:rPr>
              <w:t>2. Хуулийн дагуу гэрээ байгуулах ажлыг зохион байгуулсан байна.</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7E180B" w:rsidRPr="00991C1C" w:rsidRDefault="007E180B" w:rsidP="007E180B">
            <w:pPr>
              <w:spacing w:before="60"/>
              <w:jc w:val="both"/>
              <w:rPr>
                <w:rFonts w:ascii="Arial" w:hAnsi="Arial" w:cs="Arial"/>
                <w:iCs/>
                <w:sz w:val="20"/>
                <w:szCs w:val="20"/>
                <w:lang w:val="mn-MN"/>
              </w:rPr>
            </w:pPr>
            <w:r w:rsidRPr="00991C1C">
              <w:rPr>
                <w:rFonts w:ascii="Arial" w:hAnsi="Arial" w:cs="Arial"/>
                <w:sz w:val="20"/>
                <w:szCs w:val="20"/>
                <w:lang w:val="mn-MN"/>
              </w:rPr>
              <w:t>3.</w:t>
            </w:r>
            <w:r w:rsidRPr="00991C1C">
              <w:rPr>
                <w:rFonts w:ascii="Arial" w:hAnsi="Arial" w:cs="Arial"/>
                <w:iCs/>
                <w:sz w:val="20"/>
                <w:szCs w:val="20"/>
                <w:lang w:val="mn-MN"/>
              </w:rPr>
              <w:t xml:space="preserve"> Гэрээнд тусгагдсан нэмэлт хөгжүүлэлт хийж эхлэсэн байна. </w:t>
            </w:r>
          </w:p>
          <w:p w:rsidR="007E180B" w:rsidRPr="00991C1C" w:rsidRDefault="007E180B" w:rsidP="007E180B">
            <w:pPr>
              <w:spacing w:before="60"/>
              <w:jc w:val="both"/>
              <w:rPr>
                <w:rFonts w:ascii="Arial" w:hAnsi="Arial" w:cs="Arial"/>
                <w:sz w:val="20"/>
                <w:szCs w:val="20"/>
                <w:lang w:val="mn-MN"/>
              </w:rPr>
            </w:pPr>
            <w:r w:rsidRPr="00991C1C">
              <w:rPr>
                <w:rFonts w:ascii="Arial" w:hAnsi="Arial" w:cs="Arial"/>
                <w:iCs/>
                <w:sz w:val="20"/>
                <w:szCs w:val="20"/>
                <w:lang w:val="mn-MN"/>
              </w:rPr>
              <w:t xml:space="preserve">4. </w:t>
            </w:r>
            <w:r w:rsidRPr="00991C1C">
              <w:rPr>
                <w:rFonts w:ascii="Arial" w:hAnsi="Arial" w:cs="Arial"/>
                <w:bCs/>
                <w:iCs/>
                <w:sz w:val="20"/>
                <w:szCs w:val="20"/>
                <w:lang w:val="mn-MN"/>
              </w:rPr>
              <w:t>Үйлчилгээнд нэвтэрч үр дүн гарсан байна.</w:t>
            </w:r>
          </w:p>
        </w:tc>
      </w:tr>
      <w:tr w:rsidR="007E180B" w:rsidRPr="00991C1C" w:rsidTr="007E180B">
        <w:trPr>
          <w:trHeight w:val="75"/>
        </w:trPr>
        <w:tc>
          <w:tcPr>
            <w:tcW w:w="1471" w:type="dxa"/>
            <w:vMerge w:val="restart"/>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047" w:type="dxa"/>
            <w:gridSpan w:val="5"/>
            <w:shd w:val="clear" w:color="auto" w:fill="FFFFFF" w:themeFill="background1"/>
          </w:tcPr>
          <w:p w:rsidR="007E180B" w:rsidRPr="00705C23" w:rsidRDefault="007E180B" w:rsidP="007E180B">
            <w:pPr>
              <w:jc w:val="both"/>
              <w:rPr>
                <w:rFonts w:ascii="Arial" w:hAnsi="Arial" w:cs="Arial"/>
                <w:sz w:val="20"/>
                <w:szCs w:val="20"/>
                <w:lang w:val="mn-MN"/>
              </w:rPr>
            </w:pPr>
            <w:r w:rsidRPr="00705C23">
              <w:rPr>
                <w:rFonts w:ascii="Arial" w:hAnsi="Arial" w:cs="Arial"/>
                <w:sz w:val="20"/>
                <w:szCs w:val="20"/>
              </w:rPr>
              <w:t xml:space="preserve">“Тусгай хамгаалалттай газар нутгуудад дэмжлэг үзүүлэх замаар экосистемийг хадгалан хамгаалахад хувь нэмэр оруулах нь” </w:t>
            </w:r>
            <w:r w:rsidRPr="00705C23">
              <w:rPr>
                <w:rFonts w:ascii="Arial" w:hAnsi="Arial" w:cs="Arial"/>
                <w:sz w:val="20"/>
                <w:szCs w:val="20"/>
                <w:lang w:val="mn-MN"/>
              </w:rPr>
              <w:t>төслийн нэмэлт санхүүжилтийн хүрээнд газры</w:t>
            </w:r>
            <w:r>
              <w:rPr>
                <w:rFonts w:ascii="Arial" w:hAnsi="Arial" w:cs="Arial"/>
                <w:sz w:val="20"/>
                <w:szCs w:val="20"/>
                <w:lang w:val="mn-MN"/>
              </w:rPr>
              <w:t>н кадастрын лэнд менежер програ</w:t>
            </w:r>
            <w:r w:rsidRPr="00705C23">
              <w:rPr>
                <w:rFonts w:ascii="Arial" w:hAnsi="Arial" w:cs="Arial"/>
                <w:sz w:val="20"/>
                <w:szCs w:val="20"/>
                <w:lang w:val="mn-MN"/>
              </w:rPr>
              <w:t>м хангамжийг хөгжүүлэх 83363864 тоот ажлын гэрээг 2020 оны 10 дугаар сарын 01-нд “Софт мастер” ХХК-тай хийсэн. Энэхүү ажлын хүрээнд Ой, Ус, Тусгай хамгаалалттай газрын кадастрын хэлтэст 2020 оын 1</w:t>
            </w:r>
            <w:r>
              <w:rPr>
                <w:rFonts w:ascii="Arial" w:hAnsi="Arial" w:cs="Arial"/>
                <w:sz w:val="20"/>
                <w:szCs w:val="20"/>
                <w:lang w:val="mn-MN"/>
              </w:rPr>
              <w:t xml:space="preserve">0 дугаар сарын 14-ний өдөр </w:t>
            </w:r>
            <w:r w:rsidRPr="00705C23">
              <w:rPr>
                <w:rFonts w:ascii="Arial" w:hAnsi="Arial" w:cs="Arial"/>
                <w:sz w:val="20"/>
                <w:szCs w:val="20"/>
                <w:lang w:val="mn-MN"/>
              </w:rPr>
              <w:t xml:space="preserve">албан бичиг хүргүүлэн Улсын тусгай хамгаалалттай газруудын хил зааг, дотоод бүсийн зураг, тусгай хамгаалалттай газар нутагт тогтоосон </w:t>
            </w:r>
            <w:r w:rsidRPr="00705C23">
              <w:rPr>
                <w:rFonts w:ascii="Arial" w:eastAsia="Arial Unicode MS" w:hAnsi="Arial" w:cs="Arial"/>
                <w:color w:val="000000"/>
                <w:sz w:val="20"/>
                <w:szCs w:val="20"/>
                <w:lang w:val="mn-MN" w:eastAsia="mn-MN" w:bidi="mn-MN"/>
              </w:rPr>
              <w:t xml:space="preserve">усны сан бүхий газар, ойн сан бүхий газрын хамгаалалтын бүсийн зургуудыг тоон хэлбэрээр авч, гүйцэтгэгчид цахимаар хүргүүлж, програмын хөгжүүлэлт хийгдсэн. Ажлын тайланг цахимаар яамны </w:t>
            </w:r>
            <w:hyperlink r:id="rId28" w:history="1">
              <w:r w:rsidRPr="00705C23">
                <w:rPr>
                  <w:rStyle w:val="Hyperlink"/>
                  <w:rFonts w:ascii="Arial" w:eastAsia="Arial Unicode MS" w:hAnsi="Arial" w:cs="Arial"/>
                  <w:sz w:val="20"/>
                  <w:szCs w:val="20"/>
                  <w:lang w:eastAsia="mn-MN" w:bidi="mn-MN"/>
                </w:rPr>
                <w:t>webmaster@mne.gov.mn</w:t>
              </w:r>
            </w:hyperlink>
            <w:r w:rsidRPr="00705C23">
              <w:rPr>
                <w:rFonts w:ascii="Arial" w:eastAsia="Arial Unicode MS" w:hAnsi="Arial" w:cs="Arial"/>
                <w:color w:val="000000"/>
                <w:sz w:val="20"/>
                <w:szCs w:val="20"/>
                <w:lang w:eastAsia="mn-MN" w:bidi="mn-MN"/>
              </w:rPr>
              <w:t xml:space="preserve"> </w:t>
            </w:r>
            <w:r w:rsidRPr="00705C23">
              <w:rPr>
                <w:rFonts w:ascii="Arial" w:eastAsia="Arial Unicode MS" w:hAnsi="Arial" w:cs="Arial"/>
                <w:color w:val="000000"/>
                <w:sz w:val="20"/>
                <w:szCs w:val="20"/>
                <w:lang w:val="mn-MN" w:eastAsia="mn-MN" w:bidi="mn-MN"/>
              </w:rPr>
              <w:t>хаягаар 2020 оны 12 дугаар сарын 03-ны өдөр хүлээж авсан байна.</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BB393B">
              <w:rPr>
                <w:rFonts w:ascii="Arial" w:hAnsi="Arial" w:cs="Arial"/>
                <w:i/>
                <w:sz w:val="20"/>
                <w:szCs w:val="20"/>
                <w:lang w:val="mn-MN"/>
              </w:rPr>
              <w:t>Зарцуулсан хөрөнгө</w:t>
            </w:r>
          </w:p>
        </w:tc>
        <w:tc>
          <w:tcPr>
            <w:tcW w:w="6047" w:type="dxa"/>
            <w:gridSpan w:val="5"/>
            <w:shd w:val="clear" w:color="auto" w:fill="FFFFFF" w:themeFill="background1"/>
          </w:tcPr>
          <w:p w:rsidR="007E180B" w:rsidRPr="00705C23" w:rsidRDefault="007E180B" w:rsidP="007E180B">
            <w:pPr>
              <w:spacing w:before="60" w:after="60"/>
              <w:jc w:val="both"/>
              <w:rPr>
                <w:rFonts w:ascii="Arial" w:hAnsi="Arial" w:cs="Arial"/>
                <w:sz w:val="20"/>
                <w:szCs w:val="20"/>
                <w:lang w:val="mn-MN"/>
              </w:rPr>
            </w:pPr>
            <w:r w:rsidRPr="00705C23">
              <w:rPr>
                <w:rFonts w:ascii="Arial" w:hAnsi="Arial" w:cs="Arial"/>
                <w:sz w:val="20"/>
                <w:szCs w:val="20"/>
                <w:lang w:val="mn-MN"/>
              </w:rPr>
              <w:t>-</w:t>
            </w:r>
          </w:p>
        </w:tc>
      </w:tr>
      <w:tr w:rsidR="007E180B" w:rsidRPr="00991C1C" w:rsidTr="007E180B">
        <w:trPr>
          <w:trHeight w:val="75"/>
        </w:trPr>
        <w:tc>
          <w:tcPr>
            <w:tcW w:w="1471"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BB393B">
              <w:rPr>
                <w:rFonts w:ascii="Arial" w:hAnsi="Arial" w:cs="Arial"/>
                <w:i/>
                <w:sz w:val="20"/>
                <w:szCs w:val="20"/>
                <w:lang w:val="mn-MN"/>
              </w:rPr>
              <w:t>Хүрсэн түвшин</w:t>
            </w:r>
          </w:p>
        </w:tc>
        <w:tc>
          <w:tcPr>
            <w:tcW w:w="6047" w:type="dxa"/>
            <w:gridSpan w:val="5"/>
            <w:shd w:val="clear" w:color="auto" w:fill="FFFFFF" w:themeFill="background1"/>
          </w:tcPr>
          <w:p w:rsidR="007E180B" w:rsidRPr="00705C23" w:rsidRDefault="007E180B" w:rsidP="007E180B">
            <w:pPr>
              <w:spacing w:before="60" w:after="60"/>
              <w:jc w:val="both"/>
              <w:rPr>
                <w:rFonts w:ascii="Arial" w:hAnsi="Arial" w:cs="Arial"/>
                <w:sz w:val="20"/>
                <w:szCs w:val="20"/>
                <w:lang w:val="mn-MN"/>
              </w:rPr>
            </w:pPr>
            <w:r w:rsidRPr="00705C23">
              <w:rPr>
                <w:rFonts w:ascii="Arial" w:hAnsi="Arial" w:cs="Arial"/>
                <w:sz w:val="20"/>
                <w:szCs w:val="20"/>
                <w:lang w:val="mn-MN"/>
              </w:rPr>
              <w:t>Газрын кадастрын улсын мэдээллийн сангийн лэнд менежер програм хангамжийн хөгжүүлэлт хийгдэж, улсын тусгай хамгаалалттай газар нутгуудад системийг нэвтрүүлээд байна.</w:t>
            </w:r>
          </w:p>
        </w:tc>
      </w:tr>
      <w:tr w:rsidR="007E180B" w:rsidRPr="00991C1C" w:rsidTr="007E180B">
        <w:trPr>
          <w:trHeight w:val="75"/>
        </w:trPr>
        <w:tc>
          <w:tcPr>
            <w:tcW w:w="3025" w:type="dxa"/>
            <w:gridSpan w:val="2"/>
          </w:tcPr>
          <w:p w:rsidR="007E180B" w:rsidRPr="00991C1C" w:rsidRDefault="007E180B" w:rsidP="007E180B">
            <w:pPr>
              <w:spacing w:before="60"/>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t>Төсвийн шууд захирагчийн үнэлгээ</w:t>
            </w:r>
          </w:p>
        </w:tc>
        <w:tc>
          <w:tcPr>
            <w:tcW w:w="6047"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sz w:val="20"/>
          <w:szCs w:val="20"/>
        </w:rPr>
      </w:pPr>
      <w:r w:rsidRPr="00991C1C">
        <w:rPr>
          <w:rFonts w:ascii="Arial" w:hAnsi="Arial" w:cs="Arial"/>
          <w:sz w:val="20"/>
          <w:szCs w:val="20"/>
          <w:lang w:val="mn-MN"/>
        </w:rPr>
        <w:t>Төрийн үйлчилгээний нэр, төрөл:Аж ахуйн нэгжид чиглэсэн үйлчилгээ</w:t>
      </w:r>
    </w:p>
    <w:tbl>
      <w:tblPr>
        <w:tblStyle w:val="TableGrid"/>
        <w:tblpPr w:leftFromText="180" w:rightFromText="180" w:vertAnchor="text" w:tblpY="1"/>
        <w:tblOverlap w:val="never"/>
        <w:tblW w:w="9072" w:type="dxa"/>
        <w:tblLook w:val="04A0" w:firstRow="1" w:lastRow="0" w:firstColumn="1" w:lastColumn="0" w:noHBand="0" w:noVBand="1"/>
      </w:tblPr>
      <w:tblGrid>
        <w:gridCol w:w="1470"/>
        <w:gridCol w:w="1554"/>
        <w:gridCol w:w="1068"/>
        <w:gridCol w:w="1284"/>
        <w:gridCol w:w="1282"/>
        <w:gridCol w:w="1282"/>
        <w:gridCol w:w="1132"/>
      </w:tblGrid>
      <w:tr w:rsidR="007E180B" w:rsidRPr="00991C1C" w:rsidTr="007E180B">
        <w:tc>
          <w:tcPr>
            <w:tcW w:w="1470" w:type="dxa"/>
          </w:tcPr>
          <w:p w:rsidR="007E180B" w:rsidRPr="00991C1C" w:rsidRDefault="007E180B" w:rsidP="007E180B">
            <w:pPr>
              <w:spacing w:before="60"/>
              <w:jc w:val="center"/>
              <w:rPr>
                <w:rFonts w:ascii="Arial" w:hAnsi="Arial" w:cs="Arial"/>
                <w:sz w:val="20"/>
                <w:szCs w:val="20"/>
                <w:lang w:val="mn-MN"/>
              </w:rPr>
            </w:pPr>
            <w:r w:rsidRPr="00991C1C">
              <w:rPr>
                <w:rFonts w:ascii="Arial" w:hAnsi="Arial" w:cs="Arial"/>
                <w:sz w:val="20"/>
                <w:szCs w:val="20"/>
                <w:lang w:val="mn-MN"/>
              </w:rPr>
              <w:t>№32</w:t>
            </w:r>
          </w:p>
        </w:tc>
        <w:tc>
          <w:tcPr>
            <w:tcW w:w="7602" w:type="dxa"/>
            <w:gridSpan w:val="6"/>
            <w:tcBorders>
              <w:bottom w:val="single" w:sz="4" w:space="0" w:color="auto"/>
            </w:tcBorders>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602" w:type="dxa"/>
            <w:gridSpan w:val="6"/>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2.8.3</w:t>
            </w:r>
            <w:r w:rsidRPr="00991C1C">
              <w:rPr>
                <w:rFonts w:ascii="Arial" w:hAnsi="Arial" w:cs="Arial"/>
                <w:bCs/>
                <w:sz w:val="20"/>
                <w:szCs w:val="20"/>
                <w:lang w:val="mn-MN"/>
              </w:rPr>
              <w:t>.Улсын тусгай хамгаалалттай газар нутагт олгосон газрын мэдээллийн санг улсын бүртгэлд бүртгэх, мэдээллийн санг засварлах</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Бүртгэл мэдээллийн нэгдсэн тогтолцоог бий болгох үндэсний хөтөлбөрийн 3.9, </w:t>
            </w:r>
            <w:r w:rsidRPr="00991C1C">
              <w:rPr>
                <w:rFonts w:ascii="Arial" w:hAnsi="Arial" w:cs="Arial"/>
                <w:color w:val="000000" w:themeColor="text1"/>
                <w:sz w:val="20"/>
                <w:szCs w:val="20"/>
                <w:lang w:val="mn-MN"/>
              </w:rPr>
              <w:t xml:space="preserve">Байгаль орчин, аялал жуулчлалын яамны үйл ажиллагааны стратеги, зохион байгуулалтын бүтцийн өөрчлөлтийн хөтөлбөрийн 2.5.6, </w:t>
            </w:r>
            <w:r w:rsidRPr="00991C1C">
              <w:rPr>
                <w:rFonts w:ascii="Arial" w:hAnsi="Arial" w:cs="Arial"/>
                <w:sz w:val="20"/>
                <w:szCs w:val="20"/>
                <w:shd w:val="clear" w:color="auto" w:fill="FFFFFF"/>
                <w:lang w:val="mn-MN"/>
              </w:rPr>
              <w:t>Яамны төлөвлөгөөний 37</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68"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84"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82"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82"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132"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25.0 сая, Төсөл хөтөлбөр,</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ТХНУГ Э.Түвшинбаяр</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2019 онд тендерийг зохион байгуулсан. Тендерт шалгарсан компани гэрээ байгуулан ажлыг гүйцэтгэж байна.</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Ажлын даалгаварт туссан ажлууд 100% хийгдсэн байх.</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7E180B" w:rsidRPr="00991C1C" w:rsidRDefault="007E180B" w:rsidP="007E180B">
            <w:pPr>
              <w:spacing w:before="60"/>
              <w:jc w:val="both"/>
              <w:rPr>
                <w:rFonts w:ascii="Arial" w:hAnsi="Arial" w:cs="Arial"/>
                <w:bCs/>
                <w:iCs/>
                <w:sz w:val="20"/>
                <w:szCs w:val="20"/>
                <w:lang w:val="mn-MN"/>
              </w:rPr>
            </w:pPr>
            <w:r w:rsidRPr="00991C1C">
              <w:rPr>
                <w:rFonts w:ascii="Arial" w:hAnsi="Arial" w:cs="Arial"/>
                <w:bCs/>
                <w:sz w:val="20"/>
                <w:szCs w:val="20"/>
                <w:lang w:val="mn-MN"/>
              </w:rPr>
              <w:t>1.</w:t>
            </w:r>
            <w:r w:rsidRPr="00991C1C">
              <w:rPr>
                <w:rFonts w:ascii="Arial" w:hAnsi="Arial" w:cs="Arial"/>
                <w:bCs/>
                <w:iCs/>
                <w:sz w:val="20"/>
                <w:szCs w:val="20"/>
                <w:lang w:val="mn-MN"/>
              </w:rPr>
              <w:t xml:space="preserve">Богдхан уулын дархан цаазат газрын Арцатын амны хязгаарлалтын бүсэд олгогдсон газрын кадастрын мэдээллийн санг солбицол, өндөр, тусгагийн нэгдсэн тогтолцоонд шилжүүлж, сайдын тушаалын дагуу засварласан байна. </w:t>
            </w:r>
          </w:p>
          <w:p w:rsidR="007E180B" w:rsidRPr="00991C1C" w:rsidRDefault="007E180B" w:rsidP="007E180B">
            <w:pPr>
              <w:spacing w:before="60"/>
              <w:jc w:val="both"/>
              <w:rPr>
                <w:rFonts w:ascii="Arial" w:hAnsi="Arial" w:cs="Arial"/>
                <w:bCs/>
                <w:sz w:val="20"/>
                <w:szCs w:val="20"/>
                <w:lang w:val="mn-MN"/>
              </w:rPr>
            </w:pPr>
            <w:r w:rsidRPr="00991C1C">
              <w:rPr>
                <w:rFonts w:ascii="Arial" w:hAnsi="Arial" w:cs="Arial"/>
                <w:bCs/>
                <w:iCs/>
                <w:sz w:val="20"/>
                <w:szCs w:val="20"/>
                <w:lang w:val="mn-MN"/>
              </w:rPr>
              <w:t>2. Улсын кадастрын нэгдсэн мэдээллийн системд холбогдож нэгж талбарын дугаар олгогдсон байна.</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Үйлчилгээнд нэвтэрч ажил сайжирсан байна.</w:t>
            </w:r>
          </w:p>
        </w:tc>
      </w:tr>
      <w:tr w:rsidR="007E180B" w:rsidRPr="00991C1C" w:rsidTr="007E180B">
        <w:trPr>
          <w:trHeight w:val="75"/>
        </w:trPr>
        <w:tc>
          <w:tcPr>
            <w:tcW w:w="1470" w:type="dxa"/>
            <w:vMerge w:val="restart"/>
          </w:tcPr>
          <w:p w:rsidR="007E180B" w:rsidRPr="00BB393B" w:rsidRDefault="007E180B" w:rsidP="007E180B">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048" w:type="dxa"/>
            <w:gridSpan w:val="5"/>
            <w:shd w:val="clear" w:color="auto" w:fill="FFFFFF" w:themeFill="background1"/>
          </w:tcPr>
          <w:p w:rsidR="007E180B" w:rsidRPr="00103943" w:rsidRDefault="007E180B" w:rsidP="007E180B">
            <w:pPr>
              <w:ind w:right="36"/>
              <w:jc w:val="both"/>
              <w:rPr>
                <w:rFonts w:ascii="Arial" w:hAnsi="Arial" w:cs="Arial"/>
                <w:sz w:val="20"/>
                <w:szCs w:val="20"/>
                <w:lang w:val="mn-MN"/>
              </w:rPr>
            </w:pPr>
            <w:r>
              <w:rPr>
                <w:rFonts w:ascii="Arial" w:hAnsi="Arial" w:cs="Arial"/>
                <w:sz w:val="20"/>
                <w:szCs w:val="20"/>
                <w:lang w:val="mn-MN"/>
              </w:rPr>
              <w:t xml:space="preserve">1. </w:t>
            </w:r>
            <w:r w:rsidRPr="00103943">
              <w:rPr>
                <w:rFonts w:ascii="Arial" w:hAnsi="Arial" w:cs="Arial"/>
                <w:sz w:val="20"/>
                <w:szCs w:val="20"/>
                <w:lang w:val="mn-MN"/>
              </w:rPr>
              <w:t>2019 оны 11 дүгээр сарын 15-ны өдөр тендерт шалгарсан “Геомастер” ХХК-тай “</w:t>
            </w:r>
            <w:r w:rsidRPr="00103943">
              <w:rPr>
                <w:rFonts w:ascii="Arial" w:eastAsia="Times New Roman" w:hAnsi="Arial" w:cs="Arial"/>
                <w:sz w:val="20"/>
                <w:szCs w:val="20"/>
                <w:lang w:val="mn-MN"/>
              </w:rPr>
              <w:t>Богдхан уулын дархан цаазат газрын Арцатын амны хязгаарлалтын бүсэд олгогдсон газрын кадастрын мэдээллийн санг солбицол, өндөр, тусгагийн нэгдсэн тогтолцоонд шилжүүлж, засварлан, Улсын кадастрын нэгдсэн мэдээллийн системд холбох</w:t>
            </w:r>
            <w:r w:rsidRPr="00103943">
              <w:rPr>
                <w:rFonts w:ascii="Arial" w:hAnsi="Arial" w:cs="Arial"/>
                <w:sz w:val="20"/>
                <w:szCs w:val="20"/>
                <w:lang w:val="mn-MN"/>
              </w:rPr>
              <w:t>” БОАЖЯТХНУГ/2019100301 дугаартай гэрээг байгуулсан.</w:t>
            </w:r>
            <w:r>
              <w:rPr>
                <w:rFonts w:ascii="Arial" w:hAnsi="Arial" w:cs="Arial"/>
                <w:sz w:val="20"/>
                <w:szCs w:val="20"/>
                <w:lang w:val="mn-MN"/>
              </w:rPr>
              <w:t xml:space="preserve"> </w:t>
            </w:r>
            <w:r w:rsidRPr="00103943">
              <w:rPr>
                <w:rFonts w:ascii="Arial" w:hAnsi="Arial" w:cs="Arial"/>
                <w:sz w:val="20"/>
                <w:szCs w:val="20"/>
                <w:lang w:val="mn-MN"/>
              </w:rPr>
              <w:t xml:space="preserve">Гүйцэтгэгч “Геомастер” ХХК-иас Арцатын амны хязгаарлалтын бүсэд олгогдсон газруудын хэмжилтийг хийж гүйцэтгэн, хэмжилтийн үр дүнг олгосон тушаал шийдвэр, мэдээллийн сантай тулган судалгаа, мэдээллийг ирүүлсэн бөгөөд 2020 оны 02 дугаар сарын 18-ны 10/1149 дүгээр албан бичгээр мэдээллийн сангийн тулгалт хийж, гарын үсгээр баталгаажуулан ирүүлэх талаар Богдхан уулын дархан цаазат газрын хамгаалалтын захиргаанд чиглэл хүргүүлсэн. </w:t>
            </w:r>
          </w:p>
          <w:p w:rsidR="007E180B" w:rsidRPr="00103943" w:rsidRDefault="007E180B" w:rsidP="007E180B">
            <w:pPr>
              <w:spacing w:before="60" w:after="60"/>
              <w:jc w:val="both"/>
              <w:rPr>
                <w:rFonts w:ascii="Arial" w:hAnsi="Arial" w:cs="Arial"/>
                <w:sz w:val="20"/>
                <w:szCs w:val="20"/>
                <w:lang w:val="mn-MN"/>
              </w:rPr>
            </w:pPr>
            <w:r w:rsidRPr="00103943">
              <w:rPr>
                <w:rFonts w:ascii="Arial" w:hAnsi="Arial" w:cs="Arial"/>
                <w:sz w:val="20"/>
                <w:szCs w:val="20"/>
                <w:lang w:val="mn-MN"/>
              </w:rPr>
              <w:t>Уг судалгаанд үндэслэн сайдын 2020 оны 05 дугаар сарын 29-ний А/456 дугаар тушаалаар газрын талбайн хэмжээ зөрүүтэй, алдаатай 59 иргэн, аж ахуйн нэгж, байгууллагын талбайн хэмжээнд өөрчлөлт оруулсан бөгөөд гүйцэтгэгч “Геомастер” ХХК-нд тушаал шийдвэрийг хүлээлгэн өгсөн.</w:t>
            </w:r>
            <w:r>
              <w:rPr>
                <w:rFonts w:ascii="Arial" w:hAnsi="Arial" w:cs="Arial"/>
                <w:sz w:val="20"/>
                <w:szCs w:val="20"/>
              </w:rPr>
              <w:t xml:space="preserve"> </w:t>
            </w:r>
            <w:r w:rsidRPr="00103943">
              <w:rPr>
                <w:rFonts w:ascii="Arial" w:hAnsi="Arial" w:cs="Arial"/>
                <w:sz w:val="20"/>
                <w:szCs w:val="20"/>
                <w:lang w:val="mn-MN"/>
              </w:rPr>
              <w:t>Ингэснээр газрын кадастрын улсын мэдээллийн санд 127 иргэн</w:t>
            </w:r>
            <w:r>
              <w:rPr>
                <w:rFonts w:ascii="Arial" w:hAnsi="Arial" w:cs="Arial"/>
                <w:sz w:val="20"/>
                <w:szCs w:val="20"/>
                <w:lang w:val="mn-MN"/>
              </w:rPr>
              <w:t>,</w:t>
            </w:r>
            <w:r w:rsidRPr="00103943">
              <w:rPr>
                <w:rFonts w:ascii="Arial" w:hAnsi="Arial" w:cs="Arial"/>
                <w:sz w:val="20"/>
                <w:szCs w:val="20"/>
                <w:lang w:val="mn-MN"/>
              </w:rPr>
              <w:t xml:space="preserve"> хуулийн этгээдийн мэдээллийг газрын кадасртын улсын мэдээллийн санд засварлан холбож, нэгж талбарын хувийн хэргийн нөхөн бүрдүүлэлтийн ажлыг хийж гүйцэтгэсэн. Ажлын тайланга</w:t>
            </w:r>
            <w:r>
              <w:rPr>
                <w:rFonts w:ascii="Arial" w:hAnsi="Arial" w:cs="Arial"/>
                <w:sz w:val="20"/>
                <w:szCs w:val="20"/>
                <w:lang w:val="mn-MN"/>
              </w:rPr>
              <w:t xml:space="preserve">а 2020 оны 10 дугаар сарын 29, </w:t>
            </w:r>
            <w:r w:rsidRPr="00103943">
              <w:rPr>
                <w:rFonts w:ascii="Arial" w:hAnsi="Arial" w:cs="Arial"/>
                <w:sz w:val="20"/>
                <w:szCs w:val="20"/>
                <w:lang w:val="mn-MN"/>
              </w:rPr>
              <w:t>12 дугаар сарын 10-н</w:t>
            </w:r>
            <w:r>
              <w:rPr>
                <w:rFonts w:ascii="Arial" w:hAnsi="Arial" w:cs="Arial"/>
                <w:sz w:val="20"/>
                <w:szCs w:val="20"/>
                <w:lang w:val="mn-MN"/>
              </w:rPr>
              <w:t>ы ө</w:t>
            </w:r>
            <w:r w:rsidRPr="00103943">
              <w:rPr>
                <w:rFonts w:ascii="Arial" w:hAnsi="Arial" w:cs="Arial"/>
                <w:sz w:val="20"/>
                <w:szCs w:val="20"/>
                <w:lang w:val="mn-MN"/>
              </w:rPr>
              <w:t>д</w:t>
            </w:r>
            <w:r>
              <w:rPr>
                <w:rFonts w:ascii="Arial" w:hAnsi="Arial" w:cs="Arial"/>
                <w:sz w:val="20"/>
                <w:szCs w:val="20"/>
                <w:lang w:val="mn-MN"/>
              </w:rPr>
              <w:t>өр</w:t>
            </w:r>
            <w:r w:rsidRPr="00103943">
              <w:rPr>
                <w:rFonts w:ascii="Arial" w:hAnsi="Arial" w:cs="Arial"/>
                <w:sz w:val="20"/>
                <w:szCs w:val="20"/>
                <w:lang w:val="mn-MN"/>
              </w:rPr>
              <w:t xml:space="preserve"> ирүүлсэн байна.</w:t>
            </w:r>
          </w:p>
          <w:p w:rsidR="007E180B" w:rsidRPr="00103943" w:rsidRDefault="007E180B" w:rsidP="007E180B">
            <w:pPr>
              <w:pStyle w:val="ListParagraph"/>
              <w:spacing w:before="60" w:after="60"/>
              <w:ind w:left="0"/>
              <w:jc w:val="both"/>
              <w:rPr>
                <w:rFonts w:ascii="Arial" w:hAnsi="Arial" w:cs="Arial"/>
                <w:sz w:val="20"/>
                <w:szCs w:val="20"/>
                <w:lang w:val="mn-MN"/>
              </w:rPr>
            </w:pPr>
            <w:r>
              <w:rPr>
                <w:rFonts w:ascii="Arial" w:hAnsi="Arial" w:cs="Arial"/>
                <w:sz w:val="20"/>
                <w:szCs w:val="20"/>
                <w:lang w:val="mn-MN"/>
              </w:rPr>
              <w:t xml:space="preserve">2. </w:t>
            </w:r>
            <w:r w:rsidRPr="00103943">
              <w:rPr>
                <w:rFonts w:ascii="Arial" w:hAnsi="Arial" w:cs="Arial"/>
                <w:sz w:val="20"/>
                <w:szCs w:val="20"/>
                <w:lang w:val="mn-MN"/>
              </w:rPr>
              <w:t>Улсын тусгай хамгаалалттай газар нутагт газар ашиглагч 2039 иргэн, аж ахуйн нэгж, байгууллагын газар ашиглалтын тоон мэдээллийг атрибут мэдээлэлтэй нь холбож, газрын кадастрын улсын мэдээллийн санд холбосон.</w:t>
            </w:r>
            <w:r w:rsidRPr="00103943">
              <w:rPr>
                <w:rFonts w:ascii="Arial" w:eastAsiaTheme="minorEastAsia" w:hAnsi="Arial" w:cs="Arial"/>
                <w:color w:val="1F4E79" w:themeColor="accent1" w:themeShade="80"/>
                <w:kern w:val="24"/>
                <w:sz w:val="20"/>
                <w:szCs w:val="20"/>
                <w:lang w:val="mn-MN"/>
              </w:rPr>
              <w:t xml:space="preserve"> </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BB393B">
              <w:rPr>
                <w:rFonts w:ascii="Arial" w:hAnsi="Arial" w:cs="Arial"/>
                <w:i/>
                <w:sz w:val="20"/>
                <w:szCs w:val="20"/>
                <w:lang w:val="mn-MN"/>
              </w:rPr>
              <w:t>Зарцуулсан хөрөнгө</w:t>
            </w:r>
          </w:p>
        </w:tc>
        <w:tc>
          <w:tcPr>
            <w:tcW w:w="6048" w:type="dxa"/>
            <w:gridSpan w:val="5"/>
            <w:shd w:val="clear" w:color="auto" w:fill="FFFFFF" w:themeFill="background1"/>
          </w:tcPr>
          <w:p w:rsidR="007E180B" w:rsidRPr="00103943" w:rsidRDefault="007E180B" w:rsidP="007E180B">
            <w:pPr>
              <w:spacing w:before="60" w:after="60"/>
              <w:jc w:val="both"/>
              <w:rPr>
                <w:rFonts w:ascii="Arial" w:hAnsi="Arial" w:cs="Arial"/>
                <w:i/>
                <w:sz w:val="20"/>
                <w:szCs w:val="20"/>
                <w:lang w:val="mn-MN"/>
              </w:rPr>
            </w:pPr>
            <w:r w:rsidRPr="00103943">
              <w:rPr>
                <w:rFonts w:ascii="Arial" w:hAnsi="Arial" w:cs="Arial"/>
                <w:sz w:val="20"/>
                <w:szCs w:val="20"/>
                <w:lang w:val="mn-MN"/>
              </w:rPr>
              <w:t xml:space="preserve">Төсөвт өртөг 24.950.000 ₮ </w:t>
            </w:r>
            <w:r w:rsidRPr="00103943">
              <w:rPr>
                <w:rFonts w:ascii="Arial" w:hAnsi="Arial" w:cs="Arial"/>
                <w:sz w:val="20"/>
                <w:szCs w:val="20"/>
              </w:rPr>
              <w:t>(</w:t>
            </w:r>
            <w:r w:rsidRPr="00103943">
              <w:rPr>
                <w:rFonts w:ascii="Arial" w:hAnsi="Arial" w:cs="Arial"/>
                <w:sz w:val="20"/>
                <w:szCs w:val="20"/>
                <w:lang w:val="mn-MN"/>
              </w:rPr>
              <w:t>Байгаль хамгаалах, уур амьсгалын сан</w:t>
            </w:r>
            <w:r w:rsidRPr="00103943">
              <w:rPr>
                <w:rFonts w:ascii="Arial" w:hAnsi="Arial" w:cs="Arial"/>
                <w:sz w:val="20"/>
                <w:szCs w:val="20"/>
              </w:rPr>
              <w:t>)</w:t>
            </w:r>
            <w:r w:rsidRPr="00103943">
              <w:rPr>
                <w:rFonts w:ascii="Arial" w:hAnsi="Arial" w:cs="Arial"/>
                <w:sz w:val="20"/>
                <w:szCs w:val="20"/>
                <w:lang w:val="mn-MN"/>
              </w:rPr>
              <w:t>, урьдчилгаа: 17.465.000 төгрөгийг шилжүүлсэн.</w:t>
            </w:r>
          </w:p>
        </w:tc>
      </w:tr>
      <w:tr w:rsidR="007E180B" w:rsidRPr="00991C1C" w:rsidTr="007E180B">
        <w:trPr>
          <w:trHeight w:val="75"/>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BB393B">
              <w:rPr>
                <w:rFonts w:ascii="Arial" w:hAnsi="Arial" w:cs="Arial"/>
                <w:i/>
                <w:sz w:val="20"/>
                <w:szCs w:val="20"/>
                <w:lang w:val="mn-MN"/>
              </w:rPr>
              <w:t>Хүрсэн түвшин</w:t>
            </w:r>
          </w:p>
        </w:tc>
        <w:tc>
          <w:tcPr>
            <w:tcW w:w="6048" w:type="dxa"/>
            <w:gridSpan w:val="5"/>
            <w:shd w:val="clear" w:color="auto" w:fill="FFFFFF" w:themeFill="background1"/>
          </w:tcPr>
          <w:p w:rsidR="007E180B" w:rsidRPr="00805FE8" w:rsidRDefault="007E180B" w:rsidP="007E180B">
            <w:pPr>
              <w:spacing w:before="60" w:after="60"/>
              <w:jc w:val="both"/>
              <w:rPr>
                <w:rFonts w:ascii="Arial" w:hAnsi="Arial" w:cs="Arial"/>
                <w:sz w:val="20"/>
                <w:szCs w:val="20"/>
                <w:lang w:val="mn-MN"/>
              </w:rPr>
            </w:pPr>
            <w:r>
              <w:rPr>
                <w:rFonts w:ascii="Arial" w:hAnsi="Arial" w:cs="Arial"/>
                <w:bCs/>
                <w:sz w:val="20"/>
                <w:szCs w:val="20"/>
                <w:lang w:val="mn-MN"/>
              </w:rPr>
              <w:t xml:space="preserve">Богдхан уулын дархан цаазат газрын Арцатын аманд </w:t>
            </w:r>
            <w:r w:rsidRPr="00636DF4">
              <w:rPr>
                <w:rFonts w:ascii="Arial" w:hAnsi="Arial" w:cs="Arial"/>
                <w:bCs/>
                <w:sz w:val="20"/>
                <w:szCs w:val="20"/>
                <w:lang w:val="mn-MN"/>
              </w:rPr>
              <w:t>олгосон газрын мэдээллийн санг улсын бүртгэлд бүртгэх, мэдээллийн санг засварла</w:t>
            </w:r>
            <w:r>
              <w:rPr>
                <w:rFonts w:ascii="Arial" w:hAnsi="Arial" w:cs="Arial"/>
                <w:bCs/>
                <w:sz w:val="20"/>
                <w:szCs w:val="20"/>
                <w:lang w:val="mn-MN"/>
              </w:rPr>
              <w:t xml:space="preserve">н нийт </w:t>
            </w:r>
            <w:r w:rsidRPr="00103943">
              <w:rPr>
                <w:rFonts w:ascii="Arial" w:hAnsi="Arial" w:cs="Arial"/>
                <w:sz w:val="20"/>
                <w:szCs w:val="20"/>
                <w:lang w:val="mn-MN"/>
              </w:rPr>
              <w:t>газар ашиглагч 2</w:t>
            </w:r>
            <w:r>
              <w:rPr>
                <w:rFonts w:ascii="Arial" w:hAnsi="Arial" w:cs="Arial"/>
                <w:sz w:val="20"/>
                <w:szCs w:val="20"/>
                <w:lang w:val="mn-MN"/>
              </w:rPr>
              <w:t>166</w:t>
            </w:r>
            <w:r w:rsidRPr="00103943">
              <w:rPr>
                <w:rFonts w:ascii="Arial" w:hAnsi="Arial" w:cs="Arial"/>
                <w:sz w:val="20"/>
                <w:szCs w:val="20"/>
                <w:lang w:val="mn-MN"/>
              </w:rPr>
              <w:t xml:space="preserve"> иргэн, аж ахуйн нэгж, байгууллагын газар ашиглалтын тоон </w:t>
            </w:r>
            <w:r>
              <w:rPr>
                <w:rFonts w:ascii="Arial" w:hAnsi="Arial" w:cs="Arial"/>
                <w:sz w:val="20"/>
                <w:szCs w:val="20"/>
                <w:lang w:val="mn-MN"/>
              </w:rPr>
              <w:t>болон</w:t>
            </w:r>
            <w:r w:rsidRPr="00103943">
              <w:rPr>
                <w:rFonts w:ascii="Arial" w:hAnsi="Arial" w:cs="Arial"/>
                <w:sz w:val="20"/>
                <w:szCs w:val="20"/>
                <w:lang w:val="mn-MN"/>
              </w:rPr>
              <w:t xml:space="preserve"> атрибут мэдээллтэй холбож, газрын кадастрын улсын мэдээллийн санд </w:t>
            </w:r>
            <w:r>
              <w:rPr>
                <w:rFonts w:ascii="Arial" w:hAnsi="Arial" w:cs="Arial"/>
                <w:sz w:val="20"/>
                <w:szCs w:val="20"/>
                <w:lang w:val="mn-MN"/>
              </w:rPr>
              <w:t>оруулсан.</w:t>
            </w:r>
          </w:p>
        </w:tc>
      </w:tr>
      <w:tr w:rsidR="007E180B" w:rsidRPr="00991C1C" w:rsidTr="007E180B">
        <w:trPr>
          <w:trHeight w:val="75"/>
        </w:trPr>
        <w:tc>
          <w:tcPr>
            <w:tcW w:w="3024" w:type="dxa"/>
            <w:gridSpan w:val="2"/>
          </w:tcPr>
          <w:p w:rsidR="007E180B" w:rsidRPr="00991C1C" w:rsidRDefault="007E180B" w:rsidP="007E180B">
            <w:pPr>
              <w:spacing w:before="60"/>
              <w:jc w:val="both"/>
              <w:rPr>
                <w:rFonts w:ascii="Arial" w:hAnsi="Arial" w:cs="Arial"/>
                <w:iCs/>
                <w:color w:val="000000" w:themeColor="text1"/>
                <w:sz w:val="20"/>
                <w:szCs w:val="20"/>
                <w:lang w:val="mn-MN"/>
              </w:rPr>
            </w:pPr>
            <w:r w:rsidRPr="00BB393B">
              <w:rPr>
                <w:rFonts w:ascii="Arial" w:hAnsi="Arial" w:cs="Arial"/>
                <w:i/>
                <w:color w:val="C00000"/>
                <w:sz w:val="20"/>
                <w:szCs w:val="20"/>
                <w:lang w:val="mn-MN"/>
              </w:rPr>
              <w:lastRenderedPageBreak/>
              <w:t>Төсвийн шууд захирагчийн үнэлгээ</w:t>
            </w:r>
          </w:p>
        </w:tc>
        <w:tc>
          <w:tcPr>
            <w:tcW w:w="6048" w:type="dxa"/>
            <w:gridSpan w:val="5"/>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r>
    </w:tbl>
    <w:p w:rsidR="007E180B"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sz w:val="20"/>
          <w:szCs w:val="20"/>
          <w:lang w:val="mn-MN"/>
        </w:rPr>
      </w:pPr>
    </w:p>
    <w:p w:rsidR="007E180B" w:rsidRPr="00991C1C" w:rsidRDefault="007E180B" w:rsidP="007E180B">
      <w:pPr>
        <w:spacing w:after="0" w:line="240" w:lineRule="auto"/>
        <w:ind w:left="720"/>
        <w:jc w:val="both"/>
        <w:rPr>
          <w:rFonts w:ascii="Arial" w:hAnsi="Arial" w:cs="Arial"/>
          <w:sz w:val="20"/>
          <w:szCs w:val="20"/>
        </w:rPr>
      </w:pPr>
      <w:r w:rsidRPr="00991C1C">
        <w:rPr>
          <w:rFonts w:ascii="Arial" w:hAnsi="Arial" w:cs="Arial"/>
          <w:sz w:val="20"/>
          <w:szCs w:val="20"/>
          <w:lang w:val="mn-MN"/>
        </w:rPr>
        <w:t>Төрийн үйлчилгээний нэр, төрөл: Аж ахуйн нэгжид чиглэсэн үйлчилгээ</w:t>
      </w:r>
    </w:p>
    <w:tbl>
      <w:tblPr>
        <w:tblStyle w:val="TableGrid"/>
        <w:tblW w:w="9214" w:type="dxa"/>
        <w:tblInd w:w="-5" w:type="dxa"/>
        <w:tblLook w:val="04A0" w:firstRow="1" w:lastRow="0" w:firstColumn="1" w:lastColumn="0" w:noHBand="0" w:noVBand="1"/>
      </w:tblPr>
      <w:tblGrid>
        <w:gridCol w:w="1470"/>
        <w:gridCol w:w="1666"/>
        <w:gridCol w:w="911"/>
        <w:gridCol w:w="1327"/>
        <w:gridCol w:w="1330"/>
        <w:gridCol w:w="1330"/>
        <w:gridCol w:w="1180"/>
      </w:tblGrid>
      <w:tr w:rsidR="007E180B" w:rsidRPr="00991C1C" w:rsidTr="007E180B">
        <w:tc>
          <w:tcPr>
            <w:tcW w:w="1470" w:type="dxa"/>
          </w:tcPr>
          <w:p w:rsidR="007E180B" w:rsidRPr="00991C1C" w:rsidRDefault="007E180B" w:rsidP="007E180B">
            <w:pPr>
              <w:spacing w:before="60"/>
              <w:jc w:val="center"/>
              <w:rPr>
                <w:rFonts w:ascii="Arial" w:hAnsi="Arial" w:cs="Arial"/>
                <w:sz w:val="20"/>
                <w:szCs w:val="20"/>
                <w:lang w:val="mn-MN"/>
              </w:rPr>
            </w:pPr>
            <w:r w:rsidRPr="00991C1C">
              <w:rPr>
                <w:rFonts w:ascii="Arial" w:hAnsi="Arial" w:cs="Arial"/>
                <w:sz w:val="20"/>
                <w:szCs w:val="20"/>
                <w:lang w:val="mn-MN"/>
              </w:rPr>
              <w:t>№33</w:t>
            </w:r>
          </w:p>
        </w:tc>
        <w:tc>
          <w:tcPr>
            <w:tcW w:w="7744" w:type="dxa"/>
            <w:gridSpan w:val="6"/>
            <w:tcBorders>
              <w:bottom w:val="single" w:sz="4" w:space="0" w:color="auto"/>
            </w:tcBorders>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242"/>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744" w:type="dxa"/>
            <w:gridSpan w:val="6"/>
            <w:shd w:val="clear" w:color="auto" w:fill="FFFFFF" w:themeFill="background1"/>
          </w:tcPr>
          <w:p w:rsidR="007E180B" w:rsidRPr="00991C1C" w:rsidRDefault="007E180B" w:rsidP="007E180B">
            <w:pPr>
              <w:jc w:val="both"/>
              <w:rPr>
                <w:rFonts w:ascii="Arial" w:eastAsia="Times New Roman" w:hAnsi="Arial" w:cs="Arial"/>
                <w:sz w:val="20"/>
                <w:szCs w:val="20"/>
                <w:lang w:val="mn-MN"/>
              </w:rPr>
            </w:pPr>
            <w:r w:rsidRPr="00991C1C">
              <w:rPr>
                <w:rFonts w:ascii="Arial" w:eastAsia="Times New Roman" w:hAnsi="Arial" w:cs="Arial"/>
                <w:sz w:val="20"/>
                <w:szCs w:val="20"/>
                <w:lang w:val="mn-MN"/>
              </w:rPr>
              <w:t>2.8.4.Улсын тусгай хамгаалалттай газрын газар зохион байгуулалт, ерөнхий төлөвлөгөө хийлгэж, батлуулах</w:t>
            </w:r>
          </w:p>
        </w:tc>
      </w:tr>
      <w:tr w:rsidR="007E180B" w:rsidRPr="00991C1C" w:rsidTr="007E180B">
        <w:trPr>
          <w:trHeight w:val="147"/>
        </w:trPr>
        <w:tc>
          <w:tcPr>
            <w:tcW w:w="1470" w:type="dxa"/>
            <w:vMerge/>
          </w:tcPr>
          <w:p w:rsidR="007E180B" w:rsidRPr="00991C1C" w:rsidRDefault="007E180B" w:rsidP="007E180B">
            <w:pPr>
              <w:spacing w:before="60"/>
              <w:jc w:val="both"/>
              <w:rPr>
                <w:rFonts w:ascii="Arial" w:hAnsi="Arial" w:cs="Arial"/>
                <w:sz w:val="20"/>
                <w:szCs w:val="20"/>
                <w:lang w:val="mn-MN"/>
              </w:rPr>
            </w:pPr>
          </w:p>
        </w:tc>
        <w:tc>
          <w:tcPr>
            <w:tcW w:w="1666" w:type="dxa"/>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078" w:type="dxa"/>
            <w:gridSpan w:val="5"/>
            <w:shd w:val="clear" w:color="auto" w:fill="FFFFFF" w:themeFill="background1"/>
          </w:tcPr>
          <w:p w:rsidR="007E180B" w:rsidRPr="00991C1C" w:rsidRDefault="007E180B" w:rsidP="007E180B">
            <w:pPr>
              <w:spacing w:before="60"/>
              <w:jc w:val="both"/>
              <w:rPr>
                <w:rFonts w:ascii="Arial" w:hAnsi="Arial" w:cs="Arial"/>
                <w:sz w:val="20"/>
                <w:szCs w:val="20"/>
              </w:rPr>
            </w:pPr>
            <w:r w:rsidRPr="00991C1C">
              <w:rPr>
                <w:rFonts w:ascii="Arial" w:hAnsi="Arial" w:cs="Arial"/>
                <w:color w:val="000000"/>
                <w:sz w:val="20"/>
                <w:szCs w:val="20"/>
                <w:shd w:val="clear" w:color="auto" w:fill="FFFFFF"/>
              </w:rPr>
              <w:t>Тусгай хамгаалалттай газар нутгийн тухай хуулийн 27.8</w:t>
            </w:r>
            <w:r w:rsidRPr="00991C1C">
              <w:rPr>
                <w:rFonts w:ascii="Arial" w:hAnsi="Arial" w:cs="Arial"/>
                <w:color w:val="000000"/>
                <w:sz w:val="20"/>
                <w:szCs w:val="20"/>
                <w:shd w:val="clear" w:color="auto" w:fill="FFFFFF"/>
                <w:lang w:val="mn-MN"/>
              </w:rPr>
              <w:t xml:space="preserve">,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sz w:val="20"/>
                <w:szCs w:val="20"/>
                <w:shd w:val="clear" w:color="auto" w:fill="FFFFFF"/>
                <w:lang w:val="mn-MN"/>
              </w:rPr>
              <w:t>, Яамны төлөвлөгөөний 34</w:t>
            </w:r>
          </w:p>
        </w:tc>
      </w:tr>
      <w:tr w:rsidR="007E180B" w:rsidRPr="00991C1C" w:rsidTr="007E180B">
        <w:trPr>
          <w:trHeight w:val="147"/>
        </w:trPr>
        <w:tc>
          <w:tcPr>
            <w:tcW w:w="1470" w:type="dxa"/>
            <w:vMerge w:val="restart"/>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66"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27"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30"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30"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180"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07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30 сая, Байгаль орчин, уур амьсгалын сан</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07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ТБХНУГ Э.Түвшинбаяр</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07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350"/>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078"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Хорго</w:t>
            </w:r>
            <w:r w:rsidRPr="00991C1C">
              <w:rPr>
                <w:rFonts w:ascii="Arial" w:hAnsi="Arial" w:cs="Arial"/>
                <w:sz w:val="20"/>
                <w:szCs w:val="20"/>
              </w:rPr>
              <w:t>-</w:t>
            </w:r>
            <w:r w:rsidRPr="00991C1C">
              <w:rPr>
                <w:rFonts w:ascii="Arial" w:hAnsi="Arial" w:cs="Arial"/>
                <w:sz w:val="20"/>
                <w:szCs w:val="20"/>
                <w:lang w:val="mn-MN"/>
              </w:rPr>
              <w:t>Тэрхийн цагаан нуурын байгалийн цогцолборт газрын газар зохион байгуулалтын ерөнхий төлөвлөгөө хийгдэж батлагдсан байна.</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666"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078" w:type="dxa"/>
            <w:gridSpan w:val="5"/>
            <w:shd w:val="clear" w:color="auto" w:fill="FFFFFF" w:themeFill="background1"/>
          </w:tcPr>
          <w:p w:rsidR="007E180B" w:rsidRPr="00991C1C" w:rsidRDefault="007E180B" w:rsidP="007E180B">
            <w:pPr>
              <w:jc w:val="both"/>
              <w:rPr>
                <w:rFonts w:ascii="Arial" w:hAnsi="Arial" w:cs="Arial"/>
                <w:bCs/>
                <w:iCs/>
                <w:sz w:val="20"/>
                <w:szCs w:val="20"/>
                <w:lang w:val="mn-MN"/>
              </w:rPr>
            </w:pPr>
            <w:r w:rsidRPr="00991C1C">
              <w:rPr>
                <w:rFonts w:ascii="Arial" w:hAnsi="Arial" w:cs="Arial"/>
                <w:bCs/>
                <w:iCs/>
                <w:sz w:val="20"/>
                <w:szCs w:val="20"/>
                <w:lang w:val="mn-MN"/>
              </w:rPr>
              <w:t xml:space="preserve">Эхний хагас жилд: </w:t>
            </w:r>
          </w:p>
          <w:p w:rsidR="007E180B" w:rsidRPr="00991C1C" w:rsidRDefault="007E180B" w:rsidP="007E180B">
            <w:pPr>
              <w:jc w:val="both"/>
              <w:rPr>
                <w:rFonts w:ascii="Arial" w:hAnsi="Arial" w:cs="Arial"/>
                <w:sz w:val="20"/>
                <w:szCs w:val="20"/>
                <w:lang w:val="mn-MN"/>
              </w:rPr>
            </w:pPr>
            <w:r w:rsidRPr="00991C1C">
              <w:rPr>
                <w:rFonts w:ascii="Arial" w:hAnsi="Arial" w:cs="Arial"/>
                <w:iCs/>
                <w:sz w:val="20"/>
                <w:szCs w:val="20"/>
                <w:lang w:val="mn-MN"/>
              </w:rPr>
              <w:t>1.</w:t>
            </w:r>
            <w:r w:rsidRPr="00991C1C">
              <w:rPr>
                <w:rFonts w:ascii="Arial" w:hAnsi="Arial" w:cs="Arial"/>
                <w:sz w:val="20"/>
                <w:szCs w:val="20"/>
                <w:lang w:val="mn-MN"/>
              </w:rPr>
              <w:t xml:space="preserve">Ажлын хэсэг байгуулж хуулийн дагуу тендерийн баримт бичиг боловсруулна. </w:t>
            </w:r>
          </w:p>
          <w:p w:rsidR="007E180B" w:rsidRPr="00991C1C" w:rsidRDefault="007E180B" w:rsidP="007E180B">
            <w:pPr>
              <w:jc w:val="both"/>
              <w:rPr>
                <w:rFonts w:ascii="Arial" w:hAnsi="Arial" w:cs="Arial"/>
                <w:iCs/>
                <w:sz w:val="20"/>
                <w:szCs w:val="20"/>
                <w:lang w:val="mn-MN"/>
              </w:rPr>
            </w:pPr>
            <w:r w:rsidRPr="00991C1C">
              <w:rPr>
                <w:rFonts w:ascii="Arial" w:hAnsi="Arial" w:cs="Arial"/>
                <w:sz w:val="20"/>
                <w:szCs w:val="20"/>
                <w:lang w:val="mn-MN"/>
              </w:rPr>
              <w:t>2. Сонгон шалгаруулалтыг явуулж гэрээ байгуулна.</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666"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078" w:type="dxa"/>
            <w:gridSpan w:val="5"/>
            <w:shd w:val="clear" w:color="auto" w:fill="FFFFFF" w:themeFill="background1"/>
          </w:tcPr>
          <w:p w:rsidR="007E180B" w:rsidRPr="00991C1C" w:rsidRDefault="007E180B" w:rsidP="007E180B">
            <w:pPr>
              <w:jc w:val="both"/>
              <w:rPr>
                <w:rFonts w:ascii="Arial" w:hAnsi="Arial" w:cs="Arial"/>
                <w:bCs/>
                <w:iCs/>
                <w:sz w:val="20"/>
                <w:szCs w:val="20"/>
                <w:lang w:val="mn-MN"/>
              </w:rPr>
            </w:pPr>
            <w:r w:rsidRPr="00991C1C">
              <w:rPr>
                <w:rFonts w:ascii="Arial" w:hAnsi="Arial" w:cs="Arial"/>
                <w:bCs/>
                <w:iCs/>
                <w:sz w:val="20"/>
                <w:szCs w:val="20"/>
                <w:lang w:val="mn-MN"/>
              </w:rPr>
              <w:t xml:space="preserve">Жилийн эцэст: </w:t>
            </w:r>
          </w:p>
          <w:p w:rsidR="007E180B" w:rsidRPr="00991C1C" w:rsidRDefault="007E180B" w:rsidP="007E180B">
            <w:pPr>
              <w:jc w:val="both"/>
              <w:rPr>
                <w:rFonts w:ascii="Arial" w:hAnsi="Arial" w:cs="Arial"/>
                <w:iCs/>
                <w:sz w:val="20"/>
                <w:szCs w:val="20"/>
                <w:lang w:val="mn-MN"/>
              </w:rPr>
            </w:pPr>
            <w:r w:rsidRPr="00991C1C">
              <w:rPr>
                <w:rFonts w:ascii="Arial" w:hAnsi="Arial" w:cs="Arial"/>
                <w:iCs/>
                <w:sz w:val="20"/>
                <w:szCs w:val="20"/>
                <w:lang w:val="mn-MN"/>
              </w:rPr>
              <w:t>Хорго</w:t>
            </w:r>
            <w:r w:rsidRPr="00991C1C">
              <w:rPr>
                <w:rFonts w:ascii="Arial" w:hAnsi="Arial" w:cs="Arial"/>
                <w:iCs/>
                <w:sz w:val="20"/>
                <w:szCs w:val="20"/>
              </w:rPr>
              <w:t>-</w:t>
            </w:r>
            <w:r w:rsidRPr="00991C1C">
              <w:rPr>
                <w:rFonts w:ascii="Arial" w:hAnsi="Arial" w:cs="Arial"/>
                <w:iCs/>
                <w:sz w:val="20"/>
                <w:szCs w:val="20"/>
                <w:lang w:val="mn-MN"/>
              </w:rPr>
              <w:t>Тэрхийн цагаан нуурын байгалийн цогцолборт газрын газар зохион байгуулалт, ерөнхий төлөвлөгөө хийгдэж батлагдсан байна.</w:t>
            </w:r>
          </w:p>
        </w:tc>
      </w:tr>
      <w:tr w:rsidR="007E180B" w:rsidRPr="00991C1C" w:rsidTr="007E180B">
        <w:trPr>
          <w:trHeight w:val="75"/>
        </w:trPr>
        <w:tc>
          <w:tcPr>
            <w:tcW w:w="1470" w:type="dxa"/>
            <w:vMerge w:val="restart"/>
          </w:tcPr>
          <w:p w:rsidR="007E180B" w:rsidRPr="00991C1C" w:rsidRDefault="007E180B" w:rsidP="007E180B">
            <w:pPr>
              <w:jc w:val="both"/>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666" w:type="dxa"/>
            <w:shd w:val="clear" w:color="auto" w:fill="FFFFFF" w:themeFill="background1"/>
          </w:tcPr>
          <w:p w:rsidR="007E180B" w:rsidRPr="00991C1C" w:rsidRDefault="007E180B" w:rsidP="007E180B">
            <w:pPr>
              <w:jc w:val="both"/>
              <w:rPr>
                <w:rFonts w:ascii="Arial" w:hAnsi="Arial" w:cs="Arial"/>
                <w:sz w:val="20"/>
                <w:szCs w:val="20"/>
                <w:lang w:val="mn-MN"/>
              </w:rPr>
            </w:pPr>
            <w:r>
              <w:rPr>
                <w:rFonts w:ascii="Arial" w:hAnsi="Arial" w:cs="Arial"/>
                <w:sz w:val="20"/>
                <w:szCs w:val="20"/>
                <w:lang w:val="mn-MN"/>
              </w:rPr>
              <w:t>Хэрэгжилт</w:t>
            </w:r>
          </w:p>
        </w:tc>
        <w:tc>
          <w:tcPr>
            <w:tcW w:w="6078" w:type="dxa"/>
            <w:gridSpan w:val="5"/>
            <w:shd w:val="clear" w:color="auto" w:fill="FFFFFF" w:themeFill="background1"/>
          </w:tcPr>
          <w:p w:rsidR="007E180B" w:rsidRPr="009955D7" w:rsidRDefault="007E180B" w:rsidP="007E180B">
            <w:pPr>
              <w:spacing w:before="60" w:after="60"/>
              <w:jc w:val="both"/>
              <w:rPr>
                <w:rFonts w:ascii="Arial" w:hAnsi="Arial" w:cs="Arial"/>
                <w:sz w:val="20"/>
                <w:szCs w:val="20"/>
                <w:lang w:val="mn-MN"/>
              </w:rPr>
            </w:pPr>
            <w:r w:rsidRPr="009955D7">
              <w:rPr>
                <w:rFonts w:ascii="Arial" w:hAnsi="Arial" w:cs="Arial"/>
                <w:sz w:val="20"/>
                <w:szCs w:val="20"/>
                <w:lang w:val="mn-MN"/>
              </w:rPr>
              <w:t>Төрийн нарийн бичгийн даргын 2020 оны 03 дугаар сарын 26-ны А/133 дугаар тушаалаар үнэлгээний хороо байгуулагдсан. Үнэлгээний хорооны 01 дүгээр хурал 2020 оны 04 дүгээр сарын 03-ны өдөр хуралдаж ажлын даалгаврыг боловсруулан нэмэлтээр Ногоон хөгжлийн бодлого, төлөвлөлтийн газар, Цэвэр технологи, хөрөнгө оруулалт, үйлдвэрлэлийн хэлтсээс санал авч, тендрийн жишиг бичиг баримтыг 2020 оны 04 дүгээр сарын 14-ний өдөр БОАЖЯ-ны Төрийн нарийн бичгийн дарга баталсан. Тендерийн зарыг Төрийн болон орон нутгийн өмчийн хөрөнгөөр бараа, ажил, үйлчилгээ худалдан авах тухай хуульд заасны дагуу</w:t>
            </w:r>
            <w:r w:rsidRPr="009955D7">
              <w:rPr>
                <w:rFonts w:ascii="Arial" w:hAnsi="Arial" w:cs="Arial"/>
                <w:sz w:val="20"/>
                <w:szCs w:val="20"/>
              </w:rPr>
              <w:t xml:space="preserve"> </w:t>
            </w:r>
            <w:r w:rsidRPr="009955D7">
              <w:rPr>
                <w:rFonts w:ascii="Arial" w:hAnsi="Arial" w:cs="Arial"/>
                <w:bCs/>
                <w:sz w:val="20"/>
                <w:szCs w:val="20"/>
                <w:lang w:val="mn-MN"/>
              </w:rPr>
              <w:t>Төрийн худалдан авах ажиллагааны нэгдсэн систем /</w:t>
            </w:r>
            <w:r w:rsidRPr="009955D7">
              <w:rPr>
                <w:rFonts w:ascii="Arial" w:hAnsi="Arial" w:cs="Arial"/>
                <w:bCs/>
                <w:sz w:val="20"/>
                <w:szCs w:val="20"/>
              </w:rPr>
              <w:t>www.tender.gov.mn</w:t>
            </w:r>
            <w:r w:rsidRPr="009955D7">
              <w:rPr>
                <w:rFonts w:ascii="Arial" w:hAnsi="Arial" w:cs="Arial"/>
                <w:bCs/>
                <w:sz w:val="20"/>
                <w:szCs w:val="20"/>
                <w:lang w:val="mn-MN"/>
              </w:rPr>
              <w:t>/</w:t>
            </w:r>
            <w:r w:rsidRPr="009955D7">
              <w:rPr>
                <w:rFonts w:ascii="Arial" w:hAnsi="Arial" w:cs="Arial"/>
                <w:sz w:val="20"/>
                <w:szCs w:val="20"/>
                <w:lang w:val="mn-MN"/>
              </w:rPr>
              <w:t xml:space="preserve">-д олон нийтэд </w:t>
            </w:r>
            <w:r w:rsidRPr="009955D7">
              <w:rPr>
                <w:rFonts w:ascii="Arial" w:hAnsi="Arial" w:cs="Arial"/>
                <w:sz w:val="20"/>
                <w:szCs w:val="20"/>
              </w:rPr>
              <w:t>2020</w:t>
            </w:r>
            <w:r w:rsidRPr="009955D7">
              <w:rPr>
                <w:rFonts w:ascii="Arial" w:hAnsi="Arial" w:cs="Arial"/>
                <w:sz w:val="20"/>
                <w:szCs w:val="20"/>
                <w:lang w:val="mn-MN"/>
              </w:rPr>
              <w:t xml:space="preserve"> оны 04 дүгээр сарын 15-ны өдөр цахимаар зарлаж, 2020 оны 04 дүгээр сарын 22-ны өдөр тендер нээхэд 6 хуулийн этгээд холбогдох материалаа  ирүүлснийг үнэлгээний хороо 2020 оны 05 дугаар сарын 04-ний өдөр хянан үзэж, БОАЖЯ-ны Төрийн нарийн бичгийн даргын 2020 оны 05 дугаар сарын 22-ны А/218 дугаар тушаалаар “Ланд Овнер” ХХК-тай гэрээ байгуулж, БОАЖСайдын 2020 оны 05 дугаар сарын 26-ны А/403 дугаар тушаалаар Байгаль хамгаалах, уур амьсгалын сангаас 24.750.000 төгрөгний санхүүжүүлэх хөрөнгө гаргахаар шийдвэрлэсэн байна.</w:t>
            </w:r>
          </w:p>
          <w:p w:rsidR="007E180B" w:rsidRPr="009955D7" w:rsidRDefault="007E180B" w:rsidP="007E180B">
            <w:pPr>
              <w:spacing w:before="60" w:after="60"/>
              <w:jc w:val="both"/>
              <w:rPr>
                <w:rFonts w:ascii="Arial" w:hAnsi="Arial" w:cs="Arial"/>
                <w:sz w:val="20"/>
                <w:szCs w:val="20"/>
                <w:lang w:val="mn-MN"/>
              </w:rPr>
            </w:pPr>
            <w:r w:rsidRPr="009955D7">
              <w:rPr>
                <w:rFonts w:ascii="Arial" w:hAnsi="Arial" w:cs="Arial"/>
                <w:sz w:val="20"/>
                <w:szCs w:val="20"/>
                <w:lang w:val="mn-MN"/>
              </w:rPr>
              <w:t>Гүйцэтгэгч “Ланд овнер” ХХК-иас 2020 оны 06 дугаар сарын 12-ны өдөр эхний шатны тайлан, 10 дугаар сарын 12-ны өдөр дунд шатны тайланг тус тус хүлээн авсан. Гэрээний хугацаа 12 дугаар сарын 25-ны өдөр дуусаж, гэрээг дүгнэх ажил хийгдэнэ.</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Зарцуулсан хөрөнгө</w:t>
            </w:r>
          </w:p>
        </w:tc>
        <w:tc>
          <w:tcPr>
            <w:tcW w:w="6078" w:type="dxa"/>
            <w:gridSpan w:val="5"/>
            <w:shd w:val="clear" w:color="auto" w:fill="FFFFFF" w:themeFill="background1"/>
          </w:tcPr>
          <w:p w:rsidR="007E180B" w:rsidRPr="00AF40D2" w:rsidRDefault="007E180B" w:rsidP="007E180B">
            <w:pPr>
              <w:spacing w:before="60" w:after="60"/>
              <w:jc w:val="both"/>
              <w:rPr>
                <w:rFonts w:ascii="Arial" w:hAnsi="Arial" w:cs="Arial"/>
                <w:i/>
                <w:sz w:val="20"/>
                <w:szCs w:val="20"/>
                <w:lang w:val="mn-MN"/>
              </w:rPr>
            </w:pPr>
            <w:r w:rsidRPr="00AF40D2">
              <w:rPr>
                <w:rFonts w:ascii="Arial" w:hAnsi="Arial" w:cs="Arial"/>
                <w:sz w:val="20"/>
                <w:szCs w:val="20"/>
                <w:lang w:val="mn-MN"/>
              </w:rPr>
              <w:t>24.750.000 төгрөг</w:t>
            </w:r>
          </w:p>
        </w:tc>
      </w:tr>
      <w:tr w:rsidR="007E180B" w:rsidRPr="00991C1C" w:rsidTr="007E180B">
        <w:trPr>
          <w:trHeight w:val="75"/>
        </w:trPr>
        <w:tc>
          <w:tcPr>
            <w:tcW w:w="1470" w:type="dxa"/>
            <w:vMerge/>
          </w:tcPr>
          <w:p w:rsidR="007E180B" w:rsidRPr="00991C1C" w:rsidRDefault="007E180B" w:rsidP="007E180B">
            <w:pPr>
              <w:jc w:val="both"/>
              <w:rPr>
                <w:rFonts w:ascii="Arial" w:hAnsi="Arial" w:cs="Arial"/>
                <w:sz w:val="20"/>
                <w:szCs w:val="20"/>
                <w:lang w:val="mn-MN"/>
              </w:rPr>
            </w:pPr>
          </w:p>
        </w:tc>
        <w:tc>
          <w:tcPr>
            <w:tcW w:w="1666" w:type="dxa"/>
            <w:shd w:val="clear" w:color="auto" w:fill="FFFFFF" w:themeFill="background1"/>
          </w:tcPr>
          <w:p w:rsidR="007E180B" w:rsidRPr="00BB393B" w:rsidRDefault="007E180B" w:rsidP="007E180B">
            <w:pPr>
              <w:spacing w:before="60" w:after="60"/>
              <w:jc w:val="right"/>
              <w:rPr>
                <w:rFonts w:ascii="Arial" w:hAnsi="Arial" w:cs="Arial"/>
                <w:i/>
                <w:sz w:val="20"/>
                <w:szCs w:val="20"/>
                <w:lang w:val="mn-MN"/>
              </w:rPr>
            </w:pPr>
            <w:r w:rsidRPr="00BB393B">
              <w:rPr>
                <w:rFonts w:ascii="Arial" w:hAnsi="Arial" w:cs="Arial"/>
                <w:i/>
                <w:sz w:val="20"/>
                <w:szCs w:val="20"/>
                <w:lang w:val="mn-MN"/>
              </w:rPr>
              <w:t>Хүрсэн түвшин</w:t>
            </w:r>
          </w:p>
        </w:tc>
        <w:tc>
          <w:tcPr>
            <w:tcW w:w="6078" w:type="dxa"/>
            <w:gridSpan w:val="5"/>
            <w:shd w:val="clear" w:color="auto" w:fill="FFFFFF" w:themeFill="background1"/>
          </w:tcPr>
          <w:p w:rsidR="007E180B" w:rsidRPr="00AF40D2" w:rsidRDefault="007E180B" w:rsidP="007E180B">
            <w:pPr>
              <w:spacing w:before="60" w:after="60"/>
              <w:jc w:val="both"/>
              <w:rPr>
                <w:rFonts w:ascii="Arial" w:hAnsi="Arial" w:cs="Arial"/>
                <w:sz w:val="20"/>
                <w:szCs w:val="20"/>
                <w:lang w:val="mn-MN"/>
              </w:rPr>
            </w:pPr>
            <w:r w:rsidRPr="00AF40D2">
              <w:rPr>
                <w:rFonts w:ascii="Arial" w:hAnsi="Arial" w:cs="Arial"/>
                <w:sz w:val="20"/>
                <w:szCs w:val="20"/>
                <w:lang w:val="mn-MN"/>
              </w:rPr>
              <w:t xml:space="preserve">Байгаль орчин, аялал жуулчлалын яамны Төрийн нарийн бичгийн даргын 2020 оны 05 дугаар сарын 22-ны А/218 дугаар </w:t>
            </w:r>
            <w:r w:rsidRPr="00AF40D2">
              <w:rPr>
                <w:rFonts w:ascii="Arial" w:hAnsi="Arial" w:cs="Arial"/>
                <w:sz w:val="20"/>
                <w:szCs w:val="20"/>
                <w:lang w:val="mn-MN"/>
              </w:rPr>
              <w:lastRenderedPageBreak/>
              <w:t>тушаалаар “Ланд Овнер” ХХК-тай гэрээ байгуулж, гүйцэтгэгчээс 2020 оны 06 дугаар сарын 12-нд эхний шатны тайлан, 2020 оны 10 дугаар сарын 12-нд дунд шатны тайлангаа ирүүлсэн бөгөөд ажлын гүйцэтгэлийг 2020 оны 12 дугаар сарын 25-нд хүлээн авна.</w:t>
            </w:r>
          </w:p>
          <w:p w:rsidR="007E180B" w:rsidRPr="00AF40D2" w:rsidRDefault="007E180B" w:rsidP="007E180B">
            <w:pPr>
              <w:spacing w:before="60" w:after="60"/>
              <w:jc w:val="both"/>
              <w:rPr>
                <w:rFonts w:ascii="Arial" w:hAnsi="Arial" w:cs="Arial"/>
                <w:i/>
                <w:sz w:val="20"/>
                <w:szCs w:val="20"/>
                <w:lang w:val="mn-MN"/>
              </w:rPr>
            </w:pPr>
            <w:r w:rsidRPr="00AF40D2">
              <w:rPr>
                <w:rFonts w:ascii="Arial" w:hAnsi="Arial" w:cs="Arial"/>
                <w:sz w:val="20"/>
                <w:szCs w:val="20"/>
                <w:lang w:val="mn-MN"/>
              </w:rPr>
              <w:t>Байгаль орчин, аялал жуулчлалын сайдын 2020 оны 10 дугаар сарын 12-ны А/605 дугаар тушаалаар ерөнхий төлөвлөгөө батлагдах хүртэл Хорго-Тэрхийн байгалийн цогцолборт газарт газар ашиглах эрх олгохыг түр хугацаагаар хориглосон шийдвэрийг гаргуулж ажилла</w:t>
            </w:r>
            <w:r>
              <w:rPr>
                <w:rFonts w:ascii="Arial" w:hAnsi="Arial" w:cs="Arial"/>
                <w:sz w:val="20"/>
                <w:szCs w:val="20"/>
                <w:lang w:val="mn-MN"/>
              </w:rPr>
              <w:t>ла</w:t>
            </w:r>
            <w:r w:rsidRPr="00AF40D2">
              <w:rPr>
                <w:rFonts w:ascii="Arial" w:hAnsi="Arial" w:cs="Arial"/>
                <w:sz w:val="20"/>
                <w:szCs w:val="20"/>
                <w:lang w:val="mn-MN"/>
              </w:rPr>
              <w:t>а.</w:t>
            </w:r>
          </w:p>
        </w:tc>
      </w:tr>
      <w:tr w:rsidR="007E180B" w:rsidRPr="00991C1C" w:rsidTr="007E180B">
        <w:trPr>
          <w:trHeight w:val="75"/>
        </w:trPr>
        <w:tc>
          <w:tcPr>
            <w:tcW w:w="3136" w:type="dxa"/>
            <w:gridSpan w:val="2"/>
          </w:tcPr>
          <w:p w:rsidR="007E180B" w:rsidRPr="00991C1C" w:rsidRDefault="007E180B" w:rsidP="007E180B">
            <w:pPr>
              <w:jc w:val="both"/>
              <w:rPr>
                <w:rFonts w:ascii="Arial" w:hAnsi="Arial" w:cs="Arial"/>
                <w:sz w:val="20"/>
                <w:szCs w:val="20"/>
                <w:lang w:val="mn-MN"/>
              </w:rPr>
            </w:pPr>
            <w:r w:rsidRPr="00BB393B">
              <w:rPr>
                <w:rFonts w:ascii="Arial" w:hAnsi="Arial" w:cs="Arial"/>
                <w:i/>
                <w:color w:val="C00000"/>
                <w:sz w:val="20"/>
                <w:szCs w:val="20"/>
                <w:lang w:val="mn-MN"/>
              </w:rPr>
              <w:lastRenderedPageBreak/>
              <w:t>Төсвийн шууд захирагчийн үнэлгээ</w:t>
            </w:r>
          </w:p>
        </w:tc>
        <w:tc>
          <w:tcPr>
            <w:tcW w:w="6078" w:type="dxa"/>
            <w:gridSpan w:val="5"/>
            <w:shd w:val="clear" w:color="auto" w:fill="FFFFFF" w:themeFill="background1"/>
          </w:tcPr>
          <w:p w:rsidR="007E180B" w:rsidRPr="00991C1C" w:rsidRDefault="007E180B" w:rsidP="007E180B">
            <w:pPr>
              <w:jc w:val="both"/>
              <w:rPr>
                <w:rFonts w:ascii="Arial" w:hAnsi="Arial" w:cs="Arial"/>
                <w:bCs/>
                <w:iCs/>
                <w:sz w:val="20"/>
                <w:szCs w:val="20"/>
                <w:lang w:val="mn-MN"/>
              </w:rPr>
            </w:pPr>
          </w:p>
        </w:tc>
      </w:tr>
    </w:tbl>
    <w:p w:rsidR="007E180B" w:rsidRPr="00991C1C" w:rsidRDefault="007E180B" w:rsidP="007E180B">
      <w:pPr>
        <w:spacing w:before="120" w:after="120" w:line="240" w:lineRule="auto"/>
        <w:rPr>
          <w:rFonts w:ascii="Arial" w:hAnsi="Arial" w:cs="Arial"/>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ХОЁР. ТӨРИЙН ҮЙЛЧИЛГЭЭНИЙ ЧАНАР, ХҮРТЭЭМЖИЙГ</w:t>
      </w:r>
      <w:r w:rsidRPr="00991C1C">
        <w:rPr>
          <w:rFonts w:ascii="Arial" w:hAnsi="Arial" w:cs="Arial"/>
          <w:b/>
          <w:sz w:val="20"/>
          <w:szCs w:val="20"/>
          <w:lang w:val="mn-MN"/>
        </w:rPr>
        <w:br/>
        <w:t>САЙЖРУУЛАХ ЗОРИЛТ, АРГА ХЭМЖЭЭ</w:t>
      </w: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ҮНДСЭН ЧИГ ҮҮРЭГ БУЮУ ДЭД САЛБАР </w:t>
      </w: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АЯЛАЛ ЖУУЛЧЛАЛЫН САЛБАРЫН ХҮНИЙ НӨӨЦИЙГ ХӨГЖҮҮЛЭХ</w:t>
      </w:r>
    </w:p>
    <w:p w:rsidR="007E180B" w:rsidRPr="00991C1C" w:rsidRDefault="007E180B" w:rsidP="007E180B">
      <w:pPr>
        <w:spacing w:after="0" w:line="240" w:lineRule="auto"/>
        <w:rPr>
          <w:rFonts w:ascii="Arial" w:hAnsi="Arial" w:cs="Arial"/>
          <w:b/>
          <w:sz w:val="20"/>
          <w:szCs w:val="20"/>
          <w:lang w:val="mn-MN"/>
        </w:rPr>
      </w:pPr>
    </w:p>
    <w:p w:rsidR="007E180B" w:rsidRPr="00991C1C" w:rsidRDefault="007E180B" w:rsidP="007E180B">
      <w:pPr>
        <w:spacing w:after="0" w:line="240" w:lineRule="auto"/>
        <w:ind w:left="720"/>
        <w:jc w:val="both"/>
        <w:rPr>
          <w:rFonts w:ascii="Arial" w:hAnsi="Arial" w:cs="Arial"/>
          <w:bCs/>
          <w:sz w:val="20"/>
          <w:szCs w:val="20"/>
          <w:lang w:val="mn-MN"/>
        </w:rPr>
      </w:pPr>
      <w:r w:rsidRPr="00991C1C">
        <w:rPr>
          <w:rFonts w:ascii="Arial" w:hAnsi="Arial" w:cs="Arial"/>
          <w:sz w:val="20"/>
          <w:szCs w:val="20"/>
          <w:lang w:val="mn-MN"/>
        </w:rPr>
        <w:t>Гүйцэтгэлийн зорилт №2.9.</w:t>
      </w:r>
      <w:r w:rsidRPr="00991C1C">
        <w:rPr>
          <w:rFonts w:ascii="Arial" w:hAnsi="Arial" w:cs="Arial"/>
          <w:b/>
          <w:bCs/>
          <w:sz w:val="20"/>
          <w:szCs w:val="20"/>
          <w:lang w:val="mn-MN"/>
        </w:rPr>
        <w:t xml:space="preserve"> </w:t>
      </w:r>
      <w:r w:rsidRPr="00991C1C">
        <w:rPr>
          <w:rFonts w:ascii="Arial" w:hAnsi="Arial" w:cs="Arial"/>
          <w:bCs/>
          <w:sz w:val="20"/>
          <w:szCs w:val="20"/>
          <w:lang w:val="mn-MN"/>
        </w:rPr>
        <w:t>Аялал жуулчлалын салбарын хүний нөөцийн  хөгжлийн бодлого</w:t>
      </w: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Мэргэжилтэй ажилтад зориулсан үйлчилгээ</w:t>
      </w:r>
    </w:p>
    <w:tbl>
      <w:tblPr>
        <w:tblStyle w:val="TableGrid15"/>
        <w:tblW w:w="9214" w:type="dxa"/>
        <w:tblInd w:w="-5" w:type="dxa"/>
        <w:tblLayout w:type="fixed"/>
        <w:tblLook w:val="04A0" w:firstRow="1" w:lastRow="0" w:firstColumn="1" w:lastColumn="0" w:noHBand="0" w:noVBand="1"/>
      </w:tblPr>
      <w:tblGrid>
        <w:gridCol w:w="1560"/>
        <w:gridCol w:w="1500"/>
        <w:gridCol w:w="1144"/>
        <w:gridCol w:w="1251"/>
        <w:gridCol w:w="1251"/>
        <w:gridCol w:w="1251"/>
        <w:gridCol w:w="1257"/>
      </w:tblGrid>
      <w:tr w:rsidR="007E180B" w:rsidRPr="00991C1C" w:rsidTr="007E180B">
        <w:trPr>
          <w:trHeight w:val="269"/>
        </w:trPr>
        <w:tc>
          <w:tcPr>
            <w:tcW w:w="156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34</w:t>
            </w:r>
          </w:p>
        </w:tc>
        <w:tc>
          <w:tcPr>
            <w:tcW w:w="7654"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6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6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240"/>
              <w:jc w:val="both"/>
              <w:rPr>
                <w:rFonts w:ascii="Arial" w:hAnsi="Arial" w:cs="Arial"/>
                <w:sz w:val="20"/>
                <w:szCs w:val="20"/>
                <w:lang w:val="mn-MN"/>
              </w:rPr>
            </w:pPr>
            <w:r w:rsidRPr="00991C1C">
              <w:rPr>
                <w:rFonts w:ascii="Arial" w:eastAsia="Calibri" w:hAnsi="Arial" w:cs="Arial"/>
                <w:sz w:val="20"/>
                <w:szCs w:val="20"/>
                <w:lang w:val="mn-MN"/>
              </w:rPr>
              <w:t>2.9.1.</w:t>
            </w:r>
            <w:r w:rsidRPr="00991C1C">
              <w:rPr>
                <w:rFonts w:ascii="Arial" w:hAnsi="Arial" w:cs="Arial"/>
                <w:sz w:val="20"/>
                <w:szCs w:val="20"/>
                <w:lang w:val="mn-MN"/>
              </w:rPr>
              <w:t>Монгол үндэсний хоолны технологийг сайжруулах, жуулчдад зориулсан шинэ цэснүүдийг бий болгох зорилгоор мэргэжлийн тогооч нарыг хамруулсан уралдаан зохион байгуулах</w:t>
            </w:r>
          </w:p>
        </w:tc>
      </w:tr>
      <w:tr w:rsidR="007E180B" w:rsidRPr="00991C1C" w:rsidTr="007E180B">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ind w:right="-198"/>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i/>
                <w:sz w:val="20"/>
                <w:szCs w:val="20"/>
                <w:lang w:val="mn-MN"/>
              </w:rPr>
            </w:pPr>
            <w:r w:rsidRPr="00991C1C">
              <w:rPr>
                <w:rFonts w:ascii="Arial" w:hAnsi="Arial" w:cs="Arial"/>
                <w:sz w:val="20"/>
                <w:szCs w:val="20"/>
                <w:lang w:val="mn-MN"/>
              </w:rPr>
              <w:t>Төрөөс аялал жуулчлалыг хөгжүүлэх талаар баримтлах бодлого:  2.3.5. Аялал жуулчлалын боловсрол, сургалт, судалгаа эрдэм шинжилгээний ажлыг хөгжүүлж, хүний нөөцийн ур чадварыг дээшлүүлэх, чадвахжуулах</w:t>
            </w:r>
          </w:p>
        </w:tc>
      </w:tr>
      <w:tr w:rsidR="007E180B" w:rsidRPr="00991C1C" w:rsidTr="007E180B">
        <w:trPr>
          <w:trHeight w:val="147"/>
        </w:trPr>
        <w:tc>
          <w:tcPr>
            <w:tcW w:w="1560"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ind w:right="-18"/>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51"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jc w:val="both"/>
              <w:rPr>
                <w:rFonts w:ascii="Arial" w:hAnsi="Arial" w:cs="Arial"/>
                <w:sz w:val="20"/>
                <w:szCs w:val="20"/>
                <w:lang w:val="mn-MN"/>
              </w:rPr>
            </w:pPr>
          </w:p>
        </w:tc>
        <w:tc>
          <w:tcPr>
            <w:tcW w:w="1251"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jc w:val="both"/>
              <w:rPr>
                <w:rFonts w:ascii="Arial" w:hAnsi="Arial" w:cs="Arial"/>
                <w:sz w:val="20"/>
                <w:szCs w:val="20"/>
                <w:lang w:val="mn-MN"/>
              </w:rPr>
            </w:pPr>
          </w:p>
        </w:tc>
        <w:tc>
          <w:tcPr>
            <w:tcW w:w="1251"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jc w:val="both"/>
              <w:rPr>
                <w:rFonts w:ascii="Arial" w:hAnsi="Arial" w:cs="Arial"/>
                <w:sz w:val="20"/>
                <w:szCs w:val="20"/>
                <w:lang w:val="mn-MN"/>
              </w:rPr>
            </w:pPr>
          </w:p>
        </w:tc>
        <w:tc>
          <w:tcPr>
            <w:tcW w:w="1257"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jc w:val="both"/>
              <w:rPr>
                <w:rFonts w:ascii="Arial" w:hAnsi="Arial" w:cs="Arial"/>
                <w:sz w:val="20"/>
                <w:szCs w:val="20"/>
                <w:lang w:val="mn-MN"/>
              </w:rPr>
            </w:pPr>
          </w:p>
        </w:tc>
      </w:tr>
      <w:tr w:rsidR="007E180B" w:rsidRPr="00991C1C" w:rsidTr="007E180B">
        <w:trPr>
          <w:trHeight w:val="147"/>
        </w:trPr>
        <w:tc>
          <w:tcPr>
            <w:tcW w:w="156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ind w:right="-18"/>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i/>
                <w:sz w:val="20"/>
                <w:szCs w:val="20"/>
                <w:lang w:val="mn-MN"/>
              </w:rPr>
            </w:pPr>
            <w:r w:rsidRPr="00991C1C">
              <w:rPr>
                <w:rFonts w:ascii="Arial" w:hAnsi="Arial" w:cs="Arial"/>
                <w:sz w:val="20"/>
                <w:szCs w:val="20"/>
                <w:lang w:val="mn-MN"/>
              </w:rPr>
              <w:t>Аялал жуулчлалын хөтөлбөрийн үндсэн үйл ажиллагааны зардал 120 сая төгрөг</w:t>
            </w:r>
            <w:r w:rsidRPr="00991C1C">
              <w:rPr>
                <w:rFonts w:ascii="Arial" w:hAnsi="Arial" w:cs="Arial"/>
                <w:i/>
                <w:sz w:val="20"/>
                <w:szCs w:val="20"/>
                <w:lang w:val="mn-MN"/>
              </w:rPr>
              <w:t>.</w:t>
            </w:r>
          </w:p>
        </w:tc>
      </w:tr>
      <w:tr w:rsidR="007E180B" w:rsidRPr="00991C1C" w:rsidTr="007E180B">
        <w:trPr>
          <w:trHeight w:val="147"/>
        </w:trPr>
        <w:tc>
          <w:tcPr>
            <w:tcW w:w="1560" w:type="dxa"/>
            <w:vMerge/>
            <w:tcBorders>
              <w:left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ind w:right="-18"/>
              <w:rPr>
                <w:rFonts w:ascii="Arial" w:hAnsi="Arial" w:cs="Arial"/>
                <w:sz w:val="20"/>
                <w:szCs w:val="20"/>
              </w:rPr>
            </w:pPr>
            <w:r w:rsidRPr="00991C1C">
              <w:rPr>
                <w:rFonts w:ascii="Arial" w:hAnsi="Arial" w:cs="Arial"/>
                <w:sz w:val="20"/>
                <w:szCs w:val="20"/>
                <w:lang w:val="mn-MN"/>
              </w:rPr>
              <w:t>Хариуцах нэгж</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56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ind w:right="-18"/>
              <w:jc w:val="both"/>
              <w:rPr>
                <w:rFonts w:ascii="Arial" w:hAnsi="Arial" w:cs="Arial"/>
                <w:sz w:val="20"/>
                <w:szCs w:val="20"/>
                <w:lang w:val="mn-MN"/>
              </w:rPr>
            </w:pPr>
            <w:r w:rsidRPr="00991C1C">
              <w:rPr>
                <w:rFonts w:ascii="Arial" w:hAnsi="Arial" w:cs="Arial"/>
                <w:sz w:val="20"/>
                <w:szCs w:val="20"/>
                <w:lang w:val="mn-MN"/>
              </w:rPr>
              <w:t>Суурь түвшин</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i/>
                <w:sz w:val="20"/>
                <w:szCs w:val="20"/>
                <w:lang w:val="mn-MN"/>
              </w:rPr>
            </w:pPr>
            <w:r w:rsidRPr="00991C1C">
              <w:rPr>
                <w:rFonts w:ascii="Arial" w:hAnsi="Arial" w:cs="Arial"/>
                <w:i/>
                <w:sz w:val="20"/>
                <w:szCs w:val="20"/>
                <w:lang w:val="mn-MN"/>
              </w:rPr>
              <w:t xml:space="preserve">- </w:t>
            </w:r>
          </w:p>
        </w:tc>
      </w:tr>
      <w:tr w:rsidR="007E180B" w:rsidRPr="00991C1C" w:rsidTr="007E180B">
        <w:trPr>
          <w:trHeight w:val="147"/>
        </w:trPr>
        <w:tc>
          <w:tcPr>
            <w:tcW w:w="156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ind w:right="-18"/>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Ажлын гүйцэтгэлийн шалгуур үзүүлэлт</w:t>
            </w:r>
          </w:p>
        </w:tc>
      </w:tr>
      <w:tr w:rsidR="007E180B" w:rsidRPr="00991C1C" w:rsidTr="007E180B">
        <w:trPr>
          <w:trHeight w:val="1125"/>
        </w:trPr>
        <w:tc>
          <w:tcPr>
            <w:tcW w:w="156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00"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ind w:right="-18"/>
              <w:jc w:val="both"/>
              <w:rPr>
                <w:rFonts w:ascii="Arial" w:hAnsi="Arial" w:cs="Arial"/>
                <w:sz w:val="20"/>
                <w:szCs w:val="20"/>
                <w:lang w:val="mn-MN"/>
              </w:rPr>
            </w:pPr>
            <w:r w:rsidRPr="00991C1C">
              <w:rPr>
                <w:rFonts w:ascii="Arial" w:hAnsi="Arial" w:cs="Arial"/>
                <w:sz w:val="20"/>
                <w:szCs w:val="20"/>
                <w:lang w:val="mn-MN"/>
              </w:rPr>
              <w:t>Хүрэх түвшин</w:t>
            </w: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i/>
                <w:sz w:val="20"/>
                <w:szCs w:val="20"/>
                <w:lang w:val="mn-MN"/>
              </w:rPr>
            </w:pPr>
            <w:r w:rsidRPr="00991C1C">
              <w:rPr>
                <w:rFonts w:ascii="Arial" w:hAnsi="Arial" w:cs="Arial"/>
                <w:sz w:val="20"/>
                <w:szCs w:val="20"/>
                <w:lang w:val="mn-MN"/>
              </w:rPr>
              <w:t>Эхний хагас жилд:</w:t>
            </w:r>
            <w:r>
              <w:rPr>
                <w:rFonts w:ascii="Arial" w:hAnsi="Arial" w:cs="Arial"/>
                <w:sz w:val="20"/>
                <w:szCs w:val="20"/>
                <w:lang w:val="mn-MN"/>
              </w:rPr>
              <w:t xml:space="preserve"> </w:t>
            </w:r>
            <w:r w:rsidRPr="00991C1C">
              <w:rPr>
                <w:rFonts w:ascii="Arial" w:hAnsi="Arial" w:cs="Arial"/>
                <w:sz w:val="20"/>
                <w:szCs w:val="20"/>
                <w:lang w:val="mn-MN"/>
              </w:rPr>
              <w:t>Mэргэжлийн тогооч нарыг хамруулсан уралдаан зохион байгуулсан байна. Монгол үндэсний хоолны технологийг сайжруулах, жуулчдад зориулсан шинэ цэснүүдийг бий болсон байна.</w:t>
            </w:r>
          </w:p>
        </w:tc>
      </w:tr>
      <w:tr w:rsidR="007E180B" w:rsidRPr="00991C1C" w:rsidTr="007E180B">
        <w:trPr>
          <w:trHeight w:val="359"/>
        </w:trPr>
        <w:tc>
          <w:tcPr>
            <w:tcW w:w="1560"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500"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ind w:right="-18"/>
              <w:jc w:val="both"/>
              <w:rPr>
                <w:rFonts w:ascii="Arial" w:hAnsi="Arial" w:cs="Arial"/>
                <w:sz w:val="20"/>
                <w:szCs w:val="20"/>
                <w:lang w:val="mn-MN"/>
              </w:rPr>
            </w:pPr>
          </w:p>
        </w:tc>
        <w:tc>
          <w:tcPr>
            <w:tcW w:w="6154" w:type="dxa"/>
            <w:gridSpan w:val="5"/>
            <w:tcBorders>
              <w:top w:val="single" w:sz="4" w:space="0" w:color="auto"/>
              <w:left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F77E55" w:rsidTr="007E180B">
        <w:trPr>
          <w:trHeight w:val="75"/>
        </w:trPr>
        <w:tc>
          <w:tcPr>
            <w:tcW w:w="1560" w:type="dxa"/>
            <w:vMerge w:val="restart"/>
          </w:tcPr>
          <w:p w:rsidR="007E180B" w:rsidRPr="00F77E55" w:rsidRDefault="007E180B" w:rsidP="007E180B">
            <w:pPr>
              <w:rPr>
                <w:rFonts w:ascii="Arial" w:hAnsi="Arial" w:cs="Arial"/>
                <w:sz w:val="20"/>
                <w:szCs w:val="20"/>
                <w:lang w:val="mn-MN"/>
              </w:rPr>
            </w:pPr>
            <w:r w:rsidRPr="00F77E55">
              <w:rPr>
                <w:rFonts w:ascii="Arial" w:hAnsi="Arial" w:cs="Arial"/>
                <w:sz w:val="20"/>
                <w:szCs w:val="20"/>
                <w:lang w:val="mn-MN"/>
              </w:rPr>
              <w:t>Арга хэмжээний хэрэгжилт</w:t>
            </w:r>
          </w:p>
        </w:tc>
        <w:tc>
          <w:tcPr>
            <w:tcW w:w="1500" w:type="dxa"/>
          </w:tcPr>
          <w:p w:rsidR="007E180B" w:rsidRPr="00F77E55" w:rsidRDefault="007E180B" w:rsidP="007E180B">
            <w:pPr>
              <w:rPr>
                <w:rFonts w:ascii="Arial" w:hAnsi="Arial" w:cs="Arial"/>
                <w:i/>
                <w:sz w:val="20"/>
                <w:szCs w:val="20"/>
                <w:lang w:val="mn-MN"/>
              </w:rPr>
            </w:pPr>
            <w:r w:rsidRPr="00F77E55">
              <w:rPr>
                <w:rFonts w:ascii="Arial" w:hAnsi="Arial" w:cs="Arial"/>
                <w:i/>
                <w:sz w:val="20"/>
                <w:szCs w:val="20"/>
                <w:lang w:val="mn-MN"/>
              </w:rPr>
              <w:t xml:space="preserve">Хэрэгжилт </w:t>
            </w:r>
          </w:p>
        </w:tc>
        <w:tc>
          <w:tcPr>
            <w:tcW w:w="6154" w:type="dxa"/>
            <w:gridSpan w:val="5"/>
          </w:tcPr>
          <w:p w:rsidR="007E180B" w:rsidRPr="00F77E55" w:rsidRDefault="007E180B" w:rsidP="007E180B">
            <w:pPr>
              <w:spacing w:before="60" w:after="60"/>
              <w:jc w:val="both"/>
              <w:rPr>
                <w:rFonts w:ascii="Arial" w:hAnsi="Arial" w:cs="Arial"/>
                <w:b/>
                <w:i/>
                <w:sz w:val="20"/>
                <w:szCs w:val="20"/>
                <w:lang w:val="mn-MN"/>
              </w:rPr>
            </w:pPr>
            <w:r w:rsidRPr="00F77E55">
              <w:rPr>
                <w:rFonts w:ascii="Arial" w:hAnsi="Arial" w:cs="Arial"/>
                <w:sz w:val="20"/>
                <w:szCs w:val="20"/>
                <w:lang w:val="mn-MN"/>
              </w:rPr>
              <w:t>Монгол үндэсний хоолны технологийг сайжруулах, жуулчдад зориулсан шинэ цэснүүдийг бий болгох зорилгоор  Монголын мэргэжлийн тогооч нарыг хамруулсан уралдааныг 2020 оны 05 дугаар сард Монголын зочид буудлуудын холбоотой хамтран зохион байгуулав. Тус уралдаанд нийт 20 гаруй тогооч нар оролцож, судалгаан дээр үндэслэсэн үндэсний хоолны жор бүхий хоолны төрлүүдээр өрсөлдсөн. Уралдаанд оролцсон хоолны цэснүүд дээр үндэслэн, дэлгэрүүлж Монгол үндэсний хоолны уламжлал, технологи номын эхийг бэлтгэж, хэвлэлтэд оруулахад бэлэн болгосон.</w:t>
            </w:r>
          </w:p>
        </w:tc>
      </w:tr>
      <w:tr w:rsidR="007E180B" w:rsidRPr="00F77E55" w:rsidTr="007E180B">
        <w:trPr>
          <w:trHeight w:val="75"/>
        </w:trPr>
        <w:tc>
          <w:tcPr>
            <w:tcW w:w="1560" w:type="dxa"/>
            <w:vMerge/>
          </w:tcPr>
          <w:p w:rsidR="007E180B" w:rsidRPr="00F77E55" w:rsidRDefault="007E180B" w:rsidP="007E180B">
            <w:pPr>
              <w:rPr>
                <w:rFonts w:ascii="Arial" w:hAnsi="Arial" w:cs="Arial"/>
                <w:sz w:val="20"/>
                <w:szCs w:val="20"/>
                <w:lang w:val="mn-MN"/>
              </w:rPr>
            </w:pPr>
          </w:p>
        </w:tc>
        <w:tc>
          <w:tcPr>
            <w:tcW w:w="1500" w:type="dxa"/>
          </w:tcPr>
          <w:p w:rsidR="007E180B" w:rsidRPr="00F77E55" w:rsidRDefault="007E180B" w:rsidP="007E180B">
            <w:pPr>
              <w:rPr>
                <w:rFonts w:ascii="Arial" w:hAnsi="Arial" w:cs="Arial"/>
                <w:i/>
                <w:sz w:val="20"/>
                <w:szCs w:val="20"/>
                <w:lang w:val="mn-MN"/>
              </w:rPr>
            </w:pPr>
            <w:r w:rsidRPr="00F77E55">
              <w:rPr>
                <w:rFonts w:ascii="Arial" w:hAnsi="Arial" w:cs="Arial"/>
                <w:i/>
                <w:sz w:val="20"/>
                <w:szCs w:val="20"/>
                <w:lang w:val="mn-MN"/>
              </w:rPr>
              <w:t>Зарцуулсан хөрөнгө</w:t>
            </w:r>
          </w:p>
        </w:tc>
        <w:tc>
          <w:tcPr>
            <w:tcW w:w="6154" w:type="dxa"/>
            <w:gridSpan w:val="5"/>
          </w:tcPr>
          <w:p w:rsidR="007E180B" w:rsidRPr="00F77E55" w:rsidRDefault="007E180B" w:rsidP="007E180B">
            <w:pPr>
              <w:spacing w:before="60" w:after="60"/>
              <w:jc w:val="both"/>
              <w:rPr>
                <w:rFonts w:ascii="Arial" w:hAnsi="Arial" w:cs="Arial"/>
                <w:b/>
                <w:i/>
                <w:sz w:val="20"/>
                <w:szCs w:val="20"/>
                <w:lang w:val="mn-MN"/>
              </w:rPr>
            </w:pPr>
            <w:r w:rsidRPr="00F77E55">
              <w:rPr>
                <w:rFonts w:ascii="Arial" w:hAnsi="Arial" w:cs="Arial"/>
                <w:sz w:val="20"/>
                <w:szCs w:val="20"/>
                <w:lang w:val="mn-MN"/>
              </w:rPr>
              <w:t>20 сая төг</w:t>
            </w:r>
          </w:p>
        </w:tc>
      </w:tr>
      <w:tr w:rsidR="007E180B" w:rsidRPr="00F77E55" w:rsidTr="007E180B">
        <w:trPr>
          <w:trHeight w:val="75"/>
        </w:trPr>
        <w:tc>
          <w:tcPr>
            <w:tcW w:w="1560" w:type="dxa"/>
            <w:vMerge/>
          </w:tcPr>
          <w:p w:rsidR="007E180B" w:rsidRPr="00F77E55" w:rsidRDefault="007E180B" w:rsidP="007E180B">
            <w:pPr>
              <w:rPr>
                <w:rFonts w:ascii="Arial" w:hAnsi="Arial" w:cs="Arial"/>
                <w:sz w:val="20"/>
                <w:szCs w:val="20"/>
                <w:lang w:val="mn-MN"/>
              </w:rPr>
            </w:pPr>
          </w:p>
        </w:tc>
        <w:tc>
          <w:tcPr>
            <w:tcW w:w="1500" w:type="dxa"/>
          </w:tcPr>
          <w:p w:rsidR="007E180B" w:rsidRPr="00F77E55" w:rsidRDefault="007E180B" w:rsidP="007E180B">
            <w:pPr>
              <w:rPr>
                <w:rFonts w:ascii="Arial" w:hAnsi="Arial" w:cs="Arial"/>
                <w:i/>
                <w:sz w:val="20"/>
                <w:szCs w:val="20"/>
                <w:lang w:val="mn-MN"/>
              </w:rPr>
            </w:pPr>
            <w:r w:rsidRPr="00F77E55">
              <w:rPr>
                <w:rFonts w:ascii="Arial" w:hAnsi="Arial" w:cs="Arial"/>
                <w:i/>
                <w:sz w:val="20"/>
                <w:szCs w:val="20"/>
                <w:lang w:val="mn-MN"/>
              </w:rPr>
              <w:t>Хүрсэн түвшин</w:t>
            </w:r>
          </w:p>
        </w:tc>
        <w:tc>
          <w:tcPr>
            <w:tcW w:w="6154" w:type="dxa"/>
            <w:gridSpan w:val="5"/>
          </w:tcPr>
          <w:p w:rsidR="007E180B" w:rsidRPr="00F77E55" w:rsidRDefault="007E180B" w:rsidP="007E180B">
            <w:pPr>
              <w:spacing w:before="60" w:after="60"/>
              <w:jc w:val="both"/>
              <w:rPr>
                <w:rFonts w:ascii="Arial" w:hAnsi="Arial" w:cs="Arial"/>
                <w:sz w:val="20"/>
                <w:szCs w:val="20"/>
                <w:lang w:val="mn-MN"/>
              </w:rPr>
            </w:pPr>
            <w:r w:rsidRPr="00F77E55">
              <w:rPr>
                <w:rFonts w:ascii="Arial" w:hAnsi="Arial" w:cs="Arial"/>
                <w:sz w:val="20"/>
                <w:szCs w:val="20"/>
                <w:lang w:val="mn-MN"/>
              </w:rPr>
              <w:t xml:space="preserve">Монголын мэргэжлийн тогооч нарыг хамруулсан уралдааныг Монголын зочид буудлуудын холбоо ТББ-тай хамтран зохион байгуулав. Монгол үндэсний хоолны уламжлал, технологи, жуулчдад зориулсан шинэ цэсний талаар гарын авлага, ном товхимолын эх бэлтгэж, хэвлэлтэд бэлдсэн.  </w:t>
            </w:r>
          </w:p>
        </w:tc>
      </w:tr>
      <w:tr w:rsidR="007E180B" w:rsidRPr="00F77E55" w:rsidTr="007E180B">
        <w:trPr>
          <w:trHeight w:val="75"/>
        </w:trPr>
        <w:tc>
          <w:tcPr>
            <w:tcW w:w="3060" w:type="dxa"/>
            <w:gridSpan w:val="2"/>
          </w:tcPr>
          <w:p w:rsidR="007E180B" w:rsidRPr="00991C1C" w:rsidRDefault="007E180B" w:rsidP="007E180B">
            <w:pPr>
              <w:jc w:val="both"/>
              <w:rPr>
                <w:rFonts w:ascii="Arial" w:hAnsi="Arial" w:cs="Arial"/>
                <w:sz w:val="20"/>
                <w:szCs w:val="20"/>
                <w:lang w:val="mn-MN"/>
              </w:rPr>
            </w:pPr>
            <w:r w:rsidRPr="00BB393B">
              <w:rPr>
                <w:rFonts w:ascii="Arial" w:hAnsi="Arial" w:cs="Arial"/>
                <w:i/>
                <w:color w:val="C00000"/>
                <w:sz w:val="20"/>
                <w:szCs w:val="20"/>
                <w:lang w:val="mn-MN"/>
              </w:rPr>
              <w:t>Төсвийн шууд захирагчийн үнэлгээ</w:t>
            </w:r>
          </w:p>
        </w:tc>
        <w:tc>
          <w:tcPr>
            <w:tcW w:w="6154" w:type="dxa"/>
            <w:gridSpan w:val="5"/>
          </w:tcPr>
          <w:p w:rsidR="007E180B" w:rsidRPr="00F77E55" w:rsidRDefault="007E180B" w:rsidP="007E180B">
            <w:pPr>
              <w:spacing w:before="60" w:after="60"/>
              <w:jc w:val="both"/>
              <w:rPr>
                <w:rFonts w:ascii="Arial" w:hAnsi="Arial" w:cs="Arial"/>
                <w:sz w:val="20"/>
                <w:szCs w:val="20"/>
                <w:lang w:val="mn-MN"/>
              </w:rPr>
            </w:pPr>
          </w:p>
        </w:tc>
      </w:tr>
    </w:tbl>
    <w:p w:rsidR="007E180B" w:rsidRPr="00991C1C" w:rsidRDefault="007E180B" w:rsidP="007E180B">
      <w:pPr>
        <w:spacing w:after="0" w:line="240" w:lineRule="auto"/>
        <w:rPr>
          <w:rFonts w:ascii="Arial" w:hAnsi="Arial" w:cs="Arial"/>
          <w:b/>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
          <w:sz w:val="20"/>
          <w:szCs w:val="20"/>
          <w:lang w:val="mn-MN"/>
        </w:rPr>
        <w:t xml:space="preserve">        </w:t>
      </w: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 xml:space="preserve"> Мэргэжилтэй ажилтад зориулсан үйлчилгээ</w:t>
      </w:r>
    </w:p>
    <w:tbl>
      <w:tblPr>
        <w:tblStyle w:val="TableGrid14"/>
        <w:tblW w:w="9360" w:type="dxa"/>
        <w:tblInd w:w="-5" w:type="dxa"/>
        <w:tblLook w:val="04A0" w:firstRow="1" w:lastRow="0" w:firstColumn="1" w:lastColumn="0" w:noHBand="0" w:noVBand="1"/>
      </w:tblPr>
      <w:tblGrid>
        <w:gridCol w:w="1530"/>
        <w:gridCol w:w="1554"/>
        <w:gridCol w:w="1029"/>
        <w:gridCol w:w="1280"/>
        <w:gridCol w:w="1280"/>
        <w:gridCol w:w="1280"/>
        <w:gridCol w:w="1407"/>
      </w:tblGrid>
      <w:tr w:rsidR="007E180B" w:rsidRPr="00991C1C" w:rsidTr="007E180B">
        <w:tc>
          <w:tcPr>
            <w:tcW w:w="153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35</w:t>
            </w:r>
          </w:p>
        </w:tc>
        <w:tc>
          <w:tcPr>
            <w:tcW w:w="7830"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3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3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jc w:val="both"/>
              <w:rPr>
                <w:rFonts w:ascii="Arial" w:hAnsi="Arial" w:cs="Arial"/>
                <w:sz w:val="20"/>
                <w:szCs w:val="20"/>
                <w:lang w:val="mn-MN"/>
              </w:rPr>
            </w:pPr>
            <w:r w:rsidRPr="00991C1C">
              <w:rPr>
                <w:rFonts w:ascii="Arial" w:hAnsi="Arial" w:cs="Arial"/>
                <w:sz w:val="20"/>
                <w:szCs w:val="20"/>
                <w:lang w:val="mn-MN"/>
              </w:rPr>
              <w:t xml:space="preserve"> 2.9.2. </w:t>
            </w:r>
            <w:r w:rsidRPr="00991C1C">
              <w:rPr>
                <w:rFonts w:ascii="Arial" w:eastAsia="Calibri" w:hAnsi="Arial" w:cs="Arial"/>
                <w:sz w:val="20"/>
                <w:szCs w:val="20"/>
                <w:lang w:val="mn-MN"/>
              </w:rPr>
              <w:t>Зочлох үйлчилгээний 10 мэргэжлээр төрөлжсөн сургалтуудыг Төвийн бүсэд зохион байгуулах, ажлыг ТБОНӨХБАҮХАТХ-ийн хуулийн дагуу сонгон шалгаруулалт зарлаж</w:t>
            </w:r>
            <w:r>
              <w:rPr>
                <w:rFonts w:ascii="Arial" w:eastAsia="Calibri" w:hAnsi="Arial" w:cs="Arial"/>
                <w:sz w:val="20"/>
                <w:szCs w:val="20"/>
                <w:lang w:val="mn-MN"/>
              </w:rPr>
              <w:t>,</w:t>
            </w:r>
            <w:r w:rsidRPr="00991C1C">
              <w:rPr>
                <w:rFonts w:ascii="Arial" w:eastAsia="Calibri" w:hAnsi="Arial" w:cs="Arial"/>
                <w:sz w:val="20"/>
                <w:szCs w:val="20"/>
                <w:lang w:val="mn-MN"/>
              </w:rPr>
              <w:t xml:space="preserve"> сургалтыг зохион байгуулсан байна.</w:t>
            </w:r>
          </w:p>
        </w:tc>
      </w:tr>
      <w:tr w:rsidR="007E180B" w:rsidRPr="00991C1C" w:rsidTr="007E180B">
        <w:trPr>
          <w:trHeight w:val="14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b/>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530" w:type="dxa"/>
            <w:vMerge w:val="restart"/>
            <w:tcBorders>
              <w:top w:val="single" w:sz="4" w:space="0" w:color="auto"/>
              <w:left w:val="single" w:sz="4" w:space="0" w:color="auto"/>
              <w:right w:val="single" w:sz="4" w:space="0" w:color="auto"/>
            </w:tcBorders>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b/>
                <w:sz w:val="20"/>
                <w:szCs w:val="20"/>
                <w:lang w:val="mn-MN"/>
              </w:rPr>
            </w:pPr>
            <w:r w:rsidRPr="00991C1C">
              <w:rPr>
                <w:rFonts w:ascii="Arial" w:hAnsi="Arial" w:cs="Arial"/>
                <w:sz w:val="20"/>
                <w:szCs w:val="20"/>
                <w:lang w:val="mn-MN"/>
              </w:rPr>
              <w:t>Улирал</w:t>
            </w:r>
          </w:p>
        </w:tc>
        <w:tc>
          <w:tcPr>
            <w:tcW w:w="1280"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28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jc w:val="both"/>
              <w:rPr>
                <w:rFonts w:ascii="Arial" w:hAnsi="Arial" w:cs="Arial"/>
                <w:sz w:val="20"/>
                <w:szCs w:val="20"/>
                <w:lang w:val="mn-MN"/>
              </w:rPr>
            </w:pPr>
          </w:p>
        </w:tc>
        <w:tc>
          <w:tcPr>
            <w:tcW w:w="128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jc w:val="both"/>
              <w:rPr>
                <w:rFonts w:ascii="Arial" w:hAnsi="Arial" w:cs="Arial"/>
                <w:sz w:val="20"/>
                <w:szCs w:val="20"/>
                <w:lang w:val="mn-MN"/>
              </w:rPr>
            </w:pPr>
          </w:p>
        </w:tc>
        <w:tc>
          <w:tcPr>
            <w:tcW w:w="140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53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Аялал жуулчлалын үндсэн үйл ажиллагааны зардал 80 сая төгрөг. </w:t>
            </w:r>
          </w:p>
        </w:tc>
      </w:tr>
      <w:tr w:rsidR="007E180B" w:rsidRPr="00991C1C" w:rsidTr="007E180B">
        <w:trPr>
          <w:trHeight w:val="147"/>
        </w:trPr>
        <w:tc>
          <w:tcPr>
            <w:tcW w:w="153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            Хариуцах нэгж</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53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2019 он</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 мянган иргэн хамрагдсан</w:t>
            </w:r>
          </w:p>
        </w:tc>
      </w:tr>
      <w:tr w:rsidR="007E180B" w:rsidRPr="00991C1C" w:rsidTr="007E180B">
        <w:trPr>
          <w:trHeight w:val="147"/>
        </w:trPr>
        <w:tc>
          <w:tcPr>
            <w:tcW w:w="153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75"/>
        </w:trPr>
        <w:tc>
          <w:tcPr>
            <w:tcW w:w="153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54"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Төвийн бүс, зөвлөх үйлчилгээний тендер зарлаж гүйцэтэгэгчийг сонгон шалгаруулж сургалтыг зохион байгуулсан байна. Сургалтад амжилттай хамрагдаж гэрчилгээ авсан иргэдийн www.travelhubmongolia.com цахим хүний нөөцийн мэдээллийн санд бүртгэсэн байна.</w:t>
            </w:r>
          </w:p>
        </w:tc>
      </w:tr>
      <w:tr w:rsidR="007E180B" w:rsidRPr="00991C1C" w:rsidTr="007E180B">
        <w:trPr>
          <w:trHeight w:val="75"/>
        </w:trPr>
        <w:tc>
          <w:tcPr>
            <w:tcW w:w="1530"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554"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EF10DF" w:rsidTr="007E180B">
        <w:trPr>
          <w:trHeight w:val="75"/>
        </w:trPr>
        <w:tc>
          <w:tcPr>
            <w:tcW w:w="1530" w:type="dxa"/>
            <w:vMerge w:val="restart"/>
          </w:tcPr>
          <w:p w:rsidR="007E180B" w:rsidRPr="00EF10DF" w:rsidRDefault="007E180B" w:rsidP="007E180B">
            <w:pPr>
              <w:rPr>
                <w:rFonts w:ascii="Arial" w:hAnsi="Arial" w:cs="Arial"/>
                <w:sz w:val="20"/>
                <w:szCs w:val="20"/>
                <w:lang w:val="mn-MN"/>
              </w:rPr>
            </w:pPr>
            <w:r w:rsidRPr="00EF10DF">
              <w:rPr>
                <w:rFonts w:ascii="Arial" w:hAnsi="Arial" w:cs="Arial"/>
                <w:sz w:val="20"/>
                <w:szCs w:val="20"/>
                <w:lang w:val="mn-MN"/>
              </w:rPr>
              <w:t>Арга хэмжээний хэрэгжилт</w:t>
            </w:r>
          </w:p>
        </w:tc>
        <w:tc>
          <w:tcPr>
            <w:tcW w:w="1554" w:type="dxa"/>
          </w:tcPr>
          <w:p w:rsidR="007E180B" w:rsidRPr="00EF10DF" w:rsidRDefault="007E180B" w:rsidP="007E180B">
            <w:pPr>
              <w:rPr>
                <w:rFonts w:ascii="Arial" w:hAnsi="Arial" w:cs="Arial"/>
                <w:i/>
                <w:sz w:val="20"/>
                <w:szCs w:val="20"/>
                <w:lang w:val="mn-MN"/>
              </w:rPr>
            </w:pPr>
            <w:r w:rsidRPr="00EF10DF">
              <w:rPr>
                <w:rFonts w:ascii="Arial" w:hAnsi="Arial" w:cs="Arial"/>
                <w:i/>
                <w:sz w:val="20"/>
                <w:szCs w:val="20"/>
                <w:lang w:val="mn-MN"/>
              </w:rPr>
              <w:t xml:space="preserve">Хэрэгжилт </w:t>
            </w:r>
          </w:p>
        </w:tc>
        <w:tc>
          <w:tcPr>
            <w:tcW w:w="6276" w:type="dxa"/>
            <w:gridSpan w:val="5"/>
          </w:tcPr>
          <w:p w:rsidR="007E180B" w:rsidRPr="00EF10DF" w:rsidRDefault="007E180B" w:rsidP="007E180B">
            <w:pPr>
              <w:jc w:val="both"/>
              <w:rPr>
                <w:rFonts w:ascii="Arial" w:hAnsi="Arial" w:cs="Arial"/>
                <w:sz w:val="20"/>
                <w:szCs w:val="20"/>
                <w:lang w:val="mn-MN"/>
              </w:rPr>
            </w:pPr>
            <w:r w:rsidRPr="00EF10DF">
              <w:rPr>
                <w:rFonts w:ascii="Arial" w:hAnsi="Arial" w:cs="Arial"/>
                <w:sz w:val="20"/>
                <w:szCs w:val="20"/>
                <w:lang w:val="mn-MN"/>
              </w:rPr>
              <w:t>Зочлох үйлчилгээний төрөлжсөн</w:t>
            </w:r>
            <w:r>
              <w:rPr>
                <w:rFonts w:ascii="Arial" w:hAnsi="Arial" w:cs="Arial"/>
                <w:sz w:val="20"/>
                <w:szCs w:val="20"/>
                <w:lang w:val="mn-MN"/>
              </w:rPr>
              <w:t xml:space="preserve"> сургалтыг</w:t>
            </w:r>
            <w:r w:rsidRPr="00EF10DF">
              <w:rPr>
                <w:rFonts w:ascii="Arial" w:hAnsi="Arial" w:cs="Arial"/>
                <w:sz w:val="20"/>
                <w:szCs w:val="20"/>
                <w:lang w:val="mn-MN"/>
              </w:rPr>
              <w:t xml:space="preserve"> зохион байгуулах ажлын хүрээнд ТНБД-ын 2020 оны 01-р сарын 31-ны өдрийн А/29 дугаартай “Үнэлгээний хороо” байгуулагдсан. </w:t>
            </w:r>
            <w:r>
              <w:rPr>
                <w:rFonts w:ascii="Arial" w:hAnsi="Arial" w:cs="Arial"/>
                <w:sz w:val="20"/>
                <w:szCs w:val="20"/>
                <w:lang w:val="mn-MN"/>
              </w:rPr>
              <w:t>02-р сарын 14-</w:t>
            </w:r>
            <w:r w:rsidRPr="00EF10DF">
              <w:rPr>
                <w:rFonts w:ascii="Arial" w:hAnsi="Arial" w:cs="Arial"/>
                <w:sz w:val="20"/>
                <w:szCs w:val="20"/>
                <w:lang w:val="mn-MN"/>
              </w:rPr>
              <w:t xml:space="preserve">нд </w:t>
            </w:r>
            <w:hyperlink r:id="rId29" w:history="1">
              <w:r w:rsidRPr="00EF10DF">
                <w:rPr>
                  <w:rStyle w:val="Hyperlink"/>
                  <w:rFonts w:ascii="Arial" w:hAnsi="Arial" w:cs="Arial"/>
                  <w:sz w:val="20"/>
                  <w:szCs w:val="20"/>
                  <w:lang w:val="mn-MN"/>
                </w:rPr>
                <w:t>www.tender.gov.mn</w:t>
              </w:r>
            </w:hyperlink>
            <w:r w:rsidRPr="00EF10DF">
              <w:rPr>
                <w:rFonts w:ascii="Arial" w:hAnsi="Arial" w:cs="Arial"/>
                <w:sz w:val="20"/>
                <w:szCs w:val="20"/>
                <w:lang w:val="mn-MN"/>
              </w:rPr>
              <w:t>, Засгийн газрын мэдээ сонинд зөвлөх сонгон шалгаруулах зарыг тус тус нийтэлсэн. 02-р сарын 21</w:t>
            </w:r>
            <w:r>
              <w:rPr>
                <w:rFonts w:ascii="Arial" w:hAnsi="Arial" w:cs="Arial"/>
                <w:sz w:val="20"/>
                <w:szCs w:val="20"/>
                <w:lang w:val="mn-MN"/>
              </w:rPr>
              <w:t>-н</w:t>
            </w:r>
            <w:r w:rsidRPr="00EF10DF">
              <w:rPr>
                <w:rFonts w:ascii="Arial" w:hAnsi="Arial" w:cs="Arial"/>
                <w:sz w:val="20"/>
                <w:szCs w:val="20"/>
                <w:lang w:val="mn-MN"/>
              </w:rPr>
              <w:t>д тендер шалгаруулалтыг зохион байгуулж, зөвлөхийн хураангуй жагсаалтад нийт бүс</w:t>
            </w:r>
            <w:r>
              <w:rPr>
                <w:rFonts w:ascii="Arial" w:hAnsi="Arial" w:cs="Arial"/>
                <w:sz w:val="20"/>
                <w:szCs w:val="20"/>
                <w:lang w:val="mn-MN"/>
              </w:rPr>
              <w:t>эд</w:t>
            </w:r>
            <w:r w:rsidRPr="00EF10DF">
              <w:rPr>
                <w:rFonts w:ascii="Arial" w:hAnsi="Arial" w:cs="Arial"/>
                <w:sz w:val="20"/>
                <w:szCs w:val="20"/>
                <w:lang w:val="mn-MN"/>
              </w:rPr>
              <w:t xml:space="preserve"> 7 аж ахуй нэгж</w:t>
            </w:r>
            <w:r>
              <w:rPr>
                <w:rFonts w:ascii="Arial" w:hAnsi="Arial" w:cs="Arial"/>
                <w:sz w:val="20"/>
                <w:szCs w:val="20"/>
                <w:lang w:val="mn-MN"/>
              </w:rPr>
              <w:t>,</w:t>
            </w:r>
            <w:r w:rsidRPr="00EF10DF">
              <w:rPr>
                <w:rFonts w:ascii="Arial" w:hAnsi="Arial" w:cs="Arial"/>
                <w:sz w:val="20"/>
                <w:szCs w:val="20"/>
                <w:lang w:val="mn-MN"/>
              </w:rPr>
              <w:t xml:space="preserve"> байгууллага санал ирүүлсэн боловч ТБОНӨХБАҮХАХТ-ын дагуу шаардлага хангасан аж ахуй нэгж байгаагүй тул </w:t>
            </w:r>
            <w:r>
              <w:rPr>
                <w:rFonts w:ascii="Arial" w:hAnsi="Arial" w:cs="Arial"/>
                <w:sz w:val="20"/>
                <w:szCs w:val="20"/>
                <w:lang w:val="mn-MN"/>
              </w:rPr>
              <w:t xml:space="preserve">03-р </w:t>
            </w:r>
            <w:r w:rsidRPr="00EF10DF">
              <w:rPr>
                <w:rFonts w:ascii="Arial" w:hAnsi="Arial" w:cs="Arial"/>
                <w:sz w:val="20"/>
                <w:szCs w:val="20"/>
                <w:lang w:val="mn-MN"/>
              </w:rPr>
              <w:t>сарын 03</w:t>
            </w:r>
            <w:r>
              <w:rPr>
                <w:rFonts w:ascii="Arial" w:hAnsi="Arial" w:cs="Arial"/>
                <w:sz w:val="20"/>
                <w:szCs w:val="20"/>
                <w:lang w:val="mn-MN"/>
              </w:rPr>
              <w:t>-</w:t>
            </w:r>
            <w:r w:rsidRPr="00EF10DF">
              <w:rPr>
                <w:rFonts w:ascii="Arial" w:hAnsi="Arial" w:cs="Arial"/>
                <w:sz w:val="20"/>
                <w:szCs w:val="20"/>
                <w:lang w:val="mn-MN"/>
              </w:rPr>
              <w:t>нд дахин зарлаж</w:t>
            </w:r>
            <w:r>
              <w:rPr>
                <w:rFonts w:ascii="Arial" w:hAnsi="Arial" w:cs="Arial"/>
                <w:sz w:val="20"/>
                <w:szCs w:val="20"/>
                <w:lang w:val="mn-MN"/>
              </w:rPr>
              <w:t>,</w:t>
            </w:r>
            <w:r w:rsidRPr="00EF10DF">
              <w:rPr>
                <w:rFonts w:ascii="Arial" w:hAnsi="Arial" w:cs="Arial"/>
                <w:sz w:val="20"/>
                <w:szCs w:val="20"/>
                <w:lang w:val="mn-MN"/>
              </w:rPr>
              <w:t xml:space="preserve"> нийт 8 аж ахуй</w:t>
            </w:r>
            <w:r>
              <w:rPr>
                <w:rFonts w:ascii="Arial" w:hAnsi="Arial" w:cs="Arial"/>
                <w:sz w:val="20"/>
                <w:szCs w:val="20"/>
                <w:lang w:val="mn-MN"/>
              </w:rPr>
              <w:t>н</w:t>
            </w:r>
            <w:r w:rsidRPr="00EF10DF">
              <w:rPr>
                <w:rFonts w:ascii="Arial" w:hAnsi="Arial" w:cs="Arial"/>
                <w:sz w:val="20"/>
                <w:szCs w:val="20"/>
                <w:lang w:val="mn-MN"/>
              </w:rPr>
              <w:t xml:space="preserve"> нэгж</w:t>
            </w:r>
            <w:r>
              <w:rPr>
                <w:rFonts w:ascii="Arial" w:hAnsi="Arial" w:cs="Arial"/>
                <w:sz w:val="20"/>
                <w:szCs w:val="20"/>
                <w:lang w:val="mn-MN"/>
              </w:rPr>
              <w:t>, байгууллага</w:t>
            </w:r>
            <w:r w:rsidRPr="00EF10DF">
              <w:rPr>
                <w:rFonts w:ascii="Arial" w:hAnsi="Arial" w:cs="Arial"/>
                <w:sz w:val="20"/>
                <w:szCs w:val="20"/>
                <w:lang w:val="mn-MN"/>
              </w:rPr>
              <w:t xml:space="preserve"> санал ирүүлснээр 7 аж ахуй нэгж байгууллагыг хураангуй жагсаалт үүсгэсэн сонгон шалгар</w:t>
            </w:r>
            <w:r>
              <w:rPr>
                <w:rFonts w:ascii="Arial" w:hAnsi="Arial" w:cs="Arial"/>
                <w:sz w:val="20"/>
                <w:szCs w:val="20"/>
                <w:lang w:val="mn-MN"/>
              </w:rPr>
              <w:t>уулалтыг 2020 оны 04-р сарын 13-</w:t>
            </w:r>
            <w:r w:rsidRPr="00EF10DF">
              <w:rPr>
                <w:rFonts w:ascii="Arial" w:hAnsi="Arial" w:cs="Arial"/>
                <w:sz w:val="20"/>
                <w:szCs w:val="20"/>
                <w:lang w:val="mn-MN"/>
              </w:rPr>
              <w:t>нд  дахин зөвлөх үйлчилгээний тендерийг зохион байгуулсан. 04-р сарын 13-ны өдөр зөвлөхийг сонгон шалгаруулж</w:t>
            </w:r>
            <w:r>
              <w:rPr>
                <w:rFonts w:ascii="Arial" w:hAnsi="Arial" w:cs="Arial"/>
                <w:sz w:val="20"/>
                <w:szCs w:val="20"/>
                <w:lang w:val="mn-MN"/>
              </w:rPr>
              <w:t>,</w:t>
            </w:r>
            <w:r w:rsidRPr="00EF10DF">
              <w:rPr>
                <w:rFonts w:ascii="Arial" w:hAnsi="Arial" w:cs="Arial"/>
                <w:sz w:val="20"/>
                <w:szCs w:val="20"/>
                <w:lang w:val="mn-MN"/>
              </w:rPr>
              <w:t xml:space="preserve"> Үнэлгээний хорооноос ТНБД-д зөвлөмж хүргүүлсэн. Тус зөвлөмжийн дагуу А/183 дугаартай гэрээ байгуулах эрх олгох тухай, А/184 </w:t>
            </w:r>
            <w:r>
              <w:rPr>
                <w:rFonts w:ascii="Arial" w:hAnsi="Arial" w:cs="Arial"/>
                <w:sz w:val="20"/>
                <w:szCs w:val="20"/>
                <w:lang w:val="mn-MN"/>
              </w:rPr>
              <w:t xml:space="preserve">дугаартай </w:t>
            </w:r>
            <w:r w:rsidRPr="00EF10DF">
              <w:rPr>
                <w:rFonts w:ascii="Arial" w:hAnsi="Arial" w:cs="Arial"/>
                <w:sz w:val="20"/>
                <w:szCs w:val="20"/>
                <w:lang w:val="mn-MN"/>
              </w:rPr>
              <w:t>хөрөнгө гаргах тухай туша</w:t>
            </w:r>
            <w:r>
              <w:rPr>
                <w:rFonts w:ascii="Arial" w:hAnsi="Arial" w:cs="Arial"/>
                <w:sz w:val="20"/>
                <w:szCs w:val="20"/>
                <w:lang w:val="mn-MN"/>
              </w:rPr>
              <w:t>ал</w:t>
            </w:r>
            <w:r w:rsidRPr="00EF10DF">
              <w:rPr>
                <w:rFonts w:ascii="Arial" w:hAnsi="Arial" w:cs="Arial"/>
                <w:sz w:val="20"/>
                <w:szCs w:val="20"/>
                <w:lang w:val="mn-MN"/>
              </w:rPr>
              <w:t xml:space="preserve"> гарч Төвийн бүсэд “Эй Плас Интернайшнл” ХХК–тай 20/192 гэрээг байгуулсан. Төрийн нарийн бичгийн даргын 10-р сарын 23-ны А/406 тушаалын дагуу ажлын хэсэг байгуулагдаж тайланг хүлээн авсан. Төвийн бүсэд сургалтад нийт 1944 хүн зочлох үйлчилгээний 10 мэргэжлээр сургалтад хамрагдаж www.travelhubmongolia.com цахим хүний нөөцөд бүртгэгдсэн.</w:t>
            </w:r>
          </w:p>
        </w:tc>
      </w:tr>
      <w:tr w:rsidR="007E180B" w:rsidRPr="00EF10DF" w:rsidTr="007E180B">
        <w:trPr>
          <w:trHeight w:val="75"/>
        </w:trPr>
        <w:tc>
          <w:tcPr>
            <w:tcW w:w="1530" w:type="dxa"/>
            <w:vMerge/>
          </w:tcPr>
          <w:p w:rsidR="007E180B" w:rsidRPr="00EF10DF" w:rsidRDefault="007E180B" w:rsidP="007E180B">
            <w:pPr>
              <w:rPr>
                <w:rFonts w:ascii="Arial" w:hAnsi="Arial" w:cs="Arial"/>
                <w:sz w:val="20"/>
                <w:szCs w:val="20"/>
                <w:lang w:val="mn-MN"/>
              </w:rPr>
            </w:pPr>
          </w:p>
        </w:tc>
        <w:tc>
          <w:tcPr>
            <w:tcW w:w="1554" w:type="dxa"/>
          </w:tcPr>
          <w:p w:rsidR="007E180B" w:rsidRPr="00EF10DF" w:rsidRDefault="007E180B" w:rsidP="007E180B">
            <w:pPr>
              <w:rPr>
                <w:rFonts w:ascii="Arial" w:hAnsi="Arial" w:cs="Arial"/>
                <w:i/>
                <w:sz w:val="20"/>
                <w:szCs w:val="20"/>
                <w:lang w:val="mn-MN"/>
              </w:rPr>
            </w:pPr>
            <w:r w:rsidRPr="00EF10DF">
              <w:rPr>
                <w:rFonts w:ascii="Arial" w:hAnsi="Arial" w:cs="Arial"/>
                <w:i/>
                <w:sz w:val="20"/>
                <w:szCs w:val="20"/>
                <w:lang w:val="mn-MN"/>
              </w:rPr>
              <w:t>Зарцуулсан хөрөнгө</w:t>
            </w:r>
          </w:p>
        </w:tc>
        <w:tc>
          <w:tcPr>
            <w:tcW w:w="6276" w:type="dxa"/>
            <w:gridSpan w:val="5"/>
          </w:tcPr>
          <w:p w:rsidR="007E180B" w:rsidRPr="00857488" w:rsidRDefault="007E180B" w:rsidP="007E180B">
            <w:pPr>
              <w:spacing w:before="60" w:after="60"/>
              <w:jc w:val="both"/>
              <w:rPr>
                <w:rFonts w:ascii="Arial" w:hAnsi="Arial" w:cs="Arial"/>
                <w:b/>
                <w:i/>
                <w:sz w:val="20"/>
                <w:szCs w:val="20"/>
                <w:lang w:val="mn-MN"/>
              </w:rPr>
            </w:pPr>
            <w:r w:rsidRPr="00857488">
              <w:rPr>
                <w:rFonts w:ascii="Arial" w:hAnsi="Arial" w:cs="Arial"/>
                <w:sz w:val="20"/>
                <w:szCs w:val="20"/>
                <w:lang w:val="mn-MN"/>
              </w:rPr>
              <w:t>99,5 сая төгрөг.</w:t>
            </w:r>
          </w:p>
        </w:tc>
      </w:tr>
      <w:tr w:rsidR="007E180B" w:rsidRPr="00EF10DF" w:rsidTr="007E180B">
        <w:trPr>
          <w:trHeight w:val="75"/>
        </w:trPr>
        <w:tc>
          <w:tcPr>
            <w:tcW w:w="1530" w:type="dxa"/>
            <w:vMerge/>
          </w:tcPr>
          <w:p w:rsidR="007E180B" w:rsidRPr="00EF10DF" w:rsidRDefault="007E180B" w:rsidP="007E180B">
            <w:pPr>
              <w:rPr>
                <w:rFonts w:ascii="Arial" w:hAnsi="Arial" w:cs="Arial"/>
                <w:sz w:val="20"/>
                <w:szCs w:val="20"/>
                <w:lang w:val="mn-MN"/>
              </w:rPr>
            </w:pPr>
          </w:p>
        </w:tc>
        <w:tc>
          <w:tcPr>
            <w:tcW w:w="1554" w:type="dxa"/>
          </w:tcPr>
          <w:p w:rsidR="007E180B" w:rsidRPr="00EF10DF" w:rsidRDefault="007E180B" w:rsidP="007E180B">
            <w:pPr>
              <w:rPr>
                <w:rFonts w:ascii="Arial" w:hAnsi="Arial" w:cs="Arial"/>
                <w:i/>
                <w:sz w:val="20"/>
                <w:szCs w:val="20"/>
                <w:lang w:val="mn-MN"/>
              </w:rPr>
            </w:pPr>
            <w:r w:rsidRPr="00EF10DF">
              <w:rPr>
                <w:rFonts w:ascii="Arial" w:hAnsi="Arial" w:cs="Arial"/>
                <w:i/>
                <w:sz w:val="20"/>
                <w:szCs w:val="20"/>
                <w:lang w:val="mn-MN"/>
              </w:rPr>
              <w:t>Хүрсэн түвшин</w:t>
            </w:r>
          </w:p>
        </w:tc>
        <w:tc>
          <w:tcPr>
            <w:tcW w:w="6276" w:type="dxa"/>
            <w:gridSpan w:val="5"/>
          </w:tcPr>
          <w:p w:rsidR="007E180B" w:rsidRPr="00EF10DF" w:rsidRDefault="007E180B" w:rsidP="007E180B">
            <w:pPr>
              <w:spacing w:before="60" w:after="60"/>
              <w:jc w:val="both"/>
              <w:rPr>
                <w:rFonts w:ascii="Arial" w:hAnsi="Arial" w:cs="Arial"/>
                <w:sz w:val="20"/>
                <w:szCs w:val="20"/>
                <w:lang w:val="mn-MN"/>
              </w:rPr>
            </w:pPr>
            <w:r w:rsidRPr="00EF10DF">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аргачлалыг баримтлан </w:t>
            </w:r>
            <w:r w:rsidRPr="00EF10DF">
              <w:rPr>
                <w:rFonts w:ascii="Arial" w:hAnsi="Arial" w:cs="Arial"/>
                <w:sz w:val="20"/>
                <w:szCs w:val="20"/>
                <w:lang w:val="mn-MN"/>
              </w:rPr>
              <w:lastRenderedPageBreak/>
              <w:t>ажиллаж Төвийн бүсэд сургалт зохион байгуулсан . Төвийн бүсэд сургалтад нийт 1944 хүн зочлох үйлчилгээний 10 мэргэжлээр сургалтад хамрагдаж www.travelhubmongolia.com цахим хүний нөөцөд бүртгэгдсэн.</w:t>
            </w:r>
          </w:p>
        </w:tc>
      </w:tr>
    </w:tbl>
    <w:p w:rsidR="007E180B" w:rsidRDefault="007E180B" w:rsidP="007E180B">
      <w:pPr>
        <w:spacing w:before="240" w:after="0" w:line="240" w:lineRule="auto"/>
        <w:jc w:val="both"/>
        <w:rPr>
          <w:rFonts w:ascii="Arial" w:hAnsi="Arial" w:cs="Arial"/>
          <w:bCs/>
          <w:sz w:val="20"/>
          <w:szCs w:val="20"/>
          <w:lang w:val="mn-MN"/>
        </w:rPr>
      </w:pPr>
    </w:p>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Мэргэжилтэй ажилтад зориулсан үйлчилгээ</w:t>
      </w:r>
    </w:p>
    <w:tbl>
      <w:tblPr>
        <w:tblStyle w:val="TableGrid14"/>
        <w:tblW w:w="9356" w:type="dxa"/>
        <w:tblInd w:w="-5" w:type="dxa"/>
        <w:tblLook w:val="04A0" w:firstRow="1" w:lastRow="0" w:firstColumn="1" w:lastColumn="0" w:noHBand="0" w:noVBand="1"/>
      </w:tblPr>
      <w:tblGrid>
        <w:gridCol w:w="1471"/>
        <w:gridCol w:w="1625"/>
        <w:gridCol w:w="1058"/>
        <w:gridCol w:w="1119"/>
        <w:gridCol w:w="1119"/>
        <w:gridCol w:w="1119"/>
        <w:gridCol w:w="1845"/>
      </w:tblGrid>
      <w:tr w:rsidR="007E180B" w:rsidRPr="00991C1C" w:rsidTr="007E180B">
        <w:tc>
          <w:tcPr>
            <w:tcW w:w="1471"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36</w:t>
            </w:r>
          </w:p>
        </w:tc>
        <w:tc>
          <w:tcPr>
            <w:tcW w:w="7885"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spacing w:before="60"/>
              <w:jc w:val="both"/>
              <w:rPr>
                <w:rFonts w:ascii="Arial" w:hAnsi="Arial" w:cs="Arial"/>
                <w:sz w:val="20"/>
                <w:szCs w:val="20"/>
                <w:lang w:val="mn-MN"/>
              </w:rPr>
            </w:pPr>
            <w:r w:rsidRPr="00991C1C">
              <w:rPr>
                <w:rFonts w:ascii="Arial" w:hAnsi="Arial" w:cs="Arial"/>
                <w:sz w:val="20"/>
                <w:szCs w:val="20"/>
                <w:lang w:val="mn-MN"/>
              </w:rPr>
              <w:t xml:space="preserve"> 2.9.3. </w:t>
            </w:r>
            <w:r w:rsidRPr="00991C1C">
              <w:rPr>
                <w:rFonts w:ascii="Arial" w:eastAsia="Calibri" w:hAnsi="Arial" w:cs="Arial"/>
                <w:sz w:val="20"/>
                <w:szCs w:val="20"/>
                <w:lang w:val="mn-MN"/>
              </w:rPr>
              <w:t>Зочлох үйлчилгээний 10 мэргэжлээр төрөлжсөн сургалтуудыг Хангайн бүсэд зохион байгуулах, ажлыг ТБОНӨХБАҮХАТХ-ийн хуулийн дагуу сонгон шалгаруулалт зарлаж сургалтыг зохион байгуулсан байна.</w:t>
            </w:r>
          </w:p>
        </w:tc>
      </w:tr>
      <w:tr w:rsidR="007E180B" w:rsidRPr="00991C1C" w:rsidTr="007E180B">
        <w:trPr>
          <w:trHeight w:val="147"/>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b/>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471"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b/>
                <w:sz w:val="20"/>
                <w:szCs w:val="20"/>
                <w:lang w:val="mn-MN"/>
              </w:rPr>
            </w:pPr>
            <w:r w:rsidRPr="00991C1C">
              <w:rPr>
                <w:rFonts w:ascii="Arial" w:hAnsi="Arial" w:cs="Arial"/>
                <w:sz w:val="20"/>
                <w:szCs w:val="20"/>
                <w:lang w:val="mn-MN"/>
              </w:rPr>
              <w:t>Улирал</w:t>
            </w:r>
          </w:p>
        </w:tc>
        <w:tc>
          <w:tcPr>
            <w:tcW w:w="1119"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jc w:val="both"/>
              <w:rPr>
                <w:rFonts w:ascii="Arial" w:hAnsi="Arial" w:cs="Arial"/>
                <w:sz w:val="20"/>
                <w:szCs w:val="20"/>
                <w:lang w:val="mn-MN"/>
              </w:rPr>
            </w:pPr>
          </w:p>
        </w:tc>
        <w:tc>
          <w:tcPr>
            <w:tcW w:w="1119" w:type="dxa"/>
            <w:shd w:val="clear" w:color="auto" w:fill="D9D9D9" w:themeFill="background1" w:themeFillShade="D9"/>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jc w:val="both"/>
              <w:rPr>
                <w:rFonts w:ascii="Arial" w:hAnsi="Arial" w:cs="Arial"/>
                <w:sz w:val="20"/>
                <w:szCs w:val="20"/>
                <w:lang w:val="mn-MN"/>
              </w:rPr>
            </w:pPr>
          </w:p>
        </w:tc>
        <w:tc>
          <w:tcPr>
            <w:tcW w:w="1119"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jc w:val="both"/>
              <w:rPr>
                <w:rFonts w:ascii="Arial" w:hAnsi="Arial" w:cs="Arial"/>
                <w:sz w:val="20"/>
                <w:szCs w:val="20"/>
                <w:lang w:val="mn-MN"/>
              </w:rPr>
            </w:pPr>
          </w:p>
        </w:tc>
        <w:tc>
          <w:tcPr>
            <w:tcW w:w="1845" w:type="dxa"/>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jc w:val="both"/>
              <w:rPr>
                <w:rFonts w:ascii="Arial" w:hAnsi="Arial" w:cs="Arial"/>
                <w:sz w:val="20"/>
                <w:szCs w:val="20"/>
                <w:lang w:val="mn-MN"/>
              </w:rPr>
            </w:pP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Аялал жуулчлалын үндсэн үйл ажиллагааны зардал 85 сая төгрөг. /Сургалтад зориулсан бодит бус тоо/</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rPr>
                <w:rFonts w:ascii="Arial" w:hAnsi="Arial" w:cs="Arial"/>
                <w:sz w:val="20"/>
                <w:szCs w:val="20"/>
                <w:lang w:val="mn-MN"/>
              </w:rPr>
            </w:pPr>
            <w:r w:rsidRPr="00991C1C">
              <w:rPr>
                <w:rFonts w:ascii="Arial" w:hAnsi="Arial" w:cs="Arial"/>
                <w:sz w:val="20"/>
                <w:szCs w:val="20"/>
                <w:lang w:val="mn-MN"/>
              </w:rPr>
              <w:t>Хариуцах нэгж</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2019 он</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2 мянган иргэн хамрагдсан</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75"/>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25"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jc w:val="both"/>
              <w:rPr>
                <w:rFonts w:ascii="Arial" w:hAnsi="Arial" w:cs="Arial"/>
                <w:sz w:val="20"/>
                <w:szCs w:val="20"/>
                <w:lang w:val="mn-MN"/>
              </w:rPr>
            </w:pPr>
            <w:r w:rsidRPr="00991C1C">
              <w:rPr>
                <w:rFonts w:ascii="Arial" w:hAnsi="Arial" w:cs="Arial"/>
                <w:sz w:val="20"/>
                <w:szCs w:val="20"/>
                <w:lang w:val="mn-MN"/>
              </w:rPr>
              <w:t>Эхний хагас жилд: Хангайн бүсэд зөвлөх үйлчилгээний тендер зарлаж гүйцэтэгэгчийг сонгон шалгаруулж сургалтыг зохион байгуулсан байна. Сургалтад амжилттай хамрагдаж гэрчилгээ авсан иргэдийн www.travelhubmongolia.com цахим хүний нөөцийн мэдээллийн санд бүртгэсэн байна.</w:t>
            </w:r>
          </w:p>
        </w:tc>
      </w:tr>
      <w:tr w:rsidR="007E180B" w:rsidRPr="00991C1C" w:rsidTr="007E180B">
        <w:trPr>
          <w:trHeight w:val="75"/>
        </w:trPr>
        <w:tc>
          <w:tcPr>
            <w:tcW w:w="1471"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625"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jc w:val="both"/>
              <w:rPr>
                <w:rFonts w:ascii="Arial" w:hAnsi="Arial" w:cs="Arial"/>
                <w:sz w:val="20"/>
                <w:szCs w:val="20"/>
                <w:lang w:val="mn-MN"/>
              </w:rPr>
            </w:pPr>
          </w:p>
        </w:tc>
        <w:tc>
          <w:tcPr>
            <w:tcW w:w="626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DA095F" w:rsidTr="007E180B">
        <w:trPr>
          <w:trHeight w:val="75"/>
        </w:trPr>
        <w:tc>
          <w:tcPr>
            <w:tcW w:w="1471" w:type="dxa"/>
            <w:vMerge w:val="restart"/>
          </w:tcPr>
          <w:p w:rsidR="007E180B" w:rsidRPr="00DA095F" w:rsidRDefault="007E180B" w:rsidP="007E180B">
            <w:pPr>
              <w:rPr>
                <w:rFonts w:ascii="Arial" w:hAnsi="Arial" w:cs="Arial"/>
                <w:sz w:val="20"/>
                <w:szCs w:val="20"/>
                <w:lang w:val="mn-MN"/>
              </w:rPr>
            </w:pPr>
            <w:r w:rsidRPr="00DA095F">
              <w:rPr>
                <w:rFonts w:ascii="Arial" w:hAnsi="Arial" w:cs="Arial"/>
                <w:sz w:val="20"/>
                <w:szCs w:val="20"/>
                <w:lang w:val="mn-MN"/>
              </w:rPr>
              <w:t>Арга хэмжээний хэрэгжилт</w:t>
            </w:r>
          </w:p>
        </w:tc>
        <w:tc>
          <w:tcPr>
            <w:tcW w:w="1625" w:type="dxa"/>
          </w:tcPr>
          <w:p w:rsidR="007E180B" w:rsidRPr="00DA095F" w:rsidRDefault="007E180B" w:rsidP="007E180B">
            <w:pPr>
              <w:rPr>
                <w:rFonts w:ascii="Arial" w:hAnsi="Arial" w:cs="Arial"/>
                <w:i/>
                <w:sz w:val="20"/>
                <w:szCs w:val="20"/>
                <w:lang w:val="mn-MN"/>
              </w:rPr>
            </w:pPr>
            <w:r w:rsidRPr="00DA095F">
              <w:rPr>
                <w:rFonts w:ascii="Arial" w:hAnsi="Arial" w:cs="Arial"/>
                <w:i/>
                <w:sz w:val="20"/>
                <w:szCs w:val="20"/>
                <w:lang w:val="mn-MN"/>
              </w:rPr>
              <w:t xml:space="preserve">Хэрэгжилт </w:t>
            </w:r>
          </w:p>
        </w:tc>
        <w:tc>
          <w:tcPr>
            <w:tcW w:w="6260" w:type="dxa"/>
            <w:gridSpan w:val="5"/>
          </w:tcPr>
          <w:p w:rsidR="007E180B" w:rsidRPr="00DA095F" w:rsidRDefault="007E180B" w:rsidP="007E180B">
            <w:pPr>
              <w:spacing w:line="276" w:lineRule="auto"/>
              <w:jc w:val="both"/>
              <w:rPr>
                <w:rFonts w:ascii="Arial" w:hAnsi="Arial" w:cs="Arial"/>
                <w:sz w:val="20"/>
                <w:szCs w:val="20"/>
                <w:lang w:val="mn-MN"/>
              </w:rPr>
            </w:pPr>
            <w:r w:rsidRPr="00DA095F">
              <w:rPr>
                <w:rFonts w:ascii="Arial" w:hAnsi="Arial" w:cs="Arial"/>
                <w:sz w:val="20"/>
                <w:szCs w:val="20"/>
                <w:lang w:val="mn-MN"/>
              </w:rPr>
              <w:t>Зочлох үйлчилгээний төрөлжсөн сургалтыг зохион байгуулах ажлын хүрээнд ТНБД-ын 2020 оны 01-р сарын 31-ны өдрийн А/29 дугаартай “Үнэлгээний хороо” байгуу</w:t>
            </w:r>
            <w:r>
              <w:rPr>
                <w:rFonts w:ascii="Arial" w:hAnsi="Arial" w:cs="Arial"/>
                <w:sz w:val="20"/>
                <w:szCs w:val="20"/>
                <w:lang w:val="mn-MN"/>
              </w:rPr>
              <w:t>лагдсан. 02-р сарын 14-</w:t>
            </w:r>
            <w:r w:rsidRPr="00DA095F">
              <w:rPr>
                <w:rFonts w:ascii="Arial" w:hAnsi="Arial" w:cs="Arial"/>
                <w:sz w:val="20"/>
                <w:szCs w:val="20"/>
                <w:lang w:val="mn-MN"/>
              </w:rPr>
              <w:t xml:space="preserve">нд </w:t>
            </w:r>
            <w:hyperlink r:id="rId30" w:history="1">
              <w:r w:rsidRPr="00DA095F">
                <w:rPr>
                  <w:rStyle w:val="Hyperlink"/>
                  <w:rFonts w:ascii="Arial" w:hAnsi="Arial" w:cs="Arial"/>
                  <w:sz w:val="20"/>
                  <w:szCs w:val="20"/>
                  <w:lang w:val="mn-MN"/>
                </w:rPr>
                <w:t>www.tender.gov.mn</w:t>
              </w:r>
            </w:hyperlink>
            <w:r w:rsidRPr="00DA095F">
              <w:rPr>
                <w:rFonts w:ascii="Arial" w:hAnsi="Arial" w:cs="Arial"/>
                <w:sz w:val="20"/>
                <w:szCs w:val="20"/>
                <w:lang w:val="mn-MN"/>
              </w:rPr>
              <w:t>, Засгийн газрын мэдээ сонинд зөвлөх сонгон шалгаруулах зарыг тус тус нийтэлсэн. 02-р сарын 21</w:t>
            </w:r>
            <w:r>
              <w:rPr>
                <w:rFonts w:ascii="Arial" w:hAnsi="Arial" w:cs="Arial"/>
                <w:sz w:val="20"/>
                <w:szCs w:val="20"/>
                <w:lang w:val="mn-MN"/>
              </w:rPr>
              <w:t>-</w:t>
            </w:r>
            <w:r w:rsidRPr="00DA095F">
              <w:rPr>
                <w:rFonts w:ascii="Arial" w:hAnsi="Arial" w:cs="Arial"/>
                <w:sz w:val="20"/>
                <w:szCs w:val="20"/>
                <w:lang w:val="mn-MN"/>
              </w:rPr>
              <w:t>нд тендер шалгаруулалтыг зохион байгуулж, зөвлөхий</w:t>
            </w:r>
            <w:r>
              <w:rPr>
                <w:rFonts w:ascii="Arial" w:hAnsi="Arial" w:cs="Arial"/>
                <w:sz w:val="20"/>
                <w:szCs w:val="20"/>
                <w:lang w:val="mn-MN"/>
              </w:rPr>
              <w:t xml:space="preserve">н хураангуй жагсаалтад нийт бүсэд </w:t>
            </w:r>
            <w:r w:rsidRPr="00DA095F">
              <w:rPr>
                <w:rFonts w:ascii="Arial" w:hAnsi="Arial" w:cs="Arial"/>
                <w:sz w:val="20"/>
                <w:szCs w:val="20"/>
                <w:lang w:val="mn-MN"/>
              </w:rPr>
              <w:t>7 аж ахуй нэгж</w:t>
            </w:r>
            <w:r>
              <w:rPr>
                <w:rFonts w:ascii="Arial" w:hAnsi="Arial" w:cs="Arial"/>
                <w:sz w:val="20"/>
                <w:szCs w:val="20"/>
                <w:lang w:val="mn-MN"/>
              </w:rPr>
              <w:t>,</w:t>
            </w:r>
            <w:r w:rsidRPr="00DA095F">
              <w:rPr>
                <w:rFonts w:ascii="Arial" w:hAnsi="Arial" w:cs="Arial"/>
                <w:sz w:val="20"/>
                <w:szCs w:val="20"/>
                <w:lang w:val="mn-MN"/>
              </w:rPr>
              <w:t xml:space="preserve"> байгууллага санал ирүүлсэн боловч ТБОНӨХБАҮХАХТ-ын дагуу шаардлага хангасан аж ахуй нэгж байгаагүй тул 2020 оны 03-р сарын 03</w:t>
            </w:r>
            <w:r>
              <w:rPr>
                <w:rFonts w:ascii="Arial" w:hAnsi="Arial" w:cs="Arial"/>
                <w:sz w:val="20"/>
                <w:szCs w:val="20"/>
                <w:lang w:val="mn-MN"/>
              </w:rPr>
              <w:t>-</w:t>
            </w:r>
            <w:r w:rsidRPr="00DA095F">
              <w:rPr>
                <w:rFonts w:ascii="Arial" w:hAnsi="Arial" w:cs="Arial"/>
                <w:sz w:val="20"/>
                <w:szCs w:val="20"/>
                <w:lang w:val="mn-MN"/>
              </w:rPr>
              <w:t>нд дахин зарлаж</w:t>
            </w:r>
            <w:r>
              <w:rPr>
                <w:rFonts w:ascii="Arial" w:hAnsi="Arial" w:cs="Arial"/>
                <w:sz w:val="20"/>
                <w:szCs w:val="20"/>
                <w:lang w:val="mn-MN"/>
              </w:rPr>
              <w:t>,</w:t>
            </w:r>
            <w:r w:rsidRPr="00DA095F">
              <w:rPr>
                <w:rFonts w:ascii="Arial" w:hAnsi="Arial" w:cs="Arial"/>
                <w:sz w:val="20"/>
                <w:szCs w:val="20"/>
                <w:lang w:val="mn-MN"/>
              </w:rPr>
              <w:t xml:space="preserve"> нийт 8 аж ахуй</w:t>
            </w:r>
            <w:r>
              <w:rPr>
                <w:rFonts w:ascii="Arial" w:hAnsi="Arial" w:cs="Arial"/>
                <w:sz w:val="20"/>
                <w:szCs w:val="20"/>
                <w:lang w:val="mn-MN"/>
              </w:rPr>
              <w:t>н</w:t>
            </w:r>
            <w:r w:rsidRPr="00DA095F">
              <w:rPr>
                <w:rFonts w:ascii="Arial" w:hAnsi="Arial" w:cs="Arial"/>
                <w:sz w:val="20"/>
                <w:szCs w:val="20"/>
                <w:lang w:val="mn-MN"/>
              </w:rPr>
              <w:t xml:space="preserve"> нэгж санал ирүүлснээр 7 аж ахуй нэгж байгууллагыг хураангуй жагсаалт үүсгэсэн сонгон шалгаруулалтыг 04-р сарын 13-нд  дахин зөвлөх үйлчилгээний тендерийг зохион байгуулсан. 2020 оны 04-р сарын 13-ны өдөр зөвлөхийг сонгон шалгаруулж</w:t>
            </w:r>
            <w:r>
              <w:rPr>
                <w:rFonts w:ascii="Arial" w:hAnsi="Arial" w:cs="Arial"/>
                <w:sz w:val="20"/>
                <w:szCs w:val="20"/>
                <w:lang w:val="mn-MN"/>
              </w:rPr>
              <w:t>,</w:t>
            </w:r>
            <w:r w:rsidRPr="00DA095F">
              <w:rPr>
                <w:rFonts w:ascii="Arial" w:hAnsi="Arial" w:cs="Arial"/>
                <w:sz w:val="20"/>
                <w:szCs w:val="20"/>
                <w:lang w:val="mn-MN"/>
              </w:rPr>
              <w:t xml:space="preserve"> Үнэлгээний хорооноос ТНБД-д зөвлөмж хүргүүлсэн. Тус зөвлөмжийн дагуу А/183 дугаартай гэрээ байгуулах эрх олгох тухай, А/184 хөрөнгө гаргах тухай тушаал</w:t>
            </w:r>
            <w:r>
              <w:rPr>
                <w:rFonts w:ascii="Arial" w:hAnsi="Arial" w:cs="Arial"/>
                <w:sz w:val="20"/>
                <w:szCs w:val="20"/>
                <w:lang w:val="mn-MN"/>
              </w:rPr>
              <w:t>аар</w:t>
            </w:r>
            <w:r w:rsidRPr="00DA095F">
              <w:rPr>
                <w:rFonts w:ascii="Arial" w:hAnsi="Arial" w:cs="Arial"/>
                <w:sz w:val="20"/>
                <w:szCs w:val="20"/>
                <w:lang w:val="mn-MN"/>
              </w:rPr>
              <w:t xml:space="preserve"> Хангайн бүсэд  “Аялал жуулчлалын ур чадварын төв” ХХК-тай 20/196 гэрээг байгуулсан. ТНБД-ын 10-р сарын 23-ны А/406 тушаалын дагуу ажлын хэсэг байгуулагдаж</w:t>
            </w:r>
            <w:r>
              <w:rPr>
                <w:rFonts w:ascii="Arial" w:hAnsi="Arial" w:cs="Arial"/>
                <w:sz w:val="20"/>
                <w:szCs w:val="20"/>
                <w:lang w:val="mn-MN"/>
              </w:rPr>
              <w:t>,</w:t>
            </w:r>
            <w:r w:rsidRPr="00DA095F">
              <w:rPr>
                <w:rFonts w:ascii="Arial" w:hAnsi="Arial" w:cs="Arial"/>
                <w:sz w:val="20"/>
                <w:szCs w:val="20"/>
                <w:lang w:val="mn-MN"/>
              </w:rPr>
              <w:t xml:space="preserve"> сургалтын тайланг хүлээн авсан. Хангайн бүсэд сургалтад нийт 2808 хүн зочлох үйлчилгээний 10 мэргэжлээр сургалтад хамрагдаж </w:t>
            </w:r>
            <w:hyperlink r:id="rId31" w:history="1">
              <w:r w:rsidRPr="00DA095F">
                <w:rPr>
                  <w:rStyle w:val="Hyperlink"/>
                  <w:rFonts w:ascii="Arial" w:hAnsi="Arial" w:cs="Arial"/>
                  <w:sz w:val="20"/>
                  <w:szCs w:val="20"/>
                  <w:lang w:val="mn-MN"/>
                </w:rPr>
                <w:t>www.travelhubmongolia.com</w:t>
              </w:r>
            </w:hyperlink>
            <w:r w:rsidRPr="00DA095F">
              <w:rPr>
                <w:rFonts w:ascii="Arial" w:hAnsi="Arial" w:cs="Arial"/>
                <w:sz w:val="20"/>
                <w:szCs w:val="20"/>
                <w:lang w:val="mn-MN"/>
              </w:rPr>
              <w:t xml:space="preserve"> цахим хүний нөөцөд бүртгэгдсэн.</w:t>
            </w:r>
          </w:p>
        </w:tc>
      </w:tr>
      <w:tr w:rsidR="007E180B" w:rsidRPr="00DA095F" w:rsidTr="007E180B">
        <w:trPr>
          <w:trHeight w:val="75"/>
        </w:trPr>
        <w:tc>
          <w:tcPr>
            <w:tcW w:w="1471" w:type="dxa"/>
            <w:vMerge/>
          </w:tcPr>
          <w:p w:rsidR="007E180B" w:rsidRPr="00DA095F" w:rsidRDefault="007E180B" w:rsidP="007E180B">
            <w:pPr>
              <w:rPr>
                <w:rFonts w:ascii="Arial" w:hAnsi="Arial" w:cs="Arial"/>
                <w:sz w:val="20"/>
                <w:szCs w:val="20"/>
                <w:lang w:val="mn-MN"/>
              </w:rPr>
            </w:pPr>
          </w:p>
        </w:tc>
        <w:tc>
          <w:tcPr>
            <w:tcW w:w="1625" w:type="dxa"/>
          </w:tcPr>
          <w:p w:rsidR="007E180B" w:rsidRPr="00DA095F" w:rsidRDefault="007E180B" w:rsidP="007E180B">
            <w:pPr>
              <w:rPr>
                <w:rFonts w:ascii="Arial" w:hAnsi="Arial" w:cs="Arial"/>
                <w:i/>
                <w:sz w:val="20"/>
                <w:szCs w:val="20"/>
                <w:lang w:val="mn-MN"/>
              </w:rPr>
            </w:pPr>
            <w:r w:rsidRPr="00DA095F">
              <w:rPr>
                <w:rFonts w:ascii="Arial" w:hAnsi="Arial" w:cs="Arial"/>
                <w:i/>
                <w:sz w:val="20"/>
                <w:szCs w:val="20"/>
                <w:lang w:val="mn-MN"/>
              </w:rPr>
              <w:t>Зарцуулсан хөрөнгө</w:t>
            </w:r>
          </w:p>
        </w:tc>
        <w:tc>
          <w:tcPr>
            <w:tcW w:w="6260" w:type="dxa"/>
            <w:gridSpan w:val="5"/>
          </w:tcPr>
          <w:p w:rsidR="007E180B" w:rsidRPr="00C77E7B" w:rsidRDefault="007E180B" w:rsidP="007E180B">
            <w:pPr>
              <w:spacing w:before="60" w:after="60"/>
              <w:jc w:val="both"/>
              <w:rPr>
                <w:rFonts w:ascii="Arial" w:hAnsi="Arial" w:cs="Arial"/>
                <w:i/>
                <w:sz w:val="20"/>
                <w:szCs w:val="20"/>
                <w:lang w:val="mn-MN"/>
              </w:rPr>
            </w:pPr>
            <w:r w:rsidRPr="00C77E7B">
              <w:rPr>
                <w:rFonts w:ascii="Arial" w:hAnsi="Arial" w:cs="Arial"/>
                <w:i/>
                <w:sz w:val="20"/>
                <w:szCs w:val="20"/>
                <w:lang w:val="mn-MN"/>
              </w:rPr>
              <w:t>102,7 сая төг</w:t>
            </w:r>
          </w:p>
        </w:tc>
      </w:tr>
      <w:tr w:rsidR="007E180B" w:rsidRPr="00DA095F" w:rsidTr="007E180B">
        <w:trPr>
          <w:trHeight w:val="75"/>
        </w:trPr>
        <w:tc>
          <w:tcPr>
            <w:tcW w:w="1471" w:type="dxa"/>
            <w:vMerge/>
          </w:tcPr>
          <w:p w:rsidR="007E180B" w:rsidRPr="00DA095F" w:rsidRDefault="007E180B" w:rsidP="007E180B">
            <w:pPr>
              <w:rPr>
                <w:rFonts w:ascii="Arial" w:hAnsi="Arial" w:cs="Arial"/>
                <w:sz w:val="20"/>
                <w:szCs w:val="20"/>
                <w:lang w:val="mn-MN"/>
              </w:rPr>
            </w:pPr>
          </w:p>
        </w:tc>
        <w:tc>
          <w:tcPr>
            <w:tcW w:w="1625" w:type="dxa"/>
          </w:tcPr>
          <w:p w:rsidR="007E180B" w:rsidRPr="00DA095F" w:rsidRDefault="007E180B" w:rsidP="007E180B">
            <w:pPr>
              <w:rPr>
                <w:rFonts w:ascii="Arial" w:hAnsi="Arial" w:cs="Arial"/>
                <w:i/>
                <w:sz w:val="20"/>
                <w:szCs w:val="20"/>
                <w:lang w:val="mn-MN"/>
              </w:rPr>
            </w:pPr>
            <w:r w:rsidRPr="00DA095F">
              <w:rPr>
                <w:rFonts w:ascii="Arial" w:hAnsi="Arial" w:cs="Arial"/>
                <w:i/>
                <w:sz w:val="20"/>
                <w:szCs w:val="20"/>
                <w:lang w:val="mn-MN"/>
              </w:rPr>
              <w:t>Хүрсэн түвшин</w:t>
            </w:r>
          </w:p>
        </w:tc>
        <w:tc>
          <w:tcPr>
            <w:tcW w:w="6260" w:type="dxa"/>
            <w:gridSpan w:val="5"/>
          </w:tcPr>
          <w:p w:rsidR="007E180B" w:rsidRPr="00DA095F" w:rsidRDefault="007E180B" w:rsidP="007E180B">
            <w:pPr>
              <w:spacing w:before="60" w:after="60"/>
              <w:jc w:val="both"/>
              <w:rPr>
                <w:rFonts w:ascii="Arial" w:hAnsi="Arial" w:cs="Arial"/>
                <w:sz w:val="20"/>
                <w:szCs w:val="20"/>
                <w:lang w:val="mn-MN"/>
              </w:rPr>
            </w:pPr>
            <w:r w:rsidRPr="00DA095F">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аргачлалыг баримтлан ажиллаж Хангайн бүсэд сургалт зохион байгуулсан. Хангайн бүсэд сургалтад нийт 2808 хүн зочлох үйлчилгээний 10 мэргэжлээр сургалтад хамрагдаж </w:t>
            </w:r>
            <w:hyperlink r:id="rId32" w:history="1">
              <w:r w:rsidRPr="00DA095F">
                <w:rPr>
                  <w:rStyle w:val="Hyperlink"/>
                  <w:rFonts w:ascii="Arial" w:hAnsi="Arial" w:cs="Arial"/>
                  <w:sz w:val="20"/>
                  <w:szCs w:val="20"/>
                  <w:lang w:val="mn-MN"/>
                </w:rPr>
                <w:t>www.travelhubmongolia.com</w:t>
              </w:r>
            </w:hyperlink>
            <w:r w:rsidRPr="00DA095F">
              <w:rPr>
                <w:rFonts w:ascii="Arial" w:hAnsi="Arial" w:cs="Arial"/>
                <w:sz w:val="20"/>
                <w:szCs w:val="20"/>
                <w:lang w:val="mn-MN"/>
              </w:rPr>
              <w:t xml:space="preserve"> цахим хүний нөөцөд бүртгэгдсэн.</w:t>
            </w:r>
          </w:p>
        </w:tc>
      </w:tr>
    </w:tbl>
    <w:p w:rsidR="007E180B" w:rsidRDefault="007E180B" w:rsidP="007E180B">
      <w:pPr>
        <w:spacing w:before="240" w:after="0" w:line="240" w:lineRule="auto"/>
        <w:jc w:val="both"/>
        <w:rPr>
          <w:rFonts w:ascii="Arial" w:hAnsi="Arial" w:cs="Arial"/>
          <w:sz w:val="20"/>
          <w:szCs w:val="20"/>
          <w:lang w:val="mn-MN"/>
        </w:rPr>
      </w:pPr>
    </w:p>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w:t>
      </w:r>
      <w:r w:rsidRPr="00991C1C">
        <w:rPr>
          <w:rFonts w:ascii="Arial" w:hAnsi="Arial" w:cs="Arial"/>
          <w:bCs/>
          <w:sz w:val="20"/>
          <w:szCs w:val="20"/>
          <w:lang w:val="mn-MN"/>
        </w:rPr>
        <w:t>Мэргэжилтэй ажилтад зориулсан үйлчилгээ</w:t>
      </w:r>
    </w:p>
    <w:tbl>
      <w:tblPr>
        <w:tblStyle w:val="TableGrid14"/>
        <w:tblW w:w="9356" w:type="dxa"/>
        <w:tblInd w:w="-5" w:type="dxa"/>
        <w:tblLook w:val="04A0" w:firstRow="1" w:lastRow="0" w:firstColumn="1" w:lastColumn="0" w:noHBand="0" w:noVBand="1"/>
      </w:tblPr>
      <w:tblGrid>
        <w:gridCol w:w="1470"/>
        <w:gridCol w:w="1680"/>
        <w:gridCol w:w="1062"/>
        <w:gridCol w:w="1279"/>
        <w:gridCol w:w="1279"/>
        <w:gridCol w:w="1279"/>
        <w:gridCol w:w="1307"/>
      </w:tblGrid>
      <w:tr w:rsidR="007E180B" w:rsidRPr="00991C1C" w:rsidTr="007E180B">
        <w:tc>
          <w:tcPr>
            <w:tcW w:w="147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37</w:t>
            </w:r>
          </w:p>
        </w:tc>
        <w:tc>
          <w:tcPr>
            <w:tcW w:w="7886"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spacing w:before="60" w:after="60"/>
              <w:jc w:val="both"/>
              <w:rPr>
                <w:rFonts w:ascii="Arial" w:hAnsi="Arial" w:cs="Arial"/>
                <w:sz w:val="20"/>
                <w:szCs w:val="20"/>
                <w:lang w:val="mn-MN"/>
              </w:rPr>
            </w:pPr>
            <w:r w:rsidRPr="00991C1C">
              <w:rPr>
                <w:rFonts w:ascii="Arial" w:hAnsi="Arial" w:cs="Arial"/>
                <w:sz w:val="20"/>
                <w:szCs w:val="20"/>
                <w:lang w:val="mn-MN"/>
              </w:rPr>
              <w:t xml:space="preserve"> 2.9.4. </w:t>
            </w:r>
            <w:r w:rsidRPr="00991C1C">
              <w:rPr>
                <w:rFonts w:ascii="Arial" w:eastAsia="Calibri" w:hAnsi="Arial" w:cs="Arial"/>
                <w:sz w:val="20"/>
                <w:szCs w:val="20"/>
                <w:lang w:val="mn-MN"/>
              </w:rPr>
              <w:t>Зочлох үйлчилгээний 10 мэргэжлээр төрөлжсөн сургалтуудыг Говийн бүсэд зохион байгуулах, ажлыг ТБОНӨХБАҮХАТХ-ийн хуулийн дагуу сонгон шалгаруулалт зарлаж</w:t>
            </w:r>
            <w:r>
              <w:rPr>
                <w:rFonts w:ascii="Arial" w:eastAsia="Calibri" w:hAnsi="Arial" w:cs="Arial"/>
                <w:sz w:val="20"/>
                <w:szCs w:val="20"/>
                <w:lang w:val="mn-MN"/>
              </w:rPr>
              <w:t>,</w:t>
            </w:r>
            <w:r w:rsidRPr="00991C1C">
              <w:rPr>
                <w:rFonts w:ascii="Arial" w:eastAsia="Calibri" w:hAnsi="Arial" w:cs="Arial"/>
                <w:sz w:val="20"/>
                <w:szCs w:val="20"/>
                <w:lang w:val="mn-MN"/>
              </w:rPr>
              <w:t xml:space="preserve"> сургалтыг зохион байгуулсан байна.</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i/>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470"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sz w:val="20"/>
                <w:szCs w:val="20"/>
                <w:lang w:val="mn-MN"/>
              </w:rPr>
            </w:pPr>
            <w:r w:rsidRPr="00991C1C">
              <w:rPr>
                <w:rFonts w:ascii="Arial" w:hAnsi="Arial" w:cs="Arial"/>
                <w:sz w:val="20"/>
                <w:szCs w:val="20"/>
                <w:lang w:val="mn-MN"/>
              </w:rPr>
              <w:t>Улирал</w:t>
            </w:r>
          </w:p>
        </w:tc>
        <w:tc>
          <w:tcPr>
            <w:tcW w:w="1279"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both"/>
              <w:rPr>
                <w:rFonts w:ascii="Arial" w:hAnsi="Arial" w:cs="Arial"/>
                <w:sz w:val="20"/>
                <w:szCs w:val="20"/>
                <w:lang w:val="mn-MN"/>
              </w:rPr>
            </w:pPr>
          </w:p>
        </w:tc>
        <w:tc>
          <w:tcPr>
            <w:tcW w:w="1279"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both"/>
              <w:rPr>
                <w:rFonts w:ascii="Arial" w:hAnsi="Arial" w:cs="Arial"/>
                <w:sz w:val="20"/>
                <w:szCs w:val="20"/>
                <w:lang w:val="mn-MN"/>
              </w:rPr>
            </w:pPr>
          </w:p>
        </w:tc>
        <w:tc>
          <w:tcPr>
            <w:tcW w:w="1279"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both"/>
              <w:rPr>
                <w:rFonts w:ascii="Arial" w:hAnsi="Arial" w:cs="Arial"/>
                <w:sz w:val="20"/>
                <w:szCs w:val="20"/>
                <w:lang w:val="mn-MN"/>
              </w:rPr>
            </w:pPr>
          </w:p>
        </w:tc>
        <w:tc>
          <w:tcPr>
            <w:tcW w:w="1307"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both"/>
              <w:rPr>
                <w:rFonts w:ascii="Arial" w:hAnsi="Arial" w:cs="Arial"/>
                <w:sz w:val="20"/>
                <w:szCs w:val="20"/>
                <w:lang w:val="mn-MN"/>
              </w:rPr>
            </w:pP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үндсэн үйл ажиллагааны зардал 60 сая төгрөг. /Сургалтад зориулсан бодит бус тоо/</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 Хариуцах нэгж</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2019 он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 мянган иргэн хамрагдсан</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75"/>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w:t>
            </w:r>
            <w:r w:rsidRPr="00991C1C">
              <w:rPr>
                <w:rFonts w:ascii="Arial" w:hAnsi="Arial" w:cs="Arial"/>
                <w:i/>
                <w:sz w:val="20"/>
                <w:szCs w:val="20"/>
                <w:lang w:val="mn-MN"/>
              </w:rPr>
              <w:t xml:space="preserve"> </w:t>
            </w:r>
            <w:r w:rsidRPr="00991C1C">
              <w:rPr>
                <w:rFonts w:ascii="Arial" w:hAnsi="Arial" w:cs="Arial"/>
                <w:sz w:val="20"/>
                <w:szCs w:val="20"/>
                <w:lang w:val="mn-MN"/>
              </w:rPr>
              <w:t>Говийн бүсэд зөвлөх үйлчилгээний тендер зарлаж гүйцэтгэгчийг сонгон шалгаруулж сургалтыг зохион байгуулсан байна. Сургалтад амжилттай хамрагдаж гэрчилгээ авсан иргэдийн www.travelhubmongolia.com цахим хүний нөөцийн мэдээллийн санд бүртгэсэн байна.</w:t>
            </w:r>
          </w:p>
        </w:tc>
      </w:tr>
      <w:tr w:rsidR="007E180B" w:rsidRPr="00991C1C" w:rsidTr="007E180B">
        <w:trPr>
          <w:trHeight w:val="368"/>
        </w:trPr>
        <w:tc>
          <w:tcPr>
            <w:tcW w:w="1470"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680"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B145E5" w:rsidTr="007E180B">
        <w:trPr>
          <w:trHeight w:val="75"/>
        </w:trPr>
        <w:tc>
          <w:tcPr>
            <w:tcW w:w="1470" w:type="dxa"/>
            <w:vMerge w:val="restart"/>
          </w:tcPr>
          <w:p w:rsidR="007E180B" w:rsidRPr="00B145E5" w:rsidRDefault="007E180B" w:rsidP="007E180B">
            <w:pPr>
              <w:rPr>
                <w:rFonts w:ascii="Arial" w:hAnsi="Arial" w:cs="Arial"/>
                <w:sz w:val="20"/>
                <w:szCs w:val="20"/>
                <w:lang w:val="mn-MN"/>
              </w:rPr>
            </w:pPr>
            <w:r w:rsidRPr="00B145E5">
              <w:rPr>
                <w:rFonts w:ascii="Arial" w:hAnsi="Arial" w:cs="Arial"/>
                <w:sz w:val="20"/>
                <w:szCs w:val="20"/>
                <w:lang w:val="mn-MN"/>
              </w:rPr>
              <w:t>Арга хэмжээний хэрэгжилт</w:t>
            </w:r>
          </w:p>
        </w:tc>
        <w:tc>
          <w:tcPr>
            <w:tcW w:w="1680" w:type="dxa"/>
          </w:tcPr>
          <w:p w:rsidR="007E180B" w:rsidRPr="00B145E5" w:rsidRDefault="007E180B" w:rsidP="007E180B">
            <w:pPr>
              <w:rPr>
                <w:rFonts w:ascii="Arial" w:hAnsi="Arial" w:cs="Arial"/>
                <w:i/>
                <w:sz w:val="20"/>
                <w:szCs w:val="20"/>
                <w:lang w:val="mn-MN"/>
              </w:rPr>
            </w:pPr>
            <w:r w:rsidRPr="00B145E5">
              <w:rPr>
                <w:rFonts w:ascii="Arial" w:hAnsi="Arial" w:cs="Arial"/>
                <w:i/>
                <w:sz w:val="20"/>
                <w:szCs w:val="20"/>
                <w:lang w:val="mn-MN"/>
              </w:rPr>
              <w:t xml:space="preserve">Хэрэгжилт </w:t>
            </w:r>
          </w:p>
        </w:tc>
        <w:tc>
          <w:tcPr>
            <w:tcW w:w="6206" w:type="dxa"/>
            <w:gridSpan w:val="5"/>
          </w:tcPr>
          <w:p w:rsidR="007E180B" w:rsidRPr="00B145E5" w:rsidRDefault="007E180B" w:rsidP="007E180B">
            <w:pPr>
              <w:spacing w:before="60" w:after="60"/>
              <w:jc w:val="both"/>
              <w:rPr>
                <w:rFonts w:ascii="Arial" w:hAnsi="Arial" w:cs="Arial"/>
                <w:b/>
                <w:i/>
                <w:sz w:val="20"/>
                <w:szCs w:val="20"/>
                <w:lang w:val="mn-MN"/>
              </w:rPr>
            </w:pPr>
            <w:r w:rsidRPr="00B145E5">
              <w:rPr>
                <w:rFonts w:ascii="Arial" w:hAnsi="Arial" w:cs="Arial"/>
                <w:sz w:val="20"/>
                <w:szCs w:val="20"/>
                <w:lang w:val="mn-MN"/>
              </w:rPr>
              <w:t>Зочлох үйлчилгээний төрөлжсөн сургалтыг зохион байгуулах ажлын хүрээнд ТНБД-ын 2020 оны 01-р сарын 31-н</w:t>
            </w:r>
            <w:r>
              <w:rPr>
                <w:rFonts w:ascii="Arial" w:hAnsi="Arial" w:cs="Arial"/>
                <w:sz w:val="20"/>
                <w:szCs w:val="20"/>
                <w:lang w:val="mn-MN"/>
              </w:rPr>
              <w:t>ий</w:t>
            </w:r>
            <w:r w:rsidRPr="00B145E5">
              <w:rPr>
                <w:rFonts w:ascii="Arial" w:hAnsi="Arial" w:cs="Arial"/>
                <w:sz w:val="20"/>
                <w:szCs w:val="20"/>
                <w:lang w:val="mn-MN"/>
              </w:rPr>
              <w:t xml:space="preserve"> өдрийн А/29 дугаартай “Үнэлгээний хороо” байгуулагдсан. </w:t>
            </w:r>
            <w:r>
              <w:rPr>
                <w:rFonts w:ascii="Arial" w:hAnsi="Arial" w:cs="Arial"/>
                <w:sz w:val="20"/>
                <w:szCs w:val="20"/>
                <w:lang w:val="mn-MN"/>
              </w:rPr>
              <w:t>02-р сарын 14-</w:t>
            </w:r>
            <w:r w:rsidRPr="00B145E5">
              <w:rPr>
                <w:rFonts w:ascii="Arial" w:hAnsi="Arial" w:cs="Arial"/>
                <w:sz w:val="20"/>
                <w:szCs w:val="20"/>
                <w:lang w:val="mn-MN"/>
              </w:rPr>
              <w:t xml:space="preserve">нд </w:t>
            </w:r>
            <w:hyperlink r:id="rId33" w:history="1">
              <w:r w:rsidRPr="00B145E5">
                <w:rPr>
                  <w:rStyle w:val="Hyperlink"/>
                  <w:rFonts w:ascii="Arial" w:hAnsi="Arial" w:cs="Arial"/>
                  <w:sz w:val="20"/>
                  <w:szCs w:val="20"/>
                  <w:lang w:val="mn-MN"/>
                </w:rPr>
                <w:t>www.tender.gov.mn</w:t>
              </w:r>
            </w:hyperlink>
            <w:r w:rsidRPr="00B145E5">
              <w:rPr>
                <w:rFonts w:ascii="Arial" w:hAnsi="Arial" w:cs="Arial"/>
                <w:sz w:val="20"/>
                <w:szCs w:val="20"/>
                <w:lang w:val="mn-MN"/>
              </w:rPr>
              <w:t>, Засгийн газрын мэдээ сонинд зөвлөх сонгон шалгаруулах зарыг тус тус нийтэлсэн. 02-р сарын 21-нд тендер шалгаруулалтыг зохион байгуулж, зөвлөхийн хураангуй жагсаалтад нийт бүс</w:t>
            </w:r>
            <w:r>
              <w:rPr>
                <w:rFonts w:ascii="Arial" w:hAnsi="Arial" w:cs="Arial"/>
                <w:sz w:val="20"/>
                <w:szCs w:val="20"/>
                <w:lang w:val="mn-MN"/>
              </w:rPr>
              <w:t>эд</w:t>
            </w:r>
            <w:r w:rsidRPr="00B145E5">
              <w:rPr>
                <w:rFonts w:ascii="Arial" w:hAnsi="Arial" w:cs="Arial"/>
                <w:sz w:val="20"/>
                <w:szCs w:val="20"/>
                <w:lang w:val="mn-MN"/>
              </w:rPr>
              <w:t xml:space="preserve"> 7 аж ахуй нэгж байгууллага санал ирүүлсэн боловч ТБОНӨХБАҮХАХТ-ын дагуу шаардлага хангасан аж ахуй нэгж байгаагүй тул 03-р сарын 03-нд дахин зарлаж</w:t>
            </w:r>
            <w:r>
              <w:rPr>
                <w:rFonts w:ascii="Arial" w:hAnsi="Arial" w:cs="Arial"/>
                <w:sz w:val="20"/>
                <w:szCs w:val="20"/>
                <w:lang w:val="mn-MN"/>
              </w:rPr>
              <w:t>,</w:t>
            </w:r>
            <w:r w:rsidRPr="00B145E5">
              <w:rPr>
                <w:rFonts w:ascii="Arial" w:hAnsi="Arial" w:cs="Arial"/>
                <w:sz w:val="20"/>
                <w:szCs w:val="20"/>
                <w:lang w:val="mn-MN"/>
              </w:rPr>
              <w:t xml:space="preserve"> нийт 8 аж ахуй нэгж санал ирүүлснээр 7 аж ахуй нэгж байгууллагыг хураангуй жагсаалт</w:t>
            </w:r>
            <w:r>
              <w:rPr>
                <w:rFonts w:ascii="Arial" w:hAnsi="Arial" w:cs="Arial"/>
                <w:sz w:val="20"/>
                <w:szCs w:val="20"/>
                <w:lang w:val="mn-MN"/>
              </w:rPr>
              <w:t xml:space="preserve"> үүсгэсэн сонгон шалгаруулалтыг</w:t>
            </w:r>
            <w:r w:rsidRPr="00B145E5">
              <w:rPr>
                <w:rFonts w:ascii="Arial" w:hAnsi="Arial" w:cs="Arial"/>
                <w:sz w:val="20"/>
                <w:szCs w:val="20"/>
                <w:lang w:val="mn-MN"/>
              </w:rPr>
              <w:t xml:space="preserve"> 04-р</w:t>
            </w:r>
            <w:r>
              <w:rPr>
                <w:rFonts w:ascii="Arial" w:hAnsi="Arial" w:cs="Arial"/>
                <w:sz w:val="20"/>
                <w:szCs w:val="20"/>
                <w:lang w:val="mn-MN"/>
              </w:rPr>
              <w:t xml:space="preserve"> сарын 13-</w:t>
            </w:r>
            <w:r w:rsidRPr="00B145E5">
              <w:rPr>
                <w:rFonts w:ascii="Arial" w:hAnsi="Arial" w:cs="Arial"/>
                <w:sz w:val="20"/>
                <w:szCs w:val="20"/>
                <w:lang w:val="mn-MN"/>
              </w:rPr>
              <w:t>нд  дахин зөвлөх үйлчилгээний тендерийг зохион байгуулсан. 2020 оны 04-р сарын 13-ны өдөр зөвлөхийг сонгон шалгаруулж</w:t>
            </w:r>
            <w:r>
              <w:rPr>
                <w:rFonts w:ascii="Arial" w:hAnsi="Arial" w:cs="Arial"/>
                <w:sz w:val="20"/>
                <w:szCs w:val="20"/>
                <w:lang w:val="mn-MN"/>
              </w:rPr>
              <w:t>,</w:t>
            </w:r>
            <w:r w:rsidRPr="00B145E5">
              <w:rPr>
                <w:rFonts w:ascii="Arial" w:hAnsi="Arial" w:cs="Arial"/>
                <w:sz w:val="20"/>
                <w:szCs w:val="20"/>
                <w:lang w:val="mn-MN"/>
              </w:rPr>
              <w:t xml:space="preserve"> Үнэлгээний хорооноос ТНБД-д зөвлөмж хүргүүлсэн. Тус зөвлөмжийн дагуу А/183 дугаартай гэрээ байгуулах эрх олгох тухай, А/184 хөрөнгө гаргах тухай </w:t>
            </w:r>
            <w:r>
              <w:rPr>
                <w:rFonts w:ascii="Arial" w:hAnsi="Arial" w:cs="Arial"/>
                <w:sz w:val="20"/>
                <w:szCs w:val="20"/>
                <w:lang w:val="mn-MN"/>
              </w:rPr>
              <w:t>тушаалаар</w:t>
            </w:r>
            <w:r w:rsidRPr="00B145E5">
              <w:rPr>
                <w:rFonts w:ascii="Arial" w:hAnsi="Arial" w:cs="Arial"/>
                <w:sz w:val="20"/>
                <w:szCs w:val="20"/>
                <w:lang w:val="mn-MN"/>
              </w:rPr>
              <w:t xml:space="preserve"> Говийн бүсэд “Гайхамшигт говь аялал жуулчлалын холбоо” ТББ-тай 20/193 гэрээг байгуулсан. ТНБД-ын 10-р сарын 23-ны А/406 тушаалын дагуу ажлын хэсэг байгуулагдаж</w:t>
            </w:r>
            <w:r>
              <w:rPr>
                <w:rFonts w:ascii="Arial" w:hAnsi="Arial" w:cs="Arial"/>
                <w:sz w:val="20"/>
                <w:szCs w:val="20"/>
                <w:lang w:val="mn-MN"/>
              </w:rPr>
              <w:t>,</w:t>
            </w:r>
            <w:r w:rsidRPr="00B145E5">
              <w:rPr>
                <w:rFonts w:ascii="Arial" w:hAnsi="Arial" w:cs="Arial"/>
                <w:sz w:val="20"/>
                <w:szCs w:val="20"/>
                <w:lang w:val="mn-MN"/>
              </w:rPr>
              <w:t xml:space="preserve"> тайланг хүлээн авсан. Говийн  бүсэд сургалтад нийт 1407 хүн зочлох үйлчилгээний 10 мэргэжлээр сургалтад хамрагдаж </w:t>
            </w:r>
            <w:hyperlink r:id="rId34" w:history="1">
              <w:r w:rsidRPr="00B145E5">
                <w:rPr>
                  <w:rStyle w:val="Hyperlink"/>
                  <w:rFonts w:ascii="Arial" w:hAnsi="Arial" w:cs="Arial"/>
                  <w:sz w:val="20"/>
                  <w:szCs w:val="20"/>
                  <w:lang w:val="mn-MN"/>
                </w:rPr>
                <w:t>www.travelhubmongolia.com</w:t>
              </w:r>
            </w:hyperlink>
            <w:r w:rsidRPr="00B145E5">
              <w:rPr>
                <w:rFonts w:ascii="Arial" w:hAnsi="Arial" w:cs="Arial"/>
                <w:sz w:val="20"/>
                <w:szCs w:val="20"/>
                <w:lang w:val="mn-MN"/>
              </w:rPr>
              <w:t xml:space="preserve"> цахим хүний нөөцөд бүртгэгдсэн.</w:t>
            </w:r>
          </w:p>
        </w:tc>
      </w:tr>
      <w:tr w:rsidR="007E180B" w:rsidRPr="00B145E5" w:rsidTr="007E180B">
        <w:trPr>
          <w:trHeight w:val="75"/>
        </w:trPr>
        <w:tc>
          <w:tcPr>
            <w:tcW w:w="1470" w:type="dxa"/>
            <w:vMerge/>
          </w:tcPr>
          <w:p w:rsidR="007E180B" w:rsidRPr="00B145E5" w:rsidRDefault="007E180B" w:rsidP="007E180B">
            <w:pPr>
              <w:rPr>
                <w:rFonts w:ascii="Arial" w:hAnsi="Arial" w:cs="Arial"/>
                <w:sz w:val="20"/>
                <w:szCs w:val="20"/>
                <w:lang w:val="mn-MN"/>
              </w:rPr>
            </w:pPr>
          </w:p>
        </w:tc>
        <w:tc>
          <w:tcPr>
            <w:tcW w:w="1680" w:type="dxa"/>
          </w:tcPr>
          <w:p w:rsidR="007E180B" w:rsidRPr="00B145E5" w:rsidRDefault="007E180B" w:rsidP="007E180B">
            <w:pPr>
              <w:rPr>
                <w:rFonts w:ascii="Arial" w:hAnsi="Arial" w:cs="Arial"/>
                <w:i/>
                <w:sz w:val="20"/>
                <w:szCs w:val="20"/>
                <w:lang w:val="mn-MN"/>
              </w:rPr>
            </w:pPr>
            <w:r w:rsidRPr="00B145E5">
              <w:rPr>
                <w:rFonts w:ascii="Arial" w:hAnsi="Arial" w:cs="Arial"/>
                <w:i/>
                <w:sz w:val="20"/>
                <w:szCs w:val="20"/>
                <w:lang w:val="mn-MN"/>
              </w:rPr>
              <w:t>Зарцуулсан хөрөнгө</w:t>
            </w:r>
          </w:p>
        </w:tc>
        <w:tc>
          <w:tcPr>
            <w:tcW w:w="6206" w:type="dxa"/>
            <w:gridSpan w:val="5"/>
          </w:tcPr>
          <w:p w:rsidR="007E180B" w:rsidRPr="00B145E5" w:rsidRDefault="007E180B" w:rsidP="007E180B">
            <w:pPr>
              <w:spacing w:before="60" w:after="60"/>
              <w:jc w:val="both"/>
              <w:rPr>
                <w:rFonts w:ascii="Arial" w:hAnsi="Arial" w:cs="Arial"/>
                <w:b/>
                <w:i/>
                <w:sz w:val="20"/>
                <w:szCs w:val="20"/>
                <w:lang w:val="mn-MN"/>
              </w:rPr>
            </w:pPr>
            <w:r w:rsidRPr="00B145E5">
              <w:rPr>
                <w:rFonts w:ascii="Arial" w:hAnsi="Arial" w:cs="Arial"/>
                <w:b/>
                <w:i/>
                <w:sz w:val="20"/>
                <w:szCs w:val="20"/>
                <w:lang w:val="mn-MN"/>
              </w:rPr>
              <w:t>78,5 сая төг</w:t>
            </w:r>
          </w:p>
        </w:tc>
      </w:tr>
      <w:tr w:rsidR="007E180B" w:rsidRPr="00B145E5" w:rsidTr="007E180B">
        <w:trPr>
          <w:trHeight w:val="75"/>
        </w:trPr>
        <w:tc>
          <w:tcPr>
            <w:tcW w:w="1470" w:type="dxa"/>
            <w:vMerge/>
          </w:tcPr>
          <w:p w:rsidR="007E180B" w:rsidRPr="00B145E5" w:rsidRDefault="007E180B" w:rsidP="007E180B">
            <w:pPr>
              <w:rPr>
                <w:rFonts w:ascii="Arial" w:hAnsi="Arial" w:cs="Arial"/>
                <w:sz w:val="20"/>
                <w:szCs w:val="20"/>
                <w:lang w:val="mn-MN"/>
              </w:rPr>
            </w:pPr>
          </w:p>
        </w:tc>
        <w:tc>
          <w:tcPr>
            <w:tcW w:w="1680" w:type="dxa"/>
          </w:tcPr>
          <w:p w:rsidR="007E180B" w:rsidRPr="00B145E5" w:rsidRDefault="007E180B" w:rsidP="007E180B">
            <w:pPr>
              <w:rPr>
                <w:rFonts w:ascii="Arial" w:hAnsi="Arial" w:cs="Arial"/>
                <w:i/>
                <w:sz w:val="20"/>
                <w:szCs w:val="20"/>
                <w:lang w:val="mn-MN"/>
              </w:rPr>
            </w:pPr>
            <w:r w:rsidRPr="00B145E5">
              <w:rPr>
                <w:rFonts w:ascii="Arial" w:hAnsi="Arial" w:cs="Arial"/>
                <w:i/>
                <w:sz w:val="20"/>
                <w:szCs w:val="20"/>
                <w:lang w:val="mn-MN"/>
              </w:rPr>
              <w:t>Хүрсэн түвшин</w:t>
            </w:r>
          </w:p>
        </w:tc>
        <w:tc>
          <w:tcPr>
            <w:tcW w:w="6206" w:type="dxa"/>
            <w:gridSpan w:val="5"/>
          </w:tcPr>
          <w:p w:rsidR="007E180B" w:rsidRPr="00B145E5" w:rsidRDefault="007E180B" w:rsidP="007E180B">
            <w:pPr>
              <w:spacing w:before="60" w:after="60"/>
              <w:jc w:val="both"/>
              <w:rPr>
                <w:rFonts w:ascii="Arial" w:hAnsi="Arial" w:cs="Arial"/>
                <w:sz w:val="20"/>
                <w:szCs w:val="20"/>
                <w:lang w:val="mn-MN"/>
              </w:rPr>
            </w:pPr>
            <w:r w:rsidRPr="00B145E5">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аргачлалыг баримтлан ажиллаж Говийн бүсэд сургалт зохион байгуулсан. Говийн  бүсэд сургалтад нийт 1407 хүн зочлох үйлчилгээний 10 мэргэжлээр сургалтад хамрагдаж </w:t>
            </w:r>
            <w:hyperlink r:id="rId35" w:history="1">
              <w:r w:rsidRPr="00B145E5">
                <w:rPr>
                  <w:rStyle w:val="Hyperlink"/>
                  <w:rFonts w:ascii="Arial" w:hAnsi="Arial" w:cs="Arial"/>
                  <w:sz w:val="20"/>
                  <w:szCs w:val="20"/>
                  <w:lang w:val="mn-MN"/>
                </w:rPr>
                <w:t>www.travelhubmongolia.com</w:t>
              </w:r>
            </w:hyperlink>
            <w:r w:rsidRPr="00B145E5">
              <w:rPr>
                <w:rFonts w:ascii="Arial" w:hAnsi="Arial" w:cs="Arial"/>
                <w:sz w:val="20"/>
                <w:szCs w:val="20"/>
                <w:lang w:val="mn-MN"/>
              </w:rPr>
              <w:t xml:space="preserve"> цахим хүний нөөцөд бүртгэгдсэн.</w:t>
            </w:r>
          </w:p>
        </w:tc>
      </w:tr>
    </w:tbl>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b/>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Мэргэжилтэй ажилтад зориулсан үйлчилгээ</w:t>
      </w:r>
    </w:p>
    <w:tbl>
      <w:tblPr>
        <w:tblStyle w:val="TableGrid14"/>
        <w:tblW w:w="9356" w:type="dxa"/>
        <w:tblInd w:w="-5" w:type="dxa"/>
        <w:tblLook w:val="04A0" w:firstRow="1" w:lastRow="0" w:firstColumn="1" w:lastColumn="0" w:noHBand="0" w:noVBand="1"/>
      </w:tblPr>
      <w:tblGrid>
        <w:gridCol w:w="1471"/>
        <w:gridCol w:w="2012"/>
        <w:gridCol w:w="1089"/>
        <w:gridCol w:w="1192"/>
        <w:gridCol w:w="1192"/>
        <w:gridCol w:w="1192"/>
        <w:gridCol w:w="1208"/>
      </w:tblGrid>
      <w:tr w:rsidR="007E180B" w:rsidRPr="00991C1C" w:rsidTr="007E180B">
        <w:tc>
          <w:tcPr>
            <w:tcW w:w="147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38</w:t>
            </w:r>
          </w:p>
        </w:tc>
        <w:tc>
          <w:tcPr>
            <w:tcW w:w="7886"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spacing w:before="60" w:after="60"/>
              <w:jc w:val="both"/>
              <w:rPr>
                <w:rFonts w:ascii="Arial" w:hAnsi="Arial" w:cs="Arial"/>
                <w:sz w:val="20"/>
                <w:szCs w:val="20"/>
                <w:lang w:val="mn-MN"/>
              </w:rPr>
            </w:pPr>
            <w:r w:rsidRPr="00991C1C">
              <w:rPr>
                <w:rFonts w:ascii="Arial" w:hAnsi="Arial" w:cs="Arial"/>
                <w:sz w:val="20"/>
                <w:szCs w:val="20"/>
                <w:lang w:val="mn-MN"/>
              </w:rPr>
              <w:t xml:space="preserve"> 2.9.5. </w:t>
            </w:r>
            <w:r w:rsidRPr="00991C1C">
              <w:rPr>
                <w:rFonts w:ascii="Arial" w:eastAsia="Calibri" w:hAnsi="Arial" w:cs="Arial"/>
                <w:sz w:val="20"/>
                <w:szCs w:val="20"/>
                <w:lang w:val="mn-MN"/>
              </w:rPr>
              <w:t>Зочлох үйлчилгээний 10 мэргэжлээр төрөлжсөн сургалтуудыг Зүүн бүсэд зохион байгуулах, ажлыг ТБОНӨХБАҮХАТХ-ийн хуулийн дагуу сонгон шалгаруулалт зарлаж сургалтыг зохион байгуулсан байна.</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i/>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470"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Улирал</w:t>
            </w:r>
          </w:p>
        </w:tc>
        <w:tc>
          <w:tcPr>
            <w:tcW w:w="1264"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both"/>
              <w:rPr>
                <w:rFonts w:ascii="Arial" w:hAnsi="Arial" w:cs="Arial"/>
                <w:sz w:val="20"/>
                <w:szCs w:val="20"/>
                <w:lang w:val="mn-MN"/>
              </w:rPr>
            </w:pPr>
          </w:p>
        </w:tc>
        <w:tc>
          <w:tcPr>
            <w:tcW w:w="1264"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both"/>
              <w:rPr>
                <w:rFonts w:ascii="Arial" w:hAnsi="Arial" w:cs="Arial"/>
                <w:sz w:val="20"/>
                <w:szCs w:val="20"/>
                <w:lang w:val="mn-MN"/>
              </w:rPr>
            </w:pPr>
          </w:p>
        </w:tc>
        <w:tc>
          <w:tcPr>
            <w:tcW w:w="126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both"/>
              <w:rPr>
                <w:rFonts w:ascii="Arial" w:hAnsi="Arial" w:cs="Arial"/>
                <w:sz w:val="20"/>
                <w:szCs w:val="20"/>
                <w:lang w:val="mn-MN"/>
              </w:rPr>
            </w:pPr>
          </w:p>
        </w:tc>
        <w:tc>
          <w:tcPr>
            <w:tcW w:w="1283"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both"/>
              <w:rPr>
                <w:rFonts w:ascii="Arial" w:hAnsi="Arial" w:cs="Arial"/>
                <w:sz w:val="20"/>
                <w:szCs w:val="20"/>
                <w:lang w:val="mn-MN"/>
              </w:rPr>
            </w:pP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Аялал жуулчлалын үндсэн үйл ажиллагааны зардал 50 сая төгрөг. </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            Хариуцах нэгж</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2019 он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1500 мянган иргэн хамрагдсан.</w:t>
            </w:r>
          </w:p>
        </w:tc>
      </w:tr>
      <w:tr w:rsidR="007E180B" w:rsidRPr="00991C1C" w:rsidTr="007E180B">
        <w:trPr>
          <w:trHeight w:val="147"/>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75"/>
        </w:trPr>
        <w:tc>
          <w:tcPr>
            <w:tcW w:w="147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Зүүн бүсэд зөвлөх үйлчилгээний тендер зарлаж гүйцэтгэгчийг сонгон шалгаруулж сургалтыг зохион байгуулсан байна.</w:t>
            </w:r>
            <w:r w:rsidRPr="00991C1C">
              <w:rPr>
                <w:rFonts w:ascii="Arial" w:hAnsi="Arial" w:cs="Arial"/>
                <w:b/>
                <w:i/>
                <w:sz w:val="20"/>
                <w:szCs w:val="20"/>
                <w:lang w:val="mn-MN"/>
              </w:rPr>
              <w:t xml:space="preserve"> </w:t>
            </w:r>
            <w:r w:rsidRPr="00991C1C">
              <w:rPr>
                <w:rFonts w:ascii="Arial" w:hAnsi="Arial" w:cs="Arial"/>
                <w:sz w:val="20"/>
                <w:szCs w:val="20"/>
                <w:lang w:val="mn-MN"/>
              </w:rPr>
              <w:t>Сургалтад амжилттай хамрагдаж гэрчилгээ авсан иргэдийн www.travelhubmongolia.com цахим хүний нөөцийн мэдээллийн санд бүртгэсэн байна.</w:t>
            </w:r>
          </w:p>
        </w:tc>
      </w:tr>
      <w:tr w:rsidR="007E180B" w:rsidRPr="00991C1C" w:rsidTr="007E180B">
        <w:trPr>
          <w:trHeight w:val="75"/>
        </w:trPr>
        <w:tc>
          <w:tcPr>
            <w:tcW w:w="1470"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680"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5F7AFA" w:rsidTr="007E180B">
        <w:trPr>
          <w:trHeight w:val="75"/>
        </w:trPr>
        <w:tc>
          <w:tcPr>
            <w:tcW w:w="0" w:type="auto"/>
            <w:vMerge w:val="restart"/>
          </w:tcPr>
          <w:p w:rsidR="007E180B" w:rsidRPr="005F7AFA" w:rsidRDefault="007E180B" w:rsidP="007E180B">
            <w:pPr>
              <w:rPr>
                <w:rFonts w:ascii="Arial" w:hAnsi="Arial" w:cs="Arial"/>
                <w:sz w:val="20"/>
                <w:szCs w:val="20"/>
                <w:lang w:val="mn-MN"/>
              </w:rPr>
            </w:pPr>
            <w:r w:rsidRPr="005F7AFA">
              <w:rPr>
                <w:rFonts w:ascii="Arial" w:hAnsi="Arial" w:cs="Arial"/>
                <w:sz w:val="20"/>
                <w:szCs w:val="20"/>
                <w:lang w:val="mn-MN"/>
              </w:rPr>
              <w:t xml:space="preserve">Арга </w:t>
            </w:r>
          </w:p>
          <w:p w:rsidR="007E180B" w:rsidRPr="005F7AFA" w:rsidRDefault="007E180B" w:rsidP="007E180B">
            <w:pPr>
              <w:rPr>
                <w:rFonts w:ascii="Arial" w:hAnsi="Arial" w:cs="Arial"/>
                <w:sz w:val="20"/>
                <w:szCs w:val="20"/>
                <w:lang w:val="mn-MN"/>
              </w:rPr>
            </w:pPr>
            <w:r w:rsidRPr="005F7AFA">
              <w:rPr>
                <w:rFonts w:ascii="Arial" w:hAnsi="Arial" w:cs="Arial"/>
                <w:sz w:val="20"/>
                <w:szCs w:val="20"/>
                <w:lang w:val="mn-MN"/>
              </w:rPr>
              <w:t>Хэмжээний</w:t>
            </w:r>
          </w:p>
          <w:p w:rsidR="007E180B" w:rsidRPr="005F7AFA" w:rsidRDefault="007E180B" w:rsidP="007E180B">
            <w:pPr>
              <w:rPr>
                <w:rFonts w:ascii="Arial" w:hAnsi="Arial" w:cs="Arial"/>
                <w:sz w:val="20"/>
                <w:szCs w:val="20"/>
                <w:lang w:val="mn-MN"/>
              </w:rPr>
            </w:pPr>
            <w:r w:rsidRPr="005F7AFA">
              <w:rPr>
                <w:rFonts w:ascii="Arial" w:hAnsi="Arial" w:cs="Arial"/>
                <w:sz w:val="20"/>
                <w:szCs w:val="20"/>
                <w:lang w:val="mn-MN"/>
              </w:rPr>
              <w:t xml:space="preserve">Хэрэгжилт </w:t>
            </w:r>
          </w:p>
        </w:tc>
        <w:tc>
          <w:tcPr>
            <w:tcW w:w="0" w:type="auto"/>
          </w:tcPr>
          <w:p w:rsidR="007E180B" w:rsidRPr="005F7AFA" w:rsidRDefault="007E180B" w:rsidP="007E180B">
            <w:pPr>
              <w:rPr>
                <w:rFonts w:ascii="Arial" w:hAnsi="Arial" w:cs="Arial"/>
                <w:i/>
                <w:sz w:val="20"/>
                <w:szCs w:val="20"/>
                <w:lang w:val="mn-MN"/>
              </w:rPr>
            </w:pPr>
            <w:r w:rsidRPr="005F7AFA">
              <w:rPr>
                <w:rFonts w:ascii="Arial" w:hAnsi="Arial" w:cs="Arial"/>
                <w:i/>
                <w:sz w:val="20"/>
                <w:szCs w:val="20"/>
                <w:lang w:val="mn-MN"/>
              </w:rPr>
              <w:t xml:space="preserve">Хэрэгжилт </w:t>
            </w:r>
          </w:p>
        </w:tc>
        <w:tc>
          <w:tcPr>
            <w:tcW w:w="6206" w:type="dxa"/>
            <w:gridSpan w:val="5"/>
          </w:tcPr>
          <w:p w:rsidR="007E180B" w:rsidRPr="005F7AFA" w:rsidRDefault="007E180B" w:rsidP="007E180B">
            <w:pPr>
              <w:spacing w:before="60" w:after="60"/>
              <w:jc w:val="both"/>
              <w:rPr>
                <w:rFonts w:ascii="Arial" w:hAnsi="Arial" w:cs="Arial"/>
                <w:b/>
                <w:i/>
                <w:sz w:val="20"/>
                <w:szCs w:val="20"/>
                <w:lang w:val="mn-MN"/>
              </w:rPr>
            </w:pPr>
            <w:r w:rsidRPr="005F7AFA">
              <w:rPr>
                <w:rFonts w:ascii="Arial" w:hAnsi="Arial" w:cs="Arial"/>
                <w:sz w:val="20"/>
                <w:szCs w:val="20"/>
                <w:lang w:val="mn-MN"/>
              </w:rPr>
              <w:t>Зочлох үйлчилгээний төрөлжсөн сургалтыг зохион байгуулах ажлын хүрээнд ТНБД-ын 2020 оны 01-р сарын 31-ны өдрийн А/29 дугаартай “Үнэлгээний хороо” байгуулагдсан. 2020 оны 02-р сарын 14</w:t>
            </w:r>
            <w:r>
              <w:rPr>
                <w:rFonts w:ascii="Arial" w:hAnsi="Arial" w:cs="Arial"/>
                <w:sz w:val="20"/>
                <w:szCs w:val="20"/>
                <w:lang w:val="mn-MN"/>
              </w:rPr>
              <w:t>-</w:t>
            </w:r>
            <w:r w:rsidRPr="005F7AFA">
              <w:rPr>
                <w:rFonts w:ascii="Arial" w:hAnsi="Arial" w:cs="Arial"/>
                <w:sz w:val="20"/>
                <w:szCs w:val="20"/>
                <w:lang w:val="mn-MN"/>
              </w:rPr>
              <w:t xml:space="preserve">нд </w:t>
            </w:r>
            <w:hyperlink r:id="rId36" w:history="1">
              <w:r w:rsidRPr="005F7AFA">
                <w:rPr>
                  <w:rStyle w:val="Hyperlink"/>
                  <w:rFonts w:ascii="Arial" w:hAnsi="Arial" w:cs="Arial"/>
                  <w:sz w:val="20"/>
                  <w:szCs w:val="20"/>
                  <w:lang w:val="mn-MN"/>
                </w:rPr>
                <w:t>www.tender.gov.mn</w:t>
              </w:r>
            </w:hyperlink>
            <w:r w:rsidRPr="005F7AFA">
              <w:rPr>
                <w:rFonts w:ascii="Arial" w:hAnsi="Arial" w:cs="Arial"/>
                <w:sz w:val="20"/>
                <w:szCs w:val="20"/>
                <w:lang w:val="mn-MN"/>
              </w:rPr>
              <w:t>, Засгийн газрын мэдээ сонинд зөвлөх сонгон шалгаруулах за</w:t>
            </w:r>
            <w:r>
              <w:rPr>
                <w:rFonts w:ascii="Arial" w:hAnsi="Arial" w:cs="Arial"/>
                <w:sz w:val="20"/>
                <w:szCs w:val="20"/>
                <w:lang w:val="mn-MN"/>
              </w:rPr>
              <w:t>рыг тус тус нийтэлсэн. 02-р сарын 21-</w:t>
            </w:r>
            <w:r w:rsidRPr="005F7AFA">
              <w:rPr>
                <w:rFonts w:ascii="Arial" w:hAnsi="Arial" w:cs="Arial"/>
                <w:sz w:val="20"/>
                <w:szCs w:val="20"/>
                <w:lang w:val="mn-MN"/>
              </w:rPr>
              <w:t>нд тендер шалгаруулалтыг зохион байгуулж, зөвлөхий</w:t>
            </w:r>
            <w:r>
              <w:rPr>
                <w:rFonts w:ascii="Arial" w:hAnsi="Arial" w:cs="Arial"/>
                <w:sz w:val="20"/>
                <w:szCs w:val="20"/>
                <w:lang w:val="mn-MN"/>
              </w:rPr>
              <w:t>н хураангуй жагсаалтад нийт бүсэд</w:t>
            </w:r>
            <w:r w:rsidRPr="005F7AFA">
              <w:rPr>
                <w:rFonts w:ascii="Arial" w:hAnsi="Arial" w:cs="Arial"/>
                <w:sz w:val="20"/>
                <w:szCs w:val="20"/>
                <w:lang w:val="mn-MN"/>
              </w:rPr>
              <w:t xml:space="preserve"> 7 аж ахуй нэгж байгууллага санал ирүүлсэн боловч ТБОНӨХБАҮХАХТ-ын дагуу шаардлага хангасан аж ахуй нэгж байгаагүй тул 03-р сарын 03</w:t>
            </w:r>
            <w:r>
              <w:rPr>
                <w:rFonts w:ascii="Arial" w:hAnsi="Arial" w:cs="Arial"/>
                <w:sz w:val="20"/>
                <w:szCs w:val="20"/>
                <w:lang w:val="mn-MN"/>
              </w:rPr>
              <w:t>-</w:t>
            </w:r>
            <w:r w:rsidRPr="005F7AFA">
              <w:rPr>
                <w:rFonts w:ascii="Arial" w:hAnsi="Arial" w:cs="Arial"/>
                <w:sz w:val="20"/>
                <w:szCs w:val="20"/>
                <w:lang w:val="mn-MN"/>
              </w:rPr>
              <w:t>нд дахин зарлаж</w:t>
            </w:r>
            <w:r>
              <w:rPr>
                <w:rFonts w:ascii="Arial" w:hAnsi="Arial" w:cs="Arial"/>
                <w:sz w:val="20"/>
                <w:szCs w:val="20"/>
                <w:lang w:val="mn-MN"/>
              </w:rPr>
              <w:t>,</w:t>
            </w:r>
            <w:r w:rsidRPr="005F7AFA">
              <w:rPr>
                <w:rFonts w:ascii="Arial" w:hAnsi="Arial" w:cs="Arial"/>
                <w:sz w:val="20"/>
                <w:szCs w:val="20"/>
                <w:lang w:val="mn-MN"/>
              </w:rPr>
              <w:t xml:space="preserve"> нийт 8 аж ахуй</w:t>
            </w:r>
            <w:r>
              <w:rPr>
                <w:rFonts w:ascii="Arial" w:hAnsi="Arial" w:cs="Arial"/>
                <w:sz w:val="20"/>
                <w:szCs w:val="20"/>
                <w:lang w:val="mn-MN"/>
              </w:rPr>
              <w:t>н</w:t>
            </w:r>
            <w:r w:rsidRPr="005F7AFA">
              <w:rPr>
                <w:rFonts w:ascii="Arial" w:hAnsi="Arial" w:cs="Arial"/>
                <w:sz w:val="20"/>
                <w:szCs w:val="20"/>
                <w:lang w:val="mn-MN"/>
              </w:rPr>
              <w:t xml:space="preserve"> нэгж санал ирүүлснээр 7 аж ахуй нэгж байгууллагыг хураангуй жагсаалт үүсгэсэн сонгон шалгаруулалтыг 04-р сарын 13</w:t>
            </w:r>
            <w:r>
              <w:rPr>
                <w:rFonts w:ascii="Arial" w:hAnsi="Arial" w:cs="Arial"/>
                <w:sz w:val="20"/>
                <w:szCs w:val="20"/>
                <w:lang w:val="mn-MN"/>
              </w:rPr>
              <w:t>-</w:t>
            </w:r>
            <w:r w:rsidRPr="005F7AFA">
              <w:rPr>
                <w:rFonts w:ascii="Arial" w:hAnsi="Arial" w:cs="Arial"/>
                <w:sz w:val="20"/>
                <w:szCs w:val="20"/>
                <w:lang w:val="mn-MN"/>
              </w:rPr>
              <w:t>нд  дахин зөвлөх үйлчилгээний тендерийг зохион байгуулсан. 04-р сарын 13-ны өдөр зөвлөхийг сонгон шалгаруулж</w:t>
            </w:r>
            <w:r>
              <w:rPr>
                <w:rFonts w:ascii="Arial" w:hAnsi="Arial" w:cs="Arial"/>
                <w:sz w:val="20"/>
                <w:szCs w:val="20"/>
                <w:lang w:val="mn-MN"/>
              </w:rPr>
              <w:t>,</w:t>
            </w:r>
            <w:r w:rsidRPr="005F7AFA">
              <w:rPr>
                <w:rFonts w:ascii="Arial" w:hAnsi="Arial" w:cs="Arial"/>
                <w:sz w:val="20"/>
                <w:szCs w:val="20"/>
                <w:lang w:val="mn-MN"/>
              </w:rPr>
              <w:t xml:space="preserve"> Үнэлгээний хорооноос ТНБД-д зөвлөмж хүргүүлсэн. Тус зөвлөмжийн дагуу А/183 дугаартай гэрээ байгуулах эрх олгох тухай, А/184 хөрөнгө гаргах тухай тушаал</w:t>
            </w:r>
            <w:r>
              <w:rPr>
                <w:rFonts w:ascii="Arial" w:hAnsi="Arial" w:cs="Arial"/>
                <w:sz w:val="20"/>
                <w:szCs w:val="20"/>
                <w:lang w:val="mn-MN"/>
              </w:rPr>
              <w:t>аар</w:t>
            </w:r>
            <w:r w:rsidRPr="005F7AFA">
              <w:rPr>
                <w:rFonts w:ascii="Arial" w:hAnsi="Arial" w:cs="Arial"/>
                <w:sz w:val="20"/>
                <w:szCs w:val="20"/>
                <w:lang w:val="mn-MN"/>
              </w:rPr>
              <w:t xml:space="preserve"> Зүүн бүсэд “Травел Хаб Монголиа” ХХК-тай 20/195 гэрээг байгуулсан.  ТНБД-ын 10-р сарын 23-ны А/406 тушаалын дагуу ажлын хэсэг байгуулагдаж</w:t>
            </w:r>
            <w:r>
              <w:rPr>
                <w:rFonts w:ascii="Arial" w:hAnsi="Arial" w:cs="Arial"/>
                <w:sz w:val="20"/>
                <w:szCs w:val="20"/>
                <w:lang w:val="mn-MN"/>
              </w:rPr>
              <w:t>,</w:t>
            </w:r>
            <w:r w:rsidRPr="005F7AFA">
              <w:rPr>
                <w:rFonts w:ascii="Arial" w:hAnsi="Arial" w:cs="Arial"/>
                <w:sz w:val="20"/>
                <w:szCs w:val="20"/>
                <w:lang w:val="mn-MN"/>
              </w:rPr>
              <w:t xml:space="preserve"> тайланг хүлээн авсан. Зүүн бүсэд сургалтад нийт 1050 хүн зочлох үйлчилгээний 10 мэргэжлээр сургалтад </w:t>
            </w:r>
            <w:r w:rsidRPr="005F7AFA">
              <w:rPr>
                <w:rFonts w:ascii="Arial" w:hAnsi="Arial" w:cs="Arial"/>
                <w:sz w:val="20"/>
                <w:szCs w:val="20"/>
                <w:lang w:val="mn-MN"/>
              </w:rPr>
              <w:lastRenderedPageBreak/>
              <w:t xml:space="preserve">хамрагдаж </w:t>
            </w:r>
            <w:hyperlink r:id="rId37" w:history="1">
              <w:r w:rsidRPr="005F7AFA">
                <w:rPr>
                  <w:rStyle w:val="Hyperlink"/>
                  <w:rFonts w:ascii="Arial" w:hAnsi="Arial" w:cs="Arial"/>
                  <w:sz w:val="20"/>
                  <w:szCs w:val="20"/>
                  <w:lang w:val="mn-MN"/>
                </w:rPr>
                <w:t>www.travelhubmongolia.com</w:t>
              </w:r>
            </w:hyperlink>
            <w:r w:rsidRPr="005F7AFA">
              <w:rPr>
                <w:rFonts w:ascii="Arial" w:hAnsi="Arial" w:cs="Arial"/>
                <w:sz w:val="20"/>
                <w:szCs w:val="20"/>
                <w:lang w:val="mn-MN"/>
              </w:rPr>
              <w:t xml:space="preserve"> цахим хүний нөөцөд бүртгэгдсэн.</w:t>
            </w:r>
          </w:p>
        </w:tc>
      </w:tr>
      <w:tr w:rsidR="007E180B" w:rsidRPr="005F7AFA" w:rsidTr="007E180B">
        <w:trPr>
          <w:trHeight w:val="75"/>
        </w:trPr>
        <w:tc>
          <w:tcPr>
            <w:tcW w:w="0" w:type="auto"/>
            <w:vMerge/>
          </w:tcPr>
          <w:p w:rsidR="007E180B" w:rsidRPr="005F7AFA" w:rsidRDefault="007E180B" w:rsidP="007E180B">
            <w:pPr>
              <w:rPr>
                <w:rFonts w:ascii="Arial" w:hAnsi="Arial" w:cs="Arial"/>
                <w:sz w:val="20"/>
                <w:szCs w:val="20"/>
                <w:lang w:val="mn-MN"/>
              </w:rPr>
            </w:pPr>
          </w:p>
        </w:tc>
        <w:tc>
          <w:tcPr>
            <w:tcW w:w="0" w:type="auto"/>
          </w:tcPr>
          <w:p w:rsidR="007E180B" w:rsidRPr="005F7AFA" w:rsidRDefault="007E180B" w:rsidP="007E180B">
            <w:pPr>
              <w:rPr>
                <w:rFonts w:ascii="Arial" w:hAnsi="Arial" w:cs="Arial"/>
                <w:i/>
                <w:sz w:val="20"/>
                <w:szCs w:val="20"/>
                <w:lang w:val="mn-MN"/>
              </w:rPr>
            </w:pPr>
            <w:r w:rsidRPr="005F7AFA">
              <w:rPr>
                <w:rFonts w:ascii="Arial" w:hAnsi="Arial" w:cs="Arial"/>
                <w:i/>
                <w:sz w:val="20"/>
                <w:szCs w:val="20"/>
                <w:lang w:val="mn-MN"/>
              </w:rPr>
              <w:t>Зарцуулсан хөрөнгө</w:t>
            </w:r>
          </w:p>
        </w:tc>
        <w:tc>
          <w:tcPr>
            <w:tcW w:w="6206" w:type="dxa"/>
            <w:gridSpan w:val="5"/>
          </w:tcPr>
          <w:p w:rsidR="007E180B" w:rsidRPr="00857488" w:rsidRDefault="007E180B" w:rsidP="007E180B">
            <w:pPr>
              <w:spacing w:before="60" w:after="60"/>
              <w:jc w:val="both"/>
              <w:rPr>
                <w:rFonts w:ascii="Arial" w:hAnsi="Arial" w:cs="Arial"/>
                <w:b/>
                <w:i/>
                <w:sz w:val="20"/>
                <w:szCs w:val="20"/>
                <w:lang w:val="mn-MN"/>
              </w:rPr>
            </w:pPr>
            <w:r>
              <w:rPr>
                <w:rFonts w:ascii="Arial" w:hAnsi="Arial" w:cs="Arial"/>
                <w:sz w:val="20"/>
                <w:szCs w:val="20"/>
                <w:lang w:val="mn-MN"/>
              </w:rPr>
              <w:t>52</w:t>
            </w:r>
            <w:r w:rsidRPr="005F7AFA">
              <w:rPr>
                <w:rFonts w:ascii="Arial" w:hAnsi="Arial" w:cs="Arial"/>
                <w:sz w:val="20"/>
                <w:szCs w:val="20"/>
                <w:lang w:val="mn-MN"/>
              </w:rPr>
              <w:t xml:space="preserve"> сая төг.</w:t>
            </w:r>
          </w:p>
        </w:tc>
      </w:tr>
      <w:tr w:rsidR="007E180B" w:rsidRPr="005F7AFA" w:rsidTr="007E180B">
        <w:trPr>
          <w:trHeight w:val="75"/>
        </w:trPr>
        <w:tc>
          <w:tcPr>
            <w:tcW w:w="0" w:type="auto"/>
            <w:vMerge/>
          </w:tcPr>
          <w:p w:rsidR="007E180B" w:rsidRPr="005F7AFA" w:rsidRDefault="007E180B" w:rsidP="007E180B">
            <w:pPr>
              <w:rPr>
                <w:rFonts w:ascii="Arial" w:hAnsi="Arial" w:cs="Arial"/>
                <w:sz w:val="20"/>
                <w:szCs w:val="20"/>
                <w:lang w:val="mn-MN"/>
              </w:rPr>
            </w:pPr>
          </w:p>
        </w:tc>
        <w:tc>
          <w:tcPr>
            <w:tcW w:w="0" w:type="auto"/>
          </w:tcPr>
          <w:p w:rsidR="007E180B" w:rsidRPr="005F7AFA" w:rsidRDefault="007E180B" w:rsidP="007E180B">
            <w:pPr>
              <w:rPr>
                <w:rFonts w:ascii="Arial" w:hAnsi="Arial" w:cs="Arial"/>
                <w:i/>
                <w:sz w:val="20"/>
                <w:szCs w:val="20"/>
                <w:lang w:val="mn-MN"/>
              </w:rPr>
            </w:pPr>
            <w:r w:rsidRPr="005F7AFA">
              <w:rPr>
                <w:rFonts w:ascii="Arial" w:hAnsi="Arial" w:cs="Arial"/>
                <w:i/>
                <w:sz w:val="20"/>
                <w:szCs w:val="20"/>
                <w:lang w:val="mn-MN"/>
              </w:rPr>
              <w:t>Хүрсэн түвшин</w:t>
            </w:r>
          </w:p>
        </w:tc>
        <w:tc>
          <w:tcPr>
            <w:tcW w:w="6206" w:type="dxa"/>
            <w:gridSpan w:val="5"/>
          </w:tcPr>
          <w:p w:rsidR="007E180B" w:rsidRPr="005F7AFA" w:rsidRDefault="007E180B" w:rsidP="007E180B">
            <w:pPr>
              <w:spacing w:before="60" w:after="60"/>
              <w:jc w:val="both"/>
              <w:rPr>
                <w:rFonts w:ascii="Arial" w:hAnsi="Arial" w:cs="Arial"/>
                <w:sz w:val="20"/>
                <w:szCs w:val="20"/>
                <w:lang w:val="mn-MN"/>
              </w:rPr>
            </w:pPr>
            <w:r w:rsidRPr="005F7AFA">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аргачлалыг баримтлан ажиллаж Зүүн бүсэд сургалт зохион байгуулсан. Зүүн бүсэд сургалтад нийт 1050 хүн зочлох үйлчилгээний 10 мэргэжлээр сургалтад хамрагдаж </w:t>
            </w:r>
            <w:hyperlink r:id="rId38" w:history="1">
              <w:r w:rsidRPr="005F7AFA">
                <w:rPr>
                  <w:rStyle w:val="Hyperlink"/>
                  <w:rFonts w:ascii="Arial" w:hAnsi="Arial" w:cs="Arial"/>
                  <w:sz w:val="20"/>
                  <w:szCs w:val="20"/>
                  <w:lang w:val="mn-MN"/>
                </w:rPr>
                <w:t>www.travelhubmongolia.com</w:t>
              </w:r>
            </w:hyperlink>
            <w:r w:rsidRPr="005F7AFA">
              <w:rPr>
                <w:rFonts w:ascii="Arial" w:hAnsi="Arial" w:cs="Arial"/>
                <w:sz w:val="20"/>
                <w:szCs w:val="20"/>
                <w:lang w:val="mn-MN"/>
              </w:rPr>
              <w:t xml:space="preserve"> цахим хүний нөөцөд бүртгэгдсэн.</w:t>
            </w:r>
          </w:p>
        </w:tc>
      </w:tr>
    </w:tbl>
    <w:p w:rsidR="007E180B" w:rsidRDefault="007E180B" w:rsidP="007E180B">
      <w:pPr>
        <w:spacing w:before="240" w:after="0" w:line="240" w:lineRule="auto"/>
        <w:jc w:val="both"/>
        <w:rPr>
          <w:rFonts w:ascii="Arial" w:hAnsi="Arial" w:cs="Arial"/>
          <w:sz w:val="20"/>
          <w:szCs w:val="20"/>
          <w:lang w:val="mn-MN"/>
        </w:rPr>
      </w:pPr>
    </w:p>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 xml:space="preserve"> Мэргэжилтэй ажилтад зориулсан үйлчилгээ</w:t>
      </w:r>
    </w:p>
    <w:tbl>
      <w:tblPr>
        <w:tblStyle w:val="TableGrid14"/>
        <w:tblW w:w="9356" w:type="dxa"/>
        <w:tblInd w:w="-5" w:type="dxa"/>
        <w:tblLook w:val="04A0" w:firstRow="1" w:lastRow="0" w:firstColumn="1" w:lastColumn="0" w:noHBand="0" w:noVBand="1"/>
      </w:tblPr>
      <w:tblGrid>
        <w:gridCol w:w="1470"/>
        <w:gridCol w:w="2002"/>
        <w:gridCol w:w="983"/>
        <w:gridCol w:w="1099"/>
        <w:gridCol w:w="1099"/>
        <w:gridCol w:w="1099"/>
        <w:gridCol w:w="1604"/>
      </w:tblGrid>
      <w:tr w:rsidR="007E180B" w:rsidRPr="00991C1C" w:rsidTr="007E180B">
        <w:tc>
          <w:tcPr>
            <w:tcW w:w="1471"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rPr>
            </w:pPr>
            <w:r w:rsidRPr="00991C1C">
              <w:rPr>
                <w:rFonts w:ascii="Arial" w:hAnsi="Arial" w:cs="Arial"/>
                <w:sz w:val="20"/>
                <w:szCs w:val="20"/>
                <w:lang w:val="mn-MN"/>
              </w:rPr>
              <w:t>№</w:t>
            </w:r>
            <w:r w:rsidRPr="00991C1C">
              <w:rPr>
                <w:rFonts w:ascii="Arial" w:hAnsi="Arial" w:cs="Arial"/>
                <w:sz w:val="20"/>
                <w:szCs w:val="20"/>
              </w:rPr>
              <w:t>39</w:t>
            </w:r>
          </w:p>
        </w:tc>
        <w:tc>
          <w:tcPr>
            <w:tcW w:w="7885"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spacing w:before="60" w:after="60"/>
              <w:jc w:val="both"/>
              <w:rPr>
                <w:rFonts w:ascii="Arial" w:hAnsi="Arial" w:cs="Arial"/>
                <w:sz w:val="20"/>
                <w:szCs w:val="20"/>
                <w:lang w:val="mn-MN"/>
              </w:rPr>
            </w:pPr>
            <w:r w:rsidRPr="00991C1C">
              <w:rPr>
                <w:rFonts w:ascii="Arial" w:hAnsi="Arial" w:cs="Arial"/>
                <w:sz w:val="20"/>
                <w:szCs w:val="20"/>
                <w:lang w:val="mn-MN"/>
              </w:rPr>
              <w:t xml:space="preserve"> 2.9.6. </w:t>
            </w:r>
            <w:r w:rsidRPr="00991C1C">
              <w:rPr>
                <w:rFonts w:ascii="Arial" w:eastAsia="Calibri" w:hAnsi="Arial" w:cs="Arial"/>
                <w:sz w:val="20"/>
                <w:szCs w:val="20"/>
                <w:lang w:val="mn-MN"/>
              </w:rPr>
              <w:t>Зочлох үйлчилгээний 10 мэргэжлээр төрөлжсөн сургалтуудыг Баруун бүсэд зохион байгуулах, ажлыг ТБОНӨХБАҮХАТХ-ийн хуулийн дагуу сонгон шалгаруулалт зарлаж сургалтыг зохион байгуулсан байна.</w:t>
            </w:r>
          </w:p>
        </w:tc>
      </w:tr>
      <w:tr w:rsidR="007E180B" w:rsidRPr="00991C1C" w:rsidTr="007E180B">
        <w:trPr>
          <w:trHeight w:val="147"/>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i/>
                <w:sz w:val="20"/>
                <w:szCs w:val="20"/>
              </w:rPr>
            </w:pPr>
            <w:r w:rsidRPr="00991C1C">
              <w:rPr>
                <w:rFonts w:ascii="Arial" w:hAnsi="Arial" w:cs="Arial"/>
                <w:sz w:val="20"/>
                <w:szCs w:val="20"/>
                <w:lang w:val="mn-MN"/>
              </w:rPr>
              <w:t>Төлөвлөлтийн уялдаа</w:t>
            </w:r>
            <w:r w:rsidRPr="00991C1C">
              <w:rPr>
                <w:rFonts w:ascii="Arial" w:hAnsi="Arial" w:cs="Arial"/>
                <w:i/>
                <w:sz w:val="20"/>
                <w:szCs w:val="20"/>
                <w:lang w:val="mn-MN"/>
              </w:rPr>
              <w:t xml:space="preserve">: </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i/>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471"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sz w:val="20"/>
                <w:szCs w:val="20"/>
                <w:lang w:val="mn-MN"/>
              </w:rPr>
            </w:pPr>
            <w:r w:rsidRPr="00991C1C">
              <w:rPr>
                <w:rFonts w:ascii="Arial" w:hAnsi="Arial" w:cs="Arial"/>
                <w:sz w:val="20"/>
                <w:szCs w:val="20"/>
                <w:lang w:val="mn-MN"/>
              </w:rPr>
              <w:t>Улирал</w:t>
            </w:r>
          </w:p>
        </w:tc>
        <w:tc>
          <w:tcPr>
            <w:tcW w:w="1154"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both"/>
              <w:rPr>
                <w:rFonts w:ascii="Arial" w:hAnsi="Arial" w:cs="Arial"/>
                <w:sz w:val="20"/>
                <w:szCs w:val="20"/>
                <w:lang w:val="mn-MN"/>
              </w:rPr>
            </w:pPr>
          </w:p>
        </w:tc>
        <w:tc>
          <w:tcPr>
            <w:tcW w:w="1154"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both"/>
              <w:rPr>
                <w:rFonts w:ascii="Arial" w:hAnsi="Arial" w:cs="Arial"/>
                <w:sz w:val="20"/>
                <w:szCs w:val="20"/>
                <w:lang w:val="mn-MN"/>
              </w:rPr>
            </w:pPr>
          </w:p>
        </w:tc>
        <w:tc>
          <w:tcPr>
            <w:tcW w:w="11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both"/>
              <w:rPr>
                <w:rFonts w:ascii="Arial" w:hAnsi="Arial" w:cs="Arial"/>
                <w:sz w:val="20"/>
                <w:szCs w:val="20"/>
                <w:lang w:val="mn-MN"/>
              </w:rPr>
            </w:pPr>
          </w:p>
        </w:tc>
        <w:tc>
          <w:tcPr>
            <w:tcW w:w="1790"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both"/>
              <w:rPr>
                <w:rFonts w:ascii="Arial" w:hAnsi="Arial" w:cs="Arial"/>
                <w:sz w:val="20"/>
                <w:szCs w:val="20"/>
                <w:lang w:val="mn-MN"/>
              </w:rPr>
            </w:pP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үндсэн үйл ажиллагааны зардал 85 сая төгрөг. /Сургалтад зориулсан бодит бус тоо/</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2019 он</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 мянган иргэн хамрагдсан.</w:t>
            </w:r>
          </w:p>
        </w:tc>
      </w:tr>
      <w:tr w:rsidR="007E180B" w:rsidRPr="00991C1C" w:rsidTr="007E180B">
        <w:trPr>
          <w:trHeight w:val="147"/>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1630"/>
        </w:trPr>
        <w:tc>
          <w:tcPr>
            <w:tcW w:w="1471"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32"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5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w:t>
            </w:r>
            <w:r w:rsidRPr="00991C1C">
              <w:rPr>
                <w:rFonts w:ascii="Arial" w:hAnsi="Arial" w:cs="Arial"/>
                <w:i/>
                <w:sz w:val="20"/>
                <w:szCs w:val="20"/>
                <w:lang w:val="mn-MN"/>
              </w:rPr>
              <w:t xml:space="preserve"> </w:t>
            </w:r>
            <w:r w:rsidRPr="00991C1C">
              <w:rPr>
                <w:rFonts w:ascii="Arial" w:hAnsi="Arial" w:cs="Arial"/>
                <w:sz w:val="20"/>
                <w:szCs w:val="20"/>
                <w:lang w:val="mn-MN"/>
              </w:rPr>
              <w:t>Баруун бүсэд зөвлөх үйлчилгээний тендер зарлаж гүйцэтэгэгчийг сонгон шалгаруулж сургалтыг зохион байгуулсан байна.</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Сургалтад амжилттай хамрагдаж гэрчилгээ авсан иргэдийн www.travelhubmongolia.com цахим хүний нөөцийн мэдээллийн санд бүртгэсэн байна.</w:t>
            </w:r>
            <w:r w:rsidRPr="00991C1C">
              <w:rPr>
                <w:rFonts w:ascii="Arial" w:hAnsi="Arial" w:cs="Arial"/>
                <w:i/>
                <w:sz w:val="20"/>
                <w:szCs w:val="20"/>
                <w:lang w:val="mn-MN"/>
              </w:rPr>
              <w:t xml:space="preserve"> </w:t>
            </w:r>
          </w:p>
        </w:tc>
      </w:tr>
      <w:tr w:rsidR="007E180B" w:rsidRPr="00991C1C" w:rsidTr="007E180B">
        <w:trPr>
          <w:trHeight w:val="341"/>
        </w:trPr>
        <w:tc>
          <w:tcPr>
            <w:tcW w:w="1471"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632"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253" w:type="dxa"/>
            <w:gridSpan w:val="5"/>
            <w:tcBorders>
              <w:top w:val="single" w:sz="4" w:space="0" w:color="auto"/>
              <w:left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793FBA" w:rsidTr="007E180B">
        <w:trPr>
          <w:trHeight w:val="75"/>
        </w:trPr>
        <w:tc>
          <w:tcPr>
            <w:tcW w:w="0" w:type="auto"/>
            <w:vMerge w:val="restart"/>
          </w:tcPr>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Арга</w:t>
            </w:r>
          </w:p>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Хэмжээний</w:t>
            </w:r>
          </w:p>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хэрэгжилт</w:t>
            </w:r>
          </w:p>
        </w:tc>
        <w:tc>
          <w:tcPr>
            <w:tcW w:w="0" w:type="auto"/>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 xml:space="preserve">Хэрэгжилт </w:t>
            </w:r>
          </w:p>
        </w:tc>
        <w:tc>
          <w:tcPr>
            <w:tcW w:w="6253" w:type="dxa"/>
            <w:gridSpan w:val="5"/>
          </w:tcPr>
          <w:p w:rsidR="007E180B" w:rsidRPr="00793FBA" w:rsidRDefault="007E180B" w:rsidP="007E180B">
            <w:pPr>
              <w:jc w:val="both"/>
              <w:rPr>
                <w:rFonts w:ascii="Arial" w:hAnsi="Arial" w:cs="Arial"/>
                <w:sz w:val="20"/>
                <w:szCs w:val="20"/>
                <w:lang w:val="mn-MN"/>
              </w:rPr>
            </w:pPr>
            <w:r w:rsidRPr="00793FBA">
              <w:rPr>
                <w:rFonts w:ascii="Arial" w:hAnsi="Arial" w:cs="Arial"/>
                <w:sz w:val="20"/>
                <w:szCs w:val="20"/>
                <w:lang w:val="mn-MN"/>
              </w:rPr>
              <w:t>Зочлох үйлчилгээний төрөлжсөн</w:t>
            </w:r>
            <w:r>
              <w:rPr>
                <w:rFonts w:ascii="Arial" w:hAnsi="Arial" w:cs="Arial"/>
                <w:sz w:val="20"/>
                <w:szCs w:val="20"/>
                <w:lang w:val="mn-MN"/>
              </w:rPr>
              <w:t xml:space="preserve"> сургалтыг</w:t>
            </w:r>
            <w:r w:rsidRPr="00793FBA">
              <w:rPr>
                <w:rFonts w:ascii="Arial" w:hAnsi="Arial" w:cs="Arial"/>
                <w:sz w:val="20"/>
                <w:szCs w:val="20"/>
                <w:lang w:val="mn-MN"/>
              </w:rPr>
              <w:t xml:space="preserve"> зохион байгуулах ажлын хүрээнд ТНБД-ын 2020 оны 01-р сарын 31-ны өдрийн А/29 дугаартай “Үнэлгээний хороо” байгуулагдсан. 02</w:t>
            </w:r>
            <w:r>
              <w:rPr>
                <w:rFonts w:ascii="Arial" w:hAnsi="Arial" w:cs="Arial"/>
                <w:sz w:val="20"/>
                <w:szCs w:val="20"/>
                <w:lang w:val="mn-MN"/>
              </w:rPr>
              <w:t>-р сарын 14-</w:t>
            </w:r>
            <w:r w:rsidRPr="00793FBA">
              <w:rPr>
                <w:rFonts w:ascii="Arial" w:hAnsi="Arial" w:cs="Arial"/>
                <w:sz w:val="20"/>
                <w:szCs w:val="20"/>
                <w:lang w:val="mn-MN"/>
              </w:rPr>
              <w:t xml:space="preserve">нд </w:t>
            </w:r>
            <w:hyperlink r:id="rId39" w:history="1">
              <w:r w:rsidRPr="00793FBA">
                <w:rPr>
                  <w:rStyle w:val="Hyperlink"/>
                  <w:rFonts w:ascii="Arial" w:hAnsi="Arial" w:cs="Arial"/>
                  <w:sz w:val="20"/>
                  <w:szCs w:val="20"/>
                  <w:lang w:val="mn-MN"/>
                </w:rPr>
                <w:t>www.tender.gov.mn</w:t>
              </w:r>
            </w:hyperlink>
            <w:r>
              <w:rPr>
                <w:rFonts w:ascii="Arial" w:hAnsi="Arial" w:cs="Arial"/>
                <w:sz w:val="20"/>
                <w:szCs w:val="20"/>
                <w:lang w:val="mn-MN"/>
              </w:rPr>
              <w:t>, З</w:t>
            </w:r>
            <w:r w:rsidRPr="00793FBA">
              <w:rPr>
                <w:rFonts w:ascii="Arial" w:hAnsi="Arial" w:cs="Arial"/>
                <w:sz w:val="20"/>
                <w:szCs w:val="20"/>
                <w:lang w:val="mn-MN"/>
              </w:rPr>
              <w:t>асгийн газрын мэдээ сонинд зөвлөх сонгон шалгаруулах зарыг тус тус ни</w:t>
            </w:r>
            <w:r>
              <w:rPr>
                <w:rFonts w:ascii="Arial" w:hAnsi="Arial" w:cs="Arial"/>
                <w:sz w:val="20"/>
                <w:szCs w:val="20"/>
                <w:lang w:val="mn-MN"/>
              </w:rPr>
              <w:t>йтэлсэн. 2020 оны 02-р сарын 21-</w:t>
            </w:r>
            <w:r w:rsidRPr="00793FBA">
              <w:rPr>
                <w:rFonts w:ascii="Arial" w:hAnsi="Arial" w:cs="Arial"/>
                <w:sz w:val="20"/>
                <w:szCs w:val="20"/>
                <w:lang w:val="mn-MN"/>
              </w:rPr>
              <w:t>нд тендер шалгаруулалтыг зохион байгуулж, зөвлөхийн хураангуй жагсаалтад нийт бүс</w:t>
            </w:r>
            <w:r>
              <w:rPr>
                <w:rFonts w:ascii="Arial" w:hAnsi="Arial" w:cs="Arial"/>
                <w:sz w:val="20"/>
                <w:szCs w:val="20"/>
                <w:lang w:val="mn-MN"/>
              </w:rPr>
              <w:t>эд</w:t>
            </w:r>
            <w:r w:rsidRPr="00793FBA">
              <w:rPr>
                <w:rFonts w:ascii="Arial" w:hAnsi="Arial" w:cs="Arial"/>
                <w:sz w:val="20"/>
                <w:szCs w:val="20"/>
                <w:lang w:val="mn-MN"/>
              </w:rPr>
              <w:t xml:space="preserve"> 7 аж ахуй</w:t>
            </w:r>
            <w:r>
              <w:rPr>
                <w:rFonts w:ascii="Arial" w:hAnsi="Arial" w:cs="Arial"/>
                <w:sz w:val="20"/>
                <w:szCs w:val="20"/>
                <w:lang w:val="mn-MN"/>
              </w:rPr>
              <w:t>н</w:t>
            </w:r>
            <w:r w:rsidRPr="00793FBA">
              <w:rPr>
                <w:rFonts w:ascii="Arial" w:hAnsi="Arial" w:cs="Arial"/>
                <w:sz w:val="20"/>
                <w:szCs w:val="20"/>
                <w:lang w:val="mn-MN"/>
              </w:rPr>
              <w:t xml:space="preserve"> нэгж байгууллага санал ирүүлсэн боловч ТБОНӨХБАҮХАХТ-ын дагуу шаардлага хангасан аж ахуй нэгж байгаагүй тул 03-р сарын 03</w:t>
            </w:r>
            <w:r>
              <w:rPr>
                <w:rFonts w:ascii="Arial" w:hAnsi="Arial" w:cs="Arial"/>
                <w:sz w:val="20"/>
                <w:szCs w:val="20"/>
                <w:lang w:val="mn-MN"/>
              </w:rPr>
              <w:t>-</w:t>
            </w:r>
            <w:r w:rsidRPr="00793FBA">
              <w:rPr>
                <w:rFonts w:ascii="Arial" w:hAnsi="Arial" w:cs="Arial"/>
                <w:sz w:val="20"/>
                <w:szCs w:val="20"/>
                <w:lang w:val="mn-MN"/>
              </w:rPr>
              <w:t>нд дахин зарлаж</w:t>
            </w:r>
            <w:r>
              <w:rPr>
                <w:rFonts w:ascii="Arial" w:hAnsi="Arial" w:cs="Arial"/>
                <w:sz w:val="20"/>
                <w:szCs w:val="20"/>
                <w:lang w:val="mn-MN"/>
              </w:rPr>
              <w:t>,</w:t>
            </w:r>
            <w:r w:rsidRPr="00793FBA">
              <w:rPr>
                <w:rFonts w:ascii="Arial" w:hAnsi="Arial" w:cs="Arial"/>
                <w:sz w:val="20"/>
                <w:szCs w:val="20"/>
                <w:lang w:val="mn-MN"/>
              </w:rPr>
              <w:t xml:space="preserve"> нийт 8 аж ахуй нэгж санал ирүүлснээр 7 аж ахуй нэгж байгууллагыг хураангуй жагсаалт үүсгэсэн сонгон шалгар</w:t>
            </w:r>
            <w:r>
              <w:rPr>
                <w:rFonts w:ascii="Arial" w:hAnsi="Arial" w:cs="Arial"/>
                <w:sz w:val="20"/>
                <w:szCs w:val="20"/>
                <w:lang w:val="mn-MN"/>
              </w:rPr>
              <w:t>уулалтыг 04-р сарын 13-</w:t>
            </w:r>
            <w:r w:rsidRPr="00793FBA">
              <w:rPr>
                <w:rFonts w:ascii="Arial" w:hAnsi="Arial" w:cs="Arial"/>
                <w:sz w:val="20"/>
                <w:szCs w:val="20"/>
                <w:lang w:val="mn-MN"/>
              </w:rPr>
              <w:t xml:space="preserve">нд  дахин зөвлөх үйлчилгээний тендерийг зохион байгуулсан. 04-р сарын 13-ны өдөр зөвлөхийг сонгон шалгаруулж Үнэлгээний хорооноос ТНБД-д зөвлөмж хүргүүлсэн. Тус зөвлөмжийн дагуу А/183 дугаартай гэрээ </w:t>
            </w:r>
            <w:r w:rsidRPr="00793FBA">
              <w:rPr>
                <w:rFonts w:ascii="Arial" w:hAnsi="Arial" w:cs="Arial"/>
                <w:sz w:val="20"/>
                <w:szCs w:val="20"/>
                <w:lang w:val="mn-MN"/>
              </w:rPr>
              <w:lastRenderedPageBreak/>
              <w:t xml:space="preserve">байгуулах эрх олгох тухай, А/184 хөрөнгө гаргах тухай </w:t>
            </w:r>
            <w:r>
              <w:rPr>
                <w:rFonts w:ascii="Arial" w:hAnsi="Arial" w:cs="Arial"/>
                <w:sz w:val="20"/>
                <w:szCs w:val="20"/>
                <w:lang w:val="mn-MN"/>
              </w:rPr>
              <w:t>тушаалаар</w:t>
            </w:r>
            <w:r w:rsidRPr="00793FBA">
              <w:rPr>
                <w:rFonts w:ascii="Arial" w:hAnsi="Arial" w:cs="Arial"/>
                <w:sz w:val="20"/>
                <w:szCs w:val="20"/>
                <w:lang w:val="mn-MN"/>
              </w:rPr>
              <w:t xml:space="preserve"> Баруун бүсэд “Монголын зочид буудлуудын холбоо” ТББ-тай 20/194 гэрээ байгуулсан. Төрийн нарийн бичгийн даргын  2020 оны 10-р сарын 23-ны А/406 тушаалын дагуу ажлын хэсэг байгуулагдаж </w:t>
            </w:r>
            <w:r>
              <w:rPr>
                <w:rFonts w:ascii="Arial" w:hAnsi="Arial" w:cs="Arial"/>
                <w:sz w:val="20"/>
                <w:szCs w:val="20"/>
                <w:lang w:val="mn-MN"/>
              </w:rPr>
              <w:t xml:space="preserve"> сургалтын </w:t>
            </w:r>
            <w:r w:rsidRPr="00793FBA">
              <w:rPr>
                <w:rFonts w:ascii="Arial" w:hAnsi="Arial" w:cs="Arial"/>
                <w:sz w:val="20"/>
                <w:szCs w:val="20"/>
                <w:lang w:val="mn-MN"/>
              </w:rPr>
              <w:t>тайланг хүлээн авсан. Баруун бүсэд сургалтад нийт 2933 хүн зочлох үйлчилгээний 10 мэргэжлээр сургалтад хамрагдаж www.travelhubmongolia.com цахим хүний нөөцөд</w:t>
            </w:r>
            <w:r>
              <w:rPr>
                <w:rFonts w:ascii="Arial" w:hAnsi="Arial" w:cs="Arial"/>
                <w:sz w:val="20"/>
                <w:szCs w:val="20"/>
                <w:lang w:val="mn-MN"/>
              </w:rPr>
              <w:t xml:space="preserve"> </w:t>
            </w:r>
            <w:r w:rsidRPr="00793FBA">
              <w:rPr>
                <w:rFonts w:ascii="Arial" w:hAnsi="Arial" w:cs="Arial"/>
                <w:sz w:val="20"/>
                <w:szCs w:val="20"/>
                <w:lang w:val="mn-MN"/>
              </w:rPr>
              <w:t>бүртгэгдсэн.</w:t>
            </w:r>
          </w:p>
        </w:tc>
      </w:tr>
      <w:tr w:rsidR="007E180B" w:rsidRPr="00793FBA" w:rsidTr="007E180B">
        <w:trPr>
          <w:trHeight w:val="75"/>
        </w:trPr>
        <w:tc>
          <w:tcPr>
            <w:tcW w:w="0" w:type="auto"/>
            <w:vMerge/>
          </w:tcPr>
          <w:p w:rsidR="007E180B" w:rsidRPr="00793FBA" w:rsidRDefault="007E180B" w:rsidP="007E180B">
            <w:pPr>
              <w:rPr>
                <w:rFonts w:ascii="Arial" w:hAnsi="Arial" w:cs="Arial"/>
                <w:sz w:val="20"/>
                <w:szCs w:val="20"/>
                <w:lang w:val="mn-MN"/>
              </w:rPr>
            </w:pPr>
          </w:p>
        </w:tc>
        <w:tc>
          <w:tcPr>
            <w:tcW w:w="0" w:type="auto"/>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Зарцуулсан хөрөнгө</w:t>
            </w:r>
          </w:p>
        </w:tc>
        <w:tc>
          <w:tcPr>
            <w:tcW w:w="6253" w:type="dxa"/>
            <w:gridSpan w:val="5"/>
          </w:tcPr>
          <w:p w:rsidR="007E180B" w:rsidRPr="00793FBA" w:rsidRDefault="007E180B" w:rsidP="007E180B">
            <w:pPr>
              <w:spacing w:before="60" w:after="60"/>
              <w:jc w:val="both"/>
              <w:rPr>
                <w:rFonts w:ascii="Arial" w:hAnsi="Arial" w:cs="Arial"/>
                <w:b/>
                <w:i/>
                <w:sz w:val="20"/>
                <w:szCs w:val="20"/>
                <w:lang w:val="mn-MN"/>
              </w:rPr>
            </w:pPr>
            <w:r>
              <w:rPr>
                <w:rFonts w:ascii="Arial" w:hAnsi="Arial" w:cs="Arial"/>
                <w:b/>
                <w:i/>
                <w:sz w:val="20"/>
                <w:szCs w:val="20"/>
                <w:lang w:val="mn-MN"/>
              </w:rPr>
              <w:t>139,6 сая төг</w:t>
            </w:r>
          </w:p>
        </w:tc>
      </w:tr>
      <w:tr w:rsidR="007E180B" w:rsidRPr="00793FBA" w:rsidTr="007E180B">
        <w:trPr>
          <w:trHeight w:val="75"/>
        </w:trPr>
        <w:tc>
          <w:tcPr>
            <w:tcW w:w="0" w:type="auto"/>
            <w:vMerge/>
          </w:tcPr>
          <w:p w:rsidR="007E180B" w:rsidRPr="00793FBA" w:rsidRDefault="007E180B" w:rsidP="007E180B">
            <w:pPr>
              <w:rPr>
                <w:rFonts w:ascii="Arial" w:hAnsi="Arial" w:cs="Arial"/>
                <w:sz w:val="20"/>
                <w:szCs w:val="20"/>
                <w:lang w:val="mn-MN"/>
              </w:rPr>
            </w:pPr>
          </w:p>
        </w:tc>
        <w:tc>
          <w:tcPr>
            <w:tcW w:w="0" w:type="auto"/>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Хүрсэн түвшин</w:t>
            </w:r>
          </w:p>
        </w:tc>
        <w:tc>
          <w:tcPr>
            <w:tcW w:w="6253" w:type="dxa"/>
            <w:gridSpan w:val="5"/>
          </w:tcPr>
          <w:p w:rsidR="007E180B" w:rsidRPr="00793FBA" w:rsidRDefault="007E180B" w:rsidP="007E180B">
            <w:pPr>
              <w:spacing w:before="60" w:after="60"/>
              <w:jc w:val="both"/>
              <w:rPr>
                <w:rFonts w:ascii="Arial" w:hAnsi="Arial" w:cs="Arial"/>
                <w:sz w:val="20"/>
                <w:szCs w:val="20"/>
                <w:lang w:val="mn-MN"/>
              </w:rPr>
            </w:pPr>
            <w:r w:rsidRPr="00793FBA">
              <w:rPr>
                <w:rFonts w:ascii="Arial" w:hAnsi="Arial" w:cs="Arial"/>
                <w:sz w:val="20"/>
                <w:szCs w:val="20"/>
                <w:lang w:val="mn-MN"/>
              </w:rPr>
              <w:t>Төрийн болон орон нутгийн хөрөнгөөр бараа, ажил, үйлчилгээ худалдан авах тухай хуульд заасан аргачлалыг баримтлан ажиллаж Баруун</w:t>
            </w:r>
            <w:r>
              <w:rPr>
                <w:rFonts w:ascii="Arial" w:hAnsi="Arial" w:cs="Arial"/>
                <w:sz w:val="20"/>
                <w:szCs w:val="20"/>
                <w:lang w:val="mn-MN"/>
              </w:rPr>
              <w:t xml:space="preserve"> бүсэд сургалт зохион  байгуулсан</w:t>
            </w:r>
            <w:r w:rsidRPr="00793FBA">
              <w:rPr>
                <w:rFonts w:ascii="Arial" w:hAnsi="Arial" w:cs="Arial"/>
                <w:sz w:val="20"/>
                <w:szCs w:val="20"/>
                <w:lang w:val="mn-MN"/>
              </w:rPr>
              <w:t>.</w:t>
            </w:r>
            <w:r>
              <w:rPr>
                <w:rFonts w:ascii="Arial" w:hAnsi="Arial" w:cs="Arial"/>
                <w:sz w:val="20"/>
                <w:szCs w:val="20"/>
                <w:lang w:val="mn-MN"/>
              </w:rPr>
              <w:t xml:space="preserve"> </w:t>
            </w:r>
            <w:r w:rsidRPr="00793FBA">
              <w:rPr>
                <w:rFonts w:ascii="Arial" w:hAnsi="Arial" w:cs="Arial"/>
                <w:sz w:val="20"/>
                <w:szCs w:val="20"/>
                <w:lang w:val="mn-MN"/>
              </w:rPr>
              <w:t>Баруун бүсэд сургалтад нийт 2933 хүн зочлох үйлчилгээний 10 мэргэжлээр сургалтад хамрагдаж www.travelhubmongolia.com цахим хүний нөөцөд</w:t>
            </w:r>
            <w:r>
              <w:rPr>
                <w:rFonts w:ascii="Arial" w:hAnsi="Arial" w:cs="Arial"/>
                <w:sz w:val="20"/>
                <w:szCs w:val="20"/>
                <w:lang w:val="mn-MN"/>
              </w:rPr>
              <w:t xml:space="preserve"> бүртгэгдсэн.</w:t>
            </w:r>
          </w:p>
        </w:tc>
      </w:tr>
    </w:tbl>
    <w:p w:rsidR="007E180B" w:rsidRDefault="007E180B" w:rsidP="007E180B">
      <w:pPr>
        <w:spacing w:before="240" w:after="0" w:line="240" w:lineRule="auto"/>
        <w:jc w:val="both"/>
        <w:rPr>
          <w:rFonts w:ascii="Arial" w:hAnsi="Arial" w:cs="Arial"/>
          <w:sz w:val="20"/>
          <w:szCs w:val="20"/>
          <w:lang w:val="mn-MN"/>
        </w:rPr>
      </w:pPr>
    </w:p>
    <w:p w:rsidR="007E180B" w:rsidRPr="00991C1C" w:rsidRDefault="007E180B" w:rsidP="007E180B">
      <w:pPr>
        <w:spacing w:before="240" w:after="0" w:line="240" w:lineRule="auto"/>
        <w:jc w:val="both"/>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w:t>
      </w:r>
      <w:r w:rsidRPr="00991C1C">
        <w:rPr>
          <w:rFonts w:ascii="Arial" w:hAnsi="Arial" w:cs="Arial"/>
          <w:bCs/>
          <w:sz w:val="20"/>
          <w:szCs w:val="20"/>
          <w:lang w:val="mn-MN"/>
        </w:rPr>
        <w:t xml:space="preserve">  Мэргэжилтэй ажилтанд зориулсан үйлчилгээ</w:t>
      </w:r>
    </w:p>
    <w:tbl>
      <w:tblPr>
        <w:tblStyle w:val="TableGrid14"/>
        <w:tblW w:w="9356" w:type="dxa"/>
        <w:tblInd w:w="-5" w:type="dxa"/>
        <w:tblLook w:val="04A0" w:firstRow="1" w:lastRow="0" w:firstColumn="1" w:lastColumn="0" w:noHBand="0" w:noVBand="1"/>
      </w:tblPr>
      <w:tblGrid>
        <w:gridCol w:w="1470"/>
        <w:gridCol w:w="1680"/>
        <w:gridCol w:w="1203"/>
        <w:gridCol w:w="1254"/>
        <w:gridCol w:w="1255"/>
        <w:gridCol w:w="1254"/>
        <w:gridCol w:w="1240"/>
      </w:tblGrid>
      <w:tr w:rsidR="007E180B" w:rsidRPr="00991C1C" w:rsidTr="007E180B">
        <w:tc>
          <w:tcPr>
            <w:tcW w:w="147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№40</w:t>
            </w:r>
          </w:p>
        </w:tc>
        <w:tc>
          <w:tcPr>
            <w:tcW w:w="7886"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left" w:pos="1050"/>
              </w:tabs>
              <w:spacing w:before="60" w:after="60"/>
              <w:jc w:val="both"/>
              <w:rPr>
                <w:rFonts w:ascii="Arial" w:hAnsi="Arial" w:cs="Arial"/>
                <w:sz w:val="20"/>
                <w:szCs w:val="20"/>
                <w:lang w:val="mn-MN"/>
              </w:rPr>
            </w:pPr>
            <w:r w:rsidRPr="00991C1C">
              <w:rPr>
                <w:rFonts w:ascii="Arial" w:hAnsi="Arial" w:cs="Arial"/>
                <w:sz w:val="20"/>
                <w:szCs w:val="20"/>
                <w:lang w:val="mn-MN"/>
              </w:rPr>
              <w:t xml:space="preserve"> 2.9.7. </w:t>
            </w:r>
            <w:r w:rsidRPr="00991C1C">
              <w:rPr>
                <w:rFonts w:ascii="Arial" w:eastAsia="Calibri" w:hAnsi="Arial" w:cs="Arial"/>
                <w:sz w:val="20"/>
                <w:szCs w:val="20"/>
                <w:lang w:val="mn-MN"/>
              </w:rPr>
              <w:t>Зочлох үйлчилгээний 10 мэргэжлээр төрөлжсөн сургалтуудыг Улаанбаатар хот, Тэрэлж нийслэлийн 9 дүүрэгт зохион байгуулах ажлыг ТБОНӨХБАҮХАТХ-ийн хуулийн дагуу сонгон шалгаруулалт зарлаж сургалтыг зохион байгуулсан байна.</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b/>
                <w:i/>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Улирал</w:t>
            </w:r>
          </w:p>
        </w:tc>
        <w:tc>
          <w:tcPr>
            <w:tcW w:w="1254"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both"/>
              <w:rPr>
                <w:rFonts w:ascii="Arial" w:hAnsi="Arial" w:cs="Arial"/>
                <w:sz w:val="20"/>
                <w:szCs w:val="20"/>
                <w:lang w:val="mn-MN"/>
              </w:rPr>
            </w:pPr>
          </w:p>
        </w:tc>
        <w:tc>
          <w:tcPr>
            <w:tcW w:w="1255" w:type="dxa"/>
            <w:shd w:val="clear" w:color="auto" w:fill="D9D9D9" w:themeFill="background1" w:themeFillShade="D9"/>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both"/>
              <w:rPr>
                <w:rFonts w:ascii="Arial" w:hAnsi="Arial" w:cs="Arial"/>
                <w:sz w:val="20"/>
                <w:szCs w:val="20"/>
                <w:lang w:val="mn-MN"/>
              </w:rPr>
            </w:pPr>
          </w:p>
        </w:tc>
        <w:tc>
          <w:tcPr>
            <w:tcW w:w="12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both"/>
              <w:rPr>
                <w:rFonts w:ascii="Arial" w:hAnsi="Arial" w:cs="Arial"/>
                <w:sz w:val="20"/>
                <w:szCs w:val="20"/>
                <w:lang w:val="mn-MN"/>
              </w:rPr>
            </w:pPr>
          </w:p>
        </w:tc>
        <w:tc>
          <w:tcPr>
            <w:tcW w:w="1240"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both"/>
              <w:rPr>
                <w:rFonts w:ascii="Arial" w:hAnsi="Arial" w:cs="Arial"/>
                <w:sz w:val="20"/>
                <w:szCs w:val="20"/>
                <w:lang w:val="mn-MN"/>
              </w:rPr>
            </w:pP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үндсэн үйл ажиллагааны зардал 90 сая төгрөг. /Сургалтад зориулсан бодит бус тоо/</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2019 он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3000 мянган иргэн хамрагдсан</w:t>
            </w:r>
          </w:p>
        </w:tc>
      </w:tr>
      <w:tr w:rsidR="007E180B" w:rsidRPr="00991C1C" w:rsidTr="007E180B">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Төрийн болон орон нутгийн хөрөнгөөр бараа, ажил, үйлчилгээ худалдан авах тухай хуульд заасан аргачлал </w:t>
            </w:r>
          </w:p>
        </w:tc>
      </w:tr>
      <w:tr w:rsidR="007E180B" w:rsidRPr="00991C1C" w:rsidTr="007E180B">
        <w:trPr>
          <w:trHeight w:val="75"/>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tabs>
                <w:tab w:val="center" w:pos="4680"/>
                <w:tab w:val="left" w:pos="5952"/>
              </w:tabs>
              <w:rPr>
                <w:rFonts w:ascii="Arial" w:hAnsi="Arial" w:cs="Arial"/>
                <w:bCs/>
                <w:sz w:val="20"/>
                <w:szCs w:val="20"/>
                <w:lang w:val="mn-MN"/>
              </w:rPr>
            </w:pPr>
            <w:r w:rsidRPr="00991C1C">
              <w:rPr>
                <w:rFonts w:ascii="Arial" w:hAnsi="Arial" w:cs="Arial"/>
                <w:bCs/>
                <w:sz w:val="20"/>
                <w:szCs w:val="20"/>
                <w:lang w:val="mn-MN"/>
              </w:rPr>
              <w:t>Эхний хагас жилд:</w:t>
            </w:r>
            <w:r w:rsidRPr="00991C1C">
              <w:rPr>
                <w:rFonts w:ascii="Arial" w:hAnsi="Arial" w:cs="Arial"/>
                <w:bCs/>
                <w:sz w:val="20"/>
                <w:szCs w:val="20"/>
                <w:lang w:val="mn-MN"/>
              </w:rPr>
              <w:tab/>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Улаанбаатарын бүсэд зөвлөх үйлчилгээний тендер зарлаж гүйцэтэгэгчийг сонгон шалгаруулж сургалтыг зохион байгуулсан байна. Сургалтад амжилттай хамрагдаж гэрчилгээ авсан иргэдийн www.travelhubmongolia.com цахим хүний нөөцийн мэдээллийн санд бүртгэсэн байна.</w:t>
            </w:r>
          </w:p>
        </w:tc>
      </w:tr>
      <w:tr w:rsidR="007E180B" w:rsidRPr="00991C1C" w:rsidTr="007E180B">
        <w:trPr>
          <w:trHeight w:val="314"/>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i/>
                <w:sz w:val="20"/>
                <w:szCs w:val="20"/>
                <w:lang w:val="mn-MN"/>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w:t>
            </w:r>
          </w:p>
        </w:tc>
      </w:tr>
      <w:tr w:rsidR="007E180B" w:rsidRPr="00793FBA" w:rsidTr="007E180B">
        <w:trPr>
          <w:trHeight w:val="75"/>
        </w:trPr>
        <w:tc>
          <w:tcPr>
            <w:tcW w:w="1470" w:type="dxa"/>
            <w:vMerge w:val="restart"/>
          </w:tcPr>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 xml:space="preserve">Арга </w:t>
            </w:r>
          </w:p>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Хэмжээний</w:t>
            </w:r>
          </w:p>
          <w:p w:rsidR="007E180B" w:rsidRPr="00793FBA" w:rsidRDefault="007E180B" w:rsidP="007E180B">
            <w:pPr>
              <w:rPr>
                <w:rFonts w:ascii="Arial" w:hAnsi="Arial" w:cs="Arial"/>
                <w:sz w:val="20"/>
                <w:szCs w:val="20"/>
                <w:lang w:val="mn-MN"/>
              </w:rPr>
            </w:pPr>
            <w:r w:rsidRPr="00793FBA">
              <w:rPr>
                <w:rFonts w:ascii="Arial" w:hAnsi="Arial" w:cs="Arial"/>
                <w:sz w:val="20"/>
                <w:szCs w:val="20"/>
                <w:lang w:val="mn-MN"/>
              </w:rPr>
              <w:t>хэрэгжилт</w:t>
            </w:r>
          </w:p>
        </w:tc>
        <w:tc>
          <w:tcPr>
            <w:tcW w:w="1680" w:type="dxa"/>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 xml:space="preserve">Хэрэгжилт </w:t>
            </w:r>
          </w:p>
        </w:tc>
        <w:tc>
          <w:tcPr>
            <w:tcW w:w="6206" w:type="dxa"/>
            <w:gridSpan w:val="5"/>
          </w:tcPr>
          <w:p w:rsidR="007E180B" w:rsidRPr="00793FBA" w:rsidRDefault="007E180B" w:rsidP="007E180B">
            <w:pPr>
              <w:jc w:val="both"/>
              <w:rPr>
                <w:rFonts w:ascii="Arial" w:hAnsi="Arial" w:cs="Arial"/>
                <w:sz w:val="20"/>
                <w:szCs w:val="20"/>
                <w:lang w:val="mn-MN"/>
              </w:rPr>
            </w:pPr>
            <w:r w:rsidRPr="00793FBA">
              <w:rPr>
                <w:rFonts w:ascii="Arial" w:hAnsi="Arial" w:cs="Arial"/>
                <w:sz w:val="20"/>
                <w:szCs w:val="20"/>
                <w:lang w:val="mn-MN"/>
              </w:rPr>
              <w:t>Зочлох үйлчилгээний төрөлжсөн сургалтыг Улаанбаатарын бүсэд зохион байгуулах ажлын хүрээнд ТНБД-ын 2020 оны 01-р сарын 31-ны өдрийн А/29 дугаартай “Үнэлгээний хороо” байгуулагдсан. 02-р сарын 14</w:t>
            </w:r>
            <w:r>
              <w:rPr>
                <w:rFonts w:ascii="Arial" w:hAnsi="Arial" w:cs="Arial"/>
                <w:sz w:val="20"/>
                <w:szCs w:val="20"/>
                <w:lang w:val="mn-MN"/>
              </w:rPr>
              <w:t>-</w:t>
            </w:r>
            <w:r w:rsidRPr="00793FBA">
              <w:rPr>
                <w:rFonts w:ascii="Arial" w:hAnsi="Arial" w:cs="Arial"/>
                <w:sz w:val="20"/>
                <w:szCs w:val="20"/>
                <w:lang w:val="mn-MN"/>
              </w:rPr>
              <w:t xml:space="preserve">нд </w:t>
            </w:r>
            <w:hyperlink r:id="rId40" w:history="1">
              <w:r w:rsidRPr="00793FBA">
                <w:rPr>
                  <w:rStyle w:val="Hyperlink"/>
                  <w:rFonts w:ascii="Arial" w:hAnsi="Arial" w:cs="Arial"/>
                  <w:sz w:val="20"/>
                  <w:szCs w:val="20"/>
                  <w:lang w:val="mn-MN"/>
                </w:rPr>
                <w:t>www.tender.gov.mn</w:t>
              </w:r>
            </w:hyperlink>
            <w:r w:rsidRPr="00793FBA">
              <w:rPr>
                <w:rFonts w:ascii="Arial" w:hAnsi="Arial" w:cs="Arial"/>
                <w:sz w:val="20"/>
                <w:szCs w:val="20"/>
                <w:lang w:val="mn-MN"/>
              </w:rPr>
              <w:t>, Засгийн газрын мэдээ сонинд зөвлөх сонгон шалгаруулах зарыг тус тус нийтэлсэн. 2020 оны 02-р сарын 21</w:t>
            </w:r>
            <w:r>
              <w:rPr>
                <w:rFonts w:ascii="Arial" w:hAnsi="Arial" w:cs="Arial"/>
                <w:sz w:val="20"/>
                <w:szCs w:val="20"/>
                <w:lang w:val="mn-MN"/>
              </w:rPr>
              <w:t>-</w:t>
            </w:r>
            <w:r w:rsidRPr="00793FBA">
              <w:rPr>
                <w:rFonts w:ascii="Arial" w:hAnsi="Arial" w:cs="Arial"/>
                <w:sz w:val="20"/>
                <w:szCs w:val="20"/>
                <w:lang w:val="mn-MN"/>
              </w:rPr>
              <w:t>нд тендер шалгаруулалтыг зохион байгуулж, зөвлөхийн хураангуй жагсаалтад нийт бүс дээр 7 аж ахуй нэгж байгууллага санал ирүүлсэн боловч ТБОНӨХБАҮХАХТ-ын дагуу шаардлага хангасан аж ахуй нэгж байгаагүй тул 03-р сарын 03-нд дахин зарлаж</w:t>
            </w:r>
            <w:r>
              <w:rPr>
                <w:rFonts w:ascii="Arial" w:hAnsi="Arial" w:cs="Arial"/>
                <w:sz w:val="20"/>
                <w:szCs w:val="20"/>
                <w:lang w:val="mn-MN"/>
              </w:rPr>
              <w:t>,</w:t>
            </w:r>
            <w:r w:rsidRPr="00793FBA">
              <w:rPr>
                <w:rFonts w:ascii="Arial" w:hAnsi="Arial" w:cs="Arial"/>
                <w:sz w:val="20"/>
                <w:szCs w:val="20"/>
                <w:lang w:val="mn-MN"/>
              </w:rPr>
              <w:t xml:space="preserve"> нийт 8 аж ахуй нэгж санал ирүүлснээр 7 аж ахуй нэгж байгууллагыг хураангуй жагсаалт үүсгэсэн сонгон шалгаруулалтыг </w:t>
            </w:r>
            <w:r>
              <w:rPr>
                <w:rFonts w:ascii="Arial" w:hAnsi="Arial" w:cs="Arial"/>
                <w:sz w:val="20"/>
                <w:szCs w:val="20"/>
                <w:lang w:val="mn-MN"/>
              </w:rPr>
              <w:t>04-р сарын 13-</w:t>
            </w:r>
            <w:r w:rsidRPr="00793FBA">
              <w:rPr>
                <w:rFonts w:ascii="Arial" w:hAnsi="Arial" w:cs="Arial"/>
                <w:sz w:val="20"/>
                <w:szCs w:val="20"/>
                <w:lang w:val="mn-MN"/>
              </w:rPr>
              <w:t xml:space="preserve">нд  дахин зөвлөх үйлчилгээний тендерийг зохион байгуулсан. 2020 </w:t>
            </w:r>
            <w:r w:rsidRPr="00793FBA">
              <w:rPr>
                <w:rFonts w:ascii="Arial" w:hAnsi="Arial" w:cs="Arial"/>
                <w:sz w:val="20"/>
                <w:szCs w:val="20"/>
                <w:lang w:val="mn-MN"/>
              </w:rPr>
              <w:lastRenderedPageBreak/>
              <w:t>оны 04-р сарын 13-ны өдөр зөвлөхийг сонгон шалгаруулж</w:t>
            </w:r>
            <w:r>
              <w:rPr>
                <w:rFonts w:ascii="Arial" w:hAnsi="Arial" w:cs="Arial"/>
                <w:sz w:val="20"/>
                <w:szCs w:val="20"/>
                <w:lang w:val="mn-MN"/>
              </w:rPr>
              <w:t>,</w:t>
            </w:r>
            <w:r w:rsidRPr="00793FBA">
              <w:rPr>
                <w:rFonts w:ascii="Arial" w:hAnsi="Arial" w:cs="Arial"/>
                <w:sz w:val="20"/>
                <w:szCs w:val="20"/>
                <w:lang w:val="mn-MN"/>
              </w:rPr>
              <w:t xml:space="preserve"> Үнэлгээний хорооноос ТНБД-д зөвлөмж хүргүүлсэн. Тус зөвлөмжийн дагуу А/183 дугаартай гэрээ байгуулах эрх олгох тухай, А/184 хөрөнгө гаргах тухай тушаалыг тус тус   батлагдан Улаанбаатарын бүсэд “Аялал жуулчлалын тогтвортой хөгжлийн төв” ТББ –тай 20/197, гэрээг байгуулсан. Төрийн нарийн бичгийн даргын 10-р сарын 23-ны А/406 тушаалын дагуу ажлын хэсэг байгуулагдаж</w:t>
            </w:r>
            <w:r>
              <w:rPr>
                <w:rFonts w:ascii="Arial" w:hAnsi="Arial" w:cs="Arial"/>
                <w:sz w:val="20"/>
                <w:szCs w:val="20"/>
                <w:lang w:val="mn-MN"/>
              </w:rPr>
              <w:t>,</w:t>
            </w:r>
            <w:r w:rsidRPr="00793FBA">
              <w:rPr>
                <w:rFonts w:ascii="Arial" w:hAnsi="Arial" w:cs="Arial"/>
                <w:sz w:val="20"/>
                <w:szCs w:val="20"/>
                <w:lang w:val="mn-MN"/>
              </w:rPr>
              <w:t xml:space="preserve"> сургалтын тайланг хүлээн авсан.</w:t>
            </w:r>
            <w:r>
              <w:rPr>
                <w:rFonts w:ascii="Arial" w:hAnsi="Arial" w:cs="Arial"/>
                <w:sz w:val="20"/>
                <w:szCs w:val="20"/>
                <w:lang w:val="mn-MN"/>
              </w:rPr>
              <w:t xml:space="preserve"> </w:t>
            </w:r>
            <w:r w:rsidRPr="00793FBA">
              <w:rPr>
                <w:rFonts w:ascii="Arial" w:hAnsi="Arial" w:cs="Arial"/>
                <w:sz w:val="20"/>
                <w:szCs w:val="20"/>
                <w:lang w:val="mn-MN"/>
              </w:rPr>
              <w:t>Сургалтад ни</w:t>
            </w:r>
            <w:r>
              <w:rPr>
                <w:rFonts w:ascii="Arial" w:hAnsi="Arial" w:cs="Arial"/>
                <w:sz w:val="20"/>
                <w:szCs w:val="20"/>
                <w:lang w:val="mn-MN"/>
              </w:rPr>
              <w:t xml:space="preserve">йт 3209 хүн зочлох үйлчилгээний </w:t>
            </w:r>
            <w:r w:rsidRPr="00793FBA">
              <w:rPr>
                <w:rFonts w:ascii="Arial" w:hAnsi="Arial" w:cs="Arial"/>
                <w:sz w:val="20"/>
                <w:szCs w:val="20"/>
                <w:lang w:val="mn-MN"/>
              </w:rPr>
              <w:t>10 мэргэжлээр сургалтад хамрагдаж www.travelhubmongolia.com цахим хүний нөөцөд</w:t>
            </w:r>
          </w:p>
          <w:p w:rsidR="007E180B" w:rsidRPr="00793FBA" w:rsidRDefault="007E180B" w:rsidP="007E180B">
            <w:pPr>
              <w:spacing w:before="60" w:after="60"/>
              <w:jc w:val="both"/>
              <w:rPr>
                <w:rFonts w:ascii="Arial" w:hAnsi="Arial" w:cs="Arial"/>
                <w:b/>
                <w:i/>
                <w:sz w:val="20"/>
                <w:szCs w:val="20"/>
                <w:lang w:val="mn-MN"/>
              </w:rPr>
            </w:pPr>
            <w:r w:rsidRPr="00793FBA">
              <w:rPr>
                <w:rFonts w:ascii="Arial" w:hAnsi="Arial" w:cs="Arial"/>
                <w:sz w:val="20"/>
                <w:szCs w:val="20"/>
                <w:lang w:val="mn-MN"/>
              </w:rPr>
              <w:t>бүртгэгдсэн.</w:t>
            </w:r>
          </w:p>
        </w:tc>
      </w:tr>
      <w:tr w:rsidR="007E180B" w:rsidRPr="00793FBA" w:rsidTr="007E180B">
        <w:trPr>
          <w:trHeight w:val="75"/>
        </w:trPr>
        <w:tc>
          <w:tcPr>
            <w:tcW w:w="1470" w:type="dxa"/>
            <w:vMerge/>
          </w:tcPr>
          <w:p w:rsidR="007E180B" w:rsidRPr="00793FBA" w:rsidRDefault="007E180B" w:rsidP="007E180B">
            <w:pPr>
              <w:rPr>
                <w:rFonts w:ascii="Arial" w:hAnsi="Arial" w:cs="Arial"/>
                <w:sz w:val="20"/>
                <w:szCs w:val="20"/>
                <w:lang w:val="mn-MN"/>
              </w:rPr>
            </w:pPr>
          </w:p>
        </w:tc>
        <w:tc>
          <w:tcPr>
            <w:tcW w:w="1680" w:type="dxa"/>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Зарцуулсан хөрөнгө</w:t>
            </w:r>
          </w:p>
        </w:tc>
        <w:tc>
          <w:tcPr>
            <w:tcW w:w="6206" w:type="dxa"/>
            <w:gridSpan w:val="5"/>
          </w:tcPr>
          <w:p w:rsidR="007E180B" w:rsidRPr="00793FBA" w:rsidRDefault="007E180B" w:rsidP="007E180B">
            <w:pPr>
              <w:spacing w:before="60" w:after="60"/>
              <w:jc w:val="both"/>
              <w:rPr>
                <w:rFonts w:ascii="Arial" w:hAnsi="Arial" w:cs="Arial"/>
                <w:b/>
                <w:i/>
                <w:sz w:val="20"/>
                <w:szCs w:val="20"/>
              </w:rPr>
            </w:pPr>
            <w:r w:rsidRPr="00793FBA">
              <w:rPr>
                <w:rFonts w:ascii="Arial" w:hAnsi="Arial" w:cs="Arial"/>
                <w:b/>
                <w:i/>
                <w:sz w:val="20"/>
                <w:szCs w:val="20"/>
              </w:rPr>
              <w:t>85 сая төг</w:t>
            </w:r>
          </w:p>
        </w:tc>
      </w:tr>
      <w:tr w:rsidR="007E180B" w:rsidRPr="00793FBA" w:rsidTr="007E180B">
        <w:trPr>
          <w:trHeight w:val="75"/>
        </w:trPr>
        <w:tc>
          <w:tcPr>
            <w:tcW w:w="1470" w:type="dxa"/>
            <w:vMerge/>
          </w:tcPr>
          <w:p w:rsidR="007E180B" w:rsidRPr="00793FBA" w:rsidRDefault="007E180B" w:rsidP="007E180B">
            <w:pPr>
              <w:rPr>
                <w:rFonts w:ascii="Arial" w:hAnsi="Arial" w:cs="Arial"/>
                <w:sz w:val="20"/>
                <w:szCs w:val="20"/>
                <w:lang w:val="mn-MN"/>
              </w:rPr>
            </w:pPr>
          </w:p>
        </w:tc>
        <w:tc>
          <w:tcPr>
            <w:tcW w:w="1680" w:type="dxa"/>
          </w:tcPr>
          <w:p w:rsidR="007E180B" w:rsidRPr="00793FBA" w:rsidRDefault="007E180B" w:rsidP="007E180B">
            <w:pPr>
              <w:rPr>
                <w:rFonts w:ascii="Arial" w:hAnsi="Arial" w:cs="Arial"/>
                <w:i/>
                <w:sz w:val="20"/>
                <w:szCs w:val="20"/>
                <w:lang w:val="mn-MN"/>
              </w:rPr>
            </w:pPr>
            <w:r w:rsidRPr="00793FBA">
              <w:rPr>
                <w:rFonts w:ascii="Arial" w:hAnsi="Arial" w:cs="Arial"/>
                <w:i/>
                <w:sz w:val="20"/>
                <w:szCs w:val="20"/>
                <w:lang w:val="mn-MN"/>
              </w:rPr>
              <w:t>Хүрсэн түвшин</w:t>
            </w:r>
          </w:p>
        </w:tc>
        <w:tc>
          <w:tcPr>
            <w:tcW w:w="6206" w:type="dxa"/>
            <w:gridSpan w:val="5"/>
          </w:tcPr>
          <w:p w:rsidR="007E180B" w:rsidRPr="00793FBA" w:rsidRDefault="007E180B" w:rsidP="007E180B">
            <w:pPr>
              <w:jc w:val="both"/>
              <w:rPr>
                <w:rFonts w:ascii="Arial" w:hAnsi="Arial" w:cs="Arial"/>
                <w:sz w:val="20"/>
                <w:szCs w:val="20"/>
                <w:lang w:val="mn-MN"/>
              </w:rPr>
            </w:pPr>
            <w:r w:rsidRPr="00793FBA">
              <w:rPr>
                <w:rFonts w:ascii="Arial" w:hAnsi="Arial" w:cs="Arial"/>
                <w:sz w:val="20"/>
                <w:szCs w:val="20"/>
                <w:lang w:val="mn-MN"/>
              </w:rPr>
              <w:t>Төрийн болон орон нутгийн хөрөнгөөр бараа, ажил, үйлчилгээ худалдан авах тухай хуульд заасан аргачлалыг баримтлан ажиллаж Улаанбаатар хот, Тэрэлж, нийслэлийн 9 дүүрэгт сургалт зохион байгуулсан. Сургалтад нийт 3209 хүн зочлох үйлчилгээний 10 мэргэжлээр сургалтад хамрагдаж www.travelhubmongolia.com цахим хүний нөөцөд</w:t>
            </w:r>
          </w:p>
          <w:p w:rsidR="007E180B" w:rsidRPr="00793FBA" w:rsidRDefault="007E180B" w:rsidP="007E180B">
            <w:pPr>
              <w:spacing w:before="60" w:after="60"/>
              <w:jc w:val="both"/>
              <w:rPr>
                <w:rFonts w:ascii="Arial" w:hAnsi="Arial" w:cs="Arial"/>
                <w:sz w:val="20"/>
                <w:szCs w:val="20"/>
                <w:lang w:val="mn-MN"/>
              </w:rPr>
            </w:pPr>
            <w:r w:rsidRPr="00793FBA">
              <w:rPr>
                <w:rFonts w:ascii="Arial" w:hAnsi="Arial" w:cs="Arial"/>
                <w:sz w:val="20"/>
                <w:szCs w:val="20"/>
                <w:lang w:val="mn-MN"/>
              </w:rPr>
              <w:t>бүртгэгдсэн.</w:t>
            </w:r>
          </w:p>
        </w:tc>
      </w:tr>
    </w:tbl>
    <w:p w:rsidR="007E180B" w:rsidRPr="00991C1C" w:rsidRDefault="007E180B" w:rsidP="007E180B">
      <w:pPr>
        <w:spacing w:after="0" w:line="240" w:lineRule="auto"/>
        <w:ind w:left="630"/>
        <w:jc w:val="both"/>
        <w:rPr>
          <w:rFonts w:ascii="Arial" w:hAnsi="Arial" w:cs="Arial"/>
          <w:sz w:val="20"/>
          <w:szCs w:val="20"/>
          <w:lang w:val="mn-MN"/>
        </w:rPr>
      </w:pPr>
    </w:p>
    <w:p w:rsidR="007E180B" w:rsidRPr="00991C1C" w:rsidRDefault="007E180B" w:rsidP="007E180B">
      <w:pPr>
        <w:spacing w:after="0" w:line="240" w:lineRule="auto"/>
        <w:ind w:left="630"/>
        <w:jc w:val="both"/>
        <w:rPr>
          <w:rFonts w:ascii="Arial" w:hAnsi="Arial" w:cs="Arial"/>
          <w:sz w:val="20"/>
          <w:szCs w:val="20"/>
          <w:lang w:val="mn-MN"/>
        </w:rPr>
      </w:pPr>
      <w:r w:rsidRPr="00991C1C">
        <w:rPr>
          <w:rFonts w:ascii="Arial" w:hAnsi="Arial" w:cs="Arial"/>
          <w:sz w:val="20"/>
          <w:szCs w:val="20"/>
          <w:lang w:val="mn-MN"/>
        </w:rPr>
        <w:t xml:space="preserve">    Төрийн үйлчилгээний нэр, төрөл: </w:t>
      </w:r>
      <w:r w:rsidRPr="00991C1C">
        <w:rPr>
          <w:rFonts w:ascii="Arial" w:hAnsi="Arial" w:cs="Arial"/>
          <w:bCs/>
          <w:sz w:val="20"/>
          <w:szCs w:val="20"/>
          <w:lang w:val="mn-MN"/>
        </w:rPr>
        <w:t xml:space="preserve"> Мэргэжилтэй ажилтанд зориулсан үйлчилгээ</w:t>
      </w:r>
    </w:p>
    <w:tbl>
      <w:tblPr>
        <w:tblStyle w:val="TableGrid14"/>
        <w:tblW w:w="9356" w:type="dxa"/>
        <w:tblInd w:w="-5" w:type="dxa"/>
        <w:tblLayout w:type="fixed"/>
        <w:tblLook w:val="04A0" w:firstRow="1" w:lastRow="0" w:firstColumn="1" w:lastColumn="0" w:noHBand="0" w:noVBand="1"/>
      </w:tblPr>
      <w:tblGrid>
        <w:gridCol w:w="1620"/>
        <w:gridCol w:w="1530"/>
        <w:gridCol w:w="1432"/>
        <w:gridCol w:w="1198"/>
        <w:gridCol w:w="1198"/>
        <w:gridCol w:w="1198"/>
        <w:gridCol w:w="1180"/>
      </w:tblGrid>
      <w:tr w:rsidR="007E180B" w:rsidRPr="00991C1C" w:rsidTr="007E180B">
        <w:tc>
          <w:tcPr>
            <w:tcW w:w="1620"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№41</w:t>
            </w:r>
          </w:p>
        </w:tc>
        <w:tc>
          <w:tcPr>
            <w:tcW w:w="7736" w:type="dxa"/>
            <w:gridSpan w:val="6"/>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620" w:type="dxa"/>
            <w:vMerge w:val="restart"/>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7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2.9.8. </w:t>
            </w:r>
            <w:r w:rsidRPr="00991C1C">
              <w:rPr>
                <w:rFonts w:ascii="Arial" w:eastAsia="Calibri" w:hAnsi="Arial" w:cs="Arial"/>
                <w:sz w:val="20"/>
                <w:szCs w:val="20"/>
                <w:lang w:val="mn-MN"/>
              </w:rPr>
              <w:t>Аялал жуулчлалын мэргэжлийн сургалтыг Улаанбаатар хот, 21 аймагт зохион байгуулахад хяналт тавих, сургалтын мэдээллийг олон нийтэд түгээх, сургалтад олон нийтийг хамруулах ажлыг зохион байгуулах</w:t>
            </w:r>
          </w:p>
        </w:tc>
      </w:tr>
      <w:tr w:rsidR="007E180B" w:rsidRPr="00991C1C" w:rsidTr="007E180B">
        <w:trPr>
          <w:trHeight w:val="147"/>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ind w:right="-108"/>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b/>
                <w:i/>
                <w:sz w:val="20"/>
                <w:szCs w:val="20"/>
              </w:rPr>
            </w:pPr>
            <w:r w:rsidRPr="00991C1C">
              <w:rPr>
                <w:rFonts w:ascii="Arial" w:hAnsi="Arial" w:cs="Arial"/>
                <w:bCs/>
                <w:sz w:val="20"/>
                <w:szCs w:val="20"/>
                <w:shd w:val="clear" w:color="auto" w:fill="FFFFFF"/>
                <w:lang w:val="mn-MN"/>
              </w:rPr>
              <w:t>Монгол Улсын Засгийн Газрын</w:t>
            </w:r>
            <w:r w:rsidRPr="00991C1C">
              <w:rPr>
                <w:rFonts w:ascii="Arial" w:hAnsi="Arial" w:cs="Arial"/>
                <w:b/>
                <w:sz w:val="20"/>
                <w:szCs w:val="20"/>
                <w:shd w:val="clear" w:color="auto" w:fill="FFFFFF"/>
                <w:lang w:val="mn-MN"/>
              </w:rPr>
              <w:t xml:space="preserve">  </w:t>
            </w:r>
            <w:r w:rsidRPr="00991C1C">
              <w:rPr>
                <w:rFonts w:ascii="Arial" w:hAnsi="Arial" w:cs="Arial"/>
                <w:bCs/>
                <w:sz w:val="20"/>
                <w:szCs w:val="20"/>
                <w:shd w:val="clear" w:color="auto" w:fill="FFFFFF"/>
                <w:lang w:val="mn-MN"/>
              </w:rPr>
              <w:t>2016-2020 оны үйл ажиллагааны</w:t>
            </w:r>
            <w:r w:rsidRPr="00991C1C">
              <w:rPr>
                <w:rFonts w:ascii="Arial" w:hAnsi="Arial" w:cs="Arial"/>
                <w:b/>
                <w:sz w:val="20"/>
                <w:szCs w:val="20"/>
                <w:shd w:val="clear" w:color="auto" w:fill="FFFFFF"/>
                <w:lang w:val="mn-MN"/>
              </w:rPr>
              <w:t> </w:t>
            </w:r>
            <w:r w:rsidRPr="00991C1C">
              <w:rPr>
                <w:rFonts w:ascii="Arial" w:hAnsi="Arial" w:cs="Arial"/>
                <w:bCs/>
                <w:sz w:val="20"/>
                <w:szCs w:val="20"/>
                <w:shd w:val="clear" w:color="auto" w:fill="FFFFFF"/>
                <w:lang w:val="mn-MN"/>
              </w:rPr>
              <w:t xml:space="preserve">хөтөлбөрийн </w:t>
            </w:r>
            <w:r w:rsidRPr="00991C1C">
              <w:rPr>
                <w:rFonts w:ascii="Arial" w:hAnsi="Arial" w:cs="Arial"/>
                <w:sz w:val="20"/>
                <w:szCs w:val="20"/>
                <w:shd w:val="clear" w:color="auto" w:fill="FFFFFF"/>
                <w:lang w:val="mn-MN"/>
              </w:rPr>
              <w:t>4.4.1.</w:t>
            </w:r>
          </w:p>
        </w:tc>
      </w:tr>
      <w:tr w:rsidR="007E180B" w:rsidRPr="00991C1C" w:rsidTr="007E180B">
        <w:trPr>
          <w:trHeight w:val="147"/>
        </w:trPr>
        <w:tc>
          <w:tcPr>
            <w:tcW w:w="1620" w:type="dxa"/>
            <w:vMerge w:val="restart"/>
            <w:tcBorders>
              <w:top w:val="single" w:sz="4" w:space="0" w:color="auto"/>
              <w:left w:val="single" w:sz="4" w:space="0" w:color="auto"/>
              <w:right w:val="single" w:sz="4" w:space="0" w:color="auto"/>
            </w:tcBorders>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b/>
                <w:sz w:val="20"/>
                <w:szCs w:val="20"/>
                <w:lang w:val="mn-MN"/>
              </w:rPr>
            </w:pPr>
            <w:r w:rsidRPr="00991C1C">
              <w:rPr>
                <w:rFonts w:ascii="Arial" w:hAnsi="Arial" w:cs="Arial"/>
                <w:sz w:val="20"/>
                <w:szCs w:val="20"/>
                <w:lang w:val="mn-MN"/>
              </w:rPr>
              <w:t>Улирал</w:t>
            </w:r>
          </w:p>
        </w:tc>
        <w:tc>
          <w:tcPr>
            <w:tcW w:w="1198"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198"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jc w:val="both"/>
              <w:rPr>
                <w:rFonts w:ascii="Arial" w:hAnsi="Arial" w:cs="Arial"/>
                <w:sz w:val="20"/>
                <w:szCs w:val="20"/>
                <w:lang w:val="mn-MN"/>
              </w:rPr>
            </w:pPr>
          </w:p>
        </w:tc>
        <w:tc>
          <w:tcPr>
            <w:tcW w:w="1198"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jc w:val="both"/>
              <w:rPr>
                <w:rFonts w:ascii="Arial" w:hAnsi="Arial" w:cs="Arial"/>
                <w:sz w:val="20"/>
                <w:szCs w:val="20"/>
                <w:lang w:val="mn-MN"/>
              </w:rPr>
            </w:pPr>
          </w:p>
        </w:tc>
        <w:tc>
          <w:tcPr>
            <w:tcW w:w="1180"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62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Аялал жуулчлалын үндсэн үйл ажиллагааны зардал 50 сая төгрөг. </w:t>
            </w:r>
          </w:p>
        </w:tc>
      </w:tr>
      <w:tr w:rsidR="007E180B" w:rsidRPr="00991C1C" w:rsidTr="007E180B">
        <w:trPr>
          <w:trHeight w:val="147"/>
        </w:trPr>
        <w:tc>
          <w:tcPr>
            <w:tcW w:w="162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62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2019 он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 мянган иргэн хамрагдсан.</w:t>
            </w:r>
          </w:p>
        </w:tc>
      </w:tr>
      <w:tr w:rsidR="007E180B" w:rsidRPr="00991C1C" w:rsidTr="007E180B">
        <w:trPr>
          <w:trHeight w:val="147"/>
        </w:trPr>
        <w:tc>
          <w:tcPr>
            <w:tcW w:w="162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Хяналт тавьж ажилласан байна.</w:t>
            </w:r>
          </w:p>
        </w:tc>
      </w:tr>
      <w:tr w:rsidR="007E180B" w:rsidRPr="00991C1C" w:rsidTr="007E180B">
        <w:trPr>
          <w:trHeight w:val="728"/>
        </w:trPr>
        <w:tc>
          <w:tcPr>
            <w:tcW w:w="1620" w:type="dxa"/>
            <w:vMerge/>
            <w:tcBorders>
              <w:left w:val="single" w:sz="4" w:space="0" w:color="auto"/>
              <w:right w:val="single" w:sz="4" w:space="0" w:color="auto"/>
            </w:tcBorders>
            <w:vAlign w:val="center"/>
            <w:hideMark/>
          </w:tcPr>
          <w:p w:rsidR="007E180B" w:rsidRPr="00991C1C" w:rsidRDefault="007E180B" w:rsidP="007E180B">
            <w:pPr>
              <w:jc w:val="both"/>
              <w:rPr>
                <w:rFonts w:ascii="Arial" w:hAnsi="Arial" w:cs="Arial"/>
                <w:sz w:val="20"/>
                <w:szCs w:val="20"/>
                <w:lang w:val="mn-MN"/>
              </w:rPr>
            </w:pPr>
          </w:p>
        </w:tc>
        <w:tc>
          <w:tcPr>
            <w:tcW w:w="1530" w:type="dxa"/>
            <w:vMerge w:val="restart"/>
            <w:tcBorders>
              <w:top w:val="single" w:sz="4" w:space="0" w:color="auto"/>
              <w:left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w:t>
            </w:r>
            <w:r w:rsidRPr="00991C1C">
              <w:rPr>
                <w:rFonts w:ascii="Arial" w:hAnsi="Arial" w:cs="Arial"/>
                <w:i/>
                <w:sz w:val="20"/>
                <w:szCs w:val="20"/>
                <w:lang w:val="mn-MN"/>
              </w:rPr>
              <w:t xml:space="preserve"> </w:t>
            </w:r>
            <w:r w:rsidRPr="00991C1C">
              <w:rPr>
                <w:rFonts w:ascii="Arial" w:eastAsia="Calibri" w:hAnsi="Arial" w:cs="Arial"/>
                <w:sz w:val="20"/>
                <w:szCs w:val="20"/>
                <w:lang w:val="mn-MN"/>
              </w:rPr>
              <w:t>Аялал жуулчлалын мэргэжлийн сургалтыг Улаанбаатар хот, 21 аймагт зохион байгуулахад хяналт тавих, сургалтын мэдээллийг олон нийтэд түгээх, сургалтад олон нийтийг хамруулах ажлыг зохион байгуулсан байна.</w:t>
            </w:r>
          </w:p>
        </w:tc>
      </w:tr>
      <w:tr w:rsidR="007E180B" w:rsidRPr="00991C1C" w:rsidTr="007E180B">
        <w:trPr>
          <w:trHeight w:val="296"/>
        </w:trPr>
        <w:tc>
          <w:tcPr>
            <w:tcW w:w="1620" w:type="dxa"/>
            <w:vMerge/>
            <w:tcBorders>
              <w:left w:val="single" w:sz="4" w:space="0" w:color="auto"/>
              <w:bottom w:val="single" w:sz="4" w:space="0" w:color="auto"/>
              <w:right w:val="single" w:sz="4" w:space="0" w:color="auto"/>
            </w:tcBorders>
            <w:vAlign w:val="center"/>
          </w:tcPr>
          <w:p w:rsidR="007E180B" w:rsidRPr="00991C1C" w:rsidRDefault="007E180B" w:rsidP="007E180B">
            <w:pPr>
              <w:jc w:val="both"/>
              <w:rPr>
                <w:rFonts w:ascii="Arial" w:hAnsi="Arial" w:cs="Arial"/>
                <w:sz w:val="20"/>
                <w:szCs w:val="20"/>
                <w:lang w:val="mn-MN"/>
              </w:rPr>
            </w:pPr>
          </w:p>
        </w:tc>
        <w:tc>
          <w:tcPr>
            <w:tcW w:w="1530" w:type="dxa"/>
            <w:vMerge/>
            <w:tcBorders>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jc w:val="both"/>
              <w:rPr>
                <w:rFonts w:ascii="Arial" w:hAnsi="Arial" w:cs="Arial"/>
                <w:sz w:val="20"/>
                <w:szCs w:val="20"/>
                <w:lang w:val="mn-MN"/>
              </w:rPr>
            </w:pPr>
          </w:p>
        </w:tc>
        <w:tc>
          <w:tcPr>
            <w:tcW w:w="6206" w:type="dxa"/>
            <w:gridSpan w:val="5"/>
            <w:tcBorders>
              <w:top w:val="single" w:sz="4" w:space="0" w:color="auto"/>
              <w:left w:val="single" w:sz="4" w:space="0" w:color="auto"/>
              <w:right w:val="single" w:sz="4" w:space="0" w:color="auto"/>
            </w:tcBorders>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Жилийн эцэст:Хурал зохион байгуулсан байна.</w:t>
            </w:r>
          </w:p>
          <w:p w:rsidR="007E180B" w:rsidRPr="00991C1C" w:rsidRDefault="007E180B" w:rsidP="007E180B">
            <w:pPr>
              <w:jc w:val="both"/>
              <w:rPr>
                <w:rFonts w:ascii="Arial" w:hAnsi="Arial" w:cs="Arial"/>
                <w:sz w:val="20"/>
                <w:szCs w:val="20"/>
                <w:lang w:val="mn-MN"/>
              </w:rPr>
            </w:pPr>
          </w:p>
        </w:tc>
      </w:tr>
      <w:tr w:rsidR="007E180B" w:rsidRPr="00291444" w:rsidTr="007E180B">
        <w:trPr>
          <w:trHeight w:val="75"/>
        </w:trPr>
        <w:tc>
          <w:tcPr>
            <w:tcW w:w="1620" w:type="dxa"/>
            <w:vMerge w:val="restart"/>
          </w:tcPr>
          <w:p w:rsidR="007E180B" w:rsidRPr="00291444" w:rsidRDefault="007E180B" w:rsidP="007E180B">
            <w:pPr>
              <w:rPr>
                <w:rFonts w:ascii="Arial" w:hAnsi="Arial" w:cs="Arial"/>
                <w:sz w:val="20"/>
                <w:szCs w:val="20"/>
                <w:lang w:val="mn-MN"/>
              </w:rPr>
            </w:pPr>
            <w:r w:rsidRPr="00291444">
              <w:rPr>
                <w:rFonts w:ascii="Arial" w:hAnsi="Arial" w:cs="Arial"/>
                <w:sz w:val="20"/>
                <w:szCs w:val="20"/>
                <w:lang w:val="mn-MN"/>
              </w:rPr>
              <w:t xml:space="preserve">Арга </w:t>
            </w:r>
          </w:p>
          <w:p w:rsidR="007E180B" w:rsidRPr="00291444" w:rsidRDefault="007E180B" w:rsidP="007E180B">
            <w:pPr>
              <w:rPr>
                <w:rFonts w:ascii="Arial" w:hAnsi="Arial" w:cs="Arial"/>
                <w:sz w:val="20"/>
                <w:szCs w:val="20"/>
                <w:lang w:val="mn-MN"/>
              </w:rPr>
            </w:pPr>
            <w:r w:rsidRPr="00291444">
              <w:rPr>
                <w:rFonts w:ascii="Arial" w:hAnsi="Arial" w:cs="Arial"/>
                <w:sz w:val="20"/>
                <w:szCs w:val="20"/>
                <w:lang w:val="mn-MN"/>
              </w:rPr>
              <w:t>Хэмжээний</w:t>
            </w:r>
          </w:p>
          <w:p w:rsidR="007E180B" w:rsidRPr="00291444" w:rsidRDefault="007E180B" w:rsidP="007E180B">
            <w:pPr>
              <w:rPr>
                <w:rFonts w:ascii="Arial" w:hAnsi="Arial" w:cs="Arial"/>
                <w:sz w:val="20"/>
                <w:szCs w:val="20"/>
                <w:lang w:val="mn-MN"/>
              </w:rPr>
            </w:pPr>
            <w:r w:rsidRPr="00291444">
              <w:rPr>
                <w:rFonts w:ascii="Arial" w:hAnsi="Arial" w:cs="Arial"/>
                <w:sz w:val="20"/>
                <w:szCs w:val="20"/>
                <w:lang w:val="mn-MN"/>
              </w:rPr>
              <w:t>хэрэгжилт</w:t>
            </w:r>
          </w:p>
        </w:tc>
        <w:tc>
          <w:tcPr>
            <w:tcW w:w="1530" w:type="dxa"/>
          </w:tcPr>
          <w:p w:rsidR="007E180B" w:rsidRPr="00291444" w:rsidRDefault="007E180B" w:rsidP="007E180B">
            <w:pPr>
              <w:rPr>
                <w:rFonts w:ascii="Arial" w:hAnsi="Arial" w:cs="Arial"/>
                <w:i/>
                <w:sz w:val="20"/>
                <w:szCs w:val="20"/>
                <w:lang w:val="mn-MN"/>
              </w:rPr>
            </w:pPr>
            <w:r w:rsidRPr="00291444">
              <w:rPr>
                <w:rFonts w:ascii="Arial" w:hAnsi="Arial" w:cs="Arial"/>
                <w:i/>
                <w:sz w:val="20"/>
                <w:szCs w:val="20"/>
                <w:lang w:val="mn-MN"/>
              </w:rPr>
              <w:t xml:space="preserve">Хэрэгжилт </w:t>
            </w:r>
          </w:p>
        </w:tc>
        <w:tc>
          <w:tcPr>
            <w:tcW w:w="6206" w:type="dxa"/>
            <w:gridSpan w:val="5"/>
          </w:tcPr>
          <w:p w:rsidR="007E180B" w:rsidRPr="00291444" w:rsidRDefault="007E180B" w:rsidP="007E180B">
            <w:pPr>
              <w:spacing w:before="60" w:after="60"/>
              <w:jc w:val="both"/>
              <w:rPr>
                <w:rFonts w:ascii="Arial" w:hAnsi="Arial" w:cs="Arial"/>
                <w:b/>
                <w:i/>
                <w:sz w:val="20"/>
                <w:szCs w:val="20"/>
                <w:lang w:val="mn-MN"/>
              </w:rPr>
            </w:pPr>
            <w:r w:rsidRPr="00291444">
              <w:rPr>
                <w:rFonts w:ascii="Arial" w:hAnsi="Arial" w:cs="Arial"/>
                <w:sz w:val="20"/>
                <w:szCs w:val="20"/>
                <w:lang w:val="mn-MN"/>
              </w:rPr>
              <w:t xml:space="preserve">Зочлох  үйлчилгээний төрөлжсөн сургалтыг энэ жил 2 дахь жилдээ зохион байгуулж, сургалтын нээлтийн үйл ажиллагаа 2020  оны 09 дүгээр сарын 18-ны өдөр “Блю Скай Хотел” зочид буудлын хурлын танхимд зохион байгууллаа. </w:t>
            </w:r>
            <w:r w:rsidRPr="00291444">
              <w:rPr>
                <w:rFonts w:ascii="Arial" w:eastAsia="Times New Roman" w:hAnsi="Arial" w:cs="Arial"/>
                <w:bCs/>
                <w:sz w:val="20"/>
                <w:szCs w:val="20"/>
                <w:lang w:val="mn-MN"/>
              </w:rPr>
              <w:t>Сургалтын нээлтийн үйл ажиллагааны үер Тогооч, Зөөгчийн, Дарс, Бартендер, Бариста гэсэн 5 чиглэлээр жишиг сургалтыг зохион байгуулсан. Нээлтийн үйл ажиллагаанд Байгаль орчин, аялал жуулчлалын сайд Д.Сарангэрэл, аялал жуулчлалын холбоод, аялал жуулчлалын хувийн хэвшил, их сургуулиудын багш, оюутнууд өргөнөөр оролцов.</w:t>
            </w:r>
          </w:p>
        </w:tc>
      </w:tr>
      <w:tr w:rsidR="007E180B" w:rsidRPr="00291444" w:rsidTr="007E180B">
        <w:trPr>
          <w:trHeight w:val="75"/>
        </w:trPr>
        <w:tc>
          <w:tcPr>
            <w:tcW w:w="1620" w:type="dxa"/>
            <w:vMerge/>
          </w:tcPr>
          <w:p w:rsidR="007E180B" w:rsidRPr="00291444" w:rsidRDefault="007E180B" w:rsidP="007E180B">
            <w:pPr>
              <w:rPr>
                <w:rFonts w:ascii="Arial" w:hAnsi="Arial" w:cs="Arial"/>
                <w:sz w:val="20"/>
                <w:szCs w:val="20"/>
                <w:lang w:val="mn-MN"/>
              </w:rPr>
            </w:pPr>
          </w:p>
        </w:tc>
        <w:tc>
          <w:tcPr>
            <w:tcW w:w="1530" w:type="dxa"/>
          </w:tcPr>
          <w:p w:rsidR="007E180B" w:rsidRPr="00291444" w:rsidRDefault="007E180B" w:rsidP="007E180B">
            <w:pPr>
              <w:rPr>
                <w:rFonts w:ascii="Arial" w:hAnsi="Arial" w:cs="Arial"/>
                <w:i/>
                <w:sz w:val="20"/>
                <w:szCs w:val="20"/>
                <w:lang w:val="mn-MN"/>
              </w:rPr>
            </w:pPr>
            <w:r w:rsidRPr="00291444">
              <w:rPr>
                <w:rFonts w:ascii="Arial" w:hAnsi="Arial" w:cs="Arial"/>
                <w:i/>
                <w:sz w:val="20"/>
                <w:szCs w:val="20"/>
                <w:lang w:val="mn-MN"/>
              </w:rPr>
              <w:t>Зарцуулсан хөрөнгө</w:t>
            </w:r>
          </w:p>
        </w:tc>
        <w:tc>
          <w:tcPr>
            <w:tcW w:w="6206" w:type="dxa"/>
            <w:gridSpan w:val="5"/>
          </w:tcPr>
          <w:p w:rsidR="007E180B" w:rsidRPr="00291444" w:rsidRDefault="007E180B" w:rsidP="007E180B">
            <w:pPr>
              <w:spacing w:before="60" w:after="60"/>
              <w:jc w:val="both"/>
              <w:rPr>
                <w:rFonts w:ascii="Arial" w:hAnsi="Arial" w:cs="Arial"/>
                <w:b/>
                <w:i/>
                <w:sz w:val="20"/>
                <w:szCs w:val="20"/>
                <w:lang w:val="mn-MN"/>
              </w:rPr>
            </w:pPr>
            <w:r w:rsidRPr="00291444">
              <w:rPr>
                <w:rFonts w:ascii="Arial" w:hAnsi="Arial" w:cs="Arial"/>
                <w:b/>
                <w:i/>
                <w:sz w:val="20"/>
                <w:szCs w:val="20"/>
                <w:lang w:val="mn-MN"/>
              </w:rPr>
              <w:t>20 сая төг</w:t>
            </w:r>
          </w:p>
        </w:tc>
      </w:tr>
      <w:tr w:rsidR="007E180B" w:rsidRPr="00291444" w:rsidTr="007E180B">
        <w:trPr>
          <w:trHeight w:val="75"/>
        </w:trPr>
        <w:tc>
          <w:tcPr>
            <w:tcW w:w="1620" w:type="dxa"/>
            <w:vMerge/>
          </w:tcPr>
          <w:p w:rsidR="007E180B" w:rsidRPr="00291444" w:rsidRDefault="007E180B" w:rsidP="007E180B">
            <w:pPr>
              <w:rPr>
                <w:rFonts w:ascii="Arial" w:hAnsi="Arial" w:cs="Arial"/>
                <w:sz w:val="20"/>
                <w:szCs w:val="20"/>
                <w:lang w:val="mn-MN"/>
              </w:rPr>
            </w:pPr>
          </w:p>
        </w:tc>
        <w:tc>
          <w:tcPr>
            <w:tcW w:w="1530" w:type="dxa"/>
          </w:tcPr>
          <w:p w:rsidR="007E180B" w:rsidRPr="00291444" w:rsidRDefault="007E180B" w:rsidP="007E180B">
            <w:pPr>
              <w:rPr>
                <w:rFonts w:ascii="Arial" w:hAnsi="Arial" w:cs="Arial"/>
                <w:i/>
                <w:sz w:val="20"/>
                <w:szCs w:val="20"/>
                <w:lang w:val="mn-MN"/>
              </w:rPr>
            </w:pPr>
            <w:r w:rsidRPr="00291444">
              <w:rPr>
                <w:rFonts w:ascii="Arial" w:hAnsi="Arial" w:cs="Arial"/>
                <w:i/>
                <w:sz w:val="20"/>
                <w:szCs w:val="20"/>
                <w:lang w:val="mn-MN"/>
              </w:rPr>
              <w:t>Хүрсэн түвшин</w:t>
            </w:r>
          </w:p>
        </w:tc>
        <w:tc>
          <w:tcPr>
            <w:tcW w:w="6206" w:type="dxa"/>
            <w:gridSpan w:val="5"/>
          </w:tcPr>
          <w:p w:rsidR="007E180B" w:rsidRPr="00291444" w:rsidRDefault="007E180B" w:rsidP="007E180B">
            <w:pPr>
              <w:spacing w:before="60" w:after="60"/>
              <w:jc w:val="both"/>
              <w:rPr>
                <w:rFonts w:ascii="Arial" w:hAnsi="Arial" w:cs="Arial"/>
                <w:sz w:val="20"/>
                <w:szCs w:val="20"/>
                <w:lang w:val="mn-MN"/>
              </w:rPr>
            </w:pPr>
            <w:r w:rsidRPr="00291444">
              <w:rPr>
                <w:rFonts w:ascii="Arial" w:hAnsi="Arial" w:cs="Arial"/>
                <w:sz w:val="20"/>
                <w:szCs w:val="20"/>
                <w:lang w:val="mn-MN"/>
              </w:rPr>
              <w:t xml:space="preserve">Зочлох  үйлчилгээний төрөлжсөн сургалтыг энэ жил 2 дахь жилдээ зохион байгуулж, сургалтын нээлтийн үйл ажиллагаа </w:t>
            </w:r>
            <w:r w:rsidRPr="00291444">
              <w:rPr>
                <w:rFonts w:ascii="Arial" w:hAnsi="Arial" w:cs="Arial"/>
                <w:sz w:val="20"/>
                <w:szCs w:val="20"/>
                <w:lang w:val="mn-MN"/>
              </w:rPr>
              <w:lastRenderedPageBreak/>
              <w:t xml:space="preserve">2020  оны 09 дүгээр сарын 18-ны өдөр “Блю Скай Хотел” зочид буудлын хурлын танхимд зохион байгууллаа. </w:t>
            </w:r>
            <w:r w:rsidRPr="00291444">
              <w:rPr>
                <w:rFonts w:ascii="Arial" w:eastAsia="Times New Roman" w:hAnsi="Arial" w:cs="Arial"/>
                <w:bCs/>
                <w:sz w:val="20"/>
                <w:szCs w:val="20"/>
                <w:lang w:val="mn-MN"/>
              </w:rPr>
              <w:t>Сургалтын нээлтийн үйл ажиллагааны үер Тогооч, Зөөгчийн, Дарс, Бартендер, Бариста гэсэн 5 чиглэлээр жишиг сургалтыг зохион байгуулсан.</w:t>
            </w:r>
          </w:p>
        </w:tc>
      </w:tr>
    </w:tbl>
    <w:p w:rsidR="007E180B" w:rsidRPr="00991C1C" w:rsidRDefault="007E180B" w:rsidP="007E180B">
      <w:pPr>
        <w:spacing w:after="0" w:line="240" w:lineRule="auto"/>
        <w:jc w:val="center"/>
        <w:rPr>
          <w:rFonts w:ascii="Arial" w:hAnsi="Arial" w:cs="Arial"/>
          <w:bCs/>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Аж ахуйн нэгжид чиглэсэн үйлчилгээ</w:t>
      </w:r>
    </w:p>
    <w:tbl>
      <w:tblPr>
        <w:tblStyle w:val="TableGrid17"/>
        <w:tblW w:w="9360" w:type="dxa"/>
        <w:tblInd w:w="-5" w:type="dxa"/>
        <w:tblLayout w:type="fixed"/>
        <w:tblLook w:val="04A0" w:firstRow="1" w:lastRow="0" w:firstColumn="1" w:lastColumn="0" w:noHBand="0" w:noVBand="1"/>
      </w:tblPr>
      <w:tblGrid>
        <w:gridCol w:w="1440"/>
        <w:gridCol w:w="1530"/>
        <w:gridCol w:w="1170"/>
        <w:gridCol w:w="1318"/>
        <w:gridCol w:w="1292"/>
        <w:gridCol w:w="1350"/>
        <w:gridCol w:w="1260"/>
      </w:tblGrid>
      <w:tr w:rsidR="007E180B" w:rsidRPr="00991C1C" w:rsidTr="007E180B">
        <w:tc>
          <w:tcPr>
            <w:tcW w:w="1440"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№42</w:t>
            </w:r>
          </w:p>
        </w:tc>
        <w:tc>
          <w:tcPr>
            <w:tcW w:w="7920" w:type="dxa"/>
            <w:gridSpan w:val="6"/>
            <w:tcBorders>
              <w:bottom w:val="single" w:sz="4" w:space="0" w:color="auto"/>
            </w:tcBorders>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40" w:type="dxa"/>
            <w:vMerge w:val="restart"/>
          </w:tcPr>
          <w:p w:rsidR="007E180B" w:rsidRPr="00991C1C" w:rsidRDefault="007E180B" w:rsidP="007E180B">
            <w:pPr>
              <w:ind w:right="-108"/>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20" w:type="dxa"/>
            <w:gridSpan w:val="6"/>
            <w:shd w:val="clear" w:color="auto" w:fill="FFFFFF" w:themeFill="background1"/>
          </w:tcPr>
          <w:p w:rsidR="007E180B" w:rsidRPr="00991C1C" w:rsidRDefault="007E180B" w:rsidP="007E180B">
            <w:pPr>
              <w:contextualSpacing/>
              <w:jc w:val="both"/>
              <w:rPr>
                <w:rFonts w:ascii="Arial" w:hAnsi="Arial" w:cs="Arial"/>
                <w:sz w:val="20"/>
                <w:szCs w:val="20"/>
                <w:lang w:val="mn-MN"/>
              </w:rPr>
            </w:pPr>
            <w:r w:rsidRPr="00991C1C">
              <w:rPr>
                <w:rFonts w:ascii="Arial" w:hAnsi="Arial" w:cs="Arial"/>
                <w:sz w:val="20"/>
                <w:szCs w:val="20"/>
                <w:lang w:val="mn-MN"/>
              </w:rPr>
              <w:t>2.9.9. Байгаль орчинд ээлтэй техник технологи үйл ажиллагаандаа нэвтрүүлэх 50-аас дээш ор хоногийн хүчин чадалтай жуулчны бааз, зочид буудлуудад “Ногоон зээл” олгох ажлыг үргэлжлүүлэх</w:t>
            </w:r>
          </w:p>
        </w:tc>
      </w:tr>
      <w:tr w:rsidR="007E180B" w:rsidRPr="00991C1C" w:rsidTr="007E180B">
        <w:trPr>
          <w:trHeight w:val="147"/>
        </w:trPr>
        <w:tc>
          <w:tcPr>
            <w:tcW w:w="1440" w:type="dxa"/>
            <w:vMerge/>
          </w:tcPr>
          <w:p w:rsidR="007E180B" w:rsidRPr="00991C1C" w:rsidRDefault="007E180B" w:rsidP="007E180B">
            <w:pPr>
              <w:rPr>
                <w:rFonts w:ascii="Arial" w:hAnsi="Arial" w:cs="Arial"/>
                <w:sz w:val="20"/>
                <w:szCs w:val="20"/>
                <w:lang w:val="mn-MN"/>
              </w:rPr>
            </w:pPr>
          </w:p>
        </w:tc>
        <w:tc>
          <w:tcPr>
            <w:tcW w:w="1530" w:type="dxa"/>
            <w:shd w:val="clear" w:color="auto" w:fill="FFFFFF" w:themeFill="background1"/>
          </w:tcPr>
          <w:p w:rsidR="007E180B" w:rsidRPr="00991C1C" w:rsidRDefault="007E180B" w:rsidP="007E180B">
            <w:pPr>
              <w:ind w:right="-108"/>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ЗГҮАХ 4.2.17, Аялал жуулчлалын үндэсний хөтөлбөрийн  2.3.2,  Төрөөс аялал жуулчлалыг хөгжүүлэх чиглэлээр баримтлах бодлогын 4.1.3 дэх зорилт</w:t>
            </w:r>
          </w:p>
          <w:p w:rsidR="007E180B" w:rsidRPr="00991C1C" w:rsidRDefault="007E180B" w:rsidP="007E180B">
            <w:pPr>
              <w:rPr>
                <w:rFonts w:ascii="Arial" w:hAnsi="Arial" w:cs="Arial"/>
                <w:sz w:val="20"/>
                <w:szCs w:val="20"/>
              </w:rPr>
            </w:pPr>
          </w:p>
        </w:tc>
      </w:tr>
      <w:tr w:rsidR="007E180B" w:rsidRPr="00991C1C" w:rsidTr="007E180B">
        <w:trPr>
          <w:trHeight w:val="147"/>
        </w:trPr>
        <w:tc>
          <w:tcPr>
            <w:tcW w:w="1440" w:type="dxa"/>
            <w:vMerge w:val="restart"/>
          </w:tcPr>
          <w:p w:rsidR="007E180B" w:rsidRPr="00991C1C" w:rsidRDefault="007E180B" w:rsidP="007E180B">
            <w:pPr>
              <w:tabs>
                <w:tab w:val="left" w:pos="1224"/>
              </w:tabs>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30"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1170"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Улирал</w:t>
            </w:r>
          </w:p>
        </w:tc>
        <w:tc>
          <w:tcPr>
            <w:tcW w:w="1318"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center"/>
              <w:rPr>
                <w:rFonts w:ascii="Arial" w:hAnsi="Arial" w:cs="Arial"/>
                <w:sz w:val="20"/>
                <w:szCs w:val="20"/>
                <w:lang w:val="mn-MN"/>
              </w:rPr>
            </w:pPr>
          </w:p>
        </w:tc>
        <w:tc>
          <w:tcPr>
            <w:tcW w:w="1292"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jc w:val="center"/>
              <w:rPr>
                <w:rFonts w:ascii="Arial" w:hAnsi="Arial" w:cs="Arial"/>
                <w:sz w:val="20"/>
                <w:szCs w:val="20"/>
                <w:lang w:val="mn-MN"/>
              </w:rPr>
            </w:pPr>
          </w:p>
        </w:tc>
        <w:tc>
          <w:tcPr>
            <w:tcW w:w="1350"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jc w:val="center"/>
              <w:rPr>
                <w:rFonts w:ascii="Arial" w:hAnsi="Arial" w:cs="Arial"/>
                <w:sz w:val="20"/>
                <w:szCs w:val="20"/>
                <w:lang w:val="mn-MN"/>
              </w:rPr>
            </w:pPr>
          </w:p>
        </w:tc>
        <w:tc>
          <w:tcPr>
            <w:tcW w:w="1260"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440" w:type="dxa"/>
            <w:vMerge/>
          </w:tcPr>
          <w:p w:rsidR="007E180B" w:rsidRPr="00991C1C" w:rsidRDefault="007E180B" w:rsidP="007E180B">
            <w:pPr>
              <w:jc w:val="right"/>
              <w:rPr>
                <w:rFonts w:ascii="Arial" w:hAnsi="Arial" w:cs="Arial"/>
                <w:sz w:val="20"/>
                <w:szCs w:val="20"/>
                <w:lang w:val="mn-MN"/>
              </w:rPr>
            </w:pPr>
          </w:p>
        </w:tc>
        <w:tc>
          <w:tcPr>
            <w:tcW w:w="1530"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494,3 сая төг, Аялал жуулчлалын хөтөлбөрийн зардал</w:t>
            </w:r>
          </w:p>
        </w:tc>
      </w:tr>
      <w:tr w:rsidR="007E180B" w:rsidRPr="00991C1C" w:rsidTr="007E180B">
        <w:trPr>
          <w:trHeight w:val="147"/>
        </w:trPr>
        <w:tc>
          <w:tcPr>
            <w:tcW w:w="1440" w:type="dxa"/>
            <w:vMerge/>
          </w:tcPr>
          <w:p w:rsidR="007E180B" w:rsidRPr="00991C1C" w:rsidRDefault="007E180B" w:rsidP="007E180B">
            <w:pPr>
              <w:jc w:val="right"/>
              <w:rPr>
                <w:rFonts w:ascii="Arial" w:hAnsi="Arial" w:cs="Arial"/>
                <w:sz w:val="20"/>
                <w:szCs w:val="20"/>
                <w:lang w:val="mn-MN"/>
              </w:rPr>
            </w:pPr>
          </w:p>
        </w:tc>
        <w:tc>
          <w:tcPr>
            <w:tcW w:w="1530"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Аялал жуулчлалын бодлого зохицуулалтын газар,</w:t>
            </w:r>
            <w:r w:rsidRPr="00991C1C">
              <w:rPr>
                <w:rFonts w:ascii="Arial" w:hAnsi="Arial" w:cs="Arial"/>
                <w:i/>
                <w:sz w:val="20"/>
                <w:szCs w:val="20"/>
                <w:lang w:val="mn-MN"/>
              </w:rPr>
              <w:t xml:space="preserve"> С.Баясгалан</w:t>
            </w:r>
            <w:r w:rsidRPr="00991C1C">
              <w:rPr>
                <w:rFonts w:ascii="Arial" w:hAnsi="Arial" w:cs="Arial"/>
                <w:sz w:val="20"/>
                <w:szCs w:val="20"/>
                <w:lang w:val="mn-MN"/>
              </w:rPr>
              <w:t xml:space="preserve"> </w:t>
            </w:r>
          </w:p>
        </w:tc>
      </w:tr>
      <w:tr w:rsidR="007E180B" w:rsidRPr="00991C1C" w:rsidTr="007E180B">
        <w:trPr>
          <w:trHeight w:val="147"/>
        </w:trPr>
        <w:tc>
          <w:tcPr>
            <w:tcW w:w="1440" w:type="dxa"/>
            <w:vMerge/>
          </w:tcPr>
          <w:p w:rsidR="007E180B" w:rsidRPr="00991C1C" w:rsidRDefault="007E180B" w:rsidP="007E180B">
            <w:pPr>
              <w:jc w:val="right"/>
              <w:rPr>
                <w:rFonts w:ascii="Arial" w:hAnsi="Arial" w:cs="Arial"/>
                <w:sz w:val="20"/>
                <w:szCs w:val="20"/>
                <w:lang w:val="mn-MN"/>
              </w:rPr>
            </w:pPr>
          </w:p>
        </w:tc>
        <w:tc>
          <w:tcPr>
            <w:tcW w:w="1530"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Агаар, орчны бохирдлыг бууруулахад чиглэсэн, Аялал жуулчлалын 50 дээш ор хоногийн хүчин чадалтай жуулчны баазад байгальд халгүй бүтээгдэхүүн үйлчилгээг шинээр бий болгох, өргөжүүлэн хөгжүүлэхэд аж ахуй нэгжийн ногоон төслийн зээлийг дэмжих</w:t>
            </w:r>
          </w:p>
        </w:tc>
      </w:tr>
      <w:tr w:rsidR="007E180B" w:rsidRPr="00991C1C" w:rsidTr="007E180B">
        <w:trPr>
          <w:trHeight w:val="147"/>
        </w:trPr>
        <w:tc>
          <w:tcPr>
            <w:tcW w:w="1440" w:type="dxa"/>
            <w:vMerge/>
          </w:tcPr>
          <w:p w:rsidR="007E180B" w:rsidRPr="00991C1C" w:rsidRDefault="007E180B" w:rsidP="007E180B">
            <w:pPr>
              <w:jc w:val="right"/>
              <w:rPr>
                <w:rFonts w:ascii="Arial" w:hAnsi="Arial" w:cs="Arial"/>
                <w:sz w:val="20"/>
                <w:szCs w:val="20"/>
                <w:lang w:val="mn-MN"/>
              </w:rPr>
            </w:pPr>
          </w:p>
        </w:tc>
        <w:tc>
          <w:tcPr>
            <w:tcW w:w="1530"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Тогтвортой аялал жуулчлалын шалгуур үзүүлэлтийг жуулчны бааз, зорин очих газарт, нэвтрүүлэх ажлыг зохион байгуулах. </w:t>
            </w:r>
          </w:p>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Зээл олгох банкуудын тоог нэмэгдүүлэх</w:t>
            </w:r>
          </w:p>
        </w:tc>
      </w:tr>
      <w:tr w:rsidR="007E180B" w:rsidRPr="00991C1C" w:rsidTr="007E180B">
        <w:trPr>
          <w:trHeight w:val="998"/>
        </w:trPr>
        <w:tc>
          <w:tcPr>
            <w:tcW w:w="1440" w:type="dxa"/>
            <w:vMerge/>
          </w:tcPr>
          <w:p w:rsidR="007E180B" w:rsidRPr="00991C1C" w:rsidRDefault="007E180B" w:rsidP="007E180B">
            <w:pPr>
              <w:jc w:val="right"/>
              <w:rPr>
                <w:rFonts w:ascii="Arial" w:hAnsi="Arial" w:cs="Arial"/>
                <w:sz w:val="20"/>
                <w:szCs w:val="20"/>
                <w:lang w:val="mn-MN"/>
              </w:rPr>
            </w:pPr>
          </w:p>
        </w:tc>
        <w:tc>
          <w:tcPr>
            <w:tcW w:w="1530" w:type="dxa"/>
            <w:vMerge w:val="restart"/>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Хүрэх түвшин</w:t>
            </w: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 : Аржилжааны банкуудтай уулзалт хийж, гэрээ нэмэлт өөрчлөлт оруулан сунгалт хийх, Бүтээгдэхүүн нийлүүлэлтийн компаниудыг оролцуулсан Мэдээлэл сурталчиллагааны ажлыг хамтран зохион байгуулах</w:t>
            </w:r>
          </w:p>
        </w:tc>
      </w:tr>
      <w:tr w:rsidR="007E180B" w:rsidRPr="00991C1C" w:rsidTr="007E180B">
        <w:trPr>
          <w:trHeight w:val="503"/>
        </w:trPr>
        <w:tc>
          <w:tcPr>
            <w:tcW w:w="1440" w:type="dxa"/>
            <w:vMerge/>
          </w:tcPr>
          <w:p w:rsidR="007E180B" w:rsidRPr="00991C1C" w:rsidRDefault="007E180B" w:rsidP="007E180B">
            <w:pPr>
              <w:jc w:val="right"/>
              <w:rPr>
                <w:rFonts w:ascii="Arial" w:hAnsi="Arial" w:cs="Arial"/>
                <w:sz w:val="20"/>
                <w:szCs w:val="20"/>
                <w:lang w:val="mn-MN"/>
              </w:rPr>
            </w:pPr>
          </w:p>
        </w:tc>
        <w:tc>
          <w:tcPr>
            <w:tcW w:w="1530" w:type="dxa"/>
            <w:vMerge/>
            <w:shd w:val="clear" w:color="auto" w:fill="FFFFFF" w:themeFill="background1"/>
          </w:tcPr>
          <w:p w:rsidR="007E180B" w:rsidRPr="00991C1C" w:rsidRDefault="007E180B" w:rsidP="007E180B">
            <w:pPr>
              <w:jc w:val="right"/>
              <w:rPr>
                <w:rFonts w:ascii="Arial" w:hAnsi="Arial" w:cs="Arial"/>
                <w:sz w:val="20"/>
                <w:szCs w:val="20"/>
                <w:lang w:val="mn-MN"/>
              </w:rPr>
            </w:pPr>
          </w:p>
        </w:tc>
        <w:tc>
          <w:tcPr>
            <w:tcW w:w="6390"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Жилийн эцэст: Зээл авсан жуулчны баазуудын тоо нэмэгдсэн байна.</w:t>
            </w:r>
          </w:p>
        </w:tc>
      </w:tr>
      <w:tr w:rsidR="007E180B" w:rsidRPr="00AF41C3" w:rsidTr="007E180B">
        <w:trPr>
          <w:trHeight w:val="75"/>
        </w:trPr>
        <w:tc>
          <w:tcPr>
            <w:tcW w:w="1440" w:type="dxa"/>
            <w:vMerge w:val="restart"/>
          </w:tcPr>
          <w:p w:rsidR="007E180B" w:rsidRPr="00AF41C3" w:rsidRDefault="007E180B" w:rsidP="007E180B">
            <w:pPr>
              <w:spacing w:before="60" w:after="60"/>
              <w:jc w:val="right"/>
              <w:rPr>
                <w:rFonts w:ascii="Arial" w:hAnsi="Arial" w:cs="Arial"/>
                <w:sz w:val="20"/>
                <w:szCs w:val="20"/>
                <w:lang w:val="mn-MN"/>
              </w:rPr>
            </w:pPr>
            <w:r w:rsidRPr="00AF41C3">
              <w:rPr>
                <w:rFonts w:ascii="Arial" w:hAnsi="Arial" w:cs="Arial"/>
                <w:sz w:val="20"/>
                <w:szCs w:val="20"/>
                <w:lang w:val="mn-MN"/>
              </w:rPr>
              <w:t>Арга хэмжээний хэрэгжилт</w:t>
            </w:r>
          </w:p>
        </w:tc>
        <w:tc>
          <w:tcPr>
            <w:tcW w:w="1530" w:type="dxa"/>
          </w:tcPr>
          <w:p w:rsidR="007E180B" w:rsidRPr="00AF41C3" w:rsidRDefault="007E180B" w:rsidP="007E180B">
            <w:pPr>
              <w:spacing w:before="60" w:after="60"/>
              <w:rPr>
                <w:rFonts w:ascii="Arial" w:hAnsi="Arial" w:cs="Arial"/>
                <w:i/>
                <w:sz w:val="20"/>
                <w:szCs w:val="20"/>
                <w:lang w:val="mn-MN"/>
              </w:rPr>
            </w:pPr>
            <w:r w:rsidRPr="00AF41C3">
              <w:rPr>
                <w:rFonts w:ascii="Arial" w:hAnsi="Arial" w:cs="Arial"/>
                <w:i/>
                <w:sz w:val="20"/>
                <w:szCs w:val="20"/>
                <w:lang w:val="mn-MN"/>
              </w:rPr>
              <w:t>Хэрэгжилт</w:t>
            </w:r>
          </w:p>
        </w:tc>
        <w:tc>
          <w:tcPr>
            <w:tcW w:w="6390" w:type="dxa"/>
            <w:gridSpan w:val="5"/>
          </w:tcPr>
          <w:p w:rsidR="007E180B" w:rsidRPr="00AF41C3" w:rsidRDefault="007E180B" w:rsidP="007E180B">
            <w:pPr>
              <w:jc w:val="both"/>
              <w:rPr>
                <w:rFonts w:ascii="Arial" w:hAnsi="Arial" w:cs="Arial"/>
                <w:sz w:val="20"/>
                <w:szCs w:val="20"/>
                <w:lang w:val="mn-MN"/>
              </w:rPr>
            </w:pPr>
            <w:r w:rsidRPr="00AF41C3">
              <w:rPr>
                <w:rFonts w:ascii="Arial" w:hAnsi="Arial" w:cs="Arial"/>
                <w:b/>
                <w:sz w:val="20"/>
                <w:szCs w:val="20"/>
                <w:lang w:val="mn-MN"/>
              </w:rPr>
              <w:t>Хаан банктай</w:t>
            </w:r>
            <w:r w:rsidRPr="00AF41C3">
              <w:rPr>
                <w:rFonts w:ascii="Arial" w:hAnsi="Arial" w:cs="Arial"/>
                <w:sz w:val="20"/>
                <w:szCs w:val="20"/>
                <w:lang w:val="mn-MN"/>
              </w:rPr>
              <w:t xml:space="preserve"> 2019 оны 10 дугаар сарын 02-ны 19/423 дугаар Ногоон зээлийг санхүүжүүлэх </w:t>
            </w:r>
            <w:r w:rsidRPr="00AF41C3">
              <w:rPr>
                <w:rFonts w:ascii="Arial" w:eastAsia="Times New Roman" w:hAnsi="Arial" w:cs="Arial"/>
                <w:b/>
                <w:sz w:val="20"/>
                <w:szCs w:val="20"/>
                <w:lang w:val="mn-MN"/>
              </w:rPr>
              <w:t>437.400.000</w:t>
            </w:r>
            <w:r w:rsidRPr="00AF41C3">
              <w:rPr>
                <w:rFonts w:ascii="Arial" w:eastAsia="Times New Roman" w:hAnsi="Arial" w:cs="Arial"/>
                <w:sz w:val="20"/>
                <w:szCs w:val="20"/>
                <w:lang w:val="mn-MN"/>
              </w:rPr>
              <w:t xml:space="preserve"> /Дөрвөн зуун гучин долоон сая,  дөрвөн зуун мянган төгрөг /-ний</w:t>
            </w:r>
            <w:r w:rsidRPr="00AF41C3">
              <w:rPr>
                <w:rFonts w:ascii="Arial" w:hAnsi="Arial" w:cs="Arial"/>
                <w:sz w:val="20"/>
                <w:szCs w:val="20"/>
                <w:lang w:val="mn-MN"/>
              </w:rPr>
              <w:t xml:space="preserve"> гэрээ байгуулсан. </w:t>
            </w:r>
          </w:p>
          <w:p w:rsidR="007E180B" w:rsidRPr="00AF41C3" w:rsidRDefault="007E180B" w:rsidP="007E180B">
            <w:pPr>
              <w:jc w:val="both"/>
              <w:rPr>
                <w:rFonts w:ascii="Arial" w:hAnsi="Arial" w:cs="Arial"/>
                <w:sz w:val="20"/>
                <w:szCs w:val="20"/>
                <w:lang w:val="mn-MN"/>
              </w:rPr>
            </w:pPr>
            <w:r w:rsidRPr="00AF41C3">
              <w:rPr>
                <w:rFonts w:ascii="Arial" w:eastAsia="Times New Roman" w:hAnsi="Arial" w:cs="Arial"/>
                <w:sz w:val="20"/>
                <w:szCs w:val="20"/>
                <w:lang w:val="mn-MN"/>
              </w:rPr>
              <w:t xml:space="preserve">2020 оны </w:t>
            </w:r>
            <w:r w:rsidRPr="00AF41C3">
              <w:rPr>
                <w:rFonts w:ascii="Arial" w:hAnsi="Arial" w:cs="Arial"/>
                <w:sz w:val="20"/>
                <w:szCs w:val="20"/>
                <w:lang w:val="mn-MN"/>
              </w:rPr>
              <w:t>03 дугаар сарын 06 ний өдрөөр зээлийн нэгдсэн тайлан авч</w:t>
            </w:r>
            <w:r w:rsidRPr="00AF41C3">
              <w:rPr>
                <w:rFonts w:ascii="Arial" w:eastAsia="Times New Roman" w:hAnsi="Arial" w:cs="Arial"/>
                <w:sz w:val="20"/>
                <w:szCs w:val="20"/>
                <w:lang w:val="mn-MN"/>
              </w:rPr>
              <w:t xml:space="preserve"> </w:t>
            </w:r>
            <w:r w:rsidRPr="00AF41C3">
              <w:rPr>
                <w:rFonts w:ascii="Arial" w:hAnsi="Arial" w:cs="Arial"/>
                <w:sz w:val="20"/>
                <w:szCs w:val="20"/>
              </w:rPr>
              <w:t xml:space="preserve">нийт 11 зээлдэгчид </w:t>
            </w:r>
            <w:r w:rsidRPr="00AF41C3">
              <w:rPr>
                <w:rFonts w:ascii="Arial" w:hAnsi="Arial" w:cs="Arial"/>
                <w:b/>
                <w:sz w:val="20"/>
                <w:szCs w:val="20"/>
              </w:rPr>
              <w:t>2.057.000.000</w:t>
            </w:r>
            <w:r w:rsidRPr="00AF41C3">
              <w:rPr>
                <w:rFonts w:ascii="Arial" w:hAnsi="Arial" w:cs="Arial"/>
                <w:sz w:val="20"/>
                <w:szCs w:val="20"/>
              </w:rPr>
              <w:t xml:space="preserve"> </w:t>
            </w:r>
            <w:r w:rsidRPr="00AF41C3">
              <w:rPr>
                <w:rFonts w:ascii="Arial" w:hAnsi="Arial" w:cs="Arial"/>
                <w:sz w:val="20"/>
                <w:szCs w:val="20"/>
                <w:lang w:val="mn-MN"/>
              </w:rPr>
              <w:t>/Хоёр тэрбум, тавин долоон сая /</w:t>
            </w:r>
            <w:r w:rsidRPr="00AF41C3">
              <w:rPr>
                <w:rFonts w:ascii="Arial" w:hAnsi="Arial" w:cs="Arial"/>
                <w:sz w:val="20"/>
                <w:szCs w:val="20"/>
              </w:rPr>
              <w:t xml:space="preserve">төгрөгийн зээлийг олгон, тус зээлийн хүүний хөнгөлөлтөд нийт </w:t>
            </w:r>
            <w:r w:rsidRPr="00AF41C3">
              <w:rPr>
                <w:rFonts w:ascii="Arial" w:hAnsi="Arial" w:cs="Arial"/>
                <w:b/>
                <w:sz w:val="20"/>
                <w:szCs w:val="20"/>
              </w:rPr>
              <w:t>471.249.868</w:t>
            </w:r>
            <w:r w:rsidRPr="00AF41C3">
              <w:rPr>
                <w:rFonts w:ascii="Arial" w:hAnsi="Arial" w:cs="Arial"/>
                <w:sz w:val="20"/>
                <w:szCs w:val="20"/>
              </w:rPr>
              <w:t xml:space="preserve"> төгрөгний хүүгийн зардлыг санхүүжүүлж, </w:t>
            </w:r>
            <w:r w:rsidRPr="00AF41C3">
              <w:rPr>
                <w:rFonts w:ascii="Arial" w:eastAsia="Times New Roman" w:hAnsi="Arial" w:cs="Arial"/>
                <w:sz w:val="20"/>
                <w:szCs w:val="20"/>
                <w:lang w:val="mn-MN"/>
              </w:rPr>
              <w:t xml:space="preserve">108 хувийн гүйцэтгэлтэй гэрээ дүгнэсэн. </w:t>
            </w:r>
            <w:r w:rsidRPr="00AF41C3">
              <w:rPr>
                <w:rFonts w:ascii="Arial" w:hAnsi="Arial" w:cs="Arial"/>
                <w:sz w:val="20"/>
                <w:szCs w:val="20"/>
                <w:lang w:val="mn-MN"/>
              </w:rPr>
              <w:t xml:space="preserve">Гэрээ дүгнэсэн актыг 2020 оны 04 сарын 08 ний өдрөөр </w:t>
            </w:r>
            <w:r w:rsidRPr="00AF41C3">
              <w:rPr>
                <w:rFonts w:ascii="Arial" w:eastAsia="Times New Roman" w:hAnsi="Arial" w:cs="Arial"/>
                <w:sz w:val="20"/>
                <w:szCs w:val="20"/>
              </w:rPr>
              <w:t xml:space="preserve">гэрээний 2.1.3-т заасан ажил биелэгдсэн тул </w:t>
            </w:r>
            <w:r w:rsidRPr="00AF41C3">
              <w:rPr>
                <w:rFonts w:ascii="Arial" w:hAnsi="Arial" w:cs="Arial"/>
                <w:sz w:val="20"/>
                <w:szCs w:val="20"/>
              </w:rPr>
              <w:t>хангалттай гэж гэрээг дүгнэ</w:t>
            </w:r>
            <w:r w:rsidRPr="00AF41C3">
              <w:rPr>
                <w:rFonts w:ascii="Arial" w:hAnsi="Arial" w:cs="Arial"/>
                <w:sz w:val="20"/>
                <w:szCs w:val="20"/>
                <w:lang w:val="mn-MN"/>
              </w:rPr>
              <w:t xml:space="preserve">сэн. </w:t>
            </w:r>
          </w:p>
          <w:p w:rsidR="007E180B" w:rsidRPr="00AF41C3" w:rsidRDefault="007E180B" w:rsidP="007E180B">
            <w:pPr>
              <w:jc w:val="both"/>
              <w:rPr>
                <w:rFonts w:ascii="Arial" w:hAnsi="Arial" w:cs="Arial"/>
                <w:sz w:val="20"/>
                <w:szCs w:val="20"/>
                <w:lang w:val="mn-MN"/>
              </w:rPr>
            </w:pPr>
            <w:r w:rsidRPr="00AF41C3">
              <w:rPr>
                <w:rFonts w:ascii="Arial" w:hAnsi="Arial" w:cs="Arial"/>
                <w:sz w:val="20"/>
                <w:szCs w:val="20"/>
                <w:lang w:val="mn-MN"/>
              </w:rPr>
              <w:t>Банкны зүгээс нэмэлтээр олгосон 33,849,868 /гучин гурван сая.найман зуун дөчин есөн мянга найман зуун жаран найман/ төгрөгийг гаргасан. Ногоон зээлийг үргэлжлүүлэх шинэчилсэн гэрээний санхүүжилтээс нөхөж авах болсон.</w:t>
            </w:r>
          </w:p>
          <w:p w:rsidR="007E180B" w:rsidRPr="00AF41C3" w:rsidRDefault="007E180B" w:rsidP="007E180B">
            <w:pPr>
              <w:pStyle w:val="ListParagraph"/>
              <w:ind w:left="0"/>
              <w:jc w:val="both"/>
              <w:rPr>
                <w:rFonts w:ascii="Arial" w:eastAsia="Times New Roman" w:hAnsi="Arial" w:cs="Arial"/>
                <w:sz w:val="20"/>
                <w:szCs w:val="20"/>
                <w:lang w:val="mn-MN"/>
              </w:rPr>
            </w:pPr>
            <w:r w:rsidRPr="00AF41C3">
              <w:rPr>
                <w:rFonts w:ascii="Arial" w:hAnsi="Arial" w:cs="Arial"/>
                <w:bCs/>
                <w:sz w:val="20"/>
                <w:szCs w:val="20"/>
                <w:lang w:val="mn-MN"/>
              </w:rPr>
              <w:t xml:space="preserve">2020 оны 05 сарын 22 –ний 20/266 дугаар Ногоон зээлийн Хас банкнаас шилжүүлсэн </w:t>
            </w:r>
            <w:r w:rsidRPr="00AF41C3">
              <w:rPr>
                <w:rFonts w:ascii="Arial" w:hAnsi="Arial" w:cs="Arial"/>
                <w:b/>
                <w:sz w:val="20"/>
                <w:szCs w:val="20"/>
                <w:lang w:val="mn-MN"/>
              </w:rPr>
              <w:t>166.459.250.16</w:t>
            </w:r>
            <w:r w:rsidRPr="00AF41C3">
              <w:rPr>
                <w:rFonts w:ascii="Arial" w:hAnsi="Arial" w:cs="Arial"/>
                <w:b/>
                <w:sz w:val="20"/>
                <w:szCs w:val="20"/>
              </w:rPr>
              <w:t xml:space="preserve"> </w:t>
            </w:r>
            <w:r w:rsidRPr="00AF41C3">
              <w:rPr>
                <w:rFonts w:ascii="Arial" w:hAnsi="Arial" w:cs="Arial"/>
                <w:sz w:val="20"/>
                <w:szCs w:val="20"/>
                <w:lang w:val="mn-MN"/>
              </w:rPr>
              <w:t>/</w:t>
            </w:r>
            <w:r w:rsidRPr="00AF41C3">
              <w:rPr>
                <w:rFonts w:ascii="Arial" w:eastAsia="Times New Roman" w:hAnsi="Arial" w:cs="Arial"/>
                <w:sz w:val="20"/>
                <w:szCs w:val="20"/>
              </w:rPr>
              <w:t xml:space="preserve">нэг зуун жаран зургаан сая, </w:t>
            </w:r>
            <w:r w:rsidRPr="00AF41C3">
              <w:rPr>
                <w:rFonts w:ascii="Arial" w:eastAsia="Times New Roman" w:hAnsi="Arial" w:cs="Arial"/>
                <w:sz w:val="20"/>
                <w:szCs w:val="20"/>
                <w:lang w:val="mn-MN"/>
              </w:rPr>
              <w:t>дөрвөн</w:t>
            </w:r>
            <w:r w:rsidRPr="00AF41C3">
              <w:rPr>
                <w:rFonts w:ascii="Arial" w:eastAsia="Times New Roman" w:hAnsi="Arial" w:cs="Arial"/>
                <w:sz w:val="20"/>
                <w:szCs w:val="20"/>
              </w:rPr>
              <w:t xml:space="preserve"> зуун </w:t>
            </w:r>
            <w:r w:rsidRPr="00AF41C3">
              <w:rPr>
                <w:rFonts w:ascii="Arial" w:eastAsia="Times New Roman" w:hAnsi="Arial" w:cs="Arial"/>
                <w:sz w:val="20"/>
                <w:szCs w:val="20"/>
                <w:lang w:val="mn-MN"/>
              </w:rPr>
              <w:t xml:space="preserve">тавин </w:t>
            </w:r>
            <w:r w:rsidRPr="00AF41C3">
              <w:rPr>
                <w:rFonts w:ascii="Arial" w:eastAsia="Times New Roman" w:hAnsi="Arial" w:cs="Arial"/>
                <w:sz w:val="20"/>
                <w:szCs w:val="20"/>
              </w:rPr>
              <w:t xml:space="preserve">есөн мянга хоёр зуун тавин төгрөг </w:t>
            </w:r>
            <w:r w:rsidRPr="00AF41C3">
              <w:rPr>
                <w:rFonts w:ascii="Arial" w:eastAsia="Times New Roman" w:hAnsi="Arial" w:cs="Arial"/>
                <w:sz w:val="20"/>
                <w:szCs w:val="20"/>
                <w:lang w:val="mn-MN"/>
              </w:rPr>
              <w:t>арван зургаа</w:t>
            </w:r>
            <w:r w:rsidRPr="00AF41C3">
              <w:rPr>
                <w:rFonts w:ascii="Arial" w:eastAsia="Times New Roman" w:hAnsi="Arial" w:cs="Arial"/>
                <w:sz w:val="20"/>
                <w:szCs w:val="20"/>
              </w:rPr>
              <w:t>/</w:t>
            </w:r>
            <w:r w:rsidRPr="00AF41C3">
              <w:rPr>
                <w:rFonts w:ascii="Arial" w:eastAsia="Times New Roman" w:hAnsi="Arial" w:cs="Arial"/>
                <w:sz w:val="20"/>
                <w:szCs w:val="20"/>
                <w:lang w:val="mn-MN"/>
              </w:rPr>
              <w:t xml:space="preserve"> төгрөгний гэрээг байгуулсан. Нийт 2019, 2020 оны гэрээний үндсэн хүүгийн санхүүжилтээр 14 аж ахуй нэгжид </w:t>
            </w:r>
            <w:r w:rsidRPr="00AF41C3">
              <w:rPr>
                <w:rFonts w:ascii="Arial" w:hAnsi="Arial" w:cs="Arial"/>
                <w:b/>
                <w:sz w:val="20"/>
                <w:lang w:val="mn-MN"/>
              </w:rPr>
              <w:t xml:space="preserve">2,562,600,000 </w:t>
            </w:r>
            <w:r w:rsidRPr="00AF41C3">
              <w:rPr>
                <w:rFonts w:ascii="Arial" w:hAnsi="Arial" w:cs="Arial"/>
                <w:sz w:val="20"/>
                <w:lang w:val="mn-MN"/>
              </w:rPr>
              <w:t>төргөний зээл олгож, хүүгийн татаасд</w:t>
            </w:r>
            <w:r w:rsidRPr="00AF41C3">
              <w:rPr>
                <w:rFonts w:ascii="Arial" w:hAnsi="Arial" w:cs="Arial"/>
                <w:b/>
                <w:sz w:val="20"/>
                <w:lang w:val="mn-MN"/>
              </w:rPr>
              <w:t xml:space="preserve"> 586,111,852 </w:t>
            </w:r>
            <w:r w:rsidRPr="00AF41C3">
              <w:rPr>
                <w:rFonts w:ascii="Arial" w:hAnsi="Arial" w:cs="Arial"/>
                <w:sz w:val="20"/>
                <w:lang w:val="mn-MN"/>
              </w:rPr>
              <w:t>төгрөг олгосон.</w:t>
            </w:r>
          </w:p>
          <w:p w:rsidR="007E180B" w:rsidRPr="00AF41C3" w:rsidRDefault="007E180B" w:rsidP="007E180B">
            <w:pPr>
              <w:jc w:val="both"/>
              <w:rPr>
                <w:rFonts w:ascii="Arial" w:eastAsia="Times New Roman" w:hAnsi="Arial" w:cs="Arial"/>
                <w:sz w:val="20"/>
                <w:szCs w:val="20"/>
                <w:lang w:val="mn-MN"/>
              </w:rPr>
            </w:pPr>
            <w:r w:rsidRPr="00AF41C3">
              <w:rPr>
                <w:rFonts w:ascii="Arial" w:eastAsia="Times New Roman" w:hAnsi="Arial" w:cs="Arial"/>
                <w:sz w:val="20"/>
                <w:szCs w:val="20"/>
                <w:lang w:val="mn-MN"/>
              </w:rPr>
              <w:t xml:space="preserve">Жилийн эцсийн тайланд санхүүжилтийн хүүгийн татааст </w:t>
            </w:r>
            <w:r w:rsidRPr="00AF41C3">
              <w:rPr>
                <w:rFonts w:ascii="Arial" w:eastAsia="Times New Roman" w:hAnsi="Arial" w:cs="Arial"/>
                <w:b/>
                <w:sz w:val="20"/>
                <w:szCs w:val="20"/>
                <w:lang w:val="mn-MN"/>
              </w:rPr>
              <w:t>17.747.398</w:t>
            </w:r>
            <w:r w:rsidRPr="00AF41C3">
              <w:rPr>
                <w:rFonts w:ascii="Arial" w:eastAsia="Times New Roman" w:hAnsi="Arial" w:cs="Arial"/>
                <w:sz w:val="20"/>
                <w:szCs w:val="20"/>
                <w:lang w:val="mn-MN"/>
              </w:rPr>
              <w:t xml:space="preserve"> </w:t>
            </w:r>
            <w:r w:rsidRPr="00AF41C3">
              <w:rPr>
                <w:rFonts w:ascii="Arial" w:eastAsia="Times New Roman" w:hAnsi="Arial" w:cs="Arial"/>
                <w:sz w:val="20"/>
                <w:szCs w:val="20"/>
              </w:rPr>
              <w:t>/</w:t>
            </w:r>
            <w:r w:rsidRPr="00AF41C3">
              <w:rPr>
                <w:rFonts w:ascii="Arial" w:eastAsia="Times New Roman" w:hAnsi="Arial" w:cs="Arial"/>
                <w:sz w:val="20"/>
                <w:szCs w:val="20"/>
                <w:lang w:val="mn-MN"/>
              </w:rPr>
              <w:t xml:space="preserve">Арван долоон сая, долоон зуун дөчин долоон мянга, гурван зуун ерэн найм/ төгрөг үлдэж,  нэг харилцагчын зээл судлагдаж 2020 оны 11 дүгээр сарын 3 ний өдрөөр шийдвэр нь </w:t>
            </w:r>
            <w:r w:rsidRPr="00AF41C3">
              <w:rPr>
                <w:rFonts w:ascii="Arial" w:eastAsia="Times New Roman" w:hAnsi="Arial" w:cs="Arial"/>
                <w:sz w:val="20"/>
                <w:szCs w:val="20"/>
                <w:lang w:val="mn-MN"/>
              </w:rPr>
              <w:lastRenderedPageBreak/>
              <w:t>гарсан тул зээлийн хүүгийн зардлыг санхүүжүүлэх гэрээг сунгаж 2020 оны 12 дугаар сарын 15 ний өдрөөр гэрээ дүгнэх болсон.</w:t>
            </w:r>
          </w:p>
        </w:tc>
      </w:tr>
      <w:tr w:rsidR="007E180B" w:rsidRPr="00AF41C3" w:rsidTr="007E180B">
        <w:trPr>
          <w:trHeight w:val="75"/>
        </w:trPr>
        <w:tc>
          <w:tcPr>
            <w:tcW w:w="1440" w:type="dxa"/>
            <w:vMerge/>
          </w:tcPr>
          <w:p w:rsidR="007E180B" w:rsidRPr="00AF41C3" w:rsidRDefault="007E180B" w:rsidP="007E180B">
            <w:pPr>
              <w:spacing w:before="60" w:after="60"/>
              <w:jc w:val="right"/>
              <w:rPr>
                <w:rFonts w:ascii="Arial" w:hAnsi="Arial" w:cs="Arial"/>
                <w:sz w:val="20"/>
                <w:szCs w:val="20"/>
                <w:lang w:val="mn-MN"/>
              </w:rPr>
            </w:pPr>
          </w:p>
        </w:tc>
        <w:tc>
          <w:tcPr>
            <w:tcW w:w="1530" w:type="dxa"/>
          </w:tcPr>
          <w:p w:rsidR="007E180B" w:rsidRPr="00AF41C3" w:rsidRDefault="007E180B" w:rsidP="007E180B">
            <w:pPr>
              <w:spacing w:before="60" w:after="60"/>
              <w:rPr>
                <w:rFonts w:ascii="Arial" w:hAnsi="Arial" w:cs="Arial"/>
                <w:i/>
                <w:sz w:val="20"/>
                <w:szCs w:val="20"/>
                <w:lang w:val="mn-MN"/>
              </w:rPr>
            </w:pPr>
            <w:r w:rsidRPr="00AF41C3">
              <w:rPr>
                <w:rFonts w:ascii="Arial" w:hAnsi="Arial" w:cs="Arial"/>
                <w:i/>
                <w:sz w:val="20"/>
                <w:szCs w:val="20"/>
                <w:lang w:val="mn-MN"/>
              </w:rPr>
              <w:t>Зарцуулсан хөрөнгө</w:t>
            </w:r>
          </w:p>
        </w:tc>
        <w:tc>
          <w:tcPr>
            <w:tcW w:w="6390" w:type="dxa"/>
            <w:gridSpan w:val="5"/>
          </w:tcPr>
          <w:p w:rsidR="007E180B" w:rsidRPr="00AF41C3" w:rsidRDefault="007E180B" w:rsidP="007E180B">
            <w:pPr>
              <w:spacing w:before="60" w:after="60"/>
              <w:jc w:val="both"/>
              <w:rPr>
                <w:rFonts w:ascii="Arial" w:hAnsi="Arial" w:cs="Arial"/>
                <w:i/>
                <w:sz w:val="16"/>
                <w:szCs w:val="18"/>
                <w:lang w:val="mn-MN"/>
              </w:rPr>
            </w:pPr>
            <w:r w:rsidRPr="00AF41C3">
              <w:rPr>
                <w:rFonts w:ascii="Arial" w:hAnsi="Arial" w:cs="Arial"/>
                <w:b/>
                <w:sz w:val="20"/>
                <w:lang w:val="mn-MN"/>
              </w:rPr>
              <w:t xml:space="preserve">2019 оны </w:t>
            </w:r>
            <w:r w:rsidRPr="00AF41C3">
              <w:rPr>
                <w:rFonts w:ascii="Arial" w:hAnsi="Arial" w:cs="Arial"/>
                <w:sz w:val="20"/>
                <w:lang w:val="mn-MN"/>
              </w:rPr>
              <w:t xml:space="preserve">Ногоон зээлийн хүүгийн санхүүжилтийн үлдэгдэл </w:t>
            </w:r>
            <w:r w:rsidRPr="00AF41C3">
              <w:rPr>
                <w:rFonts w:ascii="Arial" w:hAnsi="Arial" w:cs="Arial"/>
                <w:b/>
                <w:sz w:val="20"/>
                <w:szCs w:val="20"/>
                <w:lang w:val="mn-MN"/>
              </w:rPr>
              <w:t>166.459.250.16</w:t>
            </w:r>
            <w:r w:rsidRPr="00AF41C3">
              <w:rPr>
                <w:rFonts w:ascii="Arial" w:hAnsi="Arial" w:cs="Arial"/>
                <w:b/>
                <w:sz w:val="20"/>
                <w:szCs w:val="20"/>
              </w:rPr>
              <w:t xml:space="preserve"> </w:t>
            </w:r>
            <w:r w:rsidRPr="00AF41C3">
              <w:rPr>
                <w:rFonts w:ascii="Arial" w:hAnsi="Arial" w:cs="Arial"/>
                <w:sz w:val="20"/>
                <w:szCs w:val="20"/>
                <w:lang w:val="mn-MN"/>
              </w:rPr>
              <w:t>/</w:t>
            </w:r>
            <w:r w:rsidRPr="00AF41C3">
              <w:rPr>
                <w:rFonts w:ascii="Arial" w:eastAsia="Times New Roman" w:hAnsi="Arial" w:cs="Arial"/>
                <w:sz w:val="20"/>
                <w:szCs w:val="20"/>
              </w:rPr>
              <w:t xml:space="preserve">нэг зуун жаран зургаан сая, </w:t>
            </w:r>
            <w:r w:rsidRPr="00AF41C3">
              <w:rPr>
                <w:rFonts w:ascii="Arial" w:eastAsia="Times New Roman" w:hAnsi="Arial" w:cs="Arial"/>
                <w:sz w:val="20"/>
                <w:szCs w:val="20"/>
                <w:lang w:val="mn-MN"/>
              </w:rPr>
              <w:t>дөрвөн</w:t>
            </w:r>
            <w:r w:rsidRPr="00AF41C3">
              <w:rPr>
                <w:rFonts w:ascii="Arial" w:eastAsia="Times New Roman" w:hAnsi="Arial" w:cs="Arial"/>
                <w:sz w:val="20"/>
                <w:szCs w:val="20"/>
              </w:rPr>
              <w:t xml:space="preserve"> зуун </w:t>
            </w:r>
            <w:r w:rsidRPr="00AF41C3">
              <w:rPr>
                <w:rFonts w:ascii="Arial" w:eastAsia="Times New Roman" w:hAnsi="Arial" w:cs="Arial"/>
                <w:sz w:val="20"/>
                <w:szCs w:val="20"/>
                <w:lang w:val="mn-MN"/>
              </w:rPr>
              <w:t xml:space="preserve">тавин </w:t>
            </w:r>
            <w:r w:rsidRPr="00AF41C3">
              <w:rPr>
                <w:rFonts w:ascii="Arial" w:eastAsia="Times New Roman" w:hAnsi="Arial" w:cs="Arial"/>
                <w:sz w:val="20"/>
                <w:szCs w:val="20"/>
              </w:rPr>
              <w:t xml:space="preserve">есөн мянга хоёр зуун тавин төгрөг </w:t>
            </w:r>
            <w:r w:rsidRPr="00AF41C3">
              <w:rPr>
                <w:rFonts w:ascii="Arial" w:eastAsia="Times New Roman" w:hAnsi="Arial" w:cs="Arial"/>
                <w:sz w:val="20"/>
                <w:szCs w:val="20"/>
                <w:lang w:val="mn-MN"/>
              </w:rPr>
              <w:t xml:space="preserve">арван зургаан </w:t>
            </w:r>
            <w:r w:rsidRPr="00AF41C3">
              <w:rPr>
                <w:rFonts w:ascii="Arial" w:eastAsia="Times New Roman" w:hAnsi="Arial" w:cs="Arial"/>
                <w:sz w:val="20"/>
                <w:szCs w:val="20"/>
              </w:rPr>
              <w:t>/</w:t>
            </w:r>
            <w:r w:rsidRPr="00AF41C3">
              <w:rPr>
                <w:rFonts w:ascii="Arial" w:eastAsia="Times New Roman" w:hAnsi="Arial" w:cs="Arial"/>
                <w:sz w:val="20"/>
                <w:szCs w:val="20"/>
                <w:lang w:val="mn-MN"/>
              </w:rPr>
              <w:t xml:space="preserve"> төгрөг</w:t>
            </w:r>
            <w:r w:rsidRPr="00AF41C3">
              <w:rPr>
                <w:rFonts w:ascii="Arial" w:hAnsi="Arial" w:cs="Arial"/>
                <w:i/>
                <w:sz w:val="16"/>
                <w:szCs w:val="18"/>
                <w:lang w:val="mn-MN"/>
              </w:rPr>
              <w:t xml:space="preserve"> </w:t>
            </w:r>
          </w:p>
          <w:p w:rsidR="007E180B" w:rsidRPr="00AF41C3" w:rsidRDefault="007E180B" w:rsidP="007E180B">
            <w:pPr>
              <w:spacing w:before="60" w:after="60"/>
              <w:jc w:val="both"/>
              <w:rPr>
                <w:rFonts w:ascii="Arial" w:hAnsi="Arial" w:cs="Arial"/>
                <w:i/>
                <w:sz w:val="20"/>
                <w:szCs w:val="20"/>
                <w:lang w:val="mn-MN"/>
              </w:rPr>
            </w:pPr>
            <w:r w:rsidRPr="00AF41C3">
              <w:rPr>
                <w:rFonts w:ascii="Arial" w:hAnsi="Arial" w:cs="Arial"/>
                <w:sz w:val="20"/>
                <w:szCs w:val="20"/>
                <w:lang w:val="mn-MN"/>
              </w:rPr>
              <w:t xml:space="preserve">2020 оны Зээлийн хүүгийн санхүүгийн санхүүжилтийн зарцуулалт </w:t>
            </w:r>
            <w:r w:rsidRPr="00AF41C3">
              <w:rPr>
                <w:rFonts w:ascii="Arial" w:hAnsi="Arial" w:cs="Arial"/>
                <w:i/>
                <w:sz w:val="20"/>
                <w:szCs w:val="20"/>
                <w:lang w:val="mn-MN"/>
              </w:rPr>
              <w:br/>
            </w:r>
            <w:r w:rsidRPr="00AF41C3">
              <w:rPr>
                <w:rFonts w:ascii="Arial" w:hAnsi="Arial" w:cs="Arial"/>
                <w:b/>
                <w:sz w:val="20"/>
                <w:szCs w:val="20"/>
              </w:rPr>
              <w:t>328.251</w:t>
            </w:r>
            <w:r w:rsidRPr="00AF41C3">
              <w:rPr>
                <w:rFonts w:ascii="Arial" w:hAnsi="Arial" w:cs="Arial"/>
                <w:b/>
                <w:sz w:val="20"/>
                <w:szCs w:val="20"/>
                <w:lang w:val="mn-MN"/>
              </w:rPr>
              <w:t>.</w:t>
            </w:r>
            <w:r w:rsidRPr="00AF41C3">
              <w:rPr>
                <w:rFonts w:ascii="Arial" w:hAnsi="Arial" w:cs="Arial"/>
                <w:b/>
                <w:sz w:val="20"/>
                <w:szCs w:val="20"/>
              </w:rPr>
              <w:t>823.35</w:t>
            </w:r>
            <w:r w:rsidRPr="00AF41C3">
              <w:rPr>
                <w:rFonts w:ascii="Arial" w:hAnsi="Arial" w:cs="Arial"/>
                <w:b/>
                <w:sz w:val="20"/>
                <w:szCs w:val="20"/>
                <w:lang w:val="mn-MN"/>
              </w:rPr>
              <w:t xml:space="preserve"> </w:t>
            </w:r>
            <w:r w:rsidRPr="00AF41C3">
              <w:rPr>
                <w:rFonts w:ascii="Arial" w:hAnsi="Arial" w:cs="Arial"/>
                <w:sz w:val="20"/>
                <w:szCs w:val="20"/>
                <w:lang w:val="mn-MN"/>
              </w:rPr>
              <w:t>төгрөг болсон</w:t>
            </w:r>
          </w:p>
        </w:tc>
      </w:tr>
      <w:tr w:rsidR="007E180B" w:rsidRPr="00AF41C3" w:rsidTr="007E180B">
        <w:trPr>
          <w:trHeight w:val="75"/>
        </w:trPr>
        <w:tc>
          <w:tcPr>
            <w:tcW w:w="1440" w:type="dxa"/>
            <w:vMerge/>
          </w:tcPr>
          <w:p w:rsidR="007E180B" w:rsidRPr="00AF41C3" w:rsidRDefault="007E180B" w:rsidP="007E180B">
            <w:pPr>
              <w:spacing w:before="60" w:after="60"/>
              <w:jc w:val="right"/>
              <w:rPr>
                <w:rFonts w:ascii="Arial" w:hAnsi="Arial" w:cs="Arial"/>
                <w:sz w:val="20"/>
                <w:szCs w:val="20"/>
                <w:lang w:val="mn-MN"/>
              </w:rPr>
            </w:pPr>
          </w:p>
        </w:tc>
        <w:tc>
          <w:tcPr>
            <w:tcW w:w="1530" w:type="dxa"/>
          </w:tcPr>
          <w:p w:rsidR="007E180B" w:rsidRPr="00AF41C3" w:rsidRDefault="007E180B" w:rsidP="007E180B">
            <w:pPr>
              <w:spacing w:before="60" w:after="60"/>
              <w:rPr>
                <w:rFonts w:ascii="Arial" w:hAnsi="Arial" w:cs="Arial"/>
                <w:i/>
                <w:sz w:val="20"/>
                <w:szCs w:val="20"/>
                <w:lang w:val="mn-MN"/>
              </w:rPr>
            </w:pPr>
            <w:r w:rsidRPr="00AF41C3">
              <w:rPr>
                <w:rFonts w:ascii="Arial" w:hAnsi="Arial" w:cs="Arial"/>
                <w:i/>
                <w:sz w:val="20"/>
                <w:szCs w:val="20"/>
                <w:lang w:val="mn-MN"/>
              </w:rPr>
              <w:t>Хүрсэн түвшин</w:t>
            </w:r>
          </w:p>
        </w:tc>
        <w:tc>
          <w:tcPr>
            <w:tcW w:w="6390" w:type="dxa"/>
            <w:gridSpan w:val="5"/>
          </w:tcPr>
          <w:p w:rsidR="007E180B" w:rsidRPr="00AF41C3" w:rsidRDefault="007E180B" w:rsidP="007E180B">
            <w:pPr>
              <w:spacing w:before="60" w:after="60"/>
              <w:jc w:val="both"/>
              <w:rPr>
                <w:rFonts w:ascii="Arial" w:hAnsi="Arial" w:cs="Arial"/>
                <w:sz w:val="20"/>
                <w:szCs w:val="20"/>
                <w:lang w:val="mn-MN"/>
              </w:rPr>
            </w:pPr>
            <w:r w:rsidRPr="00AF41C3">
              <w:rPr>
                <w:rFonts w:ascii="Arial" w:hAnsi="Arial" w:cs="Arial"/>
                <w:sz w:val="20"/>
                <w:szCs w:val="20"/>
                <w:lang w:val="mn-MN"/>
              </w:rPr>
              <w:t>Аймаг орон нутагт, мэргэжлийн холбоод, аялал жуулчлалын үйл ажиллагаа эрхлэгч аж ахуй нэгжүүдэд аялал жуулчлалын бүтээгдэхүүн шинээр бий болгох, бүтээгдэхүүн үйлчилгээгээ өргөжүүлэх, хөгжүүлэхэд дэмжлэг үзүүлэх чиглэлээр “Ногоон зээл”-ийг 8 аж ахуйн нэгжид олгосон.</w:t>
            </w:r>
          </w:p>
        </w:tc>
      </w:tr>
    </w:tbl>
    <w:p w:rsidR="007E180B" w:rsidRPr="00991C1C" w:rsidRDefault="007E180B" w:rsidP="007E180B">
      <w:pPr>
        <w:spacing w:after="0" w:line="240" w:lineRule="auto"/>
        <w:rPr>
          <w:rFonts w:ascii="Arial" w:hAnsi="Arial" w:cs="Arial"/>
          <w:sz w:val="20"/>
          <w:szCs w:val="20"/>
          <w:lang w:val="mn-MN"/>
        </w:rPr>
      </w:pPr>
    </w:p>
    <w:p w:rsidR="007E180B" w:rsidRPr="00991C1C" w:rsidRDefault="007E180B" w:rsidP="007E180B">
      <w:pPr>
        <w:spacing w:after="0" w:line="240" w:lineRule="auto"/>
        <w:ind w:left="810"/>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Иргэнд чиглэсэн үйлчилгээ</w:t>
      </w:r>
    </w:p>
    <w:tbl>
      <w:tblPr>
        <w:tblStyle w:val="TableGrid17"/>
        <w:tblW w:w="9356" w:type="dxa"/>
        <w:tblInd w:w="-5" w:type="dxa"/>
        <w:tblLook w:val="04A0" w:firstRow="1" w:lastRow="0" w:firstColumn="1" w:lastColumn="0" w:noHBand="0" w:noVBand="1"/>
      </w:tblPr>
      <w:tblGrid>
        <w:gridCol w:w="1470"/>
        <w:gridCol w:w="1587"/>
        <w:gridCol w:w="911"/>
        <w:gridCol w:w="1143"/>
        <w:gridCol w:w="1143"/>
        <w:gridCol w:w="1143"/>
        <w:gridCol w:w="1959"/>
      </w:tblGrid>
      <w:tr w:rsidR="007E180B" w:rsidRPr="00991C1C" w:rsidTr="007E180B">
        <w:tc>
          <w:tcPr>
            <w:tcW w:w="1470"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№43</w:t>
            </w:r>
          </w:p>
        </w:tc>
        <w:tc>
          <w:tcPr>
            <w:tcW w:w="7886" w:type="dxa"/>
            <w:gridSpan w:val="6"/>
            <w:tcBorders>
              <w:bottom w:val="single" w:sz="4" w:space="0" w:color="auto"/>
            </w:tcBorders>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2.9.10. Гурван цэнхэрийн агуйд мэдээллийн төв байгуулж, жуулчдад зориулж тохижуулах</w:t>
            </w:r>
            <w:r w:rsidRPr="00991C1C">
              <w:rPr>
                <w:rFonts w:ascii="Arial" w:hAnsi="Arial" w:cs="Arial"/>
                <w:sz w:val="20"/>
                <w:szCs w:val="20"/>
                <w:lang w:val="mn-MN"/>
              </w:rPr>
              <w:tab/>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87" w:type="dxa"/>
            <w:shd w:val="clear" w:color="auto" w:fill="FFFFFF" w:themeFill="background1"/>
          </w:tcPr>
          <w:p w:rsidR="007E180B" w:rsidRPr="00991C1C" w:rsidRDefault="007E180B" w:rsidP="007E180B">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Төрөөс аялал жуулчлалыг хөгжүүлэх талаар баримтлах бодлого 2.4.2.дах зорилт</w:t>
            </w:r>
          </w:p>
        </w:tc>
      </w:tr>
      <w:tr w:rsidR="007E180B" w:rsidRPr="00991C1C" w:rsidTr="007E180B">
        <w:trPr>
          <w:trHeight w:val="147"/>
        </w:trPr>
        <w:tc>
          <w:tcPr>
            <w:tcW w:w="1470" w:type="dxa"/>
            <w:vMerge w:val="restart"/>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Улирал</w:t>
            </w:r>
          </w:p>
        </w:tc>
        <w:tc>
          <w:tcPr>
            <w:tcW w:w="1143"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both"/>
              <w:rPr>
                <w:rFonts w:ascii="Arial" w:hAnsi="Arial" w:cs="Arial"/>
                <w:sz w:val="20"/>
                <w:szCs w:val="20"/>
                <w:lang w:val="mn-MN"/>
              </w:rPr>
            </w:pPr>
          </w:p>
        </w:tc>
        <w:tc>
          <w:tcPr>
            <w:tcW w:w="1143"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jc w:val="both"/>
              <w:rPr>
                <w:rFonts w:ascii="Arial" w:hAnsi="Arial" w:cs="Arial"/>
                <w:sz w:val="20"/>
                <w:szCs w:val="20"/>
                <w:lang w:val="mn-MN"/>
              </w:rPr>
            </w:pPr>
          </w:p>
        </w:tc>
        <w:tc>
          <w:tcPr>
            <w:tcW w:w="1143"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jc w:val="both"/>
              <w:rPr>
                <w:rFonts w:ascii="Arial" w:hAnsi="Arial" w:cs="Arial"/>
                <w:sz w:val="20"/>
                <w:szCs w:val="20"/>
                <w:lang w:val="mn-MN"/>
              </w:rPr>
            </w:pPr>
          </w:p>
        </w:tc>
        <w:tc>
          <w:tcPr>
            <w:tcW w:w="1959" w:type="dxa"/>
            <w:shd w:val="clear" w:color="auto" w:fill="D9D9D9" w:themeFill="background1" w:themeFillShade="D9"/>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both"/>
              <w:rPr>
                <w:rFonts w:ascii="Arial" w:hAnsi="Arial" w:cs="Arial"/>
                <w:sz w:val="20"/>
                <w:szCs w:val="20"/>
                <w:lang w:val="mn-MN"/>
              </w:rPr>
            </w:pP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8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250 сая төгрөг, БОАЖЯ-ны аялал жуулчлалын хөтөлбөрийн зардал</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8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8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470" w:type="dxa"/>
            <w:vMerge/>
          </w:tcPr>
          <w:p w:rsidR="007E180B" w:rsidRPr="00991C1C" w:rsidRDefault="007E180B" w:rsidP="007E180B">
            <w:pPr>
              <w:jc w:val="both"/>
              <w:rPr>
                <w:rFonts w:ascii="Arial" w:hAnsi="Arial" w:cs="Arial"/>
                <w:sz w:val="20"/>
                <w:szCs w:val="20"/>
                <w:lang w:val="mn-MN"/>
              </w:rPr>
            </w:pPr>
          </w:p>
        </w:tc>
        <w:tc>
          <w:tcPr>
            <w:tcW w:w="1587" w:type="dxa"/>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ТБОНӨХБАҮХАТХ-ын шалгуурын дагуу</w:t>
            </w:r>
          </w:p>
        </w:tc>
      </w:tr>
      <w:tr w:rsidR="007E180B" w:rsidRPr="00991C1C" w:rsidTr="007E180B">
        <w:trPr>
          <w:trHeight w:val="305"/>
        </w:trPr>
        <w:tc>
          <w:tcPr>
            <w:tcW w:w="1470" w:type="dxa"/>
            <w:vMerge/>
          </w:tcPr>
          <w:p w:rsidR="007E180B" w:rsidRPr="00991C1C" w:rsidRDefault="007E180B" w:rsidP="007E180B">
            <w:pPr>
              <w:jc w:val="both"/>
              <w:rPr>
                <w:rFonts w:ascii="Arial" w:hAnsi="Arial" w:cs="Arial"/>
                <w:sz w:val="20"/>
                <w:szCs w:val="20"/>
                <w:lang w:val="mn-MN"/>
              </w:rPr>
            </w:pPr>
          </w:p>
        </w:tc>
        <w:tc>
          <w:tcPr>
            <w:tcW w:w="1587" w:type="dxa"/>
            <w:vMerge w:val="restart"/>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Эхний хагас жилд : Тендер зарласан байна.</w:t>
            </w:r>
          </w:p>
        </w:tc>
      </w:tr>
      <w:tr w:rsidR="007E180B" w:rsidRPr="00991C1C" w:rsidTr="007E180B">
        <w:trPr>
          <w:trHeight w:val="484"/>
        </w:trPr>
        <w:tc>
          <w:tcPr>
            <w:tcW w:w="1470" w:type="dxa"/>
            <w:vMerge/>
          </w:tcPr>
          <w:p w:rsidR="007E180B" w:rsidRPr="00991C1C" w:rsidRDefault="007E180B" w:rsidP="007E180B">
            <w:pPr>
              <w:jc w:val="both"/>
              <w:rPr>
                <w:rFonts w:ascii="Arial" w:hAnsi="Arial" w:cs="Arial"/>
                <w:sz w:val="20"/>
                <w:szCs w:val="20"/>
                <w:lang w:val="mn-MN"/>
              </w:rPr>
            </w:pPr>
          </w:p>
        </w:tc>
        <w:tc>
          <w:tcPr>
            <w:tcW w:w="1587" w:type="dxa"/>
            <w:vMerge/>
            <w:shd w:val="clear" w:color="auto" w:fill="FFFFFF" w:themeFill="background1"/>
          </w:tcPr>
          <w:p w:rsidR="007E180B" w:rsidRPr="00991C1C" w:rsidRDefault="007E180B" w:rsidP="007E180B">
            <w:pPr>
              <w:jc w:val="both"/>
              <w:rPr>
                <w:rFonts w:ascii="Arial" w:hAnsi="Arial" w:cs="Arial"/>
                <w:sz w:val="20"/>
                <w:szCs w:val="20"/>
                <w:lang w:val="mn-MN"/>
              </w:rPr>
            </w:pPr>
          </w:p>
        </w:tc>
        <w:tc>
          <w:tcPr>
            <w:tcW w:w="6299"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Жилийн эцэст: Гурван цэнхэрийн агуйд мэдээллийн төв байгуулж, жуулчдад зориулж тохижуулсан байна.</w:t>
            </w:r>
          </w:p>
        </w:tc>
      </w:tr>
      <w:tr w:rsidR="007E180B" w:rsidRPr="005411BC" w:rsidTr="007E180B">
        <w:trPr>
          <w:trHeight w:val="75"/>
        </w:trPr>
        <w:tc>
          <w:tcPr>
            <w:tcW w:w="1470" w:type="dxa"/>
            <w:vMerge w:val="restart"/>
          </w:tcPr>
          <w:p w:rsidR="007E180B" w:rsidRPr="005411BC" w:rsidRDefault="007E180B" w:rsidP="007E180B">
            <w:pPr>
              <w:spacing w:before="60" w:after="60"/>
              <w:jc w:val="right"/>
              <w:rPr>
                <w:rFonts w:ascii="Arial" w:hAnsi="Arial" w:cs="Arial"/>
                <w:sz w:val="20"/>
                <w:szCs w:val="20"/>
                <w:lang w:val="mn-MN"/>
              </w:rPr>
            </w:pPr>
            <w:r w:rsidRPr="005411BC">
              <w:rPr>
                <w:rFonts w:ascii="Arial" w:hAnsi="Arial" w:cs="Arial"/>
                <w:sz w:val="20"/>
                <w:szCs w:val="20"/>
                <w:lang w:val="mn-MN"/>
              </w:rPr>
              <w:t>Арга хэмжээний хэрэгжилт</w:t>
            </w:r>
          </w:p>
        </w:tc>
        <w:tc>
          <w:tcPr>
            <w:tcW w:w="1587" w:type="dxa"/>
          </w:tcPr>
          <w:p w:rsidR="007E180B" w:rsidRPr="005411BC" w:rsidRDefault="007E180B" w:rsidP="007E180B">
            <w:pPr>
              <w:spacing w:before="60" w:after="60"/>
              <w:rPr>
                <w:rFonts w:ascii="Arial" w:hAnsi="Arial" w:cs="Arial"/>
                <w:i/>
                <w:sz w:val="20"/>
                <w:szCs w:val="20"/>
                <w:lang w:val="mn-MN"/>
              </w:rPr>
            </w:pPr>
            <w:r w:rsidRPr="005411BC">
              <w:rPr>
                <w:rFonts w:ascii="Arial" w:hAnsi="Arial" w:cs="Arial"/>
                <w:i/>
                <w:sz w:val="20"/>
                <w:szCs w:val="20"/>
                <w:lang w:val="mn-MN"/>
              </w:rPr>
              <w:t>Хэрэгжилт</w:t>
            </w:r>
          </w:p>
        </w:tc>
        <w:tc>
          <w:tcPr>
            <w:tcW w:w="6299" w:type="dxa"/>
            <w:gridSpan w:val="5"/>
          </w:tcPr>
          <w:p w:rsidR="007E180B" w:rsidRPr="005411BC" w:rsidRDefault="007E180B" w:rsidP="007E180B">
            <w:pPr>
              <w:jc w:val="both"/>
              <w:rPr>
                <w:rFonts w:ascii="Arial" w:hAnsi="Arial" w:cs="Arial"/>
                <w:lang w:val="mn-MN"/>
              </w:rPr>
            </w:pPr>
            <w:r w:rsidRPr="005411BC">
              <w:rPr>
                <w:rFonts w:ascii="Arial" w:hAnsi="Arial" w:cs="Arial"/>
                <w:sz w:val="20"/>
                <w:szCs w:val="20"/>
                <w:lang w:val="mn-MN"/>
              </w:rPr>
              <w:t>Ховд аймгийн Гурван Цэнхэрийн агуйд отоглох цэг байгуулах, ажлын хүрээнд 2020 оны 3 дугаар сарын 11-ний өдрийн  А/101 дугаартай үнэлгээний хороо байгуулагдаж</w:t>
            </w:r>
            <w:r>
              <w:rPr>
                <w:rFonts w:ascii="Arial" w:hAnsi="Arial" w:cs="Arial"/>
                <w:sz w:val="20"/>
                <w:szCs w:val="20"/>
                <w:lang w:val="mn-MN"/>
              </w:rPr>
              <w:t>,</w:t>
            </w:r>
            <w:r w:rsidRPr="005411BC">
              <w:rPr>
                <w:rFonts w:ascii="Arial" w:hAnsi="Arial" w:cs="Arial"/>
                <w:sz w:val="20"/>
                <w:szCs w:val="20"/>
                <w:lang w:val="mn-MN"/>
              </w:rPr>
              <w:t xml:space="preserve"> ажлын даалгаврыг эцэслэн боловсруулан 06 дугаар сарын </w:t>
            </w:r>
            <w:r>
              <w:rPr>
                <w:rFonts w:ascii="Arial" w:hAnsi="Arial" w:cs="Arial"/>
                <w:sz w:val="20"/>
                <w:szCs w:val="20"/>
                <w:lang w:val="mn-MN"/>
              </w:rPr>
              <w:t>0</w:t>
            </w:r>
            <w:r w:rsidRPr="005411BC">
              <w:rPr>
                <w:rFonts w:ascii="Arial" w:hAnsi="Arial" w:cs="Arial"/>
                <w:sz w:val="20"/>
                <w:szCs w:val="20"/>
                <w:lang w:val="mn-MN"/>
              </w:rPr>
              <w:t xml:space="preserve">9-нд </w:t>
            </w:r>
            <w:hyperlink r:id="rId41" w:history="1">
              <w:r w:rsidRPr="005411BC">
                <w:rPr>
                  <w:rStyle w:val="Hyperlink"/>
                  <w:rFonts w:ascii="Arial" w:hAnsi="Arial" w:cs="Arial"/>
                  <w:sz w:val="20"/>
                  <w:szCs w:val="20"/>
                  <w:lang w:val="mn-MN"/>
                </w:rPr>
                <w:t>www.tender.gov.mn</w:t>
              </w:r>
            </w:hyperlink>
            <w:r w:rsidRPr="005411BC">
              <w:rPr>
                <w:rFonts w:ascii="Arial" w:hAnsi="Arial" w:cs="Arial"/>
                <w:sz w:val="20"/>
                <w:szCs w:val="20"/>
                <w:lang w:val="mn-MN"/>
              </w:rPr>
              <w:t xml:space="preserve">, Засгийн газрын мэдээ сонинд зөвлөх сонгон шалгаруулах зарыг тус тус нийтэлсэн. 07 дугаар сарын </w:t>
            </w:r>
            <w:r>
              <w:rPr>
                <w:rFonts w:ascii="Arial" w:hAnsi="Arial" w:cs="Arial"/>
                <w:sz w:val="20"/>
                <w:szCs w:val="20"/>
                <w:lang w:val="mn-MN"/>
              </w:rPr>
              <w:t>0</w:t>
            </w:r>
            <w:r w:rsidRPr="005411BC">
              <w:rPr>
                <w:rFonts w:ascii="Arial" w:hAnsi="Arial" w:cs="Arial"/>
                <w:sz w:val="20"/>
                <w:szCs w:val="20"/>
                <w:lang w:val="mn-MN"/>
              </w:rPr>
              <w:t>9-нд саналыг нээж</w:t>
            </w:r>
            <w:r>
              <w:rPr>
                <w:rFonts w:ascii="Arial" w:hAnsi="Arial" w:cs="Arial"/>
                <w:sz w:val="20"/>
                <w:szCs w:val="20"/>
                <w:lang w:val="mn-MN"/>
              </w:rPr>
              <w:t>,</w:t>
            </w:r>
            <w:r w:rsidRPr="005411BC">
              <w:rPr>
                <w:rFonts w:ascii="Arial" w:hAnsi="Arial" w:cs="Arial"/>
                <w:sz w:val="20"/>
                <w:szCs w:val="20"/>
                <w:lang w:val="mn-MN"/>
              </w:rPr>
              <w:t xml:space="preserve"> 3 аж ахуй</w:t>
            </w:r>
            <w:r>
              <w:rPr>
                <w:rFonts w:ascii="Arial" w:hAnsi="Arial" w:cs="Arial"/>
                <w:sz w:val="20"/>
                <w:szCs w:val="20"/>
                <w:lang w:val="mn-MN"/>
              </w:rPr>
              <w:t>н</w:t>
            </w:r>
            <w:r w:rsidRPr="005411BC">
              <w:rPr>
                <w:rFonts w:ascii="Arial" w:hAnsi="Arial" w:cs="Arial"/>
                <w:sz w:val="20"/>
                <w:szCs w:val="20"/>
                <w:lang w:val="mn-MN"/>
              </w:rPr>
              <w:t xml:space="preserve"> нэгж</w:t>
            </w:r>
            <w:r>
              <w:rPr>
                <w:rFonts w:ascii="Arial" w:hAnsi="Arial" w:cs="Arial"/>
                <w:sz w:val="20"/>
                <w:szCs w:val="20"/>
                <w:lang w:val="mn-MN"/>
              </w:rPr>
              <w:t>, байгууллага</w:t>
            </w:r>
            <w:r w:rsidRPr="005411BC">
              <w:rPr>
                <w:rFonts w:ascii="Arial" w:hAnsi="Arial" w:cs="Arial"/>
                <w:sz w:val="20"/>
                <w:szCs w:val="20"/>
                <w:lang w:val="mn-MN"/>
              </w:rPr>
              <w:t xml:space="preserve"> санал ирүүлснээр Хамгийн сайн үнэлэгдсэн аж ахуй нэгжээр Залаа-Алтай ХХК шалгарсан. 07-р сарын 20-ны өдөр Төрийн нарын бичгийн даргад зөвлөмж хүргүүлэн А305 тоот тушаалаар гэрээг 07-р сарын 30-ны өдрийн 20/370 дугаартай гэрээ байгуулсан. Ховд аймгийн Засаг даргын</w:t>
            </w:r>
            <w:r>
              <w:rPr>
                <w:rFonts w:ascii="Arial" w:hAnsi="Arial" w:cs="Arial"/>
                <w:sz w:val="20"/>
                <w:szCs w:val="20"/>
                <w:lang w:val="mn-MN"/>
              </w:rPr>
              <w:t xml:space="preserve"> </w:t>
            </w:r>
            <w:r w:rsidRPr="005411BC">
              <w:rPr>
                <w:rFonts w:ascii="Arial" w:hAnsi="Arial" w:cs="Arial"/>
                <w:sz w:val="20"/>
                <w:szCs w:val="20"/>
                <w:lang w:val="mn-MN"/>
              </w:rPr>
              <w:t xml:space="preserve">12 дугаар сарын </w:t>
            </w:r>
            <w:r>
              <w:rPr>
                <w:rFonts w:ascii="Arial" w:hAnsi="Arial" w:cs="Arial"/>
                <w:sz w:val="20"/>
                <w:szCs w:val="20"/>
                <w:lang w:val="mn-MN"/>
              </w:rPr>
              <w:t>0</w:t>
            </w:r>
            <w:r w:rsidRPr="005411BC">
              <w:rPr>
                <w:rFonts w:ascii="Arial" w:hAnsi="Arial" w:cs="Arial"/>
                <w:sz w:val="20"/>
                <w:szCs w:val="20"/>
                <w:lang w:val="mn-MN"/>
              </w:rPr>
              <w:t>8–ны А/</w:t>
            </w:r>
            <w:r>
              <w:rPr>
                <w:rFonts w:ascii="Arial" w:hAnsi="Arial" w:cs="Arial"/>
                <w:sz w:val="20"/>
                <w:szCs w:val="20"/>
                <w:lang w:val="mn-MN"/>
              </w:rPr>
              <w:t>760</w:t>
            </w:r>
            <w:r w:rsidRPr="005411BC">
              <w:rPr>
                <w:rFonts w:ascii="Arial" w:hAnsi="Arial" w:cs="Arial"/>
                <w:sz w:val="20"/>
                <w:szCs w:val="20"/>
                <w:lang w:val="mn-MN"/>
              </w:rPr>
              <w:t xml:space="preserve"> тоот захирамжаар ажлын хэсэг байгуулагдаж</w:t>
            </w:r>
            <w:r>
              <w:rPr>
                <w:rFonts w:ascii="Arial" w:hAnsi="Arial" w:cs="Arial"/>
                <w:sz w:val="20"/>
                <w:szCs w:val="20"/>
                <w:lang w:val="mn-MN"/>
              </w:rPr>
              <w:t>,</w:t>
            </w:r>
            <w:r w:rsidRPr="005411BC">
              <w:rPr>
                <w:rFonts w:ascii="Arial" w:hAnsi="Arial" w:cs="Arial"/>
                <w:sz w:val="20"/>
                <w:szCs w:val="20"/>
                <w:lang w:val="mn-MN"/>
              </w:rPr>
              <w:t xml:space="preserve">  хүлээн авч гэрээ дүгнэсэн акт үйлдсэн.</w:t>
            </w:r>
          </w:p>
        </w:tc>
      </w:tr>
      <w:tr w:rsidR="007E180B" w:rsidRPr="005411BC" w:rsidTr="007E180B">
        <w:trPr>
          <w:trHeight w:val="75"/>
        </w:trPr>
        <w:tc>
          <w:tcPr>
            <w:tcW w:w="1470" w:type="dxa"/>
            <w:vMerge/>
          </w:tcPr>
          <w:p w:rsidR="007E180B" w:rsidRPr="005411BC" w:rsidRDefault="007E180B" w:rsidP="007E180B">
            <w:pPr>
              <w:spacing w:before="60" w:after="60"/>
              <w:jc w:val="right"/>
              <w:rPr>
                <w:rFonts w:ascii="Arial" w:hAnsi="Arial" w:cs="Arial"/>
                <w:sz w:val="20"/>
                <w:szCs w:val="20"/>
                <w:lang w:val="mn-MN"/>
              </w:rPr>
            </w:pPr>
          </w:p>
        </w:tc>
        <w:tc>
          <w:tcPr>
            <w:tcW w:w="1587" w:type="dxa"/>
          </w:tcPr>
          <w:p w:rsidR="007E180B" w:rsidRPr="005411BC" w:rsidRDefault="007E180B" w:rsidP="007E180B">
            <w:pPr>
              <w:spacing w:before="60" w:after="60"/>
              <w:jc w:val="right"/>
              <w:rPr>
                <w:rFonts w:ascii="Arial" w:hAnsi="Arial" w:cs="Arial"/>
                <w:i/>
                <w:sz w:val="20"/>
                <w:szCs w:val="20"/>
                <w:lang w:val="mn-MN"/>
              </w:rPr>
            </w:pPr>
            <w:r w:rsidRPr="005411BC">
              <w:rPr>
                <w:rFonts w:ascii="Arial" w:hAnsi="Arial" w:cs="Arial"/>
                <w:i/>
                <w:sz w:val="20"/>
                <w:szCs w:val="20"/>
                <w:lang w:val="mn-MN"/>
              </w:rPr>
              <w:t>Зарцуулсан хөрөнгө</w:t>
            </w:r>
          </w:p>
        </w:tc>
        <w:tc>
          <w:tcPr>
            <w:tcW w:w="6299" w:type="dxa"/>
            <w:gridSpan w:val="5"/>
          </w:tcPr>
          <w:p w:rsidR="007E180B" w:rsidRPr="005411BC" w:rsidRDefault="007E180B" w:rsidP="007E180B">
            <w:pPr>
              <w:spacing w:before="60" w:after="60"/>
              <w:jc w:val="both"/>
              <w:rPr>
                <w:rFonts w:ascii="Arial" w:hAnsi="Arial" w:cs="Arial"/>
                <w:i/>
                <w:sz w:val="20"/>
                <w:szCs w:val="20"/>
                <w:lang w:val="mn-MN"/>
              </w:rPr>
            </w:pPr>
            <w:r w:rsidRPr="005411BC">
              <w:rPr>
                <w:rFonts w:ascii="Arial" w:hAnsi="Arial" w:cs="Arial"/>
                <w:i/>
                <w:sz w:val="20"/>
                <w:szCs w:val="20"/>
                <w:lang w:val="mn-MN"/>
              </w:rPr>
              <w:t>142 сая төг</w:t>
            </w:r>
          </w:p>
        </w:tc>
      </w:tr>
      <w:tr w:rsidR="007E180B" w:rsidRPr="005411BC" w:rsidTr="007E180B">
        <w:trPr>
          <w:trHeight w:val="75"/>
        </w:trPr>
        <w:tc>
          <w:tcPr>
            <w:tcW w:w="1470" w:type="dxa"/>
            <w:vMerge/>
          </w:tcPr>
          <w:p w:rsidR="007E180B" w:rsidRPr="005411BC" w:rsidRDefault="007E180B" w:rsidP="007E180B">
            <w:pPr>
              <w:spacing w:before="60" w:after="60"/>
              <w:jc w:val="right"/>
              <w:rPr>
                <w:rFonts w:ascii="Arial" w:hAnsi="Arial" w:cs="Arial"/>
                <w:sz w:val="20"/>
                <w:szCs w:val="20"/>
                <w:lang w:val="mn-MN"/>
              </w:rPr>
            </w:pPr>
          </w:p>
        </w:tc>
        <w:tc>
          <w:tcPr>
            <w:tcW w:w="1587" w:type="dxa"/>
          </w:tcPr>
          <w:p w:rsidR="007E180B" w:rsidRPr="005411BC" w:rsidRDefault="007E180B" w:rsidP="007E180B">
            <w:pPr>
              <w:spacing w:before="60" w:after="60"/>
              <w:jc w:val="right"/>
              <w:rPr>
                <w:rFonts w:ascii="Arial" w:hAnsi="Arial" w:cs="Arial"/>
                <w:i/>
                <w:sz w:val="20"/>
                <w:szCs w:val="20"/>
                <w:lang w:val="mn-MN"/>
              </w:rPr>
            </w:pPr>
            <w:r w:rsidRPr="005411BC">
              <w:rPr>
                <w:rFonts w:ascii="Arial" w:hAnsi="Arial" w:cs="Arial"/>
                <w:i/>
                <w:sz w:val="20"/>
                <w:szCs w:val="20"/>
                <w:lang w:val="mn-MN"/>
              </w:rPr>
              <w:t>Хүрсэн түвшин</w:t>
            </w:r>
          </w:p>
        </w:tc>
        <w:tc>
          <w:tcPr>
            <w:tcW w:w="6299" w:type="dxa"/>
            <w:gridSpan w:val="5"/>
          </w:tcPr>
          <w:p w:rsidR="007E180B" w:rsidRPr="005411BC" w:rsidRDefault="007E180B" w:rsidP="007E180B">
            <w:pPr>
              <w:spacing w:before="60" w:after="60"/>
              <w:jc w:val="both"/>
              <w:rPr>
                <w:rFonts w:ascii="Arial" w:hAnsi="Arial" w:cs="Arial"/>
                <w:sz w:val="20"/>
                <w:szCs w:val="20"/>
                <w:lang w:val="mn-MN"/>
              </w:rPr>
            </w:pPr>
            <w:r w:rsidRPr="005411BC">
              <w:rPr>
                <w:rFonts w:ascii="Arial" w:hAnsi="Arial" w:cs="Arial"/>
                <w:sz w:val="20"/>
                <w:szCs w:val="20"/>
                <w:lang w:val="mn-MN"/>
              </w:rPr>
              <w:t>Ховд аймгийн Гурван Цэнхэрийн агуйд отоглох цэг байгуулагдсан.</w:t>
            </w:r>
          </w:p>
        </w:tc>
      </w:tr>
    </w:tbl>
    <w:p w:rsidR="007E180B" w:rsidRPr="00991C1C" w:rsidRDefault="007E180B" w:rsidP="007E180B">
      <w:pPr>
        <w:spacing w:after="0" w:line="240" w:lineRule="auto"/>
        <w:rPr>
          <w:rFonts w:ascii="Arial" w:hAnsi="Arial" w:cs="Arial"/>
          <w:bCs/>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Аж ахуйн нэгжид чиглэсэн үйлчилгээ</w:t>
      </w:r>
    </w:p>
    <w:tbl>
      <w:tblPr>
        <w:tblStyle w:val="TableGrid17"/>
        <w:tblW w:w="9356" w:type="dxa"/>
        <w:tblInd w:w="-5" w:type="dxa"/>
        <w:tblLook w:val="04A0" w:firstRow="1" w:lastRow="0" w:firstColumn="1" w:lastColumn="0" w:noHBand="0" w:noVBand="1"/>
      </w:tblPr>
      <w:tblGrid>
        <w:gridCol w:w="1471"/>
        <w:gridCol w:w="1575"/>
        <w:gridCol w:w="1090"/>
        <w:gridCol w:w="1101"/>
        <w:gridCol w:w="1101"/>
        <w:gridCol w:w="1101"/>
        <w:gridCol w:w="1917"/>
      </w:tblGrid>
      <w:tr w:rsidR="007E180B" w:rsidRPr="00991C1C" w:rsidTr="007E180B">
        <w:tc>
          <w:tcPr>
            <w:tcW w:w="1471"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№44</w:t>
            </w:r>
          </w:p>
        </w:tc>
        <w:tc>
          <w:tcPr>
            <w:tcW w:w="7885" w:type="dxa"/>
            <w:gridSpan w:val="6"/>
            <w:tcBorders>
              <w:bottom w:val="single" w:sz="4" w:space="0" w:color="auto"/>
            </w:tcBorders>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471" w:type="dxa"/>
            <w:vMerge w:val="restart"/>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7E180B" w:rsidRPr="00991C1C" w:rsidRDefault="007E180B" w:rsidP="007E180B">
            <w:pPr>
              <w:spacing w:before="60" w:after="60"/>
              <w:contextualSpacing/>
              <w:jc w:val="both"/>
              <w:rPr>
                <w:rFonts w:ascii="Arial" w:hAnsi="Arial" w:cs="Arial"/>
                <w:sz w:val="20"/>
                <w:szCs w:val="20"/>
                <w:lang w:val="mn-MN"/>
              </w:rPr>
            </w:pPr>
            <w:r w:rsidRPr="00991C1C">
              <w:rPr>
                <w:rFonts w:ascii="Arial" w:hAnsi="Arial" w:cs="Arial"/>
                <w:sz w:val="20"/>
                <w:szCs w:val="20"/>
                <w:lang w:val="mn-MN"/>
              </w:rPr>
              <w:t>2.9.11. Нийслэл болон орон нутгийн хэмжээнд зочид буудал, жуулчны баазад зэрэглэл тогтоох ажлыг зохион байгуулах</w:t>
            </w:r>
          </w:p>
        </w:tc>
      </w:tr>
      <w:tr w:rsidR="007E180B" w:rsidRPr="00991C1C" w:rsidTr="007E180B">
        <w:trPr>
          <w:trHeight w:val="147"/>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10" w:type="dxa"/>
            <w:gridSpan w:val="5"/>
            <w:shd w:val="clear" w:color="auto" w:fill="FFFFFF" w:themeFill="background1"/>
          </w:tcPr>
          <w:p w:rsidR="007E180B" w:rsidRPr="00991C1C" w:rsidRDefault="007E180B" w:rsidP="007E180B">
            <w:pPr>
              <w:spacing w:before="120" w:after="120"/>
              <w:jc w:val="both"/>
              <w:rPr>
                <w:rFonts w:ascii="Arial" w:hAnsi="Arial" w:cs="Arial"/>
                <w:sz w:val="20"/>
                <w:szCs w:val="20"/>
                <w:lang w:val="mn-MN"/>
              </w:rPr>
            </w:pPr>
            <w:r w:rsidRPr="00991C1C">
              <w:rPr>
                <w:rFonts w:ascii="Arial" w:hAnsi="Arial" w:cs="Arial"/>
                <w:sz w:val="20"/>
                <w:szCs w:val="20"/>
                <w:lang w:val="mn-MN"/>
              </w:rPr>
              <w:t>Төрөөс аялал жуулчлалыг хөгжүүлэх талаар баримтлах бодлого:  2.4.7</w:t>
            </w:r>
          </w:p>
        </w:tc>
      </w:tr>
      <w:tr w:rsidR="007E180B" w:rsidRPr="00991C1C" w:rsidTr="007E180B">
        <w:trPr>
          <w:trHeight w:val="147"/>
        </w:trPr>
        <w:tc>
          <w:tcPr>
            <w:tcW w:w="1471" w:type="dxa"/>
            <w:vMerge w:val="restart"/>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90"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i/>
                <w:sz w:val="20"/>
                <w:szCs w:val="20"/>
                <w:lang w:val="mn-MN"/>
              </w:rPr>
              <w:t>Улирал</w:t>
            </w:r>
          </w:p>
        </w:tc>
        <w:tc>
          <w:tcPr>
            <w:tcW w:w="1101" w:type="dxa"/>
            <w:shd w:val="clear" w:color="auto" w:fill="FFFFFF" w:themeFill="background1"/>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1-р улирал</w:t>
            </w:r>
          </w:p>
          <w:p w:rsidR="007E180B" w:rsidRPr="00991C1C" w:rsidRDefault="007E180B" w:rsidP="007E180B">
            <w:pPr>
              <w:spacing w:before="60" w:after="60"/>
              <w:jc w:val="both"/>
              <w:rPr>
                <w:rFonts w:ascii="Arial" w:hAnsi="Arial" w:cs="Arial"/>
                <w:sz w:val="20"/>
                <w:szCs w:val="20"/>
                <w:lang w:val="mn-MN"/>
              </w:rPr>
            </w:pPr>
          </w:p>
        </w:tc>
        <w:tc>
          <w:tcPr>
            <w:tcW w:w="1101" w:type="dxa"/>
            <w:shd w:val="clear" w:color="auto" w:fill="FFFFFF" w:themeFill="background1"/>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2-р улирал</w:t>
            </w:r>
          </w:p>
          <w:p w:rsidR="007E180B" w:rsidRPr="00991C1C" w:rsidRDefault="007E180B" w:rsidP="007E180B">
            <w:pPr>
              <w:spacing w:before="60" w:after="60"/>
              <w:jc w:val="both"/>
              <w:rPr>
                <w:rFonts w:ascii="Arial" w:hAnsi="Arial" w:cs="Arial"/>
                <w:sz w:val="20"/>
                <w:szCs w:val="20"/>
                <w:lang w:val="mn-MN"/>
              </w:rPr>
            </w:pPr>
          </w:p>
        </w:tc>
        <w:tc>
          <w:tcPr>
            <w:tcW w:w="1101" w:type="dxa"/>
            <w:shd w:val="clear" w:color="auto" w:fill="D9D9D9" w:themeFill="background1" w:themeFillShade="D9"/>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3-р улирал</w:t>
            </w:r>
          </w:p>
          <w:p w:rsidR="007E180B" w:rsidRPr="00991C1C" w:rsidRDefault="007E180B" w:rsidP="007E180B">
            <w:pPr>
              <w:spacing w:before="60" w:after="60"/>
              <w:jc w:val="both"/>
              <w:rPr>
                <w:rFonts w:ascii="Arial" w:hAnsi="Arial" w:cs="Arial"/>
                <w:sz w:val="20"/>
                <w:szCs w:val="20"/>
                <w:lang w:val="mn-MN"/>
              </w:rPr>
            </w:pPr>
          </w:p>
        </w:tc>
        <w:tc>
          <w:tcPr>
            <w:tcW w:w="1917" w:type="dxa"/>
            <w:shd w:val="clear" w:color="auto" w:fill="FFFFFF" w:themeFill="background1"/>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4-р улирал</w:t>
            </w:r>
          </w:p>
          <w:p w:rsidR="007E180B" w:rsidRPr="00991C1C" w:rsidRDefault="007E180B" w:rsidP="007E180B">
            <w:pPr>
              <w:spacing w:before="60" w:after="60"/>
              <w:jc w:val="both"/>
              <w:rPr>
                <w:rFonts w:ascii="Arial" w:hAnsi="Arial" w:cs="Arial"/>
                <w:sz w:val="20"/>
                <w:szCs w:val="20"/>
                <w:lang w:val="mn-MN"/>
              </w:rPr>
            </w:pPr>
          </w:p>
        </w:tc>
      </w:tr>
      <w:tr w:rsidR="007E180B" w:rsidRPr="00991C1C" w:rsidTr="007E180B">
        <w:trPr>
          <w:trHeight w:val="147"/>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10,0 сая төгрөг, БОАЖЯ-ны аялал жуулчлалын хөтөлбөрийн зардал</w:t>
            </w:r>
          </w:p>
        </w:tc>
      </w:tr>
      <w:tr w:rsidR="007E180B" w:rsidRPr="00991C1C" w:rsidTr="007E180B">
        <w:trPr>
          <w:trHeight w:val="147"/>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w:t>
            </w:r>
          </w:p>
        </w:tc>
      </w:tr>
      <w:tr w:rsidR="007E180B" w:rsidRPr="00991C1C" w:rsidTr="007E180B">
        <w:trPr>
          <w:trHeight w:val="147"/>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2019 онд 4 зочид буудалд одны зэрэглэл олгосон.</w:t>
            </w:r>
          </w:p>
        </w:tc>
      </w:tr>
      <w:tr w:rsidR="007E180B" w:rsidRPr="00991C1C" w:rsidTr="007E180B">
        <w:trPr>
          <w:trHeight w:val="147"/>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Нийслэл болон орон нутгийн хэмжээнд зочид буудал, жуулчны баазад зэрэглэл тогтоох ажлыг зохион байгуулсан байна.</w:t>
            </w:r>
          </w:p>
        </w:tc>
      </w:tr>
      <w:tr w:rsidR="007E180B" w:rsidRPr="00991C1C" w:rsidTr="007E180B">
        <w:trPr>
          <w:trHeight w:val="503"/>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vMerge w:val="restart"/>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bCs/>
                <w:sz w:val="20"/>
                <w:szCs w:val="20"/>
                <w:lang w:val="mn-MN"/>
              </w:rPr>
              <w:t>Эхний хагас жилд:</w:t>
            </w:r>
            <w:r w:rsidRPr="00991C1C">
              <w:rPr>
                <w:rFonts w:ascii="Arial" w:hAnsi="Arial" w:cs="Arial"/>
                <w:sz w:val="20"/>
                <w:szCs w:val="20"/>
                <w:lang w:val="mn-MN"/>
              </w:rPr>
              <w:t xml:space="preserve"> Зочид буудал, жуулчны баазад зэрэглэл тогтоох бэлтгэл ажлыг хангах</w:t>
            </w:r>
          </w:p>
        </w:tc>
      </w:tr>
      <w:tr w:rsidR="007E180B" w:rsidRPr="00991C1C" w:rsidTr="007E180B">
        <w:trPr>
          <w:trHeight w:val="539"/>
        </w:trPr>
        <w:tc>
          <w:tcPr>
            <w:tcW w:w="1471" w:type="dxa"/>
            <w:vMerge/>
          </w:tcPr>
          <w:p w:rsidR="007E180B" w:rsidRPr="00991C1C" w:rsidRDefault="007E180B" w:rsidP="007E180B">
            <w:pPr>
              <w:spacing w:before="60" w:after="60"/>
              <w:jc w:val="both"/>
              <w:rPr>
                <w:rFonts w:ascii="Arial" w:hAnsi="Arial" w:cs="Arial"/>
                <w:sz w:val="20"/>
                <w:szCs w:val="20"/>
                <w:lang w:val="mn-MN"/>
              </w:rPr>
            </w:pPr>
          </w:p>
        </w:tc>
        <w:tc>
          <w:tcPr>
            <w:tcW w:w="1575" w:type="dxa"/>
            <w:vMerge/>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310"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Жилийн эцэст: зочид буудал, жуулчны баазад зэрэглэл тогтоох ажлыг зохион байгуулсан байна.</w:t>
            </w:r>
          </w:p>
        </w:tc>
      </w:tr>
      <w:tr w:rsidR="007E180B" w:rsidRPr="005411BC" w:rsidTr="007E180B">
        <w:trPr>
          <w:trHeight w:val="75"/>
        </w:trPr>
        <w:tc>
          <w:tcPr>
            <w:tcW w:w="1471" w:type="dxa"/>
            <w:vMerge w:val="restart"/>
          </w:tcPr>
          <w:p w:rsidR="007E180B" w:rsidRPr="005411BC" w:rsidRDefault="007E180B" w:rsidP="007E180B">
            <w:pPr>
              <w:spacing w:before="60" w:after="60"/>
              <w:jc w:val="right"/>
              <w:rPr>
                <w:rFonts w:ascii="Arial" w:hAnsi="Arial" w:cs="Arial"/>
                <w:sz w:val="20"/>
                <w:szCs w:val="20"/>
                <w:lang w:val="mn-MN"/>
              </w:rPr>
            </w:pPr>
            <w:r w:rsidRPr="005411BC">
              <w:rPr>
                <w:rFonts w:ascii="Arial" w:hAnsi="Arial" w:cs="Arial"/>
                <w:sz w:val="20"/>
                <w:szCs w:val="20"/>
                <w:lang w:val="mn-MN"/>
              </w:rPr>
              <w:t>Арга хэмжээний хэрэгжилт</w:t>
            </w:r>
          </w:p>
        </w:tc>
        <w:tc>
          <w:tcPr>
            <w:tcW w:w="1575" w:type="dxa"/>
          </w:tcPr>
          <w:p w:rsidR="007E180B" w:rsidRPr="005411BC" w:rsidRDefault="007E180B" w:rsidP="007E180B">
            <w:pPr>
              <w:spacing w:before="60" w:after="60"/>
              <w:rPr>
                <w:rFonts w:ascii="Arial" w:hAnsi="Arial" w:cs="Arial"/>
                <w:i/>
                <w:sz w:val="20"/>
                <w:szCs w:val="20"/>
                <w:lang w:val="mn-MN"/>
              </w:rPr>
            </w:pPr>
            <w:r w:rsidRPr="005411BC">
              <w:rPr>
                <w:rFonts w:ascii="Arial" w:hAnsi="Arial" w:cs="Arial"/>
                <w:i/>
                <w:sz w:val="20"/>
                <w:szCs w:val="20"/>
                <w:lang w:val="mn-MN"/>
              </w:rPr>
              <w:t>Хэрэгжилт</w:t>
            </w:r>
          </w:p>
        </w:tc>
        <w:tc>
          <w:tcPr>
            <w:tcW w:w="6310" w:type="dxa"/>
            <w:gridSpan w:val="5"/>
          </w:tcPr>
          <w:p w:rsidR="007E180B" w:rsidRPr="00BF2F52" w:rsidRDefault="007E180B" w:rsidP="007E180B">
            <w:pPr>
              <w:jc w:val="both"/>
              <w:rPr>
                <w:rFonts w:ascii="Arial" w:hAnsi="Arial" w:cs="Arial"/>
                <w:lang w:val="mn-MN"/>
              </w:rPr>
            </w:pPr>
            <w:r w:rsidRPr="00BF2F52">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r w:rsidR="007E180B" w:rsidRPr="005411BC" w:rsidTr="007E180B">
        <w:trPr>
          <w:trHeight w:val="75"/>
        </w:trPr>
        <w:tc>
          <w:tcPr>
            <w:tcW w:w="1471" w:type="dxa"/>
            <w:vMerge/>
          </w:tcPr>
          <w:p w:rsidR="007E180B" w:rsidRPr="005411BC" w:rsidRDefault="007E180B" w:rsidP="007E180B">
            <w:pPr>
              <w:spacing w:before="60" w:after="60"/>
              <w:jc w:val="right"/>
              <w:rPr>
                <w:rFonts w:ascii="Arial" w:hAnsi="Arial" w:cs="Arial"/>
                <w:sz w:val="20"/>
                <w:szCs w:val="20"/>
                <w:lang w:val="mn-MN"/>
              </w:rPr>
            </w:pPr>
          </w:p>
        </w:tc>
        <w:tc>
          <w:tcPr>
            <w:tcW w:w="1575" w:type="dxa"/>
          </w:tcPr>
          <w:p w:rsidR="007E180B" w:rsidRPr="005411BC" w:rsidRDefault="007E180B" w:rsidP="007E180B">
            <w:pPr>
              <w:spacing w:before="60" w:after="60"/>
              <w:jc w:val="right"/>
              <w:rPr>
                <w:rFonts w:ascii="Arial" w:hAnsi="Arial" w:cs="Arial"/>
                <w:i/>
                <w:sz w:val="20"/>
                <w:szCs w:val="20"/>
                <w:lang w:val="mn-MN"/>
              </w:rPr>
            </w:pPr>
            <w:r w:rsidRPr="005411BC">
              <w:rPr>
                <w:rFonts w:ascii="Arial" w:hAnsi="Arial" w:cs="Arial"/>
                <w:i/>
                <w:sz w:val="20"/>
                <w:szCs w:val="20"/>
                <w:lang w:val="mn-MN"/>
              </w:rPr>
              <w:t>Зарцуулсан хөрөнгө</w:t>
            </w:r>
          </w:p>
        </w:tc>
        <w:tc>
          <w:tcPr>
            <w:tcW w:w="6310" w:type="dxa"/>
            <w:gridSpan w:val="5"/>
          </w:tcPr>
          <w:p w:rsidR="007E180B" w:rsidRPr="00BF2F52" w:rsidRDefault="007E180B" w:rsidP="007E180B">
            <w:pPr>
              <w:spacing w:before="60" w:after="60"/>
              <w:jc w:val="both"/>
              <w:rPr>
                <w:rFonts w:ascii="Arial" w:hAnsi="Arial" w:cs="Arial"/>
                <w:i/>
                <w:sz w:val="20"/>
                <w:szCs w:val="20"/>
                <w:lang w:val="mn-MN"/>
              </w:rPr>
            </w:pPr>
            <w:r w:rsidRPr="00BF2F52">
              <w:rPr>
                <w:rFonts w:ascii="Arial" w:hAnsi="Arial" w:cs="Arial"/>
                <w:i/>
                <w:sz w:val="20"/>
                <w:szCs w:val="20"/>
                <w:lang w:val="mn-MN"/>
              </w:rPr>
              <w:t>-</w:t>
            </w:r>
          </w:p>
        </w:tc>
      </w:tr>
      <w:tr w:rsidR="007E180B" w:rsidRPr="005411BC" w:rsidTr="007E180B">
        <w:trPr>
          <w:trHeight w:val="75"/>
        </w:trPr>
        <w:tc>
          <w:tcPr>
            <w:tcW w:w="1471" w:type="dxa"/>
            <w:vMerge/>
          </w:tcPr>
          <w:p w:rsidR="007E180B" w:rsidRPr="005411BC" w:rsidRDefault="007E180B" w:rsidP="007E180B">
            <w:pPr>
              <w:spacing w:before="60" w:after="60"/>
              <w:jc w:val="right"/>
              <w:rPr>
                <w:rFonts w:ascii="Arial" w:hAnsi="Arial" w:cs="Arial"/>
                <w:sz w:val="20"/>
                <w:szCs w:val="20"/>
                <w:lang w:val="mn-MN"/>
              </w:rPr>
            </w:pPr>
          </w:p>
        </w:tc>
        <w:tc>
          <w:tcPr>
            <w:tcW w:w="1575" w:type="dxa"/>
          </w:tcPr>
          <w:p w:rsidR="007E180B" w:rsidRPr="005411BC" w:rsidRDefault="007E180B" w:rsidP="007E180B">
            <w:pPr>
              <w:spacing w:before="60" w:after="60"/>
              <w:jc w:val="right"/>
              <w:rPr>
                <w:rFonts w:ascii="Arial" w:hAnsi="Arial" w:cs="Arial"/>
                <w:i/>
                <w:sz w:val="20"/>
                <w:szCs w:val="20"/>
                <w:lang w:val="mn-MN"/>
              </w:rPr>
            </w:pPr>
            <w:r w:rsidRPr="005411BC">
              <w:rPr>
                <w:rFonts w:ascii="Arial" w:hAnsi="Arial" w:cs="Arial"/>
                <w:i/>
                <w:sz w:val="20"/>
                <w:szCs w:val="20"/>
                <w:lang w:val="mn-MN"/>
              </w:rPr>
              <w:t>Хүрсэн түвшин</w:t>
            </w:r>
          </w:p>
        </w:tc>
        <w:tc>
          <w:tcPr>
            <w:tcW w:w="6310" w:type="dxa"/>
            <w:gridSpan w:val="5"/>
          </w:tcPr>
          <w:p w:rsidR="007E180B" w:rsidRPr="00BF2F52" w:rsidRDefault="007E180B" w:rsidP="007E180B">
            <w:pPr>
              <w:spacing w:before="60" w:after="60"/>
              <w:jc w:val="both"/>
              <w:rPr>
                <w:rFonts w:ascii="Arial" w:hAnsi="Arial" w:cs="Arial"/>
                <w:sz w:val="20"/>
                <w:szCs w:val="20"/>
                <w:lang w:val="mn-MN"/>
              </w:rPr>
            </w:pPr>
            <w:r w:rsidRPr="00BF2F52">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 хасагдсан.</w:t>
            </w:r>
          </w:p>
        </w:tc>
      </w:tr>
    </w:tbl>
    <w:p w:rsidR="007E180B" w:rsidRPr="00991C1C" w:rsidRDefault="007E180B" w:rsidP="007E180B">
      <w:pPr>
        <w:spacing w:after="0" w:line="240" w:lineRule="auto"/>
        <w:jc w:val="center"/>
        <w:rPr>
          <w:rFonts w:ascii="Arial" w:hAnsi="Arial" w:cs="Arial"/>
          <w:bCs/>
          <w:sz w:val="20"/>
          <w:szCs w:val="20"/>
          <w:lang w:val="mn-MN"/>
        </w:rPr>
      </w:pPr>
    </w:p>
    <w:p w:rsidR="007E180B" w:rsidRPr="00991C1C" w:rsidRDefault="007E180B" w:rsidP="007E180B">
      <w:pPr>
        <w:spacing w:after="0" w:line="240" w:lineRule="auto"/>
        <w:jc w:val="center"/>
        <w:rPr>
          <w:rFonts w:ascii="Arial" w:hAnsi="Arial" w:cs="Arial"/>
          <w:bCs/>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Иргэнд чиглэсэн үйлчилгээ</w:t>
      </w:r>
    </w:p>
    <w:tbl>
      <w:tblPr>
        <w:tblStyle w:val="TableGrid"/>
        <w:tblW w:w="9356" w:type="dxa"/>
        <w:tblInd w:w="-5" w:type="dxa"/>
        <w:tblLook w:val="04A0" w:firstRow="1" w:lastRow="0" w:firstColumn="1" w:lastColumn="0" w:noHBand="0" w:noVBand="1"/>
      </w:tblPr>
      <w:tblGrid>
        <w:gridCol w:w="1501"/>
        <w:gridCol w:w="1554"/>
        <w:gridCol w:w="911"/>
        <w:gridCol w:w="1135"/>
        <w:gridCol w:w="1203"/>
        <w:gridCol w:w="1151"/>
        <w:gridCol w:w="1901"/>
      </w:tblGrid>
      <w:tr w:rsidR="007E180B" w:rsidRPr="00991C1C" w:rsidTr="007E180B">
        <w:tc>
          <w:tcPr>
            <w:tcW w:w="1501"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№45</w:t>
            </w:r>
          </w:p>
        </w:tc>
        <w:tc>
          <w:tcPr>
            <w:tcW w:w="7855" w:type="dxa"/>
            <w:gridSpan w:val="6"/>
            <w:tcBorders>
              <w:bottom w:val="single" w:sz="4" w:space="0" w:color="auto"/>
            </w:tcBorders>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01" w:type="dxa"/>
            <w:vMerge w:val="restart"/>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55" w:type="dxa"/>
            <w:gridSpan w:val="6"/>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2.9.12.Аялал жуулчлалын бүсчилсэн хурал, зөвлөгөөнүүдийг зохион байгуулах</w:t>
            </w:r>
          </w:p>
        </w:tc>
      </w:tr>
      <w:tr w:rsidR="007E180B" w:rsidRPr="00991C1C" w:rsidTr="007E180B">
        <w:trPr>
          <w:trHeight w:val="14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i/>
                <w:sz w:val="20"/>
                <w:szCs w:val="20"/>
              </w:rPr>
            </w:pPr>
            <w:r w:rsidRPr="00991C1C">
              <w:rPr>
                <w:rFonts w:ascii="Arial" w:hAnsi="Arial" w:cs="Arial"/>
                <w:sz w:val="20"/>
                <w:szCs w:val="20"/>
                <w:lang w:val="mn-MN"/>
              </w:rPr>
              <w:t>Аялал жуулчлалын хуулийн 16-р зүйлийн 1.4 дэх заалт</w:t>
            </w:r>
          </w:p>
        </w:tc>
      </w:tr>
      <w:tr w:rsidR="007E180B" w:rsidRPr="00991C1C" w:rsidTr="007E180B">
        <w:trPr>
          <w:trHeight w:val="147"/>
        </w:trPr>
        <w:tc>
          <w:tcPr>
            <w:tcW w:w="1501" w:type="dxa"/>
            <w:vMerge w:val="restart"/>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Улирал</w:t>
            </w:r>
          </w:p>
        </w:tc>
        <w:tc>
          <w:tcPr>
            <w:tcW w:w="1135" w:type="dxa"/>
            <w:shd w:val="clear" w:color="auto" w:fill="D9D9D9" w:themeFill="background1" w:themeFillShade="D9"/>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1-р улирал</w:t>
            </w:r>
          </w:p>
        </w:tc>
        <w:tc>
          <w:tcPr>
            <w:tcW w:w="1203" w:type="dxa"/>
            <w:shd w:val="clear" w:color="auto" w:fill="D9D9D9" w:themeFill="background1" w:themeFillShade="D9"/>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2-р улирал</w:t>
            </w:r>
          </w:p>
        </w:tc>
        <w:tc>
          <w:tcPr>
            <w:tcW w:w="1151" w:type="dxa"/>
            <w:shd w:val="clear" w:color="auto" w:fill="D9D9D9" w:themeFill="background1" w:themeFillShade="D9"/>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3-р улирал</w:t>
            </w:r>
          </w:p>
        </w:tc>
        <w:tc>
          <w:tcPr>
            <w:tcW w:w="1901" w:type="dxa"/>
            <w:shd w:val="clear" w:color="auto" w:fill="D9D9D9" w:themeFill="background1" w:themeFillShade="D9"/>
          </w:tcPr>
          <w:p w:rsidR="007E180B" w:rsidRPr="00991C1C" w:rsidRDefault="007E180B" w:rsidP="007E180B">
            <w:pPr>
              <w:spacing w:before="60" w:after="60"/>
              <w:jc w:val="both"/>
              <w:rPr>
                <w:rFonts w:ascii="Arial" w:hAnsi="Arial" w:cs="Arial"/>
                <w:i/>
                <w:sz w:val="20"/>
                <w:szCs w:val="20"/>
                <w:lang w:val="mn-MN"/>
              </w:rPr>
            </w:pPr>
            <w:r w:rsidRPr="00991C1C">
              <w:rPr>
                <w:rFonts w:ascii="Arial" w:hAnsi="Arial" w:cs="Arial"/>
                <w:i/>
                <w:sz w:val="20"/>
                <w:szCs w:val="20"/>
                <w:lang w:val="mn-MN"/>
              </w:rPr>
              <w:t>4-р улирал</w:t>
            </w:r>
          </w:p>
        </w:tc>
      </w:tr>
      <w:tr w:rsidR="007E180B" w:rsidRPr="00991C1C" w:rsidTr="007E180B">
        <w:trPr>
          <w:trHeight w:val="14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50 сая БОАЖЯ-ны хөтөлбөрийн зардлаас</w:t>
            </w:r>
          </w:p>
        </w:tc>
      </w:tr>
      <w:tr w:rsidR="007E180B" w:rsidRPr="00991C1C" w:rsidTr="007E180B">
        <w:trPr>
          <w:trHeight w:val="14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АЖБЗГ мэргэжилтэн Б.Жавхлан</w:t>
            </w:r>
          </w:p>
        </w:tc>
      </w:tr>
      <w:tr w:rsidR="007E180B" w:rsidRPr="00991C1C" w:rsidTr="007E180B">
        <w:trPr>
          <w:trHeight w:val="14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rPr>
            </w:pPr>
            <w:r w:rsidRPr="00991C1C">
              <w:rPr>
                <w:rFonts w:ascii="Arial" w:hAnsi="Arial" w:cs="Arial"/>
                <w:sz w:val="20"/>
                <w:szCs w:val="20"/>
              </w:rPr>
              <w:t>-</w:t>
            </w:r>
          </w:p>
        </w:tc>
      </w:tr>
      <w:tr w:rsidR="007E180B" w:rsidRPr="00991C1C" w:rsidTr="007E180B">
        <w:trPr>
          <w:trHeight w:val="14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төрөөс баримтлах бодлого төр хувийн хэвшлийн хоорондын уялдааг сайжруулах. Аялал жуулчлалын бүтээгдэхүүний төрөлжсөн сургалт, зөвлөгөөнийг зохион байгуулах.</w:t>
            </w:r>
          </w:p>
        </w:tc>
      </w:tr>
      <w:tr w:rsidR="007E180B" w:rsidRPr="00991C1C" w:rsidTr="007E180B">
        <w:trPr>
          <w:trHeight w:val="548"/>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301" w:type="dxa"/>
            <w:gridSpan w:val="5"/>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Эхний хагас жилд:</w:t>
            </w:r>
            <w:r w:rsidRPr="00991C1C">
              <w:rPr>
                <w:rFonts w:ascii="Arial" w:hAnsi="Arial" w:cs="Arial"/>
                <w:sz w:val="20"/>
                <w:szCs w:val="20"/>
                <w:lang w:val="mn-MN"/>
              </w:rPr>
              <w:t xml:space="preserve"> Аялал жуулчлалын бүсчилсэн хурал зөвлөгөөнийг хийх бэлтгэл ажлыг хангах</w:t>
            </w:r>
          </w:p>
        </w:tc>
      </w:tr>
      <w:tr w:rsidR="007E180B" w:rsidRPr="00991C1C" w:rsidTr="007E180B">
        <w:trPr>
          <w:trHeight w:val="557"/>
        </w:trPr>
        <w:tc>
          <w:tcPr>
            <w:tcW w:w="1501" w:type="dxa"/>
            <w:vMerge/>
          </w:tcPr>
          <w:p w:rsidR="007E180B" w:rsidRPr="00991C1C" w:rsidRDefault="007E180B" w:rsidP="007E180B">
            <w:pPr>
              <w:spacing w:before="60" w:after="60"/>
              <w:jc w:val="both"/>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p>
        </w:tc>
        <w:tc>
          <w:tcPr>
            <w:tcW w:w="6301"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Жилдээ: Аялал жуулчлалын бүсчилсэн хурал зөвлөгөөнийг 4-5 удаа зохион байгуулсан байна.</w:t>
            </w:r>
          </w:p>
        </w:tc>
      </w:tr>
      <w:tr w:rsidR="007E180B" w:rsidRPr="00235270" w:rsidTr="007E180B">
        <w:trPr>
          <w:trHeight w:val="75"/>
        </w:trPr>
        <w:tc>
          <w:tcPr>
            <w:tcW w:w="1501" w:type="dxa"/>
            <w:vMerge w:val="restart"/>
          </w:tcPr>
          <w:p w:rsidR="007E180B" w:rsidRPr="00235270" w:rsidRDefault="007E180B" w:rsidP="007E180B">
            <w:pPr>
              <w:spacing w:before="60" w:after="60"/>
              <w:jc w:val="right"/>
              <w:rPr>
                <w:rFonts w:ascii="Arial" w:hAnsi="Arial" w:cs="Arial"/>
                <w:sz w:val="20"/>
                <w:szCs w:val="20"/>
                <w:lang w:val="mn-MN"/>
              </w:rPr>
            </w:pPr>
            <w:r w:rsidRPr="00BF2F52">
              <w:rPr>
                <w:rFonts w:ascii="Arial" w:hAnsi="Arial" w:cs="Arial"/>
                <w:sz w:val="20"/>
                <w:szCs w:val="20"/>
                <w:lang w:val="mn-MN"/>
              </w:rPr>
              <w:t>Арга хэмжээний хэрэгжилт</w:t>
            </w:r>
          </w:p>
        </w:tc>
        <w:tc>
          <w:tcPr>
            <w:tcW w:w="1554" w:type="dxa"/>
          </w:tcPr>
          <w:p w:rsidR="007E180B" w:rsidRPr="00235270" w:rsidRDefault="007E180B" w:rsidP="007E180B">
            <w:pPr>
              <w:spacing w:before="60" w:after="60"/>
              <w:rPr>
                <w:rFonts w:ascii="Arial" w:hAnsi="Arial" w:cs="Arial"/>
                <w:sz w:val="20"/>
                <w:szCs w:val="20"/>
                <w:lang w:val="mn-MN"/>
              </w:rPr>
            </w:pPr>
            <w:r w:rsidRPr="00235270">
              <w:rPr>
                <w:rFonts w:ascii="Arial" w:hAnsi="Arial" w:cs="Arial"/>
                <w:sz w:val="20"/>
                <w:szCs w:val="20"/>
                <w:lang w:val="mn-MN"/>
              </w:rPr>
              <w:t xml:space="preserve">Хэрэгжилт </w:t>
            </w:r>
          </w:p>
        </w:tc>
        <w:tc>
          <w:tcPr>
            <w:tcW w:w="6301" w:type="dxa"/>
            <w:gridSpan w:val="5"/>
          </w:tcPr>
          <w:p w:rsidR="007E180B" w:rsidRPr="00235270" w:rsidRDefault="007E180B" w:rsidP="007E180B">
            <w:pPr>
              <w:spacing w:before="60" w:after="60"/>
              <w:jc w:val="both"/>
              <w:rPr>
                <w:rFonts w:ascii="Arial" w:hAnsi="Arial" w:cs="Arial"/>
                <w:b/>
                <w:sz w:val="20"/>
                <w:szCs w:val="20"/>
                <w:lang w:val="mn-MN"/>
              </w:rPr>
            </w:pPr>
            <w:r w:rsidRPr="00235270">
              <w:rPr>
                <w:rFonts w:ascii="Arial" w:hAnsi="Arial" w:cs="Arial"/>
                <w:sz w:val="20"/>
                <w:szCs w:val="20"/>
                <w:lang w:val="mn-MN"/>
              </w:rPr>
              <w:t>БОАЖС-ын Аялал жуулчлалын хөтөлбөрийн зардлын хуваарийг шинэчлэн батлах тухай А/657 тушаалаар санхүүжилт хасагдсан.</w:t>
            </w:r>
          </w:p>
        </w:tc>
      </w:tr>
      <w:tr w:rsidR="007E180B" w:rsidRPr="00235270" w:rsidTr="007E180B">
        <w:trPr>
          <w:trHeight w:val="75"/>
        </w:trPr>
        <w:tc>
          <w:tcPr>
            <w:tcW w:w="1501" w:type="dxa"/>
            <w:vMerge/>
          </w:tcPr>
          <w:p w:rsidR="007E180B" w:rsidRPr="00235270" w:rsidRDefault="007E180B" w:rsidP="007E180B">
            <w:pPr>
              <w:spacing w:before="60" w:after="60"/>
              <w:jc w:val="right"/>
              <w:rPr>
                <w:rFonts w:ascii="Arial" w:hAnsi="Arial" w:cs="Arial"/>
                <w:sz w:val="20"/>
                <w:szCs w:val="20"/>
                <w:lang w:val="mn-MN"/>
              </w:rPr>
            </w:pPr>
          </w:p>
        </w:tc>
        <w:tc>
          <w:tcPr>
            <w:tcW w:w="1554" w:type="dxa"/>
          </w:tcPr>
          <w:p w:rsidR="007E180B" w:rsidRPr="00235270" w:rsidRDefault="007E180B" w:rsidP="007E180B">
            <w:pPr>
              <w:spacing w:before="60" w:after="60"/>
              <w:rPr>
                <w:rFonts w:ascii="Arial" w:hAnsi="Arial" w:cs="Arial"/>
                <w:sz w:val="20"/>
                <w:szCs w:val="20"/>
                <w:lang w:val="mn-MN"/>
              </w:rPr>
            </w:pPr>
            <w:r w:rsidRPr="00235270">
              <w:rPr>
                <w:rFonts w:ascii="Arial" w:hAnsi="Arial" w:cs="Arial"/>
                <w:sz w:val="20"/>
                <w:szCs w:val="20"/>
                <w:lang w:val="mn-MN"/>
              </w:rPr>
              <w:t>Зарцуулсан хөрөнгө</w:t>
            </w:r>
          </w:p>
        </w:tc>
        <w:tc>
          <w:tcPr>
            <w:tcW w:w="6301" w:type="dxa"/>
            <w:gridSpan w:val="5"/>
          </w:tcPr>
          <w:p w:rsidR="007E180B" w:rsidRPr="00235270" w:rsidRDefault="007E180B" w:rsidP="007E180B">
            <w:pPr>
              <w:spacing w:before="60" w:after="60"/>
              <w:jc w:val="both"/>
              <w:rPr>
                <w:rFonts w:ascii="Arial" w:hAnsi="Arial" w:cs="Arial"/>
                <w:b/>
                <w:sz w:val="20"/>
                <w:szCs w:val="20"/>
                <w:lang w:val="mn-MN"/>
              </w:rPr>
            </w:pPr>
            <w:r w:rsidRPr="00235270">
              <w:rPr>
                <w:rFonts w:ascii="Arial" w:hAnsi="Arial" w:cs="Arial"/>
                <w:b/>
                <w:sz w:val="20"/>
                <w:szCs w:val="20"/>
                <w:lang w:val="mn-MN"/>
              </w:rPr>
              <w:t>-</w:t>
            </w:r>
          </w:p>
        </w:tc>
      </w:tr>
      <w:tr w:rsidR="007E180B" w:rsidRPr="00235270" w:rsidTr="007E180B">
        <w:trPr>
          <w:trHeight w:val="75"/>
        </w:trPr>
        <w:tc>
          <w:tcPr>
            <w:tcW w:w="1501" w:type="dxa"/>
            <w:vMerge/>
          </w:tcPr>
          <w:p w:rsidR="007E180B" w:rsidRPr="00235270" w:rsidRDefault="007E180B" w:rsidP="007E180B">
            <w:pPr>
              <w:spacing w:before="60" w:after="60"/>
              <w:jc w:val="right"/>
              <w:rPr>
                <w:rFonts w:ascii="Arial" w:hAnsi="Arial" w:cs="Arial"/>
                <w:sz w:val="20"/>
                <w:szCs w:val="20"/>
                <w:lang w:val="mn-MN"/>
              </w:rPr>
            </w:pPr>
          </w:p>
        </w:tc>
        <w:tc>
          <w:tcPr>
            <w:tcW w:w="1554" w:type="dxa"/>
          </w:tcPr>
          <w:p w:rsidR="007E180B" w:rsidRPr="00235270" w:rsidRDefault="007E180B" w:rsidP="007E180B">
            <w:pPr>
              <w:spacing w:before="60" w:after="60"/>
              <w:rPr>
                <w:rFonts w:ascii="Arial" w:hAnsi="Arial" w:cs="Arial"/>
                <w:sz w:val="20"/>
                <w:szCs w:val="20"/>
                <w:lang w:val="mn-MN"/>
              </w:rPr>
            </w:pPr>
            <w:r w:rsidRPr="00235270">
              <w:rPr>
                <w:rFonts w:ascii="Arial" w:hAnsi="Arial" w:cs="Arial"/>
                <w:sz w:val="20"/>
                <w:szCs w:val="20"/>
                <w:lang w:val="mn-MN"/>
              </w:rPr>
              <w:t>Хүрсэн түвшин</w:t>
            </w:r>
          </w:p>
        </w:tc>
        <w:tc>
          <w:tcPr>
            <w:tcW w:w="6301" w:type="dxa"/>
            <w:gridSpan w:val="5"/>
          </w:tcPr>
          <w:p w:rsidR="007E180B" w:rsidRPr="00235270" w:rsidRDefault="007E180B" w:rsidP="007E180B">
            <w:pPr>
              <w:spacing w:before="60" w:after="60"/>
              <w:jc w:val="both"/>
              <w:rPr>
                <w:rFonts w:ascii="Arial" w:hAnsi="Arial" w:cs="Arial"/>
                <w:b/>
                <w:sz w:val="20"/>
                <w:szCs w:val="20"/>
                <w:lang w:val="mn-MN"/>
              </w:rPr>
            </w:pPr>
            <w:r w:rsidRPr="00235270">
              <w:rPr>
                <w:rFonts w:ascii="Arial" w:hAnsi="Arial" w:cs="Arial"/>
                <w:sz w:val="20"/>
                <w:szCs w:val="20"/>
                <w:lang w:val="mn-MN"/>
              </w:rPr>
              <w:t>БОАЖС-ын Аялал жуулчлалын хөтөлбөрийн зардлын хуваарийг шинэчлэн батлах тухай А/657 тушаалаар санхүүжилт хасагдсан.</w:t>
            </w:r>
          </w:p>
        </w:tc>
      </w:tr>
    </w:tbl>
    <w:p w:rsidR="007E180B" w:rsidRPr="00991C1C" w:rsidRDefault="007E180B" w:rsidP="007E180B">
      <w:pPr>
        <w:spacing w:after="0" w:line="240" w:lineRule="auto"/>
        <w:jc w:val="both"/>
        <w:rPr>
          <w:rFonts w:ascii="Arial" w:hAnsi="Arial" w:cs="Arial"/>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Иргэнд чиглэсэн үйлчилгээ</w:t>
      </w:r>
    </w:p>
    <w:tbl>
      <w:tblPr>
        <w:tblStyle w:val="TableGrid17"/>
        <w:tblW w:w="9360" w:type="dxa"/>
        <w:tblInd w:w="-5" w:type="dxa"/>
        <w:tblLook w:val="04A0" w:firstRow="1" w:lastRow="0" w:firstColumn="1" w:lastColumn="0" w:noHBand="0" w:noVBand="1"/>
      </w:tblPr>
      <w:tblGrid>
        <w:gridCol w:w="1521"/>
        <w:gridCol w:w="1555"/>
        <w:gridCol w:w="911"/>
        <w:gridCol w:w="1328"/>
        <w:gridCol w:w="1259"/>
        <w:gridCol w:w="1348"/>
        <w:gridCol w:w="1438"/>
      </w:tblGrid>
      <w:tr w:rsidR="007E180B" w:rsidRPr="00991C1C" w:rsidTr="007E180B">
        <w:tc>
          <w:tcPr>
            <w:tcW w:w="1521" w:type="dxa"/>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№46</w:t>
            </w:r>
          </w:p>
        </w:tc>
        <w:tc>
          <w:tcPr>
            <w:tcW w:w="7839" w:type="dxa"/>
            <w:gridSpan w:val="6"/>
            <w:tcBorders>
              <w:bottom w:val="single" w:sz="4" w:space="0" w:color="auto"/>
            </w:tcBorders>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21"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39" w:type="dxa"/>
            <w:gridSpan w:val="6"/>
            <w:shd w:val="clear" w:color="auto" w:fill="FFFFFF" w:themeFill="background1"/>
          </w:tcPr>
          <w:p w:rsidR="007E180B" w:rsidRPr="00991C1C" w:rsidRDefault="007E180B" w:rsidP="007E180B">
            <w:pPr>
              <w:contextualSpacing/>
              <w:jc w:val="both"/>
              <w:rPr>
                <w:rFonts w:ascii="Arial" w:hAnsi="Arial" w:cs="Arial"/>
                <w:sz w:val="20"/>
                <w:szCs w:val="20"/>
                <w:lang w:val="mn-MN"/>
              </w:rPr>
            </w:pPr>
            <w:r w:rsidRPr="00991C1C">
              <w:rPr>
                <w:rFonts w:ascii="Arial" w:hAnsi="Arial" w:cs="Arial"/>
                <w:sz w:val="20"/>
                <w:szCs w:val="20"/>
                <w:lang w:val="mn-MN"/>
              </w:rPr>
              <w:t>2.9.13.Тогтвортой аялал жуулчлалыг хөгжүүлэх төслийг хэрэгжүүлэх</w:t>
            </w:r>
          </w:p>
        </w:tc>
      </w:tr>
      <w:tr w:rsidR="007E180B" w:rsidRPr="00991C1C" w:rsidTr="007E180B">
        <w:trPr>
          <w:trHeight w:val="147"/>
        </w:trPr>
        <w:tc>
          <w:tcPr>
            <w:tcW w:w="1521" w:type="dxa"/>
            <w:vMerge/>
          </w:tcPr>
          <w:p w:rsidR="007E180B" w:rsidRPr="00991C1C" w:rsidRDefault="007E180B" w:rsidP="007E180B">
            <w:pPr>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Төрөөс аялал жуулчлалыг хөгжүүлэх талаар баримтлах бодлого:  4.4 </w:t>
            </w:r>
          </w:p>
        </w:tc>
      </w:tr>
      <w:tr w:rsidR="007E180B" w:rsidRPr="00991C1C" w:rsidTr="007E180B">
        <w:trPr>
          <w:trHeight w:val="147"/>
        </w:trPr>
        <w:tc>
          <w:tcPr>
            <w:tcW w:w="1521" w:type="dxa"/>
            <w:vMerge w:val="restart"/>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Гүйцэтгэлийн шалгуур үзүүлэлт</w:t>
            </w:r>
          </w:p>
          <w:p w:rsidR="007E180B" w:rsidRPr="00991C1C" w:rsidRDefault="007E180B" w:rsidP="007E180B">
            <w:pPr>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shd w:val="clear" w:color="auto" w:fill="FFFFFF" w:themeFill="background1"/>
                <w:lang w:val="mn-MN"/>
              </w:rPr>
              <w:t>Улира</w:t>
            </w:r>
            <w:r w:rsidRPr="00991C1C">
              <w:rPr>
                <w:rFonts w:ascii="Arial" w:hAnsi="Arial" w:cs="Arial"/>
                <w:sz w:val="20"/>
                <w:szCs w:val="20"/>
                <w:lang w:val="mn-MN"/>
              </w:rPr>
              <w:t>л</w:t>
            </w:r>
          </w:p>
        </w:tc>
        <w:tc>
          <w:tcPr>
            <w:tcW w:w="1328"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jc w:val="center"/>
              <w:rPr>
                <w:rFonts w:ascii="Arial" w:hAnsi="Arial" w:cs="Arial"/>
                <w:sz w:val="20"/>
                <w:szCs w:val="20"/>
                <w:lang w:val="mn-MN"/>
              </w:rPr>
            </w:pPr>
          </w:p>
        </w:tc>
        <w:tc>
          <w:tcPr>
            <w:tcW w:w="1259"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jc w:val="center"/>
              <w:rPr>
                <w:rFonts w:ascii="Arial" w:hAnsi="Arial" w:cs="Arial"/>
                <w:sz w:val="20"/>
                <w:szCs w:val="20"/>
                <w:lang w:val="mn-MN"/>
              </w:rPr>
            </w:pPr>
          </w:p>
        </w:tc>
        <w:tc>
          <w:tcPr>
            <w:tcW w:w="1348"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jc w:val="center"/>
              <w:rPr>
                <w:rFonts w:ascii="Arial" w:hAnsi="Arial" w:cs="Arial"/>
                <w:sz w:val="20"/>
                <w:szCs w:val="20"/>
                <w:lang w:val="mn-MN"/>
              </w:rPr>
            </w:pPr>
          </w:p>
        </w:tc>
        <w:tc>
          <w:tcPr>
            <w:tcW w:w="1438" w:type="dxa"/>
            <w:shd w:val="clear" w:color="auto" w:fill="E7E6E6" w:themeFill="background2"/>
          </w:tcPr>
          <w:p w:rsidR="007E180B" w:rsidRPr="00991C1C" w:rsidRDefault="007E180B" w:rsidP="007E180B">
            <w:pPr>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jc w:val="center"/>
              <w:rPr>
                <w:rFonts w:ascii="Arial" w:hAnsi="Arial" w:cs="Arial"/>
                <w:sz w:val="20"/>
                <w:szCs w:val="20"/>
                <w:lang w:val="mn-MN"/>
              </w:rPr>
            </w:pPr>
          </w:p>
        </w:tc>
      </w:tr>
      <w:tr w:rsidR="007E180B" w:rsidRPr="00991C1C" w:rsidTr="007E180B">
        <w:trPr>
          <w:trHeight w:val="147"/>
        </w:trPr>
        <w:tc>
          <w:tcPr>
            <w:tcW w:w="1521" w:type="dxa"/>
            <w:vMerge/>
          </w:tcPr>
          <w:p w:rsidR="007E180B" w:rsidRPr="00991C1C" w:rsidRDefault="007E180B" w:rsidP="007E180B">
            <w:pPr>
              <w:jc w:val="right"/>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Шаардагдах хөрөнгө</w:t>
            </w: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Азийн хөгжлийн банкны санхүүжилт</w:t>
            </w:r>
          </w:p>
        </w:tc>
      </w:tr>
      <w:tr w:rsidR="007E180B" w:rsidRPr="00991C1C" w:rsidTr="007E180B">
        <w:trPr>
          <w:trHeight w:val="147"/>
        </w:trPr>
        <w:tc>
          <w:tcPr>
            <w:tcW w:w="1521" w:type="dxa"/>
            <w:vMerge/>
          </w:tcPr>
          <w:p w:rsidR="007E180B" w:rsidRPr="00991C1C" w:rsidRDefault="007E180B" w:rsidP="007E180B">
            <w:pPr>
              <w:jc w:val="right"/>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Хариуцах нэгж</w:t>
            </w: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Аялал жуулчлалын бодлого зохицуулалтын газар </w:t>
            </w:r>
            <w:r w:rsidRPr="00991C1C">
              <w:rPr>
                <w:rFonts w:ascii="Arial" w:hAnsi="Arial" w:cs="Arial"/>
                <w:i/>
                <w:sz w:val="20"/>
                <w:szCs w:val="20"/>
                <w:lang w:val="mn-MN"/>
              </w:rPr>
              <w:t>С.Баясгалан</w:t>
            </w:r>
          </w:p>
        </w:tc>
      </w:tr>
      <w:tr w:rsidR="007E180B" w:rsidRPr="00991C1C" w:rsidTr="007E180B">
        <w:trPr>
          <w:trHeight w:val="147"/>
        </w:trPr>
        <w:tc>
          <w:tcPr>
            <w:tcW w:w="1521" w:type="dxa"/>
            <w:vMerge/>
          </w:tcPr>
          <w:p w:rsidR="007E180B" w:rsidRPr="00991C1C" w:rsidRDefault="007E180B" w:rsidP="007E180B">
            <w:pPr>
              <w:jc w:val="right"/>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Суурь түвшин</w:t>
            </w: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521" w:type="dxa"/>
            <w:vMerge/>
          </w:tcPr>
          <w:p w:rsidR="007E180B" w:rsidRPr="00991C1C" w:rsidRDefault="007E180B" w:rsidP="007E180B">
            <w:pPr>
              <w:jc w:val="right"/>
              <w:rPr>
                <w:rFonts w:ascii="Arial" w:hAnsi="Arial" w:cs="Arial"/>
                <w:sz w:val="20"/>
                <w:szCs w:val="20"/>
                <w:lang w:val="mn-MN"/>
              </w:rPr>
            </w:pPr>
          </w:p>
        </w:tc>
        <w:tc>
          <w:tcPr>
            <w:tcW w:w="1555" w:type="dxa"/>
            <w:shd w:val="clear" w:color="auto" w:fill="FFFFFF" w:themeFill="background1"/>
          </w:tcPr>
          <w:p w:rsidR="007E180B" w:rsidRPr="00991C1C" w:rsidRDefault="007E180B" w:rsidP="007E180B">
            <w:pPr>
              <w:rPr>
                <w:rFonts w:ascii="Arial" w:hAnsi="Arial" w:cs="Arial"/>
                <w:sz w:val="20"/>
                <w:szCs w:val="20"/>
                <w:lang w:val="mn-MN"/>
              </w:rPr>
            </w:pPr>
            <w:r w:rsidRPr="00991C1C">
              <w:rPr>
                <w:rFonts w:ascii="Arial" w:hAnsi="Arial" w:cs="Arial"/>
                <w:sz w:val="20"/>
                <w:szCs w:val="20"/>
                <w:lang w:val="mn-MN"/>
              </w:rPr>
              <w:t>Шалгуур үзүүлэлт</w:t>
            </w: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-Төслийн хэрэгжүүлэх нэгжийн ажилчдыг сонгон шалгаруулж дуусах</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 xml:space="preserve">-Төслийн хүрээнд доорх худалдан авах ажиллагааны тендерийг зохион байгуулсан байна. Үүнд: </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 xml:space="preserve">1.Эко аялал жуулчлалын төлөвлөлтийн зөвлөх үйлчилгээний тендерийг зохион байгуулах, сонгон шалгаруулалтыг явуулж гэрээ байгуулах </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 xml:space="preserve"> 2.Авто замын зураг төсөл, хяналтын зөвлөх үйлчилгээний тендерийг зохион байгуулах, сонгон шалгаруулалтыг явуулж гэрээ байгуулах</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 xml:space="preserve"> 3. Ариун цэврийн болон хатуу хог хаягдлын байгууламжийн зураг төсөл, хяналтын зөвлөх үйлчилгээний тендерийг зохион байгуулах, сонгон шалгаруулалтыг явуулж гэрээ байгуулах</w:t>
            </w:r>
          </w:p>
          <w:p w:rsidR="007E180B" w:rsidRPr="00991C1C" w:rsidRDefault="007E180B" w:rsidP="007E180B">
            <w:pPr>
              <w:ind w:hanging="34"/>
              <w:jc w:val="both"/>
              <w:rPr>
                <w:rFonts w:ascii="Arial" w:hAnsi="Arial" w:cs="Arial"/>
                <w:sz w:val="20"/>
                <w:szCs w:val="20"/>
                <w:lang w:val="mn-MN"/>
              </w:rPr>
            </w:pPr>
            <w:r w:rsidRPr="00991C1C">
              <w:rPr>
                <w:rFonts w:ascii="Arial" w:hAnsi="Arial" w:cs="Arial"/>
                <w:sz w:val="20"/>
                <w:szCs w:val="20"/>
                <w:lang w:val="mn-MN"/>
              </w:rPr>
              <w:t xml:space="preserve"> 4.Хөвсгөлийн Улсын тусгай хамгаалалттай газрын  “Хамгаалалтын захиргаа, жуулчдын мэдээллийн төвийн цогцолбор болон мөрөн хотын талбайн тохижилт”-ын ажлын зөвлөх үйлчилгээний тендерийг зохион байгуулах, сонгон шалгаруулалтыг явуулж гэрээ байгуулах </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5.Ханх сумын хөгжлийн ерөнхий төлөвлөгөөний зөвлөх үйлчилгээний тендерийг зохион байгуулах, сонгон шалгаруулалтыг явуулж гэрээ байгуулах</w:t>
            </w:r>
          </w:p>
          <w:p w:rsidR="007E180B" w:rsidRPr="00991C1C" w:rsidRDefault="007E180B" w:rsidP="007E180B">
            <w:pPr>
              <w:ind w:left="43" w:hanging="43"/>
              <w:jc w:val="both"/>
              <w:rPr>
                <w:rFonts w:ascii="Arial" w:hAnsi="Arial" w:cs="Arial"/>
                <w:sz w:val="20"/>
                <w:szCs w:val="20"/>
                <w:lang w:val="mn-MN"/>
              </w:rPr>
            </w:pPr>
            <w:r w:rsidRPr="00991C1C">
              <w:rPr>
                <w:rFonts w:ascii="Arial" w:hAnsi="Arial" w:cs="Arial"/>
                <w:sz w:val="20"/>
                <w:szCs w:val="20"/>
                <w:lang w:val="mn-MN"/>
              </w:rPr>
              <w:t xml:space="preserve">6. Чингис хаан аялал жуулчлалын цогцолборын зураг төсөл, хяналтын зөвлөх үйлчилгээний тендерийг зохион байгуулах, сонгон шалгаруулалтыг явуулж гэрээ байгуулах </w:t>
            </w:r>
          </w:p>
        </w:tc>
      </w:tr>
      <w:tr w:rsidR="007E180B" w:rsidRPr="00991C1C" w:rsidTr="007E180B">
        <w:trPr>
          <w:trHeight w:val="269"/>
        </w:trPr>
        <w:tc>
          <w:tcPr>
            <w:tcW w:w="1521" w:type="dxa"/>
            <w:vMerge/>
          </w:tcPr>
          <w:p w:rsidR="007E180B" w:rsidRPr="00991C1C" w:rsidRDefault="007E180B" w:rsidP="007E180B">
            <w:pPr>
              <w:jc w:val="right"/>
              <w:rPr>
                <w:rFonts w:ascii="Arial" w:hAnsi="Arial" w:cs="Arial"/>
                <w:sz w:val="20"/>
                <w:szCs w:val="20"/>
                <w:lang w:val="mn-MN"/>
              </w:rPr>
            </w:pPr>
          </w:p>
        </w:tc>
        <w:tc>
          <w:tcPr>
            <w:tcW w:w="1555" w:type="dxa"/>
            <w:vMerge w:val="restart"/>
            <w:shd w:val="clear" w:color="auto" w:fill="FFFFFF" w:themeFill="background1"/>
          </w:tcPr>
          <w:p w:rsidR="007E180B" w:rsidRPr="00991C1C" w:rsidRDefault="007E180B" w:rsidP="007E180B">
            <w:pPr>
              <w:jc w:val="right"/>
              <w:rPr>
                <w:rFonts w:ascii="Arial" w:hAnsi="Arial" w:cs="Arial"/>
                <w:sz w:val="20"/>
                <w:szCs w:val="20"/>
                <w:lang w:val="mn-MN"/>
              </w:rPr>
            </w:pPr>
            <w:r w:rsidRPr="00991C1C">
              <w:rPr>
                <w:rFonts w:ascii="Arial" w:hAnsi="Arial" w:cs="Arial"/>
                <w:sz w:val="20"/>
                <w:szCs w:val="20"/>
                <w:lang w:val="mn-MN"/>
              </w:rPr>
              <w:t>Хүрэх түвшин</w:t>
            </w:r>
          </w:p>
        </w:tc>
        <w:tc>
          <w:tcPr>
            <w:tcW w:w="6284" w:type="dxa"/>
            <w:gridSpan w:val="5"/>
            <w:shd w:val="clear" w:color="auto" w:fill="FFFFFF" w:themeFill="background1"/>
          </w:tcPr>
          <w:p w:rsidR="007E180B" w:rsidRPr="00991C1C" w:rsidRDefault="007E180B" w:rsidP="007E180B">
            <w:pPr>
              <w:rPr>
                <w:rFonts w:ascii="Arial" w:hAnsi="Arial" w:cs="Arial"/>
                <w:bCs/>
                <w:sz w:val="20"/>
                <w:szCs w:val="20"/>
              </w:rPr>
            </w:pPr>
            <w:r w:rsidRPr="00991C1C">
              <w:rPr>
                <w:rFonts w:ascii="Arial" w:hAnsi="Arial" w:cs="Arial"/>
                <w:bCs/>
                <w:sz w:val="20"/>
                <w:szCs w:val="20"/>
                <w:lang w:val="mn-MN"/>
              </w:rPr>
              <w:t>Эхний хагас жилд:</w:t>
            </w:r>
            <w:r w:rsidRPr="00991C1C">
              <w:rPr>
                <w:rFonts w:ascii="Arial" w:hAnsi="Arial" w:cs="Arial"/>
                <w:bCs/>
                <w:sz w:val="20"/>
                <w:szCs w:val="20"/>
              </w:rPr>
              <w:t>-</w:t>
            </w:r>
          </w:p>
        </w:tc>
      </w:tr>
      <w:tr w:rsidR="007E180B" w:rsidRPr="00991C1C" w:rsidTr="007E180B">
        <w:trPr>
          <w:trHeight w:val="701"/>
        </w:trPr>
        <w:tc>
          <w:tcPr>
            <w:tcW w:w="1521" w:type="dxa"/>
            <w:vMerge/>
          </w:tcPr>
          <w:p w:rsidR="007E180B" w:rsidRPr="00991C1C" w:rsidRDefault="007E180B" w:rsidP="007E180B">
            <w:pPr>
              <w:jc w:val="right"/>
              <w:rPr>
                <w:rFonts w:ascii="Arial" w:hAnsi="Arial" w:cs="Arial"/>
                <w:sz w:val="20"/>
                <w:szCs w:val="20"/>
                <w:lang w:val="mn-MN"/>
              </w:rPr>
            </w:pPr>
          </w:p>
        </w:tc>
        <w:tc>
          <w:tcPr>
            <w:tcW w:w="1555" w:type="dxa"/>
            <w:vMerge/>
            <w:shd w:val="clear" w:color="auto" w:fill="FFFFFF" w:themeFill="background1"/>
          </w:tcPr>
          <w:p w:rsidR="007E180B" w:rsidRPr="00991C1C" w:rsidRDefault="007E180B" w:rsidP="007E180B">
            <w:pPr>
              <w:jc w:val="right"/>
              <w:rPr>
                <w:rFonts w:ascii="Arial" w:hAnsi="Arial" w:cs="Arial"/>
                <w:sz w:val="20"/>
                <w:szCs w:val="20"/>
                <w:lang w:val="mn-MN"/>
              </w:rPr>
            </w:pPr>
          </w:p>
        </w:tc>
        <w:tc>
          <w:tcPr>
            <w:tcW w:w="6284" w:type="dxa"/>
            <w:gridSpan w:val="5"/>
            <w:shd w:val="clear" w:color="auto" w:fill="FFFFFF" w:themeFill="background1"/>
          </w:tcPr>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 xml:space="preserve">1.Төсөл хэрэгжүүлэх нэгжийн ажилчдыг албан ёсоор сонгон шалгаруулж дууссан байна. </w:t>
            </w:r>
          </w:p>
          <w:p w:rsidR="007E180B" w:rsidRPr="00991C1C" w:rsidRDefault="007E180B" w:rsidP="007E180B">
            <w:pPr>
              <w:jc w:val="both"/>
              <w:rPr>
                <w:rFonts w:ascii="Arial" w:hAnsi="Arial" w:cs="Arial"/>
                <w:sz w:val="20"/>
                <w:szCs w:val="20"/>
                <w:lang w:val="mn-MN"/>
              </w:rPr>
            </w:pPr>
            <w:r w:rsidRPr="00991C1C">
              <w:rPr>
                <w:rFonts w:ascii="Arial" w:hAnsi="Arial" w:cs="Arial"/>
                <w:sz w:val="20"/>
                <w:szCs w:val="20"/>
                <w:lang w:val="mn-MN"/>
              </w:rPr>
              <w:t>2.Худалдан авах ажиллагааг зохих журмын дагуу цаг хугацаанд зохион байгуулан зөвлөх үйлчилгээний байгууллагуудыг сонгон шалгаруулж гэрээ байгуулсан байна.</w:t>
            </w:r>
          </w:p>
        </w:tc>
      </w:tr>
      <w:tr w:rsidR="007E180B" w:rsidRPr="0091033A" w:rsidTr="007E180B">
        <w:trPr>
          <w:trHeight w:val="75"/>
        </w:trPr>
        <w:tc>
          <w:tcPr>
            <w:tcW w:w="1521" w:type="dxa"/>
            <w:vMerge w:val="restart"/>
          </w:tcPr>
          <w:p w:rsidR="007E180B" w:rsidRPr="0091033A" w:rsidRDefault="007E180B" w:rsidP="007E180B">
            <w:pPr>
              <w:spacing w:before="60" w:after="60"/>
              <w:jc w:val="right"/>
              <w:rPr>
                <w:rFonts w:ascii="Arial" w:hAnsi="Arial" w:cs="Arial"/>
                <w:sz w:val="20"/>
                <w:szCs w:val="20"/>
                <w:lang w:val="mn-MN"/>
              </w:rPr>
            </w:pPr>
            <w:r w:rsidRPr="0091033A">
              <w:rPr>
                <w:rFonts w:ascii="Arial" w:hAnsi="Arial" w:cs="Arial"/>
                <w:sz w:val="20"/>
                <w:szCs w:val="20"/>
                <w:lang w:val="mn-MN"/>
              </w:rPr>
              <w:t>Арга хэмжээний хэрэгжилт</w:t>
            </w:r>
          </w:p>
        </w:tc>
        <w:tc>
          <w:tcPr>
            <w:tcW w:w="1555" w:type="dxa"/>
          </w:tcPr>
          <w:p w:rsidR="007E180B" w:rsidRPr="0091033A" w:rsidRDefault="007E180B" w:rsidP="007E180B">
            <w:pPr>
              <w:spacing w:before="60" w:after="60"/>
              <w:jc w:val="right"/>
              <w:rPr>
                <w:rFonts w:ascii="Arial" w:hAnsi="Arial" w:cs="Arial"/>
                <w:sz w:val="20"/>
                <w:szCs w:val="20"/>
                <w:lang w:val="mn-MN"/>
              </w:rPr>
            </w:pPr>
            <w:r w:rsidRPr="0091033A">
              <w:rPr>
                <w:rFonts w:ascii="Arial" w:hAnsi="Arial" w:cs="Arial"/>
                <w:sz w:val="20"/>
                <w:szCs w:val="20"/>
                <w:lang w:val="mn-MN"/>
              </w:rPr>
              <w:t>Хэрэгжилт</w:t>
            </w:r>
          </w:p>
        </w:tc>
        <w:tc>
          <w:tcPr>
            <w:tcW w:w="6284" w:type="dxa"/>
            <w:gridSpan w:val="5"/>
          </w:tcPr>
          <w:p w:rsidR="007E180B" w:rsidRPr="0091033A" w:rsidRDefault="007E180B" w:rsidP="007E180B">
            <w:pPr>
              <w:spacing w:before="60" w:after="60"/>
              <w:jc w:val="both"/>
              <w:rPr>
                <w:rFonts w:ascii="Arial" w:hAnsi="Arial" w:cs="Arial"/>
                <w:sz w:val="18"/>
                <w:szCs w:val="18"/>
                <w:lang w:val="mn-MN"/>
              </w:rPr>
            </w:pPr>
            <w:r w:rsidRPr="0091033A">
              <w:rPr>
                <w:rFonts w:ascii="Arial" w:hAnsi="Arial" w:cs="Arial"/>
                <w:sz w:val="18"/>
                <w:szCs w:val="18"/>
                <w:lang w:val="mn-MN"/>
              </w:rPr>
              <w:t xml:space="preserve">2020 оны 1-2 дугаар улиралд Төсөл хэрэгжүүлэх нэгжийн Эко аялал жуулчлалын мэргэжилтэн, Тусгай хамгаалалттай газар нутгийн мэргэжилтэн, Авто замын инженер, Ус хангамж ариутгах татуургын инженер, Байгаль орчны хамгааллын мэргэжилтэн, Барилгын инженер, жолооч, Хөвсгөл аймаг хариуцсан мэргэжилтэн, Хэнтий аймаг хариуцсан мэргэжилтэн зэргийг шалгаруулж дууссан. </w:t>
            </w:r>
          </w:p>
          <w:p w:rsidR="007E180B" w:rsidRPr="0091033A" w:rsidRDefault="007E180B" w:rsidP="007E180B">
            <w:pPr>
              <w:spacing w:before="60" w:after="60"/>
              <w:jc w:val="both"/>
              <w:rPr>
                <w:rFonts w:ascii="Arial" w:hAnsi="Arial" w:cs="Arial"/>
                <w:sz w:val="18"/>
                <w:szCs w:val="18"/>
                <w:lang w:val="mn-MN"/>
              </w:rPr>
            </w:pPr>
            <w:r w:rsidRPr="0091033A">
              <w:rPr>
                <w:rFonts w:ascii="Arial" w:hAnsi="Arial" w:cs="Arial"/>
                <w:sz w:val="18"/>
                <w:szCs w:val="18"/>
                <w:lang w:val="mn-MN"/>
              </w:rPr>
              <w:t xml:space="preserve">2020 оны 3-4 дүгээр улиралд Эко аялал жуулчлалын төлөвлөлтийн зөвлөх үйлчилгээ, Авто замын зураг төсөл, хяналтын зөвлөх үйлчилгээ, Ариун цэврийн болон хатуу хог хаягдлын байгууламжийн зураг төсөл, хяналтын зөвлөх үйлчилгээ, Хөвсгөлийн Улсын тусгай хамгаалалттай газрын  “Хамгаалалтын захиргаа, жуулчдын мэдээллийн төвийн цогцолбор болон мөрөн хотын талбайн тохижилт”-ын ажлын зөвлөх үйлчилгээ, Ханх сумын хөгжлийн ерөнхий төлөвлөгөөний зөвлөх үйлчилгээ, Чингис хаан аялал жуулчлалын цогцолборын зураг төсөл, хяналтын зөвлөх үйлчилгээнүүдийн үзүүлэх компанийг сонгон шалгаруулах тендерүүдийг зарлан, үнэлгээний хороог байгуулсан дараах зөвлөх үйлчилгээний компаниудыг шалгаруулан гэрээ байгуулаад байна. </w:t>
            </w:r>
          </w:p>
          <w:p w:rsidR="007E180B" w:rsidRPr="0091033A" w:rsidRDefault="007E180B" w:rsidP="007E180B">
            <w:pPr>
              <w:pStyle w:val="ListParagraph"/>
              <w:numPr>
                <w:ilvl w:val="0"/>
                <w:numId w:val="55"/>
              </w:numPr>
              <w:spacing w:before="60" w:after="60"/>
              <w:jc w:val="both"/>
              <w:rPr>
                <w:rFonts w:ascii="Arial" w:hAnsi="Arial" w:cs="Arial"/>
                <w:sz w:val="18"/>
                <w:szCs w:val="18"/>
                <w:lang w:val="mn-MN"/>
              </w:rPr>
            </w:pPr>
            <w:r w:rsidRPr="0091033A">
              <w:rPr>
                <w:rFonts w:ascii="Arial" w:hAnsi="Arial" w:cs="Arial"/>
                <w:sz w:val="18"/>
                <w:szCs w:val="18"/>
                <w:lang w:val="mn-MN"/>
              </w:rPr>
              <w:lastRenderedPageBreak/>
              <w:t xml:space="preserve">Эко аялал жуулчлалын төлөвлөлтийн зөвлөх үйлчилгээ үзүүлэх  компаниар “Мөнх харилцаа” ТББ шалгаран гэрээ байгуулан ажлаа эхлээд байна. </w:t>
            </w:r>
          </w:p>
          <w:p w:rsidR="007E180B" w:rsidRPr="0091033A" w:rsidRDefault="007E180B" w:rsidP="007E180B">
            <w:pPr>
              <w:pStyle w:val="ListParagraph"/>
              <w:numPr>
                <w:ilvl w:val="0"/>
                <w:numId w:val="55"/>
              </w:numPr>
              <w:spacing w:before="60" w:after="60"/>
              <w:jc w:val="both"/>
              <w:rPr>
                <w:rFonts w:ascii="Arial" w:hAnsi="Arial" w:cs="Arial"/>
                <w:sz w:val="18"/>
                <w:szCs w:val="18"/>
                <w:lang w:val="mn-MN"/>
              </w:rPr>
            </w:pPr>
            <w:r w:rsidRPr="0091033A">
              <w:rPr>
                <w:rFonts w:ascii="Arial" w:hAnsi="Arial" w:cs="Arial"/>
                <w:sz w:val="18"/>
                <w:szCs w:val="18"/>
                <w:lang w:val="mn-MN"/>
              </w:rPr>
              <w:t xml:space="preserve">Авто замын зураг төсөл, хяналтын зөвлөх үйлчилгээ үзүүлэх  компаниар ““Эс Ар Пи Инженер Консалтинг” ХХК, “Эс Ар Пи Шнайдэр энд Партнер” болон “Аварга зам” ХХК-үүдийн түншлэл” шалгаран гэрээ байгуулан ажлаа эхлүүлээд байна. </w:t>
            </w:r>
          </w:p>
          <w:p w:rsidR="007E180B" w:rsidRPr="0091033A" w:rsidRDefault="007E180B" w:rsidP="007E180B">
            <w:pPr>
              <w:pStyle w:val="ListParagraph"/>
              <w:numPr>
                <w:ilvl w:val="0"/>
                <w:numId w:val="55"/>
              </w:numPr>
              <w:spacing w:before="60" w:after="60"/>
              <w:jc w:val="both"/>
              <w:rPr>
                <w:rFonts w:ascii="Arial" w:hAnsi="Arial" w:cs="Arial"/>
                <w:sz w:val="18"/>
                <w:szCs w:val="18"/>
                <w:lang w:val="mn-MN"/>
              </w:rPr>
            </w:pPr>
            <w:r w:rsidRPr="0091033A">
              <w:rPr>
                <w:rFonts w:ascii="Arial" w:hAnsi="Arial" w:cs="Arial"/>
                <w:sz w:val="18"/>
                <w:szCs w:val="18"/>
                <w:lang w:val="mn-MN"/>
              </w:rPr>
              <w:t xml:space="preserve">Ариун цэврийн болон хатуу хог хаягдлын байгууламжийн зураг төсөл, хяналтын зөвлөх үйлчилгээ үзүүлэх ажлын ажлын даалгавар батлагдсан. Тендерт оролцох сонирхлоо илэрхийлсэн компаниудын хураангуй жагсаалт гарсан ба 2021 оны 1 сард шалгаруулахаар бэлтгэл ажлыг ханган ажиллаж байна. </w:t>
            </w:r>
          </w:p>
          <w:p w:rsidR="007E180B" w:rsidRPr="0091033A" w:rsidRDefault="007E180B" w:rsidP="007E180B">
            <w:pPr>
              <w:pStyle w:val="ListParagraph"/>
              <w:numPr>
                <w:ilvl w:val="0"/>
                <w:numId w:val="55"/>
              </w:numPr>
              <w:spacing w:before="60" w:after="60"/>
              <w:jc w:val="both"/>
              <w:rPr>
                <w:rFonts w:ascii="Arial" w:hAnsi="Arial" w:cs="Arial"/>
                <w:sz w:val="18"/>
                <w:szCs w:val="18"/>
                <w:lang w:val="mn-MN"/>
              </w:rPr>
            </w:pPr>
            <w:r w:rsidRPr="0091033A">
              <w:rPr>
                <w:rFonts w:ascii="Arial" w:hAnsi="Arial" w:cs="Arial"/>
                <w:sz w:val="18"/>
                <w:szCs w:val="18"/>
                <w:lang w:val="mn-MN"/>
              </w:rPr>
              <w:t xml:space="preserve">Хөвсгөлийн Улсын тусгай хамгаалалттай газрын  “Хамгаалалтын захиргаа, жуулчдын мэдээллийн төвийн цогцолбор болон мөрөн хотын талбайн тохижилт”-ын ажлын зөвлөх үйлчилгээ үзүүлэх ажлын ажлын даалгавар батлагдсан. Тендерт оролцох сонирхлоо илэрхийлсэн компаниудын хураангуй жагсаалт гарсан ба 2021 оны 1 сард шалгаруулахаар бэлтгэл ажлыг ханган ажиллаж байна. </w:t>
            </w:r>
          </w:p>
          <w:p w:rsidR="007E180B" w:rsidRPr="0091033A" w:rsidRDefault="007E180B" w:rsidP="007E180B">
            <w:pPr>
              <w:pStyle w:val="ListParagraph"/>
              <w:numPr>
                <w:ilvl w:val="0"/>
                <w:numId w:val="55"/>
              </w:numPr>
              <w:spacing w:before="60" w:after="60"/>
              <w:jc w:val="both"/>
              <w:rPr>
                <w:rFonts w:ascii="Arial" w:hAnsi="Arial" w:cs="Arial"/>
                <w:sz w:val="18"/>
                <w:szCs w:val="18"/>
                <w:lang w:val="mn-MN"/>
              </w:rPr>
            </w:pPr>
            <w:r w:rsidRPr="0091033A">
              <w:rPr>
                <w:rFonts w:ascii="Arial" w:hAnsi="Arial" w:cs="Arial"/>
                <w:sz w:val="18"/>
                <w:szCs w:val="18"/>
                <w:lang w:val="mn-MN"/>
              </w:rPr>
              <w:t>Ханх сумын хөгжлийн ерөнхий төлөвлөгөөний зөвлөх үйлчилгээ үзүүлэх  компаниар “Нью Урбанизм” ХХК шалгаран гэрээ байгуулахаар хянагдаж байна.</w:t>
            </w:r>
          </w:p>
          <w:p w:rsidR="007E180B" w:rsidRPr="0091033A" w:rsidRDefault="007E180B" w:rsidP="007E180B">
            <w:pPr>
              <w:jc w:val="both"/>
              <w:rPr>
                <w:rFonts w:ascii="Arial" w:eastAsia="Times New Roman" w:hAnsi="Arial" w:cs="Arial"/>
                <w:sz w:val="20"/>
                <w:szCs w:val="20"/>
                <w:lang w:val="mn-MN"/>
              </w:rPr>
            </w:pPr>
            <w:r w:rsidRPr="0091033A">
              <w:rPr>
                <w:rFonts w:ascii="Arial" w:hAnsi="Arial" w:cs="Arial"/>
                <w:sz w:val="18"/>
                <w:szCs w:val="18"/>
                <w:lang w:val="mn-MN"/>
              </w:rPr>
              <w:t>Чингис хаан аялал жуулчлалын цогцолборын зураг төсөл, хяналтын зөвлөх үзүүлэх компаниар “Мон Энэржи Консалтинг” ХХК шалгаран гэрээ байгуулахаар хянагдаж байна.</w:t>
            </w:r>
          </w:p>
        </w:tc>
      </w:tr>
      <w:tr w:rsidR="007E180B" w:rsidRPr="0091033A" w:rsidTr="007E180B">
        <w:trPr>
          <w:trHeight w:val="75"/>
        </w:trPr>
        <w:tc>
          <w:tcPr>
            <w:tcW w:w="1521" w:type="dxa"/>
            <w:vMerge/>
          </w:tcPr>
          <w:p w:rsidR="007E180B" w:rsidRPr="0091033A" w:rsidRDefault="007E180B" w:rsidP="007E180B">
            <w:pPr>
              <w:spacing w:before="60" w:after="60"/>
              <w:jc w:val="right"/>
              <w:rPr>
                <w:rFonts w:ascii="Arial" w:hAnsi="Arial" w:cs="Arial"/>
                <w:sz w:val="20"/>
                <w:szCs w:val="20"/>
                <w:lang w:val="mn-MN"/>
              </w:rPr>
            </w:pPr>
          </w:p>
        </w:tc>
        <w:tc>
          <w:tcPr>
            <w:tcW w:w="1555" w:type="dxa"/>
          </w:tcPr>
          <w:p w:rsidR="007E180B" w:rsidRPr="0091033A" w:rsidRDefault="007E180B" w:rsidP="007E180B">
            <w:pPr>
              <w:spacing w:before="60" w:after="60"/>
              <w:jc w:val="right"/>
              <w:rPr>
                <w:rFonts w:ascii="Arial" w:hAnsi="Arial" w:cs="Arial"/>
                <w:sz w:val="20"/>
                <w:szCs w:val="20"/>
                <w:lang w:val="mn-MN"/>
              </w:rPr>
            </w:pPr>
            <w:r w:rsidRPr="0091033A">
              <w:rPr>
                <w:rFonts w:ascii="Arial" w:hAnsi="Arial" w:cs="Arial"/>
                <w:sz w:val="20"/>
                <w:szCs w:val="20"/>
                <w:lang w:val="mn-MN"/>
              </w:rPr>
              <w:t>Зарцуулсан хөрөнгө</w:t>
            </w:r>
          </w:p>
        </w:tc>
        <w:tc>
          <w:tcPr>
            <w:tcW w:w="6284" w:type="dxa"/>
            <w:gridSpan w:val="5"/>
          </w:tcPr>
          <w:p w:rsidR="007E180B" w:rsidRPr="0091033A" w:rsidRDefault="007E180B" w:rsidP="007E180B">
            <w:pPr>
              <w:spacing w:before="60" w:after="60"/>
              <w:jc w:val="both"/>
              <w:rPr>
                <w:rFonts w:ascii="Arial" w:hAnsi="Arial" w:cs="Arial"/>
                <w:b/>
                <w:i/>
                <w:sz w:val="20"/>
                <w:szCs w:val="20"/>
                <w:lang w:val="mn-MN"/>
              </w:rPr>
            </w:pPr>
            <w:r w:rsidRPr="0091033A">
              <w:rPr>
                <w:rFonts w:ascii="Arial" w:hAnsi="Arial" w:cs="Arial"/>
                <w:b/>
                <w:i/>
                <w:sz w:val="20"/>
                <w:szCs w:val="20"/>
                <w:lang w:val="mn-MN"/>
              </w:rPr>
              <w:t xml:space="preserve">- </w:t>
            </w:r>
          </w:p>
        </w:tc>
      </w:tr>
      <w:tr w:rsidR="007E180B" w:rsidRPr="0091033A" w:rsidTr="007E180B">
        <w:trPr>
          <w:trHeight w:val="75"/>
        </w:trPr>
        <w:tc>
          <w:tcPr>
            <w:tcW w:w="1521" w:type="dxa"/>
            <w:vMerge/>
          </w:tcPr>
          <w:p w:rsidR="007E180B" w:rsidRPr="0091033A" w:rsidRDefault="007E180B" w:rsidP="007E180B">
            <w:pPr>
              <w:spacing w:before="60" w:after="60"/>
              <w:jc w:val="right"/>
              <w:rPr>
                <w:rFonts w:ascii="Arial" w:hAnsi="Arial" w:cs="Arial"/>
                <w:sz w:val="20"/>
                <w:szCs w:val="20"/>
                <w:lang w:val="mn-MN"/>
              </w:rPr>
            </w:pPr>
          </w:p>
        </w:tc>
        <w:tc>
          <w:tcPr>
            <w:tcW w:w="1555" w:type="dxa"/>
          </w:tcPr>
          <w:p w:rsidR="007E180B" w:rsidRPr="0091033A" w:rsidRDefault="007E180B" w:rsidP="007E180B">
            <w:pPr>
              <w:spacing w:before="60" w:after="60"/>
              <w:jc w:val="right"/>
              <w:rPr>
                <w:rFonts w:ascii="Arial" w:hAnsi="Arial" w:cs="Arial"/>
                <w:sz w:val="20"/>
                <w:szCs w:val="20"/>
                <w:lang w:val="mn-MN"/>
              </w:rPr>
            </w:pPr>
            <w:r w:rsidRPr="0091033A">
              <w:rPr>
                <w:rFonts w:ascii="Arial" w:hAnsi="Arial" w:cs="Arial"/>
                <w:sz w:val="20"/>
                <w:szCs w:val="20"/>
                <w:lang w:val="mn-MN"/>
              </w:rPr>
              <w:t>Хүрсэн түвшин</w:t>
            </w:r>
          </w:p>
        </w:tc>
        <w:tc>
          <w:tcPr>
            <w:tcW w:w="6284" w:type="dxa"/>
            <w:gridSpan w:val="5"/>
          </w:tcPr>
          <w:p w:rsidR="007E180B" w:rsidRPr="0091033A" w:rsidRDefault="007E180B" w:rsidP="007E180B">
            <w:pPr>
              <w:jc w:val="both"/>
              <w:rPr>
                <w:rFonts w:ascii="Arial" w:eastAsia="Times New Roman" w:hAnsi="Arial" w:cs="Arial"/>
                <w:sz w:val="20"/>
                <w:szCs w:val="20"/>
                <w:lang w:val="mn-MN"/>
              </w:rPr>
            </w:pPr>
            <w:r w:rsidRPr="0091033A">
              <w:rPr>
                <w:rFonts w:ascii="Arial" w:eastAsia="Times New Roman" w:hAnsi="Arial" w:cs="Arial"/>
                <w:sz w:val="20"/>
                <w:szCs w:val="20"/>
                <w:lang w:val="mn-MN"/>
              </w:rPr>
              <w:t xml:space="preserve">Төслийн 2020 худалдан авах ажиллагааны төлөвлөгөөний дагуу 6 зөвлөх үйлчилгээ, 1 барааны худалдан авах ажиллагааг эхлүүлсэн. </w:t>
            </w:r>
          </w:p>
          <w:p w:rsidR="007E180B" w:rsidRPr="0091033A" w:rsidRDefault="007E180B" w:rsidP="007E180B">
            <w:pPr>
              <w:spacing w:before="60" w:after="60"/>
              <w:jc w:val="both"/>
              <w:rPr>
                <w:rFonts w:ascii="Arial" w:hAnsi="Arial" w:cs="Arial"/>
                <w:sz w:val="20"/>
                <w:szCs w:val="20"/>
                <w:lang w:val="mn-MN"/>
              </w:rPr>
            </w:pPr>
          </w:p>
        </w:tc>
      </w:tr>
    </w:tbl>
    <w:p w:rsidR="007E180B" w:rsidRPr="00991C1C" w:rsidRDefault="007E180B" w:rsidP="007E180B">
      <w:pPr>
        <w:spacing w:after="0" w:line="240" w:lineRule="auto"/>
        <w:ind w:left="720"/>
        <w:jc w:val="both"/>
        <w:rPr>
          <w:rFonts w:ascii="Arial" w:hAnsi="Arial" w:cs="Arial"/>
          <w:b/>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 xml:space="preserve">Төрийн үйлчилгээний нэр, төрөл: </w:t>
      </w:r>
      <w:r w:rsidRPr="00991C1C">
        <w:rPr>
          <w:rFonts w:ascii="Arial" w:hAnsi="Arial" w:cs="Arial"/>
          <w:bCs/>
          <w:sz w:val="20"/>
          <w:szCs w:val="20"/>
          <w:lang w:val="mn-MN"/>
        </w:rPr>
        <w:t xml:space="preserve"> Иргэнд чиглэсэн үйлчилгээ</w:t>
      </w:r>
    </w:p>
    <w:tbl>
      <w:tblPr>
        <w:tblStyle w:val="TableGrid17"/>
        <w:tblW w:w="9356" w:type="dxa"/>
        <w:tblInd w:w="-5" w:type="dxa"/>
        <w:tblLook w:val="04A0" w:firstRow="1" w:lastRow="0" w:firstColumn="1" w:lastColumn="0" w:noHBand="0" w:noVBand="1"/>
      </w:tblPr>
      <w:tblGrid>
        <w:gridCol w:w="1528"/>
        <w:gridCol w:w="1554"/>
        <w:gridCol w:w="981"/>
        <w:gridCol w:w="1523"/>
        <w:gridCol w:w="1234"/>
        <w:gridCol w:w="1318"/>
        <w:gridCol w:w="1218"/>
      </w:tblGrid>
      <w:tr w:rsidR="007E180B" w:rsidRPr="00991C1C" w:rsidTr="007E180B">
        <w:tc>
          <w:tcPr>
            <w:tcW w:w="1528"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№47</w:t>
            </w:r>
          </w:p>
        </w:tc>
        <w:tc>
          <w:tcPr>
            <w:tcW w:w="7828" w:type="dxa"/>
            <w:gridSpan w:val="6"/>
            <w:tcBorders>
              <w:bottom w:val="single" w:sz="4" w:space="0" w:color="auto"/>
            </w:tcBorders>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28" w:type="dxa"/>
            <w:vMerge w:val="restart"/>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28" w:type="dxa"/>
            <w:gridSpan w:val="6"/>
            <w:shd w:val="clear" w:color="auto" w:fill="FFFFFF" w:themeFill="background1"/>
          </w:tcPr>
          <w:p w:rsidR="007E180B" w:rsidRPr="00991C1C" w:rsidRDefault="007E180B" w:rsidP="007E180B">
            <w:pPr>
              <w:spacing w:before="60" w:after="60"/>
              <w:contextualSpacing/>
              <w:jc w:val="both"/>
              <w:rPr>
                <w:rFonts w:ascii="Arial" w:hAnsi="Arial" w:cs="Arial"/>
                <w:sz w:val="20"/>
                <w:szCs w:val="20"/>
                <w:lang w:val="mn-MN"/>
              </w:rPr>
            </w:pPr>
            <w:r w:rsidRPr="00991C1C">
              <w:rPr>
                <w:rFonts w:ascii="Arial" w:hAnsi="Arial" w:cs="Arial"/>
                <w:sz w:val="20"/>
                <w:szCs w:val="20"/>
                <w:lang w:val="mn-MN"/>
              </w:rPr>
              <w:t xml:space="preserve">2.9.14.Баян-Өлгий, Увс, Ховд аймгуудад “Тогтвортой аялал жуулчлалыг хөгжүүлэх </w:t>
            </w:r>
            <w:r w:rsidRPr="00991C1C">
              <w:rPr>
                <w:rFonts w:ascii="Arial" w:eastAsiaTheme="minorEastAsia" w:hAnsi="Arial" w:cs="Arial"/>
                <w:sz w:val="20"/>
                <w:szCs w:val="20"/>
                <w:lang w:val="mn-MN" w:eastAsia="zh-CN"/>
              </w:rPr>
              <w:t>II</w:t>
            </w:r>
            <w:r w:rsidRPr="00991C1C">
              <w:rPr>
                <w:rFonts w:ascii="Arial" w:hAnsi="Arial" w:cs="Arial"/>
                <w:sz w:val="20"/>
                <w:szCs w:val="20"/>
                <w:lang w:val="mn-MN"/>
              </w:rPr>
              <w:t>” төслийг хэрэгжүүлэх</w:t>
            </w:r>
          </w:p>
        </w:tc>
      </w:tr>
      <w:tr w:rsidR="007E180B" w:rsidRPr="00991C1C" w:rsidTr="007E180B">
        <w:trPr>
          <w:trHeight w:val="147"/>
        </w:trPr>
        <w:tc>
          <w:tcPr>
            <w:tcW w:w="1528" w:type="dxa"/>
            <w:vMerge/>
          </w:tcPr>
          <w:p w:rsidR="007E180B" w:rsidRPr="00991C1C" w:rsidRDefault="007E180B" w:rsidP="007E180B">
            <w:pPr>
              <w:spacing w:before="60" w:after="60"/>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74" w:type="dxa"/>
            <w:gridSpan w:val="5"/>
            <w:shd w:val="clear" w:color="auto" w:fill="FFFFFF" w:themeFill="background1"/>
          </w:tcPr>
          <w:p w:rsidR="007E180B" w:rsidRPr="00991C1C" w:rsidRDefault="007E180B" w:rsidP="007E180B">
            <w:pPr>
              <w:spacing w:before="120" w:after="120"/>
              <w:jc w:val="both"/>
              <w:rPr>
                <w:rFonts w:ascii="Arial" w:hAnsi="Arial" w:cs="Arial"/>
                <w:sz w:val="20"/>
                <w:szCs w:val="20"/>
                <w:lang w:val="mn-MN"/>
              </w:rPr>
            </w:pPr>
            <w:r w:rsidRPr="00991C1C">
              <w:rPr>
                <w:rFonts w:ascii="Arial" w:hAnsi="Arial" w:cs="Arial"/>
                <w:sz w:val="20"/>
                <w:szCs w:val="20"/>
                <w:lang w:val="mn-MN"/>
              </w:rPr>
              <w:t xml:space="preserve">Төрөөс аялал жуулчлалыг хөгжүүлэх талаар баримтлах бодлого:  4.4 </w:t>
            </w:r>
          </w:p>
        </w:tc>
      </w:tr>
      <w:tr w:rsidR="007E180B" w:rsidRPr="00991C1C" w:rsidTr="007E180B">
        <w:trPr>
          <w:trHeight w:val="147"/>
        </w:trPr>
        <w:tc>
          <w:tcPr>
            <w:tcW w:w="1528" w:type="dxa"/>
            <w:vMerge w:val="restart"/>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p w:rsidR="007E180B" w:rsidRPr="00991C1C" w:rsidRDefault="007E180B" w:rsidP="007E180B">
            <w:pPr>
              <w:spacing w:before="60" w:after="60"/>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81" w:type="dxa"/>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Улирал</w:t>
            </w:r>
          </w:p>
        </w:tc>
        <w:tc>
          <w:tcPr>
            <w:tcW w:w="1523" w:type="dxa"/>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center"/>
              <w:rPr>
                <w:rFonts w:ascii="Arial" w:hAnsi="Arial" w:cs="Arial"/>
                <w:sz w:val="20"/>
                <w:szCs w:val="20"/>
                <w:lang w:val="mn-MN"/>
              </w:rPr>
            </w:pPr>
          </w:p>
        </w:tc>
        <w:tc>
          <w:tcPr>
            <w:tcW w:w="1234" w:type="dxa"/>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center"/>
              <w:rPr>
                <w:rFonts w:ascii="Arial" w:hAnsi="Arial" w:cs="Arial"/>
                <w:sz w:val="20"/>
                <w:szCs w:val="20"/>
                <w:lang w:val="mn-MN"/>
              </w:rPr>
            </w:pPr>
          </w:p>
        </w:tc>
        <w:tc>
          <w:tcPr>
            <w:tcW w:w="1318" w:type="dxa"/>
            <w:shd w:val="clear" w:color="auto" w:fill="E7E6E6" w:themeFill="background2"/>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center"/>
              <w:rPr>
                <w:rFonts w:ascii="Arial" w:hAnsi="Arial" w:cs="Arial"/>
                <w:sz w:val="20"/>
                <w:szCs w:val="20"/>
                <w:lang w:val="mn-MN"/>
              </w:rPr>
            </w:pPr>
          </w:p>
        </w:tc>
        <w:tc>
          <w:tcPr>
            <w:tcW w:w="1218" w:type="dxa"/>
            <w:shd w:val="clear" w:color="auto" w:fill="E7E6E6" w:themeFill="background2"/>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center"/>
              <w:rPr>
                <w:rFonts w:ascii="Arial" w:hAnsi="Arial" w:cs="Arial"/>
                <w:sz w:val="20"/>
                <w:szCs w:val="20"/>
                <w:lang w:val="mn-MN"/>
              </w:rPr>
            </w:pPr>
          </w:p>
        </w:tc>
      </w:tr>
      <w:tr w:rsidR="007E180B" w:rsidRPr="00991C1C" w:rsidTr="007E180B">
        <w:trPr>
          <w:trHeight w:val="147"/>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274"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Азийн хөгжлийн банкны санхүүжилт</w:t>
            </w:r>
          </w:p>
        </w:tc>
      </w:tr>
      <w:tr w:rsidR="007E180B" w:rsidRPr="00991C1C" w:rsidTr="007E180B">
        <w:trPr>
          <w:trHeight w:val="147"/>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274"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бодлого зохицуулалтын газар, С.Баясгалан</w:t>
            </w:r>
          </w:p>
        </w:tc>
      </w:tr>
      <w:tr w:rsidR="007E180B" w:rsidRPr="00991C1C" w:rsidTr="007E180B">
        <w:trPr>
          <w:trHeight w:val="147"/>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274"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274"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-Төслийн үзэл баримтлалыг боловсруулан Азийн хөгжлийн банктай зөвшилцөн албажуулах</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-Төслийн ТЭЗҮ боловсруулах ажлыг эхлүүлэх </w:t>
            </w:r>
          </w:p>
        </w:tc>
      </w:tr>
      <w:tr w:rsidR="007E180B" w:rsidRPr="00991C1C" w:rsidTr="007E180B">
        <w:trPr>
          <w:trHeight w:val="413"/>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274" w:type="dxa"/>
            <w:gridSpan w:val="5"/>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Эхний хагас жилд:-</w:t>
            </w:r>
          </w:p>
        </w:tc>
      </w:tr>
      <w:tr w:rsidR="007E180B" w:rsidRPr="00991C1C" w:rsidTr="007E180B">
        <w:trPr>
          <w:trHeight w:val="863"/>
        </w:trPr>
        <w:tc>
          <w:tcPr>
            <w:tcW w:w="1528" w:type="dxa"/>
            <w:vMerge/>
          </w:tcPr>
          <w:p w:rsidR="007E180B" w:rsidRPr="00991C1C" w:rsidRDefault="007E180B" w:rsidP="007E180B">
            <w:pPr>
              <w:spacing w:before="60" w:after="60"/>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before="60" w:after="60"/>
              <w:rPr>
                <w:rFonts w:ascii="Arial" w:hAnsi="Arial" w:cs="Arial"/>
                <w:sz w:val="20"/>
                <w:szCs w:val="20"/>
                <w:lang w:val="mn-MN"/>
              </w:rPr>
            </w:pPr>
          </w:p>
        </w:tc>
        <w:tc>
          <w:tcPr>
            <w:tcW w:w="6274"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Төслийн үзэл баримтлал батлагдсан байна. </w:t>
            </w:r>
          </w:p>
          <w:p w:rsidR="007E180B" w:rsidRPr="00991C1C" w:rsidRDefault="007E180B" w:rsidP="007E180B">
            <w:pPr>
              <w:rPr>
                <w:rFonts w:ascii="Arial" w:hAnsi="Arial" w:cs="Arial"/>
                <w:bCs/>
                <w:sz w:val="20"/>
                <w:szCs w:val="20"/>
                <w:lang w:val="mn-MN"/>
              </w:rPr>
            </w:pPr>
            <w:r w:rsidRPr="00991C1C">
              <w:rPr>
                <w:rFonts w:ascii="Arial" w:hAnsi="Arial" w:cs="Arial"/>
                <w:sz w:val="20"/>
                <w:szCs w:val="20"/>
                <w:lang w:val="mn-MN"/>
              </w:rPr>
              <w:t>Төслийн ТЭЗҮ боловсруулах ажлыг эхлүүлсэн байна.</w:t>
            </w:r>
          </w:p>
        </w:tc>
      </w:tr>
      <w:tr w:rsidR="007E180B" w:rsidRPr="007C15AE" w:rsidTr="007E180B">
        <w:trPr>
          <w:trHeight w:val="75"/>
        </w:trPr>
        <w:tc>
          <w:tcPr>
            <w:tcW w:w="1528" w:type="dxa"/>
            <w:vMerge w:val="restart"/>
          </w:tcPr>
          <w:p w:rsidR="007E180B" w:rsidRPr="007C15AE" w:rsidRDefault="007E180B" w:rsidP="007E180B">
            <w:pPr>
              <w:spacing w:before="60" w:after="60"/>
              <w:jc w:val="right"/>
              <w:rPr>
                <w:rFonts w:ascii="Arial" w:hAnsi="Arial" w:cs="Arial"/>
                <w:sz w:val="20"/>
                <w:szCs w:val="20"/>
                <w:lang w:val="mn-MN"/>
              </w:rPr>
            </w:pPr>
            <w:r w:rsidRPr="007C15AE">
              <w:rPr>
                <w:rFonts w:ascii="Arial" w:hAnsi="Arial" w:cs="Arial"/>
                <w:sz w:val="20"/>
                <w:szCs w:val="20"/>
                <w:lang w:val="mn-MN"/>
              </w:rPr>
              <w:lastRenderedPageBreak/>
              <w:t>Арга хэмжээний хэрэгжилт</w:t>
            </w:r>
          </w:p>
        </w:tc>
        <w:tc>
          <w:tcPr>
            <w:tcW w:w="1554" w:type="dxa"/>
          </w:tcPr>
          <w:p w:rsidR="007E180B" w:rsidRPr="007C15AE" w:rsidRDefault="007E180B" w:rsidP="007E180B">
            <w:pPr>
              <w:spacing w:before="60" w:after="60"/>
              <w:jc w:val="right"/>
              <w:rPr>
                <w:rFonts w:ascii="Arial" w:hAnsi="Arial" w:cs="Arial"/>
                <w:sz w:val="20"/>
                <w:szCs w:val="20"/>
                <w:lang w:val="mn-MN"/>
              </w:rPr>
            </w:pPr>
            <w:r w:rsidRPr="007C15AE">
              <w:rPr>
                <w:rFonts w:ascii="Arial" w:hAnsi="Arial" w:cs="Arial"/>
                <w:sz w:val="20"/>
                <w:szCs w:val="20"/>
                <w:lang w:val="mn-MN"/>
              </w:rPr>
              <w:t>Хэрэгжилт</w:t>
            </w:r>
          </w:p>
        </w:tc>
        <w:tc>
          <w:tcPr>
            <w:tcW w:w="6274" w:type="dxa"/>
            <w:gridSpan w:val="5"/>
          </w:tcPr>
          <w:p w:rsidR="007E180B" w:rsidRPr="007C15AE" w:rsidRDefault="007E180B" w:rsidP="007E180B">
            <w:pPr>
              <w:spacing w:before="60" w:after="60"/>
              <w:jc w:val="both"/>
              <w:rPr>
                <w:rFonts w:ascii="Arial" w:eastAsia="Times New Roman" w:hAnsi="Arial" w:cs="Arial"/>
                <w:sz w:val="20"/>
                <w:szCs w:val="20"/>
                <w:lang w:val="mn-MN"/>
              </w:rPr>
            </w:pPr>
            <w:r w:rsidRPr="007C15AE">
              <w:rPr>
                <w:rFonts w:ascii="Arial" w:hAnsi="Arial" w:cs="Arial"/>
                <w:sz w:val="18"/>
                <w:szCs w:val="18"/>
                <w:lang w:val="mn-MN"/>
              </w:rPr>
              <w:t xml:space="preserve">2020 оны 09 дүгээр сарын 27-нд Байгаль орчин, аялал жуулчлалын яам, Сангийн яам болон Азийн хөгжлийн банк нар хамтран </w:t>
            </w:r>
            <w:r w:rsidRPr="007C15AE">
              <w:rPr>
                <w:rFonts w:ascii="Arial" w:hAnsi="Arial" w:cs="Arial"/>
                <w:sz w:val="20"/>
                <w:szCs w:val="20"/>
                <w:lang w:val="mn-MN"/>
              </w:rPr>
              <w:t>Баян-Өлгий, Увс, Ховд аймгуудад хэрэгжих</w:t>
            </w:r>
            <w:r>
              <w:rPr>
                <w:rFonts w:ascii="Arial" w:hAnsi="Arial" w:cs="Arial"/>
                <w:sz w:val="20"/>
                <w:szCs w:val="20"/>
                <w:lang w:val="mn-MN"/>
              </w:rPr>
              <w:t xml:space="preserve"> </w:t>
            </w:r>
            <w:r w:rsidRPr="007C15AE">
              <w:rPr>
                <w:rFonts w:ascii="Arial" w:hAnsi="Arial" w:cs="Arial"/>
                <w:sz w:val="20"/>
                <w:szCs w:val="20"/>
                <w:lang w:val="mn-MN"/>
              </w:rPr>
              <w:t>“</w:t>
            </w:r>
            <w:r w:rsidRPr="007C15AE">
              <w:rPr>
                <w:rFonts w:ascii="Arial" w:hAnsi="Arial" w:cs="Arial"/>
                <w:sz w:val="18"/>
                <w:szCs w:val="18"/>
                <w:lang w:val="mn-MN"/>
              </w:rPr>
              <w:t>Тогтвортой аялал жуулчлалыг хөгжүүлэх-</w:t>
            </w:r>
            <w:r w:rsidRPr="007C15AE">
              <w:rPr>
                <w:rFonts w:ascii="Arial" w:hAnsi="Arial" w:cs="Arial"/>
                <w:sz w:val="18"/>
                <w:szCs w:val="18"/>
              </w:rPr>
              <w:t>II</w:t>
            </w:r>
            <w:r w:rsidRPr="007C15AE">
              <w:rPr>
                <w:rFonts w:ascii="Arial" w:hAnsi="Arial" w:cs="Arial"/>
                <w:sz w:val="18"/>
                <w:szCs w:val="18"/>
                <w:lang w:val="mn-MN"/>
              </w:rPr>
              <w:t>” төслийн үзэл баримтлалыг эцэслэн хамтран ажиллах санамж бичигт гарын үсэг зуран баталгаажуулан ТЭЗҮ боловсруулах ажлыг эхлүүлсэн. 10 дугаар сарын 05-ны өдөр Төслийн эхний хурлыг зохион байгуулсан ба хуралд төсөл хэрэгжих бус нутагт тус яамны харьяа гадаадын зээл тусламжаар хэрэгжиж буй төслийн төлөөллүүд хамтран оролцсон.  09</w:t>
            </w:r>
            <w:r>
              <w:rPr>
                <w:rFonts w:ascii="Arial" w:hAnsi="Arial" w:cs="Arial"/>
                <w:sz w:val="18"/>
                <w:szCs w:val="18"/>
                <w:lang w:val="mn-MN"/>
              </w:rPr>
              <w:t>,</w:t>
            </w:r>
            <w:r w:rsidRPr="007C15AE">
              <w:rPr>
                <w:rFonts w:ascii="Arial" w:hAnsi="Arial" w:cs="Arial"/>
                <w:sz w:val="18"/>
                <w:szCs w:val="18"/>
                <w:lang w:val="mn-MN"/>
              </w:rPr>
              <w:t xml:space="preserve"> 10 дугаар сард Аялал жуулчлалын бодлого зохицуулалтын газрын дарга болон техникийн туслалцааны багийнхан Ховд,Увс, Баян-Өлгий аймагт ажиллан орон нутгийн удирдлагуудад төслийн талаар танилцуулах уулзалт зохион байгуулсан.  М</w:t>
            </w:r>
            <w:r>
              <w:rPr>
                <w:rFonts w:ascii="Arial" w:hAnsi="Arial" w:cs="Arial"/>
                <w:sz w:val="18"/>
                <w:szCs w:val="18"/>
                <w:lang w:val="mn-MN"/>
              </w:rPr>
              <w:t>ө</w:t>
            </w:r>
            <w:r w:rsidRPr="007C15AE">
              <w:rPr>
                <w:rFonts w:ascii="Arial" w:hAnsi="Arial" w:cs="Arial"/>
                <w:sz w:val="18"/>
                <w:szCs w:val="18"/>
                <w:lang w:val="mn-MN"/>
              </w:rPr>
              <w:t>н төсөл хэрэгжих нэгжийн байршлыг эцэслэн тогтоож</w:t>
            </w:r>
            <w:r>
              <w:rPr>
                <w:rFonts w:ascii="Arial" w:hAnsi="Arial" w:cs="Arial"/>
                <w:sz w:val="18"/>
                <w:szCs w:val="18"/>
                <w:lang w:val="mn-MN"/>
              </w:rPr>
              <w:t>,</w:t>
            </w:r>
            <w:r w:rsidRPr="007C15AE">
              <w:rPr>
                <w:rFonts w:ascii="Arial" w:hAnsi="Arial" w:cs="Arial"/>
                <w:sz w:val="18"/>
                <w:szCs w:val="18"/>
                <w:lang w:val="mn-MN"/>
              </w:rPr>
              <w:t xml:space="preserve"> улсын тусгай хэрэгцээнд авсан. Одоогоор төслийн хүрээнд Увс аймаг болон Ховд аймагт баригдах аялал жуулчлалын цогцолборуудын барилгын зураг болон жуулчны гудамжны зураг төслийн ажил хийгдэж байна.  </w:t>
            </w:r>
          </w:p>
        </w:tc>
      </w:tr>
      <w:tr w:rsidR="007E180B" w:rsidRPr="007C15AE" w:rsidTr="007E180B">
        <w:trPr>
          <w:trHeight w:val="75"/>
        </w:trPr>
        <w:tc>
          <w:tcPr>
            <w:tcW w:w="1528" w:type="dxa"/>
            <w:vMerge/>
          </w:tcPr>
          <w:p w:rsidR="007E180B" w:rsidRPr="007C15AE" w:rsidRDefault="007E180B" w:rsidP="007E180B">
            <w:pPr>
              <w:spacing w:before="60" w:after="60"/>
              <w:jc w:val="right"/>
              <w:rPr>
                <w:rFonts w:ascii="Arial" w:hAnsi="Arial" w:cs="Arial"/>
                <w:sz w:val="20"/>
                <w:szCs w:val="20"/>
                <w:lang w:val="mn-MN"/>
              </w:rPr>
            </w:pPr>
          </w:p>
        </w:tc>
        <w:tc>
          <w:tcPr>
            <w:tcW w:w="1554" w:type="dxa"/>
          </w:tcPr>
          <w:p w:rsidR="007E180B" w:rsidRPr="007C15AE" w:rsidRDefault="007E180B" w:rsidP="007E180B">
            <w:pPr>
              <w:spacing w:before="60" w:after="60"/>
              <w:jc w:val="right"/>
              <w:rPr>
                <w:rFonts w:ascii="Arial" w:hAnsi="Arial" w:cs="Arial"/>
                <w:sz w:val="20"/>
                <w:szCs w:val="20"/>
                <w:lang w:val="mn-MN"/>
              </w:rPr>
            </w:pPr>
            <w:r w:rsidRPr="007C15AE">
              <w:rPr>
                <w:rFonts w:ascii="Arial" w:hAnsi="Arial" w:cs="Arial"/>
                <w:sz w:val="20"/>
                <w:szCs w:val="20"/>
                <w:lang w:val="mn-MN"/>
              </w:rPr>
              <w:t>Зарцуулсан хөрөнгө</w:t>
            </w:r>
          </w:p>
        </w:tc>
        <w:tc>
          <w:tcPr>
            <w:tcW w:w="6274" w:type="dxa"/>
            <w:gridSpan w:val="5"/>
          </w:tcPr>
          <w:p w:rsidR="007E180B" w:rsidRPr="007C15AE" w:rsidRDefault="007E180B" w:rsidP="007E180B">
            <w:pPr>
              <w:spacing w:before="60" w:after="60"/>
              <w:jc w:val="both"/>
              <w:rPr>
                <w:rFonts w:ascii="Arial" w:hAnsi="Arial" w:cs="Arial"/>
                <w:b/>
                <w:i/>
                <w:sz w:val="20"/>
                <w:szCs w:val="20"/>
                <w:lang w:val="mn-MN"/>
              </w:rPr>
            </w:pPr>
            <w:r w:rsidRPr="007C15AE">
              <w:rPr>
                <w:rFonts w:ascii="Arial" w:hAnsi="Arial" w:cs="Arial"/>
                <w:b/>
                <w:i/>
                <w:sz w:val="20"/>
                <w:szCs w:val="20"/>
                <w:lang w:val="mn-MN"/>
              </w:rPr>
              <w:t xml:space="preserve">- </w:t>
            </w:r>
          </w:p>
        </w:tc>
      </w:tr>
      <w:tr w:rsidR="007E180B" w:rsidRPr="007C15AE" w:rsidTr="007E180B">
        <w:trPr>
          <w:trHeight w:val="75"/>
        </w:trPr>
        <w:tc>
          <w:tcPr>
            <w:tcW w:w="1528" w:type="dxa"/>
            <w:vMerge/>
          </w:tcPr>
          <w:p w:rsidR="007E180B" w:rsidRPr="007C15AE" w:rsidRDefault="007E180B" w:rsidP="007E180B">
            <w:pPr>
              <w:spacing w:before="60" w:after="60"/>
              <w:jc w:val="right"/>
              <w:rPr>
                <w:rFonts w:ascii="Arial" w:hAnsi="Arial" w:cs="Arial"/>
                <w:sz w:val="20"/>
                <w:szCs w:val="20"/>
                <w:lang w:val="mn-MN"/>
              </w:rPr>
            </w:pPr>
          </w:p>
        </w:tc>
        <w:tc>
          <w:tcPr>
            <w:tcW w:w="1554" w:type="dxa"/>
          </w:tcPr>
          <w:p w:rsidR="007E180B" w:rsidRPr="007C15AE" w:rsidRDefault="007E180B" w:rsidP="007E180B">
            <w:pPr>
              <w:spacing w:before="60" w:after="60"/>
              <w:jc w:val="right"/>
              <w:rPr>
                <w:rFonts w:ascii="Arial" w:hAnsi="Arial" w:cs="Arial"/>
                <w:sz w:val="20"/>
                <w:szCs w:val="20"/>
                <w:lang w:val="mn-MN"/>
              </w:rPr>
            </w:pPr>
            <w:r w:rsidRPr="007C15AE">
              <w:rPr>
                <w:rFonts w:ascii="Arial" w:hAnsi="Arial" w:cs="Arial"/>
                <w:sz w:val="20"/>
                <w:szCs w:val="20"/>
                <w:lang w:val="mn-MN"/>
              </w:rPr>
              <w:t>Хүрсэн түвшин</w:t>
            </w:r>
          </w:p>
        </w:tc>
        <w:tc>
          <w:tcPr>
            <w:tcW w:w="6274" w:type="dxa"/>
            <w:gridSpan w:val="5"/>
          </w:tcPr>
          <w:p w:rsidR="007E180B" w:rsidRDefault="007E180B" w:rsidP="007E180B">
            <w:pPr>
              <w:spacing w:before="60" w:after="60"/>
              <w:jc w:val="both"/>
              <w:rPr>
                <w:rFonts w:ascii="Arial" w:hAnsi="Arial" w:cs="Arial"/>
                <w:sz w:val="18"/>
                <w:szCs w:val="18"/>
                <w:lang w:val="mn-MN"/>
              </w:rPr>
            </w:pPr>
            <w:r>
              <w:rPr>
                <w:rFonts w:ascii="Arial" w:hAnsi="Arial" w:cs="Arial"/>
                <w:sz w:val="18"/>
                <w:szCs w:val="18"/>
                <w:lang w:val="mn-MN"/>
              </w:rPr>
              <w:t xml:space="preserve">Төслийн үзэл баримтлалыг боловсруулан эцэслэ Азийн хөгжлийн банк  болон Сангийн яамтай хамтран ажиллах санамж бичигт гарын үсэг зурсан. </w:t>
            </w:r>
          </w:p>
          <w:p w:rsidR="007E180B" w:rsidRPr="007C15AE" w:rsidRDefault="007E180B" w:rsidP="007E180B">
            <w:pPr>
              <w:jc w:val="both"/>
              <w:rPr>
                <w:rFonts w:ascii="Arial" w:hAnsi="Arial" w:cs="Arial"/>
                <w:sz w:val="20"/>
                <w:szCs w:val="20"/>
                <w:lang w:val="mn-MN"/>
              </w:rPr>
            </w:pPr>
            <w:r>
              <w:rPr>
                <w:rFonts w:ascii="Arial" w:hAnsi="Arial" w:cs="Arial"/>
                <w:sz w:val="18"/>
                <w:szCs w:val="18"/>
                <w:lang w:val="mn-MN"/>
              </w:rPr>
              <w:t>Төслийн техник, эдийн засгийн үндэслэл хийх ажлыг эхлүүсэн.</w:t>
            </w:r>
          </w:p>
        </w:tc>
      </w:tr>
    </w:tbl>
    <w:p w:rsidR="007E180B" w:rsidRPr="00991C1C" w:rsidRDefault="007E180B" w:rsidP="007E180B">
      <w:pPr>
        <w:spacing w:before="240" w:line="240" w:lineRule="auto"/>
        <w:ind w:right="115"/>
        <w:rPr>
          <w:rFonts w:ascii="Arial" w:hAnsi="Arial" w:cs="Arial"/>
          <w:b/>
          <w:bCs/>
          <w:sz w:val="20"/>
          <w:szCs w:val="20"/>
          <w:lang w:val="mn-MN"/>
        </w:rPr>
      </w:pPr>
    </w:p>
    <w:p w:rsidR="007E180B" w:rsidRPr="00991C1C" w:rsidRDefault="007E180B" w:rsidP="007E180B">
      <w:pPr>
        <w:spacing w:after="0" w:line="240" w:lineRule="auto"/>
        <w:rPr>
          <w:rFonts w:ascii="Arial" w:hAnsi="Arial" w:cs="Arial"/>
          <w:bCs/>
          <w:sz w:val="20"/>
          <w:szCs w:val="20"/>
          <w:lang w:val="mn-MN"/>
        </w:rPr>
      </w:pPr>
      <w:r w:rsidRPr="00991C1C">
        <w:rPr>
          <w:rFonts w:ascii="Arial" w:hAnsi="Arial" w:cs="Arial"/>
          <w:bCs/>
          <w:sz w:val="20"/>
          <w:szCs w:val="20"/>
          <w:lang w:val="mn-MN"/>
        </w:rPr>
        <w:t xml:space="preserve">                </w:t>
      </w:r>
      <w:r w:rsidRPr="00991C1C">
        <w:rPr>
          <w:rFonts w:ascii="Arial" w:hAnsi="Arial" w:cs="Arial"/>
          <w:sz w:val="20"/>
          <w:szCs w:val="20"/>
          <w:lang w:val="mn-MN"/>
        </w:rPr>
        <w:t>Төрийн үйлчилгээний нэр, төрөл:</w:t>
      </w:r>
      <w:r w:rsidRPr="00991C1C">
        <w:rPr>
          <w:rFonts w:ascii="Arial" w:hAnsi="Arial" w:cs="Arial"/>
          <w:bCs/>
          <w:sz w:val="20"/>
          <w:szCs w:val="20"/>
          <w:lang w:val="mn-MN"/>
        </w:rPr>
        <w:t>Иргэнд чиглэсэн үйлчилгээ</w:t>
      </w:r>
    </w:p>
    <w:tbl>
      <w:tblPr>
        <w:tblStyle w:val="TableGrid17"/>
        <w:tblW w:w="9356" w:type="dxa"/>
        <w:tblInd w:w="-5" w:type="dxa"/>
        <w:tblLook w:val="04A0" w:firstRow="1" w:lastRow="0" w:firstColumn="1" w:lastColumn="0" w:noHBand="0" w:noVBand="1"/>
      </w:tblPr>
      <w:tblGrid>
        <w:gridCol w:w="1523"/>
        <w:gridCol w:w="1554"/>
        <w:gridCol w:w="986"/>
        <w:gridCol w:w="1265"/>
        <w:gridCol w:w="1332"/>
        <w:gridCol w:w="1350"/>
        <w:gridCol w:w="1346"/>
      </w:tblGrid>
      <w:tr w:rsidR="007E180B" w:rsidRPr="00991C1C" w:rsidTr="007E180B">
        <w:tc>
          <w:tcPr>
            <w:tcW w:w="1523" w:type="dxa"/>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№48</w:t>
            </w:r>
          </w:p>
        </w:tc>
        <w:tc>
          <w:tcPr>
            <w:tcW w:w="7833" w:type="dxa"/>
            <w:gridSpan w:val="6"/>
            <w:tcBorders>
              <w:bottom w:val="single" w:sz="4" w:space="0" w:color="auto"/>
            </w:tcBorders>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7E180B" w:rsidRPr="00991C1C" w:rsidTr="007E180B">
        <w:trPr>
          <w:trHeight w:val="147"/>
        </w:trPr>
        <w:tc>
          <w:tcPr>
            <w:tcW w:w="1523" w:type="dxa"/>
            <w:vMerge w:val="restart"/>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33" w:type="dxa"/>
            <w:gridSpan w:val="6"/>
            <w:shd w:val="clear" w:color="auto" w:fill="FFFFFF" w:themeFill="background1"/>
          </w:tcPr>
          <w:p w:rsidR="007E180B" w:rsidRPr="00991C1C" w:rsidRDefault="007E180B" w:rsidP="007E180B">
            <w:pPr>
              <w:spacing w:before="240" w:after="120"/>
              <w:jc w:val="both"/>
              <w:rPr>
                <w:rFonts w:ascii="Arial" w:hAnsi="Arial" w:cs="Arial"/>
                <w:sz w:val="20"/>
                <w:szCs w:val="20"/>
                <w:lang w:val="mn-MN"/>
              </w:rPr>
            </w:pPr>
            <w:r w:rsidRPr="00991C1C">
              <w:rPr>
                <w:rFonts w:ascii="Arial" w:hAnsi="Arial" w:cs="Arial"/>
                <w:sz w:val="20"/>
                <w:szCs w:val="20"/>
                <w:lang w:val="mn-MN"/>
              </w:rPr>
              <w:t>2.9.15. Баянхонгор аймгийн Цагаан агуйн тохижилт</w:t>
            </w:r>
          </w:p>
        </w:tc>
      </w:tr>
      <w:tr w:rsidR="007E180B" w:rsidRPr="00991C1C" w:rsidTr="007E180B">
        <w:trPr>
          <w:trHeight w:val="147"/>
        </w:trPr>
        <w:tc>
          <w:tcPr>
            <w:tcW w:w="1523" w:type="dxa"/>
            <w:vMerge/>
          </w:tcPr>
          <w:p w:rsidR="007E180B" w:rsidRPr="00991C1C" w:rsidRDefault="007E180B" w:rsidP="007E180B">
            <w:pPr>
              <w:spacing w:before="60" w:after="60"/>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79" w:type="dxa"/>
            <w:gridSpan w:val="5"/>
            <w:shd w:val="clear" w:color="auto" w:fill="FFFFFF" w:themeFill="background1"/>
          </w:tcPr>
          <w:p w:rsidR="007E180B" w:rsidRPr="00991C1C" w:rsidRDefault="007E180B" w:rsidP="007E180B">
            <w:pPr>
              <w:spacing w:before="120" w:after="120"/>
              <w:jc w:val="both"/>
              <w:rPr>
                <w:rFonts w:ascii="Arial" w:hAnsi="Arial" w:cs="Arial"/>
                <w:sz w:val="20"/>
                <w:szCs w:val="20"/>
                <w:lang w:val="mn-MN"/>
              </w:rPr>
            </w:pPr>
            <w:r w:rsidRPr="00991C1C">
              <w:rPr>
                <w:rFonts w:ascii="Arial" w:hAnsi="Arial" w:cs="Arial"/>
                <w:sz w:val="20"/>
                <w:szCs w:val="20"/>
                <w:lang w:val="mn-MN"/>
              </w:rPr>
              <w:t>Төрөөс аялал жуулчлалыг хөгжүүлэх талаар баримтлах бодлого 2.4.2.дах зорилт</w:t>
            </w:r>
          </w:p>
        </w:tc>
      </w:tr>
      <w:tr w:rsidR="007E180B" w:rsidRPr="00991C1C" w:rsidTr="007E180B">
        <w:trPr>
          <w:trHeight w:val="147"/>
        </w:trPr>
        <w:tc>
          <w:tcPr>
            <w:tcW w:w="1523" w:type="dxa"/>
            <w:vMerge w:val="restart"/>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86"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Улирал</w:t>
            </w:r>
          </w:p>
        </w:tc>
        <w:tc>
          <w:tcPr>
            <w:tcW w:w="1265" w:type="dxa"/>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p w:rsidR="007E180B" w:rsidRPr="00991C1C" w:rsidRDefault="007E180B" w:rsidP="007E180B">
            <w:pPr>
              <w:spacing w:before="60" w:after="60"/>
              <w:jc w:val="center"/>
              <w:rPr>
                <w:rFonts w:ascii="Arial" w:hAnsi="Arial" w:cs="Arial"/>
                <w:sz w:val="20"/>
                <w:szCs w:val="20"/>
                <w:lang w:val="mn-MN"/>
              </w:rPr>
            </w:pPr>
          </w:p>
        </w:tc>
        <w:tc>
          <w:tcPr>
            <w:tcW w:w="1332" w:type="dxa"/>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p w:rsidR="007E180B" w:rsidRPr="00991C1C" w:rsidRDefault="007E180B" w:rsidP="007E180B">
            <w:pPr>
              <w:spacing w:before="60" w:after="60"/>
              <w:jc w:val="center"/>
              <w:rPr>
                <w:rFonts w:ascii="Arial" w:hAnsi="Arial" w:cs="Arial"/>
                <w:sz w:val="20"/>
                <w:szCs w:val="20"/>
                <w:lang w:val="mn-MN"/>
              </w:rPr>
            </w:pPr>
          </w:p>
        </w:tc>
        <w:tc>
          <w:tcPr>
            <w:tcW w:w="1350" w:type="dxa"/>
            <w:shd w:val="clear" w:color="auto" w:fill="E7E6E6" w:themeFill="background2"/>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3-р улирал</w:t>
            </w:r>
          </w:p>
          <w:p w:rsidR="007E180B" w:rsidRPr="00991C1C" w:rsidRDefault="007E180B" w:rsidP="007E180B">
            <w:pPr>
              <w:spacing w:before="60" w:after="60"/>
              <w:jc w:val="center"/>
              <w:rPr>
                <w:rFonts w:ascii="Arial" w:hAnsi="Arial" w:cs="Arial"/>
                <w:sz w:val="20"/>
                <w:szCs w:val="20"/>
                <w:lang w:val="mn-MN"/>
              </w:rPr>
            </w:pPr>
          </w:p>
        </w:tc>
        <w:tc>
          <w:tcPr>
            <w:tcW w:w="1346" w:type="dxa"/>
            <w:shd w:val="clear" w:color="auto" w:fill="E7E6E6" w:themeFill="background2"/>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4-р улирал</w:t>
            </w:r>
          </w:p>
          <w:p w:rsidR="007E180B" w:rsidRPr="00991C1C" w:rsidRDefault="007E180B" w:rsidP="007E180B">
            <w:pPr>
              <w:spacing w:before="60" w:after="60"/>
              <w:jc w:val="center"/>
              <w:rPr>
                <w:rFonts w:ascii="Arial" w:hAnsi="Arial" w:cs="Arial"/>
                <w:sz w:val="20"/>
                <w:szCs w:val="20"/>
                <w:lang w:val="mn-MN"/>
              </w:rPr>
            </w:pPr>
          </w:p>
        </w:tc>
      </w:tr>
      <w:tr w:rsidR="007E180B" w:rsidRPr="00991C1C" w:rsidTr="007E180B">
        <w:trPr>
          <w:trHeight w:val="147"/>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279"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20 сая төг, Аялал жуулчлалын хөтөлбөрийн зардал</w:t>
            </w:r>
          </w:p>
        </w:tc>
      </w:tr>
      <w:tr w:rsidR="007E180B" w:rsidRPr="00991C1C" w:rsidTr="007E180B">
        <w:trPr>
          <w:trHeight w:val="147"/>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279"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 xml:space="preserve">Аялал жуулчлалын бодлого зохицуулалтын газар </w:t>
            </w:r>
            <w:r w:rsidRPr="00991C1C">
              <w:rPr>
                <w:rFonts w:ascii="Arial" w:hAnsi="Arial" w:cs="Arial"/>
                <w:i/>
                <w:sz w:val="20"/>
                <w:szCs w:val="20"/>
                <w:lang w:val="mn-MN"/>
              </w:rPr>
              <w:t>С.Баясгалан</w:t>
            </w:r>
          </w:p>
        </w:tc>
      </w:tr>
      <w:tr w:rsidR="007E180B" w:rsidRPr="00991C1C" w:rsidTr="007E180B">
        <w:trPr>
          <w:trHeight w:val="147"/>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279"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7E180B" w:rsidRPr="00991C1C" w:rsidTr="007E180B">
        <w:trPr>
          <w:trHeight w:val="147"/>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279"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ТБОНӨХБАҮХАТХ-ын шалгуурын дагуу</w:t>
            </w:r>
          </w:p>
        </w:tc>
      </w:tr>
      <w:tr w:rsidR="007E180B" w:rsidRPr="00991C1C" w:rsidTr="007E180B">
        <w:trPr>
          <w:trHeight w:val="368"/>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vMerge w:val="restart"/>
            <w:shd w:val="clear" w:color="auto" w:fill="FFFFFF" w:themeFill="background1"/>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279" w:type="dxa"/>
            <w:gridSpan w:val="5"/>
            <w:shd w:val="clear" w:color="auto" w:fill="FFFFFF" w:themeFill="background1"/>
          </w:tcPr>
          <w:p w:rsidR="007E180B" w:rsidRPr="00991C1C" w:rsidRDefault="007E180B" w:rsidP="007E180B">
            <w:pPr>
              <w:rPr>
                <w:rFonts w:ascii="Arial" w:hAnsi="Arial" w:cs="Arial"/>
                <w:bCs/>
                <w:sz w:val="20"/>
                <w:szCs w:val="20"/>
                <w:lang w:val="mn-MN"/>
              </w:rPr>
            </w:pPr>
            <w:r w:rsidRPr="00991C1C">
              <w:rPr>
                <w:rFonts w:ascii="Arial" w:hAnsi="Arial" w:cs="Arial"/>
                <w:bCs/>
                <w:sz w:val="20"/>
                <w:szCs w:val="20"/>
                <w:lang w:val="mn-MN"/>
              </w:rPr>
              <w:t>Эхний хагас жилд:-</w:t>
            </w:r>
          </w:p>
        </w:tc>
      </w:tr>
      <w:tr w:rsidR="007E180B" w:rsidRPr="00991C1C" w:rsidTr="007E180B">
        <w:trPr>
          <w:trHeight w:val="377"/>
        </w:trPr>
        <w:tc>
          <w:tcPr>
            <w:tcW w:w="1523" w:type="dxa"/>
            <w:vMerge/>
          </w:tcPr>
          <w:p w:rsidR="007E180B" w:rsidRPr="00991C1C" w:rsidRDefault="007E180B" w:rsidP="007E180B">
            <w:pPr>
              <w:spacing w:before="60" w:after="60"/>
              <w:jc w:val="right"/>
              <w:rPr>
                <w:rFonts w:ascii="Arial" w:hAnsi="Arial" w:cs="Arial"/>
                <w:sz w:val="20"/>
                <w:szCs w:val="20"/>
                <w:lang w:val="mn-MN"/>
              </w:rPr>
            </w:pPr>
          </w:p>
        </w:tc>
        <w:tc>
          <w:tcPr>
            <w:tcW w:w="1554" w:type="dxa"/>
            <w:vMerge/>
            <w:shd w:val="clear" w:color="auto" w:fill="FFFFFF" w:themeFill="background1"/>
          </w:tcPr>
          <w:p w:rsidR="007E180B" w:rsidRPr="00991C1C" w:rsidRDefault="007E180B" w:rsidP="007E180B">
            <w:pPr>
              <w:spacing w:before="60" w:after="60"/>
              <w:rPr>
                <w:rFonts w:ascii="Arial" w:hAnsi="Arial" w:cs="Arial"/>
                <w:sz w:val="20"/>
                <w:szCs w:val="20"/>
                <w:lang w:val="mn-MN"/>
              </w:rPr>
            </w:pPr>
          </w:p>
        </w:tc>
        <w:tc>
          <w:tcPr>
            <w:tcW w:w="6279" w:type="dxa"/>
            <w:gridSpan w:val="5"/>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Жилийн эцэст: Тендер зарласан байна. Тохижуулсан байна.</w:t>
            </w:r>
          </w:p>
        </w:tc>
      </w:tr>
      <w:tr w:rsidR="007E180B" w:rsidRPr="00017368" w:rsidTr="007E180B">
        <w:trPr>
          <w:trHeight w:val="75"/>
        </w:trPr>
        <w:tc>
          <w:tcPr>
            <w:tcW w:w="1523" w:type="dxa"/>
            <w:vMerge w:val="restart"/>
          </w:tcPr>
          <w:p w:rsidR="007E180B" w:rsidRPr="00017368" w:rsidRDefault="007E180B" w:rsidP="007E180B">
            <w:pPr>
              <w:spacing w:before="60" w:after="60"/>
              <w:jc w:val="right"/>
              <w:rPr>
                <w:rFonts w:ascii="Arial" w:hAnsi="Arial" w:cs="Arial"/>
                <w:sz w:val="20"/>
                <w:szCs w:val="20"/>
                <w:lang w:val="mn-MN"/>
              </w:rPr>
            </w:pPr>
            <w:r w:rsidRPr="00017368">
              <w:rPr>
                <w:rFonts w:ascii="Arial" w:hAnsi="Arial" w:cs="Arial"/>
                <w:sz w:val="20"/>
                <w:szCs w:val="20"/>
                <w:lang w:val="mn-MN"/>
              </w:rPr>
              <w:t>Арга хэмжээний хэрэгжилт</w:t>
            </w:r>
          </w:p>
        </w:tc>
        <w:tc>
          <w:tcPr>
            <w:tcW w:w="1554" w:type="dxa"/>
          </w:tcPr>
          <w:p w:rsidR="007E180B" w:rsidRPr="00017368" w:rsidRDefault="007E180B" w:rsidP="007E180B">
            <w:pPr>
              <w:spacing w:before="60" w:after="60"/>
              <w:jc w:val="right"/>
              <w:rPr>
                <w:rFonts w:ascii="Arial" w:hAnsi="Arial" w:cs="Arial"/>
                <w:sz w:val="20"/>
                <w:szCs w:val="20"/>
                <w:lang w:val="mn-MN"/>
              </w:rPr>
            </w:pPr>
            <w:r w:rsidRPr="00017368">
              <w:rPr>
                <w:rFonts w:ascii="Arial" w:hAnsi="Arial" w:cs="Arial"/>
                <w:sz w:val="20"/>
                <w:szCs w:val="20"/>
                <w:lang w:val="mn-MN"/>
              </w:rPr>
              <w:t>Хэрэгжилт</w:t>
            </w:r>
          </w:p>
        </w:tc>
        <w:tc>
          <w:tcPr>
            <w:tcW w:w="6279" w:type="dxa"/>
            <w:gridSpan w:val="5"/>
          </w:tcPr>
          <w:p w:rsidR="007E180B" w:rsidRPr="00017368" w:rsidRDefault="007E180B" w:rsidP="007E180B">
            <w:pPr>
              <w:jc w:val="both"/>
              <w:rPr>
                <w:rFonts w:ascii="Arial" w:eastAsia="Times New Roman" w:hAnsi="Arial" w:cs="Arial"/>
                <w:sz w:val="20"/>
                <w:szCs w:val="20"/>
                <w:lang w:val="mn-MN"/>
              </w:rPr>
            </w:pPr>
            <w:r w:rsidRPr="0001736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санхүүжилтийн зарцуулах эрхийг Баянхонгор аймгийн Засаг дарга Д.Мөнхсайханд шилжүүлсэн.</w:t>
            </w:r>
          </w:p>
        </w:tc>
      </w:tr>
      <w:tr w:rsidR="007E180B" w:rsidRPr="00017368" w:rsidTr="007E180B">
        <w:trPr>
          <w:trHeight w:val="75"/>
        </w:trPr>
        <w:tc>
          <w:tcPr>
            <w:tcW w:w="1523" w:type="dxa"/>
            <w:vMerge/>
          </w:tcPr>
          <w:p w:rsidR="007E180B" w:rsidRPr="00017368" w:rsidRDefault="007E180B" w:rsidP="007E180B">
            <w:pPr>
              <w:spacing w:before="60" w:after="60"/>
              <w:jc w:val="right"/>
              <w:rPr>
                <w:rFonts w:ascii="Arial" w:hAnsi="Arial" w:cs="Arial"/>
                <w:sz w:val="20"/>
                <w:szCs w:val="20"/>
                <w:lang w:val="mn-MN"/>
              </w:rPr>
            </w:pPr>
          </w:p>
        </w:tc>
        <w:tc>
          <w:tcPr>
            <w:tcW w:w="1554" w:type="dxa"/>
          </w:tcPr>
          <w:p w:rsidR="007E180B" w:rsidRPr="00017368" w:rsidRDefault="007E180B" w:rsidP="007E180B">
            <w:pPr>
              <w:spacing w:before="60" w:after="60"/>
              <w:jc w:val="right"/>
              <w:rPr>
                <w:rFonts w:ascii="Arial" w:hAnsi="Arial" w:cs="Arial"/>
                <w:sz w:val="20"/>
                <w:szCs w:val="20"/>
                <w:lang w:val="mn-MN"/>
              </w:rPr>
            </w:pPr>
            <w:r w:rsidRPr="00017368">
              <w:rPr>
                <w:rFonts w:ascii="Arial" w:hAnsi="Arial" w:cs="Arial"/>
                <w:sz w:val="20"/>
                <w:szCs w:val="20"/>
                <w:lang w:val="mn-MN"/>
              </w:rPr>
              <w:t>Зарцуулсан хөрөнгө</w:t>
            </w:r>
          </w:p>
        </w:tc>
        <w:tc>
          <w:tcPr>
            <w:tcW w:w="6279" w:type="dxa"/>
            <w:gridSpan w:val="5"/>
          </w:tcPr>
          <w:p w:rsidR="007E180B" w:rsidRPr="00017368" w:rsidRDefault="007E180B" w:rsidP="007E180B">
            <w:pPr>
              <w:spacing w:before="60" w:after="60"/>
              <w:jc w:val="both"/>
              <w:rPr>
                <w:rFonts w:ascii="Arial" w:hAnsi="Arial" w:cs="Arial"/>
                <w:b/>
                <w:i/>
                <w:sz w:val="20"/>
                <w:szCs w:val="20"/>
                <w:lang w:val="mn-MN"/>
              </w:rPr>
            </w:pPr>
            <w:r w:rsidRPr="00017368">
              <w:rPr>
                <w:rFonts w:ascii="Arial" w:hAnsi="Arial" w:cs="Arial"/>
                <w:b/>
                <w:i/>
                <w:sz w:val="20"/>
                <w:szCs w:val="20"/>
                <w:lang w:val="mn-MN"/>
              </w:rPr>
              <w:t xml:space="preserve">- </w:t>
            </w:r>
          </w:p>
        </w:tc>
      </w:tr>
      <w:tr w:rsidR="007E180B" w:rsidRPr="00017368" w:rsidTr="007E180B">
        <w:trPr>
          <w:trHeight w:val="75"/>
        </w:trPr>
        <w:tc>
          <w:tcPr>
            <w:tcW w:w="1523" w:type="dxa"/>
            <w:vMerge/>
          </w:tcPr>
          <w:p w:rsidR="007E180B" w:rsidRPr="00017368" w:rsidRDefault="007E180B" w:rsidP="007E180B">
            <w:pPr>
              <w:spacing w:before="60" w:after="60"/>
              <w:jc w:val="right"/>
              <w:rPr>
                <w:rFonts w:ascii="Arial" w:hAnsi="Arial" w:cs="Arial"/>
                <w:sz w:val="20"/>
                <w:szCs w:val="20"/>
                <w:lang w:val="mn-MN"/>
              </w:rPr>
            </w:pPr>
          </w:p>
        </w:tc>
        <w:tc>
          <w:tcPr>
            <w:tcW w:w="1554" w:type="dxa"/>
          </w:tcPr>
          <w:p w:rsidR="007E180B" w:rsidRPr="00017368" w:rsidRDefault="007E180B" w:rsidP="007E180B">
            <w:pPr>
              <w:spacing w:before="60" w:after="60"/>
              <w:jc w:val="right"/>
              <w:rPr>
                <w:rFonts w:ascii="Arial" w:hAnsi="Arial" w:cs="Arial"/>
                <w:sz w:val="20"/>
                <w:szCs w:val="20"/>
                <w:lang w:val="mn-MN"/>
              </w:rPr>
            </w:pPr>
            <w:r w:rsidRPr="00017368">
              <w:rPr>
                <w:rFonts w:ascii="Arial" w:hAnsi="Arial" w:cs="Arial"/>
                <w:sz w:val="20"/>
                <w:szCs w:val="20"/>
                <w:lang w:val="mn-MN"/>
              </w:rPr>
              <w:t>Хүрсэн түвшин</w:t>
            </w:r>
          </w:p>
        </w:tc>
        <w:tc>
          <w:tcPr>
            <w:tcW w:w="6279" w:type="dxa"/>
            <w:gridSpan w:val="5"/>
          </w:tcPr>
          <w:p w:rsidR="007E180B" w:rsidRPr="00017368" w:rsidRDefault="007E180B" w:rsidP="007E180B">
            <w:pPr>
              <w:jc w:val="both"/>
              <w:rPr>
                <w:rFonts w:ascii="Arial" w:hAnsi="Arial" w:cs="Arial"/>
                <w:sz w:val="20"/>
                <w:szCs w:val="20"/>
                <w:lang w:val="mn-MN"/>
              </w:rPr>
            </w:pPr>
            <w:r w:rsidRPr="00017368">
              <w:rPr>
                <w:rFonts w:ascii="Arial" w:eastAsia="Times New Roman" w:hAnsi="Arial" w:cs="Arial"/>
                <w:sz w:val="20"/>
                <w:szCs w:val="20"/>
                <w:lang w:val="mn-MN"/>
              </w:rPr>
              <w:t>Байгаль орчин, аялал жуулчлалын сайдын 2020 оны 11 дүгээр сарын 27-ны өдрийн А/657 дугаар тушаалаар тус арга хэмжээний санхүүжилтийн зарцуулах эрхийг Баянхонгор аймгийн Засаг дарга Д.Мөнхсайханд шилжүүлсэн.</w:t>
            </w:r>
          </w:p>
        </w:tc>
      </w:tr>
    </w:tbl>
    <w:p w:rsidR="007E180B" w:rsidRPr="00991C1C" w:rsidRDefault="007E180B" w:rsidP="007E180B">
      <w:pPr>
        <w:spacing w:before="240" w:line="240" w:lineRule="auto"/>
        <w:ind w:right="115"/>
        <w:rPr>
          <w:rFonts w:ascii="Arial" w:hAnsi="Arial" w:cs="Arial"/>
          <w:b/>
          <w:bCs/>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rPr>
        <w:lastRenderedPageBreak/>
        <w:t xml:space="preserve">             </w:t>
      </w:r>
      <w:r w:rsidRPr="00991C1C">
        <w:rPr>
          <w:rFonts w:ascii="Arial" w:hAnsi="Arial" w:cs="Arial"/>
          <w:b/>
          <w:sz w:val="20"/>
          <w:szCs w:val="20"/>
          <w:lang w:val="mn-MN"/>
        </w:rPr>
        <w:t>ТӨРИЙН ҮЙЛЧИЛГЭЭНИЙ ЧАНАР, ХҮРТЭЭМЖИЙГ САЙЖРУУЛАХ</w:t>
      </w: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ЗОРИЛТЫН ХҮРЭХ ҮР ДҮН</w:t>
      </w:r>
    </w:p>
    <w:p w:rsidR="007E180B" w:rsidRPr="00991C1C" w:rsidRDefault="007E180B" w:rsidP="007E180B">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ҮНДСЭН ЧИГ ҮҮРЭГ БУЮУ ДЭД САЛБАР </w:t>
      </w: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НОГООН ХӨГЖИЛ, ТОГТВОРТОЙ ХӨГЖИЛ </w:t>
      </w:r>
    </w:p>
    <w:p w:rsidR="007E180B" w:rsidRPr="00991C1C" w:rsidRDefault="007E180B" w:rsidP="007E180B">
      <w:pPr>
        <w:spacing w:before="240" w:after="12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№2.1-ийн үр дүн: Байгальд ээлтэй, нөөцийн хэмнэлттэй, цэвэр техник, технологи, бараа бүтээгдэхүүн, үйлдвэрлэл, үйлчилгээг дэмжин 6-аас доошгүй аж ахуйн нэгж байгууллагад эко тэмдэг, ногоон гэрчилгээг олгож, 20-оос доошгүй ААНБ-ын ногоон технологийг нийтэд сурталчлан таниулсан байна. </w:t>
      </w:r>
    </w:p>
    <w:tbl>
      <w:tblPr>
        <w:tblStyle w:val="TableGrid"/>
        <w:tblW w:w="9356" w:type="dxa"/>
        <w:tblInd w:w="-5" w:type="dxa"/>
        <w:tblLook w:val="04A0" w:firstRow="1" w:lastRow="0" w:firstColumn="1" w:lastColumn="0" w:noHBand="0" w:noVBand="1"/>
      </w:tblPr>
      <w:tblGrid>
        <w:gridCol w:w="624"/>
        <w:gridCol w:w="2353"/>
        <w:gridCol w:w="992"/>
        <w:gridCol w:w="1134"/>
        <w:gridCol w:w="993"/>
        <w:gridCol w:w="1035"/>
        <w:gridCol w:w="1091"/>
        <w:gridCol w:w="1134"/>
      </w:tblGrid>
      <w:tr w:rsidR="007E180B" w:rsidRPr="00991C1C" w:rsidTr="007E180B">
        <w:trPr>
          <w:trHeight w:val="270"/>
        </w:trPr>
        <w:tc>
          <w:tcPr>
            <w:tcW w:w="624"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w:t>
            </w:r>
          </w:p>
        </w:tc>
        <w:tc>
          <w:tcPr>
            <w:tcW w:w="2353"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992" w:type="dxa"/>
            <w:vMerge w:val="restart"/>
            <w:tcBorders>
              <w:top w:val="single" w:sz="4" w:space="0" w:color="auto"/>
              <w:left w:val="single" w:sz="4" w:space="0" w:color="auto"/>
              <w:right w:val="single" w:sz="4" w:space="0" w:color="auto"/>
            </w:tcBorders>
            <w:hideMark/>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Хэмжих нэгж</w:t>
            </w:r>
          </w:p>
        </w:tc>
        <w:tc>
          <w:tcPr>
            <w:tcW w:w="1134"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ind w:left="-17" w:right="-108"/>
              <w:rPr>
                <w:rFonts w:ascii="Arial" w:hAnsi="Arial" w:cs="Arial"/>
                <w:sz w:val="20"/>
                <w:szCs w:val="20"/>
                <w:lang w:val="mn-MN"/>
              </w:rPr>
            </w:pPr>
            <w:r w:rsidRPr="00991C1C">
              <w:rPr>
                <w:rFonts w:ascii="Arial" w:hAnsi="Arial" w:cs="Arial"/>
                <w:sz w:val="20"/>
                <w:szCs w:val="20"/>
                <w:lang w:val="mn-MN"/>
              </w:rPr>
              <w:t xml:space="preserve">Суурь </w:t>
            </w:r>
            <w:r w:rsidRPr="00991C1C">
              <w:rPr>
                <w:rFonts w:ascii="Arial" w:hAnsi="Arial" w:cs="Arial"/>
                <w:sz w:val="20"/>
                <w:szCs w:val="20"/>
              </w:rPr>
              <w:t xml:space="preserve">    </w:t>
            </w:r>
            <w:r w:rsidRPr="00991C1C">
              <w:rPr>
                <w:rFonts w:ascii="Arial" w:hAnsi="Arial" w:cs="Arial"/>
                <w:sz w:val="20"/>
                <w:szCs w:val="20"/>
                <w:lang w:val="mn-MN"/>
              </w:rPr>
              <w:t>түвшин</w:t>
            </w:r>
          </w:p>
        </w:tc>
        <w:tc>
          <w:tcPr>
            <w:tcW w:w="4253" w:type="dxa"/>
            <w:gridSpan w:val="4"/>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7E180B" w:rsidRPr="00991C1C" w:rsidTr="007E180B">
        <w:trPr>
          <w:trHeight w:val="270"/>
        </w:trPr>
        <w:tc>
          <w:tcPr>
            <w:tcW w:w="624" w:type="dxa"/>
            <w:vMerge/>
            <w:tcBorders>
              <w:left w:val="single" w:sz="4" w:space="0" w:color="auto"/>
              <w:right w:val="single" w:sz="4" w:space="0" w:color="auto"/>
            </w:tcBorders>
            <w:vAlign w:val="center"/>
            <w:hideMark/>
          </w:tcPr>
          <w:p w:rsidR="007E180B" w:rsidRPr="00991C1C" w:rsidRDefault="007E180B" w:rsidP="007E180B">
            <w:pPr>
              <w:rPr>
                <w:rFonts w:ascii="Arial" w:hAnsi="Arial" w:cs="Arial"/>
                <w:sz w:val="20"/>
                <w:szCs w:val="20"/>
                <w:lang w:val="mn-MN"/>
              </w:rPr>
            </w:pPr>
          </w:p>
        </w:tc>
        <w:tc>
          <w:tcPr>
            <w:tcW w:w="2353" w:type="dxa"/>
            <w:vMerge/>
            <w:tcBorders>
              <w:left w:val="single" w:sz="4" w:space="0" w:color="auto"/>
              <w:right w:val="single" w:sz="4" w:space="0" w:color="auto"/>
            </w:tcBorders>
            <w:vAlign w:val="center"/>
            <w:hideMark/>
          </w:tcPr>
          <w:p w:rsidR="007E180B" w:rsidRPr="00991C1C" w:rsidRDefault="007E180B" w:rsidP="007E180B">
            <w:pPr>
              <w:rPr>
                <w:rFonts w:ascii="Arial" w:hAnsi="Arial" w:cs="Arial"/>
                <w:sz w:val="20"/>
                <w:szCs w:val="20"/>
                <w:lang w:val="mn-MN"/>
              </w:rPr>
            </w:pPr>
          </w:p>
        </w:tc>
        <w:tc>
          <w:tcPr>
            <w:tcW w:w="992" w:type="dxa"/>
            <w:vMerge/>
            <w:tcBorders>
              <w:left w:val="single" w:sz="4" w:space="0" w:color="auto"/>
              <w:right w:val="single" w:sz="4" w:space="0" w:color="auto"/>
            </w:tcBorders>
            <w:vAlign w:val="center"/>
            <w:hideMark/>
          </w:tcPr>
          <w:p w:rsidR="007E180B" w:rsidRPr="00991C1C" w:rsidRDefault="007E180B" w:rsidP="007E180B">
            <w:pPr>
              <w:rPr>
                <w:rFonts w:ascii="Arial" w:hAnsi="Arial" w:cs="Arial"/>
                <w:sz w:val="20"/>
                <w:szCs w:val="20"/>
                <w:lang w:val="mn-MN"/>
              </w:rPr>
            </w:pPr>
          </w:p>
        </w:tc>
        <w:tc>
          <w:tcPr>
            <w:tcW w:w="1134" w:type="dxa"/>
            <w:vMerge w:val="restart"/>
            <w:tcBorders>
              <w:top w:val="single" w:sz="4" w:space="0" w:color="auto"/>
              <w:left w:val="single" w:sz="4" w:space="0" w:color="auto"/>
              <w:right w:val="single" w:sz="4" w:space="0" w:color="auto"/>
            </w:tcBorders>
            <w:vAlign w:val="center"/>
            <w:hideMark/>
          </w:tcPr>
          <w:p w:rsidR="007E180B" w:rsidRPr="00991C1C" w:rsidRDefault="007E180B" w:rsidP="007E180B">
            <w:pPr>
              <w:spacing w:before="60" w:after="60"/>
              <w:ind w:firstLine="91"/>
              <w:jc w:val="center"/>
              <w:rPr>
                <w:rFonts w:ascii="Arial" w:hAnsi="Arial" w:cs="Arial"/>
                <w:sz w:val="20"/>
                <w:szCs w:val="20"/>
                <w:lang w:val="mn-MN"/>
              </w:rPr>
            </w:pPr>
            <w:r w:rsidRPr="00991C1C">
              <w:rPr>
                <w:rFonts w:ascii="Arial" w:hAnsi="Arial" w:cs="Arial"/>
                <w:sz w:val="20"/>
                <w:szCs w:val="20"/>
                <w:lang w:val="mn-MN"/>
              </w:rPr>
              <w:t>2019 он</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7E180B" w:rsidRPr="00991C1C" w:rsidRDefault="007E180B" w:rsidP="007E180B">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Эхний хагас жил</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7E180B" w:rsidRPr="00991C1C" w:rsidRDefault="007E180B" w:rsidP="007E180B">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Жилийн эцэс</w:t>
            </w:r>
          </w:p>
        </w:tc>
      </w:tr>
      <w:tr w:rsidR="007E180B" w:rsidRPr="00991C1C" w:rsidTr="007E180B">
        <w:trPr>
          <w:trHeight w:val="270"/>
        </w:trPr>
        <w:tc>
          <w:tcPr>
            <w:tcW w:w="624" w:type="dxa"/>
            <w:vMerge/>
            <w:tcBorders>
              <w:left w:val="single" w:sz="4" w:space="0" w:color="auto"/>
              <w:bottom w:val="single" w:sz="4" w:space="0" w:color="auto"/>
              <w:right w:val="single" w:sz="4" w:space="0" w:color="auto"/>
            </w:tcBorders>
            <w:vAlign w:val="center"/>
          </w:tcPr>
          <w:p w:rsidR="007E180B" w:rsidRPr="00991C1C" w:rsidRDefault="007E180B" w:rsidP="007E180B">
            <w:pPr>
              <w:rPr>
                <w:rFonts w:ascii="Arial" w:hAnsi="Arial" w:cs="Arial"/>
                <w:sz w:val="20"/>
                <w:szCs w:val="20"/>
                <w:lang w:val="mn-MN"/>
              </w:rPr>
            </w:pPr>
          </w:p>
        </w:tc>
        <w:tc>
          <w:tcPr>
            <w:tcW w:w="2353" w:type="dxa"/>
            <w:vMerge/>
            <w:tcBorders>
              <w:left w:val="single" w:sz="4" w:space="0" w:color="auto"/>
              <w:bottom w:val="single" w:sz="4" w:space="0" w:color="auto"/>
              <w:right w:val="single" w:sz="4" w:space="0" w:color="auto"/>
            </w:tcBorders>
            <w:vAlign w:val="center"/>
          </w:tcPr>
          <w:p w:rsidR="007E180B" w:rsidRPr="00991C1C" w:rsidRDefault="007E180B" w:rsidP="007E180B">
            <w:pPr>
              <w:rPr>
                <w:rFonts w:ascii="Arial" w:hAnsi="Arial" w:cs="Arial"/>
                <w:sz w:val="20"/>
                <w:szCs w:val="20"/>
                <w:lang w:val="mn-MN"/>
              </w:rPr>
            </w:pPr>
          </w:p>
        </w:tc>
        <w:tc>
          <w:tcPr>
            <w:tcW w:w="992" w:type="dxa"/>
            <w:vMerge/>
            <w:tcBorders>
              <w:left w:val="single" w:sz="4" w:space="0" w:color="auto"/>
              <w:bottom w:val="single" w:sz="4" w:space="0" w:color="auto"/>
              <w:right w:val="single" w:sz="4" w:space="0" w:color="auto"/>
            </w:tcBorders>
            <w:vAlign w:val="center"/>
          </w:tcPr>
          <w:p w:rsidR="007E180B" w:rsidRPr="00991C1C" w:rsidRDefault="007E180B" w:rsidP="007E180B">
            <w:pPr>
              <w:rPr>
                <w:rFonts w:ascii="Arial" w:hAnsi="Arial" w:cs="Arial"/>
                <w:sz w:val="20"/>
                <w:szCs w:val="20"/>
                <w:lang w:val="mn-MN"/>
              </w:rPr>
            </w:pPr>
          </w:p>
        </w:tc>
        <w:tc>
          <w:tcPr>
            <w:tcW w:w="1134" w:type="dxa"/>
            <w:vMerge/>
            <w:tcBorders>
              <w:left w:val="single" w:sz="4" w:space="0" w:color="auto"/>
              <w:bottom w:val="single" w:sz="4" w:space="0" w:color="auto"/>
              <w:right w:val="single" w:sz="4" w:space="0" w:color="auto"/>
            </w:tcBorders>
            <w:vAlign w:val="center"/>
          </w:tcPr>
          <w:p w:rsidR="007E180B" w:rsidRPr="00991C1C" w:rsidRDefault="007E180B" w:rsidP="007E180B">
            <w:pPr>
              <w:spacing w:before="60" w:after="60"/>
              <w:ind w:firstLine="91"/>
              <w:jc w:val="center"/>
              <w:rPr>
                <w:rFonts w:ascii="Arial" w:hAnsi="Arial" w:cs="Arial"/>
                <w:sz w:val="20"/>
                <w:szCs w:val="20"/>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rsidR="007E180B" w:rsidRPr="00991C1C" w:rsidRDefault="007E180B" w:rsidP="007E180B">
            <w:pPr>
              <w:spacing w:before="60" w:after="60"/>
              <w:ind w:left="-108" w:right="-77"/>
              <w:jc w:val="center"/>
              <w:rPr>
                <w:rFonts w:ascii="Arial" w:hAnsi="Arial" w:cs="Arial"/>
                <w:sz w:val="20"/>
                <w:szCs w:val="20"/>
                <w:lang w:val="mn-MN"/>
              </w:rPr>
            </w:pPr>
            <w:r>
              <w:rPr>
                <w:rFonts w:ascii="Arial" w:hAnsi="Arial" w:cs="Arial"/>
                <w:sz w:val="20"/>
                <w:szCs w:val="20"/>
                <w:lang w:val="mn-MN"/>
              </w:rPr>
              <w:t>Төл</w:t>
            </w:r>
          </w:p>
        </w:tc>
        <w:tc>
          <w:tcPr>
            <w:tcW w:w="1035" w:type="dxa"/>
            <w:tcBorders>
              <w:top w:val="single" w:sz="4" w:space="0" w:color="auto"/>
              <w:left w:val="single" w:sz="4" w:space="0" w:color="auto"/>
              <w:bottom w:val="single" w:sz="4" w:space="0" w:color="auto"/>
              <w:right w:val="single" w:sz="4" w:space="0" w:color="auto"/>
            </w:tcBorders>
            <w:vAlign w:val="center"/>
          </w:tcPr>
          <w:p w:rsidR="007E180B" w:rsidRPr="00991C1C" w:rsidRDefault="007E180B" w:rsidP="007E180B">
            <w:pPr>
              <w:spacing w:before="60" w:after="60"/>
              <w:ind w:left="-108" w:right="-108"/>
              <w:jc w:val="center"/>
              <w:rPr>
                <w:rFonts w:ascii="Arial" w:hAnsi="Arial" w:cs="Arial"/>
                <w:sz w:val="20"/>
                <w:szCs w:val="20"/>
                <w:lang w:val="mn-MN"/>
              </w:rPr>
            </w:pPr>
            <w:r>
              <w:rPr>
                <w:rFonts w:ascii="Arial" w:hAnsi="Arial" w:cs="Arial"/>
                <w:sz w:val="20"/>
                <w:szCs w:val="20"/>
                <w:lang w:val="mn-MN"/>
              </w:rPr>
              <w:t>Гүй</w:t>
            </w:r>
          </w:p>
        </w:tc>
        <w:tc>
          <w:tcPr>
            <w:tcW w:w="1091" w:type="dxa"/>
            <w:tcBorders>
              <w:top w:val="single" w:sz="4" w:space="0" w:color="auto"/>
              <w:left w:val="single" w:sz="4" w:space="0" w:color="auto"/>
              <w:bottom w:val="single" w:sz="4" w:space="0" w:color="auto"/>
              <w:right w:val="single" w:sz="4" w:space="0" w:color="auto"/>
            </w:tcBorders>
            <w:vAlign w:val="center"/>
          </w:tcPr>
          <w:p w:rsidR="007E180B" w:rsidRPr="00991C1C" w:rsidRDefault="007E180B" w:rsidP="007E180B">
            <w:pPr>
              <w:spacing w:before="60" w:after="60"/>
              <w:ind w:left="-108" w:right="-108"/>
              <w:rPr>
                <w:rFonts w:ascii="Arial" w:hAnsi="Arial" w:cs="Arial"/>
                <w:sz w:val="20"/>
                <w:szCs w:val="20"/>
                <w:lang w:val="mn-MN"/>
              </w:rPr>
            </w:pPr>
            <w:r>
              <w:rPr>
                <w:rFonts w:ascii="Arial" w:hAnsi="Arial" w:cs="Arial"/>
                <w:sz w:val="20"/>
                <w:szCs w:val="20"/>
                <w:lang w:val="mn-MN"/>
              </w:rPr>
              <w:t>Төл</w:t>
            </w:r>
          </w:p>
        </w:tc>
        <w:tc>
          <w:tcPr>
            <w:tcW w:w="1134" w:type="dxa"/>
            <w:tcBorders>
              <w:top w:val="single" w:sz="4" w:space="0" w:color="auto"/>
              <w:left w:val="single" w:sz="4" w:space="0" w:color="auto"/>
              <w:bottom w:val="single" w:sz="4" w:space="0" w:color="auto"/>
              <w:right w:val="single" w:sz="4" w:space="0" w:color="auto"/>
            </w:tcBorders>
          </w:tcPr>
          <w:p w:rsidR="007E180B" w:rsidRPr="00991C1C" w:rsidRDefault="007E180B" w:rsidP="007E180B">
            <w:pPr>
              <w:spacing w:before="60" w:after="60"/>
              <w:ind w:left="-108" w:right="-108"/>
              <w:jc w:val="center"/>
              <w:rPr>
                <w:rFonts w:ascii="Arial" w:hAnsi="Arial" w:cs="Arial"/>
                <w:sz w:val="20"/>
                <w:szCs w:val="20"/>
                <w:lang w:val="mn-MN"/>
              </w:rPr>
            </w:pPr>
            <w:r>
              <w:rPr>
                <w:rFonts w:ascii="Arial" w:hAnsi="Arial" w:cs="Arial"/>
                <w:sz w:val="20"/>
                <w:szCs w:val="20"/>
                <w:lang w:val="mn-MN"/>
              </w:rPr>
              <w:t>Гүй</w:t>
            </w:r>
          </w:p>
        </w:tc>
      </w:tr>
      <w:tr w:rsidR="007E180B" w:rsidRPr="00991C1C" w:rsidTr="007E180B">
        <w:tc>
          <w:tcPr>
            <w:tcW w:w="624" w:type="dxa"/>
            <w:tcBorders>
              <w:top w:val="single" w:sz="4" w:space="0" w:color="auto"/>
              <w:left w:val="single" w:sz="4" w:space="0" w:color="auto"/>
              <w:bottom w:val="single" w:sz="4" w:space="0" w:color="auto"/>
              <w:right w:val="single" w:sz="4" w:space="0" w:color="auto"/>
            </w:tcBorders>
            <w:hideMark/>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sz w:val="20"/>
                <w:szCs w:val="20"/>
                <w:lang w:val="mn-MN"/>
              </w:rPr>
              <w:t>Эко тэмдэг, ногоон гэрчилгээ авсан аж ахуйн нэгж, байгууллагын 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тоо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ind w:firstLine="91"/>
              <w:jc w:val="center"/>
              <w:rPr>
                <w:rFonts w:ascii="Arial" w:hAnsi="Arial" w:cs="Arial"/>
                <w:sz w:val="20"/>
                <w:szCs w:val="20"/>
                <w:lang w:val="mn-MN"/>
              </w:rPr>
            </w:pPr>
            <w:r w:rsidRPr="00991C1C">
              <w:rPr>
                <w:rFonts w:ascii="Arial" w:hAnsi="Arial" w:cs="Arial"/>
                <w:sz w:val="20"/>
                <w:szCs w:val="20"/>
                <w:lang w:val="mn-MN"/>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Pr>
                <w:rFonts w:ascii="Arial" w:hAnsi="Arial" w:cs="Arial"/>
                <w:sz w:val="20"/>
                <w:szCs w:val="20"/>
                <w:lang w:val="mn-MN"/>
              </w:rPr>
              <w:t>3</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3E24B6" w:rsidRDefault="007E180B" w:rsidP="007E180B">
            <w:pPr>
              <w:spacing w:before="60" w:after="60"/>
              <w:jc w:val="both"/>
              <w:rPr>
                <w:rFonts w:ascii="Arial" w:hAnsi="Arial" w:cs="Arial"/>
                <w:i/>
                <w:color w:val="000000" w:themeColor="text1"/>
                <w:sz w:val="20"/>
                <w:szCs w:val="20"/>
                <w:lang w:val="mn-MN"/>
              </w:rPr>
            </w:pPr>
            <w:r w:rsidRPr="003E24B6">
              <w:rPr>
                <w:rFonts w:ascii="Arial" w:hAnsi="Arial" w:cs="Arial"/>
                <w:i/>
                <w:color w:val="000000" w:themeColor="text1"/>
                <w:sz w:val="20"/>
                <w:szCs w:val="20"/>
                <w:lang w:val="mn-MN"/>
              </w:rPr>
              <w:t>8-10 аж ахуйн нэгж</w:t>
            </w:r>
          </w:p>
        </w:tc>
      </w:tr>
      <w:tr w:rsidR="007E180B" w:rsidRPr="00991C1C" w:rsidTr="007E180B">
        <w:tc>
          <w:tcPr>
            <w:tcW w:w="624" w:type="dxa"/>
            <w:tcBorders>
              <w:top w:val="single" w:sz="4" w:space="0" w:color="auto"/>
              <w:left w:val="single" w:sz="4" w:space="0" w:color="auto"/>
              <w:bottom w:val="single" w:sz="4" w:space="0" w:color="auto"/>
              <w:right w:val="single" w:sz="4" w:space="0" w:color="auto"/>
            </w:tcBorders>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both"/>
              <w:rPr>
                <w:rFonts w:ascii="Arial" w:hAnsi="Arial" w:cs="Arial"/>
                <w:sz w:val="20"/>
                <w:szCs w:val="20"/>
                <w:lang w:val="mn-MN"/>
              </w:rPr>
            </w:pPr>
            <w:r w:rsidRPr="00991C1C">
              <w:rPr>
                <w:rFonts w:ascii="Arial" w:hAnsi="Arial" w:cs="Arial"/>
                <w:iCs/>
                <w:sz w:val="20"/>
                <w:szCs w:val="20"/>
                <w:lang w:val="mn-MN"/>
              </w:rPr>
              <w:t xml:space="preserve">Үзэсгэлэн, семинарт орсон ААНБ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тоо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ind w:firstLine="91"/>
              <w:jc w:val="center"/>
              <w:rPr>
                <w:rFonts w:ascii="Arial" w:hAnsi="Arial" w:cs="Arial"/>
                <w:sz w:val="20"/>
                <w:szCs w:val="20"/>
                <w:lang w:val="mn-MN"/>
              </w:rPr>
            </w:pPr>
            <w:r w:rsidRPr="00991C1C">
              <w:rPr>
                <w:rFonts w:ascii="Arial" w:hAnsi="Arial" w:cs="Arial"/>
                <w:sz w:val="20"/>
                <w:szCs w:val="20"/>
                <w:lang w:val="mn-MN"/>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Pr>
                <w:rFonts w:ascii="Arial" w:hAnsi="Arial" w:cs="Arial"/>
                <w:sz w:val="20"/>
                <w:szCs w:val="20"/>
                <w:lang w:val="mn-MN"/>
              </w:rPr>
              <w:t>-</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991C1C" w:rsidRDefault="007E180B" w:rsidP="007E180B">
            <w:pPr>
              <w:spacing w:before="60" w:after="60"/>
              <w:jc w:val="center"/>
              <w:rPr>
                <w:rFonts w:ascii="Arial" w:hAnsi="Arial" w:cs="Arial"/>
                <w:sz w:val="20"/>
                <w:szCs w:val="20"/>
                <w:lang w:val="mn-MN"/>
              </w:rPr>
            </w:pPr>
            <w:r w:rsidRPr="00991C1C">
              <w:rPr>
                <w:rFonts w:ascii="Arial" w:hAnsi="Arial" w:cs="Arial"/>
                <w:sz w:val="20"/>
                <w:szCs w:val="20"/>
                <w:lang w:val="mn-MN"/>
              </w:rPr>
              <w:t>20-аас доошгүй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3E24B6" w:rsidRDefault="007E180B" w:rsidP="007E180B">
            <w:pPr>
              <w:spacing w:before="60" w:after="60"/>
              <w:jc w:val="both"/>
              <w:rPr>
                <w:rFonts w:ascii="Arial" w:hAnsi="Arial" w:cs="Arial"/>
                <w:i/>
                <w:color w:val="000000" w:themeColor="text1"/>
                <w:sz w:val="20"/>
                <w:szCs w:val="20"/>
                <w:lang w:val="mn-MN"/>
              </w:rPr>
            </w:pPr>
            <w:r w:rsidRPr="003E24B6">
              <w:rPr>
                <w:rFonts w:ascii="Arial" w:hAnsi="Arial" w:cs="Arial"/>
                <w:i/>
                <w:color w:val="000000" w:themeColor="text1"/>
                <w:sz w:val="20"/>
                <w:szCs w:val="20"/>
                <w:lang w:val="mn-MN"/>
              </w:rPr>
              <w:t xml:space="preserve">50-иас доошгүй </w:t>
            </w:r>
          </w:p>
        </w:tc>
      </w:tr>
    </w:tbl>
    <w:p w:rsidR="007E180B" w:rsidRPr="00991C1C" w:rsidRDefault="007E180B" w:rsidP="007E180B">
      <w:pPr>
        <w:spacing w:after="0" w:line="240" w:lineRule="auto"/>
        <w:rPr>
          <w:rFonts w:ascii="Arial" w:eastAsia="Calibri" w:hAnsi="Arial" w:cs="Arial"/>
          <w:b/>
          <w:color w:val="000000"/>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ТӨРИЙН ҮЙЛЧИЛГЭЭНИЙ ЧАНАР, ХҮРТЭЭМЖИЙГ</w:t>
      </w:r>
      <w:r w:rsidRPr="00991C1C">
        <w:rPr>
          <w:rFonts w:ascii="Arial" w:hAnsi="Arial" w:cs="Arial"/>
          <w:b/>
          <w:sz w:val="20"/>
          <w:szCs w:val="20"/>
          <w:lang w:val="mn-MN"/>
        </w:rPr>
        <w:br/>
        <w:t>САЙЖРУУЛАХ ЗОРИЛТЫН ҮР ДҮН</w:t>
      </w:r>
    </w:p>
    <w:p w:rsidR="007E180B" w:rsidRPr="00991C1C" w:rsidRDefault="007E180B" w:rsidP="007E180B">
      <w:pPr>
        <w:spacing w:after="0" w:line="240" w:lineRule="auto"/>
        <w:jc w:val="center"/>
        <w:rPr>
          <w:rFonts w:ascii="Arial" w:hAnsi="Arial" w:cs="Arial"/>
          <w:b/>
          <w:bCs/>
          <w:color w:val="000000" w:themeColor="text1"/>
          <w:sz w:val="20"/>
          <w:szCs w:val="20"/>
        </w:rPr>
      </w:pPr>
      <w:r w:rsidRPr="00991C1C">
        <w:rPr>
          <w:rFonts w:ascii="Arial" w:hAnsi="Arial" w:cs="Arial"/>
          <w:b/>
          <w:bCs/>
          <w:color w:val="000000" w:themeColor="text1"/>
          <w:sz w:val="20"/>
          <w:szCs w:val="20"/>
          <w:lang w:val="mn-MN"/>
        </w:rPr>
        <w:t>ҮНДСЭН ЧИГ ҮҮРЭГ БУЮУ ДЭД САЛБАР</w:t>
      </w:r>
      <w:r w:rsidRPr="00991C1C">
        <w:rPr>
          <w:rFonts w:ascii="Arial" w:hAnsi="Arial" w:cs="Arial"/>
          <w:b/>
          <w:bCs/>
          <w:color w:val="000000" w:themeColor="text1"/>
          <w:sz w:val="20"/>
          <w:szCs w:val="20"/>
        </w:rPr>
        <w:t xml:space="preserve"> </w:t>
      </w:r>
    </w:p>
    <w:p w:rsidR="007E180B" w:rsidRPr="00991C1C" w:rsidRDefault="007E180B" w:rsidP="007E180B">
      <w:pPr>
        <w:spacing w:before="60" w:after="60" w:line="240" w:lineRule="auto"/>
        <w:ind w:left="1843" w:right="115" w:hanging="1276"/>
        <w:jc w:val="center"/>
        <w:rPr>
          <w:rFonts w:ascii="Arial" w:eastAsia="Calibri" w:hAnsi="Arial" w:cs="Arial"/>
          <w:b/>
          <w:sz w:val="20"/>
          <w:szCs w:val="20"/>
          <w:lang w:val="mn-MN"/>
        </w:rPr>
      </w:pPr>
      <w:r w:rsidRPr="00991C1C">
        <w:rPr>
          <w:rFonts w:ascii="Arial" w:eastAsia="Calibri" w:hAnsi="Arial" w:cs="Arial"/>
          <w:b/>
          <w:sz w:val="20"/>
          <w:szCs w:val="20"/>
          <w:lang w:val="mn-MN"/>
        </w:rPr>
        <w:t>ТӨРИЙН ҮЙЛЧИЛГЭЭГ ИЛ ТОД НЭЭЛТТЭЙ БОЛГОХ</w:t>
      </w:r>
    </w:p>
    <w:p w:rsidR="007E180B" w:rsidRPr="00991C1C" w:rsidRDefault="007E180B" w:rsidP="007E180B">
      <w:pPr>
        <w:spacing w:before="60" w:after="60" w:line="240" w:lineRule="auto"/>
        <w:ind w:right="115"/>
        <w:rPr>
          <w:rFonts w:ascii="Arial" w:eastAsia="Calibri" w:hAnsi="Arial" w:cs="Arial"/>
          <w:b/>
          <w:sz w:val="20"/>
          <w:szCs w:val="20"/>
          <w:lang w:val="mn-MN"/>
        </w:rPr>
      </w:pPr>
    </w:p>
    <w:p w:rsidR="007E180B" w:rsidRPr="00991C1C" w:rsidRDefault="007E180B" w:rsidP="007E180B">
      <w:pPr>
        <w:spacing w:after="0" w:line="240" w:lineRule="auto"/>
        <w:jc w:val="both"/>
        <w:rPr>
          <w:rFonts w:ascii="Arial" w:hAnsi="Arial" w:cs="Arial"/>
          <w:b/>
          <w:color w:val="808080"/>
          <w:sz w:val="20"/>
          <w:szCs w:val="20"/>
          <w:lang w:val="mn-MN"/>
        </w:rPr>
      </w:pPr>
      <w:r w:rsidRPr="00991C1C">
        <w:rPr>
          <w:rFonts w:ascii="Arial" w:eastAsia="Calibri" w:hAnsi="Arial" w:cs="Arial"/>
          <w:bCs/>
          <w:color w:val="000000"/>
          <w:sz w:val="20"/>
          <w:szCs w:val="20"/>
          <w:lang w:val="mn-MN"/>
        </w:rPr>
        <w:t xml:space="preserve"> </w:t>
      </w:r>
      <w:r w:rsidRPr="00991C1C">
        <w:rPr>
          <w:rFonts w:ascii="Arial" w:hAnsi="Arial" w:cs="Arial"/>
          <w:color w:val="000000"/>
          <w:sz w:val="20"/>
          <w:szCs w:val="20"/>
          <w:lang w:val="mn-MN"/>
        </w:rPr>
        <w:t>Гүйцэтгэлийн зорилт №2.2-ын үр дүн:Албан хаагчдын эрүүл мэндийг дэмжиж, яамны ахмадуудад хүндэтгэл үзүүлж, яамнаас олгодог нэг цэгийн үйлчилгээний хэвийн үйл ажиллагааг хангах, тусгай зөвшөөрөл, эрхийн гэрчилгээг хэвлүүлэх, олгох, цахимжуулах үйл ажиллагааг эхлүүлсэн байна.</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134"/>
        <w:gridCol w:w="1134"/>
        <w:gridCol w:w="851"/>
        <w:gridCol w:w="1275"/>
        <w:gridCol w:w="851"/>
        <w:gridCol w:w="1135"/>
      </w:tblGrid>
      <w:tr w:rsidR="007E180B" w:rsidRPr="00991C1C" w:rsidTr="007E180B">
        <w:trPr>
          <w:trHeight w:val="27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Үр дүнгийн шалгуур үзүүлэлт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ind w:left="-108" w:right="-108"/>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7E180B" w:rsidRPr="00991C1C" w:rsidTr="007E180B">
        <w:trPr>
          <w:trHeight w:val="270"/>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0" w:line="240" w:lineRule="auto"/>
              <w:rPr>
                <w:rFonts w:ascii="Arial" w:eastAsia="Calibri" w:hAnsi="Arial" w:cs="Arial"/>
                <w:color w:val="000000"/>
                <w:sz w:val="20"/>
                <w:szCs w:val="20"/>
                <w:lang w:val="mn-M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0" w:line="240" w:lineRule="auto"/>
              <w:rPr>
                <w:rFonts w:ascii="Arial" w:eastAsia="Calibri" w:hAnsi="Arial" w:cs="Arial"/>
                <w:color w:val="000000"/>
                <w:sz w:val="20"/>
                <w:szCs w:val="20"/>
                <w:lang w:val="mn-M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0" w:line="240" w:lineRule="auto"/>
              <w:rPr>
                <w:rFonts w:ascii="Arial" w:eastAsia="Calibri" w:hAnsi="Arial" w:cs="Arial"/>
                <w:color w:val="000000"/>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ind w:left="72" w:right="-77"/>
              <w:rPr>
                <w:rFonts w:ascii="Arial" w:eastAsia="Calibri" w:hAnsi="Arial" w:cs="Arial"/>
                <w:color w:val="000000"/>
                <w:sz w:val="20"/>
                <w:szCs w:val="20"/>
                <w:lang w:val="mn-MN"/>
              </w:rPr>
            </w:pPr>
            <w:r w:rsidRPr="00991C1C">
              <w:rPr>
                <w:rFonts w:ascii="Arial" w:eastAsia="Calibri" w:hAnsi="Arial" w:cs="Arial"/>
                <w:color w:val="000000"/>
                <w:sz w:val="20"/>
                <w:szCs w:val="20"/>
                <w:lang w:val="mn-MN"/>
              </w:rPr>
              <w:t>Эхний хагас</w:t>
            </w:r>
          </w:p>
        </w:tc>
        <w:tc>
          <w:tcPr>
            <w:tcW w:w="1986" w:type="dxa"/>
            <w:gridSpan w:val="2"/>
            <w:tcBorders>
              <w:top w:val="single" w:sz="4" w:space="0" w:color="auto"/>
              <w:left w:val="single" w:sz="4" w:space="0" w:color="auto"/>
              <w:bottom w:val="single" w:sz="4" w:space="0" w:color="auto"/>
              <w:right w:val="single" w:sz="4" w:space="0" w:color="auto"/>
            </w:tcBorders>
          </w:tcPr>
          <w:p w:rsidR="007E180B" w:rsidRPr="00991C1C" w:rsidRDefault="007E180B" w:rsidP="007E180B">
            <w:pPr>
              <w:spacing w:after="60" w:line="240" w:lineRule="auto"/>
              <w:ind w:left="72" w:right="-77"/>
              <w:rPr>
                <w:rFonts w:ascii="Arial" w:eastAsia="Calibri" w:hAnsi="Arial" w:cs="Arial"/>
                <w:color w:val="000000"/>
                <w:sz w:val="20"/>
                <w:szCs w:val="20"/>
                <w:lang w:val="mn-MN"/>
              </w:rPr>
            </w:pPr>
            <w:r>
              <w:rPr>
                <w:rFonts w:ascii="Arial" w:eastAsia="Calibri" w:hAnsi="Arial" w:cs="Arial"/>
                <w:color w:val="000000"/>
                <w:sz w:val="20"/>
                <w:szCs w:val="20"/>
                <w:lang w:val="mn-MN"/>
              </w:rPr>
              <w:t>Жил</w:t>
            </w:r>
            <w:r w:rsidRPr="00991C1C">
              <w:rPr>
                <w:rFonts w:ascii="Arial" w:eastAsia="Calibri" w:hAnsi="Arial" w:cs="Arial"/>
                <w:color w:val="000000"/>
                <w:sz w:val="20"/>
                <w:szCs w:val="20"/>
                <w:lang w:val="mn-MN"/>
              </w:rPr>
              <w:t>и</w:t>
            </w:r>
            <w:r>
              <w:rPr>
                <w:rFonts w:ascii="Arial" w:eastAsia="Calibri" w:hAnsi="Arial" w:cs="Arial"/>
                <w:color w:val="000000"/>
                <w:sz w:val="20"/>
                <w:szCs w:val="20"/>
                <w:lang w:val="mn-MN"/>
              </w:rPr>
              <w:t>й</w:t>
            </w:r>
            <w:r w:rsidRPr="00991C1C">
              <w:rPr>
                <w:rFonts w:ascii="Arial" w:eastAsia="Calibri" w:hAnsi="Arial" w:cs="Arial"/>
                <w:color w:val="000000"/>
                <w:sz w:val="20"/>
                <w:szCs w:val="20"/>
                <w:lang w:val="mn-MN"/>
              </w:rPr>
              <w:t>н эцэс</w:t>
            </w:r>
          </w:p>
        </w:tc>
      </w:tr>
      <w:tr w:rsidR="007E180B" w:rsidRPr="00991C1C" w:rsidTr="007E180B">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0" w:line="240" w:lineRule="auto"/>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Үр дүнгийн үзүүлэлт № 2.1.9.</w:t>
            </w:r>
          </w:p>
          <w:p w:rsidR="007E180B" w:rsidRPr="00991C1C" w:rsidRDefault="007E180B" w:rsidP="007E180B">
            <w:pPr>
              <w:spacing w:after="6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Төрийн албан хаагчдын эрүүл мэнд, идэвхтэй хөдөлгөөнийг дэмжих, хөдөлгөөний дутагдлаас сэргийлэх, чийрэгжүүлэх зорилтын хүрээнд </w:t>
            </w:r>
            <w:r w:rsidRPr="00991C1C">
              <w:rPr>
                <w:rFonts w:ascii="Arial" w:eastAsia="Calibri" w:hAnsi="Arial" w:cs="Arial"/>
                <w:color w:val="000000"/>
                <w:sz w:val="20"/>
                <w:szCs w:val="20"/>
              </w:rPr>
              <w:t>“Засгийн газрын цом-2020” тэмцээн болон спорт арга хэмжээг зохион байгуулсан байна.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Тэмцээн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rPr>
                <w:rFonts w:ascii="Arial" w:eastAsia="Calibri" w:hAnsi="Arial" w:cs="Arial"/>
                <w:sz w:val="20"/>
                <w:szCs w:val="20"/>
                <w:lang w:val="mn-MN"/>
              </w:rPr>
            </w:pPr>
            <w:r w:rsidRPr="00991C1C">
              <w:rPr>
                <w:rFonts w:ascii="Arial" w:eastAsia="Calibri" w:hAnsi="Arial" w:cs="Arial"/>
                <w:color w:val="000000"/>
                <w:sz w:val="20"/>
                <w:szCs w:val="20"/>
                <w:lang w:val="mn-MN"/>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right="63"/>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 xml:space="preserve">Ковид-19 цар тахлын улмаас хойшилсон.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E180B" w:rsidRDefault="007E180B" w:rsidP="007E180B">
            <w:pPr>
              <w:spacing w:after="60" w:line="240" w:lineRule="auto"/>
              <w:ind w:left="12" w:right="63"/>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right="63"/>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 xml:space="preserve">Ковид-19 цар тахлын улмаас хойшилсон. </w:t>
            </w:r>
          </w:p>
        </w:tc>
      </w:tr>
      <w:tr w:rsidR="007E180B" w:rsidRPr="00991C1C" w:rsidTr="007E180B">
        <w:trPr>
          <w:trHeight w:val="1322"/>
        </w:trPr>
        <w:tc>
          <w:tcPr>
            <w:tcW w:w="426"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0" w:line="240" w:lineRule="auto"/>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Үр дүнгийн үзүүлэлт № 2.2.1.</w:t>
            </w:r>
          </w:p>
          <w:p w:rsidR="007E180B" w:rsidRPr="00991C1C" w:rsidRDefault="007E180B" w:rsidP="007E180B">
            <w:pPr>
              <w:spacing w:after="60" w:line="240" w:lineRule="auto"/>
              <w:jc w:val="both"/>
              <w:rPr>
                <w:rFonts w:ascii="Arial" w:eastAsia="Calibri" w:hAnsi="Arial" w:cs="Arial"/>
                <w:b/>
                <w:color w:val="000000"/>
                <w:sz w:val="20"/>
                <w:szCs w:val="20"/>
                <w:lang w:val="mn-MN"/>
              </w:rPr>
            </w:pPr>
            <w:r w:rsidRPr="00991C1C">
              <w:rPr>
                <w:rFonts w:ascii="Arial" w:eastAsia="Times New Roman" w:hAnsi="Arial" w:cs="Arial"/>
                <w:sz w:val="20"/>
                <w:szCs w:val="20"/>
                <w:lang w:val="mn-MN"/>
              </w:rPr>
              <w:t>Ахмад настны тухай хуульд заасны дагуу яамны ахмадад хүндэтгэл үзүүлэх арга хэмжээг зохион байгуулсан байна.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Арга хэмжээ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Ахмадын тоо-55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rPr>
                <w:rFonts w:ascii="Arial" w:eastAsia="Calibri" w:hAnsi="Arial" w:cs="Arial"/>
                <w:sz w:val="20"/>
                <w:szCs w:val="20"/>
                <w:lang w:val="mn-MN"/>
              </w:rPr>
            </w:pPr>
            <w:r>
              <w:rPr>
                <w:rFonts w:ascii="Arial" w:eastAsia="Calibri" w:hAnsi="Arial" w:cs="Arial"/>
                <w:sz w:val="20"/>
                <w:szCs w:val="20"/>
                <w:lang w:val="mn-MN"/>
              </w:rPr>
              <w:t>56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rPr>
                <w:rFonts w:ascii="Arial" w:eastAsia="Calibri" w:hAnsi="Arial" w:cs="Arial"/>
                <w:sz w:val="20"/>
                <w:szCs w:val="20"/>
                <w:lang w:val="mn-MN"/>
              </w:rPr>
            </w:pPr>
            <w:r>
              <w:rPr>
                <w:rFonts w:ascii="Arial" w:eastAsia="Calibri" w:hAnsi="Arial" w:cs="Arial"/>
                <w:sz w:val="20"/>
                <w:szCs w:val="20"/>
                <w:lang w:val="mn-MN"/>
              </w:rPr>
              <w:t>2 ахмадад буцалтгүй тусламж</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rPr>
                <w:rFonts w:ascii="Arial" w:eastAsia="Calibri" w:hAnsi="Arial" w:cs="Arial"/>
                <w:sz w:val="20"/>
                <w:szCs w:val="20"/>
                <w:lang w:val="mn-MN"/>
              </w:rPr>
            </w:pPr>
            <w:r>
              <w:rPr>
                <w:rFonts w:ascii="Arial" w:eastAsia="Calibri" w:hAnsi="Arial" w:cs="Arial"/>
                <w:sz w:val="20"/>
                <w:szCs w:val="20"/>
                <w:lang w:val="mn-MN"/>
              </w:rPr>
              <w:t>56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rPr>
                <w:rFonts w:ascii="Arial" w:eastAsia="Calibri" w:hAnsi="Arial" w:cs="Arial"/>
                <w:sz w:val="20"/>
                <w:szCs w:val="20"/>
                <w:lang w:val="mn-MN"/>
              </w:rPr>
            </w:pPr>
            <w:r>
              <w:rPr>
                <w:rFonts w:ascii="Arial" w:eastAsia="Calibri" w:hAnsi="Arial" w:cs="Arial"/>
                <w:sz w:val="20"/>
                <w:szCs w:val="20"/>
                <w:lang w:val="mn-MN"/>
              </w:rPr>
              <w:t xml:space="preserve">Ахмадын баяраар </w:t>
            </w:r>
            <w:r w:rsidRPr="00991C1C">
              <w:rPr>
                <w:rFonts w:ascii="Arial" w:eastAsia="Calibri" w:hAnsi="Arial" w:cs="Arial"/>
                <w:sz w:val="20"/>
                <w:szCs w:val="20"/>
                <w:lang w:val="mn-MN"/>
              </w:rPr>
              <w:t>56</w:t>
            </w:r>
            <w:r>
              <w:rPr>
                <w:rFonts w:ascii="Arial" w:eastAsia="Calibri" w:hAnsi="Arial" w:cs="Arial"/>
                <w:sz w:val="20"/>
                <w:szCs w:val="20"/>
                <w:lang w:val="mn-MN"/>
              </w:rPr>
              <w:t xml:space="preserve"> ахмад</w:t>
            </w:r>
          </w:p>
        </w:tc>
      </w:tr>
      <w:tr w:rsidR="007E180B" w:rsidRPr="00991C1C" w:rsidTr="007E180B">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E180B" w:rsidRPr="00991C1C" w:rsidRDefault="007E180B" w:rsidP="007E180B">
            <w:pPr>
              <w:spacing w:after="0" w:line="240" w:lineRule="auto"/>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180B" w:rsidRPr="00991C1C" w:rsidRDefault="007E180B" w:rsidP="007E180B">
            <w:pPr>
              <w:spacing w:after="60" w:line="240" w:lineRule="auto"/>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үзүүлэлт </w:t>
            </w:r>
            <w:r w:rsidRPr="00991C1C">
              <w:rPr>
                <w:rFonts w:ascii="Arial" w:eastAsia="Calibri" w:hAnsi="Arial" w:cs="Arial"/>
                <w:sz w:val="20"/>
                <w:szCs w:val="20"/>
                <w:lang w:val="mn-MN"/>
              </w:rPr>
              <w:t xml:space="preserve">№2.2.3 </w:t>
            </w:r>
            <w:r w:rsidRPr="00991C1C">
              <w:rPr>
                <w:rFonts w:ascii="Arial" w:eastAsia="Times New Roman" w:hAnsi="Arial" w:cs="Arial"/>
                <w:sz w:val="20"/>
                <w:szCs w:val="20"/>
              </w:rPr>
              <w:t xml:space="preserve"> </w:t>
            </w:r>
            <w:r w:rsidRPr="00991C1C">
              <w:rPr>
                <w:rFonts w:ascii="Arial" w:eastAsia="Calibri" w:hAnsi="Arial" w:cs="Arial"/>
                <w:color w:val="000000"/>
                <w:sz w:val="20"/>
                <w:szCs w:val="20"/>
                <w:lang w:val="mn-MN"/>
              </w:rPr>
              <w:t xml:space="preserve">Яамнаас олгодог нэг цэгийн үйлчилгээний хэвийн үйл </w:t>
            </w:r>
            <w:r w:rsidRPr="00991C1C">
              <w:rPr>
                <w:rFonts w:ascii="Arial" w:eastAsia="Calibri" w:hAnsi="Arial" w:cs="Arial"/>
                <w:color w:val="000000"/>
                <w:sz w:val="20"/>
                <w:szCs w:val="20"/>
                <w:lang w:val="mn-MN"/>
              </w:rPr>
              <w:lastRenderedPageBreak/>
              <w:t xml:space="preserve">ажиллагааг хангах, тусгай зөвшөөрөл, эрхийн гэрчилгээг хэвлүүлэх, олгох, цахимжуулах үйл ажиллагааг эхлүүлсэн байна.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80B" w:rsidRPr="00991C1C" w:rsidRDefault="007E180B" w:rsidP="007E180B">
            <w:pPr>
              <w:spacing w:after="0" w:line="240" w:lineRule="auto"/>
              <w:jc w:val="both"/>
              <w:rPr>
                <w:rFonts w:ascii="Arial" w:eastAsia="Calibri"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rPr>
                <w:rFonts w:ascii="Arial" w:eastAsia="Calibri" w:hAnsi="Arial" w:cs="Arial"/>
                <w:color w:val="000000"/>
                <w:sz w:val="20"/>
                <w:szCs w:val="20"/>
                <w:lang w:val="mn-MN"/>
              </w:rPr>
            </w:pPr>
            <w:r w:rsidRPr="00991C1C">
              <w:rPr>
                <w:rFonts w:ascii="Arial" w:eastAsia="Calibri" w:hAnsi="Arial" w:cs="Arial"/>
                <w:color w:val="0D0D0D"/>
                <w:sz w:val="20"/>
                <w:szCs w:val="20"/>
                <w:lang w:val="mn-MN"/>
              </w:rPr>
              <w:t xml:space="preserve">1610 ширхэг тусгай </w:t>
            </w:r>
            <w:r w:rsidRPr="00991C1C">
              <w:rPr>
                <w:rFonts w:ascii="Arial" w:eastAsia="Calibri" w:hAnsi="Arial" w:cs="Arial"/>
                <w:color w:val="0D0D0D"/>
                <w:sz w:val="20"/>
                <w:szCs w:val="20"/>
                <w:lang w:val="mn-MN"/>
              </w:rPr>
              <w:lastRenderedPageBreak/>
              <w:t>зөвшөөрөл олгосон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E180B" w:rsidRPr="00991C1C" w:rsidRDefault="007E180B" w:rsidP="007E180B">
            <w:pPr>
              <w:spacing w:after="60" w:line="240" w:lineRule="auto"/>
              <w:jc w:val="both"/>
              <w:rPr>
                <w:rFonts w:ascii="Arial" w:eastAsia="Calibri" w:hAnsi="Arial" w:cs="Arial"/>
                <w:sz w:val="20"/>
                <w:szCs w:val="20"/>
                <w:lang w:val="mn-MN"/>
              </w:rPr>
            </w:pPr>
            <w:r w:rsidRPr="00991C1C">
              <w:rPr>
                <w:rFonts w:ascii="Arial" w:eastAsia="Times New Roman" w:hAnsi="Arial" w:cs="Arial"/>
                <w:sz w:val="20"/>
                <w:szCs w:val="20"/>
                <w:lang w:val="mn-MN"/>
              </w:rPr>
              <w:lastRenderedPageBreak/>
              <w:t>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jc w:val="both"/>
              <w:rPr>
                <w:rFonts w:ascii="Arial" w:eastAsia="Calibri" w:hAnsi="Arial" w:cs="Arial"/>
                <w:sz w:val="20"/>
                <w:szCs w:val="20"/>
                <w:lang w:val="mn-MN"/>
              </w:rPr>
            </w:pPr>
            <w:r>
              <w:rPr>
                <w:rFonts w:ascii="Arial" w:eastAsia="Calibri" w:hAnsi="Arial" w:cs="Arial"/>
                <w:sz w:val="20"/>
                <w:szCs w:val="20"/>
                <w:lang w:val="mn-M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jc w:val="both"/>
              <w:rPr>
                <w:rFonts w:ascii="Arial" w:eastAsia="Calibri" w:hAnsi="Arial" w:cs="Arial"/>
                <w:sz w:val="20"/>
                <w:szCs w:val="20"/>
                <w:lang w:val="mn-MN"/>
              </w:rPr>
            </w:pPr>
            <w:r w:rsidRPr="00991C1C">
              <w:rPr>
                <w:rFonts w:ascii="Arial" w:eastAsia="Calibri" w:hAnsi="Arial" w:cs="Arial"/>
                <w:sz w:val="20"/>
                <w:szCs w:val="20"/>
                <w:lang w:val="mn-MN"/>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E180B" w:rsidRPr="00991C1C" w:rsidRDefault="007E180B" w:rsidP="007E180B">
            <w:pPr>
              <w:spacing w:after="60" w:line="240" w:lineRule="auto"/>
              <w:ind w:left="12"/>
              <w:jc w:val="both"/>
              <w:rPr>
                <w:rFonts w:ascii="Arial" w:eastAsia="Calibri" w:hAnsi="Arial" w:cs="Arial"/>
                <w:sz w:val="20"/>
                <w:szCs w:val="20"/>
                <w:lang w:val="mn-MN"/>
              </w:rPr>
            </w:pPr>
            <w:r>
              <w:rPr>
                <w:rFonts w:ascii="Arial" w:eastAsia="Calibri" w:hAnsi="Arial" w:cs="Arial"/>
                <w:sz w:val="20"/>
                <w:szCs w:val="20"/>
                <w:lang w:val="mn-MN"/>
              </w:rPr>
              <w:t xml:space="preserve">1112 зөвшөөрөл олгож, </w:t>
            </w:r>
            <w:r>
              <w:rPr>
                <w:rFonts w:ascii="Arial" w:eastAsia="Calibri" w:hAnsi="Arial" w:cs="Arial"/>
                <w:sz w:val="20"/>
                <w:szCs w:val="20"/>
                <w:lang w:val="mn-MN"/>
              </w:rPr>
              <w:lastRenderedPageBreak/>
              <w:t>72 зөвшөөрлийг сунгасан. 100%</w:t>
            </w:r>
          </w:p>
        </w:tc>
      </w:tr>
    </w:tbl>
    <w:p w:rsidR="007E180B" w:rsidRDefault="007E180B" w:rsidP="007E180B">
      <w:pPr>
        <w:spacing w:before="60" w:after="60" w:line="240" w:lineRule="auto"/>
        <w:jc w:val="both"/>
        <w:rPr>
          <w:rFonts w:ascii="Arial" w:eastAsia="Calibri" w:hAnsi="Arial" w:cs="Arial"/>
          <w:bCs/>
          <w:sz w:val="20"/>
          <w:szCs w:val="20"/>
        </w:rPr>
      </w:pPr>
    </w:p>
    <w:p w:rsidR="007E180B" w:rsidRDefault="007E180B" w:rsidP="007E180B">
      <w:pPr>
        <w:spacing w:before="60" w:after="60" w:line="240" w:lineRule="auto"/>
        <w:jc w:val="both"/>
        <w:rPr>
          <w:rFonts w:ascii="Arial" w:eastAsia="Calibri" w:hAnsi="Arial" w:cs="Arial"/>
          <w:bCs/>
          <w:sz w:val="20"/>
          <w:szCs w:val="20"/>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ТӨРИЙН ҮЙЛЧИЛГЭЭНИЙ ЧАНАР, ХҮРТЭЭМЖИЙГ </w:t>
      </w: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САЙЖРУУЛАХ  ЗОРИЛТЫН ҮР ДҮН</w:t>
      </w:r>
    </w:p>
    <w:p w:rsidR="007E180B" w:rsidRPr="00991C1C" w:rsidRDefault="007E180B" w:rsidP="007E180B">
      <w:pPr>
        <w:spacing w:after="0" w:line="240" w:lineRule="auto"/>
        <w:ind w:right="115"/>
        <w:jc w:val="center"/>
        <w:rPr>
          <w:rFonts w:ascii="Arial" w:eastAsia="Calibri" w:hAnsi="Arial" w:cs="Arial"/>
          <w:b/>
          <w:bCs/>
          <w:sz w:val="20"/>
          <w:szCs w:val="20"/>
          <w:lang w:val="mn-MN"/>
        </w:rPr>
      </w:pPr>
      <w:r w:rsidRPr="00991C1C">
        <w:rPr>
          <w:rFonts w:ascii="Arial" w:eastAsia="Calibri" w:hAnsi="Arial" w:cs="Arial"/>
          <w:b/>
          <w:bCs/>
          <w:sz w:val="20"/>
          <w:szCs w:val="20"/>
          <w:lang w:val="mn-MN"/>
        </w:rPr>
        <w:t xml:space="preserve">    ҮНДСЭН ЧИГ ҮҮРЭГ БУЮУ ДЭД САЛБАР</w:t>
      </w:r>
    </w:p>
    <w:p w:rsidR="007E180B" w:rsidRPr="00991C1C" w:rsidRDefault="007E180B" w:rsidP="007E180B">
      <w:pPr>
        <w:spacing w:after="0" w:line="240" w:lineRule="auto"/>
        <w:ind w:right="115"/>
        <w:jc w:val="center"/>
        <w:rPr>
          <w:rFonts w:ascii="Arial" w:eastAsia="Calibri" w:hAnsi="Arial" w:cs="Arial"/>
          <w:b/>
          <w:bCs/>
          <w:sz w:val="20"/>
          <w:szCs w:val="20"/>
          <w:lang w:val="mn-MN"/>
        </w:rPr>
      </w:pPr>
      <w:r w:rsidRPr="00991C1C">
        <w:rPr>
          <w:rFonts w:ascii="Arial" w:eastAsia="Calibri" w:hAnsi="Arial" w:cs="Arial"/>
          <w:b/>
          <w:bCs/>
          <w:sz w:val="20"/>
          <w:szCs w:val="20"/>
          <w:lang w:val="mn-MN"/>
        </w:rPr>
        <w:t xml:space="preserve">    БИОЛОГИЙН ОЛОН ЯНЗ БАЙДЛЫН БОДЛОГО</w:t>
      </w:r>
    </w:p>
    <w:p w:rsidR="007E180B" w:rsidRPr="00991C1C" w:rsidRDefault="007E180B" w:rsidP="007E180B">
      <w:pPr>
        <w:spacing w:before="240" w:after="120" w:line="240" w:lineRule="auto"/>
        <w:jc w:val="both"/>
        <w:rPr>
          <w:rFonts w:ascii="Arial" w:hAnsi="Arial" w:cs="Arial"/>
          <w:color w:val="4472C4" w:themeColor="accent5"/>
          <w:sz w:val="20"/>
          <w:szCs w:val="20"/>
          <w:lang w:val="mn-MN"/>
        </w:rPr>
      </w:pPr>
      <w:r w:rsidRPr="00991C1C">
        <w:rPr>
          <w:rFonts w:ascii="Arial" w:hAnsi="Arial" w:cs="Arial"/>
          <w:sz w:val="20"/>
          <w:szCs w:val="20"/>
        </w:rPr>
        <w:t xml:space="preserve">       </w:t>
      </w:r>
      <w:r w:rsidRPr="00991C1C">
        <w:rPr>
          <w:rFonts w:ascii="Arial" w:hAnsi="Arial" w:cs="Arial"/>
          <w:sz w:val="20"/>
          <w:szCs w:val="20"/>
          <w:lang w:val="mn-MN"/>
        </w:rPr>
        <w:t xml:space="preserve">    </w:t>
      </w:r>
      <w:r w:rsidRPr="00991C1C">
        <w:rPr>
          <w:rFonts w:ascii="Arial" w:hAnsi="Arial" w:cs="Arial"/>
          <w:sz w:val="20"/>
          <w:szCs w:val="20"/>
        </w:rPr>
        <w:t xml:space="preserve">    </w:t>
      </w:r>
      <w:r w:rsidRPr="00991C1C">
        <w:rPr>
          <w:rFonts w:ascii="Arial" w:hAnsi="Arial" w:cs="Arial"/>
          <w:sz w:val="20"/>
          <w:szCs w:val="20"/>
          <w:lang w:val="mn-MN"/>
        </w:rPr>
        <w:t>Гүйцэтгэлийн зорилт №</w:t>
      </w:r>
      <w:r w:rsidRPr="00991C1C">
        <w:rPr>
          <w:rFonts w:ascii="Arial" w:hAnsi="Arial" w:cs="Arial"/>
          <w:sz w:val="20"/>
          <w:szCs w:val="20"/>
        </w:rPr>
        <w:t xml:space="preserve"> </w:t>
      </w:r>
      <w:r w:rsidRPr="00991C1C">
        <w:rPr>
          <w:rFonts w:ascii="Arial" w:hAnsi="Arial" w:cs="Arial"/>
          <w:sz w:val="20"/>
          <w:szCs w:val="20"/>
          <w:lang w:val="mn-MN"/>
        </w:rPr>
        <w:t xml:space="preserve">2.3, 2.4, 2.5-ын үр дүн: </w:t>
      </w:r>
    </w:p>
    <w:tbl>
      <w:tblPr>
        <w:tblStyle w:val="TableGrid"/>
        <w:tblW w:w="9214" w:type="dxa"/>
        <w:tblInd w:w="-5" w:type="dxa"/>
        <w:tblLayout w:type="fixed"/>
        <w:tblLook w:val="04A0" w:firstRow="1" w:lastRow="0" w:firstColumn="1" w:lastColumn="0" w:noHBand="0" w:noVBand="1"/>
      </w:tblPr>
      <w:tblGrid>
        <w:gridCol w:w="439"/>
        <w:gridCol w:w="2531"/>
        <w:gridCol w:w="1286"/>
        <w:gridCol w:w="948"/>
        <w:gridCol w:w="892"/>
        <w:gridCol w:w="992"/>
        <w:gridCol w:w="992"/>
        <w:gridCol w:w="1134"/>
      </w:tblGrid>
      <w:tr w:rsidR="007E180B" w:rsidRPr="008A2EC2" w:rsidTr="007E180B">
        <w:trPr>
          <w:trHeight w:val="270"/>
        </w:trPr>
        <w:tc>
          <w:tcPr>
            <w:tcW w:w="439" w:type="dxa"/>
            <w:vMerge w:val="restart"/>
            <w:tcBorders>
              <w:top w:val="single" w:sz="4" w:space="0" w:color="auto"/>
              <w:left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w:t>
            </w:r>
          </w:p>
        </w:tc>
        <w:tc>
          <w:tcPr>
            <w:tcW w:w="2531" w:type="dxa"/>
            <w:vMerge w:val="restart"/>
            <w:tcBorders>
              <w:top w:val="single" w:sz="4" w:space="0" w:color="auto"/>
              <w:left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 xml:space="preserve">Үр дүнгийн шалгуур үзүүлэлт </w:t>
            </w:r>
          </w:p>
        </w:tc>
        <w:tc>
          <w:tcPr>
            <w:tcW w:w="1286" w:type="dxa"/>
            <w:vMerge w:val="restart"/>
            <w:tcBorders>
              <w:top w:val="single" w:sz="4" w:space="0" w:color="auto"/>
              <w:left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Хэмжих нэгж</w:t>
            </w:r>
          </w:p>
        </w:tc>
        <w:tc>
          <w:tcPr>
            <w:tcW w:w="948" w:type="dxa"/>
            <w:tcBorders>
              <w:top w:val="single" w:sz="4" w:space="0" w:color="auto"/>
              <w:left w:val="single" w:sz="4" w:space="0" w:color="auto"/>
              <w:bottom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ind w:left="-108" w:right="-108"/>
              <w:jc w:val="center"/>
              <w:rPr>
                <w:rFonts w:ascii="Arial" w:hAnsi="Arial" w:cs="Arial"/>
                <w:sz w:val="20"/>
                <w:szCs w:val="20"/>
                <w:lang w:val="mn-MN"/>
              </w:rPr>
            </w:pPr>
            <w:r w:rsidRPr="008A2EC2">
              <w:rPr>
                <w:rFonts w:ascii="Arial" w:hAnsi="Arial" w:cs="Arial"/>
                <w:sz w:val="20"/>
                <w:szCs w:val="20"/>
                <w:lang w:val="mn-MN"/>
              </w:rPr>
              <w:t>Суурь түвшин</w:t>
            </w:r>
          </w:p>
        </w:tc>
        <w:tc>
          <w:tcPr>
            <w:tcW w:w="4010" w:type="dxa"/>
            <w:gridSpan w:val="4"/>
            <w:tcBorders>
              <w:top w:val="single" w:sz="4" w:space="0" w:color="auto"/>
              <w:left w:val="single" w:sz="4" w:space="0" w:color="auto"/>
              <w:bottom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Хүрэх түвшин / Хүрсэн түвшин / Үр дүнгийн үзүүлэлт</w:t>
            </w:r>
          </w:p>
        </w:tc>
      </w:tr>
      <w:tr w:rsidR="007E180B" w:rsidRPr="008A2EC2" w:rsidTr="007E180B">
        <w:trPr>
          <w:trHeight w:val="150"/>
        </w:trPr>
        <w:tc>
          <w:tcPr>
            <w:tcW w:w="439" w:type="dxa"/>
            <w:vMerge/>
            <w:tcBorders>
              <w:left w:val="single" w:sz="4" w:space="0" w:color="auto"/>
              <w:right w:val="single" w:sz="4" w:space="0" w:color="auto"/>
            </w:tcBorders>
            <w:vAlign w:val="center"/>
            <w:hideMark/>
          </w:tcPr>
          <w:p w:rsidR="007E180B" w:rsidRPr="008A2EC2" w:rsidRDefault="007E180B" w:rsidP="007E180B">
            <w:pPr>
              <w:shd w:val="clear" w:color="auto" w:fill="FFFFFF" w:themeFill="background1"/>
              <w:rPr>
                <w:rFonts w:ascii="Arial" w:hAnsi="Arial" w:cs="Arial"/>
                <w:sz w:val="20"/>
                <w:szCs w:val="20"/>
                <w:lang w:val="mn-MN"/>
              </w:rPr>
            </w:pPr>
          </w:p>
        </w:tc>
        <w:tc>
          <w:tcPr>
            <w:tcW w:w="2531" w:type="dxa"/>
            <w:vMerge/>
            <w:tcBorders>
              <w:left w:val="single" w:sz="4" w:space="0" w:color="auto"/>
              <w:right w:val="single" w:sz="4" w:space="0" w:color="auto"/>
            </w:tcBorders>
            <w:vAlign w:val="center"/>
            <w:hideMark/>
          </w:tcPr>
          <w:p w:rsidR="007E180B" w:rsidRPr="008A2EC2" w:rsidRDefault="007E180B" w:rsidP="007E180B">
            <w:pPr>
              <w:shd w:val="clear" w:color="auto" w:fill="FFFFFF" w:themeFill="background1"/>
              <w:rPr>
                <w:rFonts w:ascii="Arial" w:hAnsi="Arial" w:cs="Arial"/>
                <w:sz w:val="20"/>
                <w:szCs w:val="20"/>
                <w:lang w:val="mn-MN"/>
              </w:rPr>
            </w:pPr>
          </w:p>
        </w:tc>
        <w:tc>
          <w:tcPr>
            <w:tcW w:w="1286" w:type="dxa"/>
            <w:vMerge/>
            <w:tcBorders>
              <w:left w:val="single" w:sz="4" w:space="0" w:color="auto"/>
              <w:right w:val="single" w:sz="4" w:space="0" w:color="auto"/>
            </w:tcBorders>
            <w:vAlign w:val="center"/>
            <w:hideMark/>
          </w:tcPr>
          <w:p w:rsidR="007E180B" w:rsidRPr="008A2EC2" w:rsidRDefault="007E180B" w:rsidP="007E180B">
            <w:pPr>
              <w:shd w:val="clear" w:color="auto" w:fill="FFFFFF" w:themeFill="background1"/>
              <w:rPr>
                <w:rFonts w:ascii="Arial" w:hAnsi="Arial" w:cs="Arial"/>
                <w:sz w:val="20"/>
                <w:szCs w:val="20"/>
                <w:lang w:val="mn-MN"/>
              </w:rPr>
            </w:pPr>
          </w:p>
        </w:tc>
        <w:tc>
          <w:tcPr>
            <w:tcW w:w="948" w:type="dxa"/>
            <w:vMerge w:val="restart"/>
            <w:tcBorders>
              <w:top w:val="single" w:sz="4" w:space="0" w:color="auto"/>
              <w:left w:val="single" w:sz="4" w:space="0" w:color="auto"/>
              <w:right w:val="single" w:sz="4" w:space="0" w:color="auto"/>
            </w:tcBorders>
            <w:vAlign w:val="center"/>
            <w:hideMark/>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2019 он</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Хагас жилд</w:t>
            </w:r>
          </w:p>
        </w:tc>
        <w:tc>
          <w:tcPr>
            <w:tcW w:w="2126" w:type="dxa"/>
            <w:gridSpan w:val="2"/>
            <w:tcBorders>
              <w:top w:val="single" w:sz="4" w:space="0" w:color="auto"/>
              <w:left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Жилийн эцэст</w:t>
            </w:r>
          </w:p>
        </w:tc>
      </w:tr>
      <w:tr w:rsidR="007E180B" w:rsidRPr="008A2EC2" w:rsidTr="007E180B">
        <w:trPr>
          <w:trHeight w:val="150"/>
        </w:trPr>
        <w:tc>
          <w:tcPr>
            <w:tcW w:w="439" w:type="dxa"/>
            <w:vMerge/>
            <w:tcBorders>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rPr>
                <w:rFonts w:ascii="Arial" w:hAnsi="Arial" w:cs="Arial"/>
                <w:sz w:val="20"/>
                <w:szCs w:val="20"/>
                <w:lang w:val="mn-MN"/>
              </w:rPr>
            </w:pPr>
          </w:p>
        </w:tc>
        <w:tc>
          <w:tcPr>
            <w:tcW w:w="2531" w:type="dxa"/>
            <w:vMerge/>
            <w:tcBorders>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rPr>
                <w:rFonts w:ascii="Arial" w:hAnsi="Arial" w:cs="Arial"/>
                <w:sz w:val="20"/>
                <w:szCs w:val="20"/>
                <w:lang w:val="mn-MN"/>
              </w:rPr>
            </w:pPr>
          </w:p>
        </w:tc>
        <w:tc>
          <w:tcPr>
            <w:tcW w:w="1286" w:type="dxa"/>
            <w:vMerge/>
            <w:tcBorders>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rPr>
                <w:rFonts w:ascii="Arial" w:hAnsi="Arial" w:cs="Arial"/>
                <w:sz w:val="20"/>
                <w:szCs w:val="20"/>
                <w:lang w:val="mn-MN"/>
              </w:rPr>
            </w:pPr>
          </w:p>
        </w:tc>
        <w:tc>
          <w:tcPr>
            <w:tcW w:w="948" w:type="dxa"/>
            <w:vMerge/>
            <w:tcBorders>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tc>
        <w:tc>
          <w:tcPr>
            <w:tcW w:w="892" w:type="dxa"/>
            <w:tcBorders>
              <w:top w:val="single" w:sz="4" w:space="0" w:color="auto"/>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Төл.</w:t>
            </w:r>
          </w:p>
        </w:tc>
        <w:tc>
          <w:tcPr>
            <w:tcW w:w="992" w:type="dxa"/>
            <w:tcBorders>
              <w:left w:val="single" w:sz="4" w:space="0" w:color="auto"/>
              <w:bottom w:val="single" w:sz="4" w:space="0" w:color="auto"/>
              <w:right w:val="single" w:sz="4" w:space="0" w:color="auto"/>
            </w:tcBorders>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Гүй.</w:t>
            </w:r>
          </w:p>
        </w:tc>
        <w:tc>
          <w:tcPr>
            <w:tcW w:w="992" w:type="dxa"/>
            <w:tcBorders>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Төл.</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spacing w:before="60" w:after="60"/>
              <w:ind w:left="-108" w:right="-77"/>
              <w:jc w:val="center"/>
              <w:rPr>
                <w:rFonts w:ascii="Arial" w:hAnsi="Arial" w:cs="Arial"/>
                <w:sz w:val="20"/>
                <w:szCs w:val="20"/>
                <w:lang w:val="mn-MN"/>
              </w:rPr>
            </w:pPr>
            <w:r w:rsidRPr="008A2EC2">
              <w:rPr>
                <w:rFonts w:ascii="Arial" w:hAnsi="Arial" w:cs="Arial"/>
                <w:sz w:val="20"/>
                <w:szCs w:val="20"/>
                <w:lang w:val="mn-MN"/>
              </w:rPr>
              <w:t>Гүй.</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rPr>
              <w:t xml:space="preserve">Байгалийн ургамлын үндэсний дижитал гербарийн сан үүсгэх ажлыг эхлүүлсэн </w:t>
            </w:r>
            <w:r w:rsidRPr="008A2EC2">
              <w:rPr>
                <w:rFonts w:ascii="Arial" w:eastAsia="Arial" w:hAnsi="Arial" w:cs="Arial"/>
                <w:sz w:val="20"/>
                <w:szCs w:val="20"/>
                <w:lang w:val="mn-MN"/>
              </w:rPr>
              <w:t>эсэх. 7</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hAnsi="Arial" w:cs="Arial"/>
                <w:sz w:val="20"/>
                <w:szCs w:val="20"/>
                <w:lang w:val="mn-MN"/>
              </w:rPr>
              <w:t>Дижитал хэлбэрт шилжүүлсэн ургамлын зүйлийн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Гэрээ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Гэрээ байгуулсан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6000 зүйл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6000 зүйл</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hideMark/>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2.</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rPr>
              <w:t xml:space="preserve">Өндөр уул, говийн бүсийн ашиглалтад өртөмтгий, устах аюулд орсон зүйл ургамлын үрийн нөөц бий болгох ажлыг эхлүүлсэн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 xml:space="preserve"> 8</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Үүсгэсэн үрийн зүйлийн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Гэрээ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Гэрээ байгуулсан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50-аас доошгүй зүйл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113 зүйл ургамлын үрийн нөөц</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eastAsia="Arial" w:hAnsi="Arial" w:cs="Arial"/>
                <w:sz w:val="20"/>
                <w:szCs w:val="20"/>
              </w:rPr>
            </w:pPr>
            <w:r w:rsidRPr="008A2EC2">
              <w:rPr>
                <w:rFonts w:ascii="Arial" w:eastAsia="Arial" w:hAnsi="Arial" w:cs="Arial"/>
                <w:sz w:val="20"/>
                <w:szCs w:val="20"/>
                <w:lang w:val="mn-MN"/>
              </w:rPr>
              <w:t>Б</w:t>
            </w:r>
            <w:r w:rsidRPr="008A2EC2">
              <w:rPr>
                <w:rFonts w:ascii="Arial" w:eastAsia="Arial" w:hAnsi="Arial" w:cs="Arial"/>
                <w:sz w:val="20"/>
                <w:szCs w:val="20"/>
              </w:rPr>
              <w:t xml:space="preserve">айгалийн ургамал тарималжуулж буй аж ахуйн нэгжийн </w:t>
            </w:r>
            <w:r w:rsidRPr="008A2EC2">
              <w:rPr>
                <w:rFonts w:ascii="Arial" w:eastAsia="Arial" w:hAnsi="Arial" w:cs="Arial"/>
                <w:sz w:val="20"/>
                <w:szCs w:val="20"/>
                <w:lang w:val="mn-MN"/>
              </w:rPr>
              <w:t xml:space="preserve">судалгааг </w:t>
            </w:r>
            <w:r w:rsidRPr="008A2EC2">
              <w:rPr>
                <w:rFonts w:ascii="Arial" w:eastAsia="Arial" w:hAnsi="Arial" w:cs="Arial"/>
                <w:sz w:val="20"/>
                <w:szCs w:val="20"/>
              </w:rPr>
              <w:t>гарг</w:t>
            </w:r>
            <w:r w:rsidRPr="008A2EC2">
              <w:rPr>
                <w:rFonts w:ascii="Arial" w:eastAsia="Arial" w:hAnsi="Arial" w:cs="Arial"/>
                <w:sz w:val="20"/>
                <w:szCs w:val="20"/>
                <w:lang w:val="mn-MN"/>
              </w:rPr>
              <w:t>а</w:t>
            </w:r>
            <w:r w:rsidRPr="008A2EC2">
              <w:rPr>
                <w:rFonts w:ascii="Arial" w:eastAsia="Arial" w:hAnsi="Arial" w:cs="Arial"/>
                <w:sz w:val="20"/>
                <w:szCs w:val="20"/>
              </w:rPr>
              <w:t xml:space="preserve">сан </w:t>
            </w:r>
            <w:r w:rsidRPr="008A2EC2">
              <w:rPr>
                <w:rFonts w:ascii="Arial" w:eastAsia="Arial" w:hAnsi="Arial" w:cs="Arial"/>
                <w:sz w:val="20"/>
                <w:szCs w:val="20"/>
                <w:lang w:val="mn-MN"/>
              </w:rPr>
              <w:t>эсэх 9</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hAnsi="Arial" w:cs="Arial"/>
                <w:sz w:val="20"/>
                <w:szCs w:val="20"/>
                <w:lang w:val="mn-MN"/>
              </w:rPr>
              <w:t>Мэдээллийн санд оруулсан ААН байгууллагын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Судалгаа гаргах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Судалгаа гаргасан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Мэдээллийн санд оруулах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4 ААН</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4</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З</w:t>
            </w:r>
            <w:r w:rsidRPr="008A2EC2">
              <w:rPr>
                <w:rFonts w:ascii="Arial" w:eastAsia="Arial" w:hAnsi="Arial" w:cs="Arial"/>
                <w:sz w:val="20"/>
                <w:szCs w:val="20"/>
              </w:rPr>
              <w:t xml:space="preserve">эрлэг амьтныг хамгаалах </w:t>
            </w:r>
            <w:r w:rsidRPr="008A2EC2">
              <w:rPr>
                <w:rFonts w:ascii="Arial" w:eastAsia="Arial" w:hAnsi="Arial" w:cs="Arial"/>
                <w:sz w:val="20"/>
                <w:szCs w:val="20"/>
                <w:lang w:val="mn-MN"/>
              </w:rPr>
              <w:t>б</w:t>
            </w:r>
            <w:r w:rsidRPr="008A2EC2">
              <w:rPr>
                <w:rFonts w:ascii="Arial" w:eastAsia="Arial" w:hAnsi="Arial" w:cs="Arial"/>
                <w:sz w:val="20"/>
                <w:szCs w:val="20"/>
              </w:rPr>
              <w:t xml:space="preserve">иотехникийн арга хэмжээ авсан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 xml:space="preserve"> 10</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Б</w:t>
            </w:r>
            <w:r w:rsidRPr="008A2EC2">
              <w:rPr>
                <w:rFonts w:ascii="Arial" w:eastAsia="Arial" w:hAnsi="Arial" w:cs="Arial"/>
                <w:sz w:val="20"/>
                <w:szCs w:val="20"/>
              </w:rPr>
              <w:t>иотехникийн арга хэмжээ авсан</w:t>
            </w:r>
            <w:r w:rsidRPr="008A2EC2">
              <w:rPr>
                <w:rFonts w:ascii="Arial" w:eastAsia="Arial" w:hAnsi="Arial" w:cs="Arial"/>
                <w:sz w:val="20"/>
                <w:szCs w:val="20"/>
                <w:lang w:val="mn-MN"/>
              </w:rPr>
              <w:t xml:space="preserve"> аймгийн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4</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5</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rPr>
              <w:t>Байгаль орчны менежментийн төлөвлөгөөг хянан батлах, тайлагнах журмаар онлайн гарын авлага боловсруул</w:t>
            </w:r>
            <w:r w:rsidRPr="008A2EC2">
              <w:rPr>
                <w:rFonts w:ascii="Arial" w:eastAsia="Arial" w:hAnsi="Arial" w:cs="Arial"/>
                <w:sz w:val="20"/>
                <w:szCs w:val="20"/>
                <w:lang w:val="mn-MN"/>
              </w:rPr>
              <w:t>сан эсэх 11</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Боловсрулсан онлайн гарын авлагын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6</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rPr>
                <w:rFonts w:ascii="Arial" w:eastAsia="Arial" w:hAnsi="Arial" w:cs="Arial"/>
                <w:sz w:val="20"/>
                <w:szCs w:val="20"/>
              </w:rPr>
            </w:pPr>
            <w:r w:rsidRPr="008A2EC2">
              <w:rPr>
                <w:rFonts w:ascii="Arial" w:eastAsia="Arial" w:hAnsi="Arial" w:cs="Arial"/>
                <w:sz w:val="20"/>
                <w:szCs w:val="20"/>
                <w:lang w:val="mn-MN"/>
              </w:rPr>
              <w:t>130-аас доошгүй</w:t>
            </w:r>
            <w:r w:rsidRPr="008A2EC2">
              <w:rPr>
                <w:rFonts w:ascii="Arial" w:eastAsia="Arial" w:hAnsi="Arial" w:cs="Arial"/>
                <w:sz w:val="20"/>
                <w:szCs w:val="20"/>
              </w:rPr>
              <w:t xml:space="preserve"> төслийн байгаль орчны нөлөөллийн нарийвчилсан үнэлгээ болон байгаль орчны менежментийн төлөвлөгөөг хэлэлцэн шийдвэрлэ</w:t>
            </w:r>
            <w:r w:rsidRPr="008A2EC2">
              <w:rPr>
                <w:rFonts w:ascii="Arial" w:eastAsia="Arial" w:hAnsi="Arial" w:cs="Arial"/>
                <w:sz w:val="20"/>
                <w:szCs w:val="20"/>
                <w:lang w:val="mn-MN"/>
              </w:rPr>
              <w:t>нэ. 12</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eastAsia="Arial" w:hAnsi="Arial" w:cs="Arial"/>
                <w:sz w:val="20"/>
                <w:szCs w:val="20"/>
                <w:lang w:val="mn-MN"/>
              </w:rPr>
              <w:t>Х</w:t>
            </w:r>
            <w:r w:rsidRPr="008A2EC2">
              <w:rPr>
                <w:rFonts w:ascii="Arial" w:eastAsia="Arial" w:hAnsi="Arial" w:cs="Arial"/>
                <w:sz w:val="20"/>
                <w:szCs w:val="20"/>
              </w:rPr>
              <w:t>элэлцэн шийдвэрлэ</w:t>
            </w:r>
            <w:r w:rsidRPr="008A2EC2">
              <w:rPr>
                <w:rFonts w:ascii="Arial" w:eastAsia="Arial" w:hAnsi="Arial" w:cs="Arial"/>
                <w:sz w:val="20"/>
                <w:szCs w:val="20"/>
                <w:lang w:val="mn-MN"/>
              </w:rPr>
              <w:t>сэн тайлангийн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БОНҮТ-654,</w:t>
            </w:r>
          </w:p>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БОМТ-640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352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БОНҮТ-700,</w:t>
            </w: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БОМТ-587</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7</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Б</w:t>
            </w:r>
            <w:r w:rsidRPr="008A2EC2">
              <w:rPr>
                <w:rFonts w:ascii="Arial" w:eastAsia="Arial" w:hAnsi="Arial" w:cs="Arial"/>
                <w:sz w:val="20"/>
                <w:szCs w:val="20"/>
              </w:rPr>
              <w:t xml:space="preserve">аян бүрдийг нөхөн сэргээх гүйцэтгэгчтэй </w:t>
            </w:r>
            <w:r w:rsidRPr="008A2EC2">
              <w:rPr>
                <w:rFonts w:ascii="Arial" w:eastAsia="Arial" w:hAnsi="Arial" w:cs="Arial"/>
                <w:sz w:val="20"/>
                <w:szCs w:val="20"/>
              </w:rPr>
              <w:lastRenderedPageBreak/>
              <w:t xml:space="preserve">гэрээ байгуулсан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 xml:space="preserve"> 13</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lastRenderedPageBreak/>
              <w:t xml:space="preserve">Нөхөн сэргээлт </w:t>
            </w:r>
            <w:r w:rsidRPr="008A2EC2">
              <w:rPr>
                <w:rFonts w:ascii="Arial" w:hAnsi="Arial" w:cs="Arial"/>
                <w:sz w:val="20"/>
                <w:szCs w:val="20"/>
                <w:lang w:val="mn-MN"/>
              </w:rPr>
              <w:lastRenderedPageBreak/>
              <w:t>хийсэн баянбүрдийн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lastRenderedPageBreak/>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rPr>
            </w:pPr>
          </w:p>
          <w:p w:rsidR="007E180B" w:rsidRPr="008A2EC2" w:rsidRDefault="007E180B" w:rsidP="007E180B">
            <w:pPr>
              <w:shd w:val="clear" w:color="auto" w:fill="FFFFFF" w:themeFill="background1"/>
              <w:spacing w:before="60" w:after="60"/>
              <w:jc w:val="center"/>
              <w:rPr>
                <w:rFonts w:ascii="Arial" w:hAnsi="Arial" w:cs="Arial"/>
                <w:sz w:val="20"/>
                <w:szCs w:val="20"/>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lastRenderedPageBreak/>
              <w:t>8</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Б</w:t>
            </w:r>
            <w:r w:rsidRPr="008A2EC2">
              <w:rPr>
                <w:rFonts w:ascii="Arial" w:eastAsia="Arial" w:hAnsi="Arial" w:cs="Arial"/>
                <w:sz w:val="20"/>
                <w:szCs w:val="20"/>
              </w:rPr>
              <w:t>улаг, шандны эхийг хамгаал</w:t>
            </w:r>
            <w:r w:rsidRPr="008A2EC2">
              <w:rPr>
                <w:rFonts w:ascii="Arial" w:eastAsia="Arial" w:hAnsi="Arial" w:cs="Arial"/>
                <w:sz w:val="20"/>
                <w:szCs w:val="20"/>
                <w:lang w:val="mn-MN"/>
              </w:rPr>
              <w:t xml:space="preserve">ах, </w:t>
            </w:r>
            <w:r w:rsidRPr="008A2EC2">
              <w:rPr>
                <w:rFonts w:ascii="Arial" w:eastAsia="Arial" w:hAnsi="Arial" w:cs="Arial"/>
                <w:sz w:val="20"/>
                <w:szCs w:val="20"/>
              </w:rPr>
              <w:t>нөхөн сэргээх ажлы</w:t>
            </w:r>
            <w:r w:rsidRPr="008A2EC2">
              <w:rPr>
                <w:rFonts w:ascii="Arial" w:eastAsia="Arial" w:hAnsi="Arial" w:cs="Arial"/>
                <w:sz w:val="20"/>
                <w:szCs w:val="20"/>
                <w:lang w:val="mn-MN"/>
              </w:rPr>
              <w:t>г эхлүүлсэн</w:t>
            </w:r>
            <w:r w:rsidRPr="008A2EC2">
              <w:rPr>
                <w:rFonts w:ascii="Arial" w:eastAsia="Arial" w:hAnsi="Arial" w:cs="Arial"/>
                <w:sz w:val="20"/>
                <w:szCs w:val="20"/>
              </w:rPr>
              <w:t xml:space="preserve">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14</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Эхийг нь хашиж хамгаалсан баянбүрдийн тоо</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182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5</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9</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Э</w:t>
            </w:r>
            <w:r w:rsidRPr="008A2EC2">
              <w:rPr>
                <w:rFonts w:ascii="Arial" w:eastAsia="Arial" w:hAnsi="Arial" w:cs="Arial"/>
                <w:sz w:val="20"/>
                <w:szCs w:val="20"/>
              </w:rPr>
              <w:t>лсний нүүлтийг сааруулах механик хаалт</w:t>
            </w:r>
            <w:r w:rsidRPr="008A2EC2">
              <w:rPr>
                <w:rFonts w:ascii="Arial" w:eastAsia="Arial" w:hAnsi="Arial" w:cs="Arial"/>
                <w:sz w:val="20"/>
                <w:szCs w:val="20"/>
                <w:lang w:val="mn-MN"/>
              </w:rPr>
              <w:t xml:space="preserve"> </w:t>
            </w:r>
            <w:r w:rsidRPr="008A2EC2">
              <w:rPr>
                <w:rFonts w:ascii="Arial" w:eastAsia="Arial" w:hAnsi="Arial" w:cs="Arial"/>
                <w:sz w:val="20"/>
                <w:szCs w:val="20"/>
              </w:rPr>
              <w:t xml:space="preserve">хийх гүйцэтгэгчийг сонгон шалгаруулах эрхийг аймгуудад шилжүүлсэн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 xml:space="preserve"> 15</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Механик хаалт хийсэн газрын хэмжээ, га</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5 га</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200 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25 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200 га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25 га</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10</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 xml:space="preserve">Байгалийн унаган, </w:t>
            </w:r>
            <w:r w:rsidRPr="008A2EC2">
              <w:rPr>
                <w:rFonts w:ascii="Arial" w:eastAsia="Arial" w:hAnsi="Arial" w:cs="Arial"/>
                <w:sz w:val="20"/>
                <w:szCs w:val="20"/>
              </w:rPr>
              <w:t xml:space="preserve">ашигт </w:t>
            </w:r>
            <w:r w:rsidRPr="008A2EC2">
              <w:rPr>
                <w:rFonts w:ascii="Arial" w:eastAsia="Arial" w:hAnsi="Arial" w:cs="Arial"/>
                <w:sz w:val="20"/>
                <w:szCs w:val="20"/>
                <w:lang w:val="mn-MN"/>
              </w:rPr>
              <w:t>Ц</w:t>
            </w:r>
            <w:r w:rsidRPr="008A2EC2">
              <w:rPr>
                <w:rFonts w:ascii="Arial" w:eastAsia="Arial" w:hAnsi="Arial" w:cs="Arial"/>
                <w:sz w:val="20"/>
                <w:szCs w:val="20"/>
              </w:rPr>
              <w:t>улхир, суль, хармаг зэрэг ургамал тарималжуулах гүйцэтгэгчийг сонгон шалгаруул</w:t>
            </w:r>
            <w:r w:rsidRPr="008A2EC2">
              <w:rPr>
                <w:rFonts w:ascii="Arial" w:eastAsia="Arial" w:hAnsi="Arial" w:cs="Arial"/>
                <w:sz w:val="20"/>
                <w:szCs w:val="20"/>
                <w:lang w:val="mn-MN"/>
              </w:rPr>
              <w:t>с</w:t>
            </w:r>
            <w:r w:rsidRPr="008A2EC2">
              <w:rPr>
                <w:rFonts w:ascii="Arial" w:eastAsia="Arial" w:hAnsi="Arial" w:cs="Arial"/>
                <w:sz w:val="20"/>
                <w:szCs w:val="20"/>
              </w:rPr>
              <w:t>а</w:t>
            </w:r>
            <w:r w:rsidRPr="008A2EC2">
              <w:rPr>
                <w:rFonts w:ascii="Arial" w:eastAsia="Arial" w:hAnsi="Arial" w:cs="Arial"/>
                <w:sz w:val="20"/>
                <w:szCs w:val="20"/>
                <w:lang w:val="mn-MN"/>
              </w:rPr>
              <w:t>н эсэ</w:t>
            </w:r>
            <w:r w:rsidRPr="008A2EC2">
              <w:rPr>
                <w:rFonts w:ascii="Arial" w:eastAsia="Arial" w:hAnsi="Arial" w:cs="Arial"/>
                <w:sz w:val="20"/>
                <w:szCs w:val="20"/>
              </w:rPr>
              <w:t>х</w:t>
            </w:r>
            <w:r w:rsidRPr="008A2EC2">
              <w:rPr>
                <w:rFonts w:ascii="Arial" w:eastAsia="Arial" w:hAnsi="Arial" w:cs="Arial"/>
                <w:sz w:val="20"/>
                <w:szCs w:val="20"/>
                <w:lang w:val="mn-MN"/>
              </w:rPr>
              <w:t>. 16</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eastAsia="Arial" w:hAnsi="Arial" w:cs="Arial"/>
                <w:sz w:val="20"/>
                <w:szCs w:val="20"/>
                <w:lang w:val="mn-MN"/>
              </w:rPr>
              <w:t>Га</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11</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Н</w:t>
            </w:r>
            <w:r w:rsidRPr="008A2EC2">
              <w:rPr>
                <w:rFonts w:ascii="Arial" w:eastAsia="Arial" w:hAnsi="Arial" w:cs="Arial"/>
                <w:sz w:val="20"/>
                <w:szCs w:val="20"/>
              </w:rPr>
              <w:t xml:space="preserve">ийт 40 га газарт ногоон төгөл, 2 уст цэг бүхий технологи дамжуулах төв байгуулах ажлын худалдан авах ажиллагааны эрхийг шилжүүлсэн </w:t>
            </w:r>
            <w:r w:rsidRPr="008A2EC2">
              <w:rPr>
                <w:rFonts w:ascii="Arial" w:eastAsia="Arial" w:hAnsi="Arial" w:cs="Arial"/>
                <w:sz w:val="20"/>
                <w:szCs w:val="20"/>
                <w:lang w:val="mn-MN"/>
              </w:rPr>
              <w:t>эсэх</w:t>
            </w:r>
            <w:r w:rsidRPr="008A2EC2">
              <w:rPr>
                <w:rFonts w:ascii="Arial" w:eastAsia="Arial" w:hAnsi="Arial" w:cs="Arial"/>
                <w:sz w:val="20"/>
                <w:szCs w:val="20"/>
              </w:rPr>
              <w:t>.</w:t>
            </w:r>
            <w:r w:rsidRPr="008A2EC2">
              <w:rPr>
                <w:rFonts w:ascii="Arial" w:eastAsia="Arial" w:hAnsi="Arial" w:cs="Arial"/>
                <w:sz w:val="20"/>
                <w:szCs w:val="20"/>
                <w:lang w:val="mn-MN"/>
              </w:rPr>
              <w:t>17</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Га</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lang w:val="mn-MN"/>
              </w:rPr>
              <w:t>25 га талбайд ойн зурвас, 2 уст цэг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lang w:val="mn-MN"/>
              </w:rPr>
              <w:t>5 га талбайд ойн зурвас, 1 уст цэг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lang w:val="mn-MN"/>
              </w:rPr>
              <w:t>25 га талбайд ойн зурвас, 2 уст цэг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lang w:val="mn-MN"/>
              </w:rPr>
              <w:t>5 га талбайд ойн зурвас, 1 уст цэг</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12</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rPr>
              <w:t>Газрын доройтол-цөлжилтийн хор хөнөөл, түүнтэй тэмцэх арга аргачлалын талаар 3 медиа контент бэлтгэх, сургалтын модуль боловсруулах</w:t>
            </w:r>
            <w:r w:rsidRPr="008A2EC2">
              <w:rPr>
                <w:rFonts w:ascii="Arial" w:eastAsia="Arial" w:hAnsi="Arial" w:cs="Arial"/>
                <w:sz w:val="20"/>
                <w:szCs w:val="20"/>
                <w:lang w:val="mn-MN"/>
              </w:rPr>
              <w:t xml:space="preserve"> ажлыг эхлүүлсэн эсэх.18</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eastAsia="Arial" w:hAnsi="Arial" w:cs="Arial"/>
                <w:sz w:val="20"/>
                <w:szCs w:val="20"/>
                <w:lang w:val="mn-MN"/>
              </w:rPr>
              <w:t xml:space="preserve">Тоо </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rPr>
              <w:t>3 медиа контент, 1 сургалтын модул</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rPr>
              <w:t>1 сургалтын модул</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rPr>
              <w:t>3 медиа контент, 1 сургалтын модул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jc w:val="center"/>
              <w:rPr>
                <w:rFonts w:ascii="Arial" w:hAnsi="Arial" w:cs="Arial"/>
                <w:sz w:val="20"/>
                <w:szCs w:val="20"/>
                <w:lang w:val="mn-MN"/>
              </w:rPr>
            </w:pPr>
            <w:r w:rsidRPr="008A2EC2">
              <w:rPr>
                <w:rFonts w:ascii="Arial" w:eastAsia="Arial" w:hAnsi="Arial" w:cs="Arial"/>
                <w:sz w:val="20"/>
                <w:szCs w:val="20"/>
              </w:rPr>
              <w:t>1 сургалтын модул</w:t>
            </w:r>
            <w:r w:rsidRPr="008A2EC2">
              <w:rPr>
                <w:rFonts w:ascii="Arial" w:eastAsia="Arial" w:hAnsi="Arial" w:cs="Arial"/>
                <w:sz w:val="20"/>
                <w:szCs w:val="20"/>
                <w:lang w:val="mn-MN"/>
              </w:rPr>
              <w:t>ийг хийж байна</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13</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hAnsi="Arial" w:cs="Arial"/>
                <w:sz w:val="20"/>
                <w:szCs w:val="20"/>
                <w:lang w:val="mn-MN"/>
              </w:rPr>
              <w:t>Уул уурхай эрхэлдэг аж ахуйн нэгж байгууллагуудад нөхөн сэргээлт хийх шаардлага хүргүүлсэн эсэх 19</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ААН-ийн тоо,</w:t>
            </w:r>
          </w:p>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Нөхөн сэргээсэн талбайн хэмжээ, га</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800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30 ААН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50ААН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 xml:space="preserve">1000 га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1900 га</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14</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hAnsi="Arial" w:cs="Arial"/>
                <w:bCs/>
                <w:sz w:val="20"/>
                <w:szCs w:val="20"/>
                <w:lang w:val="mn-MN"/>
              </w:rPr>
              <w:t xml:space="preserve">АМГТГ–тай цахимаар мэдээлэл солилцох </w:t>
            </w:r>
            <w:r w:rsidRPr="008A2EC2">
              <w:rPr>
                <w:rFonts w:ascii="Arial" w:hAnsi="Arial" w:cs="Arial"/>
                <w:iCs/>
                <w:sz w:val="20"/>
                <w:szCs w:val="20"/>
                <w:lang w:val="mn-MN"/>
              </w:rPr>
              <w:t xml:space="preserve">программ хангамжийн код бичих өргөтгөлийн ажлыг эхлүүлсэн </w:t>
            </w:r>
            <w:r w:rsidRPr="008A2EC2">
              <w:rPr>
                <w:rFonts w:ascii="Arial" w:hAnsi="Arial" w:cs="Arial"/>
                <w:bCs/>
                <w:sz w:val="20"/>
                <w:szCs w:val="20"/>
                <w:lang w:val="mn-MN"/>
              </w:rPr>
              <w:t>эсэх</w:t>
            </w:r>
            <w:r w:rsidRPr="008A2EC2">
              <w:rPr>
                <w:rFonts w:ascii="Arial" w:hAnsi="Arial" w:cs="Arial"/>
                <w:bCs/>
                <w:iCs/>
                <w:sz w:val="20"/>
                <w:szCs w:val="20"/>
                <w:lang w:val="mn-MN"/>
              </w:rPr>
              <w:t>.20</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lang w:val="mn-MN"/>
              </w:rPr>
              <w:t>Хувь</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70%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80%</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15</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lang w:val="mn-MN"/>
              </w:rPr>
              <w:t>Аюултай хог хаягдлын л</w:t>
            </w:r>
            <w:r w:rsidRPr="008A2EC2">
              <w:rPr>
                <w:rFonts w:ascii="Arial" w:eastAsia="Arial" w:hAnsi="Arial" w:cs="Arial"/>
                <w:sz w:val="20"/>
                <w:szCs w:val="20"/>
              </w:rPr>
              <w:t>андфиллийн талбайд геомембран</w:t>
            </w:r>
            <w:r w:rsidRPr="008A2EC2">
              <w:rPr>
                <w:rFonts w:ascii="Arial" w:eastAsia="Arial" w:hAnsi="Arial" w:cs="Arial"/>
                <w:sz w:val="20"/>
                <w:szCs w:val="20"/>
                <w:lang w:val="mn-MN"/>
              </w:rPr>
              <w:t xml:space="preserve"> хамгаалалт</w:t>
            </w:r>
            <w:r w:rsidRPr="008A2EC2">
              <w:rPr>
                <w:rFonts w:ascii="Arial" w:eastAsia="Arial" w:hAnsi="Arial" w:cs="Arial"/>
                <w:sz w:val="20"/>
                <w:szCs w:val="20"/>
              </w:rPr>
              <w:t xml:space="preserve"> дэвсэх ажлыг </w:t>
            </w:r>
            <w:r w:rsidRPr="008A2EC2">
              <w:rPr>
                <w:rFonts w:ascii="Arial" w:eastAsia="Arial" w:hAnsi="Arial" w:cs="Arial"/>
                <w:sz w:val="20"/>
                <w:szCs w:val="20"/>
                <w:lang w:val="mn-MN"/>
              </w:rPr>
              <w:t>эхлүүлсэн эсэх.21</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eastAsia="Arial" w:hAnsi="Arial" w:cs="Arial"/>
                <w:sz w:val="20"/>
                <w:szCs w:val="20"/>
                <w:lang w:val="mn-MN"/>
              </w:rPr>
              <w:t>Хувь</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70%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rPr>
            </w:pPr>
            <w:r w:rsidRPr="008A2EC2">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rPr>
            </w:pPr>
            <w:r w:rsidRPr="008A2EC2">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 xml:space="preserve">  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100%</w:t>
            </w:r>
          </w:p>
        </w:tc>
      </w:tr>
      <w:tr w:rsidR="007E180B" w:rsidRPr="008A2EC2" w:rsidTr="007E180B">
        <w:tc>
          <w:tcPr>
            <w:tcW w:w="439" w:type="dxa"/>
            <w:tcBorders>
              <w:top w:val="single" w:sz="4" w:space="0" w:color="auto"/>
              <w:left w:val="single" w:sz="4" w:space="0" w:color="auto"/>
              <w:bottom w:val="single" w:sz="4" w:space="0" w:color="auto"/>
              <w:right w:val="single" w:sz="4" w:space="0" w:color="auto"/>
            </w:tcBorders>
          </w:tcPr>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16</w:t>
            </w:r>
          </w:p>
        </w:tc>
        <w:tc>
          <w:tcPr>
            <w:tcW w:w="2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both"/>
              <w:rPr>
                <w:rFonts w:ascii="Arial" w:hAnsi="Arial" w:cs="Arial"/>
                <w:sz w:val="20"/>
                <w:szCs w:val="20"/>
                <w:lang w:val="mn-MN"/>
              </w:rPr>
            </w:pPr>
            <w:r w:rsidRPr="008A2EC2">
              <w:rPr>
                <w:rFonts w:ascii="Arial" w:eastAsia="Arial" w:hAnsi="Arial" w:cs="Arial"/>
                <w:sz w:val="20"/>
                <w:szCs w:val="20"/>
              </w:rPr>
              <w:t xml:space="preserve">Хоггүй цэвэрхэн Монгол аяныг </w:t>
            </w:r>
            <w:r w:rsidRPr="008A2EC2">
              <w:rPr>
                <w:rFonts w:ascii="Arial" w:eastAsia="Arial" w:hAnsi="Arial" w:cs="Arial"/>
                <w:sz w:val="20"/>
                <w:szCs w:val="20"/>
                <w:lang w:val="mn-MN"/>
              </w:rPr>
              <w:t>21</w:t>
            </w:r>
            <w:r w:rsidRPr="008A2EC2">
              <w:rPr>
                <w:rFonts w:ascii="Arial" w:eastAsia="Arial" w:hAnsi="Arial" w:cs="Arial"/>
                <w:sz w:val="20"/>
                <w:szCs w:val="20"/>
              </w:rPr>
              <w:t xml:space="preserve"> аймгийн төвүүдэд зохион байгуул</w:t>
            </w:r>
            <w:r w:rsidRPr="008A2EC2">
              <w:rPr>
                <w:rFonts w:ascii="Arial" w:eastAsia="Arial" w:hAnsi="Arial" w:cs="Arial"/>
                <w:sz w:val="20"/>
                <w:szCs w:val="20"/>
                <w:lang w:val="mn-MN"/>
              </w:rPr>
              <w:t>ах ажлыг эхлүүлж, удирдлагаар хангасан эсэх.22</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eastAsia="Arial" w:hAnsi="Arial" w:cs="Arial"/>
                <w:sz w:val="20"/>
                <w:szCs w:val="20"/>
                <w:lang w:val="mn-MN"/>
              </w:rPr>
              <w:t>Хувь</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50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jc w:val="center"/>
              <w:rPr>
                <w:rFonts w:ascii="Arial" w:hAnsi="Arial" w:cs="Arial"/>
                <w:sz w:val="20"/>
                <w:szCs w:val="20"/>
                <w:lang w:val="mn-MN"/>
              </w:rPr>
            </w:pPr>
            <w:r w:rsidRPr="008A2EC2">
              <w:rPr>
                <w:rFonts w:ascii="Arial" w:hAnsi="Arial" w:cs="Arial"/>
                <w:sz w:val="20"/>
                <w:szCs w:val="20"/>
                <w:lang w:val="mn-MN"/>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8A2EC2" w:rsidRDefault="007E180B" w:rsidP="007E180B">
            <w:pPr>
              <w:shd w:val="clear" w:color="auto" w:fill="FFFFFF" w:themeFill="background1"/>
              <w:rPr>
                <w:rFonts w:ascii="Arial" w:hAnsi="Arial" w:cs="Arial"/>
                <w:sz w:val="20"/>
                <w:szCs w:val="20"/>
                <w:lang w:val="mn-MN"/>
              </w:rPr>
            </w:pPr>
            <w:r w:rsidRPr="008A2EC2">
              <w:rPr>
                <w:rFonts w:ascii="Arial" w:hAnsi="Arial" w:cs="Arial"/>
                <w:sz w:val="20"/>
                <w:szCs w:val="20"/>
              </w:rPr>
              <w:t xml:space="preserve">  </w:t>
            </w:r>
            <w:r w:rsidRPr="008A2EC2">
              <w:rPr>
                <w:rFonts w:ascii="Arial" w:hAnsi="Arial" w:cs="Arial"/>
                <w:sz w:val="20"/>
                <w:szCs w:val="20"/>
                <w:lang w:val="mn-MN"/>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p>
          <w:p w:rsidR="007E180B" w:rsidRPr="008A2EC2" w:rsidRDefault="007E180B" w:rsidP="007E180B">
            <w:pPr>
              <w:shd w:val="clear" w:color="auto" w:fill="FFFFFF" w:themeFill="background1"/>
              <w:spacing w:before="60" w:after="60"/>
              <w:jc w:val="center"/>
              <w:rPr>
                <w:rFonts w:ascii="Arial" w:hAnsi="Arial" w:cs="Arial"/>
                <w:sz w:val="20"/>
                <w:szCs w:val="20"/>
                <w:lang w:val="mn-MN"/>
              </w:rPr>
            </w:pPr>
            <w:r w:rsidRPr="008A2EC2">
              <w:rPr>
                <w:rFonts w:ascii="Arial" w:hAnsi="Arial" w:cs="Arial"/>
                <w:sz w:val="20"/>
                <w:szCs w:val="20"/>
                <w:lang w:val="mn-MN"/>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8A2EC2" w:rsidRDefault="007E180B" w:rsidP="007E180B">
            <w:pPr>
              <w:shd w:val="clear" w:color="auto" w:fill="FFFFFF" w:themeFill="background1"/>
              <w:spacing w:before="60" w:after="60"/>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p>
          <w:p w:rsidR="007E180B" w:rsidRPr="008A2EC2" w:rsidRDefault="007E180B" w:rsidP="007E180B">
            <w:pPr>
              <w:shd w:val="clear" w:color="auto" w:fill="FFFFFF" w:themeFill="background1"/>
              <w:spacing w:before="60" w:after="60"/>
              <w:rPr>
                <w:rFonts w:ascii="Arial" w:hAnsi="Arial" w:cs="Arial"/>
                <w:sz w:val="20"/>
                <w:szCs w:val="20"/>
                <w:lang w:val="mn-MN"/>
              </w:rPr>
            </w:pPr>
            <w:r w:rsidRPr="008A2EC2">
              <w:rPr>
                <w:rFonts w:ascii="Arial" w:hAnsi="Arial" w:cs="Arial"/>
                <w:sz w:val="20"/>
                <w:szCs w:val="20"/>
                <w:lang w:val="mn-MN"/>
              </w:rPr>
              <w:t>100%</w:t>
            </w:r>
          </w:p>
        </w:tc>
      </w:tr>
    </w:tbl>
    <w:p w:rsidR="007E180B" w:rsidRPr="00991C1C" w:rsidRDefault="007E180B" w:rsidP="007E180B">
      <w:pPr>
        <w:spacing w:before="120" w:after="0" w:line="240" w:lineRule="auto"/>
        <w:jc w:val="both"/>
        <w:rPr>
          <w:rFonts w:ascii="Arial" w:hAnsi="Arial" w:cs="Arial"/>
          <w:color w:val="808080" w:themeColor="background1" w:themeShade="80"/>
          <w:sz w:val="20"/>
          <w:szCs w:val="20"/>
        </w:rPr>
      </w:pPr>
      <w:r w:rsidRPr="00991C1C">
        <w:rPr>
          <w:rFonts w:ascii="Arial" w:hAnsi="Arial" w:cs="Arial"/>
          <w:color w:val="808080" w:themeColor="background1" w:themeShade="80"/>
          <w:sz w:val="20"/>
          <w:szCs w:val="20"/>
        </w:rPr>
        <w:t xml:space="preserve">                                                                                 </w:t>
      </w:r>
    </w:p>
    <w:p w:rsidR="007E180B" w:rsidRPr="00991C1C" w:rsidRDefault="007E180B" w:rsidP="007E180B">
      <w:pPr>
        <w:spacing w:before="120" w:after="0" w:line="240" w:lineRule="auto"/>
        <w:jc w:val="both"/>
        <w:rPr>
          <w:rFonts w:ascii="Arial" w:hAnsi="Arial" w:cs="Arial"/>
          <w:sz w:val="20"/>
          <w:szCs w:val="20"/>
          <w:lang w:val="mn-MN"/>
        </w:rPr>
      </w:pP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lastRenderedPageBreak/>
        <w:t>ТӨРИЙН ҮЙЛЧИЛГЭЭНИЙ ЧАНАР, ХҮРТЭЭМЖИЙГ</w:t>
      </w:r>
      <w:r w:rsidRPr="00991C1C">
        <w:rPr>
          <w:rFonts w:ascii="Arial" w:hAnsi="Arial" w:cs="Arial"/>
          <w:b/>
          <w:sz w:val="20"/>
          <w:szCs w:val="20"/>
          <w:lang w:val="mn-MN"/>
        </w:rPr>
        <w:br/>
        <w:t>САЙЖРУУЛАХ ЗОРИЛТЫН ҮР ДҮН</w:t>
      </w:r>
    </w:p>
    <w:p w:rsidR="007E180B" w:rsidRPr="00991C1C" w:rsidRDefault="007E180B" w:rsidP="007E180B">
      <w:pPr>
        <w:spacing w:after="0" w:line="240" w:lineRule="auto"/>
        <w:jc w:val="center"/>
        <w:rPr>
          <w:rFonts w:ascii="Arial" w:hAnsi="Arial" w:cs="Arial"/>
          <w:b/>
          <w:bCs/>
          <w:color w:val="000000" w:themeColor="text1"/>
          <w:sz w:val="20"/>
          <w:szCs w:val="20"/>
        </w:rPr>
      </w:pPr>
      <w:r w:rsidRPr="00991C1C">
        <w:rPr>
          <w:rFonts w:ascii="Arial" w:hAnsi="Arial" w:cs="Arial"/>
          <w:b/>
          <w:bCs/>
          <w:color w:val="000000" w:themeColor="text1"/>
          <w:sz w:val="20"/>
          <w:szCs w:val="20"/>
          <w:lang w:val="mn-MN"/>
        </w:rPr>
        <w:t>ҮНДСЭН ЧИГ ҮҮРЭГ БУЮУ ДЭД САЛБАР</w:t>
      </w:r>
      <w:r w:rsidRPr="00991C1C">
        <w:rPr>
          <w:rFonts w:ascii="Arial" w:hAnsi="Arial" w:cs="Arial"/>
          <w:b/>
          <w:bCs/>
          <w:color w:val="000000" w:themeColor="text1"/>
          <w:sz w:val="20"/>
          <w:szCs w:val="20"/>
        </w:rPr>
        <w:t xml:space="preserve"> </w:t>
      </w:r>
    </w:p>
    <w:p w:rsidR="007E180B" w:rsidRPr="00991C1C" w:rsidRDefault="007E180B" w:rsidP="007E180B">
      <w:pPr>
        <w:spacing w:after="0" w:line="240" w:lineRule="auto"/>
        <w:jc w:val="center"/>
        <w:rPr>
          <w:rFonts w:ascii="Arial" w:hAnsi="Arial" w:cs="Arial"/>
          <w:b/>
          <w:sz w:val="20"/>
          <w:szCs w:val="20"/>
          <w:lang w:val="mn-MN"/>
        </w:rPr>
      </w:pPr>
      <w:r w:rsidRPr="00991C1C">
        <w:rPr>
          <w:rFonts w:ascii="Arial" w:hAnsi="Arial" w:cs="Arial"/>
          <w:b/>
          <w:sz w:val="20"/>
          <w:szCs w:val="20"/>
          <w:lang w:val="mn-MN"/>
        </w:rPr>
        <w:t>ОЙН БОДЛОГО</w:t>
      </w:r>
    </w:p>
    <w:p w:rsidR="007E180B" w:rsidRPr="00991C1C" w:rsidRDefault="007E180B" w:rsidP="007E180B">
      <w:pPr>
        <w:spacing w:after="0" w:line="240" w:lineRule="auto"/>
        <w:jc w:val="both"/>
        <w:rPr>
          <w:rFonts w:ascii="Arial" w:hAnsi="Arial" w:cs="Arial"/>
          <w:b/>
          <w:sz w:val="20"/>
          <w:szCs w:val="20"/>
          <w:lang w:val="mn-MN"/>
        </w:rPr>
      </w:pPr>
    </w:p>
    <w:p w:rsidR="007E180B" w:rsidRPr="00991C1C" w:rsidRDefault="007E180B" w:rsidP="007E180B">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 2.6-ийн үр дүн: Ойн нөөцийг иж бүрэн, зүй зохистой, тогтвортой ашиглах, Засгийн газрын 2006 оны 137 дугаар тогтоол, </w:t>
      </w:r>
      <w:r w:rsidRPr="00991C1C">
        <w:rPr>
          <w:rFonts w:ascii="Arial" w:hAnsi="Arial" w:cs="Arial"/>
          <w:sz w:val="20"/>
          <w:szCs w:val="20"/>
          <w:shd w:val="clear" w:color="auto" w:fill="FFFFFF"/>
        </w:rPr>
        <w:t>Байгаль орчин, ногоон хөгжлийн сайдын “Журам батлах тухай” 2013 оны 0</w:t>
      </w:r>
      <w:r w:rsidRPr="00991C1C">
        <w:rPr>
          <w:rFonts w:ascii="Arial" w:hAnsi="Arial" w:cs="Arial"/>
          <w:sz w:val="20"/>
          <w:szCs w:val="20"/>
          <w:shd w:val="clear" w:color="auto" w:fill="FFFFFF"/>
          <w:lang w:val="mn-MN"/>
        </w:rPr>
        <w:t>8</w:t>
      </w:r>
      <w:r w:rsidRPr="00991C1C">
        <w:rPr>
          <w:rFonts w:ascii="Arial" w:hAnsi="Arial" w:cs="Arial"/>
          <w:sz w:val="20"/>
          <w:szCs w:val="20"/>
          <w:shd w:val="clear" w:color="auto" w:fill="FFFFFF"/>
        </w:rPr>
        <w:t xml:space="preserve"> дугаар сарын </w:t>
      </w:r>
      <w:r w:rsidRPr="00991C1C">
        <w:rPr>
          <w:rFonts w:ascii="Arial" w:hAnsi="Arial" w:cs="Arial"/>
          <w:sz w:val="20"/>
          <w:szCs w:val="20"/>
          <w:shd w:val="clear" w:color="auto" w:fill="FFFFFF"/>
          <w:lang w:val="mn-MN"/>
        </w:rPr>
        <w:t>07</w:t>
      </w:r>
      <w:r w:rsidRPr="00991C1C">
        <w:rPr>
          <w:rFonts w:ascii="Arial" w:hAnsi="Arial" w:cs="Arial"/>
          <w:sz w:val="20"/>
          <w:szCs w:val="20"/>
          <w:shd w:val="clear" w:color="auto" w:fill="FFFFFF"/>
        </w:rPr>
        <w:t>-н</w:t>
      </w:r>
      <w:r w:rsidRPr="00991C1C">
        <w:rPr>
          <w:rFonts w:ascii="Arial" w:hAnsi="Arial" w:cs="Arial"/>
          <w:sz w:val="20"/>
          <w:szCs w:val="20"/>
          <w:shd w:val="clear" w:color="auto" w:fill="FFFFFF"/>
          <w:lang w:val="mn-MN"/>
        </w:rPr>
        <w:t>ы</w:t>
      </w:r>
      <w:r w:rsidRPr="00991C1C">
        <w:rPr>
          <w:rFonts w:ascii="Arial" w:hAnsi="Arial" w:cs="Arial"/>
          <w:sz w:val="20"/>
          <w:szCs w:val="20"/>
          <w:shd w:val="clear" w:color="auto" w:fill="FFFFFF"/>
        </w:rPr>
        <w:t xml:space="preserve"> өдрийн А-</w:t>
      </w:r>
      <w:r w:rsidRPr="00991C1C">
        <w:rPr>
          <w:rFonts w:ascii="Arial" w:hAnsi="Arial" w:cs="Arial"/>
          <w:sz w:val="20"/>
          <w:szCs w:val="20"/>
          <w:shd w:val="clear" w:color="auto" w:fill="FFFFFF"/>
          <w:lang w:val="mn-MN"/>
        </w:rPr>
        <w:t>223</w:t>
      </w:r>
      <w:r w:rsidRPr="00991C1C">
        <w:rPr>
          <w:rFonts w:ascii="Arial" w:hAnsi="Arial" w:cs="Arial"/>
          <w:sz w:val="20"/>
          <w:szCs w:val="20"/>
          <w:shd w:val="clear" w:color="auto" w:fill="FFFFFF"/>
        </w:rPr>
        <w:t xml:space="preserve"> дугаар тушаал</w:t>
      </w:r>
      <w:r w:rsidRPr="00991C1C">
        <w:rPr>
          <w:rFonts w:ascii="Arial" w:hAnsi="Arial" w:cs="Arial"/>
          <w:sz w:val="20"/>
          <w:szCs w:val="20"/>
          <w:lang w:val="mn-MN"/>
        </w:rPr>
        <w:t>ын хэрэгжилтийг хангах</w:t>
      </w:r>
    </w:p>
    <w:p w:rsidR="007E180B" w:rsidRPr="00991C1C" w:rsidRDefault="007E180B" w:rsidP="007E180B">
      <w:pPr>
        <w:spacing w:after="0" w:line="240" w:lineRule="auto"/>
        <w:ind w:left="720"/>
        <w:jc w:val="both"/>
        <w:rPr>
          <w:rFonts w:ascii="Arial" w:hAnsi="Arial" w:cs="Arial"/>
          <w:sz w:val="20"/>
          <w:szCs w:val="20"/>
          <w:lang w:val="mn-MN"/>
        </w:rPr>
      </w:pPr>
    </w:p>
    <w:tbl>
      <w:tblPr>
        <w:tblStyle w:val="TableGrid"/>
        <w:tblW w:w="9498" w:type="dxa"/>
        <w:tblInd w:w="-5" w:type="dxa"/>
        <w:tblLook w:val="04A0" w:firstRow="1" w:lastRow="0" w:firstColumn="1" w:lastColumn="0" w:noHBand="0" w:noVBand="1"/>
      </w:tblPr>
      <w:tblGrid>
        <w:gridCol w:w="432"/>
        <w:gridCol w:w="2872"/>
        <w:gridCol w:w="935"/>
        <w:gridCol w:w="897"/>
        <w:gridCol w:w="1129"/>
        <w:gridCol w:w="1211"/>
        <w:gridCol w:w="1213"/>
        <w:gridCol w:w="809"/>
      </w:tblGrid>
      <w:tr w:rsidR="007E180B" w:rsidRPr="00925855" w:rsidTr="007E180B">
        <w:trPr>
          <w:trHeight w:val="270"/>
        </w:trPr>
        <w:tc>
          <w:tcPr>
            <w:tcW w:w="432"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w:t>
            </w:r>
          </w:p>
        </w:tc>
        <w:tc>
          <w:tcPr>
            <w:tcW w:w="2872"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7E180B" w:rsidRPr="00925855" w:rsidRDefault="007E180B" w:rsidP="007E180B">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7E180B" w:rsidRPr="00925855" w:rsidTr="007E180B">
        <w:trPr>
          <w:trHeight w:val="150"/>
        </w:trPr>
        <w:tc>
          <w:tcPr>
            <w:tcW w:w="432"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2872"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022" w:type="dxa"/>
            <w:gridSpan w:val="2"/>
            <w:tcBorders>
              <w:top w:val="single" w:sz="4" w:space="0" w:color="auto"/>
              <w:left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7E180B" w:rsidRPr="00925855" w:rsidTr="007E180B">
        <w:trPr>
          <w:trHeight w:val="150"/>
        </w:trPr>
        <w:tc>
          <w:tcPr>
            <w:tcW w:w="432"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2872"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p>
        </w:tc>
        <w:tc>
          <w:tcPr>
            <w:tcW w:w="1129"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11" w:type="dxa"/>
            <w:tcBorders>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13" w:type="dxa"/>
            <w:tcBorders>
              <w:left w:val="single" w:sz="4" w:space="0" w:color="auto"/>
              <w:bottom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Төл.</w:t>
            </w:r>
          </w:p>
        </w:tc>
        <w:tc>
          <w:tcPr>
            <w:tcW w:w="809" w:type="dxa"/>
            <w:tcBorders>
              <w:left w:val="single" w:sz="4" w:space="0" w:color="auto"/>
              <w:bottom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Гүй.</w:t>
            </w:r>
          </w:p>
        </w:tc>
      </w:tr>
      <w:tr w:rsidR="007E180B" w:rsidRPr="00925855" w:rsidTr="007E180B">
        <w:tc>
          <w:tcPr>
            <w:tcW w:w="432" w:type="dxa"/>
            <w:tcBorders>
              <w:top w:val="single" w:sz="4" w:space="0" w:color="auto"/>
              <w:left w:val="single" w:sz="4" w:space="0" w:color="auto"/>
              <w:bottom w:val="single" w:sz="4" w:space="0" w:color="auto"/>
              <w:right w:val="single" w:sz="4" w:space="0" w:color="auto"/>
            </w:tcBorders>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1.</w:t>
            </w:r>
          </w:p>
        </w:tc>
        <w:tc>
          <w:tcPr>
            <w:tcW w:w="2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BD781B" w:rsidRDefault="007E180B" w:rsidP="007E180B">
            <w:pPr>
              <w:jc w:val="both"/>
              <w:rPr>
                <w:rFonts w:ascii="Arial" w:eastAsia="Calibri" w:hAnsi="Arial" w:cs="Arial"/>
                <w:sz w:val="20"/>
                <w:szCs w:val="20"/>
                <w:lang w:val="mn-MN"/>
              </w:rPr>
            </w:pPr>
            <w:r w:rsidRPr="00BD781B">
              <w:rPr>
                <w:rFonts w:ascii="Arial" w:eastAsia="Calibri" w:hAnsi="Arial" w:cs="Arial"/>
                <w:sz w:val="20"/>
                <w:szCs w:val="20"/>
                <w:lang w:val="mn-MN"/>
              </w:rPr>
              <w:t>Гүйцэтгэлийн зорилт № 2.1</w:t>
            </w:r>
          </w:p>
          <w:p w:rsidR="007E180B" w:rsidRPr="00925855" w:rsidRDefault="007E180B" w:rsidP="007E180B">
            <w:pPr>
              <w:jc w:val="both"/>
              <w:rPr>
                <w:rFonts w:ascii="Arial" w:hAnsi="Arial" w:cs="Arial"/>
                <w:sz w:val="20"/>
                <w:szCs w:val="20"/>
                <w:lang w:val="mn-MN"/>
              </w:rPr>
            </w:pPr>
            <w:r w:rsidRPr="00BD781B">
              <w:rPr>
                <w:rFonts w:ascii="Arial" w:hAnsi="Arial" w:cs="Arial"/>
                <w:sz w:val="20"/>
                <w:szCs w:val="20"/>
                <w:lang w:val="mn-MN"/>
              </w:rPr>
              <w:t>Үнэлгээ, дүгнэлт</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4 удаа</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 xml:space="preserve">2 удаа </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925855" w:rsidRDefault="007E180B" w:rsidP="007E180B">
            <w:pPr>
              <w:jc w:val="center"/>
              <w:rPr>
                <w:rFonts w:ascii="Arial" w:hAnsi="Arial" w:cs="Arial"/>
                <w:sz w:val="20"/>
                <w:szCs w:val="20"/>
                <w:lang w:val="mn-MN"/>
              </w:rPr>
            </w:pPr>
            <w:r>
              <w:rPr>
                <w:rFonts w:ascii="Arial" w:hAnsi="Arial" w:cs="Arial"/>
                <w:sz w:val="20"/>
                <w:szCs w:val="20"/>
                <w:lang w:val="mn-MN"/>
              </w:rPr>
              <w:t>1 удаа</w:t>
            </w:r>
          </w:p>
        </w:tc>
        <w:tc>
          <w:tcPr>
            <w:tcW w:w="1213"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1 удаа</w:t>
            </w:r>
            <w:r w:rsidRPr="00925855">
              <w:rPr>
                <w:rFonts w:ascii="Arial" w:hAnsi="Arial" w:cs="Arial"/>
                <w:sz w:val="20"/>
                <w:szCs w:val="20"/>
                <w:lang w:val="mn-MN"/>
              </w:rPr>
              <w:t xml:space="preserve"> </w:t>
            </w:r>
          </w:p>
        </w:tc>
        <w:tc>
          <w:tcPr>
            <w:tcW w:w="809"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4</w:t>
            </w:r>
            <w:r>
              <w:rPr>
                <w:rFonts w:ascii="Arial" w:hAnsi="Arial" w:cs="Arial"/>
                <w:sz w:val="20"/>
                <w:szCs w:val="20"/>
                <w:lang w:val="mn-MN"/>
              </w:rPr>
              <w:t xml:space="preserve"> удаа</w:t>
            </w:r>
          </w:p>
        </w:tc>
      </w:tr>
    </w:tbl>
    <w:p w:rsidR="007E180B" w:rsidRDefault="007E180B" w:rsidP="007E180B">
      <w:pPr>
        <w:spacing w:after="0" w:line="240" w:lineRule="auto"/>
        <w:ind w:firstLine="720"/>
        <w:jc w:val="both"/>
        <w:rPr>
          <w:rFonts w:ascii="Arial" w:eastAsia="Calibri" w:hAnsi="Arial" w:cs="Arial"/>
          <w:sz w:val="20"/>
          <w:szCs w:val="20"/>
          <w:lang w:val="mn-MN"/>
        </w:rPr>
      </w:pPr>
    </w:p>
    <w:p w:rsidR="007E180B" w:rsidRPr="00925855" w:rsidRDefault="007E180B" w:rsidP="007E180B">
      <w:pPr>
        <w:spacing w:after="0" w:line="240" w:lineRule="auto"/>
        <w:jc w:val="both"/>
        <w:rPr>
          <w:rFonts w:ascii="Arial" w:eastAsia="Calibri" w:hAnsi="Arial" w:cs="Arial"/>
          <w:sz w:val="20"/>
          <w:szCs w:val="20"/>
          <w:lang w:val="mn-MN"/>
        </w:rPr>
      </w:pPr>
      <w:r w:rsidRPr="00925855">
        <w:rPr>
          <w:rFonts w:ascii="Arial" w:eastAsia="Calibri" w:hAnsi="Arial" w:cs="Arial"/>
          <w:sz w:val="20"/>
          <w:szCs w:val="20"/>
          <w:lang w:val="mn-MN"/>
        </w:rPr>
        <w:t>Гүйцэтгэлийн зорилт</w:t>
      </w:r>
      <w:r>
        <w:rPr>
          <w:rFonts w:ascii="Arial" w:eastAsia="Calibri" w:hAnsi="Arial" w:cs="Arial"/>
          <w:sz w:val="20"/>
          <w:szCs w:val="20"/>
          <w:lang w:val="mn-MN"/>
        </w:rPr>
        <w:t xml:space="preserve"> </w:t>
      </w:r>
      <w:r w:rsidRPr="00925855">
        <w:rPr>
          <w:rFonts w:ascii="Arial" w:eastAsia="Calibri" w:hAnsi="Arial" w:cs="Arial"/>
          <w:sz w:val="20"/>
          <w:szCs w:val="20"/>
          <w:lang w:val="mn-MN"/>
        </w:rPr>
        <w:t>№ 2.6.2.</w:t>
      </w:r>
      <w:r w:rsidRPr="00925855">
        <w:rPr>
          <w:rFonts w:ascii="Arial" w:eastAsia="Calibri" w:hAnsi="Arial" w:cs="Arial"/>
          <w:b/>
          <w:sz w:val="20"/>
          <w:szCs w:val="20"/>
          <w:lang w:val="mn-MN"/>
        </w:rPr>
        <w:t xml:space="preserve"> </w:t>
      </w:r>
      <w:r w:rsidRPr="00925855">
        <w:rPr>
          <w:rFonts w:ascii="Arial" w:eastAsia="Calibri" w:hAnsi="Arial" w:cs="Arial"/>
          <w:sz w:val="20"/>
          <w:szCs w:val="20"/>
          <w:lang w:val="mn-MN"/>
        </w:rPr>
        <w:t>Байгальд ээлтэй, нөөцийн хэмнэлттэй, цэвэр техник, технологи ашиглан үйлдвэрлэсэн бараа бүтээгдэхүүнд "Эко тэмдэг", энэ чиглэлийн үйлдвэрлэл, үйлчилгээ эрхэлж буй ААНБ-д  "Ногоон гэрчилгээ"-г холбогдох журмын дагуу олгосон байна.</w:t>
      </w:r>
    </w:p>
    <w:tbl>
      <w:tblPr>
        <w:tblStyle w:val="TableGrid"/>
        <w:tblW w:w="9498" w:type="dxa"/>
        <w:tblInd w:w="-5" w:type="dxa"/>
        <w:tblLook w:val="04A0" w:firstRow="1" w:lastRow="0" w:firstColumn="1" w:lastColumn="0" w:noHBand="0" w:noVBand="1"/>
      </w:tblPr>
      <w:tblGrid>
        <w:gridCol w:w="431"/>
        <w:gridCol w:w="2849"/>
        <w:gridCol w:w="935"/>
        <w:gridCol w:w="897"/>
        <w:gridCol w:w="1150"/>
        <w:gridCol w:w="1232"/>
        <w:gridCol w:w="1204"/>
        <w:gridCol w:w="800"/>
      </w:tblGrid>
      <w:tr w:rsidR="007E180B" w:rsidRPr="00925855" w:rsidTr="007E180B">
        <w:trPr>
          <w:trHeight w:val="270"/>
        </w:trPr>
        <w:tc>
          <w:tcPr>
            <w:tcW w:w="431"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w:t>
            </w:r>
          </w:p>
        </w:tc>
        <w:tc>
          <w:tcPr>
            <w:tcW w:w="2849"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7E180B" w:rsidRPr="00925855" w:rsidRDefault="007E180B" w:rsidP="007E180B">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7E180B" w:rsidRPr="00925855" w:rsidTr="007E180B">
        <w:trPr>
          <w:trHeight w:val="150"/>
        </w:trPr>
        <w:tc>
          <w:tcPr>
            <w:tcW w:w="431"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2849"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7E180B" w:rsidRPr="00925855" w:rsidRDefault="007E180B" w:rsidP="007E180B">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004" w:type="dxa"/>
            <w:gridSpan w:val="2"/>
            <w:tcBorders>
              <w:top w:val="single" w:sz="4" w:space="0" w:color="auto"/>
              <w:left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7E180B" w:rsidRPr="00925855" w:rsidTr="007E180B">
        <w:trPr>
          <w:trHeight w:val="150"/>
        </w:trPr>
        <w:tc>
          <w:tcPr>
            <w:tcW w:w="431"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2849"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7E180B" w:rsidRPr="00925855" w:rsidRDefault="007E180B" w:rsidP="007E180B">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p>
        </w:tc>
        <w:tc>
          <w:tcPr>
            <w:tcW w:w="1150"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32" w:type="dxa"/>
            <w:tcBorders>
              <w:left w:val="single" w:sz="4" w:space="0" w:color="auto"/>
              <w:bottom w:val="single" w:sz="4" w:space="0" w:color="auto"/>
              <w:right w:val="single" w:sz="4" w:space="0" w:color="auto"/>
            </w:tcBorders>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04" w:type="dxa"/>
            <w:tcBorders>
              <w:left w:val="single" w:sz="4" w:space="0" w:color="auto"/>
              <w:bottom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Төл.</w:t>
            </w:r>
          </w:p>
        </w:tc>
        <w:tc>
          <w:tcPr>
            <w:tcW w:w="800" w:type="dxa"/>
            <w:tcBorders>
              <w:left w:val="single" w:sz="4" w:space="0" w:color="auto"/>
              <w:bottom w:val="single" w:sz="4" w:space="0" w:color="auto"/>
              <w:right w:val="single" w:sz="4" w:space="0" w:color="auto"/>
            </w:tcBorders>
            <w:shd w:val="clear" w:color="auto" w:fill="auto"/>
            <w:vAlign w:val="center"/>
          </w:tcPr>
          <w:p w:rsidR="007E180B" w:rsidRPr="00925855" w:rsidRDefault="007E180B" w:rsidP="007E180B">
            <w:pPr>
              <w:ind w:right="-77"/>
              <w:jc w:val="center"/>
              <w:rPr>
                <w:rFonts w:ascii="Arial" w:hAnsi="Arial" w:cs="Arial"/>
                <w:sz w:val="20"/>
                <w:szCs w:val="20"/>
                <w:lang w:val="mn-MN"/>
              </w:rPr>
            </w:pPr>
            <w:r w:rsidRPr="00925855">
              <w:rPr>
                <w:rFonts w:ascii="Arial" w:hAnsi="Arial" w:cs="Arial"/>
                <w:sz w:val="20"/>
                <w:szCs w:val="20"/>
                <w:lang w:val="mn-MN"/>
              </w:rPr>
              <w:t>Гүй.</w:t>
            </w:r>
          </w:p>
        </w:tc>
      </w:tr>
      <w:tr w:rsidR="007E180B" w:rsidRPr="00925855" w:rsidTr="007E180B">
        <w:tc>
          <w:tcPr>
            <w:tcW w:w="431" w:type="dxa"/>
            <w:tcBorders>
              <w:top w:val="single" w:sz="4" w:space="0" w:color="auto"/>
              <w:left w:val="single" w:sz="4" w:space="0" w:color="auto"/>
              <w:bottom w:val="single" w:sz="4" w:space="0" w:color="auto"/>
              <w:right w:val="single" w:sz="4" w:space="0" w:color="auto"/>
            </w:tcBorders>
            <w:hideMark/>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1.</w:t>
            </w:r>
          </w:p>
        </w:tc>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BD781B" w:rsidRDefault="007E180B" w:rsidP="007E180B">
            <w:pPr>
              <w:jc w:val="both"/>
              <w:rPr>
                <w:rFonts w:ascii="Arial" w:eastAsia="Calibri" w:hAnsi="Arial" w:cs="Arial"/>
                <w:sz w:val="20"/>
                <w:szCs w:val="20"/>
                <w:lang w:val="mn-MN"/>
              </w:rPr>
            </w:pPr>
            <w:r w:rsidRPr="00BD781B">
              <w:rPr>
                <w:rFonts w:ascii="Arial" w:eastAsia="Calibri" w:hAnsi="Arial" w:cs="Arial"/>
                <w:sz w:val="20"/>
                <w:szCs w:val="20"/>
                <w:lang w:val="mn-MN"/>
              </w:rPr>
              <w:t>Гүйцэтгэлийн зорилт № 2.2</w:t>
            </w:r>
          </w:p>
          <w:p w:rsidR="007E180B" w:rsidRPr="00925855" w:rsidRDefault="007E180B" w:rsidP="007E180B">
            <w:pPr>
              <w:jc w:val="both"/>
              <w:rPr>
                <w:rFonts w:ascii="Arial" w:hAnsi="Arial" w:cs="Arial"/>
                <w:sz w:val="20"/>
                <w:szCs w:val="20"/>
                <w:lang w:val="mn-MN"/>
              </w:rPr>
            </w:pPr>
            <w:r w:rsidRPr="00BD781B">
              <w:rPr>
                <w:rFonts w:ascii="Arial" w:eastAsia="Calibri" w:hAnsi="Arial" w:cs="Arial"/>
                <w:sz w:val="20"/>
                <w:szCs w:val="20"/>
                <w:lang w:val="mn-MN"/>
              </w:rPr>
              <w:t>Эко тэмдэг", "Ногоон гэрчилгээ"-г холбогдох журмын дагуу олгох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jc w:val="center"/>
              <w:rPr>
                <w:rFonts w:ascii="Arial" w:hAnsi="Arial" w:cs="Arial"/>
                <w:sz w:val="20"/>
                <w:szCs w:val="20"/>
                <w:lang w:val="mn-MN"/>
              </w:rPr>
            </w:pPr>
          </w:p>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jc w:val="center"/>
              <w:rPr>
                <w:rFonts w:ascii="Arial" w:hAnsi="Arial" w:cs="Arial"/>
                <w:sz w:val="20"/>
                <w:szCs w:val="20"/>
                <w:lang w:val="mn-MN"/>
              </w:rPr>
            </w:pPr>
          </w:p>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 xml:space="preserve">4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jc w:val="center"/>
              <w:rPr>
                <w:rFonts w:ascii="Arial" w:hAnsi="Arial" w:cs="Arial"/>
                <w:sz w:val="20"/>
                <w:szCs w:val="20"/>
                <w:lang w:val="mn-MN"/>
              </w:rPr>
            </w:pPr>
          </w:p>
          <w:p w:rsidR="007E180B" w:rsidRPr="00925855" w:rsidRDefault="007E180B" w:rsidP="007E180B">
            <w:pPr>
              <w:jc w:val="center"/>
              <w:rPr>
                <w:rFonts w:ascii="Arial" w:hAnsi="Arial" w:cs="Arial"/>
                <w:sz w:val="20"/>
                <w:szCs w:val="20"/>
                <w:lang w:val="mn-MN"/>
              </w:rPr>
            </w:pPr>
            <w:r w:rsidRPr="00BD781B">
              <w:rPr>
                <w:rFonts w:ascii="Arial" w:hAnsi="Arial" w:cs="Arial"/>
                <w:sz w:val="20"/>
                <w:szCs w:val="20"/>
                <w:lang w:val="mn-MN"/>
              </w:rPr>
              <w:t xml:space="preserve">Судалгаа хийх </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Судалгаа хийгдсэн</w:t>
            </w:r>
          </w:p>
        </w:tc>
        <w:tc>
          <w:tcPr>
            <w:tcW w:w="1204"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1</w:t>
            </w:r>
          </w:p>
        </w:tc>
        <w:tc>
          <w:tcPr>
            <w:tcW w:w="800" w:type="dxa"/>
            <w:tcBorders>
              <w:top w:val="single" w:sz="4" w:space="0" w:color="auto"/>
              <w:left w:val="single" w:sz="4" w:space="0" w:color="auto"/>
              <w:bottom w:val="single" w:sz="4" w:space="0" w:color="auto"/>
              <w:right w:val="single" w:sz="4" w:space="0" w:color="auto"/>
            </w:tcBorders>
            <w:vAlign w:val="center"/>
          </w:tcPr>
          <w:p w:rsidR="007E180B" w:rsidRPr="00925855" w:rsidRDefault="007E180B" w:rsidP="007E180B">
            <w:pPr>
              <w:jc w:val="center"/>
              <w:rPr>
                <w:rFonts w:ascii="Arial" w:hAnsi="Arial" w:cs="Arial"/>
                <w:sz w:val="20"/>
                <w:szCs w:val="20"/>
                <w:lang w:val="mn-MN"/>
              </w:rPr>
            </w:pPr>
            <w:r w:rsidRPr="00925855">
              <w:rPr>
                <w:rFonts w:ascii="Arial" w:hAnsi="Arial" w:cs="Arial"/>
                <w:sz w:val="20"/>
                <w:szCs w:val="20"/>
                <w:lang w:val="mn-MN"/>
              </w:rPr>
              <w:t>4</w:t>
            </w:r>
          </w:p>
        </w:tc>
      </w:tr>
    </w:tbl>
    <w:p w:rsidR="007E180B" w:rsidRPr="00991C1C" w:rsidRDefault="007E180B" w:rsidP="007E180B">
      <w:pPr>
        <w:spacing w:after="0" w:line="240" w:lineRule="auto"/>
        <w:rPr>
          <w:rFonts w:ascii="Arial" w:hAnsi="Arial" w:cs="Arial"/>
          <w:b/>
          <w:caps/>
          <w:sz w:val="20"/>
          <w:szCs w:val="20"/>
          <w:lang w:val="mn-MN"/>
        </w:rPr>
      </w:pPr>
    </w:p>
    <w:p w:rsidR="007E180B" w:rsidRPr="00991C1C" w:rsidRDefault="007E180B" w:rsidP="007E180B">
      <w:pPr>
        <w:spacing w:after="0" w:line="240" w:lineRule="auto"/>
        <w:jc w:val="center"/>
        <w:rPr>
          <w:rFonts w:ascii="Arial" w:hAnsi="Arial" w:cs="Arial"/>
          <w:b/>
          <w:caps/>
          <w:sz w:val="20"/>
          <w:szCs w:val="20"/>
          <w:lang w:val="mn-MN"/>
        </w:rPr>
      </w:pP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ТӨРИЙН ҮЙЛЧИЛГЭЭНИЙ ЧАНАР, ХҮРТЭЭМЖИЙГ </w:t>
      </w: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САЙЖРУУЛАХ  ЗОРИЛТЫН ҮР ДҮН</w:t>
      </w:r>
    </w:p>
    <w:p w:rsidR="007E180B" w:rsidRPr="00991C1C" w:rsidRDefault="007E180B" w:rsidP="007E180B">
      <w:pPr>
        <w:spacing w:after="0" w:line="240" w:lineRule="auto"/>
        <w:jc w:val="center"/>
        <w:rPr>
          <w:rFonts w:ascii="Arial" w:hAnsi="Arial" w:cs="Arial"/>
          <w:b/>
          <w:bCs/>
          <w:color w:val="000000" w:themeColor="text1"/>
          <w:sz w:val="20"/>
          <w:szCs w:val="20"/>
        </w:rPr>
      </w:pPr>
      <w:r w:rsidRPr="00991C1C">
        <w:rPr>
          <w:rFonts w:ascii="Arial" w:hAnsi="Arial" w:cs="Arial"/>
          <w:b/>
          <w:bCs/>
          <w:color w:val="000000" w:themeColor="text1"/>
          <w:sz w:val="20"/>
          <w:szCs w:val="20"/>
          <w:lang w:val="mn-MN"/>
        </w:rPr>
        <w:t>ҮНДСЭН ЧИГ ҮҮРЭГ БУЮУ ДЭД САЛБАР</w:t>
      </w:r>
      <w:r w:rsidRPr="00991C1C">
        <w:rPr>
          <w:rFonts w:ascii="Arial" w:hAnsi="Arial" w:cs="Arial"/>
          <w:b/>
          <w:bCs/>
          <w:color w:val="000000" w:themeColor="text1"/>
          <w:sz w:val="20"/>
          <w:szCs w:val="20"/>
        </w:rPr>
        <w:t xml:space="preserve"> </w:t>
      </w:r>
      <w:r w:rsidRPr="00991C1C">
        <w:rPr>
          <w:rFonts w:ascii="Arial" w:hAnsi="Arial" w:cs="Arial"/>
          <w:b/>
          <w:color w:val="000000" w:themeColor="text1"/>
          <w:sz w:val="20"/>
          <w:szCs w:val="20"/>
          <w:lang w:val="mn-MN"/>
        </w:rPr>
        <w:t xml:space="preserve"> </w:t>
      </w: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УСНЫ  БОДЛОГО</w:t>
      </w: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 </w:t>
      </w:r>
    </w:p>
    <w:p w:rsidR="007E180B" w:rsidRPr="006975AF" w:rsidRDefault="007E180B" w:rsidP="007E180B">
      <w:pPr>
        <w:spacing w:after="0" w:line="240" w:lineRule="auto"/>
        <w:ind w:left="720"/>
        <w:jc w:val="both"/>
        <w:rPr>
          <w:rFonts w:ascii="Arial" w:hAnsi="Arial" w:cs="Arial"/>
          <w:sz w:val="20"/>
          <w:szCs w:val="20"/>
          <w:lang w:val="mn-MN"/>
        </w:rPr>
      </w:pPr>
      <w:r w:rsidRPr="00991C1C">
        <w:rPr>
          <w:rFonts w:ascii="Arial" w:hAnsi="Arial" w:cs="Arial"/>
          <w:color w:val="000000" w:themeColor="text1"/>
          <w:sz w:val="20"/>
          <w:szCs w:val="20"/>
          <w:lang w:val="mn-MN"/>
        </w:rPr>
        <w:t xml:space="preserve">  Гүйцэтгэлийн зорилт №2.7-ын үр дүн</w:t>
      </w:r>
      <w:r w:rsidRPr="00991C1C">
        <w:rPr>
          <w:rFonts w:ascii="Arial" w:hAnsi="Arial" w:cs="Arial"/>
          <w:b/>
          <w:color w:val="000000" w:themeColor="text1"/>
          <w:sz w:val="20"/>
          <w:szCs w:val="20"/>
          <w:lang w:val="mn-MN"/>
        </w:rPr>
        <w:t>:</w:t>
      </w:r>
      <w:r w:rsidRPr="00991C1C">
        <w:rPr>
          <w:rFonts w:ascii="Arial" w:hAnsi="Arial" w:cs="Arial"/>
          <w:color w:val="000000" w:themeColor="text1"/>
          <w:sz w:val="20"/>
          <w:szCs w:val="20"/>
          <w:lang w:val="mn-MN"/>
        </w:rPr>
        <w:t xml:space="preserve"> У</w:t>
      </w:r>
      <w:r w:rsidRPr="00991C1C">
        <w:rPr>
          <w:rFonts w:ascii="Arial" w:hAnsi="Arial" w:cs="Arial"/>
          <w:color w:val="000000" w:themeColor="text1"/>
          <w:sz w:val="20"/>
          <w:szCs w:val="20"/>
        </w:rPr>
        <w:t xml:space="preserve">сны мэргэжлийн байгууллагын эрх олгох, </w:t>
      </w:r>
      <w:r w:rsidRPr="00991C1C">
        <w:rPr>
          <w:rFonts w:ascii="Arial" w:hAnsi="Arial" w:cs="Arial"/>
          <w:color w:val="000000" w:themeColor="text1"/>
          <w:sz w:val="20"/>
          <w:szCs w:val="20"/>
          <w:lang w:val="mn-MN"/>
        </w:rPr>
        <w:t xml:space="preserve">эрхийг нь </w:t>
      </w:r>
      <w:r w:rsidRPr="006975AF">
        <w:rPr>
          <w:rFonts w:ascii="Arial" w:hAnsi="Arial" w:cs="Arial"/>
          <w:sz w:val="20"/>
          <w:szCs w:val="20"/>
          <w:lang w:val="mn-MN"/>
        </w:rPr>
        <w:t xml:space="preserve">сунгах, </w:t>
      </w:r>
      <w:r w:rsidRPr="006975AF">
        <w:rPr>
          <w:rFonts w:ascii="Arial" w:hAnsi="Arial" w:cs="Arial"/>
          <w:sz w:val="20"/>
          <w:szCs w:val="20"/>
        </w:rPr>
        <w:t>цуцлах</w:t>
      </w:r>
    </w:p>
    <w:tbl>
      <w:tblPr>
        <w:tblStyle w:val="TableGrid"/>
        <w:tblW w:w="9540" w:type="dxa"/>
        <w:tblInd w:w="-5" w:type="dxa"/>
        <w:tblLook w:val="04A0" w:firstRow="1" w:lastRow="0" w:firstColumn="1" w:lastColumn="0" w:noHBand="0" w:noVBand="1"/>
      </w:tblPr>
      <w:tblGrid>
        <w:gridCol w:w="661"/>
        <w:gridCol w:w="3389"/>
        <w:gridCol w:w="990"/>
        <w:gridCol w:w="1044"/>
        <w:gridCol w:w="862"/>
        <w:gridCol w:w="2594"/>
      </w:tblGrid>
      <w:tr w:rsidR="007E180B" w:rsidRPr="006975AF" w:rsidTr="007E180B">
        <w:trPr>
          <w:trHeight w:val="270"/>
        </w:trPr>
        <w:tc>
          <w:tcPr>
            <w:tcW w:w="661"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w:t>
            </w:r>
          </w:p>
        </w:tc>
        <w:tc>
          <w:tcPr>
            <w:tcW w:w="3389"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Хэмжих нэгж</w:t>
            </w:r>
          </w:p>
        </w:tc>
        <w:tc>
          <w:tcPr>
            <w:tcW w:w="1044"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Суурь түвшин</w:t>
            </w:r>
          </w:p>
        </w:tc>
        <w:tc>
          <w:tcPr>
            <w:tcW w:w="3456" w:type="dxa"/>
            <w:gridSpan w:val="2"/>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Хүрэх түвшин / Үр дүнгийн үзүүлэлт</w:t>
            </w:r>
          </w:p>
        </w:tc>
      </w:tr>
      <w:tr w:rsidR="007E180B" w:rsidRPr="006975AF" w:rsidTr="007E180B">
        <w:trPr>
          <w:trHeight w:val="2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2019 он</w:t>
            </w:r>
          </w:p>
        </w:tc>
        <w:tc>
          <w:tcPr>
            <w:tcW w:w="862" w:type="dxa"/>
            <w:tcBorders>
              <w:top w:val="single" w:sz="4" w:space="0" w:color="auto"/>
              <w:left w:val="single" w:sz="4" w:space="0" w:color="auto"/>
              <w:bottom w:val="single" w:sz="4" w:space="0" w:color="auto"/>
              <w:right w:val="single" w:sz="4" w:space="0" w:color="auto"/>
            </w:tcBorders>
            <w:vAlign w:val="center"/>
          </w:tcPr>
          <w:p w:rsidR="007E180B" w:rsidRPr="006975AF" w:rsidRDefault="007E180B" w:rsidP="007E180B">
            <w:pPr>
              <w:ind w:right="-108"/>
              <w:jc w:val="both"/>
              <w:rPr>
                <w:rFonts w:ascii="Arial" w:hAnsi="Arial" w:cs="Arial"/>
                <w:sz w:val="20"/>
                <w:szCs w:val="20"/>
              </w:rPr>
            </w:pPr>
            <w:r w:rsidRPr="006975AF">
              <w:rPr>
                <w:rFonts w:ascii="Arial" w:hAnsi="Arial" w:cs="Arial"/>
                <w:sz w:val="20"/>
                <w:szCs w:val="20"/>
                <w:lang w:val="mn-MN"/>
              </w:rPr>
              <w:t>Эхний хагас жил</w:t>
            </w:r>
          </w:p>
        </w:tc>
        <w:tc>
          <w:tcPr>
            <w:tcW w:w="2594" w:type="dxa"/>
            <w:tcBorders>
              <w:top w:val="single" w:sz="4" w:space="0" w:color="auto"/>
              <w:left w:val="single" w:sz="4" w:space="0" w:color="auto"/>
              <w:bottom w:val="single" w:sz="4" w:space="0" w:color="auto"/>
              <w:right w:val="single" w:sz="4" w:space="0" w:color="auto"/>
            </w:tcBorders>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Жилийн эцэс</w:t>
            </w:r>
          </w:p>
        </w:tc>
      </w:tr>
      <w:tr w:rsidR="007E180B" w:rsidRPr="006975AF" w:rsidTr="007E180B">
        <w:tc>
          <w:tcPr>
            <w:tcW w:w="661"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p>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2.1.1</w:t>
            </w:r>
          </w:p>
        </w:tc>
        <w:tc>
          <w:tcPr>
            <w:tcW w:w="3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У</w:t>
            </w:r>
            <w:r w:rsidRPr="006975AF">
              <w:rPr>
                <w:rFonts w:ascii="Arial" w:hAnsi="Arial" w:cs="Arial"/>
                <w:sz w:val="20"/>
                <w:szCs w:val="20"/>
              </w:rPr>
              <w:t xml:space="preserve">сны мэргэжлийн байгууллагын эрх олгох, </w:t>
            </w:r>
            <w:r w:rsidRPr="006975AF">
              <w:rPr>
                <w:rFonts w:ascii="Arial" w:hAnsi="Arial" w:cs="Arial"/>
                <w:sz w:val="20"/>
                <w:szCs w:val="20"/>
                <w:lang w:val="mn-MN"/>
              </w:rPr>
              <w:t xml:space="preserve">эрхийг нь сунгах, </w:t>
            </w:r>
            <w:r w:rsidRPr="006975AF">
              <w:rPr>
                <w:rFonts w:ascii="Arial" w:hAnsi="Arial" w:cs="Arial"/>
                <w:sz w:val="20"/>
                <w:szCs w:val="20"/>
              </w:rPr>
              <w:t>цуцлах</w:t>
            </w:r>
            <w:r w:rsidRPr="006975AF">
              <w:rPr>
                <w:rFonts w:ascii="Arial" w:hAnsi="Arial" w:cs="Arial"/>
                <w:sz w:val="20"/>
                <w:szCs w:val="20"/>
                <w:lang w:val="mn-MN"/>
              </w:rPr>
              <w:t xml:space="preserve"> ажлыг зохион байгуулсан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тоо</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60</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10</w:t>
            </w: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БОАЖ-ын Сайдын 2020 оны 11 сарын 30-ны өдрийн А/660 тоот тушаалаар нийт 9 ААН-д усны мэргэжлийн байгууллагын эрх олгосон, 4 ААН-ын эрхийг сунгасан.</w:t>
            </w:r>
          </w:p>
        </w:tc>
      </w:tr>
    </w:tbl>
    <w:p w:rsidR="007E180B" w:rsidRPr="00A45D12" w:rsidRDefault="007E180B" w:rsidP="007E180B">
      <w:pPr>
        <w:spacing w:after="0" w:line="240" w:lineRule="auto"/>
        <w:jc w:val="both"/>
        <w:rPr>
          <w:rFonts w:ascii="Arial" w:hAnsi="Arial" w:cs="Arial"/>
          <w:b/>
          <w:color w:val="FF0000"/>
          <w:sz w:val="20"/>
          <w:szCs w:val="20"/>
          <w:lang w:val="mn-MN"/>
        </w:rPr>
      </w:pPr>
      <w:r w:rsidRPr="00A45D12">
        <w:rPr>
          <w:rFonts w:ascii="Arial" w:hAnsi="Arial" w:cs="Arial"/>
          <w:b/>
          <w:color w:val="FF0000"/>
          <w:sz w:val="20"/>
          <w:szCs w:val="20"/>
          <w:lang w:val="mn-MN"/>
        </w:rPr>
        <w:t xml:space="preserve">            </w:t>
      </w:r>
    </w:p>
    <w:p w:rsidR="007E180B" w:rsidRPr="006975AF" w:rsidRDefault="007E180B" w:rsidP="007E180B">
      <w:pPr>
        <w:spacing w:after="0" w:line="240" w:lineRule="auto"/>
        <w:jc w:val="both"/>
        <w:rPr>
          <w:rFonts w:ascii="Arial" w:hAnsi="Arial" w:cs="Arial"/>
          <w:sz w:val="20"/>
          <w:szCs w:val="20"/>
          <w:lang w:val="mn-MN"/>
        </w:rPr>
      </w:pPr>
      <w:r w:rsidRPr="006975AF">
        <w:rPr>
          <w:rFonts w:ascii="Arial" w:hAnsi="Arial" w:cs="Arial"/>
          <w:b/>
          <w:sz w:val="20"/>
          <w:szCs w:val="20"/>
          <w:lang w:val="mn-MN"/>
        </w:rPr>
        <w:t xml:space="preserve">             </w:t>
      </w:r>
      <w:r w:rsidRPr="006975AF">
        <w:rPr>
          <w:rFonts w:ascii="Arial" w:hAnsi="Arial" w:cs="Arial"/>
          <w:sz w:val="20"/>
          <w:szCs w:val="20"/>
          <w:lang w:val="mn-MN"/>
        </w:rPr>
        <w:t>Гүйцэтгэлийн зорилт үр дүн: Ус хангагч байгууллагуудад ус ашиглуулах дүгнэлт гаргах</w:t>
      </w:r>
    </w:p>
    <w:tbl>
      <w:tblPr>
        <w:tblStyle w:val="TableGrid"/>
        <w:tblW w:w="9540" w:type="dxa"/>
        <w:tblInd w:w="-5" w:type="dxa"/>
        <w:tblLook w:val="04A0" w:firstRow="1" w:lastRow="0" w:firstColumn="1" w:lastColumn="0" w:noHBand="0" w:noVBand="1"/>
      </w:tblPr>
      <w:tblGrid>
        <w:gridCol w:w="709"/>
        <w:gridCol w:w="3341"/>
        <w:gridCol w:w="990"/>
        <w:gridCol w:w="1044"/>
        <w:gridCol w:w="862"/>
        <w:gridCol w:w="2594"/>
      </w:tblGrid>
      <w:tr w:rsidR="007E180B" w:rsidRPr="006975AF" w:rsidTr="007E180B">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w:t>
            </w:r>
          </w:p>
        </w:tc>
        <w:tc>
          <w:tcPr>
            <w:tcW w:w="3341"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Хэмжих нэгж</w:t>
            </w:r>
          </w:p>
        </w:tc>
        <w:tc>
          <w:tcPr>
            <w:tcW w:w="1044"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Суурь түвшин</w:t>
            </w:r>
          </w:p>
        </w:tc>
        <w:tc>
          <w:tcPr>
            <w:tcW w:w="3456" w:type="dxa"/>
            <w:gridSpan w:val="2"/>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Хүрэх түвшин/ Үр дүнгийн үзүүлэлт</w:t>
            </w:r>
          </w:p>
        </w:tc>
      </w:tr>
      <w:tr w:rsidR="007E180B" w:rsidRPr="006975AF" w:rsidTr="007E180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2019 он</w:t>
            </w:r>
          </w:p>
        </w:tc>
        <w:tc>
          <w:tcPr>
            <w:tcW w:w="862" w:type="dxa"/>
            <w:tcBorders>
              <w:top w:val="single" w:sz="4" w:space="0" w:color="auto"/>
              <w:left w:val="single" w:sz="4" w:space="0" w:color="auto"/>
              <w:bottom w:val="single" w:sz="4" w:space="0" w:color="auto"/>
              <w:right w:val="single" w:sz="4" w:space="0" w:color="auto"/>
            </w:tcBorders>
            <w:vAlign w:val="center"/>
          </w:tcPr>
          <w:p w:rsidR="007E180B" w:rsidRPr="006975AF" w:rsidRDefault="007E180B" w:rsidP="007E180B">
            <w:pPr>
              <w:ind w:right="-108"/>
              <w:jc w:val="both"/>
              <w:rPr>
                <w:rFonts w:ascii="Arial" w:hAnsi="Arial" w:cs="Arial"/>
                <w:sz w:val="20"/>
                <w:szCs w:val="20"/>
              </w:rPr>
            </w:pPr>
            <w:r w:rsidRPr="006975AF">
              <w:rPr>
                <w:rFonts w:ascii="Arial" w:hAnsi="Arial" w:cs="Arial"/>
                <w:sz w:val="20"/>
                <w:szCs w:val="20"/>
                <w:lang w:val="mn-MN"/>
              </w:rPr>
              <w:t>Эхний хагас жил</w:t>
            </w:r>
          </w:p>
        </w:tc>
        <w:tc>
          <w:tcPr>
            <w:tcW w:w="2594" w:type="dxa"/>
            <w:tcBorders>
              <w:top w:val="single" w:sz="4" w:space="0" w:color="auto"/>
              <w:left w:val="single" w:sz="4" w:space="0" w:color="auto"/>
              <w:bottom w:val="single" w:sz="4" w:space="0" w:color="auto"/>
              <w:right w:val="single" w:sz="4" w:space="0" w:color="auto"/>
            </w:tcBorders>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Жилийн эцэс</w:t>
            </w:r>
          </w:p>
        </w:tc>
      </w:tr>
      <w:tr w:rsidR="007E180B" w:rsidRPr="006975AF" w:rsidTr="007E180B">
        <w:tc>
          <w:tcPr>
            <w:tcW w:w="709"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p>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2.2.1</w:t>
            </w:r>
          </w:p>
        </w:tc>
        <w:tc>
          <w:tcPr>
            <w:tcW w:w="3341"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Усаар хангагч бүх байгууллагад тогтоосон хугацаанд дүгнэлтийг гаргаж, хүргүүлсэн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rPr>
            </w:pPr>
          </w:p>
          <w:p w:rsidR="007E180B" w:rsidRPr="006975AF" w:rsidRDefault="007E180B" w:rsidP="007E180B">
            <w:pPr>
              <w:jc w:val="both"/>
              <w:rPr>
                <w:rFonts w:ascii="Arial" w:hAnsi="Arial" w:cs="Arial"/>
                <w:sz w:val="20"/>
                <w:szCs w:val="20"/>
              </w:rPr>
            </w:pPr>
            <w:r w:rsidRPr="006975AF">
              <w:rPr>
                <w:rFonts w:ascii="Arial" w:hAnsi="Arial" w:cs="Arial"/>
                <w:sz w:val="20"/>
                <w:szCs w:val="20"/>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      </w:t>
            </w:r>
          </w:p>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100</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lang w:val="mn-MN"/>
              </w:rPr>
            </w:pPr>
          </w:p>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40</w:t>
            </w: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60</w:t>
            </w:r>
          </w:p>
        </w:tc>
      </w:tr>
    </w:tbl>
    <w:p w:rsidR="007E180B" w:rsidRPr="00A45D12" w:rsidRDefault="007E180B" w:rsidP="007E180B">
      <w:pPr>
        <w:spacing w:after="0" w:line="240" w:lineRule="auto"/>
        <w:ind w:left="720"/>
        <w:jc w:val="both"/>
        <w:rPr>
          <w:rFonts w:ascii="Arial" w:hAnsi="Arial" w:cs="Arial"/>
          <w:color w:val="FF0000"/>
          <w:sz w:val="20"/>
          <w:szCs w:val="20"/>
          <w:lang w:val="mn-MN"/>
        </w:rPr>
      </w:pPr>
    </w:p>
    <w:p w:rsidR="007E180B" w:rsidRPr="006975AF" w:rsidRDefault="007E180B" w:rsidP="007E180B">
      <w:pPr>
        <w:spacing w:after="0" w:line="240" w:lineRule="auto"/>
        <w:ind w:left="720"/>
        <w:jc w:val="both"/>
        <w:rPr>
          <w:rFonts w:ascii="Arial" w:hAnsi="Arial" w:cs="Arial"/>
          <w:sz w:val="20"/>
          <w:szCs w:val="20"/>
          <w:lang w:val="mn-MN"/>
        </w:rPr>
      </w:pPr>
      <w:r w:rsidRPr="006975AF">
        <w:rPr>
          <w:rFonts w:ascii="Arial" w:hAnsi="Arial" w:cs="Arial"/>
          <w:sz w:val="20"/>
          <w:szCs w:val="20"/>
          <w:lang w:val="mn-MN"/>
        </w:rPr>
        <w:lastRenderedPageBreak/>
        <w:t xml:space="preserve">Гүйцэтгэлийн зорилт үр дүн: </w:t>
      </w:r>
      <w:r w:rsidRPr="006975AF">
        <w:rPr>
          <w:rFonts w:ascii="Arial" w:hAnsi="Arial" w:cs="Arial"/>
          <w:noProof/>
          <w:sz w:val="20"/>
          <w:szCs w:val="20"/>
          <w:lang w:val="mn-MN" w:eastAsia="ja-JP"/>
        </w:rPr>
        <w:t>“Монгол-Ус” ТӨҮГ-тай байгуулсан “Чиг үүргийг гүйцэтгүүлэх гэрээ”-ний үүргийн хэрэгжилтэд  хяналт тавьж, мэргэжлийн удирдлага арга зүйгээр хангах</w:t>
      </w:r>
    </w:p>
    <w:tbl>
      <w:tblPr>
        <w:tblStyle w:val="TableGrid"/>
        <w:tblW w:w="9540" w:type="dxa"/>
        <w:tblInd w:w="-5" w:type="dxa"/>
        <w:tblLook w:val="04A0" w:firstRow="1" w:lastRow="0" w:firstColumn="1" w:lastColumn="0" w:noHBand="0" w:noVBand="1"/>
      </w:tblPr>
      <w:tblGrid>
        <w:gridCol w:w="709"/>
        <w:gridCol w:w="3341"/>
        <w:gridCol w:w="990"/>
        <w:gridCol w:w="1260"/>
        <w:gridCol w:w="794"/>
        <w:gridCol w:w="2446"/>
      </w:tblGrid>
      <w:tr w:rsidR="007E180B" w:rsidRPr="006975AF" w:rsidTr="007E180B">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w:t>
            </w:r>
          </w:p>
        </w:tc>
        <w:tc>
          <w:tcPr>
            <w:tcW w:w="3341"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Хэмжих нэгж</w:t>
            </w:r>
          </w:p>
        </w:tc>
        <w:tc>
          <w:tcPr>
            <w:tcW w:w="1260"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Суурь түвшин</w:t>
            </w:r>
          </w:p>
        </w:tc>
        <w:tc>
          <w:tcPr>
            <w:tcW w:w="3240" w:type="dxa"/>
            <w:gridSpan w:val="2"/>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Хүрэх түвшин /Үр дүнгийн үзүүлэлт</w:t>
            </w:r>
          </w:p>
        </w:tc>
      </w:tr>
      <w:tr w:rsidR="007E180B" w:rsidRPr="006975AF" w:rsidTr="007E180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2019 он</w:t>
            </w:r>
          </w:p>
        </w:tc>
        <w:tc>
          <w:tcPr>
            <w:tcW w:w="794" w:type="dxa"/>
            <w:tcBorders>
              <w:top w:val="single" w:sz="4" w:space="0" w:color="auto"/>
              <w:left w:val="single" w:sz="4" w:space="0" w:color="auto"/>
              <w:bottom w:val="single" w:sz="4" w:space="0" w:color="auto"/>
              <w:right w:val="single" w:sz="4" w:space="0" w:color="auto"/>
            </w:tcBorders>
            <w:vAlign w:val="center"/>
          </w:tcPr>
          <w:p w:rsidR="007E180B" w:rsidRPr="006975AF" w:rsidRDefault="007E180B" w:rsidP="007E180B">
            <w:pPr>
              <w:ind w:right="-108"/>
              <w:jc w:val="both"/>
              <w:rPr>
                <w:rFonts w:ascii="Arial" w:hAnsi="Arial" w:cs="Arial"/>
                <w:sz w:val="20"/>
                <w:szCs w:val="20"/>
              </w:rPr>
            </w:pPr>
            <w:r w:rsidRPr="006975AF">
              <w:rPr>
                <w:rFonts w:ascii="Arial" w:hAnsi="Arial" w:cs="Arial"/>
                <w:sz w:val="20"/>
                <w:szCs w:val="20"/>
                <w:lang w:val="mn-MN"/>
              </w:rPr>
              <w:t>Эхний хагас жил</w:t>
            </w:r>
          </w:p>
        </w:tc>
        <w:tc>
          <w:tcPr>
            <w:tcW w:w="2446" w:type="dxa"/>
            <w:tcBorders>
              <w:top w:val="single" w:sz="4" w:space="0" w:color="auto"/>
              <w:left w:val="single" w:sz="4" w:space="0" w:color="auto"/>
              <w:bottom w:val="single" w:sz="4" w:space="0" w:color="auto"/>
              <w:right w:val="single" w:sz="4" w:space="0" w:color="auto"/>
            </w:tcBorders>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Жилийн эцэс</w:t>
            </w:r>
          </w:p>
        </w:tc>
      </w:tr>
      <w:tr w:rsidR="007E180B" w:rsidRPr="006975AF" w:rsidTr="007E180B">
        <w:tc>
          <w:tcPr>
            <w:tcW w:w="709"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2.3.1</w:t>
            </w:r>
          </w:p>
        </w:tc>
        <w:tc>
          <w:tcPr>
            <w:tcW w:w="3341"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highlight w:val="yellow"/>
                <w:lang w:val="mn-MN"/>
              </w:rPr>
            </w:pPr>
            <w:r w:rsidRPr="006975AF">
              <w:rPr>
                <w:rFonts w:ascii="Arial" w:hAnsi="Arial" w:cs="Arial"/>
                <w:sz w:val="20"/>
                <w:szCs w:val="20"/>
                <w:lang w:val="mn-MN"/>
              </w:rPr>
              <w:t>Гэрээгээр хүлээсэн үүргийн биелэлтэд хяналт тавьж ажилласан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highlight w:val="yellow"/>
                <w:lang w:val="mn-MN"/>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highlight w:val="yellow"/>
                <w:lang w:val="mn-MN"/>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highlight w:val="yellow"/>
                <w:lang w:val="mn-MN"/>
              </w:rPr>
            </w:pP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spacing w:before="60" w:after="60"/>
              <w:jc w:val="both"/>
              <w:rPr>
                <w:rFonts w:ascii="Arial" w:hAnsi="Arial" w:cs="Arial"/>
                <w:i/>
                <w:sz w:val="18"/>
                <w:szCs w:val="18"/>
                <w:lang w:val="mn-MN"/>
              </w:rPr>
            </w:pPr>
            <w:r w:rsidRPr="006975AF">
              <w:rPr>
                <w:rFonts w:ascii="Arial" w:hAnsi="Arial" w:cs="Arial"/>
                <w:i/>
                <w:sz w:val="18"/>
                <w:szCs w:val="18"/>
                <w:lang w:val="mn-MN"/>
              </w:rPr>
              <w:t>- Хоногт 100 шоометрээс ус ашигладаг 105 ААНБ-ын ус ашиглуулах дүгнэлтийг хянаж, салбараар, сав газраар, аймгаар мэдээллийг нэгтгэн гаргасан</w:t>
            </w:r>
            <w:r w:rsidRPr="006975AF">
              <w:rPr>
                <w:rFonts w:ascii="Arial" w:hAnsi="Arial" w:cs="Arial"/>
                <w:sz w:val="18"/>
                <w:szCs w:val="18"/>
                <w:lang w:val="mn-MN"/>
              </w:rPr>
              <w:t>.</w:t>
            </w:r>
          </w:p>
          <w:p w:rsidR="007E180B" w:rsidRPr="006975AF" w:rsidRDefault="007E180B" w:rsidP="007E180B">
            <w:pPr>
              <w:spacing w:before="60" w:after="60"/>
              <w:jc w:val="both"/>
              <w:rPr>
                <w:rFonts w:ascii="Arial" w:hAnsi="Arial" w:cs="Arial"/>
                <w:i/>
                <w:sz w:val="16"/>
                <w:szCs w:val="16"/>
                <w:lang w:val="mn-MN"/>
              </w:rPr>
            </w:pPr>
            <w:r w:rsidRPr="006975AF">
              <w:rPr>
                <w:rFonts w:ascii="Arial" w:hAnsi="Arial" w:cs="Arial"/>
                <w:i/>
                <w:sz w:val="16"/>
                <w:szCs w:val="16"/>
                <w:lang w:val="mn-MN"/>
              </w:rPr>
              <w:t xml:space="preserve">- </w:t>
            </w:r>
            <w:r w:rsidRPr="006975AF">
              <w:rPr>
                <w:rFonts w:ascii="Arial" w:hAnsi="Arial" w:cs="Arial"/>
                <w:i/>
                <w:sz w:val="18"/>
                <w:szCs w:val="18"/>
                <w:lang w:val="mn-MN"/>
              </w:rPr>
              <w:t>105 аж ахуйн нэгжийн ус ашиглуулах дүгнэлтийг хянаж, салбараар, сав газраар, аймгаар мэдээллийг нэгтгэн гаргасан.</w:t>
            </w:r>
          </w:p>
        </w:tc>
      </w:tr>
    </w:tbl>
    <w:p w:rsidR="007E180B" w:rsidRPr="00A45D12" w:rsidRDefault="007E180B" w:rsidP="007E180B">
      <w:pPr>
        <w:spacing w:after="0" w:line="240" w:lineRule="auto"/>
        <w:jc w:val="both"/>
        <w:rPr>
          <w:rFonts w:ascii="Arial" w:hAnsi="Arial" w:cs="Arial"/>
          <w:b/>
          <w:color w:val="FF0000"/>
          <w:sz w:val="20"/>
          <w:szCs w:val="20"/>
          <w:lang w:val="mn-MN"/>
        </w:rPr>
      </w:pPr>
    </w:p>
    <w:p w:rsidR="007E180B" w:rsidRPr="006975AF" w:rsidRDefault="007E180B" w:rsidP="007E180B">
      <w:pPr>
        <w:spacing w:after="0" w:line="240" w:lineRule="auto"/>
        <w:ind w:left="720"/>
        <w:jc w:val="both"/>
        <w:rPr>
          <w:rFonts w:ascii="Arial" w:hAnsi="Arial" w:cs="Arial"/>
          <w:sz w:val="20"/>
          <w:szCs w:val="20"/>
          <w:lang w:val="mn-MN"/>
        </w:rPr>
      </w:pPr>
      <w:r w:rsidRPr="006975AF">
        <w:rPr>
          <w:rFonts w:ascii="Arial" w:hAnsi="Arial" w:cs="Arial"/>
          <w:sz w:val="20"/>
          <w:szCs w:val="20"/>
          <w:lang w:val="mn-MN"/>
        </w:rPr>
        <w:t>Гүйцэтгэлийн зорилт үр дүн:</w:t>
      </w:r>
      <w:r w:rsidRPr="006975AF">
        <w:rPr>
          <w:rFonts w:ascii="Arial" w:hAnsi="Arial" w:cs="Arial"/>
          <w:b/>
          <w:sz w:val="20"/>
          <w:szCs w:val="20"/>
          <w:lang w:val="mn-MN"/>
        </w:rPr>
        <w:t xml:space="preserve"> </w:t>
      </w:r>
      <w:r w:rsidRPr="006975AF">
        <w:rPr>
          <w:rFonts w:ascii="Arial" w:hAnsi="Arial" w:cs="Arial"/>
          <w:sz w:val="20"/>
          <w:szCs w:val="20"/>
          <w:lang w:val="mn-MN"/>
        </w:rPr>
        <w:t xml:space="preserve">Усыг зохистой ашиглах, хэмнэх, тоолууржуулах ажлыг эрчимжүүлэх ажлыг зохион байгуулах </w:t>
      </w:r>
    </w:p>
    <w:p w:rsidR="007E180B" w:rsidRPr="006975AF" w:rsidRDefault="007E180B" w:rsidP="007E180B">
      <w:pPr>
        <w:spacing w:after="0" w:line="240" w:lineRule="auto"/>
        <w:ind w:left="720"/>
        <w:jc w:val="both"/>
        <w:rPr>
          <w:rFonts w:ascii="Arial" w:hAnsi="Arial" w:cs="Arial"/>
          <w:sz w:val="20"/>
          <w:szCs w:val="20"/>
          <w:lang w:val="mn-MN"/>
        </w:rPr>
      </w:pPr>
    </w:p>
    <w:tbl>
      <w:tblPr>
        <w:tblStyle w:val="TableGrid"/>
        <w:tblW w:w="9540" w:type="dxa"/>
        <w:tblInd w:w="-5" w:type="dxa"/>
        <w:tblLook w:val="04A0" w:firstRow="1" w:lastRow="0" w:firstColumn="1" w:lastColumn="0" w:noHBand="0" w:noVBand="1"/>
      </w:tblPr>
      <w:tblGrid>
        <w:gridCol w:w="900"/>
        <w:gridCol w:w="3150"/>
        <w:gridCol w:w="990"/>
        <w:gridCol w:w="1260"/>
        <w:gridCol w:w="1485"/>
        <w:gridCol w:w="1755"/>
      </w:tblGrid>
      <w:tr w:rsidR="007E180B" w:rsidRPr="006975AF" w:rsidTr="007E180B">
        <w:trPr>
          <w:trHeight w:val="27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Хэмжих нэгж</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Суурь түвшин</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Хүрэх түвшин /Үр дүнгийн үзүүлэлт</w:t>
            </w:r>
          </w:p>
        </w:tc>
      </w:tr>
      <w:tr w:rsidR="007E180B" w:rsidRPr="006975AF" w:rsidTr="007E180B">
        <w:trPr>
          <w:trHeight w:val="27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2019 он</w:t>
            </w:r>
          </w:p>
        </w:tc>
        <w:tc>
          <w:tcPr>
            <w:tcW w:w="1485" w:type="dxa"/>
            <w:tcBorders>
              <w:top w:val="single" w:sz="4" w:space="0" w:color="auto"/>
              <w:left w:val="single" w:sz="4" w:space="0" w:color="auto"/>
              <w:bottom w:val="single" w:sz="4" w:space="0" w:color="auto"/>
              <w:right w:val="single" w:sz="4" w:space="0" w:color="auto"/>
            </w:tcBorders>
            <w:vAlign w:val="center"/>
          </w:tcPr>
          <w:p w:rsidR="007E180B" w:rsidRPr="006975AF" w:rsidRDefault="007E180B" w:rsidP="007E180B">
            <w:pPr>
              <w:ind w:right="-108"/>
              <w:jc w:val="both"/>
              <w:rPr>
                <w:rFonts w:ascii="Arial" w:hAnsi="Arial" w:cs="Arial"/>
                <w:sz w:val="20"/>
                <w:szCs w:val="20"/>
              </w:rPr>
            </w:pPr>
            <w:r w:rsidRPr="006975AF">
              <w:rPr>
                <w:rFonts w:ascii="Arial" w:hAnsi="Arial" w:cs="Arial"/>
                <w:sz w:val="20"/>
                <w:szCs w:val="20"/>
                <w:lang w:val="mn-MN"/>
              </w:rPr>
              <w:t>Эхний хагас жил</w:t>
            </w:r>
          </w:p>
        </w:tc>
        <w:tc>
          <w:tcPr>
            <w:tcW w:w="1755" w:type="dxa"/>
            <w:tcBorders>
              <w:top w:val="single" w:sz="4" w:space="0" w:color="auto"/>
              <w:left w:val="single" w:sz="4" w:space="0" w:color="auto"/>
              <w:bottom w:val="single" w:sz="4" w:space="0" w:color="auto"/>
              <w:right w:val="single" w:sz="4" w:space="0" w:color="auto"/>
            </w:tcBorders>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Жилийн эцэс</w:t>
            </w:r>
          </w:p>
        </w:tc>
      </w:tr>
      <w:tr w:rsidR="007E180B" w:rsidRPr="006975AF" w:rsidTr="007E180B">
        <w:tc>
          <w:tcPr>
            <w:tcW w:w="900"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2.4.1</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Ус ашиглагч аж ахуйн нэгжүүдийн 80 хувь нь тоолууртай болсон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rPr>
              <w:t>%</w:t>
            </w:r>
            <w:r w:rsidRPr="006975AF">
              <w:rPr>
                <w:rFonts w:ascii="Arial" w:hAnsi="Arial" w:cs="Arial"/>
                <w:sz w:val="20"/>
                <w:szCs w:val="20"/>
                <w:lang w:val="mn-MN"/>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center"/>
              <w:rPr>
                <w:rFonts w:ascii="Arial" w:hAnsi="Arial" w:cs="Arial"/>
                <w:sz w:val="20"/>
                <w:szCs w:val="20"/>
              </w:rPr>
            </w:pPr>
            <w:r w:rsidRPr="006975AF">
              <w:rPr>
                <w:rFonts w:ascii="Arial" w:hAnsi="Arial" w:cs="Arial"/>
                <w:sz w:val="20"/>
                <w:szCs w:val="20"/>
              </w:rPr>
              <w:t>70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center"/>
              <w:rPr>
                <w:rFonts w:ascii="Arial" w:hAnsi="Arial" w:cs="Arial"/>
                <w:sz w:val="20"/>
                <w:szCs w:val="20"/>
                <w:lang w:val="mn-MN"/>
              </w:rPr>
            </w:pPr>
            <w:r w:rsidRPr="006975AF">
              <w:rPr>
                <w:rFonts w:ascii="Arial" w:hAnsi="Arial" w:cs="Arial"/>
                <w:sz w:val="20"/>
                <w:szCs w:val="20"/>
                <w:lang w:val="mn-MN"/>
              </w:rPr>
              <w:t>80</w:t>
            </w:r>
          </w:p>
        </w:tc>
        <w:tc>
          <w:tcPr>
            <w:tcW w:w="1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center"/>
              <w:rPr>
                <w:rFonts w:ascii="Arial" w:hAnsi="Arial" w:cs="Arial"/>
                <w:sz w:val="20"/>
                <w:szCs w:val="20"/>
                <w:lang w:val="mn-MN"/>
              </w:rPr>
            </w:pPr>
            <w:r w:rsidRPr="006975AF">
              <w:rPr>
                <w:rFonts w:ascii="Arial" w:hAnsi="Arial" w:cs="Arial"/>
                <w:sz w:val="20"/>
                <w:szCs w:val="20"/>
              </w:rPr>
              <w:t>8</w:t>
            </w:r>
            <w:r w:rsidRPr="006975AF">
              <w:rPr>
                <w:rFonts w:ascii="Arial" w:hAnsi="Arial" w:cs="Arial"/>
                <w:sz w:val="20"/>
                <w:szCs w:val="20"/>
                <w:lang w:val="mn-MN"/>
              </w:rPr>
              <w:t>5</w:t>
            </w:r>
          </w:p>
        </w:tc>
      </w:tr>
    </w:tbl>
    <w:p w:rsidR="007E180B" w:rsidRPr="006975AF" w:rsidRDefault="007E180B" w:rsidP="007E180B">
      <w:pPr>
        <w:spacing w:after="0" w:line="240" w:lineRule="auto"/>
        <w:jc w:val="both"/>
        <w:rPr>
          <w:rFonts w:ascii="Arial" w:hAnsi="Arial" w:cs="Arial"/>
          <w:sz w:val="20"/>
          <w:szCs w:val="20"/>
          <w:lang w:val="mn-MN"/>
        </w:rPr>
      </w:pPr>
      <w:r w:rsidRPr="006975AF">
        <w:rPr>
          <w:rFonts w:ascii="Arial" w:hAnsi="Arial" w:cs="Arial"/>
          <w:sz w:val="20"/>
          <w:szCs w:val="20"/>
          <w:lang w:val="mn-MN"/>
        </w:rPr>
        <w:t xml:space="preserve">             </w:t>
      </w:r>
    </w:p>
    <w:p w:rsidR="007E180B" w:rsidRPr="006975AF" w:rsidRDefault="007E180B" w:rsidP="007E180B">
      <w:pPr>
        <w:spacing w:after="0" w:line="240" w:lineRule="auto"/>
        <w:jc w:val="both"/>
        <w:rPr>
          <w:rFonts w:ascii="Arial" w:eastAsia="Calibri" w:hAnsi="Arial" w:cs="Arial"/>
          <w:bCs/>
          <w:sz w:val="20"/>
          <w:szCs w:val="20"/>
          <w:lang w:val="mn-MN"/>
        </w:rPr>
      </w:pPr>
      <w:r w:rsidRPr="006975AF">
        <w:rPr>
          <w:rFonts w:ascii="Arial" w:hAnsi="Arial" w:cs="Arial"/>
          <w:sz w:val="20"/>
          <w:szCs w:val="20"/>
          <w:lang w:val="mn-MN"/>
        </w:rPr>
        <w:t xml:space="preserve">             Гүйцэтгэлийн зорилт үр дүн:</w:t>
      </w:r>
      <w:r w:rsidRPr="006975AF">
        <w:rPr>
          <w:rFonts w:ascii="Arial" w:hAnsi="Arial" w:cs="Arial"/>
          <w:b/>
          <w:sz w:val="20"/>
          <w:szCs w:val="20"/>
          <w:lang w:val="mn-MN"/>
        </w:rPr>
        <w:t xml:space="preserve"> </w:t>
      </w:r>
      <w:r w:rsidRPr="006975AF">
        <w:rPr>
          <w:rFonts w:ascii="Arial" w:eastAsia="Calibri" w:hAnsi="Arial" w:cs="Arial"/>
          <w:bCs/>
          <w:sz w:val="20"/>
          <w:szCs w:val="20"/>
          <w:lang w:val="mn-MN"/>
        </w:rPr>
        <w:t>Мэргэжилтэй ажилтанд зориулсан үйлчилгээ</w:t>
      </w:r>
    </w:p>
    <w:p w:rsidR="007E180B" w:rsidRPr="006975AF" w:rsidRDefault="007E180B" w:rsidP="007E180B">
      <w:pPr>
        <w:spacing w:after="0" w:line="240" w:lineRule="auto"/>
        <w:jc w:val="both"/>
        <w:rPr>
          <w:rFonts w:ascii="Arial" w:eastAsia="Calibri" w:hAnsi="Arial" w:cs="Arial"/>
          <w:bCs/>
          <w:sz w:val="20"/>
          <w:szCs w:val="20"/>
          <w:lang w:val="mn-MN"/>
        </w:rPr>
      </w:pPr>
    </w:p>
    <w:tbl>
      <w:tblPr>
        <w:tblStyle w:val="TableGrid"/>
        <w:tblW w:w="9540" w:type="dxa"/>
        <w:tblInd w:w="-5" w:type="dxa"/>
        <w:tblLook w:val="04A0" w:firstRow="1" w:lastRow="0" w:firstColumn="1" w:lastColumn="0" w:noHBand="0" w:noVBand="1"/>
      </w:tblPr>
      <w:tblGrid>
        <w:gridCol w:w="900"/>
        <w:gridCol w:w="3150"/>
        <w:gridCol w:w="990"/>
        <w:gridCol w:w="1260"/>
        <w:gridCol w:w="794"/>
        <w:gridCol w:w="2446"/>
      </w:tblGrid>
      <w:tr w:rsidR="007E180B" w:rsidRPr="006975AF" w:rsidTr="007E180B">
        <w:trPr>
          <w:trHeight w:val="27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Хэмжих нэгж</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Суурь түвшин</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Хүрэх түвшин /Үр дүнгийн үзүүлэлт</w:t>
            </w:r>
          </w:p>
        </w:tc>
      </w:tr>
      <w:tr w:rsidR="007E180B" w:rsidRPr="006975AF" w:rsidTr="007E180B">
        <w:trPr>
          <w:trHeight w:val="27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2019 он</w:t>
            </w:r>
          </w:p>
        </w:tc>
        <w:tc>
          <w:tcPr>
            <w:tcW w:w="794" w:type="dxa"/>
            <w:tcBorders>
              <w:top w:val="single" w:sz="4" w:space="0" w:color="auto"/>
              <w:left w:val="single" w:sz="4" w:space="0" w:color="auto"/>
              <w:bottom w:val="single" w:sz="4" w:space="0" w:color="auto"/>
              <w:right w:val="single" w:sz="4" w:space="0" w:color="auto"/>
            </w:tcBorders>
            <w:vAlign w:val="center"/>
          </w:tcPr>
          <w:p w:rsidR="007E180B" w:rsidRPr="006975AF" w:rsidRDefault="007E180B" w:rsidP="007E180B">
            <w:pPr>
              <w:ind w:right="-108"/>
              <w:jc w:val="both"/>
              <w:rPr>
                <w:rFonts w:ascii="Arial" w:hAnsi="Arial" w:cs="Arial"/>
                <w:sz w:val="20"/>
                <w:szCs w:val="20"/>
              </w:rPr>
            </w:pPr>
            <w:r w:rsidRPr="006975AF">
              <w:rPr>
                <w:rFonts w:ascii="Arial" w:hAnsi="Arial" w:cs="Arial"/>
                <w:sz w:val="20"/>
                <w:szCs w:val="20"/>
                <w:lang w:val="mn-MN"/>
              </w:rPr>
              <w:t>Эхний хагас жил</w:t>
            </w:r>
          </w:p>
        </w:tc>
        <w:tc>
          <w:tcPr>
            <w:tcW w:w="2446" w:type="dxa"/>
            <w:tcBorders>
              <w:top w:val="single" w:sz="4" w:space="0" w:color="auto"/>
              <w:left w:val="single" w:sz="4" w:space="0" w:color="auto"/>
              <w:bottom w:val="single" w:sz="4" w:space="0" w:color="auto"/>
              <w:right w:val="single" w:sz="4" w:space="0" w:color="auto"/>
            </w:tcBorders>
          </w:tcPr>
          <w:p w:rsidR="007E180B" w:rsidRPr="006975AF" w:rsidRDefault="007E180B" w:rsidP="007E180B">
            <w:pPr>
              <w:ind w:left="-108" w:right="-108"/>
              <w:jc w:val="both"/>
              <w:rPr>
                <w:rFonts w:ascii="Arial" w:hAnsi="Arial" w:cs="Arial"/>
                <w:sz w:val="20"/>
                <w:szCs w:val="20"/>
                <w:lang w:val="mn-MN"/>
              </w:rPr>
            </w:pPr>
            <w:r w:rsidRPr="006975AF">
              <w:rPr>
                <w:rFonts w:ascii="Arial" w:hAnsi="Arial" w:cs="Arial"/>
                <w:sz w:val="20"/>
                <w:szCs w:val="20"/>
                <w:lang w:val="mn-MN"/>
              </w:rPr>
              <w:t>Жилийн эцэс</w:t>
            </w:r>
          </w:p>
        </w:tc>
      </w:tr>
      <w:tr w:rsidR="007E180B" w:rsidRPr="006975AF" w:rsidTr="007E180B">
        <w:tc>
          <w:tcPr>
            <w:tcW w:w="900" w:type="dxa"/>
            <w:tcBorders>
              <w:top w:val="single" w:sz="4" w:space="0" w:color="auto"/>
              <w:left w:val="single" w:sz="4" w:space="0" w:color="auto"/>
              <w:bottom w:val="single" w:sz="4" w:space="0" w:color="auto"/>
              <w:right w:val="single" w:sz="4" w:space="0" w:color="auto"/>
            </w:tcBorders>
            <w:hideMark/>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2.5.1.</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jc w:val="both"/>
              <w:rPr>
                <w:rFonts w:ascii="Arial" w:hAnsi="Arial" w:cs="Arial"/>
                <w:sz w:val="20"/>
                <w:szCs w:val="20"/>
              </w:rPr>
            </w:pPr>
            <w:r w:rsidRPr="006975AF">
              <w:rPr>
                <w:rFonts w:ascii="Arial" w:hAnsi="Arial" w:cs="Arial"/>
                <w:sz w:val="20"/>
                <w:szCs w:val="20"/>
                <w:lang w:val="mn-MN"/>
              </w:rPr>
              <w:t xml:space="preserve">Бүсчилсэн сургалтыг 3 удаа зохион байгуулсан байна </w:t>
            </w:r>
            <w:r w:rsidRPr="006975AF">
              <w:rPr>
                <w:rFonts w:ascii="Arial" w:hAnsi="Arial" w:cs="Arial"/>
                <w:sz w:val="20"/>
                <w:szCs w:val="20"/>
              </w:rPr>
              <w:t>(</w:t>
            </w:r>
            <w:r w:rsidRPr="006975AF">
              <w:rPr>
                <w:rFonts w:ascii="Arial" w:hAnsi="Arial" w:cs="Arial"/>
                <w:sz w:val="20"/>
                <w:szCs w:val="20"/>
                <w:lang w:val="mn-MN"/>
              </w:rPr>
              <w:t>Нийт 250 хүнд мэдээлэл өгнө</w:t>
            </w:r>
            <w:r w:rsidRPr="006975AF">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тоо</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3</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80B" w:rsidRPr="006975AF" w:rsidRDefault="007E180B" w:rsidP="007E180B">
            <w:pPr>
              <w:jc w:val="both"/>
              <w:rPr>
                <w:rFonts w:ascii="Arial" w:hAnsi="Arial" w:cs="Arial"/>
                <w:sz w:val="20"/>
                <w:szCs w:val="20"/>
                <w:lang w:val="mn-MN"/>
              </w:rPr>
            </w:pPr>
            <w:r w:rsidRPr="006975AF">
              <w:rPr>
                <w:rFonts w:ascii="Arial" w:hAnsi="Arial" w:cs="Arial"/>
                <w:sz w:val="20"/>
                <w:szCs w:val="20"/>
                <w:lang w:val="mn-MN"/>
              </w:rPr>
              <w:t>3</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6975AF" w:rsidRDefault="007E180B" w:rsidP="007E180B">
            <w:pPr>
              <w:spacing w:before="60" w:after="60"/>
              <w:jc w:val="both"/>
              <w:rPr>
                <w:rFonts w:ascii="Arial" w:hAnsi="Arial" w:cs="Arial"/>
                <w:i/>
                <w:sz w:val="18"/>
                <w:szCs w:val="18"/>
                <w:lang w:val="mn-MN"/>
              </w:rPr>
            </w:pPr>
            <w:r w:rsidRPr="006975AF">
              <w:rPr>
                <w:rFonts w:ascii="Arial" w:hAnsi="Arial" w:cs="Arial"/>
                <w:i/>
                <w:sz w:val="18"/>
                <w:szCs w:val="18"/>
                <w:lang w:val="mn-MN"/>
              </w:rPr>
              <w:t>- Хоногт 100 шоометрээс ус ашигладаг 105 ААНБ-ын ус ашиглуулах дүгнэлтийг хянаж, салбараар, сав газраар, аймгаар мэдээллийг нэгтгэн гаргасан</w:t>
            </w:r>
            <w:r w:rsidRPr="006975AF">
              <w:rPr>
                <w:rFonts w:ascii="Arial" w:hAnsi="Arial" w:cs="Arial"/>
                <w:sz w:val="18"/>
                <w:szCs w:val="18"/>
                <w:lang w:val="mn-MN"/>
              </w:rPr>
              <w:t>.</w:t>
            </w:r>
          </w:p>
          <w:p w:rsidR="007E180B" w:rsidRPr="006975AF" w:rsidRDefault="007E180B" w:rsidP="007E180B">
            <w:pPr>
              <w:spacing w:before="60" w:after="60"/>
              <w:jc w:val="both"/>
              <w:rPr>
                <w:rFonts w:ascii="Arial" w:hAnsi="Arial" w:cs="Arial"/>
                <w:i/>
                <w:sz w:val="16"/>
                <w:szCs w:val="16"/>
                <w:lang w:val="mn-MN"/>
              </w:rPr>
            </w:pPr>
            <w:r w:rsidRPr="006975AF">
              <w:rPr>
                <w:rFonts w:ascii="Arial" w:hAnsi="Arial" w:cs="Arial"/>
                <w:i/>
                <w:sz w:val="16"/>
                <w:szCs w:val="16"/>
                <w:lang w:val="mn-MN"/>
              </w:rPr>
              <w:t xml:space="preserve">- </w:t>
            </w:r>
            <w:r w:rsidRPr="006975AF">
              <w:rPr>
                <w:rFonts w:ascii="Arial" w:hAnsi="Arial" w:cs="Arial"/>
                <w:i/>
                <w:sz w:val="18"/>
                <w:szCs w:val="18"/>
                <w:lang w:val="mn-MN"/>
              </w:rPr>
              <w:t>105 аж ахуйн нэгжийн ус ашиглуулах дүгнэлтийг хянаж, салбараар, сав газраар, аймгаар мэдээллийг нэгтгэн гаргасан.</w:t>
            </w:r>
          </w:p>
        </w:tc>
      </w:tr>
    </w:tbl>
    <w:p w:rsidR="007E180B" w:rsidRPr="00A45D12" w:rsidRDefault="007E180B" w:rsidP="007E180B">
      <w:pPr>
        <w:spacing w:before="120" w:after="120" w:line="240" w:lineRule="auto"/>
        <w:rPr>
          <w:rFonts w:ascii="Arial" w:hAnsi="Arial" w:cs="Arial"/>
          <w:color w:val="FF0000"/>
          <w:sz w:val="20"/>
          <w:szCs w:val="20"/>
          <w:lang w:val="mn-MN"/>
        </w:rPr>
      </w:pP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ТӨРИЙН ҮЙЛЧИЛГЭЭНИЙ ЧАНАР, ХҮРТЭЭМЖИЙГ </w:t>
      </w: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САЙЖРУУЛАХ  ЗОРИЛТЫН ҮР ДҮН</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ҮНДСЭН ЧИГ ҮҮРЭГ БУЮУ ДЭД САЛБАР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УЛСЫН ТУСГАЙ ХАМГААЛАЛТТАЙ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ГАЗАР НУТГИЙГ ӨРГӨЖҮҮЛЭХ,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ХАМГААЛЛЫН МЕНЕЖМЕНТИЙГ ХЭРЭГЖҮҮЛЭХ</w:t>
      </w:r>
    </w:p>
    <w:p w:rsidR="007E180B" w:rsidRPr="00991C1C" w:rsidRDefault="007E180B" w:rsidP="007E180B">
      <w:pPr>
        <w:spacing w:before="240" w:after="0" w:line="240" w:lineRule="auto"/>
        <w:ind w:left="630"/>
        <w:jc w:val="both"/>
        <w:rPr>
          <w:rFonts w:ascii="Arial" w:hAnsi="Arial" w:cs="Arial"/>
          <w:sz w:val="20"/>
          <w:szCs w:val="20"/>
          <w:lang w:val="mn-MN"/>
        </w:rPr>
      </w:pPr>
      <w:r w:rsidRPr="00991C1C">
        <w:rPr>
          <w:rFonts w:ascii="Arial" w:hAnsi="Arial" w:cs="Arial"/>
          <w:sz w:val="20"/>
          <w:szCs w:val="20"/>
          <w:lang w:val="mn-MN"/>
        </w:rPr>
        <w:lastRenderedPageBreak/>
        <w:t>Гүйцэтгэлийн зорилт №2.8-ын үр дүн: Төрийн үйлчилгээний чанар, хүртээмжийг сайжруулахад чиглэсэн зорилт</w:t>
      </w:r>
    </w:p>
    <w:tbl>
      <w:tblPr>
        <w:tblStyle w:val="TableGrid"/>
        <w:tblW w:w="9900" w:type="dxa"/>
        <w:tblLook w:val="04A0" w:firstRow="1" w:lastRow="0" w:firstColumn="1" w:lastColumn="0" w:noHBand="0" w:noVBand="1"/>
      </w:tblPr>
      <w:tblGrid>
        <w:gridCol w:w="398"/>
        <w:gridCol w:w="1846"/>
        <w:gridCol w:w="826"/>
        <w:gridCol w:w="1349"/>
        <w:gridCol w:w="1545"/>
        <w:gridCol w:w="1389"/>
        <w:gridCol w:w="1215"/>
        <w:gridCol w:w="1332"/>
      </w:tblGrid>
      <w:tr w:rsidR="007E180B" w:rsidRPr="00460188" w:rsidTr="007E180B">
        <w:trPr>
          <w:trHeight w:val="270"/>
        </w:trPr>
        <w:tc>
          <w:tcPr>
            <w:tcW w:w="410" w:type="dxa"/>
            <w:vMerge w:val="restart"/>
            <w:tcBorders>
              <w:top w:val="single" w:sz="4" w:space="0" w:color="auto"/>
              <w:left w:val="single" w:sz="4" w:space="0" w:color="auto"/>
              <w:right w:val="single" w:sz="4" w:space="0" w:color="auto"/>
            </w:tcBorders>
            <w:vAlign w:val="center"/>
            <w:hideMark/>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w:t>
            </w:r>
          </w:p>
        </w:tc>
        <w:tc>
          <w:tcPr>
            <w:tcW w:w="2388" w:type="dxa"/>
            <w:vMerge w:val="restart"/>
            <w:tcBorders>
              <w:top w:val="single" w:sz="4" w:space="0" w:color="auto"/>
              <w:left w:val="single" w:sz="4" w:space="0" w:color="auto"/>
              <w:right w:val="single" w:sz="4" w:space="0" w:color="auto"/>
            </w:tcBorders>
            <w:vAlign w:val="center"/>
            <w:hideMark/>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 xml:space="preserve">Үр дүнгийн шалгуур үзүүлэлт </w:t>
            </w:r>
          </w:p>
        </w:tc>
        <w:tc>
          <w:tcPr>
            <w:tcW w:w="863" w:type="dxa"/>
            <w:vMerge w:val="restart"/>
            <w:tcBorders>
              <w:top w:val="single" w:sz="4" w:space="0" w:color="auto"/>
              <w:left w:val="single" w:sz="4" w:space="0" w:color="auto"/>
              <w:right w:val="single" w:sz="4" w:space="0" w:color="auto"/>
            </w:tcBorders>
            <w:vAlign w:val="center"/>
            <w:hideMark/>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Хэмжих нэгж</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180B" w:rsidRPr="00460188" w:rsidRDefault="007E180B" w:rsidP="007E180B">
            <w:pPr>
              <w:spacing w:before="60" w:after="60"/>
              <w:ind w:left="-108" w:right="-108"/>
              <w:jc w:val="center"/>
              <w:rPr>
                <w:rFonts w:ascii="Arial" w:hAnsi="Arial" w:cs="Arial"/>
                <w:sz w:val="16"/>
                <w:szCs w:val="16"/>
                <w:lang w:val="mn-MN"/>
              </w:rPr>
            </w:pPr>
            <w:r w:rsidRPr="00460188">
              <w:rPr>
                <w:rFonts w:ascii="Arial" w:hAnsi="Arial" w:cs="Arial"/>
                <w:sz w:val="16"/>
                <w:szCs w:val="16"/>
                <w:lang w:val="mn-MN"/>
              </w:rPr>
              <w:t>Суурь түвшин</w:t>
            </w:r>
          </w:p>
        </w:tc>
        <w:tc>
          <w:tcPr>
            <w:tcW w:w="4821" w:type="dxa"/>
            <w:gridSpan w:val="4"/>
            <w:tcBorders>
              <w:top w:val="single" w:sz="4" w:space="0" w:color="auto"/>
              <w:left w:val="single" w:sz="4" w:space="0" w:color="auto"/>
              <w:bottom w:val="single" w:sz="4" w:space="0" w:color="auto"/>
              <w:right w:val="single" w:sz="4" w:space="0" w:color="auto"/>
            </w:tcBorders>
            <w:vAlign w:val="center"/>
            <w:hideMark/>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Хүрэх түвшин / Хүрсэн түвшин / Үр дүнгийн үзүүлэлт</w:t>
            </w:r>
          </w:p>
        </w:tc>
      </w:tr>
      <w:tr w:rsidR="007E180B" w:rsidRPr="00460188" w:rsidTr="007E180B">
        <w:trPr>
          <w:trHeight w:val="150"/>
        </w:trPr>
        <w:tc>
          <w:tcPr>
            <w:tcW w:w="410" w:type="dxa"/>
            <w:vMerge/>
            <w:tcBorders>
              <w:left w:val="single" w:sz="4" w:space="0" w:color="auto"/>
              <w:right w:val="single" w:sz="4" w:space="0" w:color="auto"/>
            </w:tcBorders>
            <w:vAlign w:val="center"/>
            <w:hideMark/>
          </w:tcPr>
          <w:p w:rsidR="007E180B" w:rsidRPr="00460188" w:rsidRDefault="007E180B" w:rsidP="007E180B">
            <w:pPr>
              <w:rPr>
                <w:rFonts w:ascii="Arial" w:hAnsi="Arial" w:cs="Arial"/>
                <w:sz w:val="16"/>
                <w:szCs w:val="16"/>
                <w:lang w:val="mn-MN"/>
              </w:rPr>
            </w:pPr>
          </w:p>
        </w:tc>
        <w:tc>
          <w:tcPr>
            <w:tcW w:w="2388" w:type="dxa"/>
            <w:vMerge/>
            <w:tcBorders>
              <w:left w:val="single" w:sz="4" w:space="0" w:color="auto"/>
              <w:right w:val="single" w:sz="4" w:space="0" w:color="auto"/>
            </w:tcBorders>
            <w:vAlign w:val="center"/>
            <w:hideMark/>
          </w:tcPr>
          <w:p w:rsidR="007E180B" w:rsidRPr="00460188" w:rsidRDefault="007E180B" w:rsidP="007E180B">
            <w:pPr>
              <w:rPr>
                <w:rFonts w:ascii="Arial" w:hAnsi="Arial" w:cs="Arial"/>
                <w:sz w:val="16"/>
                <w:szCs w:val="16"/>
                <w:lang w:val="mn-MN"/>
              </w:rPr>
            </w:pPr>
          </w:p>
        </w:tc>
        <w:tc>
          <w:tcPr>
            <w:tcW w:w="863" w:type="dxa"/>
            <w:vMerge/>
            <w:tcBorders>
              <w:left w:val="single" w:sz="4" w:space="0" w:color="auto"/>
              <w:right w:val="single" w:sz="4" w:space="0" w:color="auto"/>
            </w:tcBorders>
            <w:vAlign w:val="center"/>
            <w:hideMark/>
          </w:tcPr>
          <w:p w:rsidR="007E180B" w:rsidRPr="00460188" w:rsidRDefault="007E180B" w:rsidP="007E180B">
            <w:pPr>
              <w:rPr>
                <w:rFonts w:ascii="Arial" w:hAnsi="Arial" w:cs="Arial"/>
                <w:sz w:val="16"/>
                <w:szCs w:val="16"/>
                <w:lang w:val="mn-MN"/>
              </w:rPr>
            </w:pPr>
          </w:p>
        </w:tc>
        <w:tc>
          <w:tcPr>
            <w:tcW w:w="1418" w:type="dxa"/>
            <w:vMerge w:val="restart"/>
            <w:tcBorders>
              <w:top w:val="single" w:sz="4" w:space="0" w:color="auto"/>
              <w:left w:val="single" w:sz="4" w:space="0" w:color="auto"/>
              <w:right w:val="single" w:sz="4" w:space="0" w:color="auto"/>
            </w:tcBorders>
            <w:vAlign w:val="center"/>
            <w:hideMark/>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2019 он</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7E180B" w:rsidRPr="00460188" w:rsidRDefault="007E180B" w:rsidP="007E180B">
            <w:pPr>
              <w:spacing w:before="60" w:after="60"/>
              <w:ind w:left="-108" w:right="-77"/>
              <w:jc w:val="center"/>
              <w:rPr>
                <w:rFonts w:ascii="Arial" w:hAnsi="Arial" w:cs="Arial"/>
                <w:sz w:val="16"/>
                <w:szCs w:val="16"/>
                <w:lang w:val="mn-MN"/>
              </w:rPr>
            </w:pPr>
            <w:r w:rsidRPr="00460188">
              <w:rPr>
                <w:rFonts w:ascii="Arial" w:hAnsi="Arial" w:cs="Arial"/>
                <w:sz w:val="16"/>
                <w:szCs w:val="16"/>
                <w:lang w:val="mn-MN"/>
              </w:rPr>
              <w:t>Хагас жилд</w:t>
            </w:r>
          </w:p>
        </w:tc>
        <w:tc>
          <w:tcPr>
            <w:tcW w:w="2228"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7E180B" w:rsidRPr="00460188" w:rsidRDefault="007E180B" w:rsidP="007E180B">
            <w:pPr>
              <w:spacing w:before="60" w:after="60"/>
              <w:ind w:left="-108" w:right="-77"/>
              <w:jc w:val="center"/>
              <w:rPr>
                <w:rFonts w:ascii="Arial" w:hAnsi="Arial" w:cs="Arial"/>
                <w:b/>
                <w:sz w:val="16"/>
                <w:szCs w:val="16"/>
                <w:lang w:val="mn-MN"/>
              </w:rPr>
            </w:pPr>
            <w:r w:rsidRPr="00460188">
              <w:rPr>
                <w:rFonts w:ascii="Arial" w:hAnsi="Arial" w:cs="Arial"/>
                <w:b/>
                <w:sz w:val="16"/>
                <w:szCs w:val="16"/>
                <w:lang w:val="mn-MN"/>
              </w:rPr>
              <w:t>Жилийн эцэст</w:t>
            </w:r>
          </w:p>
        </w:tc>
      </w:tr>
      <w:tr w:rsidR="007E180B" w:rsidRPr="00460188" w:rsidTr="007E180B">
        <w:trPr>
          <w:trHeight w:val="150"/>
        </w:trPr>
        <w:tc>
          <w:tcPr>
            <w:tcW w:w="410" w:type="dxa"/>
            <w:vMerge/>
            <w:tcBorders>
              <w:left w:val="single" w:sz="4" w:space="0" w:color="auto"/>
              <w:bottom w:val="single" w:sz="4" w:space="0" w:color="auto"/>
              <w:right w:val="single" w:sz="4" w:space="0" w:color="auto"/>
            </w:tcBorders>
            <w:vAlign w:val="center"/>
          </w:tcPr>
          <w:p w:rsidR="007E180B" w:rsidRPr="00460188" w:rsidRDefault="007E180B" w:rsidP="007E180B">
            <w:pPr>
              <w:rPr>
                <w:rFonts w:ascii="Arial" w:hAnsi="Arial" w:cs="Arial"/>
                <w:sz w:val="16"/>
                <w:szCs w:val="16"/>
                <w:lang w:val="mn-MN"/>
              </w:rPr>
            </w:pPr>
          </w:p>
        </w:tc>
        <w:tc>
          <w:tcPr>
            <w:tcW w:w="2388" w:type="dxa"/>
            <w:vMerge/>
            <w:tcBorders>
              <w:left w:val="single" w:sz="4" w:space="0" w:color="auto"/>
              <w:bottom w:val="single" w:sz="4" w:space="0" w:color="auto"/>
              <w:right w:val="single" w:sz="4" w:space="0" w:color="auto"/>
            </w:tcBorders>
            <w:vAlign w:val="center"/>
          </w:tcPr>
          <w:p w:rsidR="007E180B" w:rsidRPr="00460188" w:rsidRDefault="007E180B" w:rsidP="007E180B">
            <w:pPr>
              <w:rPr>
                <w:rFonts w:ascii="Arial" w:hAnsi="Arial" w:cs="Arial"/>
                <w:sz w:val="16"/>
                <w:szCs w:val="16"/>
                <w:lang w:val="mn-MN"/>
              </w:rPr>
            </w:pPr>
          </w:p>
        </w:tc>
        <w:tc>
          <w:tcPr>
            <w:tcW w:w="863" w:type="dxa"/>
            <w:vMerge/>
            <w:tcBorders>
              <w:left w:val="single" w:sz="4" w:space="0" w:color="auto"/>
              <w:bottom w:val="single" w:sz="4" w:space="0" w:color="auto"/>
              <w:right w:val="single" w:sz="4" w:space="0" w:color="auto"/>
            </w:tcBorders>
            <w:vAlign w:val="center"/>
          </w:tcPr>
          <w:p w:rsidR="007E180B" w:rsidRPr="00460188" w:rsidRDefault="007E180B" w:rsidP="007E180B">
            <w:pPr>
              <w:rPr>
                <w:rFonts w:ascii="Arial" w:hAnsi="Arial" w:cs="Arial"/>
                <w:sz w:val="16"/>
                <w:szCs w:val="16"/>
                <w:lang w:val="mn-MN"/>
              </w:rPr>
            </w:pPr>
          </w:p>
        </w:tc>
        <w:tc>
          <w:tcPr>
            <w:tcW w:w="1418" w:type="dxa"/>
            <w:vMerge/>
            <w:tcBorders>
              <w:left w:val="single" w:sz="4" w:space="0" w:color="auto"/>
              <w:bottom w:val="single" w:sz="4" w:space="0" w:color="auto"/>
              <w:right w:val="single" w:sz="4" w:space="0" w:color="auto"/>
            </w:tcBorders>
            <w:vAlign w:val="center"/>
          </w:tcPr>
          <w:p w:rsidR="007E180B" w:rsidRPr="00460188" w:rsidRDefault="007E180B" w:rsidP="007E180B">
            <w:pPr>
              <w:spacing w:before="60" w:after="60"/>
              <w:jc w:val="center"/>
              <w:rPr>
                <w:rFonts w:ascii="Arial" w:hAnsi="Arial" w:cs="Arial"/>
                <w:sz w:val="16"/>
                <w:szCs w:val="16"/>
                <w:lang w:val="mn-MN"/>
              </w:rPr>
            </w:pPr>
          </w:p>
        </w:tc>
        <w:tc>
          <w:tcPr>
            <w:tcW w:w="1649" w:type="dxa"/>
            <w:tcBorders>
              <w:top w:val="single" w:sz="4" w:space="0" w:color="auto"/>
              <w:left w:val="single" w:sz="4" w:space="0" w:color="auto"/>
              <w:bottom w:val="single" w:sz="4" w:space="0" w:color="auto"/>
              <w:right w:val="single" w:sz="4" w:space="0" w:color="auto"/>
            </w:tcBorders>
            <w:vAlign w:val="center"/>
          </w:tcPr>
          <w:p w:rsidR="007E180B" w:rsidRPr="00460188" w:rsidRDefault="007E180B" w:rsidP="007E180B">
            <w:pPr>
              <w:spacing w:before="60" w:after="60"/>
              <w:ind w:left="-108" w:right="-77"/>
              <w:jc w:val="center"/>
              <w:rPr>
                <w:rFonts w:ascii="Arial" w:hAnsi="Arial" w:cs="Arial"/>
                <w:sz w:val="16"/>
                <w:szCs w:val="16"/>
                <w:lang w:val="mn-MN"/>
              </w:rPr>
            </w:pPr>
            <w:r w:rsidRPr="00460188">
              <w:rPr>
                <w:rFonts w:ascii="Arial" w:hAnsi="Arial" w:cs="Arial"/>
                <w:sz w:val="16"/>
                <w:szCs w:val="16"/>
                <w:lang w:val="mn-MN"/>
              </w:rPr>
              <w:t>Төл.</w:t>
            </w:r>
          </w:p>
        </w:tc>
        <w:tc>
          <w:tcPr>
            <w:tcW w:w="944" w:type="dxa"/>
            <w:tcBorders>
              <w:left w:val="single" w:sz="4" w:space="0" w:color="auto"/>
              <w:bottom w:val="single" w:sz="4" w:space="0" w:color="auto"/>
              <w:right w:val="single" w:sz="4" w:space="0" w:color="auto"/>
            </w:tcBorders>
            <w:vAlign w:val="center"/>
          </w:tcPr>
          <w:p w:rsidR="007E180B" w:rsidRPr="00460188" w:rsidRDefault="007E180B" w:rsidP="007E180B">
            <w:pPr>
              <w:spacing w:before="60" w:after="60"/>
              <w:ind w:left="-108" w:right="-77"/>
              <w:jc w:val="center"/>
              <w:rPr>
                <w:rFonts w:ascii="Arial" w:hAnsi="Arial" w:cs="Arial"/>
                <w:sz w:val="16"/>
                <w:szCs w:val="16"/>
                <w:lang w:val="mn-MN"/>
              </w:rPr>
            </w:pPr>
            <w:r w:rsidRPr="00460188">
              <w:rPr>
                <w:rFonts w:ascii="Arial" w:hAnsi="Arial" w:cs="Arial"/>
                <w:sz w:val="16"/>
                <w:szCs w:val="16"/>
                <w:lang w:val="mn-MN"/>
              </w:rPr>
              <w:t>Гүй.</w:t>
            </w:r>
          </w:p>
        </w:tc>
        <w:tc>
          <w:tcPr>
            <w:tcW w:w="1275" w:type="dxa"/>
            <w:tcBorders>
              <w:left w:val="single" w:sz="4" w:space="0" w:color="auto"/>
              <w:bottom w:val="single" w:sz="4" w:space="0" w:color="auto"/>
              <w:right w:val="single" w:sz="4" w:space="0" w:color="auto"/>
            </w:tcBorders>
            <w:shd w:val="clear" w:color="auto" w:fill="BFBFBF" w:themeFill="background1" w:themeFillShade="BF"/>
            <w:vAlign w:val="center"/>
          </w:tcPr>
          <w:p w:rsidR="007E180B" w:rsidRPr="00460188" w:rsidRDefault="007E180B" w:rsidP="007E180B">
            <w:pPr>
              <w:spacing w:before="60" w:after="60"/>
              <w:ind w:left="-108" w:right="-77"/>
              <w:jc w:val="center"/>
              <w:rPr>
                <w:rFonts w:ascii="Arial" w:hAnsi="Arial" w:cs="Arial"/>
                <w:b/>
                <w:sz w:val="16"/>
                <w:szCs w:val="16"/>
                <w:lang w:val="mn-MN"/>
              </w:rPr>
            </w:pPr>
            <w:r w:rsidRPr="00460188">
              <w:rPr>
                <w:rFonts w:ascii="Arial" w:hAnsi="Arial" w:cs="Arial"/>
                <w:b/>
                <w:sz w:val="16"/>
                <w:szCs w:val="16"/>
                <w:lang w:val="mn-MN"/>
              </w:rPr>
              <w:t>Төл.</w:t>
            </w:r>
          </w:p>
        </w:tc>
        <w:tc>
          <w:tcPr>
            <w:tcW w:w="953" w:type="dxa"/>
            <w:tcBorders>
              <w:left w:val="single" w:sz="4" w:space="0" w:color="auto"/>
              <w:bottom w:val="single" w:sz="4" w:space="0" w:color="auto"/>
              <w:right w:val="single" w:sz="4" w:space="0" w:color="auto"/>
            </w:tcBorders>
            <w:shd w:val="clear" w:color="auto" w:fill="BFBFBF" w:themeFill="background1" w:themeFillShade="BF"/>
            <w:vAlign w:val="center"/>
          </w:tcPr>
          <w:p w:rsidR="007E180B" w:rsidRPr="00460188" w:rsidRDefault="007E180B" w:rsidP="007E180B">
            <w:pPr>
              <w:spacing w:before="60" w:after="60"/>
              <w:ind w:left="-108" w:right="-77"/>
              <w:jc w:val="center"/>
              <w:rPr>
                <w:rFonts w:ascii="Arial" w:hAnsi="Arial" w:cs="Arial"/>
                <w:b/>
                <w:sz w:val="16"/>
                <w:szCs w:val="16"/>
                <w:lang w:val="mn-MN"/>
              </w:rPr>
            </w:pPr>
            <w:r w:rsidRPr="00460188">
              <w:rPr>
                <w:rFonts w:ascii="Arial" w:hAnsi="Arial" w:cs="Arial"/>
                <w:b/>
                <w:sz w:val="16"/>
                <w:szCs w:val="16"/>
                <w:lang w:val="mn-MN"/>
              </w:rPr>
              <w:t>Гүй.</w:t>
            </w:r>
          </w:p>
        </w:tc>
      </w:tr>
      <w:tr w:rsidR="007E180B" w:rsidRPr="00460188" w:rsidTr="007E180B">
        <w:tc>
          <w:tcPr>
            <w:tcW w:w="410" w:type="dxa"/>
            <w:tcBorders>
              <w:top w:val="single" w:sz="4" w:space="0" w:color="auto"/>
              <w:left w:val="single" w:sz="4" w:space="0" w:color="auto"/>
              <w:bottom w:val="single" w:sz="4" w:space="0" w:color="auto"/>
              <w:right w:val="single" w:sz="4" w:space="0" w:color="auto"/>
            </w:tcBorders>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1.</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sz w:val="16"/>
                <w:szCs w:val="16"/>
                <w:lang w:val="mn-MN"/>
              </w:rPr>
              <w:t>Үр дүнгийн үзүүлэлт №2.1.1</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Улсын тусгай хамгаалалттай газар нутагт нэвтрэх нэг удаагийн тасалбарыг хэвлэх аж ахуйн нэгжийг сонгон шалгаруулах ажлыг зохион байгуулах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Тоо ширхэг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 xml:space="preserve">2019 онд </w:t>
            </w:r>
            <w:r w:rsidRPr="00460188">
              <w:rPr>
                <w:rFonts w:ascii="Arial" w:hAnsi="Arial" w:cs="Arial"/>
                <w:sz w:val="16"/>
                <w:szCs w:val="16"/>
              </w:rPr>
              <w:t>686200</w:t>
            </w:r>
            <w:r w:rsidRPr="00460188">
              <w:rPr>
                <w:rFonts w:ascii="Arial" w:hAnsi="Arial" w:cs="Arial"/>
                <w:sz w:val="16"/>
                <w:szCs w:val="16"/>
                <w:lang w:val="mn-MN"/>
              </w:rPr>
              <w:t xml:space="preserve"> тасалбар хамгаалалтын захиргаадад хүргэсэн.</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sz w:val="16"/>
                <w:szCs w:val="16"/>
                <w:lang w:val="mn-MN"/>
              </w:rPr>
              <w:t xml:space="preserve">1.Гүйцэтгэгч сонгон шалгаруулах ажил эхлүүлсэн байна. </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2. Хамгаалалтын захиргаадад тасалбар хүргэгдсэн байна.</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“Таван богд менежмент” ХХКомпанитай 2020 оны 10 дугаар сарын 05-ны 20/415 дугаартай гэрээ байгуулан ажлыг 10 дугаар сарын 05-нд хүлээн авч дүгнэсэн.</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center"/>
              <w:rPr>
                <w:rFonts w:ascii="Arial" w:hAnsi="Arial" w:cs="Arial"/>
                <w:b/>
                <w:sz w:val="16"/>
                <w:szCs w:val="16"/>
                <w:lang w:val="mn-MN"/>
              </w:rPr>
            </w:pPr>
            <w:r w:rsidRPr="00460188">
              <w:rPr>
                <w:rFonts w:ascii="Arial" w:hAnsi="Arial" w:cs="Arial"/>
                <w:b/>
                <w:sz w:val="16"/>
                <w:szCs w:val="16"/>
                <w:lang w:val="mn-MN"/>
              </w:rPr>
              <w:t>-</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center"/>
              <w:rPr>
                <w:rFonts w:ascii="Arial" w:hAnsi="Arial" w:cs="Arial"/>
                <w:b/>
                <w:sz w:val="16"/>
                <w:szCs w:val="16"/>
                <w:lang w:val="mn-MN"/>
              </w:rPr>
            </w:pPr>
            <w:r w:rsidRPr="00460188">
              <w:rPr>
                <w:rFonts w:ascii="Arial" w:hAnsi="Arial" w:cs="Arial"/>
                <w:b/>
                <w:sz w:val="16"/>
                <w:szCs w:val="16"/>
                <w:lang w:val="mn-MN"/>
              </w:rPr>
              <w:t>-</w:t>
            </w:r>
          </w:p>
        </w:tc>
      </w:tr>
      <w:tr w:rsidR="007E180B" w:rsidRPr="00460188" w:rsidTr="007E180B">
        <w:tc>
          <w:tcPr>
            <w:tcW w:w="410" w:type="dxa"/>
            <w:tcBorders>
              <w:top w:val="single" w:sz="4" w:space="0" w:color="auto"/>
              <w:left w:val="single" w:sz="4" w:space="0" w:color="auto"/>
              <w:bottom w:val="single" w:sz="4" w:space="0" w:color="auto"/>
              <w:right w:val="single" w:sz="4" w:space="0" w:color="auto"/>
            </w:tcBorders>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2.</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sz w:val="16"/>
                <w:szCs w:val="16"/>
                <w:lang w:val="mn-MN"/>
              </w:rPr>
              <w:t>Үр дүнгийн үзүүлэлт №2.1.2</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iCs/>
                <w:sz w:val="16"/>
                <w:szCs w:val="16"/>
                <w:lang w:val="mn-MN"/>
              </w:rPr>
              <w:t>Газрын кадастрын улсын мэдээллийн сангийн лэнд менежер программ хангамжийн хөгжүүлэлтийг хийж, нэвтрүүлэх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Тоо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Газрын кадастрын лэнд менежер программ нэвтэрсэн.</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bCs/>
                <w:iCs/>
                <w:sz w:val="16"/>
                <w:szCs w:val="16"/>
                <w:lang w:val="mn-MN"/>
              </w:rPr>
            </w:pPr>
            <w:r w:rsidRPr="00460188">
              <w:rPr>
                <w:rFonts w:ascii="Arial" w:hAnsi="Arial" w:cs="Arial"/>
                <w:bCs/>
                <w:sz w:val="16"/>
                <w:szCs w:val="16"/>
                <w:lang w:val="mn-MN"/>
              </w:rPr>
              <w:t>1.</w:t>
            </w:r>
            <w:r w:rsidRPr="00460188">
              <w:rPr>
                <w:rFonts w:ascii="Arial" w:hAnsi="Arial" w:cs="Arial"/>
                <w:bCs/>
                <w:iCs/>
                <w:sz w:val="16"/>
                <w:szCs w:val="16"/>
                <w:lang w:val="mn-MN"/>
              </w:rPr>
              <w:t xml:space="preserve">Программ хангамж хөгжүүлэлтийн гэрээ болон ажлын даалгаварыг боловсруулан батлуулсан байна. </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bCs/>
                <w:iCs/>
                <w:sz w:val="16"/>
                <w:szCs w:val="16"/>
                <w:lang w:val="mn-MN"/>
              </w:rPr>
              <w:t>2. Хуулийн дагуу гэрээ байгуулах ажлыг зохион байгуулсан байна.</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iCs/>
                <w:sz w:val="16"/>
                <w:szCs w:val="16"/>
                <w:lang w:val="mn-MN"/>
              </w:rPr>
              <w:t>Газрын кадастрын улсын мэдээллийн сангийн лэнд менежер программ хангамжийн хөгжүүлэлтийг хийж, нэвтрүүлэх ажлын даалгаварыг боловсруулсан.</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iCs/>
                <w:sz w:val="16"/>
                <w:szCs w:val="16"/>
                <w:lang w:val="mn-MN"/>
              </w:rPr>
            </w:pPr>
            <w:r w:rsidRPr="00460188">
              <w:rPr>
                <w:rFonts w:ascii="Arial" w:hAnsi="Arial" w:cs="Arial"/>
                <w:iCs/>
                <w:sz w:val="16"/>
                <w:szCs w:val="16"/>
                <w:lang w:val="mn-MN"/>
              </w:rPr>
              <w:t xml:space="preserve">1.Гэрээнд тусгагдсан нэмэлт хөгжүүлэлт хийж эхлэсэн байна. </w:t>
            </w:r>
          </w:p>
          <w:p w:rsidR="007E180B" w:rsidRPr="00460188" w:rsidRDefault="007E180B" w:rsidP="007E180B">
            <w:pPr>
              <w:spacing w:before="60" w:after="60"/>
              <w:jc w:val="both"/>
              <w:rPr>
                <w:rFonts w:ascii="Arial" w:hAnsi="Arial" w:cs="Arial"/>
                <w:b/>
                <w:sz w:val="16"/>
                <w:szCs w:val="16"/>
                <w:lang w:val="mn-MN"/>
              </w:rPr>
            </w:pPr>
            <w:r w:rsidRPr="00460188">
              <w:rPr>
                <w:rFonts w:ascii="Arial" w:hAnsi="Arial" w:cs="Arial"/>
                <w:iCs/>
                <w:sz w:val="16"/>
                <w:szCs w:val="16"/>
                <w:lang w:val="mn-MN"/>
              </w:rPr>
              <w:t xml:space="preserve">2. </w:t>
            </w:r>
            <w:r w:rsidRPr="00460188">
              <w:rPr>
                <w:rFonts w:ascii="Arial" w:hAnsi="Arial" w:cs="Arial"/>
                <w:bCs/>
                <w:iCs/>
                <w:sz w:val="16"/>
                <w:szCs w:val="16"/>
                <w:lang w:val="mn-MN"/>
              </w:rPr>
              <w:t>Үйлчилгээнд нэвтэрч үр дүн гарсан байна.</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b/>
                <w:sz w:val="16"/>
                <w:szCs w:val="16"/>
                <w:lang w:val="mn-MN"/>
              </w:rPr>
            </w:pPr>
            <w:r w:rsidRPr="00460188">
              <w:rPr>
                <w:rFonts w:ascii="Arial" w:hAnsi="Arial" w:cs="Arial"/>
                <w:sz w:val="16"/>
                <w:szCs w:val="16"/>
                <w:lang w:val="mn-MN"/>
              </w:rPr>
              <w:t>Газрын кадастрын улсын мэдээллийн сангийн лэнд менежер програм хангамжийн хөгжүүлэлт хийгдэж, улсын тусгай хамгаалалттай газар нутгуудад системийг нэвтрүүлээд байна.</w:t>
            </w:r>
          </w:p>
        </w:tc>
      </w:tr>
      <w:tr w:rsidR="007E180B" w:rsidRPr="00460188" w:rsidTr="007E180B">
        <w:tc>
          <w:tcPr>
            <w:tcW w:w="410" w:type="dxa"/>
            <w:tcBorders>
              <w:top w:val="single" w:sz="4" w:space="0" w:color="auto"/>
              <w:left w:val="single" w:sz="4" w:space="0" w:color="auto"/>
              <w:bottom w:val="single" w:sz="4" w:space="0" w:color="auto"/>
              <w:right w:val="single" w:sz="4" w:space="0" w:color="auto"/>
            </w:tcBorders>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3.</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sz w:val="16"/>
                <w:szCs w:val="16"/>
                <w:lang w:val="mn-MN"/>
              </w:rPr>
              <w:t>Үр дүнгийн үзүүлэлт №2.1.3</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bCs/>
                <w:sz w:val="16"/>
                <w:szCs w:val="16"/>
                <w:lang w:val="mn-MN"/>
              </w:rPr>
              <w:t>Улсын тусгай хамгаалалттай газар нутагт олгосон газрын мэдээллийн санг улсын бүртгэлд бүртгэх, мэдээллийн санг засварлах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Тоо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2019 онд тендерийг зохион байгуулсан. Тендерт шалгарсан компани гэрээ байгуулан ажлыг гүйцэтгэж байна.</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bCs/>
                <w:iCs/>
                <w:sz w:val="16"/>
                <w:szCs w:val="16"/>
                <w:lang w:val="mn-MN"/>
              </w:rPr>
            </w:pPr>
            <w:r w:rsidRPr="00460188">
              <w:rPr>
                <w:rFonts w:ascii="Arial" w:hAnsi="Arial" w:cs="Arial"/>
                <w:bCs/>
                <w:sz w:val="16"/>
                <w:szCs w:val="16"/>
                <w:lang w:val="mn-MN"/>
              </w:rPr>
              <w:t>1.</w:t>
            </w:r>
            <w:r w:rsidRPr="00460188">
              <w:rPr>
                <w:rFonts w:ascii="Arial" w:hAnsi="Arial" w:cs="Arial"/>
                <w:bCs/>
                <w:iCs/>
                <w:sz w:val="16"/>
                <w:szCs w:val="16"/>
                <w:lang w:val="mn-MN"/>
              </w:rPr>
              <w:t xml:space="preserve">Богдхан уулын дархан цаазат газрын Арцатын амны хязгаарлалтын бүсэд олгогдсон газрын кадастрын мэдээллийн санг солбицол, өндөр, тусгагийн нэгдсэн тогтолцоонд шилжүүлж, сайдын тушаалын дагуу засварласан байна. </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bCs/>
                <w:iCs/>
                <w:sz w:val="16"/>
                <w:szCs w:val="16"/>
                <w:lang w:val="mn-MN"/>
              </w:rPr>
              <w:t>2. Улсын кадастрын нэгдсэн мэдээллийн системд холбогдож нэгж талбарын дугаар олгогдсон байна.</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bCs/>
                <w:sz w:val="16"/>
                <w:szCs w:val="16"/>
                <w:lang w:val="mn-MN"/>
              </w:rPr>
              <w:t>Богдхан уулын дархан цаазат газрын Арцатын амны хязгаарлалтын бүсэд олгогдсон газрын</w:t>
            </w:r>
            <w:r w:rsidRPr="00460188">
              <w:rPr>
                <w:rFonts w:ascii="Arial" w:hAnsi="Arial" w:cs="Arial"/>
                <w:sz w:val="16"/>
                <w:szCs w:val="16"/>
                <w:lang w:val="mn-MN"/>
              </w:rPr>
              <w:t xml:space="preserve"> кадастрын мэдээллийн санг солбицол, өндөр, тусгагийн нэгдсэн тогтолцоонд шилжүүлж, сайдын тушаалын дагуу засварласан байна.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b/>
                <w:sz w:val="16"/>
                <w:szCs w:val="16"/>
                <w:lang w:val="mn-MN"/>
              </w:rPr>
            </w:pPr>
            <w:r w:rsidRPr="00460188">
              <w:rPr>
                <w:rFonts w:ascii="Arial" w:hAnsi="Arial" w:cs="Arial"/>
                <w:sz w:val="16"/>
                <w:szCs w:val="16"/>
                <w:lang w:val="mn-MN"/>
              </w:rPr>
              <w:t>Үйлчилгээнд нэвтэрч ажил сайжирсан байна.</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b/>
                <w:sz w:val="16"/>
                <w:szCs w:val="16"/>
                <w:lang w:val="mn-MN"/>
              </w:rPr>
            </w:pPr>
            <w:r w:rsidRPr="00460188">
              <w:rPr>
                <w:rFonts w:ascii="Arial" w:hAnsi="Arial" w:cs="Arial"/>
                <w:bCs/>
                <w:sz w:val="16"/>
                <w:szCs w:val="16"/>
                <w:lang w:val="mn-MN"/>
              </w:rPr>
              <w:t xml:space="preserve">нийт </w:t>
            </w:r>
            <w:r w:rsidRPr="00460188">
              <w:rPr>
                <w:rFonts w:ascii="Arial" w:hAnsi="Arial" w:cs="Arial"/>
                <w:sz w:val="16"/>
                <w:szCs w:val="16"/>
                <w:lang w:val="mn-MN"/>
              </w:rPr>
              <w:t>газар ашиглагч 2166 иргэн, аж ахуйн нэгж, байгууллагын газар ашиглалтын тоон болон атрибут мэдээллтэй холбож, газрын кадастрын улсын мэдээллийн санд оруулсан.</w:t>
            </w:r>
          </w:p>
        </w:tc>
      </w:tr>
      <w:tr w:rsidR="007E180B" w:rsidRPr="00460188" w:rsidTr="007E180B">
        <w:tc>
          <w:tcPr>
            <w:tcW w:w="410" w:type="dxa"/>
            <w:tcBorders>
              <w:top w:val="single" w:sz="4" w:space="0" w:color="auto"/>
              <w:left w:val="single" w:sz="4" w:space="0" w:color="auto"/>
              <w:bottom w:val="single" w:sz="4" w:space="0" w:color="auto"/>
              <w:right w:val="single" w:sz="4" w:space="0" w:color="auto"/>
            </w:tcBorders>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4.</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sz w:val="16"/>
                <w:szCs w:val="16"/>
                <w:lang w:val="mn-MN"/>
              </w:rPr>
              <w:t>Үр дүнгийн үзүүлэлт №2.1.4</w:t>
            </w:r>
          </w:p>
          <w:p w:rsidR="007E180B" w:rsidRPr="00460188" w:rsidRDefault="007E180B" w:rsidP="007E180B">
            <w:pPr>
              <w:spacing w:before="60" w:after="60"/>
              <w:jc w:val="both"/>
              <w:rPr>
                <w:rFonts w:ascii="Arial" w:hAnsi="Arial" w:cs="Arial"/>
                <w:sz w:val="16"/>
                <w:szCs w:val="16"/>
                <w:lang w:val="mn-MN"/>
              </w:rPr>
            </w:pPr>
            <w:r w:rsidRPr="00460188">
              <w:rPr>
                <w:rFonts w:ascii="Arial" w:eastAsia="Times New Roman" w:hAnsi="Arial" w:cs="Arial"/>
                <w:sz w:val="16"/>
                <w:szCs w:val="16"/>
                <w:lang w:val="mn-MN"/>
              </w:rPr>
              <w:t>Улсын тусгай хамгаалалттай газрын газар зохион байгуулалт, ерөнхий төлөвлөгөө хийлгэж, батлуулах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Тоо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center"/>
              <w:rPr>
                <w:rFonts w:ascii="Arial" w:hAnsi="Arial" w:cs="Arial"/>
                <w:sz w:val="16"/>
                <w:szCs w:val="16"/>
                <w:lang w:val="mn-MN"/>
              </w:rPr>
            </w:pPr>
            <w:r w:rsidRPr="00460188">
              <w:rPr>
                <w:rFonts w:ascii="Arial" w:hAnsi="Arial" w:cs="Arial"/>
                <w:sz w:val="16"/>
                <w:szCs w:val="16"/>
                <w:lang w:val="mn-MN"/>
              </w:rPr>
              <w:t>-</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jc w:val="both"/>
              <w:rPr>
                <w:rFonts w:ascii="Arial" w:hAnsi="Arial" w:cs="Arial"/>
                <w:sz w:val="16"/>
                <w:szCs w:val="16"/>
                <w:lang w:val="mn-MN"/>
              </w:rPr>
            </w:pPr>
            <w:r w:rsidRPr="00460188">
              <w:rPr>
                <w:rFonts w:ascii="Arial" w:hAnsi="Arial" w:cs="Arial"/>
                <w:iCs/>
                <w:sz w:val="16"/>
                <w:szCs w:val="16"/>
                <w:lang w:val="mn-MN"/>
              </w:rPr>
              <w:t>1.</w:t>
            </w:r>
            <w:r w:rsidRPr="00460188">
              <w:rPr>
                <w:rFonts w:ascii="Arial" w:hAnsi="Arial" w:cs="Arial"/>
                <w:sz w:val="16"/>
                <w:szCs w:val="16"/>
                <w:lang w:val="mn-MN"/>
              </w:rPr>
              <w:t xml:space="preserve">Ажлын хэсэг байгуулж хуулийн дагуу тендерийн баримт бичиг боловсруулна. </w:t>
            </w:r>
          </w:p>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2.Сонгон шалгаруулалтыг явуулж гэрээ байгуулна.</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sz w:val="16"/>
                <w:szCs w:val="16"/>
                <w:lang w:val="mn-MN"/>
              </w:rPr>
            </w:pPr>
            <w:r w:rsidRPr="00460188">
              <w:rPr>
                <w:rFonts w:ascii="Arial" w:hAnsi="Arial" w:cs="Arial"/>
                <w:sz w:val="16"/>
                <w:szCs w:val="16"/>
                <w:lang w:val="mn-MN"/>
              </w:rPr>
              <w:t xml:space="preserve">БОАЖЯ-ны Төрийн нарийн бичгийн даргын 2020 оны 05 дугаар сарын 22-ны А/218 дугаар тушаалаар “Ланд Овнер” ХХК-тай гэрээ байгуулж, БОАЖСайдын </w:t>
            </w:r>
            <w:r w:rsidRPr="00460188">
              <w:rPr>
                <w:rFonts w:ascii="Arial" w:hAnsi="Arial" w:cs="Arial"/>
                <w:sz w:val="16"/>
                <w:szCs w:val="16"/>
                <w:lang w:val="mn-MN"/>
              </w:rPr>
              <w:lastRenderedPageBreak/>
              <w:t>2020 оны 05 дугаар сарын 26-ны А/403 дугаар тушаалаар Байгаль хамгаалах, уур амьсгалын сангаас 24.750.000 төгрөгний санхүүжүүлэх хөрөнгө гаргахаар шийдвэрлэсэн байна.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b/>
                <w:sz w:val="16"/>
                <w:szCs w:val="16"/>
                <w:lang w:val="mn-MN"/>
              </w:rPr>
            </w:pPr>
            <w:r w:rsidRPr="00460188">
              <w:rPr>
                <w:rFonts w:ascii="Arial" w:hAnsi="Arial" w:cs="Arial"/>
                <w:iCs/>
                <w:sz w:val="16"/>
                <w:szCs w:val="16"/>
                <w:lang w:val="mn-MN"/>
              </w:rPr>
              <w:lastRenderedPageBreak/>
              <w:t xml:space="preserve">Хорго, Тэрхийн цагаан нуурын байгалийн цогцолборт газрын газар зохион байгуулалт, ерөнхий төлөвлөгөө хийгдэж </w:t>
            </w:r>
            <w:r w:rsidRPr="00460188">
              <w:rPr>
                <w:rFonts w:ascii="Arial" w:hAnsi="Arial" w:cs="Arial"/>
                <w:iCs/>
                <w:sz w:val="16"/>
                <w:szCs w:val="16"/>
                <w:lang w:val="mn-MN"/>
              </w:rPr>
              <w:lastRenderedPageBreak/>
              <w:t>батлагдсан байна.</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460188" w:rsidRDefault="007E180B" w:rsidP="007E180B">
            <w:pPr>
              <w:spacing w:before="60" w:after="60"/>
              <w:jc w:val="both"/>
              <w:rPr>
                <w:rFonts w:ascii="Arial" w:hAnsi="Arial" w:cs="Arial"/>
                <w:b/>
                <w:sz w:val="16"/>
                <w:szCs w:val="16"/>
                <w:lang w:val="mn-MN"/>
              </w:rPr>
            </w:pPr>
            <w:r>
              <w:rPr>
                <w:rFonts w:ascii="Arial" w:hAnsi="Arial" w:cs="Arial"/>
                <w:sz w:val="16"/>
                <w:szCs w:val="16"/>
                <w:lang w:val="mn-MN"/>
              </w:rPr>
              <w:lastRenderedPageBreak/>
              <w:t xml:space="preserve">Ланд Овнер” ХХК гүйцэтгэгчээс </w:t>
            </w:r>
            <w:r w:rsidRPr="00460188">
              <w:rPr>
                <w:rFonts w:ascii="Arial" w:hAnsi="Arial" w:cs="Arial"/>
                <w:sz w:val="16"/>
                <w:szCs w:val="16"/>
                <w:lang w:val="mn-MN"/>
              </w:rPr>
              <w:t xml:space="preserve">ажлын гүйцэтгэлийг 2020 оны 12 дугаар сарын 25-нд хүлээн авна.Байгаль орчин, аялал жуулчлалын сайдын 2020 </w:t>
            </w:r>
            <w:r w:rsidRPr="00460188">
              <w:rPr>
                <w:rFonts w:ascii="Arial" w:hAnsi="Arial" w:cs="Arial"/>
                <w:sz w:val="16"/>
                <w:szCs w:val="16"/>
                <w:lang w:val="mn-MN"/>
              </w:rPr>
              <w:lastRenderedPageBreak/>
              <w:t>оны 10 дугаар сарын 12-ны А/605 дугаар тушаалаар ерөн</w:t>
            </w:r>
            <w:r>
              <w:rPr>
                <w:rFonts w:ascii="Arial" w:hAnsi="Arial" w:cs="Arial"/>
                <w:sz w:val="16"/>
                <w:szCs w:val="16"/>
                <w:lang w:val="mn-MN"/>
              </w:rPr>
              <w:t xml:space="preserve">хий төлөвлөгөө батлагдах хүртэл </w:t>
            </w:r>
            <w:r w:rsidRPr="00460188">
              <w:rPr>
                <w:rFonts w:ascii="Arial" w:hAnsi="Arial" w:cs="Arial"/>
                <w:sz w:val="16"/>
                <w:szCs w:val="16"/>
                <w:lang w:val="mn-MN"/>
              </w:rPr>
              <w:t>Хорго-Тэрхийн байгалийн цогцолборт газарт газар ашиглах эрх олгохыг түр хугацаагаар хориглосон шийдвэрийг гаргуулж ажилла</w:t>
            </w:r>
            <w:r>
              <w:rPr>
                <w:rFonts w:ascii="Arial" w:hAnsi="Arial" w:cs="Arial"/>
                <w:sz w:val="16"/>
                <w:szCs w:val="16"/>
                <w:lang w:val="mn-MN"/>
              </w:rPr>
              <w:t>ла</w:t>
            </w:r>
            <w:r w:rsidRPr="00460188">
              <w:rPr>
                <w:rFonts w:ascii="Arial" w:hAnsi="Arial" w:cs="Arial"/>
                <w:sz w:val="16"/>
                <w:szCs w:val="16"/>
                <w:lang w:val="mn-MN"/>
              </w:rPr>
              <w:t>а.</w:t>
            </w:r>
          </w:p>
        </w:tc>
      </w:tr>
    </w:tbl>
    <w:p w:rsidR="007E180B" w:rsidRPr="00991C1C" w:rsidRDefault="007E180B" w:rsidP="007E180B">
      <w:pPr>
        <w:spacing w:after="0" w:line="240" w:lineRule="auto"/>
        <w:jc w:val="center"/>
        <w:rPr>
          <w:rFonts w:ascii="Arial" w:hAnsi="Arial" w:cs="Arial"/>
          <w:b/>
          <w:color w:val="000000" w:themeColor="text1"/>
          <w:sz w:val="20"/>
          <w:szCs w:val="20"/>
          <w:lang w:val="mn-MN"/>
        </w:rPr>
      </w:pPr>
    </w:p>
    <w:p w:rsidR="007E180B" w:rsidRPr="00991C1C" w:rsidRDefault="007E180B" w:rsidP="007E180B">
      <w:pPr>
        <w:spacing w:after="0" w:line="240" w:lineRule="auto"/>
        <w:jc w:val="center"/>
        <w:rPr>
          <w:rFonts w:ascii="Arial" w:hAnsi="Arial" w:cs="Arial"/>
          <w:b/>
          <w:color w:val="000000" w:themeColor="text1"/>
          <w:sz w:val="20"/>
          <w:szCs w:val="20"/>
          <w:lang w:val="mn-MN"/>
        </w:rPr>
      </w:pPr>
    </w:p>
    <w:p w:rsidR="007E180B" w:rsidRPr="00991C1C" w:rsidRDefault="007E180B" w:rsidP="007E180B">
      <w:pPr>
        <w:spacing w:after="0" w:line="240" w:lineRule="auto"/>
        <w:jc w:val="center"/>
        <w:rPr>
          <w:rFonts w:ascii="Arial" w:hAnsi="Arial" w:cs="Arial"/>
          <w:b/>
          <w:color w:val="000000" w:themeColor="text1"/>
          <w:sz w:val="20"/>
          <w:szCs w:val="20"/>
          <w:lang w:val="mn-MN"/>
        </w:rPr>
      </w:pP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ТӨРИЙН ҮЙЛЧИЛГЭЭНИЙ ЧАНАР, ХҮРТЭЭМЖИЙГ </w:t>
      </w:r>
    </w:p>
    <w:p w:rsidR="007E180B" w:rsidRPr="00991C1C" w:rsidRDefault="007E180B" w:rsidP="007E180B">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САЙЖРУУЛАХ  ЗОРИЛТЫН ҮР ДҮН</w:t>
      </w:r>
    </w:p>
    <w:p w:rsidR="007E180B" w:rsidRPr="00991C1C" w:rsidRDefault="007E180B" w:rsidP="007E180B">
      <w:pPr>
        <w:spacing w:after="0" w:line="240" w:lineRule="auto"/>
        <w:jc w:val="center"/>
        <w:rPr>
          <w:rFonts w:ascii="Arial" w:hAnsi="Arial" w:cs="Arial"/>
          <w:b/>
          <w:bCs/>
          <w:color w:val="000000" w:themeColor="text1"/>
          <w:sz w:val="20"/>
          <w:szCs w:val="20"/>
        </w:rPr>
      </w:pPr>
      <w:r w:rsidRPr="00991C1C">
        <w:rPr>
          <w:rFonts w:ascii="Arial" w:hAnsi="Arial" w:cs="Arial"/>
          <w:b/>
          <w:bCs/>
          <w:color w:val="000000" w:themeColor="text1"/>
          <w:sz w:val="20"/>
          <w:szCs w:val="20"/>
          <w:lang w:val="mn-MN"/>
        </w:rPr>
        <w:t>ҮНДСЭН ЧИГ ҮҮРЭГ БУЮУ ДЭД САЛБАР</w:t>
      </w:r>
      <w:r w:rsidRPr="00991C1C">
        <w:rPr>
          <w:rFonts w:ascii="Arial" w:hAnsi="Arial" w:cs="Arial"/>
          <w:b/>
          <w:bCs/>
          <w:color w:val="000000" w:themeColor="text1"/>
          <w:sz w:val="20"/>
          <w:szCs w:val="20"/>
        </w:rPr>
        <w:t xml:space="preserve"> </w:t>
      </w:r>
    </w:p>
    <w:p w:rsidR="007E180B" w:rsidRPr="00991C1C" w:rsidRDefault="007E180B" w:rsidP="007E180B">
      <w:pPr>
        <w:spacing w:after="0" w:line="240" w:lineRule="auto"/>
        <w:jc w:val="center"/>
        <w:rPr>
          <w:rFonts w:ascii="Arial" w:hAnsi="Arial" w:cs="Arial"/>
          <w:b/>
          <w:bCs/>
          <w:color w:val="000000" w:themeColor="text1"/>
          <w:sz w:val="20"/>
          <w:szCs w:val="20"/>
          <w:lang w:val="mn-MN"/>
        </w:rPr>
      </w:pPr>
      <w:r w:rsidRPr="00991C1C">
        <w:rPr>
          <w:rFonts w:ascii="Arial" w:hAnsi="Arial" w:cs="Arial"/>
          <w:b/>
          <w:bCs/>
          <w:sz w:val="20"/>
          <w:szCs w:val="20"/>
          <w:lang w:val="mn-MN"/>
        </w:rPr>
        <w:t>АЯЛАЛ ЖУУЛЧЛАЛ</w:t>
      </w:r>
    </w:p>
    <w:p w:rsidR="007E180B" w:rsidRPr="00991C1C" w:rsidRDefault="007E180B" w:rsidP="007E180B">
      <w:pPr>
        <w:spacing w:before="120" w:after="120" w:line="240" w:lineRule="auto"/>
        <w:jc w:val="both"/>
        <w:rPr>
          <w:rFonts w:ascii="Arial" w:hAnsi="Arial" w:cs="Arial"/>
          <w:sz w:val="20"/>
          <w:szCs w:val="20"/>
          <w:lang w:val="mn-MN"/>
        </w:rPr>
      </w:pPr>
      <w:r w:rsidRPr="00991C1C">
        <w:rPr>
          <w:rFonts w:ascii="Arial" w:hAnsi="Arial" w:cs="Arial"/>
          <w:sz w:val="20"/>
          <w:szCs w:val="20"/>
          <w:lang w:val="mn-MN"/>
        </w:rPr>
        <w:t xml:space="preserve">               Гүйцэтгэлийн зорилт  2.9-ийн үр дүн: </w:t>
      </w:r>
    </w:p>
    <w:tbl>
      <w:tblPr>
        <w:tblStyle w:val="TableGrid210"/>
        <w:tblW w:w="9639" w:type="dxa"/>
        <w:tblInd w:w="-5" w:type="dxa"/>
        <w:tblLayout w:type="fixed"/>
        <w:tblLook w:val="04A0" w:firstRow="1" w:lastRow="0" w:firstColumn="1" w:lastColumn="0" w:noHBand="0" w:noVBand="1"/>
      </w:tblPr>
      <w:tblGrid>
        <w:gridCol w:w="463"/>
        <w:gridCol w:w="2089"/>
        <w:gridCol w:w="992"/>
        <w:gridCol w:w="992"/>
        <w:gridCol w:w="1134"/>
        <w:gridCol w:w="1276"/>
        <w:gridCol w:w="1276"/>
        <w:gridCol w:w="1417"/>
      </w:tblGrid>
      <w:tr w:rsidR="007E180B" w:rsidRPr="00235270" w:rsidTr="007E180B">
        <w:trPr>
          <w:trHeight w:val="270"/>
        </w:trPr>
        <w:tc>
          <w:tcPr>
            <w:tcW w:w="463" w:type="dxa"/>
            <w:vMerge w:val="restart"/>
            <w:tcBorders>
              <w:top w:val="single" w:sz="4" w:space="0" w:color="auto"/>
              <w:left w:val="single" w:sz="4" w:space="0" w:color="auto"/>
              <w:bottom w:val="single" w:sz="4" w:space="0" w:color="auto"/>
              <w:right w:val="single" w:sz="4" w:space="0" w:color="auto"/>
            </w:tcBorders>
            <w:hideMark/>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w:t>
            </w:r>
          </w:p>
        </w:tc>
        <w:tc>
          <w:tcPr>
            <w:tcW w:w="2089" w:type="dxa"/>
            <w:vMerge w:val="restart"/>
            <w:tcBorders>
              <w:top w:val="single" w:sz="4" w:space="0" w:color="auto"/>
              <w:left w:val="single" w:sz="4" w:space="0" w:color="auto"/>
              <w:bottom w:val="single" w:sz="4" w:space="0" w:color="auto"/>
              <w:right w:val="single" w:sz="4" w:space="0" w:color="auto"/>
            </w:tcBorders>
            <w:hideMark/>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Үр дүнгийн шалгуур үзүүлэлт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Хэмжих нэгж</w:t>
            </w:r>
          </w:p>
        </w:tc>
        <w:tc>
          <w:tcPr>
            <w:tcW w:w="992" w:type="dxa"/>
            <w:tcBorders>
              <w:top w:val="single" w:sz="4" w:space="0" w:color="auto"/>
              <w:left w:val="single" w:sz="4" w:space="0" w:color="auto"/>
              <w:bottom w:val="single" w:sz="4" w:space="0" w:color="auto"/>
              <w:right w:val="single" w:sz="4" w:space="0" w:color="auto"/>
            </w:tcBorders>
            <w:hideMark/>
          </w:tcPr>
          <w:p w:rsidR="007E180B" w:rsidRPr="00235270" w:rsidRDefault="007E180B" w:rsidP="007E180B">
            <w:pPr>
              <w:spacing w:before="60" w:after="60"/>
              <w:ind w:left="-108" w:right="-108"/>
              <w:jc w:val="center"/>
              <w:rPr>
                <w:rFonts w:ascii="Arial" w:hAnsi="Arial" w:cs="Arial"/>
                <w:sz w:val="20"/>
                <w:szCs w:val="20"/>
                <w:lang w:val="mn-MN"/>
              </w:rPr>
            </w:pPr>
            <w:r w:rsidRPr="00235270">
              <w:rPr>
                <w:rFonts w:ascii="Arial" w:hAnsi="Arial" w:cs="Arial"/>
                <w:sz w:val="20"/>
                <w:szCs w:val="20"/>
                <w:lang w:val="mn-MN"/>
              </w:rPr>
              <w:t>Суурь түвшин</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Хүрэх түвшин / Үр дүнгийн үзүүлэлт</w:t>
            </w:r>
          </w:p>
        </w:tc>
      </w:tr>
      <w:tr w:rsidR="007E180B" w:rsidRPr="00235270" w:rsidTr="007E180B">
        <w:trPr>
          <w:trHeight w:val="270"/>
        </w:trPr>
        <w:tc>
          <w:tcPr>
            <w:tcW w:w="463" w:type="dxa"/>
            <w:vMerge/>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p>
        </w:tc>
        <w:tc>
          <w:tcPr>
            <w:tcW w:w="2089" w:type="dxa"/>
            <w:vMerge/>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p>
        </w:tc>
        <w:tc>
          <w:tcPr>
            <w:tcW w:w="992" w:type="dxa"/>
            <w:vMerge/>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p>
        </w:tc>
        <w:tc>
          <w:tcPr>
            <w:tcW w:w="992"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2019 он</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E180B" w:rsidRPr="00235270" w:rsidRDefault="007E180B" w:rsidP="007E180B">
            <w:pPr>
              <w:spacing w:before="60" w:after="60"/>
              <w:ind w:left="-108" w:right="-77"/>
              <w:jc w:val="center"/>
              <w:rPr>
                <w:rFonts w:ascii="Arial" w:hAnsi="Arial" w:cs="Arial"/>
                <w:sz w:val="20"/>
                <w:szCs w:val="20"/>
                <w:lang w:val="mn-MN"/>
              </w:rPr>
            </w:pPr>
            <w:r w:rsidRPr="00235270">
              <w:rPr>
                <w:rFonts w:ascii="Arial" w:hAnsi="Arial" w:cs="Arial"/>
                <w:sz w:val="20"/>
                <w:szCs w:val="20"/>
                <w:lang w:val="mn-MN"/>
              </w:rPr>
              <w:t>Эхний хагас жил</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2020 оны жилийн эцэст</w:t>
            </w:r>
          </w:p>
        </w:tc>
      </w:tr>
      <w:tr w:rsidR="007E180B" w:rsidRPr="00235270" w:rsidTr="007E180B">
        <w:trPr>
          <w:trHeight w:val="270"/>
        </w:trPr>
        <w:tc>
          <w:tcPr>
            <w:tcW w:w="463" w:type="dxa"/>
            <w:vMerge/>
            <w:tcBorders>
              <w:top w:val="single" w:sz="4" w:space="0" w:color="auto"/>
              <w:left w:val="single" w:sz="4" w:space="0" w:color="auto"/>
              <w:bottom w:val="single" w:sz="4" w:space="0" w:color="auto"/>
              <w:right w:val="single" w:sz="4" w:space="0" w:color="auto"/>
            </w:tcBorders>
            <w:vAlign w:val="center"/>
            <w:hideMark/>
          </w:tcPr>
          <w:p w:rsidR="007E180B" w:rsidRPr="00235270" w:rsidRDefault="007E180B" w:rsidP="007E180B">
            <w:pPr>
              <w:rPr>
                <w:rFonts w:ascii="Arial" w:hAnsi="Arial" w:cs="Arial"/>
                <w:sz w:val="20"/>
                <w:szCs w:val="20"/>
                <w:lang w:val="mn-MN"/>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E180B" w:rsidRPr="00235270" w:rsidRDefault="007E180B" w:rsidP="007E180B">
            <w:pPr>
              <w:rPr>
                <w:rFonts w:ascii="Arial" w:hAnsi="Arial" w:cs="Arial"/>
                <w:sz w:val="20"/>
                <w:szCs w:val="20"/>
                <w:lang w:val="mn-M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180B" w:rsidRPr="00235270" w:rsidRDefault="007E180B" w:rsidP="007E180B">
            <w:pPr>
              <w:rPr>
                <w:rFonts w:ascii="Arial" w:hAnsi="Arial" w:cs="Arial"/>
                <w:sz w:val="20"/>
                <w:szCs w:val="20"/>
                <w:lang w:val="mn-MN"/>
              </w:rPr>
            </w:pPr>
          </w:p>
        </w:tc>
        <w:tc>
          <w:tcPr>
            <w:tcW w:w="992"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7E180B" w:rsidRPr="00235270" w:rsidRDefault="007E180B" w:rsidP="007E180B">
            <w:pPr>
              <w:spacing w:before="60" w:after="60"/>
              <w:ind w:left="-108" w:right="-77"/>
              <w:jc w:val="center"/>
              <w:rPr>
                <w:rFonts w:ascii="Arial" w:hAnsi="Arial" w:cs="Arial"/>
                <w:sz w:val="20"/>
                <w:szCs w:val="20"/>
                <w:lang w:val="mn-MN"/>
              </w:rPr>
            </w:pPr>
            <w:r>
              <w:rPr>
                <w:rFonts w:ascii="Arial" w:hAnsi="Arial" w:cs="Arial"/>
                <w:sz w:val="20"/>
                <w:szCs w:val="20"/>
                <w:lang w:val="mn-MN"/>
              </w:rPr>
              <w:t xml:space="preserve">Төл </w:t>
            </w:r>
          </w:p>
        </w:tc>
        <w:tc>
          <w:tcPr>
            <w:tcW w:w="1276" w:type="dxa"/>
            <w:tcBorders>
              <w:top w:val="single" w:sz="4" w:space="0" w:color="auto"/>
              <w:left w:val="single" w:sz="4" w:space="0" w:color="auto"/>
              <w:bottom w:val="single" w:sz="4" w:space="0" w:color="auto"/>
              <w:right w:val="single" w:sz="4" w:space="0" w:color="auto"/>
            </w:tcBorders>
            <w:vAlign w:val="center"/>
          </w:tcPr>
          <w:p w:rsidR="007E180B" w:rsidRPr="00235270" w:rsidRDefault="007E180B" w:rsidP="007E180B">
            <w:pPr>
              <w:spacing w:before="60" w:after="60"/>
              <w:ind w:left="-108" w:right="-77"/>
              <w:jc w:val="center"/>
              <w:rPr>
                <w:rFonts w:ascii="Arial" w:hAnsi="Arial" w:cs="Arial"/>
                <w:sz w:val="20"/>
                <w:szCs w:val="20"/>
                <w:lang w:val="mn-MN"/>
              </w:rPr>
            </w:pPr>
            <w:r>
              <w:rPr>
                <w:rFonts w:ascii="Arial" w:hAnsi="Arial" w:cs="Arial"/>
                <w:sz w:val="20"/>
                <w:szCs w:val="20"/>
                <w:lang w:val="mn-MN"/>
              </w:rPr>
              <w:t xml:space="preserve">Гүй </w:t>
            </w:r>
          </w:p>
        </w:tc>
        <w:tc>
          <w:tcPr>
            <w:tcW w:w="1276"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ind w:left="-108" w:right="-77"/>
              <w:jc w:val="center"/>
              <w:rPr>
                <w:rFonts w:ascii="Arial" w:hAnsi="Arial" w:cs="Arial"/>
                <w:sz w:val="20"/>
                <w:szCs w:val="20"/>
                <w:lang w:val="mn-MN"/>
              </w:rPr>
            </w:pPr>
            <w:r>
              <w:rPr>
                <w:rFonts w:ascii="Arial" w:hAnsi="Arial" w:cs="Arial"/>
                <w:sz w:val="20"/>
                <w:szCs w:val="20"/>
                <w:lang w:val="mn-MN"/>
              </w:rPr>
              <w:t xml:space="preserve">Төл </w:t>
            </w:r>
          </w:p>
        </w:tc>
        <w:tc>
          <w:tcPr>
            <w:tcW w:w="1417"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ind w:left="-108" w:right="-77"/>
              <w:jc w:val="center"/>
              <w:rPr>
                <w:rFonts w:ascii="Arial" w:hAnsi="Arial" w:cs="Arial"/>
                <w:sz w:val="20"/>
                <w:szCs w:val="20"/>
                <w:lang w:val="mn-MN"/>
              </w:rPr>
            </w:pPr>
            <w:r>
              <w:rPr>
                <w:rFonts w:ascii="Arial" w:hAnsi="Arial" w:cs="Arial"/>
                <w:sz w:val="20"/>
                <w:szCs w:val="20"/>
                <w:lang w:val="mn-MN"/>
              </w:rPr>
              <w:t xml:space="preserve">Гүй </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hideMark/>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1.</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120" w:after="120"/>
              <w:jc w:val="both"/>
              <w:rPr>
                <w:rFonts w:ascii="Arial" w:hAnsi="Arial" w:cs="Arial"/>
                <w:sz w:val="20"/>
                <w:szCs w:val="20"/>
                <w:lang w:val="mn-MN"/>
              </w:rPr>
            </w:pPr>
            <w:r w:rsidRPr="00235270">
              <w:rPr>
                <w:rFonts w:ascii="Arial" w:hAnsi="Arial" w:cs="Arial"/>
                <w:sz w:val="20"/>
                <w:szCs w:val="20"/>
                <w:lang w:val="mn-MN"/>
              </w:rPr>
              <w:t>Монгол үндэсний хоолны технологийг сайжруулах, жуулчдад зориулсан шинэ цэснүүдийг бий болгох зорилгоор мэргэжлийн тогооч нарыг хамруулсан уралдаан зохион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1</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2</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eastAsia="Calibri" w:hAnsi="Arial" w:cs="Arial"/>
                <w:sz w:val="20"/>
                <w:szCs w:val="20"/>
                <w:lang w:val="mn-MN"/>
              </w:rPr>
              <w:t>Зочлох үйлчилгээний 10 мэргэжлээр төрөлжсөн сургалтыг  зохион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багц</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Худалдан авах ажиллагааг зохион байгуулсан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Худалдан авах ажиллагааг зохион байгуулсан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Calibri" w:hAnsi="Arial" w:cs="Arial"/>
                <w:sz w:val="20"/>
                <w:szCs w:val="20"/>
                <w:lang w:val="mn-MN"/>
              </w:rPr>
            </w:pPr>
            <w:r>
              <w:rPr>
                <w:rFonts w:ascii="Arial" w:eastAsia="Calibri" w:hAnsi="Arial" w:cs="Arial"/>
                <w:sz w:val="20"/>
                <w:szCs w:val="20"/>
                <w:lang w:val="mn-MN"/>
              </w:rPr>
              <w:t>Төрөлжсөн сургалтыг бүсчилэн зохион байгуулсан байна.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Calibri" w:hAnsi="Arial" w:cs="Arial"/>
                <w:sz w:val="20"/>
                <w:szCs w:val="20"/>
                <w:lang w:val="mn-MN"/>
              </w:rPr>
            </w:pPr>
            <w:r w:rsidRPr="00235270">
              <w:rPr>
                <w:rFonts w:ascii="Arial" w:eastAsia="Calibri" w:hAnsi="Arial" w:cs="Arial"/>
                <w:sz w:val="20"/>
                <w:szCs w:val="20"/>
                <w:lang w:val="mn-MN"/>
              </w:rPr>
              <w:t xml:space="preserve">Баруун бүс, Зүүн бүс, Хангайн бүс, Говийн бүс, Төвийн бүс, Улаанбаатар хотын бүсэд </w:t>
            </w:r>
            <w:r>
              <w:rPr>
                <w:rFonts w:ascii="Arial" w:eastAsia="Calibri" w:hAnsi="Arial" w:cs="Arial"/>
                <w:sz w:val="20"/>
                <w:szCs w:val="20"/>
                <w:lang w:val="mn-MN"/>
              </w:rPr>
              <w:t>зохион байгуулсан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3.</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eastAsia="Calibri" w:hAnsi="Arial" w:cs="Arial"/>
                <w:sz w:val="20"/>
                <w:szCs w:val="20"/>
                <w:lang w:val="mn-MN"/>
              </w:rPr>
              <w:t xml:space="preserve">Аялал жуулчлалын мэргэжлийн сургалтыг Улаанбаатар хот, 21 аймагт зохион байгуулахад хяналт тавих, сургалтын мэдээллийг олон </w:t>
            </w:r>
            <w:r w:rsidRPr="00235270">
              <w:rPr>
                <w:rFonts w:ascii="Arial" w:eastAsia="Calibri" w:hAnsi="Arial" w:cs="Arial"/>
                <w:sz w:val="20"/>
                <w:szCs w:val="20"/>
                <w:lang w:val="mn-MN"/>
              </w:rPr>
              <w:lastRenderedPageBreak/>
              <w:t>нийтэд түгээх, сургалтад олон нийтийг хамруулах ажлыг зохион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lastRenderedPageBreak/>
              <w:t>багц</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Calibri" w:hAnsi="Arial" w:cs="Arial"/>
                <w:sz w:val="20"/>
                <w:szCs w:val="20"/>
                <w:lang w:val="mn-MN"/>
              </w:rPr>
            </w:pPr>
            <w:r>
              <w:rPr>
                <w:rFonts w:ascii="Arial" w:eastAsia="Calibri" w:hAnsi="Arial" w:cs="Arial"/>
                <w:sz w:val="20"/>
                <w:szCs w:val="20"/>
                <w:lang w:val="mn-MN"/>
              </w:rPr>
              <w:t>С</w:t>
            </w:r>
            <w:r w:rsidRPr="00235270">
              <w:rPr>
                <w:rFonts w:ascii="Arial" w:eastAsia="Calibri" w:hAnsi="Arial" w:cs="Arial"/>
                <w:sz w:val="20"/>
                <w:szCs w:val="20"/>
                <w:lang w:val="mn-MN"/>
              </w:rPr>
              <w:t xml:space="preserve">ургалтын мэдээллийг олон нийтэд түгээх, сургалтад олон нийтийг </w:t>
            </w:r>
            <w:r w:rsidRPr="00235270">
              <w:rPr>
                <w:rFonts w:ascii="Arial" w:eastAsia="Calibri" w:hAnsi="Arial" w:cs="Arial"/>
                <w:sz w:val="20"/>
                <w:szCs w:val="20"/>
                <w:lang w:val="mn-MN"/>
              </w:rPr>
              <w:lastRenderedPageBreak/>
              <w:t>хамруулах ажлыг зохион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Calibri" w:hAnsi="Arial" w:cs="Arial"/>
                <w:sz w:val="20"/>
                <w:szCs w:val="20"/>
                <w:lang w:val="mn-MN"/>
              </w:rPr>
            </w:pPr>
            <w:r w:rsidRPr="00235270">
              <w:rPr>
                <w:rFonts w:ascii="Arial" w:eastAsia="Calibri" w:hAnsi="Arial" w:cs="Arial"/>
                <w:sz w:val="20"/>
                <w:szCs w:val="20"/>
                <w:lang w:val="mn-MN"/>
              </w:rPr>
              <w:lastRenderedPageBreak/>
              <w:t xml:space="preserve">Аялал жуулчлалын мэргэжлийн сургалтыг Улаанбаатар хот, 21 аймагт зохион </w:t>
            </w:r>
            <w:r w:rsidRPr="00235270">
              <w:rPr>
                <w:rFonts w:ascii="Arial" w:eastAsia="Calibri" w:hAnsi="Arial" w:cs="Arial"/>
                <w:sz w:val="20"/>
                <w:szCs w:val="20"/>
                <w:lang w:val="mn-MN"/>
              </w:rPr>
              <w:lastRenderedPageBreak/>
              <w:t>байгуулахад хяналт тавих, сургалтын мэдээллийг олон нийтэд түгээх, сургалтад олон нийтийг хамруулах ажлыг зохио</w:t>
            </w:r>
            <w:r>
              <w:rPr>
                <w:rFonts w:ascii="Arial" w:eastAsia="Calibri" w:hAnsi="Arial" w:cs="Arial"/>
                <w:sz w:val="20"/>
                <w:szCs w:val="20"/>
                <w:lang w:val="mn-MN"/>
              </w:rPr>
              <w:t>н байгуулсан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lastRenderedPageBreak/>
              <w:t>4</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Байгаль орчинд ээлтэй техник технологи үйл ажиллагаандаа нэвтрүүлэх 50-аас дээш ор хоногийн хүчин чадалтай жуулчны бааз, зочид буудлуудад “Ногоон зээл” олгох ажлыг үргэлжлүүлэх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Банкуудтай гэрээ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Зээл олгох банкуудтай гэрээ байгуулсан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Times New Roman" w:hAnsi="Arial" w:cs="Arial"/>
                <w:sz w:val="20"/>
                <w:szCs w:val="20"/>
                <w:lang w:val="mn-MN"/>
              </w:rPr>
            </w:pPr>
            <w:r w:rsidRPr="00235270">
              <w:rPr>
                <w:rFonts w:ascii="Arial" w:eastAsia="Times New Roman" w:hAnsi="Arial" w:cs="Arial"/>
                <w:sz w:val="20"/>
                <w:szCs w:val="20"/>
                <w:lang w:val="mn-MN"/>
              </w:rPr>
              <w:t xml:space="preserve">“Ногоон зээл”-ийг жуулчны баазын үйл ажиллагаа эрхэлж буй 50-аас дээш ор хоногийн хүчин чадалтай аж ахуйн нэгжүүдэд жилийн 9 хүртэл </w:t>
            </w:r>
            <w:r>
              <w:rPr>
                <w:rFonts w:ascii="Arial" w:eastAsia="Times New Roman" w:hAnsi="Arial" w:cs="Arial"/>
                <w:sz w:val="20"/>
                <w:szCs w:val="20"/>
                <w:lang w:val="mn-MN"/>
              </w:rPr>
              <w:t>хувийн хүүтэйгээр олгосон байна.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eastAsia="Times New Roman" w:hAnsi="Arial" w:cs="Arial"/>
                <w:sz w:val="20"/>
                <w:szCs w:val="20"/>
                <w:lang w:val="mn-MN"/>
              </w:rPr>
            </w:pPr>
            <w:r w:rsidRPr="00235270">
              <w:rPr>
                <w:rFonts w:ascii="Arial" w:eastAsia="Times New Roman" w:hAnsi="Arial" w:cs="Arial"/>
                <w:sz w:val="20"/>
                <w:szCs w:val="20"/>
                <w:lang w:val="mn-MN"/>
              </w:rPr>
              <w:t xml:space="preserve">“Ногоон зээл”-ийг жуулчны баазын үйл ажиллагаа эрхэлж буй 50-аас дээш ор хоногийн хүчин чадалтай аж ахуйн нэгжүүдэд жилийн 9 хүртэл </w:t>
            </w:r>
            <w:r>
              <w:rPr>
                <w:rFonts w:ascii="Arial" w:eastAsia="Times New Roman" w:hAnsi="Arial" w:cs="Arial"/>
                <w:sz w:val="20"/>
                <w:szCs w:val="20"/>
                <w:lang w:val="mn-MN"/>
              </w:rPr>
              <w:t>хувийн хүүтэйгээр олгосон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5</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Гурван цэнхэрийн агуйд мэдээллийн төв байгуулж, жуулчдад зориулж тохижуулах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Худалдан авах ажиллагааг зохион байгуулсан байна.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Худалдан авах ажиллагааг зохион байгуулсан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Гурван цэнхэрийн агуйд мэдээллийн төв байгуулж, жуу</w:t>
            </w:r>
            <w:r>
              <w:rPr>
                <w:rFonts w:ascii="Arial" w:hAnsi="Arial" w:cs="Arial"/>
                <w:sz w:val="20"/>
                <w:szCs w:val="20"/>
                <w:lang w:val="mn-MN"/>
              </w:rPr>
              <w:t>лчдад зориулж тохижуулах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Ховд аймгийн Манхан суманд байрлах Гурван цэнхэрийн агуйд мэдээллийн төв байгуулж, жуу</w:t>
            </w:r>
            <w:r>
              <w:rPr>
                <w:rFonts w:ascii="Arial" w:hAnsi="Arial" w:cs="Arial"/>
                <w:sz w:val="20"/>
                <w:szCs w:val="20"/>
                <w:lang w:val="mn-MN"/>
              </w:rPr>
              <w:t>лчдад зориулж тохижуулсан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6</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Нийслэл болон орон нутгийн хэмжээнд зочид буудал, жуулчны баазад зэрэглэл тогтоох ажлыг зохион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spacing w:before="60" w:after="60"/>
              <w:jc w:val="both"/>
              <w:rPr>
                <w:rFonts w:ascii="Arial" w:hAnsi="Arial" w:cs="Arial"/>
                <w:sz w:val="20"/>
                <w:szCs w:val="20"/>
                <w:lang w:val="mn-MN"/>
              </w:rPr>
            </w:pPr>
            <w:r>
              <w:rPr>
                <w:rFonts w:ascii="Arial" w:hAnsi="Arial" w:cs="Arial"/>
                <w:sz w:val="20"/>
                <w:szCs w:val="20"/>
                <w:lang w:val="mn-MN"/>
              </w:rPr>
              <w:t>Зэрэглэл тогтоох ажлыг зохион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spacing w:before="60" w:after="60"/>
              <w:jc w:val="both"/>
              <w:rPr>
                <w:rFonts w:ascii="Arial" w:hAnsi="Arial" w:cs="Arial"/>
                <w:sz w:val="20"/>
                <w:szCs w:val="20"/>
                <w:lang w:val="mn-MN"/>
              </w:rPr>
            </w:pPr>
            <w:r>
              <w:rPr>
                <w:rFonts w:ascii="Arial" w:hAnsi="Arial" w:cs="Arial"/>
                <w:sz w:val="20"/>
                <w:szCs w:val="20"/>
                <w:lang w:val="mn-MN"/>
              </w:rPr>
              <w:t>БОАЖС-ын Аялал жуулчлалын хөтөлбөрийн зардлын хуваарийг шинэчлэн батлах тухай А/657 тушаалаар санхүүжилт хасагдсан.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lastRenderedPageBreak/>
              <w:t>7</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Аялал жуулчлалын бүсчилсэн хурал, зөвлөгөөнүүдийг зохион байгуулах, хөдөө орон нутагт аялал жуулчлалыг хөгжүүлэх чиглэлээр ажил зохион байгуулах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Аялал жуулчлалын бүсчилсэн хурал, зөвлөгөөнүүдийг</w:t>
            </w:r>
            <w:r>
              <w:rPr>
                <w:rFonts w:ascii="Arial" w:hAnsi="Arial" w:cs="Arial"/>
                <w:sz w:val="20"/>
                <w:szCs w:val="20"/>
                <w:lang w:val="mn-MN"/>
              </w:rPr>
              <w:t xml:space="preserve"> зохион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Default="007E180B" w:rsidP="007E180B">
            <w:pPr>
              <w:spacing w:before="60" w:after="60"/>
              <w:jc w:val="both"/>
              <w:rPr>
                <w:rFonts w:ascii="Arial" w:hAnsi="Arial" w:cs="Arial"/>
                <w:sz w:val="20"/>
                <w:szCs w:val="20"/>
                <w:lang w:val="mn-MN"/>
              </w:rPr>
            </w:pPr>
            <w:r>
              <w:rPr>
                <w:rFonts w:ascii="Arial" w:hAnsi="Arial" w:cs="Arial"/>
                <w:sz w:val="20"/>
                <w:szCs w:val="20"/>
                <w:lang w:val="mn-MN"/>
              </w:rPr>
              <w:t>БОАЖС-ын Аялал жуулчлалын хөтөлбөрийн зардлын хуваарийг шинэчлэн батлах тухай А/657 тушаалаар санхүүжилт хасагдсан.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8</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b/>
                <w:sz w:val="20"/>
                <w:szCs w:val="20"/>
                <w:lang w:val="mn-MN"/>
              </w:rPr>
              <w:t>“</w:t>
            </w:r>
            <w:r w:rsidRPr="00235270">
              <w:rPr>
                <w:rFonts w:ascii="Arial" w:hAnsi="Arial" w:cs="Arial"/>
                <w:sz w:val="20"/>
                <w:szCs w:val="20"/>
                <w:lang w:val="mn-MN"/>
              </w:rPr>
              <w:t xml:space="preserve">Тогтвортой аялал жуулчлалыг хөгжүүлэх </w:t>
            </w:r>
            <w:r w:rsidRPr="00235270">
              <w:rPr>
                <w:rFonts w:ascii="Arial" w:hAnsi="Arial" w:cs="Arial"/>
                <w:sz w:val="20"/>
                <w:szCs w:val="20"/>
                <w:lang w:eastAsia="zh-CN"/>
              </w:rPr>
              <w:t>I</w:t>
            </w:r>
            <w:r w:rsidRPr="00235270">
              <w:rPr>
                <w:rFonts w:ascii="Arial" w:hAnsi="Arial" w:cs="Arial"/>
                <w:sz w:val="20"/>
                <w:szCs w:val="20"/>
                <w:lang w:val="mn-MN" w:eastAsia="zh-CN"/>
              </w:rPr>
              <w:t>” төслийг хэрэгжүүлэх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Худалдан авах ажиллагаа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Худалдан авах ажиллагааг зохих журмын дагуу зохион байгуулж, 2 зөвлөх үйлчилгээний тендерийн сонгон шалгаруулал</w:t>
            </w:r>
            <w:r>
              <w:rPr>
                <w:rFonts w:ascii="Arial" w:hAnsi="Arial" w:cs="Arial"/>
                <w:sz w:val="20"/>
                <w:szCs w:val="20"/>
                <w:lang w:val="mn-MN"/>
              </w:rPr>
              <w:t>тыг хийж гэрээ байгуулсан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Худалдан авах ажиллагаа зохион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Худалдан авах ажиллагааг зохих журмын дагуу зохион байгуулж, 4 зөвлөх үйлчилгээний тендерийн сонгон шалгаруулал</w:t>
            </w:r>
            <w:r>
              <w:rPr>
                <w:rFonts w:ascii="Arial" w:hAnsi="Arial" w:cs="Arial"/>
                <w:sz w:val="20"/>
                <w:szCs w:val="20"/>
                <w:lang w:val="mn-MN"/>
              </w:rPr>
              <w:t>тыг хийж гэрээ байгуулсан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9</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b/>
                <w:sz w:val="20"/>
                <w:szCs w:val="20"/>
                <w:lang w:val="mn-MN"/>
              </w:rPr>
              <w:t>“</w:t>
            </w:r>
            <w:r w:rsidRPr="00235270">
              <w:rPr>
                <w:rFonts w:ascii="Arial" w:hAnsi="Arial" w:cs="Arial"/>
                <w:sz w:val="20"/>
                <w:szCs w:val="20"/>
                <w:lang w:val="mn-MN"/>
              </w:rPr>
              <w:t xml:space="preserve">Тогтвортой аялал жуулчлалыг хөгжүүлэх </w:t>
            </w:r>
            <w:r w:rsidRPr="00235270">
              <w:rPr>
                <w:rFonts w:ascii="Arial" w:hAnsi="Arial" w:cs="Arial"/>
                <w:sz w:val="20"/>
                <w:szCs w:val="20"/>
                <w:lang w:val="mn-MN" w:eastAsia="zh-CN"/>
              </w:rPr>
              <w:t>II” төслийг хэрэгжүүлэх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jc w:val="both"/>
              <w:rPr>
                <w:rFonts w:ascii="Arial" w:hAnsi="Arial" w:cs="Arial"/>
                <w:sz w:val="20"/>
                <w:szCs w:val="20"/>
                <w:lang w:val="mn-MN"/>
              </w:rPr>
            </w:pPr>
            <w:r w:rsidRPr="00235270">
              <w:rPr>
                <w:rFonts w:ascii="Arial" w:hAnsi="Arial" w:cs="Arial"/>
                <w:sz w:val="20"/>
                <w:szCs w:val="20"/>
                <w:lang w:val="mn-MN"/>
              </w:rPr>
              <w:t>Төслийн ТЭЗҮ бол</w:t>
            </w:r>
            <w:r>
              <w:rPr>
                <w:rFonts w:ascii="Arial" w:hAnsi="Arial" w:cs="Arial"/>
                <w:sz w:val="20"/>
                <w:szCs w:val="20"/>
                <w:lang w:val="mn-MN"/>
              </w:rPr>
              <w:t>овсруулах ажлыг эхлүүлэх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jc w:val="both"/>
              <w:rPr>
                <w:rFonts w:ascii="Arial" w:hAnsi="Arial" w:cs="Arial"/>
                <w:sz w:val="20"/>
                <w:szCs w:val="20"/>
                <w:lang w:val="mn-MN"/>
              </w:rPr>
            </w:pPr>
            <w:r w:rsidRPr="00235270">
              <w:rPr>
                <w:rFonts w:ascii="Arial" w:hAnsi="Arial" w:cs="Arial"/>
                <w:sz w:val="20"/>
                <w:szCs w:val="20"/>
                <w:lang w:val="mn-MN"/>
              </w:rPr>
              <w:t>Төслийн үзэл баримтлалыг  батлуулсан байна. Төслийн ТЭЗҮ бол</w:t>
            </w:r>
            <w:r>
              <w:rPr>
                <w:rFonts w:ascii="Arial" w:hAnsi="Arial" w:cs="Arial"/>
                <w:sz w:val="20"/>
                <w:szCs w:val="20"/>
                <w:lang w:val="mn-MN"/>
              </w:rPr>
              <w:t>овсруулах ажлыг эхлүүлсэн</w:t>
            </w:r>
          </w:p>
        </w:tc>
      </w:tr>
      <w:tr w:rsidR="007E180B" w:rsidRPr="00235270" w:rsidTr="007E180B">
        <w:tc>
          <w:tcPr>
            <w:tcW w:w="463" w:type="dxa"/>
            <w:tcBorders>
              <w:top w:val="single" w:sz="4" w:space="0" w:color="auto"/>
              <w:left w:val="single" w:sz="4" w:space="0" w:color="auto"/>
              <w:bottom w:val="single" w:sz="4" w:space="0" w:color="auto"/>
              <w:right w:val="single" w:sz="4" w:space="0" w:color="auto"/>
            </w:tcBorders>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10</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Баянхонгор аймгийн Цагаан агуйн тохижилт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r w:rsidRPr="00235270">
              <w:rPr>
                <w:rFonts w:ascii="Arial" w:hAnsi="Arial" w:cs="Arial"/>
                <w:sz w:val="20"/>
                <w:szCs w:val="20"/>
                <w:lang w:val="mn-MN"/>
              </w:rPr>
              <w:t>тоо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center"/>
              <w:rPr>
                <w:rFonts w:ascii="Arial"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Pr>
                <w:rFonts w:ascii="Arial" w:hAnsi="Arial" w:cs="Arial"/>
                <w:sz w:val="20"/>
                <w:szCs w:val="20"/>
                <w:lang w:val="mn-MN"/>
              </w:rPr>
              <w:t>Яамны төлөвлөгөөнд тусган төсвийг батлуулах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80B" w:rsidRPr="00235270" w:rsidRDefault="007E180B" w:rsidP="007E180B">
            <w:pPr>
              <w:spacing w:before="60" w:after="60"/>
              <w:jc w:val="both"/>
              <w:rPr>
                <w:rFonts w:ascii="Arial" w:hAnsi="Arial" w:cs="Arial"/>
                <w:sz w:val="20"/>
                <w:szCs w:val="20"/>
                <w:lang w:val="mn-MN"/>
              </w:rPr>
            </w:pPr>
            <w:r w:rsidRPr="00235270">
              <w:rPr>
                <w:rFonts w:ascii="Arial" w:hAnsi="Arial" w:cs="Arial"/>
                <w:sz w:val="20"/>
                <w:szCs w:val="20"/>
                <w:lang w:val="mn-MN"/>
              </w:rPr>
              <w:t xml:space="preserve">Баянхонгор аймгийн </w:t>
            </w:r>
            <w:r>
              <w:rPr>
                <w:rFonts w:ascii="Arial" w:hAnsi="Arial" w:cs="Arial"/>
                <w:sz w:val="20"/>
                <w:szCs w:val="20"/>
                <w:lang w:val="mn-MN"/>
              </w:rPr>
              <w:t>Засаг даргад эрх шилжүүлсэн.</w:t>
            </w:r>
          </w:p>
        </w:tc>
      </w:tr>
    </w:tbl>
    <w:p w:rsidR="007E180B" w:rsidRPr="00991C1C" w:rsidRDefault="007E180B" w:rsidP="007E180B">
      <w:pPr>
        <w:spacing w:before="240" w:line="240" w:lineRule="auto"/>
        <w:ind w:right="115"/>
        <w:rPr>
          <w:rFonts w:ascii="Arial" w:hAnsi="Arial" w:cs="Arial"/>
          <w:b/>
          <w:bCs/>
          <w:color w:val="000000" w:themeColor="text1"/>
          <w:sz w:val="20"/>
          <w:szCs w:val="20"/>
          <w:lang w:val="mn-MN"/>
        </w:rPr>
      </w:pPr>
    </w:p>
    <w:p w:rsidR="007E180B" w:rsidRPr="00F76AE2" w:rsidRDefault="007E180B" w:rsidP="007E180B"/>
    <w:p w:rsidR="007E180B" w:rsidRDefault="007E180B" w:rsidP="00957DDC">
      <w:pPr>
        <w:spacing w:before="240" w:after="120" w:line="240" w:lineRule="auto"/>
        <w:jc w:val="both"/>
        <w:rPr>
          <w:rFonts w:ascii="Arial" w:hAnsi="Arial" w:cs="Arial"/>
          <w:b/>
          <w:sz w:val="20"/>
          <w:szCs w:val="20"/>
          <w:lang w:val="mn-MN"/>
        </w:rPr>
      </w:pPr>
      <w:r>
        <w:rPr>
          <w:rFonts w:ascii="Arial" w:hAnsi="Arial" w:cs="Arial"/>
          <w:b/>
          <w:sz w:val="20"/>
          <w:szCs w:val="20"/>
          <w:lang w:val="mn-MN"/>
        </w:rPr>
        <w:br w:type="page"/>
      </w:r>
    </w:p>
    <w:p w:rsidR="00A41E70" w:rsidRPr="00991C1C" w:rsidRDefault="00A41E70" w:rsidP="00A41E70">
      <w:pPr>
        <w:spacing w:before="120" w:after="120" w:line="240" w:lineRule="auto"/>
        <w:jc w:val="both"/>
        <w:rPr>
          <w:rFonts w:ascii="Arial" w:eastAsiaTheme="minorEastAsia" w:hAnsi="Arial" w:cs="Arial"/>
          <w:sz w:val="20"/>
          <w:szCs w:val="20"/>
          <w:lang w:val="mn-MN"/>
        </w:rPr>
      </w:pPr>
    </w:p>
    <w:p w:rsidR="00A41E70" w:rsidRPr="00991C1C" w:rsidRDefault="00A41E70" w:rsidP="00A41E70">
      <w:pPr>
        <w:spacing w:after="0" w:line="240" w:lineRule="auto"/>
        <w:ind w:right="115"/>
        <w:jc w:val="center"/>
        <w:rPr>
          <w:rFonts w:ascii="Arial" w:hAnsi="Arial" w:cs="Arial"/>
          <w:b/>
          <w:bCs/>
          <w:sz w:val="20"/>
          <w:szCs w:val="20"/>
          <w:lang w:val="mn-MN"/>
        </w:rPr>
      </w:pPr>
      <w:r w:rsidRPr="00991C1C">
        <w:rPr>
          <w:rFonts w:ascii="Arial" w:hAnsi="Arial" w:cs="Arial"/>
          <w:b/>
          <w:bCs/>
          <w:sz w:val="20"/>
          <w:szCs w:val="20"/>
          <w:lang w:val="mn-MN"/>
        </w:rPr>
        <w:t>ГУРАВДУГААР ХЭСЭГ. ХУУЛИАР ОЛГОСОН ЧИГ ҮҮРГИЙГ</w:t>
      </w:r>
      <w:r w:rsidRPr="00991C1C">
        <w:rPr>
          <w:rFonts w:ascii="Arial" w:hAnsi="Arial" w:cs="Arial"/>
          <w:b/>
          <w:bCs/>
          <w:sz w:val="20"/>
          <w:szCs w:val="20"/>
          <w:lang w:val="mn-MN"/>
        </w:rPr>
        <w:br/>
        <w:t>ХЭРЭГЖҮҮЛЭХ ЗОРИЛТ, АРГА ХЭМЖЭЭ</w:t>
      </w:r>
    </w:p>
    <w:p w:rsidR="00A41E70" w:rsidRPr="00991C1C" w:rsidRDefault="00A41E70" w:rsidP="00A41E70">
      <w:pPr>
        <w:spacing w:after="0" w:line="240" w:lineRule="auto"/>
        <w:ind w:right="115"/>
        <w:jc w:val="center"/>
        <w:rPr>
          <w:rFonts w:ascii="Arial" w:hAnsi="Arial" w:cs="Arial"/>
          <w:b/>
          <w:bCs/>
          <w:sz w:val="20"/>
          <w:szCs w:val="20"/>
          <w:lang w:val="mn-MN"/>
        </w:rPr>
      </w:pPr>
      <w:r w:rsidRPr="00991C1C">
        <w:rPr>
          <w:rFonts w:ascii="Arial" w:hAnsi="Arial" w:cs="Arial"/>
          <w:b/>
          <w:bCs/>
          <w:sz w:val="20"/>
          <w:szCs w:val="20"/>
          <w:lang w:val="mn-MN"/>
        </w:rPr>
        <w:t>/ХУУЛИАР ТУСГАЙЛАН ОЛГОСОН ЧИГ ҮҮРЭГ/</w:t>
      </w:r>
    </w:p>
    <w:p w:rsidR="00A41E70" w:rsidRPr="00991C1C" w:rsidRDefault="00A41E70" w:rsidP="00A41E70">
      <w:pPr>
        <w:spacing w:after="0" w:line="240" w:lineRule="auto"/>
        <w:ind w:right="115"/>
        <w:jc w:val="center"/>
        <w:rPr>
          <w:rFonts w:ascii="Arial" w:hAnsi="Arial" w:cs="Arial"/>
          <w:b/>
          <w:bCs/>
          <w:sz w:val="20"/>
          <w:szCs w:val="20"/>
          <w:lang w:val="mn-MN"/>
        </w:rPr>
      </w:pPr>
    </w:p>
    <w:tbl>
      <w:tblPr>
        <w:tblStyle w:val="TableGrid"/>
        <w:tblW w:w="9498" w:type="dxa"/>
        <w:tblInd w:w="-5" w:type="dxa"/>
        <w:tblLayout w:type="fixed"/>
        <w:tblLook w:val="04A0" w:firstRow="1" w:lastRow="0" w:firstColumn="1" w:lastColumn="0" w:noHBand="0" w:noVBand="1"/>
      </w:tblPr>
      <w:tblGrid>
        <w:gridCol w:w="810"/>
        <w:gridCol w:w="6210"/>
        <w:gridCol w:w="1170"/>
        <w:gridCol w:w="1308"/>
      </w:tblGrid>
      <w:tr w:rsidR="00A41E70" w:rsidRPr="00991C1C" w:rsidTr="007E5CA0">
        <w:trPr>
          <w:trHeight w:val="674"/>
        </w:trPr>
        <w:tc>
          <w:tcPr>
            <w:tcW w:w="810" w:type="dxa"/>
          </w:tcPr>
          <w:p w:rsidR="00A41E70" w:rsidRPr="00991C1C" w:rsidRDefault="00A41E70" w:rsidP="007E5CA0">
            <w:pPr>
              <w:spacing w:before="80" w:after="80"/>
              <w:ind w:left="-113"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w:t>
            </w:r>
          </w:p>
        </w:tc>
        <w:tc>
          <w:tcPr>
            <w:tcW w:w="6210" w:type="dxa"/>
          </w:tcPr>
          <w:p w:rsidR="00A41E70" w:rsidRPr="00991C1C" w:rsidRDefault="00A41E70" w:rsidP="007E5CA0">
            <w:pPr>
              <w:spacing w:before="80" w:after="80"/>
              <w:ind w:right="115"/>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Эрх зүйн акт</w:t>
            </w:r>
          </w:p>
        </w:tc>
        <w:tc>
          <w:tcPr>
            <w:tcW w:w="1170" w:type="dxa"/>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Зорилтын</w:t>
            </w:r>
            <w:r w:rsidRPr="00991C1C">
              <w:rPr>
                <w:rFonts w:ascii="Arial" w:hAnsi="Arial" w:cs="Arial"/>
                <w:bCs/>
                <w:color w:val="000000" w:themeColor="text1"/>
                <w:sz w:val="20"/>
                <w:szCs w:val="20"/>
                <w:lang w:val="mn-MN"/>
              </w:rPr>
              <w:br/>
              <w:t>тоо</w:t>
            </w:r>
          </w:p>
        </w:tc>
        <w:tc>
          <w:tcPr>
            <w:tcW w:w="1308" w:type="dxa"/>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Арга хэмжээний</w:t>
            </w:r>
            <w:r w:rsidRPr="00991C1C">
              <w:rPr>
                <w:rFonts w:ascii="Arial" w:hAnsi="Arial" w:cs="Arial"/>
                <w:bCs/>
                <w:color w:val="000000" w:themeColor="text1"/>
                <w:sz w:val="20"/>
                <w:szCs w:val="20"/>
                <w:lang w:val="mn-MN"/>
              </w:rPr>
              <w:br/>
              <w:t>тоо</w:t>
            </w:r>
          </w:p>
        </w:tc>
      </w:tr>
      <w:tr w:rsidR="00A41E70" w:rsidRPr="00991C1C" w:rsidTr="007E5CA0">
        <w:tc>
          <w:tcPr>
            <w:tcW w:w="9498" w:type="dxa"/>
            <w:gridSpan w:val="4"/>
            <w:vAlign w:val="center"/>
          </w:tcPr>
          <w:p w:rsidR="00A41E70" w:rsidRPr="00991C1C" w:rsidRDefault="00A41E70" w:rsidP="007E5CA0">
            <w:pPr>
              <w:spacing w:before="80" w:after="80"/>
              <w:ind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Нэг.Монгол Улсын хууль</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bCs/>
                <w:sz w:val="20"/>
                <w:szCs w:val="20"/>
                <w:lang w:val="mn-MN"/>
              </w:rPr>
              <w:t>Засгийн газрын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rPr>
            </w:pPr>
            <w:r w:rsidRPr="00991C1C">
              <w:rPr>
                <w:rFonts w:ascii="Arial" w:hAnsi="Arial" w:cs="Arial"/>
                <w:bCs/>
                <w:color w:val="000000" w:themeColor="text1"/>
                <w:sz w:val="20"/>
                <w:szCs w:val="20"/>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2</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jc w:val="both"/>
              <w:rPr>
                <w:rFonts w:ascii="Arial" w:hAnsi="Arial" w:cs="Arial"/>
                <w:sz w:val="20"/>
                <w:szCs w:val="20"/>
                <w:lang w:val="mn-MN"/>
              </w:rPr>
            </w:pPr>
            <w:r w:rsidRPr="00991C1C">
              <w:rPr>
                <w:rFonts w:ascii="Arial" w:hAnsi="Arial" w:cs="Arial"/>
                <w:sz w:val="20"/>
                <w:szCs w:val="20"/>
                <w:lang w:val="mn-MN"/>
              </w:rPr>
              <w:t>Хөгжлийн бодлого, төлөвлөлт түүний удирдлагын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rPr>
            </w:pPr>
            <w:r w:rsidRPr="00991C1C">
              <w:rPr>
                <w:rFonts w:ascii="Arial" w:hAnsi="Arial" w:cs="Arial"/>
                <w:bCs/>
                <w:color w:val="000000" w:themeColor="text1"/>
                <w:sz w:val="20"/>
                <w:szCs w:val="20"/>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6</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sz w:val="20"/>
                <w:szCs w:val="20"/>
                <w:lang w:val="mn-MN"/>
              </w:rPr>
              <w:t>Хууль тогтоомжийн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2</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Байгаль орчныг хамгаалах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Байгалийн ургамлын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Амьтны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Агаарын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Хөрс хамгаалах, цөлжилтөөс сэргийлэх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2</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Ойн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Усны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9</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Ус бохирдуулсаны төлбөрийн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Байгалийн нөөц ашигласны төлбөрийн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Химийн хорт болон аюултай бодисын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sz w:val="20"/>
                <w:szCs w:val="20"/>
                <w:lang w:val="mn-MN"/>
              </w:rPr>
            </w:pPr>
            <w:r w:rsidRPr="00991C1C">
              <w:rPr>
                <w:rFonts w:ascii="Arial" w:hAnsi="Arial" w:cs="Arial"/>
                <w:sz w:val="20"/>
                <w:szCs w:val="20"/>
                <w:lang w:val="mn-MN"/>
              </w:rPr>
              <w:t>Тусгай хамгаалалттай газар нутгийн тухай хууль</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3</w:t>
            </w:r>
          </w:p>
        </w:tc>
      </w:tr>
      <w:tr w:rsidR="00A41E70" w:rsidRPr="00991C1C" w:rsidTr="007E5CA0">
        <w:trPr>
          <w:trHeight w:val="366"/>
        </w:trPr>
        <w:tc>
          <w:tcPr>
            <w:tcW w:w="9498" w:type="dxa"/>
            <w:gridSpan w:val="4"/>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Монгол Улсын Их Хурлын тогтоол</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sz w:val="20"/>
                <w:szCs w:val="20"/>
                <w:lang w:val="mn-MN"/>
              </w:rPr>
              <w:t xml:space="preserve">Тусгай хамгаалалттай газар нутгийн тухай үндэсний хөтөлбөр </w:t>
            </w:r>
            <w:r w:rsidRPr="00991C1C">
              <w:rPr>
                <w:rFonts w:ascii="Arial" w:hAnsi="Arial" w:cs="Arial"/>
                <w:bCs/>
                <w:sz w:val="20"/>
                <w:szCs w:val="20"/>
                <w:lang w:val="mn-MN"/>
              </w:rPr>
              <w:t>1998.№ 29</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bCs/>
                <w:sz w:val="20"/>
                <w:szCs w:val="20"/>
                <w:lang w:val="mn-MN"/>
              </w:rPr>
              <w:t>Ус үндэсний хөтөлбөр 2010.№24</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5</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bCs/>
                <w:sz w:val="20"/>
                <w:szCs w:val="20"/>
                <w:lang w:val="mn-MN"/>
              </w:rPr>
              <w:t>Төрөөс ойн талаар баримтлах бодлого 2015.№ 49</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13</w:t>
            </w:r>
          </w:p>
        </w:tc>
      </w:tr>
      <w:tr w:rsidR="00A41E70" w:rsidRPr="00991C1C" w:rsidTr="007E5CA0">
        <w:tc>
          <w:tcPr>
            <w:tcW w:w="9498" w:type="dxa"/>
            <w:gridSpan w:val="4"/>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sz w:val="20"/>
                <w:szCs w:val="20"/>
                <w:lang w:val="mn-MN"/>
              </w:rPr>
              <w:t>Монгол Улсын Ерөнхий сайдын захирамж</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jc w:val="both"/>
              <w:rPr>
                <w:rFonts w:ascii="Arial" w:hAnsi="Arial" w:cs="Arial"/>
                <w:bCs/>
                <w:sz w:val="20"/>
                <w:szCs w:val="20"/>
                <w:lang w:val="mn-MN"/>
              </w:rPr>
            </w:pPr>
            <w:r w:rsidRPr="00991C1C">
              <w:rPr>
                <w:rFonts w:ascii="Arial" w:hAnsi="Arial" w:cs="Arial"/>
                <w:bCs/>
                <w:sz w:val="20"/>
                <w:szCs w:val="20"/>
                <w:lang w:val="mn-MN"/>
              </w:rPr>
              <w:t>Монгол Улсын Ерөнхий сайдын захирамж 2019.№ 52</w:t>
            </w:r>
          </w:p>
        </w:tc>
        <w:tc>
          <w:tcPr>
            <w:tcW w:w="1170" w:type="dxa"/>
          </w:tcPr>
          <w:p w:rsidR="00A41E70" w:rsidRPr="00991C1C" w:rsidRDefault="00A41E70" w:rsidP="007E5CA0">
            <w:pPr>
              <w:spacing w:before="80" w:after="80"/>
              <w:ind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9498" w:type="dxa"/>
            <w:gridSpan w:val="4"/>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Засгийн газрын тогтоол</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jc w:val="both"/>
              <w:rPr>
                <w:rFonts w:ascii="Arial" w:hAnsi="Arial" w:cs="Arial"/>
                <w:bCs/>
                <w:sz w:val="20"/>
                <w:szCs w:val="20"/>
                <w:lang w:val="mn-MN"/>
              </w:rPr>
            </w:pPr>
            <w:r w:rsidRPr="00991C1C">
              <w:rPr>
                <w:rFonts w:ascii="Arial" w:hAnsi="Arial" w:cs="Arial"/>
                <w:bCs/>
                <w:sz w:val="20"/>
                <w:szCs w:val="20"/>
                <w:lang w:val="mn-MN"/>
              </w:rPr>
              <w:t>Засгийн газрын тогтоол 2019.№ 37</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jc w:val="both"/>
              <w:rPr>
                <w:rFonts w:ascii="Arial" w:hAnsi="Arial" w:cs="Arial"/>
                <w:bCs/>
                <w:sz w:val="20"/>
                <w:szCs w:val="20"/>
                <w:lang w:val="mn-MN"/>
              </w:rPr>
            </w:pPr>
            <w:r w:rsidRPr="00991C1C">
              <w:rPr>
                <w:rFonts w:ascii="Arial" w:hAnsi="Arial" w:cs="Arial"/>
                <w:bCs/>
                <w:sz w:val="20"/>
                <w:szCs w:val="20"/>
                <w:lang w:val="mn-MN"/>
              </w:rPr>
              <w:t>Засгийн газрын тогтоол 2019.№ 275</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jc w:val="both"/>
              <w:rPr>
                <w:rFonts w:ascii="Arial" w:hAnsi="Arial" w:cs="Arial"/>
                <w:bCs/>
                <w:sz w:val="20"/>
                <w:szCs w:val="20"/>
                <w:lang w:val="mn-MN"/>
              </w:rPr>
            </w:pPr>
            <w:r w:rsidRPr="00991C1C">
              <w:rPr>
                <w:rFonts w:ascii="Arial" w:hAnsi="Arial" w:cs="Arial"/>
                <w:color w:val="000000" w:themeColor="text1"/>
                <w:sz w:val="20"/>
                <w:szCs w:val="20"/>
                <w:shd w:val="clear" w:color="auto" w:fill="FFFFFF"/>
              </w:rPr>
              <w:t xml:space="preserve">Хөрс хамгаалах, газрын доройтлыг бууруулах үндэсний хөтөлбөр </w:t>
            </w:r>
            <w:r w:rsidRPr="00991C1C">
              <w:rPr>
                <w:rFonts w:ascii="Arial" w:hAnsi="Arial" w:cs="Arial"/>
                <w:bCs/>
                <w:sz w:val="20"/>
                <w:szCs w:val="20"/>
                <w:lang w:val="mn-MN"/>
              </w:rPr>
              <w:t>2019.№ 318</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pStyle w:val="ListParagraph"/>
              <w:numPr>
                <w:ilvl w:val="0"/>
                <w:numId w:val="27"/>
              </w:numPr>
              <w:tabs>
                <w:tab w:val="left" w:pos="157"/>
              </w:tabs>
              <w:spacing w:before="60" w:after="60"/>
              <w:ind w:right="-108"/>
              <w:jc w:val="center"/>
              <w:rPr>
                <w:rFonts w:ascii="Arial" w:hAnsi="Arial" w:cs="Arial"/>
                <w:bCs/>
                <w:color w:val="000000" w:themeColor="text1"/>
                <w:sz w:val="20"/>
                <w:szCs w:val="20"/>
                <w:lang w:val="mn-MN"/>
              </w:rPr>
            </w:pPr>
          </w:p>
        </w:tc>
        <w:tc>
          <w:tcPr>
            <w:tcW w:w="6210" w:type="dxa"/>
          </w:tcPr>
          <w:p w:rsidR="00A41E70" w:rsidRPr="00991C1C" w:rsidRDefault="00A41E70" w:rsidP="007E5CA0">
            <w:pPr>
              <w:spacing w:before="60" w:after="60"/>
              <w:ind w:right="115"/>
              <w:rPr>
                <w:rFonts w:ascii="Arial" w:hAnsi="Arial" w:cs="Arial"/>
                <w:bCs/>
                <w:sz w:val="20"/>
                <w:szCs w:val="20"/>
                <w:lang w:val="mn-MN"/>
              </w:rPr>
            </w:pPr>
            <w:r w:rsidRPr="00991C1C">
              <w:rPr>
                <w:rFonts w:ascii="Arial" w:hAnsi="Arial" w:cs="Arial"/>
                <w:color w:val="000000" w:themeColor="text1"/>
                <w:sz w:val="20"/>
                <w:szCs w:val="20"/>
                <w:shd w:val="clear" w:color="auto" w:fill="FFFFFF"/>
              </w:rPr>
              <w:t>Аялал жуулчлалыг хөгжүүлэх үндэсний хөтөлбөр</w:t>
            </w:r>
            <w:r w:rsidRPr="00991C1C">
              <w:rPr>
                <w:rFonts w:ascii="Arial" w:hAnsi="Arial" w:cs="Arial"/>
                <w:color w:val="000000" w:themeColor="text1"/>
                <w:sz w:val="20"/>
                <w:szCs w:val="20"/>
                <w:shd w:val="clear" w:color="auto" w:fill="FFFFFF"/>
                <w:lang w:val="mn-MN"/>
              </w:rPr>
              <w:t xml:space="preserve"> </w:t>
            </w:r>
            <w:r w:rsidRPr="00991C1C">
              <w:rPr>
                <w:rFonts w:ascii="Arial" w:hAnsi="Arial" w:cs="Arial"/>
                <w:bCs/>
                <w:sz w:val="20"/>
                <w:szCs w:val="20"/>
                <w:lang w:val="mn-MN"/>
              </w:rPr>
              <w:t>2015.№ 324</w:t>
            </w:r>
          </w:p>
        </w:tc>
        <w:tc>
          <w:tcPr>
            <w:tcW w:w="1170" w:type="dxa"/>
            <w:vAlign w:val="center"/>
          </w:tcPr>
          <w:p w:rsidR="00A41E70" w:rsidRPr="00991C1C" w:rsidRDefault="00A41E70" w:rsidP="007E5CA0">
            <w:pPr>
              <w:spacing w:before="80" w:after="80"/>
              <w:ind w:left="-108"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c>
          <w:tcPr>
            <w:tcW w:w="1308" w:type="dxa"/>
            <w:vAlign w:val="center"/>
          </w:tcPr>
          <w:p w:rsidR="00A41E70" w:rsidRPr="00991C1C" w:rsidRDefault="00A41E70" w:rsidP="007E5CA0">
            <w:pPr>
              <w:spacing w:before="80" w:after="80"/>
              <w:ind w:left="-108" w:right="-122"/>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1</w:t>
            </w:r>
          </w:p>
        </w:tc>
      </w:tr>
      <w:tr w:rsidR="00A41E70" w:rsidRPr="00991C1C" w:rsidTr="007E5CA0">
        <w:tc>
          <w:tcPr>
            <w:tcW w:w="810" w:type="dxa"/>
          </w:tcPr>
          <w:p w:rsidR="00A41E70" w:rsidRPr="00991C1C" w:rsidRDefault="00A41E70" w:rsidP="007E5CA0">
            <w:pPr>
              <w:spacing w:before="60" w:after="60"/>
              <w:jc w:val="center"/>
              <w:rPr>
                <w:rFonts w:ascii="Arial" w:hAnsi="Arial" w:cs="Arial"/>
                <w:b/>
                <w:sz w:val="20"/>
                <w:szCs w:val="20"/>
                <w:lang w:val="mn-MN"/>
              </w:rPr>
            </w:pPr>
          </w:p>
        </w:tc>
        <w:tc>
          <w:tcPr>
            <w:tcW w:w="621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Нийт</w:t>
            </w:r>
          </w:p>
        </w:tc>
        <w:tc>
          <w:tcPr>
            <w:tcW w:w="117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22</w:t>
            </w:r>
          </w:p>
        </w:tc>
        <w:tc>
          <w:tcPr>
            <w:tcW w:w="1308" w:type="dxa"/>
            <w:vAlign w:val="center"/>
          </w:tcPr>
          <w:p w:rsidR="00A41E70" w:rsidRPr="00991C1C" w:rsidRDefault="00A41E70" w:rsidP="007E5CA0">
            <w:pPr>
              <w:spacing w:before="60" w:after="60"/>
              <w:jc w:val="center"/>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56</w:t>
            </w:r>
          </w:p>
        </w:tc>
      </w:tr>
    </w:tbl>
    <w:p w:rsidR="00A41E70" w:rsidRPr="00991C1C" w:rsidRDefault="00A41E70" w:rsidP="00A41E70">
      <w:pPr>
        <w:spacing w:before="360" w:line="240" w:lineRule="auto"/>
        <w:ind w:right="115"/>
        <w:jc w:val="center"/>
        <w:rPr>
          <w:rFonts w:ascii="Arial" w:hAnsi="Arial" w:cs="Arial"/>
          <w:b/>
          <w:bCs/>
          <w:sz w:val="20"/>
          <w:szCs w:val="20"/>
          <w:lang w:val="mn-MN"/>
        </w:rPr>
      </w:pPr>
    </w:p>
    <w:p w:rsidR="00A41E70" w:rsidRPr="00516B1F" w:rsidRDefault="00A41E70" w:rsidP="00A41E70">
      <w:pPr>
        <w:tabs>
          <w:tab w:val="left" w:pos="4428"/>
        </w:tabs>
        <w:spacing w:before="120" w:after="120" w:line="240" w:lineRule="auto"/>
        <w:jc w:val="center"/>
        <w:rPr>
          <w:rFonts w:ascii="Arial" w:hAnsi="Arial" w:cs="Arial"/>
          <w:sz w:val="20"/>
          <w:szCs w:val="20"/>
          <w:lang w:val="mn-MN"/>
        </w:rPr>
      </w:pPr>
      <w:r w:rsidRPr="00516B1F">
        <w:rPr>
          <w:rFonts w:ascii="Arial" w:hAnsi="Arial" w:cs="Arial"/>
          <w:sz w:val="20"/>
          <w:szCs w:val="20"/>
          <w:lang w:val="mn-MN"/>
        </w:rPr>
        <w:lastRenderedPageBreak/>
        <w:t>ГУРАВ. ХУУЛИАР ТУСГАЙЛАН ОЛГОСОН ЧИГ ҮҮРГИЙГ ХЭРЭГЖҮҮЛЭХ</w:t>
      </w:r>
      <w:r w:rsidRPr="00516B1F">
        <w:rPr>
          <w:rFonts w:ascii="Arial" w:hAnsi="Arial" w:cs="Arial"/>
          <w:sz w:val="20"/>
          <w:szCs w:val="20"/>
          <w:lang w:val="mn-MN"/>
        </w:rPr>
        <w:br/>
        <w:t>ЗОРИЛТ, АРГА ХЭМЖЭЭ</w:t>
      </w:r>
    </w:p>
    <w:p w:rsidR="00A41E70" w:rsidRPr="00516B1F" w:rsidRDefault="00A41E70" w:rsidP="00A41E70">
      <w:pPr>
        <w:spacing w:after="0" w:line="240" w:lineRule="auto"/>
        <w:jc w:val="center"/>
        <w:rPr>
          <w:rFonts w:ascii="Arial" w:hAnsi="Arial" w:cs="Arial"/>
          <w:bCs/>
          <w:sz w:val="20"/>
          <w:szCs w:val="20"/>
          <w:lang w:val="mn-MN"/>
        </w:rPr>
      </w:pPr>
      <w:r w:rsidRPr="00516B1F">
        <w:rPr>
          <w:rFonts w:ascii="Arial" w:hAnsi="Arial" w:cs="Arial"/>
          <w:bCs/>
          <w:sz w:val="20"/>
          <w:szCs w:val="20"/>
          <w:lang w:val="mn-MN"/>
        </w:rPr>
        <w:t xml:space="preserve">ҮНДСЭН ЧИГ ҮҮРЭГ БУЮУ ДЭД САЛБАР </w:t>
      </w: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НОГООН ХӨГЖИЛ, ТОГТВОРТОЙ ХӨГЖИЛ</w:t>
      </w: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w:t>
      </w:r>
    </w:p>
    <w:p w:rsidR="00A41E70" w:rsidRPr="00991C1C" w:rsidRDefault="00A41E70" w:rsidP="00A41E70">
      <w:pPr>
        <w:spacing w:after="12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№3.1. Улс орны тогтвортой хөгжилд нийцсэн байгаль орчин, ногоон хөгжил, аялал жуулчлалын талаарх хууль тогтоомж, бодлого, стратеги, хөтөлбөр боловсруулж батлуулах, бодлогын удирдамжаар хангах </w:t>
      </w:r>
    </w:p>
    <w:p w:rsidR="00A41E70" w:rsidRPr="00991C1C" w:rsidRDefault="00A41E70" w:rsidP="00A41E70">
      <w:pPr>
        <w:tabs>
          <w:tab w:val="left" w:pos="720"/>
        </w:tabs>
        <w:spacing w:before="240" w:after="0" w:line="240" w:lineRule="auto"/>
        <w:jc w:val="both"/>
        <w:rPr>
          <w:rFonts w:ascii="Arial" w:hAnsi="Arial" w:cs="Arial"/>
          <w:sz w:val="20"/>
          <w:szCs w:val="20"/>
          <w:lang w:val="mn-MN"/>
        </w:rPr>
      </w:pPr>
      <w:r w:rsidRPr="00991C1C">
        <w:rPr>
          <w:rFonts w:ascii="Arial" w:hAnsi="Arial" w:cs="Arial"/>
          <w:sz w:val="20"/>
          <w:szCs w:val="20"/>
          <w:lang w:val="mn-MN"/>
        </w:rPr>
        <w:t>Эрх зүйн акт:Хууль тогтоомж, тогтоол, шийдвэрийн нэр, дугаар  Засгийн газрын тухай хуулийн 24.2</w:t>
      </w:r>
    </w:p>
    <w:tbl>
      <w:tblPr>
        <w:tblStyle w:val="TableGrid"/>
        <w:tblW w:w="9356" w:type="dxa"/>
        <w:tblInd w:w="-5" w:type="dxa"/>
        <w:tblLook w:val="04A0" w:firstRow="1" w:lastRow="0" w:firstColumn="1" w:lastColumn="0" w:noHBand="0" w:noVBand="1"/>
      </w:tblPr>
      <w:tblGrid>
        <w:gridCol w:w="1470"/>
        <w:gridCol w:w="1756"/>
        <w:gridCol w:w="1350"/>
        <w:gridCol w:w="1554"/>
        <w:gridCol w:w="1437"/>
        <w:gridCol w:w="1789"/>
      </w:tblGrid>
      <w:tr w:rsidR="00A41E70" w:rsidRPr="00991C1C" w:rsidTr="007E5CA0">
        <w:tc>
          <w:tcPr>
            <w:tcW w:w="1470" w:type="dxa"/>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w:t>
            </w:r>
          </w:p>
        </w:tc>
        <w:tc>
          <w:tcPr>
            <w:tcW w:w="7886" w:type="dxa"/>
            <w:gridSpan w:val="5"/>
            <w:tcBorders>
              <w:bottom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3.1.1.Эко төлбөрийн тухай хуулийн төслийг эцэслэн боловсруулах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Төлөвлөлтийн уялдаа: </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Засгийн газрын тухай хуулийн 24.2, Байгаль орчин, аялал жуулчлалын яамны Үйл ажиллагааны стратеги, бүтцийн өөрчлөлтийн хөтөлбөрийн 2.5.1.2 дахь зорилт, ЗГҮАХ-ийн 4.1.6 дугаар зорилт</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350" w:type="dxa"/>
            <w:shd w:val="clear" w:color="auto" w:fill="F2F2F2" w:themeFill="background1" w:themeFillShade="F2"/>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tc>
        <w:tc>
          <w:tcPr>
            <w:tcW w:w="1554" w:type="dxa"/>
            <w:shd w:val="clear" w:color="auto" w:fill="F2F2F2" w:themeFill="background1" w:themeFillShade="F2"/>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tc>
        <w:tc>
          <w:tcPr>
            <w:tcW w:w="143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tc>
        <w:tc>
          <w:tcPr>
            <w:tcW w:w="1789"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Олон улсын байгууллага</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Ногоон хөгжлийн бодлого төлөвлөлтийн газар Т.Булган</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Хууль тогтоомжийн тухай хуулийн дагуу эцэслэн боловсруулсан Эко төлбөрийн тухай хуулийн төсөл</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vMerge w:val="restart"/>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Эко төлбөрийн тухай хуулийн төслийг Хууль тогтоомжийн тухай хуулийн дагуу эцэслэн боловсруулсан байна, Эко төлбөрийн тухай хуулийн төслийг БОАЖ-ын сайдын зөвлөлийн хурлаар хэлэлцүүлэх бэлтгэл ажлыг хангасан байна</w:t>
            </w:r>
          </w:p>
        </w:tc>
      </w:tr>
      <w:tr w:rsidR="00A41E70" w:rsidRPr="00991C1C" w:rsidTr="007E5CA0">
        <w:trPr>
          <w:trHeight w:val="385"/>
        </w:trPr>
        <w:tc>
          <w:tcPr>
            <w:tcW w:w="1470" w:type="dxa"/>
            <w:vMerge/>
          </w:tcPr>
          <w:p w:rsidR="00A41E70" w:rsidRPr="00991C1C" w:rsidRDefault="00A41E70" w:rsidP="007E5CA0">
            <w:pPr>
              <w:spacing w:before="60" w:after="60"/>
              <w:jc w:val="both"/>
              <w:rPr>
                <w:rFonts w:ascii="Arial" w:hAnsi="Arial" w:cs="Arial"/>
                <w:i/>
                <w:sz w:val="20"/>
                <w:szCs w:val="20"/>
                <w:lang w:val="mn-MN"/>
              </w:rPr>
            </w:pPr>
          </w:p>
        </w:tc>
        <w:tc>
          <w:tcPr>
            <w:tcW w:w="1756" w:type="dxa"/>
            <w:vMerge/>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p>
        </w:tc>
        <w:tc>
          <w:tcPr>
            <w:tcW w:w="6130" w:type="dxa"/>
            <w:gridSpan w:val="4"/>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 xml:space="preserve">Жилийн эцэст: </w:t>
            </w:r>
          </w:p>
        </w:tc>
      </w:tr>
      <w:tr w:rsidR="00A41E70" w:rsidRPr="00667507" w:rsidTr="007E5CA0">
        <w:trPr>
          <w:trHeight w:val="385"/>
        </w:trPr>
        <w:tc>
          <w:tcPr>
            <w:tcW w:w="1470"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56" w:type="dxa"/>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Хэрэгжилт</w:t>
            </w:r>
          </w:p>
        </w:tc>
        <w:tc>
          <w:tcPr>
            <w:tcW w:w="6130" w:type="dxa"/>
            <w:gridSpan w:val="4"/>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sz w:val="20"/>
                <w:szCs w:val="20"/>
                <w:lang w:val="mn-MN"/>
              </w:rPr>
              <w:t>Эко төлбөрийн тухай хуулийн төслийг Хууль тогтоомжийн тухай хуулийн дагуу эцэслэн боловсруулсан. Хуулийн үзэл баримтлалын төслийг батлуулахаар Сангийн яаманд 2020 оны 3-р сарын 16-ны өдөр 01/1693 тоот албан бичгээр хүргүүлсэн</w:t>
            </w:r>
            <w:r>
              <w:rPr>
                <w:rFonts w:ascii="Arial" w:hAnsi="Arial" w:cs="Arial"/>
                <w:sz w:val="20"/>
                <w:szCs w:val="20"/>
                <w:lang w:val="mn-MN"/>
              </w:rPr>
              <w:t xml:space="preserve">. </w:t>
            </w:r>
            <w:r w:rsidRPr="00667507">
              <w:rPr>
                <w:rFonts w:ascii="Arial" w:hAnsi="Arial" w:cs="Arial"/>
                <w:sz w:val="20"/>
                <w:szCs w:val="20"/>
                <w:lang w:val="mn-MN"/>
              </w:rPr>
              <w:t xml:space="preserve">Сангийн яамнаас тодруулга хүссэн тухай бүрт хуулийн төсөл боловсруулах үндэслэл, хэрэгцээ шаардлагын талаар хариу тайлбар хүргүүлж ажилласан. Сангийн яамнаас аливаа төрлийн татвар нэмэгдүүлэхгүй шалтгаанаар хуулийн үзэл баримтлалын төслийг батлахаас татгалзсан болно. </w:t>
            </w:r>
          </w:p>
        </w:tc>
      </w:tr>
      <w:tr w:rsidR="00A41E70" w:rsidRPr="00667507" w:rsidTr="007E5CA0">
        <w:trPr>
          <w:trHeight w:val="385"/>
        </w:trPr>
        <w:tc>
          <w:tcPr>
            <w:tcW w:w="1470"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56"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sz w:val="20"/>
                <w:szCs w:val="20"/>
                <w:lang w:val="mn-MN"/>
              </w:rPr>
              <w:t>Зарцуулсан хөрөнгө</w:t>
            </w:r>
          </w:p>
        </w:tc>
        <w:tc>
          <w:tcPr>
            <w:tcW w:w="6130" w:type="dxa"/>
            <w:gridSpan w:val="4"/>
          </w:tcPr>
          <w:p w:rsidR="00A41E70" w:rsidRPr="00667507" w:rsidRDefault="00A41E70" w:rsidP="007E5CA0">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w:t>
            </w:r>
          </w:p>
        </w:tc>
      </w:tr>
      <w:tr w:rsidR="00A41E70" w:rsidRPr="00667507" w:rsidTr="007E5CA0">
        <w:trPr>
          <w:trHeight w:val="385"/>
        </w:trPr>
        <w:tc>
          <w:tcPr>
            <w:tcW w:w="1470"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56"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sz w:val="20"/>
                <w:szCs w:val="20"/>
                <w:lang w:val="mn-MN"/>
              </w:rPr>
              <w:t>Хүрсэн түвшин</w:t>
            </w:r>
          </w:p>
        </w:tc>
        <w:tc>
          <w:tcPr>
            <w:tcW w:w="6130" w:type="dxa"/>
            <w:gridSpan w:val="4"/>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Эко төлбөрийн тухай хуулийн төслийг Хууль тогтоомжийн тухай хуулийн дагуу холбогдох судалгаа, үзэл баримтлалын төслийн хамт эцэслэн боловсруулсан. </w:t>
            </w:r>
          </w:p>
        </w:tc>
      </w:tr>
      <w:tr w:rsidR="00A41E70" w:rsidRPr="00667507" w:rsidTr="007E5CA0">
        <w:trPr>
          <w:trHeight w:val="385"/>
        </w:trPr>
        <w:tc>
          <w:tcPr>
            <w:tcW w:w="3226" w:type="dxa"/>
            <w:gridSpan w:val="2"/>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30" w:type="dxa"/>
            <w:gridSpan w:val="4"/>
          </w:tcPr>
          <w:p w:rsidR="00A41E70" w:rsidRPr="00667507" w:rsidRDefault="00A41E70" w:rsidP="007E5CA0">
            <w:pPr>
              <w:spacing w:before="60" w:after="60" w:line="20" w:lineRule="atLeast"/>
              <w:jc w:val="both"/>
              <w:rPr>
                <w:rFonts w:ascii="Arial" w:hAnsi="Arial" w:cs="Arial"/>
                <w:sz w:val="20"/>
                <w:szCs w:val="20"/>
                <w:lang w:val="mn-MN"/>
              </w:rPr>
            </w:pPr>
          </w:p>
        </w:tc>
      </w:tr>
    </w:tbl>
    <w:p w:rsidR="00A41E70" w:rsidRPr="00991C1C" w:rsidRDefault="00A41E70" w:rsidP="00A41E70">
      <w:pPr>
        <w:spacing w:after="120" w:line="240" w:lineRule="auto"/>
        <w:jc w:val="both"/>
        <w:rPr>
          <w:rFonts w:ascii="Arial" w:hAnsi="Arial" w:cs="Arial"/>
          <w:sz w:val="20"/>
          <w:szCs w:val="20"/>
          <w:lang w:val="mn-MN"/>
        </w:rPr>
      </w:pPr>
    </w:p>
    <w:p w:rsidR="00A41E70" w:rsidRPr="00991C1C" w:rsidRDefault="00A41E70" w:rsidP="00A41E70">
      <w:pPr>
        <w:tabs>
          <w:tab w:val="left" w:pos="720"/>
        </w:tabs>
        <w:spacing w:before="240" w:after="0" w:line="240" w:lineRule="auto"/>
        <w:jc w:val="both"/>
        <w:rPr>
          <w:rFonts w:ascii="Arial" w:hAnsi="Arial" w:cs="Arial"/>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bCs/>
          <w:sz w:val="20"/>
          <w:szCs w:val="20"/>
          <w:lang w:val="mn-MN"/>
        </w:rPr>
        <w:t>Засгийн газрын 2019 оны 37-р тогтоол</w:t>
      </w:r>
    </w:p>
    <w:tbl>
      <w:tblPr>
        <w:tblStyle w:val="TableGrid"/>
        <w:tblW w:w="9356" w:type="dxa"/>
        <w:tblInd w:w="-5" w:type="dxa"/>
        <w:tblLook w:val="04A0" w:firstRow="1" w:lastRow="0" w:firstColumn="1" w:lastColumn="0" w:noHBand="0" w:noVBand="1"/>
      </w:tblPr>
      <w:tblGrid>
        <w:gridCol w:w="1470"/>
        <w:gridCol w:w="1778"/>
        <w:gridCol w:w="904"/>
        <w:gridCol w:w="1357"/>
        <w:gridCol w:w="1298"/>
        <w:gridCol w:w="1298"/>
        <w:gridCol w:w="1251"/>
      </w:tblGrid>
      <w:tr w:rsidR="00A41E70" w:rsidRPr="00991C1C" w:rsidTr="007E5CA0">
        <w:tc>
          <w:tcPr>
            <w:tcW w:w="1470" w:type="dxa"/>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№2</w:t>
            </w:r>
          </w:p>
        </w:tc>
        <w:tc>
          <w:tcPr>
            <w:tcW w:w="7886" w:type="dxa"/>
            <w:gridSpan w:val="6"/>
            <w:tcBorders>
              <w:bottom w:val="single" w:sz="4" w:space="0" w:color="auto"/>
            </w:tcBorders>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3.1.2.Яамны 2020-2024 оны стратеги төлөвлөгөөний төсөл боловсруулж батлуулах</w:t>
            </w:r>
          </w:p>
        </w:tc>
      </w:tr>
      <w:tr w:rsidR="00A41E70" w:rsidRPr="00991C1C" w:rsidTr="007E5CA0">
        <w:trPr>
          <w:trHeight w:val="147"/>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08" w:type="dxa"/>
            <w:gridSpan w:val="5"/>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2.5.1.4</w:t>
            </w:r>
            <w:r w:rsidRPr="00991C1C">
              <w:rPr>
                <w:rFonts w:ascii="Arial" w:hAnsi="Arial" w:cs="Arial"/>
                <w:sz w:val="20"/>
                <w:szCs w:val="20"/>
                <w:shd w:val="clear" w:color="auto" w:fill="FFFFFF"/>
                <w:lang w:val="mn-MN"/>
              </w:rPr>
              <w:t xml:space="preserve">, </w:t>
            </w:r>
            <w:r w:rsidRPr="00991C1C">
              <w:rPr>
                <w:rFonts w:ascii="Arial" w:hAnsi="Arial" w:cs="Arial"/>
                <w:bCs/>
                <w:sz w:val="20"/>
                <w:szCs w:val="20"/>
                <w:lang w:val="mn-MN"/>
              </w:rPr>
              <w:t>Засгийн газрын 2019 оны 37-р тогтоол</w:t>
            </w:r>
          </w:p>
        </w:tc>
      </w:tr>
      <w:tr w:rsidR="00A41E70" w:rsidRPr="00991C1C" w:rsidTr="007E5CA0">
        <w:trPr>
          <w:trHeight w:val="210"/>
        </w:trPr>
        <w:tc>
          <w:tcPr>
            <w:tcW w:w="1470"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color w:val="000000" w:themeColor="text1"/>
                <w:sz w:val="20"/>
                <w:szCs w:val="20"/>
                <w:lang w:val="mn-MN"/>
              </w:rPr>
              <w:t>Улирал</w:t>
            </w:r>
          </w:p>
        </w:tc>
        <w:tc>
          <w:tcPr>
            <w:tcW w:w="13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9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2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08" w:type="dxa"/>
            <w:gridSpan w:val="5"/>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w:t>
            </w:r>
          </w:p>
        </w:tc>
      </w:tr>
      <w:tr w:rsidR="00A41E70" w:rsidRPr="00991C1C" w:rsidTr="007E5CA0">
        <w:trPr>
          <w:trHeight w:val="147"/>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108" w:type="dxa"/>
            <w:gridSpan w:val="5"/>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color w:val="000000" w:themeColor="text1"/>
                <w:sz w:val="20"/>
                <w:szCs w:val="20"/>
                <w:lang w:val="mn-MN"/>
              </w:rPr>
              <w:t xml:space="preserve">Ногоон хөгжлийн бодлого, төлөвлөлтийн газар Т.Булган, Л.Эрдэнэбулган, </w:t>
            </w:r>
            <w:r w:rsidRPr="00991C1C">
              <w:rPr>
                <w:rFonts w:ascii="Arial" w:hAnsi="Arial" w:cs="Arial"/>
                <w:sz w:val="20"/>
                <w:szCs w:val="20"/>
                <w:lang w:val="mn-MN"/>
              </w:rPr>
              <w:t xml:space="preserve"> Ажлын хэсэг</w:t>
            </w:r>
          </w:p>
        </w:tc>
      </w:tr>
      <w:tr w:rsidR="00A41E70" w:rsidRPr="00991C1C" w:rsidTr="007E5CA0">
        <w:trPr>
          <w:trHeight w:val="147"/>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108" w:type="dxa"/>
            <w:gridSpan w:val="5"/>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 xml:space="preserve">- </w:t>
            </w:r>
          </w:p>
        </w:tc>
      </w:tr>
      <w:tr w:rsidR="00A41E70" w:rsidRPr="00991C1C" w:rsidTr="007E5CA0">
        <w:trPr>
          <w:trHeight w:val="147"/>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0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Төлөвлөгөө боловсруулахтай холбоотой үе шатны судалгаа хийх, тайлан боловсруулах, шинэ ЗГ-ын үйл ажиллагааны хөтөлбөртэй уялдуулан стратеги төлөвлөгөөг эцэслэн боловсруулж, батлуулсан байна.</w:t>
            </w:r>
          </w:p>
        </w:tc>
      </w:tr>
      <w:tr w:rsidR="00A41E70" w:rsidRPr="00991C1C" w:rsidTr="007E5CA0">
        <w:trPr>
          <w:trHeight w:val="75"/>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vMerge w:val="restart"/>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10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1.Ажлын хэсгийг Төрийн нарийн бичгийн даргын тушаалаар байгуулсан байна. 2.Ажлын төлөвлөгөө батлуулсан байна. 3.Бодлогын шинжилгээ, Хөгжлийн бодлогын хураангуй судалгаа зэргийг эхлүүлсэн байна.  </w:t>
            </w:r>
          </w:p>
        </w:tc>
      </w:tr>
      <w:tr w:rsidR="00A41E70" w:rsidRPr="00991C1C" w:rsidTr="007E5CA0">
        <w:trPr>
          <w:trHeight w:val="75"/>
        </w:trPr>
        <w:tc>
          <w:tcPr>
            <w:tcW w:w="1470" w:type="dxa"/>
            <w:vMerge/>
          </w:tcPr>
          <w:p w:rsidR="00A41E70" w:rsidRPr="00991C1C" w:rsidRDefault="00A41E70" w:rsidP="007E5CA0">
            <w:pPr>
              <w:spacing w:after="60"/>
              <w:jc w:val="both"/>
              <w:rPr>
                <w:rFonts w:ascii="Arial" w:hAnsi="Arial" w:cs="Arial"/>
                <w:sz w:val="20"/>
                <w:szCs w:val="20"/>
                <w:lang w:val="mn-MN"/>
              </w:rPr>
            </w:pPr>
          </w:p>
        </w:tc>
        <w:tc>
          <w:tcPr>
            <w:tcW w:w="1778" w:type="dxa"/>
            <w:vMerge/>
            <w:shd w:val="clear" w:color="auto" w:fill="FFFFFF" w:themeFill="background1"/>
          </w:tcPr>
          <w:p w:rsidR="00A41E70" w:rsidRPr="00991C1C" w:rsidRDefault="00A41E70" w:rsidP="007E5CA0">
            <w:pPr>
              <w:spacing w:after="60"/>
              <w:jc w:val="both"/>
              <w:rPr>
                <w:rFonts w:ascii="Arial" w:hAnsi="Arial" w:cs="Arial"/>
                <w:sz w:val="20"/>
                <w:szCs w:val="20"/>
                <w:lang w:val="mn-MN"/>
              </w:rPr>
            </w:pPr>
          </w:p>
        </w:tc>
        <w:tc>
          <w:tcPr>
            <w:tcW w:w="6108" w:type="dxa"/>
            <w:gridSpan w:val="5"/>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 4.</w:t>
            </w:r>
            <w:r w:rsidRPr="00991C1C">
              <w:rPr>
                <w:rFonts w:ascii="Arial" w:hAnsi="Arial" w:cs="Arial"/>
                <w:b/>
                <w:sz w:val="20"/>
                <w:szCs w:val="20"/>
                <w:lang w:val="mn-MN"/>
              </w:rPr>
              <w:t xml:space="preserve"> </w:t>
            </w:r>
            <w:r w:rsidRPr="00991C1C">
              <w:rPr>
                <w:rFonts w:ascii="Arial" w:hAnsi="Arial" w:cs="Arial"/>
                <w:sz w:val="20"/>
                <w:szCs w:val="20"/>
                <w:lang w:val="mn-MN"/>
              </w:rPr>
              <w:t xml:space="preserve">Бодлогын шинжилгээ, 5. Хөгжлийн бодлогын хураангуй судалгаа зэргийн үр дүнг хүлээн авч нэгтгэсэн байна. 6. Стратегийн төлөвлөгөөний төслийг боловсруулсан байна. </w:t>
            </w:r>
          </w:p>
        </w:tc>
      </w:tr>
      <w:tr w:rsidR="00A41E70" w:rsidRPr="00667507" w:rsidTr="007E5CA0">
        <w:trPr>
          <w:trHeight w:val="75"/>
        </w:trPr>
        <w:tc>
          <w:tcPr>
            <w:tcW w:w="1470"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78"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108" w:type="dxa"/>
            <w:gridSpan w:val="5"/>
          </w:tcPr>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БОАЖЯ-ны стратеги төлөвлөгөө боловсруулах үүрэг бүхий ажлын хэсгийг 2020 оны 3-р сарын 09-ны өдөр бүх газрын дарга нарыг оролцуулан хуралдуулсан. Хуралд стратеги төлөвлөгөөний агуулгын талаар танилцуулга мэдээлэл хийж, хэрэгжүүлэн ажиллах үйл ажиллагааны талаар санал авч тусгасан.  </w:t>
            </w:r>
          </w:p>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Ажлын хэсгийг БОАЖЯ-ны ТНБД-ын 2020 оны 3-р сарын 11-ний өдрийн А/100 дугаар тушаалаар байгуулсан. Холбогдох ажлын төлөвлөгөөг 2020 оны 3-р сарын 17-ны өдөр ТНБД-ын тушаалаар батлуулсан. </w:t>
            </w:r>
          </w:p>
          <w:p w:rsidR="00A41E70" w:rsidRPr="00667507" w:rsidRDefault="00A41E70" w:rsidP="007E5CA0">
            <w:pPr>
              <w:pStyle w:val="ListParagraph"/>
              <w:numPr>
                <w:ilvl w:val="0"/>
                <w:numId w:val="29"/>
              </w:numPr>
              <w:spacing w:before="60" w:after="60" w:line="20" w:lineRule="atLeast"/>
              <w:ind w:left="73" w:hanging="141"/>
              <w:contextualSpacing w:val="0"/>
              <w:jc w:val="both"/>
              <w:rPr>
                <w:rFonts w:ascii="Arial" w:hAnsi="Arial" w:cs="Arial"/>
                <w:i/>
                <w:sz w:val="20"/>
                <w:szCs w:val="20"/>
                <w:lang w:val="mn-MN"/>
              </w:rPr>
            </w:pPr>
            <w:r w:rsidRPr="00667507">
              <w:rPr>
                <w:rFonts w:ascii="Arial" w:hAnsi="Arial" w:cs="Arial"/>
                <w:sz w:val="20"/>
                <w:szCs w:val="20"/>
                <w:shd w:val="clear" w:color="auto" w:fill="FFFFFF"/>
              </w:rPr>
              <w:t xml:space="preserve">Яамны ирэх 4 жилийн  стратеги төлөвлөгөөний төслийг </w:t>
            </w:r>
            <w:r w:rsidRPr="00667507">
              <w:rPr>
                <w:rFonts w:ascii="Arial" w:hAnsi="Arial" w:cs="Arial"/>
                <w:sz w:val="20"/>
                <w:szCs w:val="20"/>
                <w:shd w:val="clear" w:color="auto" w:fill="FFFFFF"/>
                <w:lang w:val="mn-MN"/>
              </w:rPr>
              <w:t>боловсруулах асуудлаар 10-р сарын 20, 21, 22-ны өдрүүдэд хэлэлцүүлэг зохион байгуулж, яам болон харьяа байгууллагын төлөөлөл бүхий 30 гаруй хүний бүрэлдэхүүнтэйгээр эцэслэн боловсруулах ажлыг зохион байгуулж, төлөвлөгөөний төслийг боловсруулж, яамны газар, хэлтсийн дарг</w:t>
            </w:r>
            <w:r>
              <w:rPr>
                <w:rFonts w:ascii="Arial" w:hAnsi="Arial" w:cs="Arial"/>
                <w:sz w:val="20"/>
                <w:szCs w:val="20"/>
                <w:shd w:val="clear" w:color="auto" w:fill="FFFFFF"/>
                <w:lang w:val="mn-MN"/>
              </w:rPr>
              <w:t xml:space="preserve">а нарт танилцуулан Сайдад </w:t>
            </w:r>
            <w:r w:rsidRPr="00667507">
              <w:rPr>
                <w:rFonts w:ascii="Arial" w:hAnsi="Arial" w:cs="Arial"/>
                <w:sz w:val="20"/>
                <w:szCs w:val="20"/>
                <w:shd w:val="clear" w:color="auto" w:fill="FFFFFF"/>
                <w:lang w:val="mn-MN"/>
              </w:rPr>
              <w:t xml:space="preserve">танилцуулахад бэлэн болгосон.  </w:t>
            </w:r>
          </w:p>
        </w:tc>
      </w:tr>
      <w:tr w:rsidR="00A41E70" w:rsidRPr="00667507" w:rsidTr="007E5CA0">
        <w:trPr>
          <w:trHeight w:val="75"/>
        </w:trPr>
        <w:tc>
          <w:tcPr>
            <w:tcW w:w="1470"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78"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Зарцуулсан хөрөнгө</w:t>
            </w:r>
          </w:p>
        </w:tc>
        <w:tc>
          <w:tcPr>
            <w:tcW w:w="6108" w:type="dxa"/>
            <w:gridSpan w:val="5"/>
          </w:tcPr>
          <w:p w:rsidR="00A41E70" w:rsidRPr="00667507" w:rsidRDefault="00A41E70" w:rsidP="007E5CA0">
            <w:pPr>
              <w:spacing w:before="60" w:after="60" w:line="20" w:lineRule="atLeast"/>
              <w:jc w:val="both"/>
              <w:rPr>
                <w:rFonts w:ascii="Arial" w:hAnsi="Arial" w:cs="Arial"/>
                <w:i/>
                <w:sz w:val="20"/>
                <w:szCs w:val="20"/>
                <w:lang w:val="mn-MN"/>
              </w:rPr>
            </w:pPr>
            <w:r w:rsidRPr="00667507">
              <w:rPr>
                <w:rFonts w:ascii="Arial" w:hAnsi="Arial" w:cs="Arial"/>
                <w:i/>
                <w:sz w:val="20"/>
                <w:szCs w:val="20"/>
                <w:lang w:val="mn-MN"/>
              </w:rPr>
              <w:t>-</w:t>
            </w:r>
          </w:p>
        </w:tc>
      </w:tr>
      <w:tr w:rsidR="00A41E70" w:rsidRPr="00667507" w:rsidTr="007E5CA0">
        <w:trPr>
          <w:trHeight w:val="75"/>
        </w:trPr>
        <w:tc>
          <w:tcPr>
            <w:tcW w:w="1470"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78"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Хүрсэн түвшин</w:t>
            </w:r>
          </w:p>
        </w:tc>
        <w:tc>
          <w:tcPr>
            <w:tcW w:w="6108" w:type="dxa"/>
            <w:gridSpan w:val="5"/>
          </w:tcPr>
          <w:p w:rsidR="00A41E70" w:rsidRPr="00667507" w:rsidRDefault="00A41E70" w:rsidP="007E5CA0">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 xml:space="preserve">Ажлын хэсгийг ТНБД-ын 2020 оны 3-р сарын 11-ний өдрийн А/100 дугаар тушаалаар байгуулсан. Ажлын төлөвлөгөөг 2020 оны 3-р сарын 17-ны өдөр ТНБД-ын тушаалаар батлуулсан. Төлөвлөгөөний дагуу бодлогын шинжилгээ, Хөгжлийн бодлогын хураангуй судалгаа зэргийг ажлын хэсгийн гишүүдийн оролцоотой хийж, Стратеги төлөвлөгөөний төслийг </w:t>
            </w:r>
            <w:r>
              <w:rPr>
                <w:rFonts w:ascii="Arial" w:hAnsi="Arial" w:cs="Arial"/>
                <w:sz w:val="20"/>
                <w:szCs w:val="20"/>
                <w:lang w:val="mn-MN"/>
              </w:rPr>
              <w:t xml:space="preserve">эцэслэн боловсруулсан. </w:t>
            </w:r>
            <w:r>
              <w:rPr>
                <w:rFonts w:ascii="Arial" w:hAnsi="Arial" w:cs="Arial"/>
                <w:sz w:val="20"/>
                <w:szCs w:val="20"/>
              </w:rPr>
              <w:t>(</w:t>
            </w:r>
            <w:r w:rsidRPr="00667507">
              <w:rPr>
                <w:rFonts w:ascii="Arial" w:hAnsi="Arial" w:cs="Arial"/>
                <w:sz w:val="20"/>
                <w:szCs w:val="20"/>
                <w:lang w:val="mn-MN"/>
              </w:rPr>
              <w:t>ЗГХЭГ-аас холбогдох журамд өөрчлөлт оруулахаар төлөвлөгдөж байгаатай холбоотойгоор баталга</w:t>
            </w:r>
            <w:r>
              <w:rPr>
                <w:rFonts w:ascii="Arial" w:hAnsi="Arial" w:cs="Arial"/>
                <w:sz w:val="20"/>
                <w:szCs w:val="20"/>
                <w:lang w:val="mn-MN"/>
              </w:rPr>
              <w:t>ажуулах асуудал хүлээгдэж байна</w:t>
            </w:r>
            <w:r>
              <w:rPr>
                <w:rFonts w:ascii="Arial" w:hAnsi="Arial" w:cs="Arial"/>
                <w:sz w:val="20"/>
                <w:szCs w:val="20"/>
              </w:rPr>
              <w:t>)</w:t>
            </w:r>
            <w:r w:rsidRPr="00667507">
              <w:rPr>
                <w:rFonts w:ascii="Arial" w:hAnsi="Arial" w:cs="Arial"/>
                <w:sz w:val="20"/>
                <w:szCs w:val="20"/>
                <w:lang w:val="mn-MN"/>
              </w:rPr>
              <w:t xml:space="preserve">     </w:t>
            </w:r>
          </w:p>
        </w:tc>
      </w:tr>
      <w:tr w:rsidR="00A41E70" w:rsidRPr="00667507" w:rsidTr="007E5CA0">
        <w:trPr>
          <w:trHeight w:val="75"/>
        </w:trPr>
        <w:tc>
          <w:tcPr>
            <w:tcW w:w="3248" w:type="dxa"/>
            <w:gridSpan w:val="2"/>
          </w:tcPr>
          <w:p w:rsidR="00A41E70" w:rsidRPr="00667507" w:rsidRDefault="00A41E70" w:rsidP="007E5CA0">
            <w:pPr>
              <w:spacing w:before="60" w:after="60" w:line="20" w:lineRule="atLeas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08" w:type="dxa"/>
            <w:gridSpan w:val="5"/>
          </w:tcPr>
          <w:p w:rsidR="00A41E70" w:rsidRPr="00667507" w:rsidRDefault="00A41E70" w:rsidP="007E5CA0">
            <w:pPr>
              <w:spacing w:before="60" w:after="60" w:line="20" w:lineRule="atLeast"/>
              <w:jc w:val="both"/>
              <w:rPr>
                <w:rFonts w:ascii="Arial" w:hAnsi="Arial" w:cs="Arial"/>
                <w:sz w:val="20"/>
                <w:szCs w:val="20"/>
                <w:lang w:val="mn-MN"/>
              </w:rPr>
            </w:pPr>
          </w:p>
        </w:tc>
      </w:tr>
    </w:tbl>
    <w:p w:rsidR="00A41E70" w:rsidRPr="00991C1C" w:rsidRDefault="00A41E70" w:rsidP="00A41E70">
      <w:pPr>
        <w:spacing w:after="120" w:line="240" w:lineRule="auto"/>
        <w:jc w:val="both"/>
        <w:rPr>
          <w:rFonts w:ascii="Arial" w:hAnsi="Arial" w:cs="Arial"/>
          <w:sz w:val="20"/>
          <w:szCs w:val="20"/>
        </w:rPr>
      </w:pPr>
      <w:r w:rsidRPr="00991C1C">
        <w:rPr>
          <w:rFonts w:ascii="Arial" w:hAnsi="Arial" w:cs="Arial"/>
          <w:sz w:val="20"/>
          <w:szCs w:val="20"/>
        </w:rPr>
        <w:t xml:space="preserve">    </w:t>
      </w:r>
    </w:p>
    <w:p w:rsidR="00A41E70" w:rsidRPr="00991C1C" w:rsidRDefault="00A41E70" w:rsidP="00A41E70">
      <w:pPr>
        <w:spacing w:after="0" w:line="240" w:lineRule="auto"/>
        <w:ind w:hanging="630"/>
        <w:jc w:val="both"/>
        <w:rPr>
          <w:rFonts w:ascii="Arial" w:hAnsi="Arial" w:cs="Arial"/>
          <w:sz w:val="20"/>
          <w:szCs w:val="20"/>
          <w:lang w:val="mn-MN"/>
        </w:rPr>
      </w:pPr>
      <w:r w:rsidRPr="00991C1C">
        <w:rPr>
          <w:rFonts w:ascii="Arial" w:hAnsi="Arial" w:cs="Arial"/>
          <w:sz w:val="20"/>
          <w:szCs w:val="20"/>
        </w:rPr>
        <w:t xml:space="preserve">           </w:t>
      </w:r>
      <w:r w:rsidRPr="00991C1C">
        <w:rPr>
          <w:rFonts w:ascii="Arial" w:hAnsi="Arial" w:cs="Arial"/>
          <w:sz w:val="20"/>
          <w:szCs w:val="20"/>
          <w:lang w:val="mn-MN"/>
        </w:rPr>
        <w:t xml:space="preserve">Эрх зүйн акт: Хууль тогтоомж, тогтоол, шийдвэрийн нэр, дугаар  Хөгжлийн бодлого, төлөвлөлт, түүний удирдлагын тухай хууль 4.1.8 </w:t>
      </w:r>
    </w:p>
    <w:tbl>
      <w:tblPr>
        <w:tblStyle w:val="TableGrid"/>
        <w:tblW w:w="9356" w:type="dxa"/>
        <w:tblInd w:w="-5" w:type="dxa"/>
        <w:tblLayout w:type="fixed"/>
        <w:tblLook w:val="04A0" w:firstRow="1" w:lastRow="0" w:firstColumn="1" w:lastColumn="0" w:noHBand="0" w:noVBand="1"/>
      </w:tblPr>
      <w:tblGrid>
        <w:gridCol w:w="1530"/>
        <w:gridCol w:w="1710"/>
        <w:gridCol w:w="1080"/>
        <w:gridCol w:w="1260"/>
        <w:gridCol w:w="1260"/>
        <w:gridCol w:w="1260"/>
        <w:gridCol w:w="1256"/>
      </w:tblGrid>
      <w:tr w:rsidR="00A41E70" w:rsidRPr="00991C1C" w:rsidTr="007E5CA0">
        <w:tc>
          <w:tcPr>
            <w:tcW w:w="153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7826"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lastRenderedPageBreak/>
              <w:t>Арга хэмжээний нэр, дугаар</w:t>
            </w:r>
          </w:p>
        </w:tc>
        <w:tc>
          <w:tcPr>
            <w:tcW w:w="7826" w:type="dxa"/>
            <w:gridSpan w:val="6"/>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color w:val="000000" w:themeColor="text1"/>
                <w:sz w:val="20"/>
                <w:szCs w:val="20"/>
                <w:lang w:val="mn-MN"/>
              </w:rPr>
              <w:t>3.1.3.Шинэ Засгийн газрын үйл ажиллагааны хөтөлбөрт тусгах салбарт зорилт, арга хэмжээний санал боловсруулах</w:t>
            </w:r>
          </w:p>
        </w:tc>
      </w:tr>
      <w:tr w:rsidR="00A41E70" w:rsidRPr="00991C1C" w:rsidTr="007E5CA0">
        <w:trPr>
          <w:trHeight w:val="147"/>
        </w:trPr>
        <w:tc>
          <w:tcPr>
            <w:tcW w:w="1530" w:type="dxa"/>
            <w:vMerge/>
          </w:tcPr>
          <w:p w:rsidR="00A41E70" w:rsidRPr="00991C1C" w:rsidRDefault="00A41E70" w:rsidP="007E5CA0">
            <w:pPr>
              <w:jc w:val="both"/>
              <w:rPr>
                <w:rFonts w:ascii="Arial" w:hAnsi="Arial" w:cs="Arial"/>
                <w:sz w:val="20"/>
                <w:szCs w:val="20"/>
                <w:lang w:val="mn-MN"/>
              </w:rPr>
            </w:pPr>
          </w:p>
        </w:tc>
        <w:tc>
          <w:tcPr>
            <w:tcW w:w="1710" w:type="dxa"/>
            <w:shd w:val="clear" w:color="auto" w:fill="FFFFFF" w:themeFill="background1"/>
          </w:tcPr>
          <w:p w:rsidR="00A41E70" w:rsidRPr="00991C1C" w:rsidRDefault="00A41E70" w:rsidP="007E5CA0">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16" w:type="dxa"/>
            <w:gridSpan w:val="5"/>
            <w:shd w:val="clear" w:color="auto" w:fill="FFFFFF" w:themeFill="background1"/>
          </w:tcPr>
          <w:p w:rsidR="00A41E70" w:rsidRPr="00991C1C" w:rsidRDefault="00A41E70" w:rsidP="007E5CA0">
            <w:pPr>
              <w:jc w:val="both"/>
              <w:rPr>
                <w:rFonts w:ascii="Arial" w:hAnsi="Arial" w:cs="Arial"/>
                <w:sz w:val="20"/>
                <w:szCs w:val="20"/>
              </w:rPr>
            </w:pPr>
            <w:r w:rsidRPr="00991C1C">
              <w:rPr>
                <w:rFonts w:ascii="Arial" w:hAnsi="Arial" w:cs="Arial"/>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2.5.1.4</w:t>
            </w:r>
            <w:r w:rsidRPr="00991C1C">
              <w:rPr>
                <w:rFonts w:ascii="Arial" w:hAnsi="Arial" w:cs="Arial"/>
                <w:sz w:val="20"/>
                <w:szCs w:val="20"/>
                <w:shd w:val="clear" w:color="auto" w:fill="FFFFFF"/>
                <w:lang w:val="mn-MN"/>
              </w:rPr>
              <w:t xml:space="preserve">, </w:t>
            </w:r>
            <w:r w:rsidRPr="00991C1C">
              <w:rPr>
                <w:rFonts w:ascii="Arial" w:hAnsi="Arial" w:cs="Arial"/>
                <w:bCs/>
                <w:sz w:val="20"/>
                <w:szCs w:val="20"/>
                <w:lang w:val="mn-MN"/>
              </w:rPr>
              <w:t>Засгийн газрын 2019 оны 37-р тогтоол</w:t>
            </w:r>
          </w:p>
        </w:tc>
      </w:tr>
      <w:tr w:rsidR="00A41E70" w:rsidRPr="00991C1C" w:rsidTr="007E5CA0">
        <w:trPr>
          <w:trHeight w:val="210"/>
        </w:trPr>
        <w:tc>
          <w:tcPr>
            <w:tcW w:w="1530"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1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8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41E70" w:rsidRPr="00991C1C" w:rsidRDefault="00A41E70" w:rsidP="007E5CA0">
            <w:pPr>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jc w:val="both"/>
              <w:rPr>
                <w:rFonts w:ascii="Arial" w:hAnsi="Arial" w:cs="Arial"/>
                <w:sz w:val="20"/>
                <w:szCs w:val="20"/>
                <w:lang w:val="mn-MN"/>
              </w:rPr>
            </w:pPr>
          </w:p>
        </w:tc>
        <w:tc>
          <w:tcPr>
            <w:tcW w:w="171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1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30" w:type="dxa"/>
            <w:vMerge/>
          </w:tcPr>
          <w:p w:rsidR="00A41E70" w:rsidRPr="00991C1C" w:rsidRDefault="00A41E70" w:rsidP="007E5CA0">
            <w:pPr>
              <w:jc w:val="both"/>
              <w:rPr>
                <w:rFonts w:ascii="Arial" w:hAnsi="Arial" w:cs="Arial"/>
                <w:sz w:val="20"/>
                <w:szCs w:val="20"/>
                <w:lang w:val="mn-MN"/>
              </w:rPr>
            </w:pPr>
          </w:p>
        </w:tc>
        <w:tc>
          <w:tcPr>
            <w:tcW w:w="171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11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A41E70" w:rsidRPr="00991C1C" w:rsidTr="007E5CA0">
        <w:trPr>
          <w:trHeight w:val="147"/>
        </w:trPr>
        <w:tc>
          <w:tcPr>
            <w:tcW w:w="1530" w:type="dxa"/>
            <w:vMerge/>
          </w:tcPr>
          <w:p w:rsidR="00A41E70" w:rsidRPr="00991C1C" w:rsidRDefault="00A41E70" w:rsidP="007E5CA0">
            <w:pPr>
              <w:jc w:val="both"/>
              <w:rPr>
                <w:rFonts w:ascii="Arial" w:hAnsi="Arial" w:cs="Arial"/>
                <w:sz w:val="20"/>
                <w:szCs w:val="20"/>
                <w:lang w:val="mn-MN"/>
              </w:rPr>
            </w:pPr>
          </w:p>
        </w:tc>
        <w:tc>
          <w:tcPr>
            <w:tcW w:w="171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11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2016-2020 оны ЗГ-ын үйл ажиллагааны хөтөлбөр </w:t>
            </w:r>
          </w:p>
        </w:tc>
      </w:tr>
      <w:tr w:rsidR="00A41E70" w:rsidRPr="00991C1C" w:rsidTr="007E5CA0">
        <w:trPr>
          <w:trHeight w:val="147"/>
        </w:trPr>
        <w:tc>
          <w:tcPr>
            <w:tcW w:w="1530" w:type="dxa"/>
            <w:vMerge/>
          </w:tcPr>
          <w:p w:rsidR="00A41E70" w:rsidRPr="00991C1C" w:rsidRDefault="00A41E70" w:rsidP="007E5CA0">
            <w:pPr>
              <w:jc w:val="both"/>
              <w:rPr>
                <w:rFonts w:ascii="Arial" w:hAnsi="Arial" w:cs="Arial"/>
                <w:sz w:val="20"/>
                <w:szCs w:val="20"/>
                <w:lang w:val="mn-MN"/>
              </w:rPr>
            </w:pPr>
          </w:p>
        </w:tc>
        <w:tc>
          <w:tcPr>
            <w:tcW w:w="1710"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1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ЗГ-ын үйл ажиллагааны хөтөлбөрт тусгах салбарын зорилт, арга хэмжээний санал</w:t>
            </w:r>
          </w:p>
        </w:tc>
      </w:tr>
      <w:tr w:rsidR="00A41E70" w:rsidRPr="00991C1C" w:rsidTr="007E5CA0">
        <w:trPr>
          <w:trHeight w:val="75"/>
        </w:trPr>
        <w:tc>
          <w:tcPr>
            <w:tcW w:w="1530" w:type="dxa"/>
            <w:vMerge/>
          </w:tcPr>
          <w:p w:rsidR="00A41E70" w:rsidRPr="00991C1C" w:rsidRDefault="00A41E70" w:rsidP="007E5CA0">
            <w:pPr>
              <w:jc w:val="both"/>
              <w:rPr>
                <w:rFonts w:ascii="Arial" w:hAnsi="Arial" w:cs="Arial"/>
                <w:sz w:val="20"/>
                <w:szCs w:val="20"/>
                <w:lang w:val="mn-MN"/>
              </w:rPr>
            </w:pPr>
          </w:p>
        </w:tc>
        <w:tc>
          <w:tcPr>
            <w:tcW w:w="1710" w:type="dxa"/>
            <w:vMerge w:val="restart"/>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11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w:t>
            </w:r>
          </w:p>
        </w:tc>
      </w:tr>
      <w:tr w:rsidR="00A41E70" w:rsidRPr="00991C1C" w:rsidTr="007E5CA0">
        <w:trPr>
          <w:trHeight w:val="75"/>
        </w:trPr>
        <w:tc>
          <w:tcPr>
            <w:tcW w:w="1530" w:type="dxa"/>
            <w:vMerge/>
          </w:tcPr>
          <w:p w:rsidR="00A41E70" w:rsidRPr="00991C1C" w:rsidRDefault="00A41E70" w:rsidP="007E5CA0">
            <w:pPr>
              <w:jc w:val="both"/>
              <w:rPr>
                <w:rFonts w:ascii="Arial" w:hAnsi="Arial" w:cs="Arial"/>
                <w:sz w:val="20"/>
                <w:szCs w:val="20"/>
                <w:lang w:val="mn-MN"/>
              </w:rPr>
            </w:pPr>
          </w:p>
        </w:tc>
        <w:tc>
          <w:tcPr>
            <w:tcW w:w="1710" w:type="dxa"/>
            <w:vMerge/>
            <w:shd w:val="clear" w:color="auto" w:fill="FFFFFF" w:themeFill="background1"/>
          </w:tcPr>
          <w:p w:rsidR="00A41E70" w:rsidRPr="00991C1C" w:rsidRDefault="00A41E70" w:rsidP="007E5CA0">
            <w:pPr>
              <w:jc w:val="both"/>
              <w:rPr>
                <w:rFonts w:ascii="Arial" w:hAnsi="Arial" w:cs="Arial"/>
                <w:sz w:val="20"/>
                <w:szCs w:val="20"/>
                <w:lang w:val="mn-MN"/>
              </w:rPr>
            </w:pPr>
          </w:p>
        </w:tc>
        <w:tc>
          <w:tcPr>
            <w:tcW w:w="6116" w:type="dxa"/>
            <w:gridSpan w:val="5"/>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 xml:space="preserve">: </w:t>
            </w:r>
            <w:r w:rsidRPr="00991C1C">
              <w:rPr>
                <w:rFonts w:ascii="Arial" w:hAnsi="Arial" w:cs="Arial"/>
                <w:sz w:val="20"/>
                <w:szCs w:val="20"/>
                <w:lang w:val="mn-MN"/>
              </w:rPr>
              <w:t>2016-2020 оны ЗГ-ын үйл ажиллагааны хөтөлбөрийн үр дүнд суурилан ТХҮБ-2030, салбарын бодлого, үндэсний хөтөлбөрийн хэрэгжүүлэхэд чиглэсэн 2020-2024 онд хэрэгжүүлэх ажлын санал боловсруулж, ЗГХЭГТ-т хүргүүлсэн байна.</w:t>
            </w:r>
          </w:p>
        </w:tc>
      </w:tr>
      <w:tr w:rsidR="00A41E70" w:rsidRPr="00667507" w:rsidTr="007E5CA0">
        <w:trPr>
          <w:trHeight w:val="75"/>
        </w:trPr>
        <w:tc>
          <w:tcPr>
            <w:tcW w:w="1530"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10"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116" w:type="dxa"/>
            <w:gridSpan w:val="5"/>
          </w:tcPr>
          <w:p w:rsidR="00A41E70" w:rsidRDefault="00A41E70" w:rsidP="007E5CA0">
            <w:pPr>
              <w:pStyle w:val="ListParagraph"/>
              <w:numPr>
                <w:ilvl w:val="0"/>
                <w:numId w:val="29"/>
              </w:numPr>
              <w:spacing w:before="60" w:after="60" w:line="20" w:lineRule="atLeast"/>
              <w:ind w:left="252" w:hanging="180"/>
              <w:contextualSpacing w:val="0"/>
              <w:jc w:val="both"/>
              <w:rPr>
                <w:rFonts w:ascii="Arial" w:hAnsi="Arial" w:cs="Arial"/>
                <w:sz w:val="20"/>
                <w:szCs w:val="20"/>
                <w:lang w:val="mn-MN"/>
              </w:rPr>
            </w:pPr>
            <w:r>
              <w:rPr>
                <w:rFonts w:ascii="Arial" w:hAnsi="Arial" w:cs="Arial"/>
                <w:sz w:val="20"/>
                <w:szCs w:val="20"/>
                <w:lang w:val="mn-MN"/>
              </w:rPr>
              <w:t>Монгол У</w:t>
            </w:r>
            <w:r w:rsidRPr="00667507">
              <w:rPr>
                <w:rFonts w:ascii="Arial" w:hAnsi="Arial" w:cs="Arial"/>
                <w:sz w:val="20"/>
                <w:szCs w:val="20"/>
                <w:lang w:val="mn-MN"/>
              </w:rPr>
              <w:t xml:space="preserve">лсын Засгийн газрын 2020-2024 оны үйл ажиллагааны хөтөлбөрт тусгах Байгаль орчин, аялал жуулчлалын салбарын тулгамдсан асуудлыг шийдвэрлэхтэй холбогдсон хөгжлийн зорилтуудыг Монгол Улсын урт “Алсын хараа 2050 ” урт </w:t>
            </w:r>
            <w:r>
              <w:rPr>
                <w:rFonts w:ascii="Arial" w:hAnsi="Arial" w:cs="Arial"/>
                <w:sz w:val="20"/>
                <w:szCs w:val="20"/>
                <w:lang w:val="mn-MN"/>
              </w:rPr>
              <w:t xml:space="preserve">хугацааны </w:t>
            </w:r>
            <w:r w:rsidRPr="00667507">
              <w:rPr>
                <w:rFonts w:ascii="Arial" w:hAnsi="Arial" w:cs="Arial"/>
                <w:sz w:val="20"/>
                <w:szCs w:val="20"/>
                <w:lang w:val="mn-MN"/>
              </w:rPr>
              <w:t>хөгжлийн бодлого, Ногоон хөгжлийн бодлого, салбарын бусад урт, дунд хугацааны бодлогын баримт бичигт үндэслэн боловсруулсан. Тухайлбал: Засгийн газрын 2020-2024 оны үйл ажиллагааны хөтөлбөрт Улаанбаатар хот, томоохон хот суурин газруудын агаарын бохирдлыг бууруулах, Усны нөөцийг бохирдол хомсдолоос сэргийлэх нэгдсэн менежментийг хэрэгжүүлж, Нийслэлийн цэвэр усны хангамжийн асуудлыг бүрэн шийдвэрлэх, гэр хороолол болон аялал жуулчлалын бүсийн хөрсний бохирдлыг бууруулах “Эко жорлон” хөтөлбөр хэрэгжүүлэх, ойгоор бүрхэгдсэн талбайн хэмжээг 8.6 хувьд хүргэх, цэнгэг усны нөөц, гол мөрний урсац бүрэлдэх эхийн 55 хувийг улсын тусгай хамгаалалтад авах, уул уурхайн үйл ажиллагааны улмаас эвдэрч, олон жил орхигдсон талбайг нөхөн сэргээх, хог хаягдлыг дахин боловсруулж, эрчим хүч үйлдвэрлэх, аюултай хог хаягдлыг боловсруулах үйлдвэр байгуулах, “Хөх морь” төслийн хүрээнд гадаргын усны хуримтлал бий болгон усан хангамжийг нэмэгдүүлэх Орхон-Онги, Хэрлэн-Тоонот төслийн ТЭЗҮ, зураг төслийг боловсруулан, төслийн байгууламжийн ажлыг эхлүүлэх, Байгаль, түүх, соёлын өвд түшиглэсэн, тогтвортой аялал жуулчлалыг хөгжүүлэх зэрэг 21 гол зорилтыг хэрэгжүүлэхээр төлөвлөн УИХ-аар батлуулсан.</w:t>
            </w:r>
          </w:p>
          <w:p w:rsidR="00A41E70" w:rsidRPr="001653EB" w:rsidRDefault="00A41E70" w:rsidP="007E5CA0">
            <w:pPr>
              <w:pStyle w:val="ListParagraph"/>
              <w:numPr>
                <w:ilvl w:val="0"/>
                <w:numId w:val="29"/>
              </w:numPr>
              <w:spacing w:before="60" w:after="60" w:line="20" w:lineRule="atLeast"/>
              <w:ind w:left="252" w:hanging="180"/>
              <w:contextualSpacing w:val="0"/>
              <w:jc w:val="both"/>
              <w:rPr>
                <w:rFonts w:ascii="Arial" w:hAnsi="Arial" w:cs="Arial"/>
                <w:sz w:val="20"/>
                <w:szCs w:val="20"/>
                <w:lang w:val="mn-MN"/>
              </w:rPr>
            </w:pPr>
            <w:r w:rsidRPr="001653EB">
              <w:rPr>
                <w:rFonts w:ascii="Arial" w:hAnsi="Arial" w:cs="Arial"/>
                <w:sz w:val="20"/>
                <w:szCs w:val="20"/>
                <w:lang w:val="mn-MN"/>
              </w:rPr>
              <w:t>ЗГ-ын үйл ажиллагааны хөтөлбөрийг хэрэгжүүлэх арга хэмжээний төлөвлөгөөний төсөлд салбарын 60 гаруй</w:t>
            </w:r>
            <w:r>
              <w:rPr>
                <w:rFonts w:ascii="Arial" w:hAnsi="Arial" w:cs="Arial"/>
                <w:sz w:val="20"/>
                <w:szCs w:val="20"/>
                <w:lang w:val="mn-MN"/>
              </w:rPr>
              <w:t xml:space="preserve"> арга хэмжээтэйгээр боловсруулан ЗГХЭГ-т хүргүүлж,</w:t>
            </w:r>
            <w:r w:rsidRPr="001653EB">
              <w:rPr>
                <w:rFonts w:ascii="Arial" w:hAnsi="Arial" w:cs="Arial"/>
                <w:sz w:val="20"/>
                <w:szCs w:val="20"/>
                <w:lang w:val="mn-MN"/>
              </w:rPr>
              <w:t xml:space="preserve"> </w:t>
            </w:r>
            <w:r>
              <w:rPr>
                <w:rFonts w:ascii="Arial" w:hAnsi="Arial" w:cs="Arial"/>
                <w:sz w:val="20"/>
                <w:szCs w:val="20"/>
                <w:lang w:val="mn-MN"/>
              </w:rPr>
              <w:t>Засгийн газрын 2020 оны 182 дугаар тогтоолоор батлуулсан.</w:t>
            </w:r>
          </w:p>
        </w:tc>
      </w:tr>
      <w:tr w:rsidR="00A41E70" w:rsidRPr="00667507" w:rsidTr="007E5CA0">
        <w:trPr>
          <w:trHeight w:val="75"/>
        </w:trPr>
        <w:tc>
          <w:tcPr>
            <w:tcW w:w="1530" w:type="dxa"/>
            <w:vMerge/>
          </w:tcPr>
          <w:p w:rsidR="00A41E70" w:rsidRPr="00667507" w:rsidRDefault="00A41E70" w:rsidP="007E5CA0">
            <w:pPr>
              <w:spacing w:line="20" w:lineRule="atLeast"/>
              <w:jc w:val="both"/>
              <w:rPr>
                <w:rFonts w:ascii="Arial" w:hAnsi="Arial" w:cs="Arial"/>
                <w:sz w:val="20"/>
                <w:szCs w:val="20"/>
                <w:lang w:val="mn-MN"/>
              </w:rPr>
            </w:pPr>
          </w:p>
        </w:tc>
        <w:tc>
          <w:tcPr>
            <w:tcW w:w="1710" w:type="dxa"/>
          </w:tcPr>
          <w:p w:rsidR="00A41E70" w:rsidRPr="00667507" w:rsidRDefault="00A41E70" w:rsidP="007E5CA0">
            <w:pPr>
              <w:spacing w:line="20" w:lineRule="atLeast"/>
              <w:jc w:val="both"/>
              <w:rPr>
                <w:rFonts w:ascii="Arial" w:hAnsi="Arial" w:cs="Arial"/>
                <w:sz w:val="20"/>
                <w:szCs w:val="20"/>
                <w:lang w:val="mn-MN"/>
              </w:rPr>
            </w:pPr>
            <w:r w:rsidRPr="00667507">
              <w:rPr>
                <w:rFonts w:ascii="Arial" w:hAnsi="Arial" w:cs="Arial"/>
                <w:i/>
                <w:sz w:val="20"/>
                <w:szCs w:val="20"/>
                <w:lang w:val="mn-MN"/>
              </w:rPr>
              <w:t>Зарцуулсан хөрөнгө</w:t>
            </w:r>
          </w:p>
        </w:tc>
        <w:tc>
          <w:tcPr>
            <w:tcW w:w="6116" w:type="dxa"/>
            <w:gridSpan w:val="5"/>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sz w:val="20"/>
                <w:szCs w:val="20"/>
                <w:lang w:val="mn-MN"/>
              </w:rPr>
              <w:t>-</w:t>
            </w:r>
          </w:p>
        </w:tc>
      </w:tr>
      <w:tr w:rsidR="00A41E70" w:rsidRPr="00667507" w:rsidTr="007E5CA0">
        <w:trPr>
          <w:trHeight w:val="75"/>
        </w:trPr>
        <w:tc>
          <w:tcPr>
            <w:tcW w:w="1530" w:type="dxa"/>
            <w:vMerge/>
          </w:tcPr>
          <w:p w:rsidR="00A41E70" w:rsidRPr="00667507" w:rsidRDefault="00A41E70" w:rsidP="007E5CA0">
            <w:pPr>
              <w:spacing w:line="20" w:lineRule="atLeast"/>
              <w:jc w:val="both"/>
              <w:rPr>
                <w:rFonts w:ascii="Arial" w:hAnsi="Arial" w:cs="Arial"/>
                <w:sz w:val="20"/>
                <w:szCs w:val="20"/>
                <w:lang w:val="mn-MN"/>
              </w:rPr>
            </w:pPr>
          </w:p>
        </w:tc>
        <w:tc>
          <w:tcPr>
            <w:tcW w:w="1710" w:type="dxa"/>
          </w:tcPr>
          <w:p w:rsidR="00A41E70" w:rsidRPr="00667507" w:rsidRDefault="00A41E70" w:rsidP="007E5CA0">
            <w:pPr>
              <w:spacing w:line="20" w:lineRule="atLeast"/>
              <w:jc w:val="both"/>
              <w:rPr>
                <w:rFonts w:ascii="Arial" w:hAnsi="Arial" w:cs="Arial"/>
                <w:sz w:val="20"/>
                <w:szCs w:val="20"/>
                <w:lang w:val="mn-MN"/>
              </w:rPr>
            </w:pPr>
            <w:r w:rsidRPr="00667507">
              <w:rPr>
                <w:rFonts w:ascii="Arial" w:hAnsi="Arial" w:cs="Arial"/>
                <w:i/>
                <w:sz w:val="20"/>
                <w:szCs w:val="20"/>
                <w:lang w:val="mn-MN"/>
              </w:rPr>
              <w:t>Хүрсэн түвшин</w:t>
            </w:r>
          </w:p>
        </w:tc>
        <w:tc>
          <w:tcPr>
            <w:tcW w:w="6116" w:type="dxa"/>
            <w:gridSpan w:val="5"/>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sz w:val="20"/>
                <w:szCs w:val="20"/>
                <w:lang w:val="mn-MN"/>
              </w:rPr>
              <w:t xml:space="preserve">2020-2024 оны үйл ажиллагааны хөтөлбөрт тусгах Байгаль орчин, аялал жуулчлалын салбарын зорилтын төслийг боловсруулж, ЗГХЭГ-т хүргүүлж, нэгдсэн байдлаар ЗГ-ын үйл ажиллагааны хөтөлбөр УИХ-аар батлагдсан. хэрэгжүүлэх арга </w:t>
            </w:r>
            <w:r w:rsidRPr="00667507">
              <w:rPr>
                <w:rFonts w:ascii="Arial" w:hAnsi="Arial" w:cs="Arial"/>
                <w:sz w:val="20"/>
                <w:szCs w:val="20"/>
                <w:lang w:val="mn-MN"/>
              </w:rPr>
              <w:lastRenderedPageBreak/>
              <w:t>хэмжээний төлөвлөгөөний төсөлд салбарын 60 гаруй арга хэмжээтэйгээр боловсруулж, ЗГХЭГ-т хүргүүлсэн.</w:t>
            </w:r>
          </w:p>
        </w:tc>
      </w:tr>
      <w:tr w:rsidR="00A41E70" w:rsidRPr="00667507" w:rsidTr="007E5CA0">
        <w:trPr>
          <w:trHeight w:val="75"/>
        </w:trPr>
        <w:tc>
          <w:tcPr>
            <w:tcW w:w="3240" w:type="dxa"/>
            <w:gridSpan w:val="2"/>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lastRenderedPageBreak/>
              <w:t>Төсвийн шууд захирагчийн үнэлгээ</w:t>
            </w:r>
          </w:p>
        </w:tc>
        <w:tc>
          <w:tcPr>
            <w:tcW w:w="6116" w:type="dxa"/>
            <w:gridSpan w:val="5"/>
          </w:tcPr>
          <w:p w:rsidR="00A41E70" w:rsidRPr="00667507" w:rsidRDefault="00A41E70" w:rsidP="007E5CA0">
            <w:pPr>
              <w:spacing w:before="60" w:after="60" w:line="20" w:lineRule="atLeast"/>
              <w:jc w:val="both"/>
              <w:rPr>
                <w:rFonts w:ascii="Arial" w:hAnsi="Arial" w:cs="Arial"/>
                <w:sz w:val="20"/>
                <w:szCs w:val="20"/>
                <w:lang w:val="mn-MN"/>
              </w:rPr>
            </w:pPr>
          </w:p>
        </w:tc>
      </w:tr>
    </w:tbl>
    <w:p w:rsidR="00A41E70" w:rsidRPr="00991C1C" w:rsidRDefault="00A41E70" w:rsidP="00A41E70">
      <w:pPr>
        <w:spacing w:after="0" w:line="240" w:lineRule="auto"/>
        <w:jc w:val="both"/>
        <w:rPr>
          <w:rFonts w:ascii="Arial" w:hAnsi="Arial" w:cs="Arial"/>
          <w:sz w:val="20"/>
          <w:szCs w:val="20"/>
          <w:lang w:val="mn-MN"/>
        </w:rPr>
      </w:pPr>
    </w:p>
    <w:p w:rsidR="00A41E70" w:rsidRPr="00991C1C" w:rsidRDefault="00A41E70" w:rsidP="00A41E70">
      <w:pPr>
        <w:spacing w:before="120" w:after="0" w:line="240" w:lineRule="auto"/>
        <w:jc w:val="both"/>
        <w:rPr>
          <w:rFonts w:ascii="Arial" w:hAnsi="Arial" w:cs="Arial"/>
          <w:sz w:val="20"/>
          <w:szCs w:val="20"/>
          <w:lang w:val="mn-MN"/>
        </w:rPr>
      </w:pPr>
      <w:r w:rsidRPr="00991C1C">
        <w:rPr>
          <w:rFonts w:ascii="Arial" w:hAnsi="Arial" w:cs="Arial"/>
          <w:sz w:val="20"/>
          <w:szCs w:val="20"/>
        </w:rPr>
        <w:t xml:space="preserve"> </w:t>
      </w:r>
      <w:r w:rsidRPr="00991C1C">
        <w:rPr>
          <w:rFonts w:ascii="Arial" w:hAnsi="Arial" w:cs="Arial"/>
          <w:sz w:val="20"/>
          <w:szCs w:val="20"/>
          <w:lang w:val="mn-MN"/>
        </w:rPr>
        <w:t xml:space="preserve">Эрх зүйн акт: Хууль тогтоомж, тогтоол, шийдвэрийн нэр, дугаар </w:t>
      </w:r>
      <w:r w:rsidRPr="00991C1C">
        <w:rPr>
          <w:rFonts w:ascii="Arial" w:hAnsi="Arial" w:cs="Arial"/>
          <w:sz w:val="20"/>
          <w:szCs w:val="20"/>
          <w:shd w:val="clear" w:color="auto" w:fill="FFFFFF"/>
          <w:lang w:val="mn-MN"/>
        </w:rPr>
        <w:t>МУ-ын Ерөнхий сайдын 2019 оны 52 дугаар захирамж</w:t>
      </w:r>
    </w:p>
    <w:tbl>
      <w:tblPr>
        <w:tblStyle w:val="TableGrid"/>
        <w:tblW w:w="9356" w:type="dxa"/>
        <w:tblInd w:w="-5" w:type="dxa"/>
        <w:tblLook w:val="04A0" w:firstRow="1" w:lastRow="0" w:firstColumn="1" w:lastColumn="0" w:noHBand="0" w:noVBand="1"/>
      </w:tblPr>
      <w:tblGrid>
        <w:gridCol w:w="1471"/>
        <w:gridCol w:w="1757"/>
        <w:gridCol w:w="911"/>
        <w:gridCol w:w="1264"/>
        <w:gridCol w:w="1216"/>
        <w:gridCol w:w="1216"/>
        <w:gridCol w:w="1521"/>
      </w:tblGrid>
      <w:tr w:rsidR="00A41E70" w:rsidRPr="00991C1C" w:rsidTr="007E5CA0">
        <w:tc>
          <w:tcPr>
            <w:tcW w:w="1471" w:type="dxa"/>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№4</w:t>
            </w:r>
          </w:p>
        </w:tc>
        <w:tc>
          <w:tcPr>
            <w:tcW w:w="7885" w:type="dxa"/>
            <w:gridSpan w:val="6"/>
            <w:tcBorders>
              <w:bottom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3.1.4. Монгол Улсын алсын хараа 2050 бодлогын баримт бичигт тусгах салбарын зорилт арга хэмжээг нэгтгэн боловсруулах</w:t>
            </w:r>
          </w:p>
        </w:tc>
      </w:tr>
      <w:tr w:rsidR="00A41E70" w:rsidRPr="00991C1C" w:rsidTr="007E5CA0">
        <w:trPr>
          <w:trHeight w:val="147"/>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2.5.1.4</w:t>
            </w:r>
            <w:r w:rsidRPr="00991C1C">
              <w:rPr>
                <w:rFonts w:ascii="Arial" w:hAnsi="Arial" w:cs="Arial"/>
                <w:sz w:val="20"/>
                <w:szCs w:val="20"/>
                <w:shd w:val="clear" w:color="auto" w:fill="FFFFFF"/>
                <w:lang w:val="mn-MN"/>
              </w:rPr>
              <w:t xml:space="preserve">, </w:t>
            </w:r>
            <w:r w:rsidRPr="00991C1C">
              <w:rPr>
                <w:rFonts w:ascii="Arial" w:hAnsi="Arial" w:cs="Arial"/>
                <w:bCs/>
                <w:sz w:val="20"/>
                <w:szCs w:val="20"/>
                <w:lang w:val="mn-MN"/>
              </w:rPr>
              <w:t>Засгийн газрын 2019 оны 37-р тогтоол</w:t>
            </w:r>
          </w:p>
        </w:tc>
      </w:tr>
      <w:tr w:rsidR="00A41E70" w:rsidRPr="00991C1C" w:rsidTr="007E5CA0">
        <w:trPr>
          <w:trHeight w:val="210"/>
        </w:trPr>
        <w:tc>
          <w:tcPr>
            <w:tcW w:w="1471"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w:t>
            </w:r>
          </w:p>
        </w:tc>
      </w:tr>
      <w:tr w:rsidR="00A41E70" w:rsidRPr="00991C1C" w:rsidTr="007E5CA0">
        <w:trPr>
          <w:trHeight w:val="147"/>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2021 оны үндсэн чиглэлийн санал, 2050 бодлогын баримт бичиг </w:t>
            </w:r>
          </w:p>
        </w:tc>
      </w:tr>
      <w:tr w:rsidR="00A41E70" w:rsidRPr="00991C1C" w:rsidTr="007E5CA0">
        <w:trPr>
          <w:trHeight w:val="147"/>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Урьдчилсан саналыг 2019 онд боловсруулж, ажлын хэсэгт хүргүүлсэн.  </w:t>
            </w:r>
          </w:p>
        </w:tc>
      </w:tr>
      <w:tr w:rsidR="00A41E70" w:rsidRPr="00991C1C" w:rsidTr="007E5CA0">
        <w:trPr>
          <w:trHeight w:val="75"/>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vMerge w:val="restart"/>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Урт хугацааны бодлогод тусгуулахаар хүргүүлсэн салбарын 2050 он хүртэлх зорилт, арга хэмжээний санал </w:t>
            </w:r>
          </w:p>
        </w:tc>
      </w:tr>
      <w:tr w:rsidR="00A41E70" w:rsidRPr="00991C1C" w:rsidTr="007E5CA0">
        <w:trPr>
          <w:trHeight w:val="75"/>
        </w:trPr>
        <w:tc>
          <w:tcPr>
            <w:tcW w:w="1471" w:type="dxa"/>
            <w:vMerge/>
          </w:tcPr>
          <w:p w:rsidR="00A41E70" w:rsidRPr="00991C1C" w:rsidRDefault="00A41E70" w:rsidP="007E5CA0">
            <w:pPr>
              <w:spacing w:before="60" w:after="60"/>
              <w:jc w:val="both"/>
              <w:rPr>
                <w:rFonts w:ascii="Arial" w:hAnsi="Arial" w:cs="Arial"/>
                <w:sz w:val="20"/>
                <w:szCs w:val="20"/>
                <w:lang w:val="mn-MN"/>
              </w:rPr>
            </w:pPr>
          </w:p>
        </w:tc>
        <w:tc>
          <w:tcPr>
            <w:tcW w:w="1757" w:type="dxa"/>
            <w:vMerge/>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p>
        </w:tc>
        <w:tc>
          <w:tcPr>
            <w:tcW w:w="612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жилд:-ЗГ-ын ажлын хэсгээс ирүүлсэн санал шүүмжийн дагуу бодлогын баримт бичигт тусгах салбарын зорилт, арга хэмжээг эцэслэн боловсруулж, газар хэлтсүүдээс санал авч хэлэлцүүлсэн байна.</w:t>
            </w:r>
          </w:p>
        </w:tc>
      </w:tr>
      <w:tr w:rsidR="00A41E70" w:rsidRPr="00667507" w:rsidTr="007E5CA0">
        <w:trPr>
          <w:trHeight w:val="75"/>
        </w:trPr>
        <w:tc>
          <w:tcPr>
            <w:tcW w:w="1471"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757"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128" w:type="dxa"/>
            <w:gridSpan w:val="5"/>
          </w:tcPr>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Монгол Улсын алсын хараа 2050 </w:t>
            </w:r>
            <w:r>
              <w:rPr>
                <w:rFonts w:ascii="Arial" w:hAnsi="Arial" w:cs="Arial"/>
                <w:sz w:val="20"/>
                <w:szCs w:val="20"/>
                <w:lang w:val="mn-MN"/>
              </w:rPr>
              <w:t xml:space="preserve">урт хугацааны хөгжлийн </w:t>
            </w:r>
            <w:r w:rsidRPr="00667507">
              <w:rPr>
                <w:rFonts w:ascii="Arial" w:hAnsi="Arial" w:cs="Arial"/>
                <w:sz w:val="20"/>
                <w:szCs w:val="20"/>
                <w:lang w:val="mn-MN"/>
              </w:rPr>
              <w:t xml:space="preserve">бодлогын баримт бичгийн төслийг яамны бүх газруудад хуваарь гарган танилцуулж, ирүүлсэн саналыг нэгтгэн БОАЖ-ын сайдын 2020 оны 1-р сарын 21-ны өдрийн 01/394 тоот албан бичгээр ЗГХЭГ-т хүргүүлсэн. </w:t>
            </w:r>
          </w:p>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Монгол Улсын алсын хараа 2050 бодлогын баримт бичгийн сурталчилгаатай холбогдсон зарим мэдээллийг бэлтгэн МОНРТ-ын Боролдой студид хүргүүлсэн. </w:t>
            </w:r>
          </w:p>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 xml:space="preserve">Монгол Улсын алсын хараа 2050 бодлогын баримт бичгийн төслийг УИХ-ын байнгын хороодоор хэлэлцүүлэхтэй холбоотой салбарын зорилт, арга хэмжээний холбогдох өөрчлөлтүүдийг цаг тухайд нь хийж ажилласан. </w:t>
            </w:r>
          </w:p>
          <w:p w:rsidR="00A41E70" w:rsidRPr="00667507" w:rsidRDefault="00A41E70" w:rsidP="007E5CA0">
            <w:pPr>
              <w:pStyle w:val="ListParagraph"/>
              <w:numPr>
                <w:ilvl w:val="0"/>
                <w:numId w:val="29"/>
              </w:numPr>
              <w:spacing w:before="60" w:after="60" w:line="20" w:lineRule="atLeast"/>
              <w:ind w:left="73" w:hanging="141"/>
              <w:jc w:val="both"/>
              <w:rPr>
                <w:rFonts w:ascii="Arial" w:hAnsi="Arial" w:cs="Arial"/>
                <w:sz w:val="20"/>
                <w:szCs w:val="20"/>
                <w:lang w:val="mn-MN"/>
              </w:rPr>
            </w:pPr>
            <w:r w:rsidRPr="00667507">
              <w:rPr>
                <w:rFonts w:ascii="Arial" w:hAnsi="Arial" w:cs="Arial"/>
                <w:sz w:val="20"/>
                <w:szCs w:val="20"/>
                <w:lang w:val="mn-MN"/>
              </w:rPr>
              <w:t>Монгол Улсын Алсын хараа урт хугацааны бодлогын баримт бичгийн төслийг УИХ-ын Байнгын хороодоор хэлэлцүүлэхтэй холбоотой ажлын хэсгээс гаргасан шинэ форматын дагуу салбарын саналыг 4 хавсралттайгаар боловсруулж, ЗГХЭГ-ын ажлын хэсэгт 2020 оны 3-р сарын 30-нд цахимаар хүргүүлсэн.</w:t>
            </w:r>
          </w:p>
          <w:p w:rsidR="00A41E70" w:rsidRPr="00667507" w:rsidRDefault="00A41E70" w:rsidP="007E5CA0">
            <w:pPr>
              <w:pStyle w:val="ListParagraph"/>
              <w:numPr>
                <w:ilvl w:val="0"/>
                <w:numId w:val="29"/>
              </w:numPr>
              <w:spacing w:before="60" w:after="60" w:line="20" w:lineRule="atLeast"/>
              <w:ind w:left="73" w:hanging="141"/>
              <w:contextualSpacing w:val="0"/>
              <w:jc w:val="both"/>
              <w:rPr>
                <w:rFonts w:ascii="Arial" w:hAnsi="Arial" w:cs="Arial"/>
                <w:i/>
                <w:sz w:val="20"/>
                <w:szCs w:val="20"/>
                <w:lang w:val="mn-MN"/>
              </w:rPr>
            </w:pPr>
            <w:r w:rsidRPr="00667507">
              <w:rPr>
                <w:rFonts w:ascii="Arial" w:hAnsi="Arial" w:cs="Arial"/>
                <w:sz w:val="20"/>
                <w:szCs w:val="20"/>
                <w:lang w:val="mn-MN"/>
              </w:rPr>
              <w:t>Ажлын хэсгээс ирүүлсэн саналын дагуу тухай бүр холбогдох судалгаа мэдээллээр хангаж, шаардлагатай засвар, өөрчлөлтүүдийг хийж ажилласан.</w:t>
            </w:r>
          </w:p>
        </w:tc>
      </w:tr>
      <w:tr w:rsidR="00A41E70" w:rsidRPr="00667507" w:rsidTr="007E5CA0">
        <w:trPr>
          <w:trHeight w:val="75"/>
        </w:trPr>
        <w:tc>
          <w:tcPr>
            <w:tcW w:w="1471"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57"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Зарцуулсан хөрөнгө</w:t>
            </w:r>
          </w:p>
        </w:tc>
        <w:tc>
          <w:tcPr>
            <w:tcW w:w="6128" w:type="dxa"/>
            <w:gridSpan w:val="5"/>
          </w:tcPr>
          <w:p w:rsidR="00A41E70" w:rsidRPr="00667507" w:rsidRDefault="00A41E70" w:rsidP="007E5CA0">
            <w:pPr>
              <w:spacing w:before="60" w:after="60" w:line="20" w:lineRule="atLeast"/>
              <w:jc w:val="both"/>
              <w:rPr>
                <w:rFonts w:ascii="Arial" w:hAnsi="Arial" w:cs="Arial"/>
                <w:i/>
                <w:sz w:val="20"/>
                <w:szCs w:val="20"/>
              </w:rPr>
            </w:pPr>
            <w:r w:rsidRPr="00667507">
              <w:rPr>
                <w:rFonts w:ascii="Arial" w:hAnsi="Arial" w:cs="Arial"/>
                <w:i/>
                <w:sz w:val="20"/>
                <w:szCs w:val="20"/>
              </w:rPr>
              <w:t>-</w:t>
            </w:r>
          </w:p>
        </w:tc>
      </w:tr>
      <w:tr w:rsidR="00A41E70" w:rsidRPr="00667507" w:rsidTr="007E5CA0">
        <w:trPr>
          <w:trHeight w:val="75"/>
        </w:trPr>
        <w:tc>
          <w:tcPr>
            <w:tcW w:w="1471"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757"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Хүрсэн түвшин</w:t>
            </w:r>
          </w:p>
        </w:tc>
        <w:tc>
          <w:tcPr>
            <w:tcW w:w="6128" w:type="dxa"/>
            <w:gridSpan w:val="5"/>
          </w:tcPr>
          <w:p w:rsidR="00A41E70" w:rsidRPr="00667507" w:rsidRDefault="00A41E70" w:rsidP="007E5CA0">
            <w:pPr>
              <w:spacing w:before="60" w:after="60" w:line="20" w:lineRule="atLeast"/>
              <w:jc w:val="both"/>
              <w:rPr>
                <w:rFonts w:ascii="Arial" w:hAnsi="Arial" w:cs="Arial"/>
                <w:i/>
                <w:sz w:val="20"/>
                <w:szCs w:val="20"/>
                <w:lang w:val="mn-MN"/>
              </w:rPr>
            </w:pPr>
            <w:r w:rsidRPr="00667507">
              <w:rPr>
                <w:rFonts w:ascii="Arial" w:hAnsi="Arial" w:cs="Arial"/>
                <w:sz w:val="20"/>
                <w:szCs w:val="20"/>
                <w:lang w:val="mn-MN"/>
              </w:rPr>
              <w:t>Монгол Улсын алсын хараа 2050 бодлогын баримт бичигт тусгах салбарын зорилт, арга хэмжээг эцэслэн боловсруулж, БОАЖ-ын</w:t>
            </w:r>
            <w:r>
              <w:rPr>
                <w:rFonts w:ascii="Arial" w:hAnsi="Arial" w:cs="Arial"/>
                <w:sz w:val="20"/>
                <w:szCs w:val="20"/>
                <w:lang w:val="mn-MN"/>
              </w:rPr>
              <w:t xml:space="preserve"> сайдын 2020 оны 1-р сарын 21-ний</w:t>
            </w:r>
            <w:r w:rsidRPr="00667507">
              <w:rPr>
                <w:rFonts w:ascii="Arial" w:hAnsi="Arial" w:cs="Arial"/>
                <w:sz w:val="20"/>
                <w:szCs w:val="20"/>
                <w:lang w:val="mn-MN"/>
              </w:rPr>
              <w:t xml:space="preserve"> өдрийн 01/394 тоот албан бичгээр ЗГХЭГ-т хүргүүлсэн. Уг баримт бичгийг 2020 </w:t>
            </w:r>
            <w:r w:rsidRPr="00667507">
              <w:rPr>
                <w:rFonts w:ascii="Arial" w:hAnsi="Arial" w:cs="Arial"/>
                <w:sz w:val="20"/>
                <w:szCs w:val="20"/>
                <w:lang w:val="mn-MN"/>
              </w:rPr>
              <w:lastRenderedPageBreak/>
              <w:t>оны 05-р сарын 25-ны өдөр УИХ-ын нэгдсэн чуулганаар хэлэлцэн баталсан.</w:t>
            </w:r>
          </w:p>
        </w:tc>
      </w:tr>
      <w:tr w:rsidR="00A41E70" w:rsidRPr="00667507" w:rsidTr="007E5CA0">
        <w:trPr>
          <w:trHeight w:val="75"/>
        </w:trPr>
        <w:tc>
          <w:tcPr>
            <w:tcW w:w="3228" w:type="dxa"/>
            <w:gridSpan w:val="2"/>
          </w:tcPr>
          <w:p w:rsidR="00A41E70" w:rsidRPr="00667507" w:rsidRDefault="00A41E70" w:rsidP="007E5CA0">
            <w:pPr>
              <w:spacing w:before="60" w:after="60" w:line="20" w:lineRule="atLeast"/>
              <w:rPr>
                <w:rFonts w:ascii="Arial" w:hAnsi="Arial" w:cs="Arial"/>
                <w:i/>
                <w:sz w:val="20"/>
                <w:szCs w:val="20"/>
                <w:lang w:val="mn-MN"/>
              </w:rPr>
            </w:pPr>
            <w:r w:rsidRPr="00667507">
              <w:rPr>
                <w:rFonts w:ascii="Arial" w:hAnsi="Arial" w:cs="Arial"/>
                <w:i/>
                <w:sz w:val="20"/>
                <w:szCs w:val="20"/>
                <w:lang w:val="mn-MN"/>
              </w:rPr>
              <w:lastRenderedPageBreak/>
              <w:t>Төсвийн шууд захирагчийн үнэлгээ</w:t>
            </w:r>
          </w:p>
        </w:tc>
        <w:tc>
          <w:tcPr>
            <w:tcW w:w="6128" w:type="dxa"/>
            <w:gridSpan w:val="5"/>
          </w:tcPr>
          <w:p w:rsidR="00A41E70" w:rsidRPr="00667507" w:rsidRDefault="00A41E70" w:rsidP="007E5CA0">
            <w:pPr>
              <w:spacing w:before="60" w:after="60" w:line="20" w:lineRule="atLeast"/>
              <w:jc w:val="both"/>
              <w:rPr>
                <w:rFonts w:ascii="Arial" w:hAnsi="Arial" w:cs="Arial"/>
                <w:sz w:val="20"/>
                <w:szCs w:val="20"/>
                <w:lang w:val="mn-MN"/>
              </w:rPr>
            </w:pPr>
          </w:p>
        </w:tc>
      </w:tr>
    </w:tbl>
    <w:p w:rsidR="00A41E70" w:rsidRPr="00991C1C" w:rsidRDefault="00A41E70" w:rsidP="00A41E70">
      <w:pPr>
        <w:spacing w:before="120" w:after="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Хөгжлийн бодлого, төлөвлөлт түүний удирдлагын тухай хуулийн 12.4</w:t>
      </w:r>
    </w:p>
    <w:tbl>
      <w:tblPr>
        <w:tblStyle w:val="TableGrid"/>
        <w:tblW w:w="9356" w:type="dxa"/>
        <w:tblInd w:w="-5" w:type="dxa"/>
        <w:tblLook w:val="04A0" w:firstRow="1" w:lastRow="0" w:firstColumn="1" w:lastColumn="0" w:noHBand="0" w:noVBand="1"/>
      </w:tblPr>
      <w:tblGrid>
        <w:gridCol w:w="1517"/>
        <w:gridCol w:w="1614"/>
        <w:gridCol w:w="911"/>
        <w:gridCol w:w="1312"/>
        <w:gridCol w:w="1259"/>
        <w:gridCol w:w="1259"/>
        <w:gridCol w:w="1484"/>
      </w:tblGrid>
      <w:tr w:rsidR="00A41E70" w:rsidRPr="00991C1C" w:rsidTr="007E5CA0">
        <w:tc>
          <w:tcPr>
            <w:tcW w:w="1517" w:type="dxa"/>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№5</w:t>
            </w:r>
          </w:p>
        </w:tc>
        <w:tc>
          <w:tcPr>
            <w:tcW w:w="7839" w:type="dxa"/>
            <w:gridSpan w:val="6"/>
            <w:tcBorders>
              <w:bottom w:val="single" w:sz="4" w:space="0" w:color="auto"/>
            </w:tcBorders>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7"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39"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3.1.5.2021 оны үндсэн чиглэлд тусгах салбарын зорилт, арга хэмжээний санал боловсруулах</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Хөгжлийн бодлого төлөвлөлтийн тухай хуулийн 12.4, Байгаль орчин, аялал жуулчлалын яамны Үйл ажиллагааны стратеги, бүтцийн өөрчлөлтийн хөтөлбөрийн</w:t>
            </w:r>
            <w:r w:rsidRPr="00991C1C">
              <w:rPr>
                <w:rFonts w:ascii="Arial" w:hAnsi="Arial" w:cs="Arial"/>
                <w:sz w:val="20"/>
                <w:szCs w:val="20"/>
                <w:shd w:val="clear" w:color="auto" w:fill="FFFFFF"/>
                <w:lang w:val="mn-MN"/>
              </w:rPr>
              <w:t xml:space="preserve"> 3.3.1</w:t>
            </w:r>
          </w:p>
        </w:tc>
      </w:tr>
      <w:tr w:rsidR="00A41E70" w:rsidRPr="00991C1C" w:rsidTr="007E5CA0">
        <w:trPr>
          <w:trHeight w:val="210"/>
        </w:trPr>
        <w:tc>
          <w:tcPr>
            <w:tcW w:w="1517"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2020 оны үндсэн чиглэлд санал өгсөн. </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2021 оны үндсэн чиглэлд тусгуулахаар СЯ-нд хүргүүлсэн салбарын зорилт, арга хэмжээний санал</w:t>
            </w:r>
          </w:p>
        </w:tc>
      </w:tr>
      <w:tr w:rsidR="00A41E70" w:rsidRPr="00991C1C" w:rsidTr="007E5CA0">
        <w:trPr>
          <w:trHeight w:val="75"/>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vMerge w:val="restart"/>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жилд:-Монгол Улсын эдийн засаг, нийгмийг хөгжүүлэх 2021 оны үндсэн чиглэлд тусгах салбарын зорилт, арга хэмжээний саналын төслийг нэгтгэн боловсруулсан байна. Монгол Улсын эдийн засаг, нийгмийг хөгжүүлэх 2021 оны үндсэн чиглэлд тусгах салбарын зорилт, арга хэмжээний саналыг эцэслэн СЯ-нд хүргүүлсэн байна.</w:t>
            </w:r>
          </w:p>
        </w:tc>
      </w:tr>
      <w:tr w:rsidR="00A41E70" w:rsidRPr="00991C1C" w:rsidTr="007E5CA0">
        <w:trPr>
          <w:trHeight w:val="75"/>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vMerge/>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w:t>
            </w:r>
            <w:r w:rsidRPr="00991C1C">
              <w:rPr>
                <w:rFonts w:ascii="Arial" w:hAnsi="Arial" w:cs="Arial"/>
                <w:sz w:val="20"/>
                <w:szCs w:val="20"/>
                <w:lang w:val="mn-MN"/>
              </w:rPr>
              <w:t xml:space="preserve"> </w:t>
            </w:r>
          </w:p>
        </w:tc>
      </w:tr>
      <w:tr w:rsidR="00A41E70" w:rsidRPr="00667507" w:rsidTr="007E5CA0">
        <w:trPr>
          <w:trHeight w:val="675"/>
        </w:trPr>
        <w:tc>
          <w:tcPr>
            <w:tcW w:w="1517"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14"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225" w:type="dxa"/>
            <w:gridSpan w:val="5"/>
          </w:tcPr>
          <w:p w:rsidR="00A41E70" w:rsidRPr="00667507" w:rsidRDefault="00A41E70" w:rsidP="007E5CA0">
            <w:pPr>
              <w:spacing w:line="20" w:lineRule="atLeast"/>
              <w:jc w:val="both"/>
              <w:rPr>
                <w:rFonts w:ascii="Arial" w:hAnsi="Arial" w:cs="Arial"/>
                <w:sz w:val="20"/>
                <w:szCs w:val="20"/>
                <w:lang w:val="mn-MN"/>
              </w:rPr>
            </w:pPr>
            <w:r w:rsidRPr="00667507">
              <w:rPr>
                <w:rFonts w:ascii="Arial" w:hAnsi="Arial" w:cs="Arial"/>
                <w:sz w:val="20"/>
                <w:szCs w:val="20"/>
                <w:lang w:val="mn-MN"/>
              </w:rPr>
              <w:t xml:space="preserve">Монгол Улсын эдийн засаг, нийгмийг </w:t>
            </w:r>
            <w:r w:rsidRPr="00667507">
              <w:rPr>
                <w:rFonts w:ascii="Arial" w:hAnsi="Arial" w:cs="Arial"/>
                <w:sz w:val="20"/>
                <w:szCs w:val="20"/>
              </w:rPr>
              <w:t>2021</w:t>
            </w:r>
            <w:r w:rsidRPr="00667507">
              <w:rPr>
                <w:rFonts w:ascii="Arial" w:hAnsi="Arial" w:cs="Arial"/>
                <w:sz w:val="20"/>
                <w:szCs w:val="20"/>
                <w:lang w:val="mn-MN"/>
              </w:rPr>
              <w:t xml:space="preserve"> онд хөгжүүлэх үндсэн чиглэлийн 3 хавсралт хүснэгтийг боловсруулж, ТНБД, газрын дарга нарт танилцуулан сайдын албан бичгээр Сангийн яаманд 2020 оны 2-р сарын 28-ны өдөр хүргүүлсэн. Үүнд:</w:t>
            </w:r>
          </w:p>
          <w:p w:rsidR="00A41E70" w:rsidRPr="00667507" w:rsidRDefault="00A41E70" w:rsidP="007E5CA0">
            <w:pPr>
              <w:pStyle w:val="ListParagraph"/>
              <w:numPr>
                <w:ilvl w:val="0"/>
                <w:numId w:val="29"/>
              </w:numPr>
              <w:spacing w:line="20" w:lineRule="atLeast"/>
              <w:ind w:left="185" w:hanging="180"/>
              <w:jc w:val="both"/>
              <w:rPr>
                <w:rFonts w:ascii="Arial" w:hAnsi="Arial" w:cs="Arial"/>
                <w:sz w:val="20"/>
                <w:szCs w:val="20"/>
                <w:lang w:val="mn-MN"/>
              </w:rPr>
            </w:pPr>
            <w:r w:rsidRPr="00667507">
              <w:rPr>
                <w:rFonts w:ascii="Arial" w:hAnsi="Arial" w:cs="Arial"/>
                <w:sz w:val="20"/>
                <w:szCs w:val="20"/>
                <w:lang w:val="mn-MN"/>
              </w:rPr>
              <w:t>Монгол Улсын эдийн засаг, нийгмийг 2021 онд хөгжүүлэх үндсэн чиглэлийн байгаль орчин, аялал жуулчлалын салбарын танилцуулга 24 хуудас</w:t>
            </w:r>
            <w:r w:rsidRPr="00667507">
              <w:rPr>
                <w:rFonts w:ascii="Arial" w:hAnsi="Arial" w:cs="Arial"/>
                <w:sz w:val="20"/>
                <w:szCs w:val="20"/>
              </w:rPr>
              <w:t xml:space="preserve"> </w:t>
            </w:r>
            <w:r w:rsidRPr="00667507">
              <w:rPr>
                <w:rFonts w:ascii="Arial" w:hAnsi="Arial" w:cs="Arial"/>
                <w:sz w:val="20"/>
                <w:szCs w:val="20"/>
                <w:lang w:val="mn-MN"/>
              </w:rPr>
              <w:t>материал /2016-2019 онд хүрсэн үр дүн, тулгамдаж байгаа асуудал, дунд хугацааны бодлогын зорилт, 2019 оны үндсэн чиглэлийн биелэлт, 2020 оны үндсэн чиглэлийн хүлээгдэж буй үр дүн зэрэг мэдээлэл агуулсан/</w:t>
            </w:r>
            <w:r w:rsidRPr="00667507">
              <w:rPr>
                <w:rFonts w:ascii="Arial" w:hAnsi="Arial" w:cs="Arial"/>
                <w:sz w:val="20"/>
                <w:szCs w:val="20"/>
              </w:rPr>
              <w:t>;</w:t>
            </w:r>
          </w:p>
          <w:p w:rsidR="00A41E70" w:rsidRPr="00667507" w:rsidRDefault="00A41E70" w:rsidP="007E5CA0">
            <w:pPr>
              <w:pStyle w:val="ListParagraph"/>
              <w:numPr>
                <w:ilvl w:val="0"/>
                <w:numId w:val="29"/>
              </w:numPr>
              <w:spacing w:line="20" w:lineRule="atLeast"/>
              <w:ind w:left="185" w:hanging="180"/>
              <w:jc w:val="both"/>
              <w:rPr>
                <w:rFonts w:ascii="Arial" w:hAnsi="Arial" w:cs="Arial"/>
                <w:sz w:val="20"/>
                <w:szCs w:val="20"/>
                <w:lang w:val="mn-MN"/>
              </w:rPr>
            </w:pPr>
            <w:r w:rsidRPr="00667507">
              <w:rPr>
                <w:rFonts w:ascii="Arial" w:hAnsi="Arial" w:cs="Arial"/>
                <w:sz w:val="20"/>
                <w:szCs w:val="20"/>
                <w:lang w:val="mn-MN"/>
              </w:rPr>
              <w:t>Үндсэн чиглэлийн зорилт, арга хэмжээний хүснэгт 4 хуудас материал</w:t>
            </w:r>
            <w:r w:rsidRPr="00667507">
              <w:rPr>
                <w:rFonts w:ascii="Arial" w:hAnsi="Arial" w:cs="Arial"/>
                <w:sz w:val="20"/>
                <w:szCs w:val="20"/>
              </w:rPr>
              <w:t>;</w:t>
            </w:r>
          </w:p>
          <w:p w:rsidR="00A41E70" w:rsidRPr="00667507" w:rsidRDefault="00A41E70" w:rsidP="007E5CA0">
            <w:pPr>
              <w:pStyle w:val="ListParagraph"/>
              <w:numPr>
                <w:ilvl w:val="0"/>
                <w:numId w:val="29"/>
              </w:numPr>
              <w:spacing w:line="20" w:lineRule="atLeast"/>
              <w:ind w:left="185" w:hanging="180"/>
              <w:jc w:val="both"/>
              <w:rPr>
                <w:rFonts w:ascii="Arial" w:hAnsi="Arial" w:cs="Arial"/>
                <w:sz w:val="20"/>
                <w:szCs w:val="20"/>
                <w:lang w:val="mn-MN"/>
              </w:rPr>
            </w:pPr>
            <w:r w:rsidRPr="00667507">
              <w:rPr>
                <w:rFonts w:ascii="Arial" w:hAnsi="Arial" w:cs="Arial"/>
                <w:sz w:val="20"/>
                <w:szCs w:val="20"/>
                <w:lang w:val="mn-MN"/>
              </w:rPr>
              <w:t>Үндсэн чиглэлийн зорилт арга хэмжээний тайлбар үндэслэл 8 хуудас материал</w:t>
            </w:r>
            <w:r w:rsidRPr="00667507">
              <w:rPr>
                <w:rFonts w:ascii="Arial" w:hAnsi="Arial" w:cs="Arial"/>
                <w:sz w:val="20"/>
                <w:szCs w:val="20"/>
              </w:rPr>
              <w:t>.</w:t>
            </w:r>
          </w:p>
        </w:tc>
      </w:tr>
      <w:tr w:rsidR="00A41E70" w:rsidRPr="00667507" w:rsidTr="007E5CA0">
        <w:trPr>
          <w:trHeight w:val="299"/>
        </w:trPr>
        <w:tc>
          <w:tcPr>
            <w:tcW w:w="1517"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614"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Зарцуулсан хөрөнгө</w:t>
            </w:r>
          </w:p>
        </w:tc>
        <w:tc>
          <w:tcPr>
            <w:tcW w:w="6225" w:type="dxa"/>
            <w:gridSpan w:val="5"/>
          </w:tcPr>
          <w:p w:rsidR="00A41E70" w:rsidRPr="00667507" w:rsidRDefault="00A41E70" w:rsidP="007E5CA0">
            <w:pPr>
              <w:spacing w:before="60" w:after="60" w:line="20" w:lineRule="atLeast"/>
              <w:jc w:val="both"/>
              <w:rPr>
                <w:rFonts w:ascii="Arial" w:hAnsi="Arial" w:cs="Arial"/>
                <w:i/>
                <w:sz w:val="20"/>
                <w:szCs w:val="20"/>
              </w:rPr>
            </w:pPr>
            <w:r w:rsidRPr="00667507">
              <w:rPr>
                <w:rFonts w:ascii="Arial" w:hAnsi="Arial" w:cs="Arial"/>
                <w:i/>
                <w:sz w:val="20"/>
                <w:szCs w:val="20"/>
              </w:rPr>
              <w:t>-</w:t>
            </w:r>
          </w:p>
        </w:tc>
      </w:tr>
      <w:tr w:rsidR="00A41E70" w:rsidRPr="00667507" w:rsidTr="007E5CA0">
        <w:trPr>
          <w:trHeight w:val="675"/>
        </w:trPr>
        <w:tc>
          <w:tcPr>
            <w:tcW w:w="1517" w:type="dxa"/>
            <w:vMerge/>
          </w:tcPr>
          <w:p w:rsidR="00A41E70" w:rsidRPr="00667507" w:rsidRDefault="00A41E70" w:rsidP="007E5CA0">
            <w:pPr>
              <w:spacing w:before="60" w:after="60" w:line="20" w:lineRule="atLeast"/>
              <w:jc w:val="right"/>
              <w:rPr>
                <w:rFonts w:ascii="Arial" w:hAnsi="Arial" w:cs="Arial"/>
                <w:sz w:val="20"/>
                <w:szCs w:val="20"/>
                <w:lang w:val="mn-MN"/>
              </w:rPr>
            </w:pPr>
          </w:p>
        </w:tc>
        <w:tc>
          <w:tcPr>
            <w:tcW w:w="1614" w:type="dxa"/>
          </w:tcPr>
          <w:p w:rsidR="00A41E70" w:rsidRPr="00667507" w:rsidRDefault="00A41E70" w:rsidP="007E5CA0">
            <w:pPr>
              <w:spacing w:before="60" w:after="60" w:line="20" w:lineRule="atLeast"/>
              <w:rPr>
                <w:rFonts w:ascii="Arial" w:hAnsi="Arial" w:cs="Arial"/>
                <w:sz w:val="20"/>
                <w:szCs w:val="20"/>
                <w:lang w:val="mn-MN"/>
              </w:rPr>
            </w:pPr>
            <w:r w:rsidRPr="00667507">
              <w:rPr>
                <w:rFonts w:ascii="Arial" w:hAnsi="Arial" w:cs="Arial"/>
                <w:i/>
                <w:sz w:val="20"/>
                <w:szCs w:val="20"/>
                <w:lang w:val="mn-MN"/>
              </w:rPr>
              <w:t>Хүрсэн түвшин</w:t>
            </w:r>
          </w:p>
        </w:tc>
        <w:tc>
          <w:tcPr>
            <w:tcW w:w="6225" w:type="dxa"/>
            <w:gridSpan w:val="5"/>
          </w:tcPr>
          <w:p w:rsidR="00A41E70" w:rsidRPr="00667507" w:rsidRDefault="00A41E70" w:rsidP="007E5CA0">
            <w:pPr>
              <w:spacing w:before="60" w:after="60" w:line="20" w:lineRule="atLeast"/>
              <w:jc w:val="both"/>
              <w:rPr>
                <w:rFonts w:ascii="Arial" w:hAnsi="Arial" w:cs="Arial"/>
                <w:b/>
                <w:sz w:val="20"/>
                <w:szCs w:val="20"/>
                <w:lang w:val="mn-MN"/>
              </w:rPr>
            </w:pPr>
            <w:r w:rsidRPr="00667507">
              <w:rPr>
                <w:rFonts w:ascii="Arial" w:hAnsi="Arial" w:cs="Arial"/>
                <w:sz w:val="20"/>
                <w:szCs w:val="20"/>
                <w:lang w:val="mn-MN"/>
              </w:rPr>
              <w:t xml:space="preserve">Монгол Улсын эдийн засаг, нийгмийг </w:t>
            </w:r>
            <w:r w:rsidRPr="00667507">
              <w:rPr>
                <w:rFonts w:ascii="Arial" w:hAnsi="Arial" w:cs="Arial"/>
                <w:sz w:val="20"/>
                <w:szCs w:val="20"/>
              </w:rPr>
              <w:t>2021</w:t>
            </w:r>
            <w:r w:rsidRPr="00667507">
              <w:rPr>
                <w:rFonts w:ascii="Arial" w:hAnsi="Arial" w:cs="Arial"/>
                <w:sz w:val="20"/>
                <w:szCs w:val="20"/>
                <w:lang w:val="mn-MN"/>
              </w:rPr>
              <w:t xml:space="preserve"> онд хөгжүүлэх үндсэн чиглэлийн 3 хавсралт хүснэгтийг боловсруулж, ТНБД, газрын дарга нарт танилцуулан сайдын албан бичгээр Сангийн яама</w:t>
            </w:r>
            <w:r>
              <w:rPr>
                <w:rFonts w:ascii="Arial" w:hAnsi="Arial" w:cs="Arial"/>
                <w:sz w:val="20"/>
                <w:szCs w:val="20"/>
                <w:lang w:val="mn-MN"/>
              </w:rPr>
              <w:t>нд 2020 оны 2-р сарын 28-ны өдрийн 01/1295 тоот албан бичгээр</w:t>
            </w:r>
            <w:r w:rsidRPr="00667507">
              <w:rPr>
                <w:rFonts w:ascii="Arial" w:hAnsi="Arial" w:cs="Arial"/>
                <w:sz w:val="20"/>
                <w:szCs w:val="20"/>
                <w:lang w:val="mn-MN"/>
              </w:rPr>
              <w:t xml:space="preserve"> хүргүүлсэн.</w:t>
            </w:r>
          </w:p>
        </w:tc>
      </w:tr>
      <w:tr w:rsidR="00A41E70" w:rsidRPr="00667507" w:rsidTr="007E5CA0">
        <w:trPr>
          <w:trHeight w:val="675"/>
        </w:trPr>
        <w:tc>
          <w:tcPr>
            <w:tcW w:w="3131" w:type="dxa"/>
            <w:gridSpan w:val="2"/>
          </w:tcPr>
          <w:p w:rsidR="00A41E70" w:rsidRPr="00667507" w:rsidRDefault="00A41E70" w:rsidP="007E5CA0">
            <w:pPr>
              <w:spacing w:before="60" w:after="60" w:line="20" w:lineRule="atLeast"/>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225" w:type="dxa"/>
            <w:gridSpan w:val="5"/>
          </w:tcPr>
          <w:p w:rsidR="00A41E70" w:rsidRPr="00667507" w:rsidRDefault="00A41E70" w:rsidP="007E5CA0">
            <w:pPr>
              <w:spacing w:before="60" w:after="60" w:line="20" w:lineRule="atLeast"/>
              <w:jc w:val="both"/>
              <w:rPr>
                <w:rFonts w:ascii="Arial" w:hAnsi="Arial" w:cs="Arial"/>
                <w:sz w:val="20"/>
                <w:szCs w:val="20"/>
                <w:lang w:val="mn-MN"/>
              </w:rPr>
            </w:pPr>
          </w:p>
        </w:tc>
      </w:tr>
    </w:tbl>
    <w:p w:rsidR="00A41E70" w:rsidRPr="00991C1C" w:rsidRDefault="00A41E70" w:rsidP="00A41E70">
      <w:pPr>
        <w:spacing w:before="120" w:after="120" w:line="240" w:lineRule="auto"/>
        <w:jc w:val="both"/>
        <w:rPr>
          <w:rFonts w:ascii="Arial" w:hAnsi="Arial" w:cs="Arial"/>
          <w:sz w:val="20"/>
          <w:szCs w:val="20"/>
          <w:lang w:val="mn-MN"/>
        </w:rPr>
      </w:pPr>
    </w:p>
    <w:p w:rsidR="00A41E70" w:rsidRPr="00991C1C" w:rsidRDefault="00A41E70" w:rsidP="00A41E70">
      <w:pPr>
        <w:spacing w:before="120" w:after="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Хөгжлийн бодлого төлөвлөлтийн тухай хуулийн 12.4</w:t>
      </w:r>
    </w:p>
    <w:tbl>
      <w:tblPr>
        <w:tblStyle w:val="TableGrid"/>
        <w:tblW w:w="9356" w:type="dxa"/>
        <w:tblInd w:w="-5" w:type="dxa"/>
        <w:tblLook w:val="04A0" w:firstRow="1" w:lastRow="0" w:firstColumn="1" w:lastColumn="0" w:noHBand="0" w:noVBand="1"/>
      </w:tblPr>
      <w:tblGrid>
        <w:gridCol w:w="1517"/>
        <w:gridCol w:w="1614"/>
        <w:gridCol w:w="911"/>
        <w:gridCol w:w="1312"/>
        <w:gridCol w:w="1259"/>
        <w:gridCol w:w="1259"/>
        <w:gridCol w:w="1484"/>
      </w:tblGrid>
      <w:tr w:rsidR="00A41E70" w:rsidRPr="00991C1C" w:rsidTr="007E5CA0">
        <w:tc>
          <w:tcPr>
            <w:tcW w:w="1517" w:type="dxa"/>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№6</w:t>
            </w:r>
          </w:p>
        </w:tc>
        <w:tc>
          <w:tcPr>
            <w:tcW w:w="7839" w:type="dxa"/>
            <w:gridSpan w:val="6"/>
            <w:tcBorders>
              <w:bottom w:val="single" w:sz="4" w:space="0" w:color="auto"/>
            </w:tcBorders>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7"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39"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3.1.6. 2021 оны төсвийн төсөлд хөрөнгө оруулалтын  чиглэлээр тусгах зорилт, үйл ажиллагааны саналыг боловсруулж, хүргүүлэх</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Төсвийн тухай хууль, Ногоон хөгжлийн бодлого, Тогтвортой хөгжил 2030 үндэсний хөтөлбөр, Байгаль орчин, аялал жуулчлалын салбарын үндэсний хөтөлбөрүүдийн зорилт үйл ажиллагаа</w:t>
            </w:r>
          </w:p>
        </w:tc>
      </w:tr>
      <w:tr w:rsidR="00A41E70" w:rsidRPr="00991C1C" w:rsidTr="007E5CA0">
        <w:trPr>
          <w:trHeight w:val="210"/>
        </w:trPr>
        <w:tc>
          <w:tcPr>
            <w:tcW w:w="1517"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225" w:type="dxa"/>
            <w:gridSpan w:val="5"/>
            <w:shd w:val="clear" w:color="auto" w:fill="FFFFFF" w:themeFill="background1"/>
          </w:tcPr>
          <w:p w:rsidR="00A41E70" w:rsidRPr="00991C1C" w:rsidRDefault="00A41E70" w:rsidP="007E5CA0">
            <w:pPr>
              <w:spacing w:before="60" w:after="60"/>
              <w:jc w:val="both"/>
              <w:rPr>
                <w:rFonts w:ascii="Arial" w:eastAsiaTheme="minorEastAsia" w:hAnsi="Arial" w:cs="Arial"/>
                <w:sz w:val="20"/>
                <w:szCs w:val="20"/>
                <w:lang w:val="mn-MN" w:eastAsia="zh-CN"/>
              </w:rPr>
            </w:pPr>
            <w:r w:rsidRPr="00991C1C">
              <w:rPr>
                <w:rFonts w:ascii="Arial" w:eastAsiaTheme="minorEastAsia" w:hAnsi="Arial" w:cs="Arial"/>
                <w:sz w:val="20"/>
                <w:szCs w:val="20"/>
                <w:lang w:val="mn-MN" w:eastAsia="zh-CN"/>
              </w:rPr>
              <w:t>2019 оны хөрөнгө оруулалтын төлөвлөгөө</w:t>
            </w:r>
          </w:p>
        </w:tc>
      </w:tr>
      <w:tr w:rsidR="00A41E70" w:rsidRPr="00991C1C" w:rsidTr="007E5CA0">
        <w:trPr>
          <w:trHeight w:val="147"/>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2021 оны Төсвийн тухай хуульд тусгуулахаар СЯ-нд хүргүүлсэн салбарын зорилт, арга хэмжээний санал</w:t>
            </w:r>
          </w:p>
        </w:tc>
      </w:tr>
      <w:tr w:rsidR="00A41E70" w:rsidRPr="00991C1C" w:rsidTr="007E5CA0">
        <w:trPr>
          <w:trHeight w:val="75"/>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vMerge w:val="restart"/>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Монгол улсын эдийн засаг нийгмийг 2021 онд хөгжүүлэх үндсэн чиглэлийн төсөл, 2021 оны төсвийн төсөлд тусгах зорилт, үйл ажиллагааны саналыг боловсруулсан байна. </w:t>
            </w:r>
            <w:r w:rsidRPr="00991C1C">
              <w:rPr>
                <w:rFonts w:ascii="Arial" w:hAnsi="Arial" w:cs="Arial"/>
                <w:bCs/>
                <w:iCs/>
                <w:sz w:val="20"/>
                <w:szCs w:val="20"/>
                <w:lang w:val="mn-MN"/>
              </w:rPr>
              <w:t>Х</w:t>
            </w:r>
            <w:r w:rsidRPr="00991C1C">
              <w:rPr>
                <w:rFonts w:ascii="Arial" w:hAnsi="Arial" w:cs="Arial"/>
                <w:iCs/>
                <w:sz w:val="20"/>
                <w:szCs w:val="20"/>
                <w:lang w:val="mn-MN"/>
              </w:rPr>
              <w:t>ууль тогтоомжид заасан хугацаанд Сангийн яаманд хүргүүлсэн байна.</w:t>
            </w:r>
          </w:p>
        </w:tc>
      </w:tr>
      <w:tr w:rsidR="00A41E70" w:rsidRPr="00991C1C" w:rsidTr="007E5CA0">
        <w:trPr>
          <w:trHeight w:val="75"/>
        </w:trPr>
        <w:tc>
          <w:tcPr>
            <w:tcW w:w="1517" w:type="dxa"/>
            <w:vMerge/>
          </w:tcPr>
          <w:p w:rsidR="00A41E70" w:rsidRPr="00991C1C" w:rsidRDefault="00A41E70" w:rsidP="007E5CA0">
            <w:pPr>
              <w:spacing w:before="60" w:after="60"/>
              <w:jc w:val="both"/>
              <w:rPr>
                <w:rFonts w:ascii="Arial" w:hAnsi="Arial" w:cs="Arial"/>
                <w:sz w:val="20"/>
                <w:szCs w:val="20"/>
                <w:lang w:val="mn-MN"/>
              </w:rPr>
            </w:pPr>
          </w:p>
        </w:tc>
        <w:tc>
          <w:tcPr>
            <w:tcW w:w="1614" w:type="dxa"/>
            <w:vMerge/>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p>
        </w:tc>
        <w:tc>
          <w:tcPr>
            <w:tcW w:w="6225"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w:t>
            </w:r>
            <w:r w:rsidRPr="00991C1C">
              <w:rPr>
                <w:rFonts w:ascii="Arial" w:hAnsi="Arial" w:cs="Arial"/>
                <w:sz w:val="20"/>
                <w:szCs w:val="20"/>
                <w:lang w:val="mn-MN"/>
              </w:rPr>
              <w:t xml:space="preserve"> </w:t>
            </w:r>
          </w:p>
        </w:tc>
      </w:tr>
      <w:tr w:rsidR="00A41E70" w:rsidRPr="00667507" w:rsidTr="007E5CA0">
        <w:trPr>
          <w:trHeight w:val="75"/>
        </w:trPr>
        <w:tc>
          <w:tcPr>
            <w:tcW w:w="1517"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14"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225" w:type="dxa"/>
            <w:gridSpan w:val="5"/>
          </w:tcPr>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 xml:space="preserve">Улсын төсвийн хөрөнгө оруулалтаар 2020 онд хэрэгжүүлэх төсөл, арга хэмжээний худалдан авах ажиллагаа, хэрэгжүүлэх, хяналт тавих эрхийг шилжүүлэх шийдвэрийн төслийг боловсруулж БОАЖ-ын сайдын А/48, А/170, А/172 дугаар тушаалуудаар баталгаажуулсан. </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Улсын төсвийн хөрөнгө оруулалтаар 2020 онд хэрэгжүүлэх төсөл, арга хэмжээний санхүүжилтийн хуваарийг боловсруулж</w:t>
            </w:r>
            <w:r>
              <w:rPr>
                <w:rFonts w:ascii="Arial" w:hAnsi="Arial" w:cs="Arial"/>
                <w:sz w:val="20"/>
                <w:szCs w:val="20"/>
                <w:lang w:val="mn-MN"/>
              </w:rPr>
              <w:t>,</w:t>
            </w:r>
            <w:r w:rsidRPr="00667507">
              <w:rPr>
                <w:rFonts w:ascii="Arial" w:hAnsi="Arial" w:cs="Arial"/>
                <w:sz w:val="20"/>
                <w:szCs w:val="20"/>
                <w:lang w:val="mn-MN"/>
              </w:rPr>
              <w:t xml:space="preserve"> Сангийн яаманд хүргүүлсэн.</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2020 оноос шинээр эхлэн хэрэгжүүлэх 2 төсөл арга хэмжээний техникийн тодорхойлолт, 1 зөвлөх үйлчилгээ</w:t>
            </w:r>
            <w:r>
              <w:rPr>
                <w:rFonts w:ascii="Arial" w:hAnsi="Arial" w:cs="Arial"/>
                <w:sz w:val="20"/>
                <w:szCs w:val="20"/>
                <w:lang w:val="mn-MN"/>
              </w:rPr>
              <w:t>ний ажлын даалгав</w:t>
            </w:r>
            <w:r w:rsidRPr="00667507">
              <w:rPr>
                <w:rFonts w:ascii="Arial" w:hAnsi="Arial" w:cs="Arial"/>
                <w:sz w:val="20"/>
                <w:szCs w:val="20"/>
                <w:lang w:val="mn-MN"/>
              </w:rPr>
              <w:t>рыг Төрийн худалдан авах ажиллагааны газарт хүргүүлсэн.</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 xml:space="preserve">Улсын төсвийн хөрөнгө оруулалтын төлөвлөлт, хяналт, санхүүжилтийн нэгдсэн систем publicinvestment.gov.mn цахим сайтад 2020 оны төсөл, арга хэмжээнүүлийн мэдээллийг оруулж эрх шилжүүлэх зохион байгуулалтыг хийсэн,.  </w:t>
            </w:r>
          </w:p>
        </w:tc>
      </w:tr>
      <w:tr w:rsidR="00A41E70" w:rsidRPr="00667507" w:rsidTr="007E5CA0">
        <w:trPr>
          <w:trHeight w:val="75"/>
        </w:trPr>
        <w:tc>
          <w:tcPr>
            <w:tcW w:w="1517" w:type="dxa"/>
            <w:vMerge/>
          </w:tcPr>
          <w:p w:rsidR="00A41E70" w:rsidRPr="00667507" w:rsidRDefault="00A41E70" w:rsidP="007E5CA0">
            <w:pPr>
              <w:spacing w:before="60" w:after="60" w:line="20" w:lineRule="atLeast"/>
              <w:jc w:val="both"/>
              <w:rPr>
                <w:rFonts w:ascii="Arial" w:hAnsi="Arial" w:cs="Arial"/>
                <w:sz w:val="20"/>
                <w:szCs w:val="20"/>
                <w:lang w:val="mn-MN"/>
              </w:rPr>
            </w:pPr>
          </w:p>
        </w:tc>
        <w:tc>
          <w:tcPr>
            <w:tcW w:w="1614" w:type="dxa"/>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i/>
                <w:sz w:val="20"/>
                <w:szCs w:val="20"/>
                <w:lang w:val="mn-MN"/>
              </w:rPr>
              <w:t>Зарцуулсан хөрөнгө</w:t>
            </w:r>
          </w:p>
        </w:tc>
        <w:tc>
          <w:tcPr>
            <w:tcW w:w="6225" w:type="dxa"/>
            <w:gridSpan w:val="5"/>
          </w:tcPr>
          <w:p w:rsidR="00A41E70" w:rsidRPr="00667507" w:rsidRDefault="00A41E70" w:rsidP="007E5CA0">
            <w:pPr>
              <w:spacing w:before="60" w:after="60" w:line="20" w:lineRule="atLeast"/>
              <w:jc w:val="both"/>
              <w:rPr>
                <w:rFonts w:ascii="Arial" w:hAnsi="Arial" w:cs="Arial"/>
                <w:b/>
                <w:sz w:val="20"/>
                <w:szCs w:val="20"/>
                <w:lang w:val="mn-MN"/>
              </w:rPr>
            </w:pPr>
            <w:r w:rsidRPr="00667507">
              <w:rPr>
                <w:rFonts w:ascii="Arial" w:hAnsi="Arial" w:cs="Arial"/>
                <w:b/>
                <w:sz w:val="20"/>
                <w:szCs w:val="20"/>
                <w:lang w:val="mn-MN"/>
              </w:rPr>
              <w:t>-</w:t>
            </w:r>
          </w:p>
        </w:tc>
      </w:tr>
      <w:tr w:rsidR="00A41E70" w:rsidRPr="00667507" w:rsidTr="007E5CA0">
        <w:trPr>
          <w:trHeight w:val="75"/>
        </w:trPr>
        <w:tc>
          <w:tcPr>
            <w:tcW w:w="1517" w:type="dxa"/>
            <w:vMerge/>
          </w:tcPr>
          <w:p w:rsidR="00A41E70" w:rsidRPr="00667507" w:rsidRDefault="00A41E70" w:rsidP="007E5CA0">
            <w:pPr>
              <w:spacing w:before="60" w:after="60" w:line="20" w:lineRule="atLeast"/>
              <w:jc w:val="both"/>
              <w:rPr>
                <w:rFonts w:ascii="Arial" w:hAnsi="Arial" w:cs="Arial"/>
                <w:sz w:val="20"/>
                <w:szCs w:val="20"/>
                <w:lang w:val="mn-MN"/>
              </w:rPr>
            </w:pPr>
          </w:p>
        </w:tc>
        <w:tc>
          <w:tcPr>
            <w:tcW w:w="1614" w:type="dxa"/>
          </w:tcPr>
          <w:p w:rsidR="00A41E70" w:rsidRPr="00667507" w:rsidRDefault="00A41E70" w:rsidP="007E5CA0">
            <w:pPr>
              <w:spacing w:before="60" w:after="60" w:line="20" w:lineRule="atLeast"/>
              <w:jc w:val="both"/>
              <w:rPr>
                <w:rFonts w:ascii="Arial" w:hAnsi="Arial" w:cs="Arial"/>
                <w:sz w:val="20"/>
                <w:szCs w:val="20"/>
                <w:lang w:val="mn-MN"/>
              </w:rPr>
            </w:pPr>
            <w:r w:rsidRPr="00667507">
              <w:rPr>
                <w:rFonts w:ascii="Arial" w:hAnsi="Arial" w:cs="Arial"/>
                <w:i/>
                <w:sz w:val="20"/>
                <w:szCs w:val="20"/>
                <w:lang w:val="mn-MN"/>
              </w:rPr>
              <w:t>Хүрсэн түвшин</w:t>
            </w:r>
          </w:p>
        </w:tc>
        <w:tc>
          <w:tcPr>
            <w:tcW w:w="6225" w:type="dxa"/>
            <w:gridSpan w:val="5"/>
          </w:tcPr>
          <w:p w:rsidR="00A41E70" w:rsidRPr="00667507" w:rsidRDefault="00A41E70" w:rsidP="007E5CA0">
            <w:pPr>
              <w:pStyle w:val="ListParagraph"/>
              <w:numPr>
                <w:ilvl w:val="0"/>
                <w:numId w:val="39"/>
              </w:numPr>
              <w:spacing w:line="20" w:lineRule="atLeast"/>
              <w:ind w:left="170" w:hanging="170"/>
              <w:jc w:val="both"/>
              <w:rPr>
                <w:rFonts w:ascii="Arial" w:eastAsia="SimSun" w:hAnsi="Arial" w:cs="Arial"/>
                <w:sz w:val="20"/>
                <w:szCs w:val="20"/>
                <w:lang w:val="mn-MN"/>
              </w:rPr>
            </w:pPr>
            <w:r w:rsidRPr="00667507">
              <w:rPr>
                <w:rFonts w:ascii="Arial" w:eastAsia="SimSun" w:hAnsi="Arial" w:cs="Arial"/>
                <w:sz w:val="20"/>
                <w:szCs w:val="20"/>
                <w:lang w:val="mn-MN"/>
              </w:rPr>
              <w:t xml:space="preserve">А/48, А/170, А/172 дугаар тушаалуудыг  баталгаажуулан холбогдох аймаг, нийслэлийн Засаг дарга нарт хүргүүлснээр төсөл, арга хэмжээг хэрэгжүүлэх эрх зүй, зохион байгуулалтын орчныг бүрдүүлсэн. </w:t>
            </w:r>
          </w:p>
          <w:p w:rsidR="00A41E70" w:rsidRPr="00667507" w:rsidRDefault="00A41E70" w:rsidP="007E5CA0">
            <w:pPr>
              <w:pStyle w:val="ListParagraph"/>
              <w:numPr>
                <w:ilvl w:val="0"/>
                <w:numId w:val="39"/>
              </w:numPr>
              <w:spacing w:line="20" w:lineRule="atLeast"/>
              <w:ind w:left="170" w:hanging="170"/>
              <w:jc w:val="both"/>
              <w:rPr>
                <w:rFonts w:ascii="Arial" w:eastAsia="SimSun" w:hAnsi="Arial" w:cs="Arial"/>
                <w:sz w:val="20"/>
                <w:szCs w:val="20"/>
                <w:lang w:val="mn-MN"/>
              </w:rPr>
            </w:pPr>
            <w:r w:rsidRPr="00667507">
              <w:rPr>
                <w:rFonts w:ascii="Arial" w:eastAsia="SimSun" w:hAnsi="Arial" w:cs="Arial"/>
                <w:sz w:val="20"/>
                <w:szCs w:val="20"/>
                <w:lang w:val="mn-MN"/>
              </w:rPr>
              <w:t>2 төсөл арга хэмжээний техникийн тодорхойлолт, 1 зөвлөх үйлчилгээний ажлын даалгаварыг баталгаажуулан Төрийн худалдан авах ажиллагааны газарт хүргүүлснээр шинээр эхлүүлэх төсөл, арга хэмжээнүүдийн тендерийг зарлах нөхцлийг бүрдүүлсэн.</w:t>
            </w:r>
          </w:p>
          <w:p w:rsidR="00A41E70" w:rsidRPr="00667507" w:rsidRDefault="00A41E70" w:rsidP="007E5CA0">
            <w:pPr>
              <w:pStyle w:val="ListParagraph"/>
              <w:numPr>
                <w:ilvl w:val="0"/>
                <w:numId w:val="39"/>
              </w:numPr>
              <w:spacing w:line="20" w:lineRule="atLeast"/>
              <w:ind w:left="170" w:hanging="170"/>
              <w:jc w:val="both"/>
              <w:rPr>
                <w:rFonts w:ascii="Arial" w:eastAsia="SimSun" w:hAnsi="Arial" w:cs="Arial"/>
                <w:sz w:val="20"/>
                <w:szCs w:val="20"/>
                <w:lang w:val="mn-MN"/>
              </w:rPr>
            </w:pPr>
            <w:r w:rsidRPr="00667507">
              <w:rPr>
                <w:rFonts w:ascii="Arial" w:eastAsia="SimSun" w:hAnsi="Arial" w:cs="Arial"/>
                <w:sz w:val="20"/>
                <w:szCs w:val="20"/>
                <w:lang w:val="mn-MN"/>
              </w:rPr>
              <w:t xml:space="preserve">publicinvestment.gov.mn цахим сайтад 2020 оны төсөл, арга хэмжээнүүлийн мэдээллийг оруулж эрх шилжүүлэх зохион </w:t>
            </w:r>
            <w:r w:rsidRPr="00667507">
              <w:rPr>
                <w:rFonts w:ascii="Arial" w:eastAsia="SimSun" w:hAnsi="Arial" w:cs="Arial"/>
                <w:sz w:val="20"/>
                <w:szCs w:val="20"/>
                <w:lang w:val="mn-MN"/>
              </w:rPr>
              <w:lastRenderedPageBreak/>
              <w:t xml:space="preserve">байгуулалтыг хийснээр хэрэгжилтийг хянах, санхүүжилт хийгдэх нөхцлийг бүрдүүлсэн.  </w:t>
            </w:r>
          </w:p>
        </w:tc>
      </w:tr>
      <w:tr w:rsidR="00A41E70" w:rsidRPr="00667507" w:rsidTr="007E5CA0">
        <w:trPr>
          <w:trHeight w:val="75"/>
        </w:trPr>
        <w:tc>
          <w:tcPr>
            <w:tcW w:w="3131" w:type="dxa"/>
            <w:gridSpan w:val="2"/>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lastRenderedPageBreak/>
              <w:t>Төсвийн шууд захирагчийн үнэлгээ</w:t>
            </w:r>
          </w:p>
        </w:tc>
        <w:tc>
          <w:tcPr>
            <w:tcW w:w="6225" w:type="dxa"/>
            <w:gridSpan w:val="5"/>
          </w:tcPr>
          <w:p w:rsidR="00A41E70" w:rsidRPr="004262D0" w:rsidRDefault="00A41E70" w:rsidP="007E5CA0">
            <w:pPr>
              <w:spacing w:line="20" w:lineRule="atLeast"/>
              <w:jc w:val="both"/>
              <w:rPr>
                <w:rFonts w:ascii="Arial" w:eastAsia="SimSun" w:hAnsi="Arial" w:cs="Arial"/>
                <w:sz w:val="20"/>
                <w:szCs w:val="20"/>
                <w:lang w:val="mn-MN"/>
              </w:rPr>
            </w:pPr>
          </w:p>
        </w:tc>
      </w:tr>
    </w:tbl>
    <w:p w:rsidR="00A41E70" w:rsidRPr="00991C1C" w:rsidRDefault="00A41E70" w:rsidP="00A41E70">
      <w:pPr>
        <w:spacing w:before="120" w:after="12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Хөгжлийн бодлого төлөвлөлтийн тухай хуулийн 12.4</w:t>
      </w:r>
    </w:p>
    <w:tbl>
      <w:tblPr>
        <w:tblStyle w:val="TableGrid"/>
        <w:tblW w:w="9356" w:type="dxa"/>
        <w:tblInd w:w="-5" w:type="dxa"/>
        <w:tblLook w:val="04A0" w:firstRow="1" w:lastRow="0" w:firstColumn="1" w:lastColumn="0" w:noHBand="0" w:noVBand="1"/>
      </w:tblPr>
      <w:tblGrid>
        <w:gridCol w:w="1511"/>
        <w:gridCol w:w="1554"/>
        <w:gridCol w:w="911"/>
        <w:gridCol w:w="1223"/>
        <w:gridCol w:w="1371"/>
        <w:gridCol w:w="1530"/>
        <w:gridCol w:w="1256"/>
      </w:tblGrid>
      <w:tr w:rsidR="00A41E70" w:rsidRPr="00991C1C" w:rsidTr="007E5CA0">
        <w:tc>
          <w:tcPr>
            <w:tcW w:w="1511" w:type="dxa"/>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№7</w:t>
            </w:r>
          </w:p>
        </w:tc>
        <w:tc>
          <w:tcPr>
            <w:tcW w:w="7845" w:type="dxa"/>
            <w:gridSpan w:val="6"/>
            <w:tcBorders>
              <w:bottom w:val="single" w:sz="4" w:space="0" w:color="auto"/>
            </w:tcBorders>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1"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45"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3.1.7. Байгаль орчин, аялал жуулчлалын салбарын худалдан авах ажиллагааны 2019, 2020 оны тайланг нэгтгэн боловсруулж тайлагнах</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1" w:type="dxa"/>
            <w:gridSpan w:val="5"/>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i/>
                <w:sz w:val="20"/>
                <w:szCs w:val="20"/>
                <w:lang w:val="mn-MN"/>
              </w:rPr>
              <w:t>Төсвийн тухай хууль</w:t>
            </w:r>
          </w:p>
        </w:tc>
      </w:tr>
      <w:tr w:rsidR="00A41E70" w:rsidRPr="00991C1C" w:rsidTr="007E5CA0">
        <w:trPr>
          <w:trHeight w:val="210"/>
        </w:trPr>
        <w:tc>
          <w:tcPr>
            <w:tcW w:w="1511"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1"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91"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291" w:type="dxa"/>
            <w:gridSpan w:val="5"/>
            <w:shd w:val="clear" w:color="auto" w:fill="FFFFFF" w:themeFill="background1"/>
          </w:tcPr>
          <w:p w:rsidR="00A41E70" w:rsidRPr="00991C1C" w:rsidRDefault="00A41E70" w:rsidP="007E5CA0">
            <w:pPr>
              <w:spacing w:after="60"/>
              <w:jc w:val="both"/>
              <w:rPr>
                <w:rFonts w:ascii="Arial" w:eastAsiaTheme="minorEastAsia" w:hAnsi="Arial" w:cs="Arial"/>
                <w:i/>
                <w:sz w:val="20"/>
                <w:szCs w:val="20"/>
                <w:lang w:val="mn-MN" w:eastAsia="zh-CN"/>
              </w:rPr>
            </w:pPr>
            <w:r w:rsidRPr="00991C1C">
              <w:rPr>
                <w:rFonts w:ascii="Arial" w:eastAsiaTheme="minorEastAsia" w:hAnsi="Arial" w:cs="Arial"/>
                <w:i/>
                <w:sz w:val="20"/>
                <w:szCs w:val="20"/>
                <w:lang w:val="mn-MN" w:eastAsia="zh-CN"/>
              </w:rPr>
              <w:t>Зохион байгуулсан хурал-0</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1" w:type="dxa"/>
            <w:gridSpan w:val="5"/>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 xml:space="preserve">Хөрөнгө оруулалтын төсөл, арга хэмжээ, тайлан, төлөвлөгөө </w:t>
            </w:r>
          </w:p>
        </w:tc>
      </w:tr>
      <w:tr w:rsidR="00A41E70" w:rsidRPr="00991C1C" w:rsidTr="007E5CA0">
        <w:trPr>
          <w:trHeight w:val="75"/>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291" w:type="dxa"/>
            <w:gridSpan w:val="5"/>
            <w:shd w:val="clear" w:color="auto" w:fill="FFFFFF" w:themeFill="background1"/>
          </w:tcPr>
          <w:p w:rsidR="00A41E70" w:rsidRPr="00991C1C" w:rsidRDefault="00A41E70" w:rsidP="007E5CA0">
            <w:pPr>
              <w:spacing w:after="60"/>
              <w:jc w:val="both"/>
              <w:rPr>
                <w:rFonts w:ascii="Arial" w:hAnsi="Arial" w:cs="Arial"/>
                <w:b/>
                <w:i/>
                <w:sz w:val="20"/>
                <w:szCs w:val="20"/>
                <w:lang w:val="mn-MN"/>
              </w:rPr>
            </w:pPr>
            <w:r w:rsidRPr="00991C1C">
              <w:rPr>
                <w:rFonts w:ascii="Arial" w:hAnsi="Arial" w:cs="Arial"/>
                <w:i/>
                <w:sz w:val="20"/>
                <w:szCs w:val="20"/>
                <w:lang w:val="mn-MN"/>
              </w:rPr>
              <w:t xml:space="preserve">Эхний хагас жилд: Тайланг хэлэлцэх хурлыг зохион байгуулсан байна. 2020 оны холбогдох мэдээллийг цаг хугацаанд нь авч нэгтгэн, батлуулсан байна. </w:t>
            </w:r>
          </w:p>
        </w:tc>
      </w:tr>
      <w:tr w:rsidR="00A41E70" w:rsidRPr="00991C1C" w:rsidTr="007E5CA0">
        <w:trPr>
          <w:trHeight w:val="75"/>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after="60"/>
              <w:jc w:val="both"/>
              <w:rPr>
                <w:rFonts w:ascii="Arial" w:hAnsi="Arial" w:cs="Arial"/>
                <w:sz w:val="20"/>
                <w:szCs w:val="20"/>
                <w:lang w:val="mn-MN"/>
              </w:rPr>
            </w:pPr>
          </w:p>
        </w:tc>
        <w:tc>
          <w:tcPr>
            <w:tcW w:w="6291" w:type="dxa"/>
            <w:gridSpan w:val="5"/>
            <w:shd w:val="clear" w:color="auto" w:fill="FFFFFF" w:themeFill="background1"/>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Жилийн эцэст</w:t>
            </w:r>
            <w:r w:rsidRPr="00991C1C">
              <w:rPr>
                <w:rFonts w:ascii="Arial" w:hAnsi="Arial" w:cs="Arial"/>
                <w:b/>
                <w:i/>
                <w:sz w:val="20"/>
                <w:szCs w:val="20"/>
                <w:lang w:val="mn-MN"/>
              </w:rPr>
              <w:t xml:space="preserve">: </w:t>
            </w:r>
          </w:p>
        </w:tc>
      </w:tr>
      <w:tr w:rsidR="00A41E70" w:rsidRPr="00667507" w:rsidTr="007E5CA0">
        <w:trPr>
          <w:trHeight w:val="75"/>
        </w:trPr>
        <w:tc>
          <w:tcPr>
            <w:tcW w:w="1511"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4"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291" w:type="dxa"/>
            <w:gridSpan w:val="5"/>
          </w:tcPr>
          <w:p w:rsidR="00A41E70" w:rsidRPr="00667507" w:rsidRDefault="00A41E70" w:rsidP="007E5CA0">
            <w:pPr>
              <w:pStyle w:val="ListParagraph"/>
              <w:numPr>
                <w:ilvl w:val="0"/>
                <w:numId w:val="40"/>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Байгаль орчин, аялал жуулчлалын салбарын худалдан авах ажиллагааны 2019 оны тайланг нэгтгэн боловсруулж, Сангийн яаманд хуули</w:t>
            </w:r>
            <w:r>
              <w:rPr>
                <w:rFonts w:ascii="Arial" w:hAnsi="Arial" w:cs="Arial"/>
                <w:sz w:val="20"/>
                <w:szCs w:val="20"/>
                <w:lang w:val="mn-MN"/>
              </w:rPr>
              <w:t xml:space="preserve">йн хугацаанд нь буюу 2020 оны 01 </w:t>
            </w:r>
            <w:r w:rsidRPr="00667507">
              <w:rPr>
                <w:rFonts w:ascii="Arial" w:hAnsi="Arial" w:cs="Arial"/>
                <w:sz w:val="20"/>
                <w:szCs w:val="20"/>
                <w:lang w:val="mn-MN"/>
              </w:rPr>
              <w:t>дүгээр сарын 14-ний өдөр хүргүүлсэн.</w:t>
            </w:r>
          </w:p>
          <w:p w:rsidR="00A41E70" w:rsidRPr="00667507" w:rsidRDefault="00A41E70" w:rsidP="007E5CA0">
            <w:pPr>
              <w:pStyle w:val="ListParagraph"/>
              <w:numPr>
                <w:ilvl w:val="0"/>
                <w:numId w:val="40"/>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Хөрөнгө оруулалт, урсгал зардлын төсвөөс худалдан авах бараа, ажил, үйлчилгээний 2020 оны төлөвлөгөөний хэрэгжилтийн тайланг 7 хоног тутам гарган танилцуулж, шаардлагатай арга хэмжээг авч хэрэгжүүлсэн.</w:t>
            </w:r>
          </w:p>
          <w:p w:rsidR="00A41E70" w:rsidRPr="00667507" w:rsidRDefault="00A41E70" w:rsidP="007E5CA0">
            <w:pPr>
              <w:pStyle w:val="ListParagraph"/>
              <w:numPr>
                <w:ilvl w:val="0"/>
                <w:numId w:val="40"/>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Сангийн Сайдын “Төрийн болон орон нутгийн худалдан авах ажиллагааны 2019 оны хэрэгжилтийг үнэлэх” шалгалтаар “сайн” дүн авсан болно.</w:t>
            </w:r>
          </w:p>
        </w:tc>
      </w:tr>
      <w:tr w:rsidR="00A41E70" w:rsidRPr="00667507" w:rsidTr="007E5CA0">
        <w:trPr>
          <w:trHeight w:val="75"/>
        </w:trPr>
        <w:tc>
          <w:tcPr>
            <w:tcW w:w="1511"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Зарцуулсан хөрөнгө</w:t>
            </w:r>
          </w:p>
        </w:tc>
        <w:tc>
          <w:tcPr>
            <w:tcW w:w="6291" w:type="dxa"/>
            <w:gridSpan w:val="5"/>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w:t>
            </w:r>
          </w:p>
        </w:tc>
      </w:tr>
      <w:tr w:rsidR="00A41E70" w:rsidRPr="00667507" w:rsidTr="007E5CA0">
        <w:trPr>
          <w:trHeight w:val="75"/>
        </w:trPr>
        <w:tc>
          <w:tcPr>
            <w:tcW w:w="1511"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Хүрсэн түвшин</w:t>
            </w:r>
          </w:p>
        </w:tc>
        <w:tc>
          <w:tcPr>
            <w:tcW w:w="6291" w:type="dxa"/>
            <w:gridSpan w:val="5"/>
          </w:tcPr>
          <w:p w:rsidR="00A41E70" w:rsidRPr="00667507" w:rsidRDefault="00A41E70" w:rsidP="007E5CA0">
            <w:pPr>
              <w:spacing w:line="20" w:lineRule="atLeast"/>
              <w:jc w:val="both"/>
              <w:rPr>
                <w:rFonts w:ascii="Arial" w:eastAsia="SimSun" w:hAnsi="Arial" w:cs="Arial"/>
                <w:sz w:val="20"/>
                <w:szCs w:val="20"/>
                <w:lang w:val="mn-MN"/>
              </w:rPr>
            </w:pPr>
            <w:r w:rsidRPr="00667507">
              <w:rPr>
                <w:rFonts w:ascii="Arial" w:eastAsia="SimSun" w:hAnsi="Arial" w:cs="Arial"/>
                <w:sz w:val="20"/>
                <w:szCs w:val="20"/>
                <w:lang w:val="mn-MN"/>
              </w:rPr>
              <w:t xml:space="preserve">36 төсөл, арга хэмжээний Үнэлгээний хороог цахим хуудаст байгуулж 52 тендер </w:t>
            </w:r>
            <w:r>
              <w:rPr>
                <w:rFonts w:ascii="Arial" w:eastAsia="SimSun" w:hAnsi="Arial" w:cs="Arial"/>
                <w:sz w:val="20"/>
                <w:szCs w:val="20"/>
                <w:lang w:val="mn-MN"/>
              </w:rPr>
              <w:t>цахим системээр зарлагдсан. Харь</w:t>
            </w:r>
            <w:r w:rsidRPr="00667507">
              <w:rPr>
                <w:rFonts w:ascii="Arial" w:eastAsia="SimSun" w:hAnsi="Arial" w:cs="Arial"/>
                <w:sz w:val="20"/>
                <w:szCs w:val="20"/>
                <w:lang w:val="mn-MN"/>
              </w:rPr>
              <w:t>яа 23 байгууллагын 2 ерөнхий төлөвлөгөөг баталгаажуулж худалдан авах ажиллагааг эхлүүлсэн.</w:t>
            </w:r>
          </w:p>
        </w:tc>
      </w:tr>
      <w:tr w:rsidR="00A41E70" w:rsidRPr="00667507" w:rsidTr="007E5CA0">
        <w:trPr>
          <w:trHeight w:val="75"/>
        </w:trPr>
        <w:tc>
          <w:tcPr>
            <w:tcW w:w="3065" w:type="dxa"/>
            <w:gridSpan w:val="2"/>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291" w:type="dxa"/>
            <w:gridSpan w:val="5"/>
          </w:tcPr>
          <w:p w:rsidR="00A41E70" w:rsidRPr="00667507" w:rsidRDefault="00A41E70" w:rsidP="007E5CA0">
            <w:pPr>
              <w:spacing w:line="20" w:lineRule="atLeast"/>
              <w:jc w:val="both"/>
              <w:rPr>
                <w:rFonts w:ascii="Arial" w:eastAsia="SimSun" w:hAnsi="Arial" w:cs="Arial"/>
                <w:sz w:val="20"/>
                <w:szCs w:val="20"/>
                <w:lang w:val="mn-MN"/>
              </w:rPr>
            </w:pPr>
          </w:p>
        </w:tc>
      </w:tr>
    </w:tbl>
    <w:p w:rsidR="00A41E70" w:rsidRPr="00991C1C" w:rsidRDefault="00A41E70" w:rsidP="00A41E70">
      <w:pPr>
        <w:spacing w:before="120" w:after="120" w:line="240" w:lineRule="auto"/>
        <w:rPr>
          <w:rFonts w:ascii="Arial" w:hAnsi="Arial" w:cs="Arial"/>
          <w:b/>
          <w:sz w:val="20"/>
          <w:szCs w:val="20"/>
          <w:lang w:val="mn-MN"/>
        </w:rPr>
      </w:pPr>
    </w:p>
    <w:p w:rsidR="00A41E70" w:rsidRPr="00991C1C" w:rsidRDefault="00A41E70" w:rsidP="00A41E70">
      <w:pPr>
        <w:spacing w:before="120" w:after="12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Хөгжлийн бодлого, төлөвлөлт түүний удирдлагын тухай хуулийн 12.4</w:t>
      </w:r>
    </w:p>
    <w:tbl>
      <w:tblPr>
        <w:tblStyle w:val="TableGrid"/>
        <w:tblW w:w="9630" w:type="dxa"/>
        <w:tblInd w:w="-5" w:type="dxa"/>
        <w:tblLook w:val="04A0" w:firstRow="1" w:lastRow="0" w:firstColumn="1" w:lastColumn="0" w:noHBand="0" w:noVBand="1"/>
      </w:tblPr>
      <w:tblGrid>
        <w:gridCol w:w="1511"/>
        <w:gridCol w:w="1554"/>
        <w:gridCol w:w="911"/>
        <w:gridCol w:w="1223"/>
        <w:gridCol w:w="1461"/>
        <w:gridCol w:w="1260"/>
        <w:gridCol w:w="1710"/>
      </w:tblGrid>
      <w:tr w:rsidR="00A41E70" w:rsidRPr="00991C1C" w:rsidTr="007E5CA0">
        <w:tc>
          <w:tcPr>
            <w:tcW w:w="1511" w:type="dxa"/>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№8</w:t>
            </w:r>
          </w:p>
        </w:tc>
        <w:tc>
          <w:tcPr>
            <w:tcW w:w="8119" w:type="dxa"/>
            <w:gridSpan w:val="6"/>
            <w:tcBorders>
              <w:bottom w:val="single" w:sz="4" w:space="0" w:color="auto"/>
            </w:tcBorders>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1"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119"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 xml:space="preserve">3.1.8. Байгаль орчин, аялал жуулчлалын салбарын 2019 оны хөрөнгө оруулалтын төсөл, арга хэмжээний хэрэгжилтийг зохион байгуулж захиалагчийн хяналт тавин гүйцэтгэлийг тайлагнах   </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565" w:type="dxa"/>
            <w:gridSpan w:val="5"/>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i/>
                <w:sz w:val="20"/>
                <w:szCs w:val="20"/>
                <w:lang w:val="mn-MN"/>
              </w:rPr>
              <w:t>Төсвийн тухай хууль</w:t>
            </w:r>
          </w:p>
        </w:tc>
      </w:tr>
      <w:tr w:rsidR="00A41E70" w:rsidRPr="00991C1C" w:rsidTr="007E5CA0">
        <w:trPr>
          <w:trHeight w:val="210"/>
        </w:trPr>
        <w:tc>
          <w:tcPr>
            <w:tcW w:w="1511"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565"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565"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 Л.Эрдэнэбулган</w:t>
            </w: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565" w:type="dxa"/>
            <w:gridSpan w:val="5"/>
            <w:shd w:val="clear" w:color="auto" w:fill="FFFFFF" w:themeFill="background1"/>
          </w:tcPr>
          <w:p w:rsidR="00A41E70" w:rsidRPr="00991C1C" w:rsidRDefault="00A41E70" w:rsidP="007E5CA0">
            <w:pPr>
              <w:spacing w:after="60"/>
              <w:jc w:val="both"/>
              <w:rPr>
                <w:rFonts w:ascii="Arial" w:eastAsiaTheme="minorEastAsia" w:hAnsi="Arial" w:cs="Arial"/>
                <w:i/>
                <w:sz w:val="20"/>
                <w:szCs w:val="20"/>
                <w:lang w:val="mn-MN" w:eastAsia="zh-CN"/>
              </w:rPr>
            </w:pPr>
          </w:p>
        </w:tc>
      </w:tr>
      <w:tr w:rsidR="00A41E70" w:rsidRPr="00991C1C" w:rsidTr="007E5CA0">
        <w:trPr>
          <w:trHeight w:val="147"/>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565"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 xml:space="preserve">Хөрөнгө оруулалтын төсөл, арга хэмжээ, тайлан, төлөвлөгөө </w:t>
            </w:r>
          </w:p>
        </w:tc>
      </w:tr>
      <w:tr w:rsidR="00A41E70" w:rsidRPr="00991C1C" w:rsidTr="007E5CA0">
        <w:trPr>
          <w:trHeight w:val="75"/>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565" w:type="dxa"/>
            <w:gridSpan w:val="5"/>
            <w:shd w:val="clear" w:color="auto" w:fill="FFFFFF" w:themeFill="background1"/>
          </w:tcPr>
          <w:p w:rsidR="00A41E70" w:rsidRPr="00991C1C" w:rsidRDefault="00A41E70" w:rsidP="007E5CA0">
            <w:pPr>
              <w:spacing w:before="60" w:after="60"/>
              <w:jc w:val="both"/>
              <w:rPr>
                <w:rFonts w:ascii="Arial" w:hAnsi="Arial" w:cs="Arial"/>
                <w:b/>
                <w:i/>
                <w:sz w:val="20"/>
                <w:szCs w:val="20"/>
                <w:lang w:val="mn-MN"/>
              </w:rPr>
            </w:pPr>
            <w:r w:rsidRPr="00991C1C">
              <w:rPr>
                <w:rFonts w:ascii="Arial" w:hAnsi="Arial" w:cs="Arial"/>
                <w:i/>
                <w:sz w:val="20"/>
                <w:szCs w:val="20"/>
                <w:lang w:val="mn-MN"/>
              </w:rPr>
              <w:t>Эхний хагас жилд:Тайланг хэлэлцэх  хурлыг  зохион байгуулсан байна. 2020 оны холбогдох мэдээллийг цаг хугацаанд нь авч нэгтгэн, батлуулах</w:t>
            </w:r>
          </w:p>
        </w:tc>
      </w:tr>
      <w:tr w:rsidR="00A41E70" w:rsidRPr="00991C1C" w:rsidTr="007E5CA0">
        <w:trPr>
          <w:trHeight w:val="75"/>
        </w:trPr>
        <w:tc>
          <w:tcPr>
            <w:tcW w:w="1511" w:type="dxa"/>
            <w:vMerge/>
          </w:tcPr>
          <w:p w:rsidR="00A41E70" w:rsidRPr="00991C1C" w:rsidRDefault="00A41E70" w:rsidP="007E5CA0">
            <w:pPr>
              <w:spacing w:after="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after="60"/>
              <w:jc w:val="both"/>
              <w:rPr>
                <w:rFonts w:ascii="Arial" w:hAnsi="Arial" w:cs="Arial"/>
                <w:sz w:val="20"/>
                <w:szCs w:val="20"/>
                <w:lang w:val="mn-MN"/>
              </w:rPr>
            </w:pPr>
          </w:p>
        </w:tc>
        <w:tc>
          <w:tcPr>
            <w:tcW w:w="6565"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Жилийн эцэст</w:t>
            </w:r>
            <w:r w:rsidRPr="00991C1C">
              <w:rPr>
                <w:rFonts w:ascii="Arial" w:hAnsi="Arial" w:cs="Arial"/>
                <w:b/>
                <w:i/>
                <w:sz w:val="20"/>
                <w:szCs w:val="20"/>
                <w:lang w:val="mn-MN"/>
              </w:rPr>
              <w:t>:-</w:t>
            </w:r>
            <w:r w:rsidRPr="00991C1C">
              <w:rPr>
                <w:rFonts w:ascii="Arial" w:hAnsi="Arial" w:cs="Arial"/>
                <w:i/>
                <w:sz w:val="20"/>
                <w:szCs w:val="20"/>
                <w:lang w:val="mn-MN"/>
              </w:rPr>
              <w:t xml:space="preserve"> </w:t>
            </w:r>
          </w:p>
        </w:tc>
      </w:tr>
      <w:tr w:rsidR="00A41E70" w:rsidRPr="00667507" w:rsidTr="007E5CA0">
        <w:trPr>
          <w:trHeight w:val="75"/>
        </w:trPr>
        <w:tc>
          <w:tcPr>
            <w:tcW w:w="1511"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4"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565" w:type="dxa"/>
            <w:gridSpan w:val="5"/>
          </w:tcPr>
          <w:p w:rsidR="00A41E70" w:rsidRPr="00667507" w:rsidRDefault="00A41E70" w:rsidP="007E5CA0">
            <w:pPr>
              <w:spacing w:line="20" w:lineRule="atLeast"/>
              <w:jc w:val="both"/>
              <w:rPr>
                <w:rFonts w:ascii="Arial" w:hAnsi="Arial" w:cs="Arial"/>
                <w:sz w:val="20"/>
                <w:szCs w:val="20"/>
                <w:lang w:val="mn-MN"/>
              </w:rPr>
            </w:pPr>
            <w:r w:rsidRPr="00667507">
              <w:rPr>
                <w:rFonts w:ascii="Arial" w:hAnsi="Arial" w:cs="Arial"/>
                <w:sz w:val="20"/>
                <w:szCs w:val="20"/>
                <w:lang w:val="mn-MN"/>
              </w:rPr>
              <w:t>Байгаль орчин, аялал жуулчлалын салбарын 2019 оны хөрөнгө оруулалтын төсөл, арга хэмжээний хэрэгжилтийг зохион байгуулж, захиалагчийн хяналт тавин гүйцэтгэлийг хүлээн авч тухай бүр тайлагнан мэдээллийг Сангийн яаманд хүргүүлсэн. Улсын төсвийн хөрөнгө оруулалтын төлөвлөлт, хяналт, санхүүжилтийн нэгдсэн систем publicinvestment.gov.mn цахим хуудаст төсөл, арга хэмжээний мэдээллийг оруулж эрх шилжүүлэх шилжүүлгүүдийг хийсэн</w:t>
            </w:r>
            <w:r>
              <w:rPr>
                <w:rFonts w:ascii="Arial" w:hAnsi="Arial" w:cs="Arial"/>
                <w:sz w:val="20"/>
                <w:szCs w:val="20"/>
                <w:lang w:val="mn-MN"/>
              </w:rPr>
              <w:t>.</w:t>
            </w:r>
          </w:p>
        </w:tc>
      </w:tr>
      <w:tr w:rsidR="00A41E70" w:rsidRPr="00667507" w:rsidTr="007E5CA0">
        <w:trPr>
          <w:trHeight w:val="75"/>
        </w:trPr>
        <w:tc>
          <w:tcPr>
            <w:tcW w:w="1511"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Зарцуулсан хөрөнгө</w:t>
            </w:r>
          </w:p>
        </w:tc>
        <w:tc>
          <w:tcPr>
            <w:tcW w:w="6565" w:type="dxa"/>
            <w:gridSpan w:val="5"/>
          </w:tcPr>
          <w:p w:rsidR="00A41E70" w:rsidRPr="00667507" w:rsidRDefault="00A41E70" w:rsidP="007E5CA0">
            <w:pPr>
              <w:spacing w:before="60" w:after="60" w:line="20" w:lineRule="atLeast"/>
              <w:jc w:val="both"/>
              <w:rPr>
                <w:rFonts w:ascii="Arial" w:hAnsi="Arial" w:cs="Arial"/>
                <w:i/>
                <w:sz w:val="20"/>
                <w:szCs w:val="20"/>
                <w:lang w:val="mn-MN"/>
              </w:rPr>
            </w:pPr>
          </w:p>
        </w:tc>
      </w:tr>
      <w:tr w:rsidR="00A41E70" w:rsidRPr="00667507" w:rsidTr="007E5CA0">
        <w:trPr>
          <w:trHeight w:val="75"/>
        </w:trPr>
        <w:tc>
          <w:tcPr>
            <w:tcW w:w="1511"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Хүрсэн түвшин</w:t>
            </w:r>
          </w:p>
        </w:tc>
        <w:tc>
          <w:tcPr>
            <w:tcW w:w="6565" w:type="dxa"/>
            <w:gridSpan w:val="5"/>
          </w:tcPr>
          <w:p w:rsidR="00A41E70" w:rsidRPr="00667507" w:rsidRDefault="00A41E70" w:rsidP="007E5CA0">
            <w:pPr>
              <w:spacing w:before="60" w:after="60" w:line="20" w:lineRule="atLeast"/>
              <w:jc w:val="both"/>
              <w:rPr>
                <w:rFonts w:ascii="Arial" w:hAnsi="Arial" w:cs="Arial"/>
                <w:i/>
                <w:sz w:val="20"/>
                <w:szCs w:val="20"/>
                <w:lang w:val="mn-MN"/>
              </w:rPr>
            </w:pPr>
            <w:r w:rsidRPr="00667507">
              <w:rPr>
                <w:rFonts w:ascii="Arial" w:eastAsia="SimSun" w:hAnsi="Arial" w:cs="Arial"/>
                <w:sz w:val="20"/>
                <w:szCs w:val="20"/>
                <w:lang w:val="mn-MN"/>
              </w:rPr>
              <w:t>publicinvestment.gov.mn цахим сайтад 2019 оны төсөл, арга хэмжээнүүлийн мэдээллийг оруулж эрх шилжүүлэх зохион байгуулалтыг хийж, хэрэгжилтийг хянан санхүүжилт олгох эрх нээсэн.</w:t>
            </w:r>
          </w:p>
        </w:tc>
      </w:tr>
      <w:tr w:rsidR="00A41E70" w:rsidRPr="00667507" w:rsidTr="007E5CA0">
        <w:trPr>
          <w:trHeight w:val="75"/>
        </w:trPr>
        <w:tc>
          <w:tcPr>
            <w:tcW w:w="3065" w:type="dxa"/>
            <w:gridSpan w:val="2"/>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565" w:type="dxa"/>
            <w:gridSpan w:val="5"/>
          </w:tcPr>
          <w:p w:rsidR="00A41E70" w:rsidRPr="00667507" w:rsidRDefault="00A41E70" w:rsidP="007E5CA0">
            <w:pPr>
              <w:spacing w:before="60" w:after="60" w:line="20" w:lineRule="atLeast"/>
              <w:jc w:val="both"/>
              <w:rPr>
                <w:rFonts w:ascii="Arial" w:eastAsia="SimSun" w:hAnsi="Arial" w:cs="Arial"/>
                <w:sz w:val="20"/>
                <w:szCs w:val="20"/>
                <w:lang w:val="mn-MN"/>
              </w:rPr>
            </w:pPr>
          </w:p>
        </w:tc>
      </w:tr>
    </w:tbl>
    <w:p w:rsidR="00A41E70" w:rsidRPr="00991C1C" w:rsidRDefault="00A41E70" w:rsidP="00A41E70">
      <w:pPr>
        <w:spacing w:before="120" w:after="12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Хөгжлийн бодлого, төлөвлөлт түүний удирдлагын тухай хуулийн 12.4</w:t>
      </w:r>
    </w:p>
    <w:tbl>
      <w:tblPr>
        <w:tblStyle w:val="TableGrid"/>
        <w:tblW w:w="9630" w:type="dxa"/>
        <w:tblInd w:w="-5" w:type="dxa"/>
        <w:tblLook w:val="04A0" w:firstRow="1" w:lastRow="0" w:firstColumn="1" w:lastColumn="0" w:noHBand="0" w:noVBand="1"/>
      </w:tblPr>
      <w:tblGrid>
        <w:gridCol w:w="1497"/>
        <w:gridCol w:w="1554"/>
        <w:gridCol w:w="1089"/>
        <w:gridCol w:w="1710"/>
        <w:gridCol w:w="1260"/>
        <w:gridCol w:w="1260"/>
        <w:gridCol w:w="1260"/>
      </w:tblGrid>
      <w:tr w:rsidR="00A41E70" w:rsidRPr="00991C1C" w:rsidTr="007E5CA0">
        <w:tc>
          <w:tcPr>
            <w:tcW w:w="1497" w:type="dxa"/>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№9</w:t>
            </w:r>
          </w:p>
        </w:tc>
        <w:tc>
          <w:tcPr>
            <w:tcW w:w="8133" w:type="dxa"/>
            <w:gridSpan w:val="6"/>
            <w:tcBorders>
              <w:bottom w:val="single" w:sz="4" w:space="0" w:color="auto"/>
            </w:tcBorders>
          </w:tcPr>
          <w:p w:rsidR="00A41E70" w:rsidRPr="00991C1C" w:rsidRDefault="00A41E70" w:rsidP="007E5CA0">
            <w:pPr>
              <w:spacing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97"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133"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3.1.9. Монгол улсын 2020 оны төсвийн тухай хуулийн 2-р хавсралтаар Байгаль орчин, аялал жуулчлалын сайдын багцад улсын төсвийн хөрөнгө оруулалтаар хэрэгжүүлэхээр  батлагдсан төсөл, арга хэмжээний хөрөнгө, санхүүжилтийн хуваарь, эрх шилжүүлэх шийдвэрүүдийг батлуулж бүрэн хэрэгжүүлэх эрх зүй, зохион байгуулалтын орчинг бүрдүүлэх</w:t>
            </w:r>
          </w:p>
        </w:tc>
      </w:tr>
      <w:tr w:rsidR="00A41E70" w:rsidRPr="00991C1C" w:rsidTr="007E5CA0">
        <w:trPr>
          <w:trHeight w:val="147"/>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579" w:type="dxa"/>
            <w:gridSpan w:val="5"/>
            <w:shd w:val="clear" w:color="auto" w:fill="FFFFFF" w:themeFill="background1"/>
          </w:tcPr>
          <w:p w:rsidR="00A41E70" w:rsidRPr="00991C1C" w:rsidRDefault="00A41E70" w:rsidP="007E5CA0">
            <w:pPr>
              <w:spacing w:after="60"/>
              <w:jc w:val="both"/>
              <w:rPr>
                <w:rFonts w:ascii="Arial" w:hAnsi="Arial" w:cs="Arial"/>
                <w:sz w:val="20"/>
                <w:szCs w:val="20"/>
              </w:rPr>
            </w:pPr>
            <w:r w:rsidRPr="00991C1C">
              <w:rPr>
                <w:rFonts w:ascii="Arial" w:hAnsi="Arial" w:cs="Arial"/>
                <w:i/>
                <w:sz w:val="20"/>
                <w:szCs w:val="20"/>
                <w:lang w:val="mn-MN"/>
              </w:rPr>
              <w:t>Төсвийн тухай хууль</w:t>
            </w:r>
          </w:p>
        </w:tc>
      </w:tr>
      <w:tr w:rsidR="00A41E70" w:rsidRPr="00991C1C" w:rsidTr="007E5CA0">
        <w:trPr>
          <w:trHeight w:val="210"/>
        </w:trPr>
        <w:tc>
          <w:tcPr>
            <w:tcW w:w="1497"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89"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Улирал</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991C1C" w:rsidRDefault="00A41E70" w:rsidP="007E5CA0">
            <w:pPr>
              <w:spacing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color w:val="000000" w:themeColor="text1"/>
                <w:sz w:val="20"/>
                <w:szCs w:val="20"/>
                <w:highlight w:val="lightGray"/>
                <w:lang w:val="mn-MN"/>
              </w:rPr>
            </w:pPr>
            <w:r w:rsidRPr="00991C1C">
              <w:rPr>
                <w:rFonts w:ascii="Arial" w:hAnsi="Arial" w:cs="Arial"/>
                <w:color w:val="000000" w:themeColor="text1"/>
                <w:sz w:val="20"/>
                <w:szCs w:val="20"/>
                <w:lang w:val="mn-MN"/>
              </w:rPr>
              <w:t>3-р улирал</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579"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579"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Ногоон хөгжлийн бодлого, төлөвлөлтийн газар Т.Булган</w:t>
            </w:r>
          </w:p>
        </w:tc>
      </w:tr>
      <w:tr w:rsidR="00A41E70" w:rsidRPr="00991C1C" w:rsidTr="007E5CA0">
        <w:trPr>
          <w:trHeight w:val="147"/>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Монгол улсын 2020 оны төсвийн тухай хуулийн 2-р хавсралтаар батлагдсан 30 төсөл, арга хэмжээ</w:t>
            </w:r>
          </w:p>
        </w:tc>
      </w:tr>
      <w:tr w:rsidR="00A41E70" w:rsidRPr="00991C1C" w:rsidTr="007E5CA0">
        <w:trPr>
          <w:trHeight w:val="147"/>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Тушаал, шийдвэр, төсөл, арга хэмжээний хөрөнгө, санхүүжилтийн хуваарь, эрх шилжүүлэх шийдвэр</w:t>
            </w:r>
          </w:p>
        </w:tc>
      </w:tr>
      <w:tr w:rsidR="00A41E70" w:rsidRPr="00991C1C" w:rsidTr="007E5CA0">
        <w:trPr>
          <w:trHeight w:val="75"/>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Улсын төсвийн хөрөнгө оруулалтаар хэрэгжүүлэхээр  батлагдсан төсөл, арга хэмжээний хөрөнгө, санхүүжилтийн хуваарь, эрх шилжүүлэх шийдвэрүүдийг  батлуулж </w:t>
            </w:r>
            <w:r w:rsidRPr="00991C1C">
              <w:rPr>
                <w:rFonts w:ascii="Arial" w:hAnsi="Arial" w:cs="Arial"/>
                <w:sz w:val="20"/>
                <w:szCs w:val="20"/>
                <w:lang w:val="mn-MN"/>
              </w:rPr>
              <w:lastRenderedPageBreak/>
              <w:t xml:space="preserve">бүрэн хэрэгжүүлэх эрх зүй, зохион байгуулалтын орчинг бүрдүүлсэн </w:t>
            </w:r>
            <w:r w:rsidRPr="00991C1C">
              <w:rPr>
                <w:rFonts w:ascii="Arial" w:eastAsiaTheme="minorEastAsia" w:hAnsi="Arial" w:cs="Arial"/>
                <w:sz w:val="20"/>
                <w:szCs w:val="20"/>
                <w:lang w:val="mn-MN" w:eastAsia="zh-CN"/>
              </w:rPr>
              <w:t>байна.</w:t>
            </w:r>
          </w:p>
        </w:tc>
      </w:tr>
      <w:tr w:rsidR="00A41E70" w:rsidRPr="00991C1C" w:rsidTr="007E5CA0">
        <w:trPr>
          <w:trHeight w:val="75"/>
        </w:trPr>
        <w:tc>
          <w:tcPr>
            <w:tcW w:w="1497" w:type="dxa"/>
            <w:vMerge/>
          </w:tcPr>
          <w:p w:rsidR="00A41E70" w:rsidRPr="00991C1C" w:rsidRDefault="00A41E70" w:rsidP="007E5CA0">
            <w:pPr>
              <w:spacing w:after="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after="60"/>
              <w:jc w:val="both"/>
              <w:rPr>
                <w:rFonts w:ascii="Arial" w:hAnsi="Arial" w:cs="Arial"/>
                <w:sz w:val="20"/>
                <w:szCs w:val="20"/>
                <w:lang w:val="mn-MN"/>
              </w:rPr>
            </w:pP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w:t>
            </w:r>
          </w:p>
        </w:tc>
      </w:tr>
      <w:tr w:rsidR="00A41E70" w:rsidRPr="00667507" w:rsidTr="007E5CA0">
        <w:trPr>
          <w:trHeight w:val="75"/>
        </w:trPr>
        <w:tc>
          <w:tcPr>
            <w:tcW w:w="1497"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554"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579" w:type="dxa"/>
            <w:gridSpan w:val="5"/>
          </w:tcPr>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 xml:space="preserve">Улсын төсвийн хөрөнгө оруулалтаар 2020 онд хэрэгжүүлэх төсөл, арга хэмжээний худалдан авах ажиллагаа, хэрэгжүүлэх, хяналт тавих эрхийг шилжүүлэх шийдвэрийн төслийг боловсруулж БОАЖ-ын сайдын А/48, А/170, А/172 дугаар тушаалуудаар баталгаажуулсан. </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Улсын төсвийн хөрөнгө оруулалтаар 2020 онд хэрэгжүүлэх төсөл, арга хэмжээний санхүүжилтийн хуваарийг боловсруулж Сангийн яаманд хүргүүлсэн.</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 xml:space="preserve">2020 оноос шинээр эхлэн хэрэгжүүлэх 3 төсөл арга хэмжээний техникийн тодорхойлолт, 1 зөвлөх үйлчилгээний ажлын даалгаварыг Төрийн худалдан авах ажиллагааны газарт хүргүүлж рудалдан авах ажилгааг зохион байгуулсан ТХААГ-аас ирүүлсэн зөвлөмжийн дагуу гэрээ байгуулан хэрэгжилтэд хяналт тавин ажиллаж байна. </w:t>
            </w:r>
          </w:p>
          <w:p w:rsidR="00A41E70" w:rsidRPr="00667507" w:rsidRDefault="00A41E70" w:rsidP="007E5CA0">
            <w:pPr>
              <w:pStyle w:val="ListParagraph"/>
              <w:numPr>
                <w:ilvl w:val="0"/>
                <w:numId w:val="38"/>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Улсын төсвийн хөрөнгө оруулалтын төлөвлөлт, хяналт, санхүүжилтийн нэгдсэн систем publicinvestment.gov.mn цахим сайтад 2020 оны төсөл, арга хэмжээнүүлийн мэдээллийг оруулж эрх шилжүүлэх зохион байгуулалтыг хийсэн</w:t>
            </w:r>
          </w:p>
        </w:tc>
      </w:tr>
      <w:tr w:rsidR="00A41E70" w:rsidRPr="00667507" w:rsidTr="007E5CA0">
        <w:trPr>
          <w:trHeight w:val="75"/>
        </w:trPr>
        <w:tc>
          <w:tcPr>
            <w:tcW w:w="1497"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Зарцуулсан хөрөнгө</w:t>
            </w:r>
          </w:p>
        </w:tc>
        <w:tc>
          <w:tcPr>
            <w:tcW w:w="6579" w:type="dxa"/>
            <w:gridSpan w:val="5"/>
          </w:tcPr>
          <w:p w:rsidR="00A41E70" w:rsidRPr="00667507" w:rsidRDefault="00A41E70" w:rsidP="007E5CA0">
            <w:pPr>
              <w:spacing w:before="60" w:after="60" w:line="20" w:lineRule="atLeast"/>
              <w:jc w:val="both"/>
              <w:rPr>
                <w:rFonts w:ascii="Arial" w:hAnsi="Arial" w:cs="Arial"/>
                <w:sz w:val="20"/>
                <w:szCs w:val="20"/>
                <w:lang w:val="mn-MN"/>
              </w:rPr>
            </w:pPr>
          </w:p>
        </w:tc>
      </w:tr>
      <w:tr w:rsidR="00A41E70" w:rsidRPr="00667507" w:rsidTr="007E5CA0">
        <w:trPr>
          <w:trHeight w:val="75"/>
        </w:trPr>
        <w:tc>
          <w:tcPr>
            <w:tcW w:w="1497" w:type="dxa"/>
            <w:vMerge/>
          </w:tcPr>
          <w:p w:rsidR="00A41E70" w:rsidRPr="00667507" w:rsidRDefault="00A41E70" w:rsidP="007E5CA0">
            <w:pPr>
              <w:spacing w:after="60" w:line="20" w:lineRule="atLeast"/>
              <w:jc w:val="both"/>
              <w:rPr>
                <w:rFonts w:ascii="Arial" w:hAnsi="Arial" w:cs="Arial"/>
                <w:sz w:val="20"/>
                <w:szCs w:val="20"/>
                <w:lang w:val="mn-MN"/>
              </w:rPr>
            </w:pPr>
          </w:p>
        </w:tc>
        <w:tc>
          <w:tcPr>
            <w:tcW w:w="1554" w:type="dxa"/>
          </w:tcPr>
          <w:p w:rsidR="00A41E70" w:rsidRPr="00667507" w:rsidRDefault="00A41E70" w:rsidP="007E5CA0">
            <w:pPr>
              <w:spacing w:after="60" w:line="20" w:lineRule="atLeast"/>
              <w:jc w:val="both"/>
              <w:rPr>
                <w:rFonts w:ascii="Arial" w:hAnsi="Arial" w:cs="Arial"/>
                <w:sz w:val="20"/>
                <w:szCs w:val="20"/>
                <w:lang w:val="mn-MN"/>
              </w:rPr>
            </w:pPr>
            <w:r w:rsidRPr="00667507">
              <w:rPr>
                <w:rFonts w:ascii="Arial" w:hAnsi="Arial" w:cs="Arial"/>
                <w:i/>
                <w:sz w:val="20"/>
                <w:szCs w:val="20"/>
                <w:lang w:val="mn-MN"/>
              </w:rPr>
              <w:t>Хүрсэн түвшин</w:t>
            </w:r>
          </w:p>
        </w:tc>
        <w:tc>
          <w:tcPr>
            <w:tcW w:w="6579" w:type="dxa"/>
            <w:gridSpan w:val="5"/>
          </w:tcPr>
          <w:p w:rsidR="00A41E70" w:rsidRPr="00667507" w:rsidRDefault="00A41E70" w:rsidP="007E5CA0">
            <w:pPr>
              <w:pStyle w:val="ListParagraph"/>
              <w:numPr>
                <w:ilvl w:val="0"/>
                <w:numId w:val="39"/>
              </w:numPr>
              <w:spacing w:line="20" w:lineRule="atLeast"/>
              <w:ind w:left="170" w:hanging="170"/>
              <w:jc w:val="both"/>
              <w:rPr>
                <w:rFonts w:ascii="Arial" w:eastAsia="SimSun" w:hAnsi="Arial" w:cs="Arial"/>
                <w:sz w:val="20"/>
                <w:szCs w:val="20"/>
                <w:lang w:val="mn-MN"/>
              </w:rPr>
            </w:pPr>
            <w:r w:rsidRPr="00667507">
              <w:rPr>
                <w:rFonts w:ascii="Arial" w:eastAsia="SimSun" w:hAnsi="Arial" w:cs="Arial"/>
                <w:sz w:val="20"/>
                <w:szCs w:val="20"/>
                <w:lang w:val="mn-MN"/>
              </w:rPr>
              <w:t>3 төсөл арга хэмжээний техникийн тодорхойлолт, 1 зө</w:t>
            </w:r>
            <w:r>
              <w:rPr>
                <w:rFonts w:ascii="Arial" w:eastAsia="SimSun" w:hAnsi="Arial" w:cs="Arial"/>
                <w:sz w:val="20"/>
                <w:szCs w:val="20"/>
                <w:lang w:val="mn-MN"/>
              </w:rPr>
              <w:t>влөх үйлчилгээний ажлын даалгав</w:t>
            </w:r>
            <w:r w:rsidRPr="00667507">
              <w:rPr>
                <w:rFonts w:ascii="Arial" w:eastAsia="SimSun" w:hAnsi="Arial" w:cs="Arial"/>
                <w:sz w:val="20"/>
                <w:szCs w:val="20"/>
                <w:lang w:val="mn-MN"/>
              </w:rPr>
              <w:t>рыг баталгаажуулан шинээр эхлүүлэх төсөл, арга хэмжээнүүдийн тендерийг зохион байгуулж</w:t>
            </w:r>
            <w:r>
              <w:rPr>
                <w:rFonts w:ascii="Arial" w:eastAsia="SimSun" w:hAnsi="Arial" w:cs="Arial"/>
                <w:sz w:val="20"/>
                <w:szCs w:val="20"/>
                <w:lang w:val="mn-MN"/>
              </w:rPr>
              <w:t>,</w:t>
            </w:r>
            <w:r w:rsidRPr="00667507">
              <w:rPr>
                <w:rFonts w:ascii="Arial" w:eastAsia="SimSun" w:hAnsi="Arial" w:cs="Arial"/>
                <w:sz w:val="20"/>
                <w:szCs w:val="20"/>
                <w:lang w:val="mn-MN"/>
              </w:rPr>
              <w:t xml:space="preserve"> гэрээ байгуулсан </w:t>
            </w:r>
          </w:p>
          <w:p w:rsidR="00A41E70" w:rsidRPr="00667507" w:rsidRDefault="00A41E70" w:rsidP="007E5CA0">
            <w:pPr>
              <w:pStyle w:val="ListParagraph"/>
              <w:numPr>
                <w:ilvl w:val="0"/>
                <w:numId w:val="41"/>
              </w:numPr>
              <w:spacing w:before="60" w:after="60" w:line="20" w:lineRule="atLeast"/>
              <w:ind w:left="170" w:hanging="170"/>
              <w:jc w:val="both"/>
              <w:rPr>
                <w:rFonts w:ascii="Arial" w:hAnsi="Arial" w:cs="Arial"/>
                <w:sz w:val="20"/>
                <w:szCs w:val="20"/>
                <w:lang w:val="mn-MN"/>
              </w:rPr>
            </w:pPr>
            <w:r w:rsidRPr="00667507">
              <w:rPr>
                <w:rFonts w:ascii="Arial" w:eastAsia="SimSun" w:hAnsi="Arial" w:cs="Arial"/>
                <w:sz w:val="20"/>
                <w:szCs w:val="20"/>
                <w:lang w:val="mn-MN"/>
              </w:rPr>
              <w:t xml:space="preserve">publicinvestment.gov.mn цахим сайтад 2020 оны төсөл, арга хэмжээний  мэдээллийг оруулсан. </w:t>
            </w:r>
            <w:r w:rsidRPr="00667507">
              <w:rPr>
                <w:rFonts w:ascii="Arial" w:hAnsi="Arial" w:cs="Arial"/>
                <w:sz w:val="20"/>
                <w:szCs w:val="20"/>
                <w:lang w:val="mn-MN"/>
              </w:rPr>
              <w:t xml:space="preserve">Улсын төсвийн хөрөнгө оруулалтын төлөвлөлт, хяналт, санхүүжилтийн нэгдсэн систем publicinvestment.gov.mn цахим хуудаст төсөл, арга хэмжээний мэдээллийг оруулж эрх шилжүүлэх шилжүүлгүүдийг хийсэн. </w:t>
            </w:r>
          </w:p>
          <w:p w:rsidR="00A41E70" w:rsidRPr="00667507" w:rsidRDefault="00A41E70" w:rsidP="007E5CA0">
            <w:pPr>
              <w:pStyle w:val="ListParagraph"/>
              <w:numPr>
                <w:ilvl w:val="0"/>
                <w:numId w:val="41"/>
              </w:numPr>
              <w:spacing w:before="60" w:after="60" w:line="20" w:lineRule="atLeast"/>
              <w:ind w:left="170" w:hanging="170"/>
              <w:jc w:val="both"/>
              <w:rPr>
                <w:rFonts w:ascii="Arial" w:hAnsi="Arial" w:cs="Arial"/>
                <w:sz w:val="20"/>
                <w:szCs w:val="20"/>
                <w:lang w:val="mn-MN"/>
              </w:rPr>
            </w:pPr>
            <w:r w:rsidRPr="00667507">
              <w:rPr>
                <w:rFonts w:ascii="Arial" w:hAnsi="Arial" w:cs="Arial"/>
                <w:sz w:val="20"/>
                <w:szCs w:val="20"/>
                <w:lang w:val="mn-MN"/>
              </w:rPr>
              <w:t>2019 оны тайлан, 2020 оны төлөвлөгөө, эхний хагас жилийн хэрэгжилтийн мэдээллийг цахим системд холбогдох маягт, журмын дагуу оруулсан shilendans.gov.mn цахим системд</w:t>
            </w:r>
            <w:r w:rsidRPr="00667507">
              <w:rPr>
                <w:rFonts w:ascii="Arial" w:hAnsi="Arial" w:cs="Arial"/>
                <w:i/>
                <w:sz w:val="20"/>
                <w:szCs w:val="20"/>
                <w:lang w:val="mn-MN"/>
              </w:rPr>
              <w:t xml:space="preserve"> </w:t>
            </w:r>
            <w:r w:rsidRPr="00667507">
              <w:rPr>
                <w:rFonts w:ascii="Arial" w:hAnsi="Arial" w:cs="Arial"/>
                <w:sz w:val="20"/>
                <w:szCs w:val="20"/>
                <w:lang w:val="mn-MN"/>
              </w:rPr>
              <w:t>мэдээлэл тавигдсан</w:t>
            </w:r>
            <w:r>
              <w:rPr>
                <w:rFonts w:ascii="Arial" w:hAnsi="Arial" w:cs="Arial"/>
                <w:sz w:val="20"/>
                <w:szCs w:val="20"/>
                <w:lang w:val="mn-MN"/>
              </w:rPr>
              <w:t>.</w:t>
            </w:r>
          </w:p>
        </w:tc>
      </w:tr>
      <w:tr w:rsidR="00A41E70" w:rsidRPr="00667507" w:rsidTr="007E5CA0">
        <w:trPr>
          <w:trHeight w:val="75"/>
        </w:trPr>
        <w:tc>
          <w:tcPr>
            <w:tcW w:w="3051" w:type="dxa"/>
            <w:gridSpan w:val="2"/>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579" w:type="dxa"/>
            <w:gridSpan w:val="5"/>
          </w:tcPr>
          <w:p w:rsidR="00A41E70" w:rsidRPr="00667507" w:rsidRDefault="00A41E70" w:rsidP="007E5CA0">
            <w:pPr>
              <w:pStyle w:val="ListParagraph"/>
              <w:spacing w:line="20" w:lineRule="atLeast"/>
              <w:ind w:left="170"/>
              <w:jc w:val="both"/>
              <w:rPr>
                <w:rFonts w:ascii="Arial" w:eastAsia="SimSun" w:hAnsi="Arial" w:cs="Arial"/>
                <w:sz w:val="20"/>
                <w:szCs w:val="20"/>
                <w:lang w:val="mn-MN"/>
              </w:rPr>
            </w:pPr>
          </w:p>
        </w:tc>
      </w:tr>
    </w:tbl>
    <w:p w:rsidR="00A41E70" w:rsidRPr="00991C1C" w:rsidRDefault="00A41E70" w:rsidP="00A41E70">
      <w:pPr>
        <w:spacing w:line="240" w:lineRule="auto"/>
        <w:rPr>
          <w:rFonts w:ascii="Arial" w:hAnsi="Arial" w:cs="Arial"/>
          <w:sz w:val="20"/>
          <w:szCs w:val="20"/>
          <w:lang w:val="mn-MN"/>
        </w:rPr>
      </w:pPr>
    </w:p>
    <w:p w:rsidR="00A41E70" w:rsidRPr="00991C1C" w:rsidRDefault="00A41E70" w:rsidP="00A41E70">
      <w:pPr>
        <w:spacing w:before="60" w:after="60" w:line="240" w:lineRule="auto"/>
        <w:ind w:right="115"/>
        <w:jc w:val="both"/>
        <w:rPr>
          <w:rFonts w:ascii="Arial" w:hAnsi="Arial" w:cs="Arial"/>
          <w:bCs/>
          <w:color w:val="C00000"/>
          <w:sz w:val="20"/>
          <w:szCs w:val="20"/>
          <w:lang w:val="mn-MN"/>
        </w:rPr>
      </w:pPr>
    </w:p>
    <w:p w:rsidR="00A41E70" w:rsidRPr="004262D0" w:rsidRDefault="00A41E70" w:rsidP="00A41E70">
      <w:pPr>
        <w:spacing w:before="120" w:after="0" w:line="240" w:lineRule="auto"/>
        <w:jc w:val="center"/>
        <w:rPr>
          <w:rFonts w:ascii="Arial" w:hAnsi="Arial" w:cs="Arial"/>
          <w:sz w:val="20"/>
          <w:szCs w:val="20"/>
          <w:lang w:val="mn-MN"/>
        </w:rPr>
      </w:pPr>
      <w:r w:rsidRPr="004262D0">
        <w:rPr>
          <w:rFonts w:ascii="Arial" w:hAnsi="Arial" w:cs="Arial"/>
          <w:sz w:val="20"/>
          <w:szCs w:val="20"/>
          <w:lang w:val="mn-MN"/>
        </w:rPr>
        <w:t xml:space="preserve">   ХУУЛИАР ТУСГАЙЛАН ОЛГОСОН ЧИГ ҮҮРГИЙГ ХЭРЭГЖҮҮЛЭХ</w:t>
      </w:r>
      <w:r w:rsidRPr="004262D0">
        <w:rPr>
          <w:rFonts w:ascii="Arial" w:hAnsi="Arial" w:cs="Arial"/>
          <w:sz w:val="20"/>
          <w:szCs w:val="20"/>
          <w:lang w:val="mn-MN"/>
        </w:rPr>
        <w:br/>
        <w:t>ЗОРИЛТ, АРГА ХЭМЖЭЭ</w:t>
      </w:r>
    </w:p>
    <w:p w:rsidR="00A41E70" w:rsidRPr="004262D0" w:rsidRDefault="00A41E70" w:rsidP="00A41E70">
      <w:pPr>
        <w:spacing w:after="0" w:line="240" w:lineRule="auto"/>
        <w:jc w:val="center"/>
        <w:rPr>
          <w:rFonts w:ascii="Arial" w:hAnsi="Arial" w:cs="Arial"/>
          <w:bCs/>
          <w:sz w:val="20"/>
          <w:szCs w:val="20"/>
          <w:lang w:val="mn-MN"/>
        </w:rPr>
      </w:pPr>
      <w:r w:rsidRPr="004262D0">
        <w:rPr>
          <w:rFonts w:ascii="Arial" w:hAnsi="Arial" w:cs="Arial"/>
          <w:bCs/>
          <w:sz w:val="20"/>
          <w:szCs w:val="20"/>
          <w:lang w:val="mn-MN"/>
        </w:rPr>
        <w:t xml:space="preserve">ҮНДСЭН ЧИГ ҮҮРЭГ БУЮУ ДЭД САЛБАР </w:t>
      </w: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ТӨРИЙН ЗАХИРГАА</w:t>
      </w:r>
    </w:p>
    <w:p w:rsidR="00A41E70" w:rsidRPr="00991C1C" w:rsidRDefault="00A41E70" w:rsidP="00A41E70">
      <w:pPr>
        <w:spacing w:after="0" w:line="240" w:lineRule="auto"/>
        <w:jc w:val="center"/>
        <w:rPr>
          <w:rFonts w:ascii="Arial" w:hAnsi="Arial" w:cs="Arial"/>
          <w:b/>
          <w:bCs/>
          <w:sz w:val="20"/>
          <w:szCs w:val="20"/>
          <w:lang w:val="mn-MN"/>
        </w:rPr>
      </w:pPr>
    </w:p>
    <w:p w:rsidR="00A41E70" w:rsidRPr="00991C1C" w:rsidRDefault="00A41E70" w:rsidP="00A41E70">
      <w:pPr>
        <w:spacing w:after="0" w:line="240" w:lineRule="auto"/>
        <w:rPr>
          <w:rFonts w:ascii="Arial" w:hAnsi="Arial" w:cs="Arial"/>
          <w:b/>
          <w:sz w:val="20"/>
          <w:szCs w:val="20"/>
          <w:lang w:val="mn-MN"/>
        </w:rPr>
      </w:pPr>
      <w:r w:rsidRPr="00991C1C">
        <w:rPr>
          <w:rFonts w:ascii="Arial" w:hAnsi="Arial" w:cs="Arial"/>
          <w:sz w:val="20"/>
          <w:szCs w:val="20"/>
        </w:rPr>
        <w:t xml:space="preserve"> </w:t>
      </w:r>
      <w:r w:rsidRPr="00991C1C">
        <w:rPr>
          <w:rFonts w:ascii="Arial" w:hAnsi="Arial" w:cs="Arial"/>
          <w:sz w:val="20"/>
          <w:szCs w:val="20"/>
          <w:lang w:val="mn-MN"/>
        </w:rPr>
        <w:t xml:space="preserve">Гүйцэтгэлийн зорилт №3.2. Улс орны тогтвортой хөгжилд нийцсэн байгаль орчин, ногоон хөгжил, аялал жуулчлалын талаарх хууль тогтоомж, бодлого, стратеги, хөтөлбөр боловсруулж батлуулах, бодлогын удирдамжаар хангах </w:t>
      </w:r>
    </w:p>
    <w:p w:rsidR="00A41E70" w:rsidRPr="00991C1C" w:rsidRDefault="00A41E70" w:rsidP="00A41E70">
      <w:pPr>
        <w:tabs>
          <w:tab w:val="left" w:pos="720"/>
        </w:tabs>
        <w:spacing w:before="240" w:after="120" w:line="240" w:lineRule="auto"/>
        <w:jc w:val="both"/>
        <w:rPr>
          <w:rFonts w:ascii="Arial" w:hAnsi="Arial" w:cs="Arial"/>
          <w:sz w:val="20"/>
          <w:szCs w:val="20"/>
          <w:lang w:val="mn-MN"/>
        </w:rPr>
      </w:pPr>
      <w:r w:rsidRPr="00991C1C">
        <w:rPr>
          <w:rFonts w:ascii="Arial" w:hAnsi="Arial" w:cs="Arial"/>
          <w:sz w:val="20"/>
          <w:szCs w:val="20"/>
          <w:lang w:val="mn-MN"/>
        </w:rPr>
        <w:t>Эрх зүйн акт: Хууль тогтоомж, тогтоол, шийдвэрийн нэр, дугаар  Засгийн газрын тухай хуулийн 24.2, Хууль тогтоомжийн тухай хууль, ЗГҮАХ-ийн 4.1.6 дугаар зорилт</w:t>
      </w:r>
    </w:p>
    <w:tbl>
      <w:tblPr>
        <w:tblStyle w:val="TableGrid"/>
        <w:tblW w:w="9356" w:type="dxa"/>
        <w:tblInd w:w="-5" w:type="dxa"/>
        <w:tblLook w:val="04A0" w:firstRow="1" w:lastRow="0" w:firstColumn="1" w:lastColumn="0" w:noHBand="0" w:noVBand="1"/>
      </w:tblPr>
      <w:tblGrid>
        <w:gridCol w:w="1470"/>
        <w:gridCol w:w="1692"/>
        <w:gridCol w:w="904"/>
        <w:gridCol w:w="1244"/>
        <w:gridCol w:w="1260"/>
        <w:gridCol w:w="1350"/>
        <w:gridCol w:w="1436"/>
      </w:tblGrid>
      <w:tr w:rsidR="00A41E70" w:rsidRPr="00991C1C" w:rsidTr="007E5CA0">
        <w:tc>
          <w:tcPr>
            <w:tcW w:w="1470" w:type="dxa"/>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№10</w:t>
            </w:r>
          </w:p>
        </w:tc>
        <w:tc>
          <w:tcPr>
            <w:tcW w:w="7886" w:type="dxa"/>
            <w:gridSpan w:val="6"/>
            <w:tcBorders>
              <w:bottom w:val="single" w:sz="4" w:space="0" w:color="auto"/>
            </w:tcBorders>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Зорилтыг хэрэгжүүлэх арга хэмжээ, шалгуур үзүүлэлт, хүрэх түвшин</w:t>
            </w:r>
          </w:p>
        </w:tc>
      </w:tr>
      <w:tr w:rsidR="00A41E70" w:rsidRPr="00991C1C" w:rsidTr="007E5CA0">
        <w:trPr>
          <w:trHeight w:val="306"/>
        </w:trPr>
        <w:tc>
          <w:tcPr>
            <w:tcW w:w="1470" w:type="dxa"/>
            <w:vMerge w:val="restart"/>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after="60"/>
              <w:contextualSpacing/>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3.2.1.Байгаль орчны багц хуулийн төслийг УИХ-аар хэлэлцүүлэх</w:t>
            </w:r>
          </w:p>
        </w:tc>
      </w:tr>
      <w:tr w:rsidR="00A41E70" w:rsidRPr="00991C1C" w:rsidTr="007E5CA0">
        <w:trPr>
          <w:trHeight w:val="283"/>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Төлөвлөлтийн уялдаа: </w:t>
            </w:r>
          </w:p>
        </w:tc>
        <w:tc>
          <w:tcPr>
            <w:tcW w:w="6194" w:type="dxa"/>
            <w:gridSpan w:val="5"/>
            <w:shd w:val="clear" w:color="auto" w:fill="FFFFFF"/>
          </w:tcPr>
          <w:p w:rsidR="00A41E70" w:rsidRPr="00991C1C" w:rsidRDefault="00A41E70" w:rsidP="007E5CA0">
            <w:pPr>
              <w:spacing w:after="120"/>
              <w:jc w:val="both"/>
              <w:rPr>
                <w:rFonts w:ascii="Arial" w:eastAsia="Calibri" w:hAnsi="Arial" w:cs="Arial"/>
                <w:color w:val="000000"/>
                <w:sz w:val="20"/>
                <w:szCs w:val="20"/>
                <w:lang w:val="mn-MN"/>
              </w:rPr>
            </w:pPr>
            <w:r w:rsidRPr="00991C1C">
              <w:rPr>
                <w:rFonts w:ascii="Arial" w:eastAsia="Calibri" w:hAnsi="Arial" w:cs="Arial"/>
                <w:sz w:val="20"/>
                <w:szCs w:val="20"/>
                <w:lang w:val="mn-MN"/>
              </w:rPr>
              <w:t xml:space="preserve">Засгийн газрын тухай хуулийн 24.2, Байгаль орчин, аялал жуулчлалын яамны Үйл ажиллагааны стратеги, бүтцийн </w:t>
            </w:r>
            <w:r w:rsidRPr="00991C1C">
              <w:rPr>
                <w:rFonts w:ascii="Arial" w:eastAsia="Calibri" w:hAnsi="Arial" w:cs="Arial"/>
                <w:sz w:val="20"/>
                <w:szCs w:val="20"/>
                <w:lang w:val="mn-MN"/>
              </w:rPr>
              <w:lastRenderedPageBreak/>
              <w:t>өөрчлөлтийн хөтөлбөрийн 2.5.1.1 дэх зорилт, ЗГҮАХ-ийн 4.1.3 дугаар зорилт</w:t>
            </w:r>
          </w:p>
        </w:tc>
      </w:tr>
      <w:tr w:rsidR="00A41E70" w:rsidRPr="00991C1C" w:rsidTr="007E5CA0">
        <w:trPr>
          <w:trHeight w:val="147"/>
        </w:trPr>
        <w:tc>
          <w:tcPr>
            <w:tcW w:w="1470" w:type="dxa"/>
            <w:vMerge w:val="restart"/>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Гүйцэтгэлийн шалгуур үзүүлэлт</w:t>
            </w:r>
          </w:p>
        </w:tc>
        <w:tc>
          <w:tcPr>
            <w:tcW w:w="1692"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Хэрэгжих хугацаа</w:t>
            </w:r>
          </w:p>
        </w:tc>
        <w:tc>
          <w:tcPr>
            <w:tcW w:w="904"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Улирал</w:t>
            </w:r>
          </w:p>
        </w:tc>
        <w:tc>
          <w:tcPr>
            <w:tcW w:w="1244" w:type="dxa"/>
            <w:shd w:val="clear" w:color="auto" w:fill="auto"/>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1-р улирал</w:t>
            </w:r>
          </w:p>
        </w:tc>
        <w:tc>
          <w:tcPr>
            <w:tcW w:w="1260" w:type="dxa"/>
            <w:shd w:val="clear" w:color="auto" w:fill="auto"/>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2-р улирал</w:t>
            </w:r>
          </w:p>
        </w:tc>
        <w:tc>
          <w:tcPr>
            <w:tcW w:w="1350" w:type="dxa"/>
            <w:shd w:val="clear" w:color="auto" w:fill="D9D9D9"/>
          </w:tcPr>
          <w:p w:rsidR="00A41E70" w:rsidRPr="00991C1C" w:rsidRDefault="00A41E70" w:rsidP="007E5CA0">
            <w:pPr>
              <w:spacing w:after="60"/>
              <w:jc w:val="both"/>
              <w:rPr>
                <w:rFonts w:ascii="Arial" w:eastAsia="Calibri" w:hAnsi="Arial" w:cs="Arial"/>
                <w:color w:val="000000"/>
                <w:sz w:val="20"/>
                <w:szCs w:val="20"/>
                <w:highlight w:val="lightGray"/>
                <w:lang w:val="mn-MN"/>
              </w:rPr>
            </w:pPr>
            <w:r w:rsidRPr="00991C1C">
              <w:rPr>
                <w:rFonts w:ascii="Arial" w:eastAsia="Calibri" w:hAnsi="Arial" w:cs="Arial"/>
                <w:color w:val="000000"/>
                <w:sz w:val="20"/>
                <w:szCs w:val="20"/>
                <w:lang w:val="mn-MN"/>
              </w:rPr>
              <w:t>3-р улирал</w:t>
            </w:r>
          </w:p>
        </w:tc>
        <w:tc>
          <w:tcPr>
            <w:tcW w:w="1436" w:type="dxa"/>
            <w:shd w:val="clear" w:color="auto" w:fill="D9D9D9"/>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Шаардагдах хөрөнгө</w:t>
            </w:r>
          </w:p>
        </w:tc>
        <w:tc>
          <w:tcPr>
            <w:tcW w:w="6194" w:type="dxa"/>
            <w:gridSpan w:val="5"/>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w:t>
            </w:r>
          </w:p>
        </w:tc>
      </w:tr>
      <w:tr w:rsidR="00A41E70" w:rsidRPr="00991C1C" w:rsidTr="007E5CA0">
        <w:trPr>
          <w:trHeight w:val="147"/>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Хариуцах нэгж</w:t>
            </w:r>
          </w:p>
        </w:tc>
        <w:tc>
          <w:tcPr>
            <w:tcW w:w="6194" w:type="dxa"/>
            <w:gridSpan w:val="5"/>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 Ногоон хөгжлийн бодлого, төлөвлөлтийн газар  Л.Эрдэнэбулган, Э.Болормаа</w:t>
            </w:r>
          </w:p>
        </w:tc>
      </w:tr>
      <w:tr w:rsidR="00A41E70" w:rsidRPr="00991C1C" w:rsidTr="007E5CA0">
        <w:trPr>
          <w:trHeight w:val="147"/>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Суурь түвшин</w:t>
            </w:r>
          </w:p>
        </w:tc>
        <w:tc>
          <w:tcPr>
            <w:tcW w:w="6194" w:type="dxa"/>
            <w:gridSpan w:val="5"/>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w:t>
            </w:r>
          </w:p>
        </w:tc>
      </w:tr>
      <w:tr w:rsidR="00A41E70" w:rsidRPr="00991C1C" w:rsidTr="007E5CA0">
        <w:trPr>
          <w:trHeight w:val="147"/>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Шалгуур үзүүлэлт</w:t>
            </w:r>
          </w:p>
        </w:tc>
        <w:tc>
          <w:tcPr>
            <w:tcW w:w="6194" w:type="dxa"/>
            <w:gridSpan w:val="5"/>
            <w:shd w:val="clear" w:color="auto" w:fill="FFFFFF"/>
          </w:tcPr>
          <w:p w:rsidR="00A41E70" w:rsidRPr="00991C1C" w:rsidRDefault="00A41E70" w:rsidP="007E5CA0">
            <w:pPr>
              <w:spacing w:after="60"/>
              <w:contextualSpacing/>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1.Хуулийн төслийг УИХ-д дахин өргөн барихтай холбоотой бэлтгэл ажиллагааг хангасан эсэх /тийм, үгүй/</w:t>
            </w:r>
          </w:p>
          <w:p w:rsidR="00A41E70" w:rsidRPr="00991C1C" w:rsidRDefault="00A41E70" w:rsidP="007E5CA0">
            <w:pPr>
              <w:spacing w:after="60"/>
              <w:contextualSpacing/>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2.Хуулийн төслийг УИХ-аар хэлэлцүүлсэн эсэх /тийм, үгүй/</w:t>
            </w:r>
          </w:p>
        </w:tc>
      </w:tr>
      <w:tr w:rsidR="00A41E70" w:rsidRPr="00991C1C" w:rsidTr="007E5CA0">
        <w:trPr>
          <w:trHeight w:val="75"/>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vMerge w:val="restart"/>
            <w:shd w:val="clear" w:color="auto" w:fill="FFFFFF"/>
          </w:tcPr>
          <w:p w:rsidR="00A41E70" w:rsidRPr="00991C1C" w:rsidRDefault="00A41E70" w:rsidP="007E5CA0">
            <w:pPr>
              <w:spacing w:after="60"/>
              <w:jc w:val="both"/>
              <w:rPr>
                <w:rFonts w:ascii="Arial" w:eastAsia="Calibri" w:hAnsi="Arial" w:cs="Arial"/>
                <w:i/>
                <w:color w:val="000000"/>
                <w:sz w:val="20"/>
                <w:szCs w:val="20"/>
                <w:lang w:val="mn-MN"/>
              </w:rPr>
            </w:pPr>
            <w:r w:rsidRPr="00991C1C">
              <w:rPr>
                <w:rFonts w:ascii="Arial" w:eastAsia="Calibri" w:hAnsi="Arial" w:cs="Arial"/>
                <w:i/>
                <w:color w:val="000000"/>
                <w:sz w:val="20"/>
                <w:szCs w:val="20"/>
                <w:lang w:val="mn-MN"/>
              </w:rPr>
              <w:t>Хүрэх түвшин</w:t>
            </w:r>
          </w:p>
        </w:tc>
        <w:tc>
          <w:tcPr>
            <w:tcW w:w="6194" w:type="dxa"/>
            <w:gridSpan w:val="5"/>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Эхний хагас жилд:1.Тийм</w:t>
            </w:r>
          </w:p>
        </w:tc>
      </w:tr>
      <w:tr w:rsidR="00A41E70" w:rsidRPr="00991C1C" w:rsidTr="007E5CA0">
        <w:trPr>
          <w:trHeight w:val="184"/>
        </w:trPr>
        <w:tc>
          <w:tcPr>
            <w:tcW w:w="1470" w:type="dxa"/>
            <w:vMerge/>
          </w:tcPr>
          <w:p w:rsidR="00A41E70" w:rsidRPr="00991C1C" w:rsidRDefault="00A41E70" w:rsidP="007E5CA0">
            <w:pPr>
              <w:spacing w:after="60"/>
              <w:jc w:val="both"/>
              <w:rPr>
                <w:rFonts w:ascii="Arial" w:eastAsia="Calibri" w:hAnsi="Arial" w:cs="Arial"/>
                <w:color w:val="000000"/>
                <w:sz w:val="20"/>
                <w:szCs w:val="20"/>
                <w:lang w:val="mn-MN"/>
              </w:rPr>
            </w:pPr>
          </w:p>
        </w:tc>
        <w:tc>
          <w:tcPr>
            <w:tcW w:w="1692" w:type="dxa"/>
            <w:vMerge/>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p>
        </w:tc>
        <w:tc>
          <w:tcPr>
            <w:tcW w:w="6194" w:type="dxa"/>
            <w:gridSpan w:val="5"/>
            <w:shd w:val="clear" w:color="auto" w:fill="FFFFFF"/>
          </w:tcPr>
          <w:p w:rsidR="00A41E70" w:rsidRPr="00991C1C" w:rsidRDefault="00A41E70" w:rsidP="007E5CA0">
            <w:pPr>
              <w:spacing w:after="60"/>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эцэст: 2.Тийм</w:t>
            </w:r>
          </w:p>
        </w:tc>
      </w:tr>
      <w:tr w:rsidR="00A41E70" w:rsidRPr="00667507" w:rsidTr="007E5CA0">
        <w:trPr>
          <w:trHeight w:val="184"/>
        </w:trPr>
        <w:tc>
          <w:tcPr>
            <w:tcW w:w="1470" w:type="dxa"/>
            <w:vMerge w:val="restart"/>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92" w:type="dxa"/>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194" w:type="dxa"/>
            <w:gridSpan w:val="5"/>
          </w:tcPr>
          <w:p w:rsidR="00A41E70" w:rsidRDefault="00A41E70" w:rsidP="007E5CA0">
            <w:pPr>
              <w:pStyle w:val="ListParagraph"/>
              <w:numPr>
                <w:ilvl w:val="0"/>
                <w:numId w:val="42"/>
              </w:numPr>
              <w:spacing w:line="20" w:lineRule="atLeast"/>
              <w:ind w:left="150" w:hanging="150"/>
              <w:jc w:val="both"/>
              <w:rPr>
                <w:rFonts w:ascii="Arial" w:hAnsi="Arial" w:cs="Arial"/>
                <w:sz w:val="20"/>
                <w:szCs w:val="20"/>
                <w:lang w:val="mn-MN"/>
              </w:rPr>
            </w:pPr>
            <w:r w:rsidRPr="00667507">
              <w:rPr>
                <w:rFonts w:ascii="Arial" w:hAnsi="Arial" w:cs="Arial"/>
                <w:sz w:val="20"/>
                <w:szCs w:val="20"/>
                <w:lang w:val="mn-MN"/>
              </w:rPr>
              <w:t>Байгаль орчин, аялал жуулчлалын яамнаас “Монгол Улсын хууль тогтоомжийг 2020-2024 онд боловсронгуй болгох үндсэн чиглэл”-ийн төсөлд Байгаль орчны багц хуулийн төслийг тусгуулах саналаа 2020 оны 09 дүгээр сарын 10-ны 01</w:t>
            </w:r>
            <w:r w:rsidRPr="00667507">
              <w:rPr>
                <w:rFonts w:ascii="Arial" w:hAnsi="Arial" w:cs="Arial"/>
                <w:sz w:val="20"/>
                <w:szCs w:val="20"/>
              </w:rPr>
              <w:t>/6223</w:t>
            </w:r>
            <w:r w:rsidRPr="00667507">
              <w:rPr>
                <w:rFonts w:ascii="Arial" w:hAnsi="Arial" w:cs="Arial"/>
                <w:sz w:val="20"/>
                <w:szCs w:val="20"/>
                <w:lang w:val="mn-MN"/>
              </w:rPr>
              <w:t xml:space="preserve"> тоот албан бичгээр Хууль зүй, дотоод хэргийн яаманд хүргүүлсэн. </w:t>
            </w:r>
          </w:p>
          <w:p w:rsidR="00A41E70" w:rsidRPr="00667507" w:rsidRDefault="00A41E70" w:rsidP="007E5CA0">
            <w:pPr>
              <w:pStyle w:val="ListParagraph"/>
              <w:numPr>
                <w:ilvl w:val="0"/>
                <w:numId w:val="42"/>
              </w:numPr>
              <w:spacing w:line="20" w:lineRule="atLeast"/>
              <w:ind w:left="150" w:hanging="150"/>
              <w:jc w:val="both"/>
              <w:rPr>
                <w:rFonts w:ascii="Arial" w:hAnsi="Arial" w:cs="Arial"/>
                <w:sz w:val="20"/>
                <w:szCs w:val="20"/>
                <w:lang w:val="mn-MN"/>
              </w:rPr>
            </w:pPr>
            <w:r w:rsidRPr="003915AD">
              <w:rPr>
                <w:rFonts w:ascii="Arial" w:hAnsi="Arial" w:cs="Arial"/>
                <w:sz w:val="20"/>
                <w:szCs w:val="20"/>
                <w:lang w:val="mn-MN"/>
              </w:rPr>
              <w:t xml:space="preserve">Байгаль  орчны салбарын хууль тогтоомжийн давхардал, хийдэл, зөрчлийг арилгах зорилгоор </w:t>
            </w:r>
            <w:r>
              <w:rPr>
                <w:rFonts w:ascii="Arial" w:hAnsi="Arial" w:cs="Arial"/>
                <w:sz w:val="20"/>
                <w:szCs w:val="20"/>
                <w:lang w:val="mn-MN"/>
              </w:rPr>
              <w:t>Байгаль орчны багц хуульд</w:t>
            </w:r>
            <w:r w:rsidRPr="003915AD">
              <w:rPr>
                <w:rFonts w:ascii="Arial" w:hAnsi="Arial" w:cs="Arial"/>
                <w:sz w:val="20"/>
                <w:szCs w:val="20"/>
                <w:lang w:val="mn-MN"/>
              </w:rPr>
              <w:t xml:space="preserve"> дүн шинжилгээ хийж, нийт 115 давхардал, 167 зөрчил, 181 хийдэл тогтоож, Байгаль орчны</w:t>
            </w:r>
            <w:r w:rsidRPr="003915AD">
              <w:rPr>
                <w:rFonts w:ascii="Arial" w:eastAsia="WenQuanYi Micro Hei" w:hAnsi="Arial" w:cs="Arial"/>
                <w:sz w:val="20"/>
                <w:szCs w:val="20"/>
                <w:lang w:val="mn-MN"/>
              </w:rPr>
              <w:t xml:space="preserve"> салбарт үйлчилж буй хуулиудад нэмэлт, өөрчлөлт оруулах хуулийн төслийг</w:t>
            </w:r>
            <w:r>
              <w:rPr>
                <w:rFonts w:ascii="Arial" w:hAnsi="Arial" w:cs="Arial"/>
                <w:sz w:val="20"/>
                <w:szCs w:val="20"/>
                <w:lang w:val="mn-MN"/>
              </w:rPr>
              <w:t xml:space="preserve"> боловсруулсан.</w:t>
            </w:r>
            <w:r w:rsidRPr="003915AD">
              <w:rPr>
                <w:rFonts w:ascii="Arial" w:hAnsi="Arial" w:cs="Arial"/>
                <w:sz w:val="20"/>
                <w:szCs w:val="20"/>
                <w:lang w:val="mn-MN"/>
              </w:rPr>
              <w:t xml:space="preserve"> Улсын Их Хурлын Байнгын хорооны 2019 оны 12 дугаар сарын 03-ны өдрийн  08 дугаар тогтоолоор “Улсын Их Хурлын холбогдох шатны хэлэлцүүлэгт бэлтгэх, санал, дүгнэлт боловсруулах үүрэг бүхий ажлын хэсэг”-ийг байгуулж, </w:t>
            </w:r>
            <w:r>
              <w:rPr>
                <w:rFonts w:ascii="Arial" w:hAnsi="Arial" w:cs="Arial"/>
                <w:sz w:val="20"/>
                <w:szCs w:val="20"/>
                <w:lang w:val="mn-MN"/>
              </w:rPr>
              <w:t xml:space="preserve">тус хуулийн төслийг </w:t>
            </w:r>
            <w:r w:rsidRPr="003915AD">
              <w:rPr>
                <w:rFonts w:ascii="Arial" w:hAnsi="Arial" w:cs="Arial"/>
                <w:sz w:val="20"/>
                <w:szCs w:val="20"/>
                <w:lang w:val="mn-MN"/>
              </w:rPr>
              <w:t xml:space="preserve"> Байгаль орчин, хүнс хөдөө аж ахуйн байнгын хороогоор хэлэлцэж, Улсын Их Хурлын нэгдсэн хуралдаанаар хэлэлцүүлэхээр тогтсон</w:t>
            </w:r>
            <w:r>
              <w:rPr>
                <w:rFonts w:ascii="Arial" w:hAnsi="Arial" w:cs="Arial"/>
                <w:sz w:val="20"/>
                <w:szCs w:val="20"/>
                <w:lang w:val="mn-MN"/>
              </w:rPr>
              <w:t>.</w:t>
            </w:r>
          </w:p>
        </w:tc>
      </w:tr>
      <w:tr w:rsidR="00A41E70" w:rsidRPr="00667507" w:rsidTr="007E5CA0">
        <w:trPr>
          <w:trHeight w:val="184"/>
        </w:trPr>
        <w:tc>
          <w:tcPr>
            <w:tcW w:w="1470" w:type="dxa"/>
            <w:vMerge/>
          </w:tcPr>
          <w:p w:rsidR="00A41E70" w:rsidRPr="00667507" w:rsidRDefault="00A41E70" w:rsidP="007E5CA0">
            <w:pPr>
              <w:spacing w:after="60" w:line="20" w:lineRule="atLeast"/>
              <w:jc w:val="both"/>
              <w:rPr>
                <w:rFonts w:ascii="Arial" w:eastAsia="Calibri" w:hAnsi="Arial" w:cs="Arial"/>
                <w:sz w:val="20"/>
                <w:szCs w:val="20"/>
                <w:lang w:val="mn-MN"/>
              </w:rPr>
            </w:pPr>
          </w:p>
        </w:tc>
        <w:tc>
          <w:tcPr>
            <w:tcW w:w="1692" w:type="dxa"/>
          </w:tcPr>
          <w:p w:rsidR="00A41E70" w:rsidRPr="00667507" w:rsidRDefault="00A41E70" w:rsidP="007E5CA0">
            <w:pPr>
              <w:spacing w:after="60" w:line="20" w:lineRule="atLeast"/>
              <w:jc w:val="both"/>
              <w:rPr>
                <w:rFonts w:ascii="Arial" w:eastAsia="Calibri" w:hAnsi="Arial" w:cs="Arial"/>
                <w:sz w:val="20"/>
                <w:szCs w:val="20"/>
                <w:lang w:val="mn-MN"/>
              </w:rPr>
            </w:pPr>
            <w:r w:rsidRPr="00667507">
              <w:rPr>
                <w:rFonts w:ascii="Arial" w:hAnsi="Arial" w:cs="Arial"/>
                <w:i/>
                <w:sz w:val="20"/>
                <w:szCs w:val="20"/>
                <w:lang w:val="mn-MN"/>
              </w:rPr>
              <w:t>Зарцуулсан хөрөнгө</w:t>
            </w:r>
          </w:p>
        </w:tc>
        <w:tc>
          <w:tcPr>
            <w:tcW w:w="6194" w:type="dxa"/>
            <w:gridSpan w:val="5"/>
          </w:tcPr>
          <w:p w:rsidR="00A41E70" w:rsidRPr="00667507" w:rsidRDefault="00A41E70" w:rsidP="007E5CA0">
            <w:pPr>
              <w:spacing w:after="60" w:line="20" w:lineRule="atLeast"/>
              <w:jc w:val="both"/>
              <w:rPr>
                <w:rFonts w:ascii="Arial" w:eastAsia="Calibri" w:hAnsi="Arial" w:cs="Arial"/>
                <w:sz w:val="20"/>
                <w:szCs w:val="20"/>
                <w:lang w:val="mn-MN"/>
              </w:rPr>
            </w:pPr>
          </w:p>
        </w:tc>
      </w:tr>
      <w:tr w:rsidR="00A41E70" w:rsidRPr="00667507" w:rsidTr="007E5CA0">
        <w:trPr>
          <w:trHeight w:val="184"/>
        </w:trPr>
        <w:tc>
          <w:tcPr>
            <w:tcW w:w="1470" w:type="dxa"/>
            <w:vMerge/>
          </w:tcPr>
          <w:p w:rsidR="00A41E70" w:rsidRPr="00667507" w:rsidRDefault="00A41E70" w:rsidP="007E5CA0">
            <w:pPr>
              <w:spacing w:after="60" w:line="20" w:lineRule="atLeast"/>
              <w:jc w:val="both"/>
              <w:rPr>
                <w:rFonts w:ascii="Arial" w:eastAsia="Calibri" w:hAnsi="Arial" w:cs="Arial"/>
                <w:sz w:val="20"/>
                <w:szCs w:val="20"/>
                <w:lang w:val="mn-MN"/>
              </w:rPr>
            </w:pPr>
          </w:p>
        </w:tc>
        <w:tc>
          <w:tcPr>
            <w:tcW w:w="1692" w:type="dxa"/>
          </w:tcPr>
          <w:p w:rsidR="00A41E70" w:rsidRPr="00667507" w:rsidRDefault="00A41E70" w:rsidP="007E5CA0">
            <w:pPr>
              <w:spacing w:after="60" w:line="20" w:lineRule="atLeast"/>
              <w:jc w:val="both"/>
              <w:rPr>
                <w:rFonts w:ascii="Arial" w:eastAsia="Calibri" w:hAnsi="Arial" w:cs="Arial"/>
                <w:sz w:val="20"/>
                <w:szCs w:val="20"/>
                <w:lang w:val="mn-MN"/>
              </w:rPr>
            </w:pPr>
            <w:r w:rsidRPr="00667507">
              <w:rPr>
                <w:rFonts w:ascii="Arial" w:hAnsi="Arial" w:cs="Arial"/>
                <w:i/>
                <w:sz w:val="20"/>
                <w:szCs w:val="20"/>
                <w:lang w:val="mn-MN"/>
              </w:rPr>
              <w:t>Хүрсэн түвшин</w:t>
            </w:r>
          </w:p>
        </w:tc>
        <w:tc>
          <w:tcPr>
            <w:tcW w:w="6194" w:type="dxa"/>
            <w:gridSpan w:val="5"/>
          </w:tcPr>
          <w:p w:rsidR="00A41E70" w:rsidRDefault="00A41E70" w:rsidP="007E5CA0">
            <w:pPr>
              <w:pStyle w:val="ListParagraph"/>
              <w:numPr>
                <w:ilvl w:val="0"/>
                <w:numId w:val="42"/>
              </w:numPr>
              <w:spacing w:line="20" w:lineRule="atLeast"/>
              <w:ind w:left="97" w:hanging="97"/>
              <w:jc w:val="both"/>
              <w:rPr>
                <w:rFonts w:ascii="Arial" w:hAnsi="Arial" w:cs="Arial"/>
                <w:sz w:val="20"/>
                <w:szCs w:val="20"/>
                <w:lang w:val="mn-MN"/>
              </w:rPr>
            </w:pPr>
            <w:r>
              <w:rPr>
                <w:rFonts w:ascii="Arial" w:hAnsi="Arial" w:cs="Arial"/>
                <w:sz w:val="20"/>
                <w:szCs w:val="20"/>
                <w:lang w:val="mn-MN"/>
              </w:rPr>
              <w:t xml:space="preserve">Байгаль орчны багц хуулийн төслийг </w:t>
            </w:r>
            <w:r w:rsidRPr="003915AD">
              <w:rPr>
                <w:rFonts w:ascii="Arial" w:hAnsi="Arial" w:cs="Arial"/>
                <w:sz w:val="20"/>
                <w:szCs w:val="20"/>
                <w:lang w:val="mn-MN"/>
              </w:rPr>
              <w:t>Байгаль орчин, хүнс хөдөө аж ахуйн байнгын хороогоор хэлэлцэж, Улсын Их Хурлын нэгдсэн хуралдаанаар хэлэлцүүлэхээр тогтсон.</w:t>
            </w:r>
          </w:p>
          <w:p w:rsidR="00A41E70" w:rsidRPr="006B4299" w:rsidRDefault="00A41E70" w:rsidP="007E5CA0">
            <w:pPr>
              <w:pStyle w:val="ListParagraph"/>
              <w:numPr>
                <w:ilvl w:val="0"/>
                <w:numId w:val="42"/>
              </w:numPr>
              <w:spacing w:line="20" w:lineRule="atLeast"/>
              <w:ind w:left="97" w:hanging="97"/>
              <w:jc w:val="both"/>
              <w:rPr>
                <w:rFonts w:ascii="Arial" w:hAnsi="Arial" w:cs="Arial"/>
                <w:sz w:val="20"/>
                <w:szCs w:val="20"/>
                <w:lang w:val="mn-MN"/>
              </w:rPr>
            </w:pPr>
            <w:r w:rsidRPr="006B4299">
              <w:rPr>
                <w:rFonts w:ascii="Arial" w:hAnsi="Arial" w:cs="Arial"/>
                <w:sz w:val="20"/>
                <w:szCs w:val="20"/>
                <w:lang w:val="mn-MN"/>
              </w:rPr>
              <w:t>Байгаль орчин, аялал жуулчлалын яамнаас “Монгол Улсын хууль тогтоомжийг 2020-2024 онд боловсронгуй болгох үндсэн чиглэл”-ийн төсөлд Байгаль орчны багц хуулийн төслийг тусгуулах саналаа 2020 оны 09 дүгээр сарын 10-ны 01</w:t>
            </w:r>
            <w:r w:rsidRPr="006B4299">
              <w:rPr>
                <w:rFonts w:ascii="Arial" w:hAnsi="Arial" w:cs="Arial"/>
                <w:sz w:val="20"/>
                <w:szCs w:val="20"/>
              </w:rPr>
              <w:t>/6223</w:t>
            </w:r>
            <w:r w:rsidRPr="006B4299">
              <w:rPr>
                <w:rFonts w:ascii="Arial" w:hAnsi="Arial" w:cs="Arial"/>
                <w:sz w:val="20"/>
                <w:szCs w:val="20"/>
                <w:lang w:val="mn-MN"/>
              </w:rPr>
              <w:t xml:space="preserve"> тоот албан бичгээр Хууль зүй, дотоод хэргийн яаманд хүргүүлсэн.</w:t>
            </w:r>
          </w:p>
        </w:tc>
      </w:tr>
      <w:tr w:rsidR="00A41E70" w:rsidRPr="00667507" w:rsidTr="007E5CA0">
        <w:trPr>
          <w:trHeight w:val="184"/>
        </w:trPr>
        <w:tc>
          <w:tcPr>
            <w:tcW w:w="3162" w:type="dxa"/>
            <w:gridSpan w:val="2"/>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94" w:type="dxa"/>
            <w:gridSpan w:val="5"/>
          </w:tcPr>
          <w:p w:rsidR="00A41E70" w:rsidRPr="000879CB" w:rsidRDefault="00A41E70" w:rsidP="007E5CA0">
            <w:pPr>
              <w:pStyle w:val="ListParagraph"/>
              <w:spacing w:line="20" w:lineRule="atLeast"/>
              <w:ind w:left="97"/>
              <w:jc w:val="both"/>
              <w:rPr>
                <w:rFonts w:ascii="Arial" w:hAnsi="Arial" w:cs="Arial"/>
                <w:sz w:val="20"/>
                <w:szCs w:val="20"/>
                <w:lang w:val="mn-MN"/>
              </w:rPr>
            </w:pPr>
          </w:p>
        </w:tc>
      </w:tr>
    </w:tbl>
    <w:p w:rsidR="00A41E70" w:rsidRPr="00991C1C" w:rsidRDefault="00A41E70" w:rsidP="00A41E70">
      <w:pPr>
        <w:spacing w:before="240" w:after="0" w:line="240" w:lineRule="auto"/>
        <w:jc w:val="both"/>
        <w:rPr>
          <w:rFonts w:ascii="Arial" w:hAnsi="Arial" w:cs="Arial"/>
          <w:sz w:val="20"/>
          <w:szCs w:val="20"/>
          <w:lang w:val="mn-MN"/>
        </w:rPr>
      </w:pPr>
      <w:r w:rsidRPr="00991C1C">
        <w:rPr>
          <w:rFonts w:ascii="Arial" w:hAnsi="Arial" w:cs="Arial"/>
          <w:color w:val="000000"/>
          <w:sz w:val="20"/>
          <w:szCs w:val="20"/>
          <w:lang w:val="mn-MN"/>
        </w:rPr>
        <w:t>Гүйцэтгэлийн зорилт № 3.2</w:t>
      </w:r>
      <w:r w:rsidRPr="00991C1C">
        <w:rPr>
          <w:rFonts w:ascii="Arial" w:hAnsi="Arial" w:cs="Arial"/>
          <w:b/>
          <w:color w:val="000000"/>
          <w:sz w:val="20"/>
          <w:szCs w:val="20"/>
          <w:lang w:val="mn-MN"/>
        </w:rPr>
        <w:t>.</w:t>
      </w:r>
      <w:r w:rsidRPr="00991C1C">
        <w:rPr>
          <w:rFonts w:ascii="Arial" w:hAnsi="Arial" w:cs="Arial"/>
          <w:color w:val="000000"/>
          <w:sz w:val="20"/>
          <w:szCs w:val="20"/>
          <w:lang w:val="mn-MN"/>
        </w:rPr>
        <w:t>2.</w:t>
      </w:r>
      <w:r w:rsidRPr="00991C1C">
        <w:rPr>
          <w:rFonts w:ascii="Arial" w:hAnsi="Arial" w:cs="Arial"/>
          <w:sz w:val="20"/>
          <w:szCs w:val="20"/>
          <w:lang w:val="mn-MN"/>
        </w:rPr>
        <w:t xml:space="preserve"> Хууль тогтоомж, тогтоол, шийдвэрийн нэр, дугаар</w:t>
      </w:r>
      <w:r w:rsidRPr="00991C1C">
        <w:rPr>
          <w:rFonts w:ascii="Arial" w:hAnsi="Arial" w:cs="Arial"/>
          <w:color w:val="000000"/>
          <w:sz w:val="20"/>
          <w:szCs w:val="20"/>
          <w:lang w:val="mn-MN"/>
        </w:rPr>
        <w:t xml:space="preserve"> Байгаль хамгаалагчийн албан тушаалын ангиллыг нэмэгдүүлэх талаар Монгол Улсын Засгийн газрын 2019 оны 275 дугаар тогтоолд нэмэлт, өөрчлөлт оруулах тухай тогтоолын төсөл боловсруулж, батлуула</w:t>
      </w:r>
      <w:r w:rsidRPr="00991C1C">
        <w:rPr>
          <w:rFonts w:ascii="Arial" w:hAnsi="Arial" w:cs="Arial"/>
          <w:color w:val="000000"/>
          <w:sz w:val="20"/>
          <w:szCs w:val="20"/>
          <w:shd w:val="clear" w:color="auto" w:fill="E7E6E6"/>
          <w:lang w:val="mn-MN"/>
        </w:rPr>
        <w:t>х.</w:t>
      </w:r>
      <w:r w:rsidRPr="00991C1C">
        <w:rPr>
          <w:rFonts w:ascii="Arial" w:hAnsi="Arial" w:cs="Arial"/>
          <w:sz w:val="20"/>
          <w:szCs w:val="20"/>
          <w:lang w:val="mn-MN"/>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14"/>
        <w:gridCol w:w="966"/>
        <w:gridCol w:w="1260"/>
        <w:gridCol w:w="1350"/>
        <w:gridCol w:w="1385"/>
        <w:gridCol w:w="1221"/>
      </w:tblGrid>
      <w:tr w:rsidR="00A41E70" w:rsidRPr="00991C1C" w:rsidTr="007E5CA0">
        <w:tc>
          <w:tcPr>
            <w:tcW w:w="1560" w:type="dxa"/>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№11</w:t>
            </w:r>
          </w:p>
        </w:tc>
        <w:tc>
          <w:tcPr>
            <w:tcW w:w="7796"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
                <w:color w:val="000000"/>
                <w:sz w:val="20"/>
                <w:szCs w:val="20"/>
                <w:lang w:val="mn-MN"/>
              </w:rPr>
            </w:pPr>
            <w:r w:rsidRPr="00991C1C">
              <w:rPr>
                <w:rFonts w:ascii="Arial" w:hAnsi="Arial" w:cs="Arial"/>
                <w:i/>
                <w:color w:val="000000"/>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60" w:type="dxa"/>
            <w:vMerge w:val="restart"/>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Арга хэмжээний нэр, дугаар</w:t>
            </w:r>
          </w:p>
        </w:tc>
        <w:tc>
          <w:tcPr>
            <w:tcW w:w="7796" w:type="dxa"/>
            <w:gridSpan w:val="6"/>
            <w:shd w:val="clear" w:color="auto" w:fill="FFFFFF"/>
          </w:tcPr>
          <w:p w:rsidR="00A41E70" w:rsidRPr="00991C1C" w:rsidRDefault="00A41E70" w:rsidP="007E5CA0">
            <w:pPr>
              <w:spacing w:before="12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3.2.2. Байгаль хамгаалагчийн албан тушаалын ангиллыг нэмэгдүүлэх талаар Монгол Улсын Засгийн газрын 2019 оны 275 дугаар тогтоолд нэмэлт, өөрчлөлт оруулах тухай тогтоолын төсөл боловсруулж, батлуулах.</w:t>
            </w:r>
          </w:p>
        </w:tc>
      </w:tr>
      <w:tr w:rsidR="00A41E70" w:rsidRPr="00991C1C" w:rsidTr="007E5CA0">
        <w:trPr>
          <w:trHeight w:val="147"/>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rPr>
            </w:pPr>
            <w:r w:rsidRPr="00991C1C">
              <w:rPr>
                <w:rFonts w:ascii="Arial" w:hAnsi="Arial" w:cs="Arial"/>
                <w:color w:val="000000"/>
                <w:sz w:val="20"/>
                <w:szCs w:val="20"/>
                <w:lang w:val="mn-MN"/>
              </w:rPr>
              <w:t>Төлөвлөлтийн уялдаа:</w:t>
            </w: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i/>
                <w:sz w:val="20"/>
                <w:szCs w:val="20"/>
              </w:rPr>
            </w:pPr>
            <w:r w:rsidRPr="00991C1C">
              <w:rPr>
                <w:rFonts w:ascii="Arial" w:eastAsia="Times New Roman" w:hAnsi="Arial" w:cs="Arial"/>
                <w:sz w:val="20"/>
                <w:szCs w:val="20"/>
                <w:lang w:val="mn-MN"/>
              </w:rPr>
              <w:t xml:space="preserve">ЗГҮАХ-т тусгагдсан: Төрийн захиргааны удирдлагын манлайллыг хангах, бодлого, хууль тогтоомж, тогтоол шийдвэрийн биелэлтийг тайлагнах, яамны үйл ажиллагааг хэвийн явуулах нөхцлийг бүрдүүлэх салбарын хүний нөөцийн </w:t>
            </w:r>
            <w:r w:rsidRPr="00991C1C">
              <w:rPr>
                <w:rFonts w:ascii="Arial" w:eastAsia="Times New Roman" w:hAnsi="Arial" w:cs="Arial"/>
                <w:sz w:val="20"/>
                <w:szCs w:val="20"/>
                <w:lang w:val="mn-MN"/>
              </w:rPr>
              <w:lastRenderedPageBreak/>
              <w:t>чадавхийг хөгжүүлэх, төсвийн ерөнхийлөн захирагчийн төсвийн төсөл, хөрөнгө оруулалтын төлөвлөгөөг төлөвлөх, бүтээгдхүүн нийлүүлэлтийн төлөвлөлтийн бодлогыг удирдамжаар чиглүүлэх. ЯТ: 217. Байгаль орчин аялал жуулчлалын 2020 оны УАЗ-ийг бүсчилэн зохион байгуулж зөвлөгөөнөөс гарсан шийдвэрийг хэрэгжүүлэх</w:t>
            </w:r>
            <w:r w:rsidRPr="00991C1C">
              <w:rPr>
                <w:rFonts w:ascii="Arial" w:hAnsi="Arial" w:cs="Arial"/>
                <w:sz w:val="20"/>
                <w:szCs w:val="20"/>
                <w:lang w:val="mn-MN"/>
              </w:rPr>
              <w:t xml:space="preserve"> Эрх зүйн акт:</w:t>
            </w:r>
            <w:r w:rsidRPr="00991C1C">
              <w:rPr>
                <w:rFonts w:ascii="Arial" w:hAnsi="Arial" w:cs="Arial"/>
                <w:bCs/>
                <w:sz w:val="20"/>
                <w:szCs w:val="20"/>
                <w:lang w:val="mn-MN"/>
              </w:rPr>
              <w:t xml:space="preserve"> Төрийн албаны тухай хуулийн 18 дугаар зүйлийн 18.8 дахь хэсэг.</w:t>
            </w:r>
          </w:p>
        </w:tc>
      </w:tr>
      <w:tr w:rsidR="00A41E70" w:rsidRPr="00991C1C" w:rsidTr="007E5CA0">
        <w:trPr>
          <w:trHeight w:val="147"/>
        </w:trPr>
        <w:tc>
          <w:tcPr>
            <w:tcW w:w="1560" w:type="dxa"/>
            <w:vMerge w:val="restart"/>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lastRenderedPageBreak/>
              <w:t>Гүйцэтгэлийн шалгуур үзүүлэлт</w:t>
            </w:r>
          </w:p>
        </w:tc>
        <w:tc>
          <w:tcPr>
            <w:tcW w:w="1614"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Хэрэгжих хугацаа</w:t>
            </w:r>
          </w:p>
        </w:tc>
        <w:tc>
          <w:tcPr>
            <w:tcW w:w="966"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Улирал</w:t>
            </w:r>
          </w:p>
        </w:tc>
        <w:tc>
          <w:tcPr>
            <w:tcW w:w="1260" w:type="dxa"/>
            <w:shd w:val="clear" w:color="auto" w:fill="D9D9D9"/>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1-р улирал</w:t>
            </w:r>
          </w:p>
        </w:tc>
        <w:tc>
          <w:tcPr>
            <w:tcW w:w="1350" w:type="dxa"/>
            <w:shd w:val="clear" w:color="auto" w:fill="D9D9D9"/>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2-р улирал </w:t>
            </w:r>
          </w:p>
        </w:tc>
        <w:tc>
          <w:tcPr>
            <w:tcW w:w="1385" w:type="dxa"/>
            <w:shd w:val="clear" w:color="auto" w:fill="D9D9D9" w:themeFill="background1" w:themeFillShade="D9"/>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3-р улирал</w:t>
            </w:r>
          </w:p>
        </w:tc>
        <w:tc>
          <w:tcPr>
            <w:tcW w:w="1221" w:type="dxa"/>
            <w:shd w:val="clear" w:color="auto" w:fill="D9D9D9" w:themeFill="background1" w:themeFillShade="D9"/>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4-р улирал</w:t>
            </w:r>
          </w:p>
        </w:tc>
      </w:tr>
      <w:tr w:rsidR="00A41E70" w:rsidRPr="00991C1C" w:rsidTr="007E5CA0">
        <w:trPr>
          <w:trHeight w:val="147"/>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Шаардагдах хөрөнгө</w:t>
            </w:r>
          </w:p>
        </w:tc>
        <w:tc>
          <w:tcPr>
            <w:tcW w:w="6182" w:type="dxa"/>
            <w:gridSpan w:val="5"/>
            <w:tcBorders>
              <w:top w:val="nil"/>
            </w:tcBorders>
            <w:shd w:val="clear" w:color="auto" w:fill="FFFFFF" w:themeFill="background1"/>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w:t>
            </w:r>
          </w:p>
        </w:tc>
      </w:tr>
      <w:tr w:rsidR="00A41E70" w:rsidRPr="00991C1C" w:rsidTr="007E5CA0">
        <w:trPr>
          <w:trHeight w:val="147"/>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Хариуцах нэгж</w:t>
            </w: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Төрийн захиргааны удирдлагын газар Л.Эрдэнэбулган, Э.Болормаа</w:t>
            </w:r>
          </w:p>
        </w:tc>
      </w:tr>
      <w:tr w:rsidR="00A41E70" w:rsidRPr="00991C1C" w:rsidTr="007E5CA0">
        <w:trPr>
          <w:trHeight w:val="147"/>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Суурь түвшин</w:t>
            </w:r>
          </w:p>
        </w:tc>
        <w:tc>
          <w:tcPr>
            <w:tcW w:w="6182" w:type="dxa"/>
            <w:gridSpan w:val="5"/>
            <w:shd w:val="clear" w:color="auto" w:fill="FFFFFF"/>
          </w:tcPr>
          <w:p w:rsidR="00A41E70" w:rsidRPr="00991C1C" w:rsidRDefault="00A41E70" w:rsidP="007E5CA0">
            <w:pPr>
              <w:adjustRightInd w:val="0"/>
              <w:snapToGrid w:val="0"/>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2019 онд 275 дугаар тогтоол “Төрийн захиргааны албан тушаалын ангилал, зэрэглэл,түүнд хамаарах албан тушаалын жагсаалт” –д байгаль хамгаалагчийг  гүйцэтгэх албан тушаалын ТЗ-2 ангилалд баталсан.   </w:t>
            </w:r>
          </w:p>
        </w:tc>
      </w:tr>
      <w:tr w:rsidR="00A41E70" w:rsidRPr="00991C1C" w:rsidTr="007E5CA0">
        <w:trPr>
          <w:trHeight w:val="641"/>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tcBorders>
              <w:bottom w:val="single" w:sz="4" w:space="0" w:color="auto"/>
            </w:tcBorders>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Шалгуур үзүүлэлт</w:t>
            </w:r>
          </w:p>
          <w:p w:rsidR="00A41E70" w:rsidRPr="00991C1C" w:rsidRDefault="00A41E70" w:rsidP="007E5CA0">
            <w:pPr>
              <w:spacing w:before="60" w:after="0" w:line="240" w:lineRule="auto"/>
              <w:jc w:val="both"/>
              <w:rPr>
                <w:rFonts w:ascii="Arial" w:hAnsi="Arial" w:cs="Arial"/>
                <w:color w:val="000000"/>
                <w:sz w:val="20"/>
                <w:szCs w:val="20"/>
                <w:lang w:val="mn-MN"/>
              </w:rPr>
            </w:pP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1-р улиралд -10%</w:t>
            </w:r>
          </w:p>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2-р улиралд  -40%</w:t>
            </w:r>
          </w:p>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3-р улиралд -  80% </w:t>
            </w:r>
          </w:p>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4-р улиралд – 100%</w:t>
            </w:r>
          </w:p>
        </w:tc>
      </w:tr>
      <w:tr w:rsidR="00A41E70" w:rsidRPr="00991C1C" w:rsidTr="007E5CA0">
        <w:trPr>
          <w:trHeight w:val="584"/>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vMerge w:val="restart"/>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Хүрэх түвшин</w:t>
            </w: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Эхний хагас жилд  : ТЗ-4  ангилал болгох Төрийн албаны зөвлөлөөс  санал авсан байна. </w:t>
            </w:r>
          </w:p>
        </w:tc>
      </w:tr>
      <w:tr w:rsidR="00A41E70" w:rsidRPr="00991C1C" w:rsidTr="007E5CA0">
        <w:trPr>
          <w:trHeight w:val="341"/>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vMerge/>
            <w:shd w:val="clear" w:color="auto" w:fill="FFFFFF"/>
          </w:tcPr>
          <w:p w:rsidR="00A41E70" w:rsidRPr="00991C1C" w:rsidRDefault="00A41E70" w:rsidP="007E5CA0">
            <w:pPr>
              <w:spacing w:before="60" w:after="0" w:line="240" w:lineRule="auto"/>
              <w:jc w:val="both"/>
              <w:rPr>
                <w:rFonts w:ascii="Arial" w:hAnsi="Arial" w:cs="Arial"/>
                <w:i/>
                <w:color w:val="000000"/>
                <w:sz w:val="20"/>
                <w:szCs w:val="20"/>
                <w:lang w:val="mn-MN"/>
              </w:rPr>
            </w:pP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Жилийн эцэст : 100% буюу  ТЗ-2 - ТЗ-4 болсон байна.   </w:t>
            </w:r>
          </w:p>
        </w:tc>
      </w:tr>
      <w:tr w:rsidR="00A41E70" w:rsidRPr="00991C1C" w:rsidTr="007E5CA0">
        <w:trPr>
          <w:trHeight w:val="341"/>
        </w:trPr>
        <w:tc>
          <w:tcPr>
            <w:tcW w:w="1560" w:type="dxa"/>
            <w:vMerge w:val="restart"/>
            <w:shd w:val="clear" w:color="auto" w:fill="auto"/>
          </w:tcPr>
          <w:p w:rsidR="00A41E70" w:rsidRPr="00667507" w:rsidRDefault="00A41E70" w:rsidP="007E5CA0">
            <w:pPr>
              <w:spacing w:before="60" w:after="60" w:line="20" w:lineRule="atLeast"/>
              <w:jc w:val="right"/>
              <w:rPr>
                <w:rFonts w:ascii="Arial" w:hAnsi="Arial" w:cs="Arial"/>
                <w:sz w:val="20"/>
                <w:szCs w:val="20"/>
                <w:lang w:val="mn-MN"/>
              </w:rPr>
            </w:pPr>
            <w:r w:rsidRPr="00667507">
              <w:rPr>
                <w:rFonts w:ascii="Arial" w:hAnsi="Arial" w:cs="Arial"/>
                <w:sz w:val="20"/>
                <w:szCs w:val="20"/>
                <w:lang w:val="mn-MN"/>
              </w:rPr>
              <w:t>Арга хэмжээний хэрэгжилт</w:t>
            </w:r>
          </w:p>
        </w:tc>
        <w:tc>
          <w:tcPr>
            <w:tcW w:w="1614" w:type="dxa"/>
            <w:shd w:val="clear" w:color="auto" w:fill="FFFFFF"/>
          </w:tcPr>
          <w:p w:rsidR="00A41E70" w:rsidRPr="00667507" w:rsidRDefault="00A41E70" w:rsidP="007E5CA0">
            <w:pPr>
              <w:spacing w:before="60" w:after="60" w:line="20" w:lineRule="atLeast"/>
              <w:jc w:val="right"/>
              <w:rPr>
                <w:rFonts w:ascii="Arial" w:hAnsi="Arial" w:cs="Arial"/>
                <w:i/>
                <w:sz w:val="20"/>
                <w:szCs w:val="20"/>
                <w:lang w:val="mn-MN"/>
              </w:rPr>
            </w:pPr>
            <w:r w:rsidRPr="00667507">
              <w:rPr>
                <w:rFonts w:ascii="Arial" w:hAnsi="Arial" w:cs="Arial"/>
                <w:i/>
                <w:sz w:val="20"/>
                <w:szCs w:val="20"/>
                <w:lang w:val="mn-MN"/>
              </w:rPr>
              <w:t>Хэрэгжилт</w:t>
            </w:r>
          </w:p>
        </w:tc>
        <w:tc>
          <w:tcPr>
            <w:tcW w:w="6182" w:type="dxa"/>
            <w:gridSpan w:val="5"/>
            <w:shd w:val="clear" w:color="auto" w:fill="FFFFFF"/>
          </w:tcPr>
          <w:p w:rsidR="00A41E70" w:rsidRPr="00AD163B" w:rsidRDefault="00A41E70" w:rsidP="007E5CA0">
            <w:pPr>
              <w:spacing w:before="60" w:after="60" w:line="240" w:lineRule="auto"/>
              <w:jc w:val="both"/>
              <w:rPr>
                <w:rFonts w:ascii="Arial" w:hAnsi="Arial" w:cs="Arial"/>
                <w:color w:val="000000"/>
                <w:sz w:val="20"/>
                <w:szCs w:val="20"/>
                <w:lang w:val="mn-MN"/>
              </w:rPr>
            </w:pPr>
            <w:r w:rsidRPr="00AD163B">
              <w:rPr>
                <w:rFonts w:ascii="Arial" w:hAnsi="Arial" w:cs="Arial"/>
                <w:sz w:val="20"/>
                <w:szCs w:val="20"/>
                <w:lang w:val="mn-MN"/>
              </w:rPr>
              <w:t>Хөдөлмөр, нийгмийн хамгааллын сайдын 2020 оны 04 дүгээр сарын 06-ны өдрийн 1/1017 дугаартай “Монгол Улсын Засгийн газрын 2019 оны 275 дугаар тогтоолд нэмэлт, өөрчлөлт оруулах тухай тогтоолын төсөлд санал авах тухай” албан бичигт Байгаль хамгаалагчийн албан тушаалын ангиллыг нэмэгдүүлэх, сав газрын захиргааны дарга, албаны дарга, ахлах мэргэжилтэн, мэргэжилтэнг нэмж тусгах талаар санал боловсруулж, 2020 оны 04 дүгээр сарын 14-ний өдрийн 01/2472 дугаартай албан бичгээр хариу хүргүүлсэн. Хөдөлмөр, нийгмийн хамгааллын яам бүх яамд болон Төрийн албаны зөвлөлөөс санал авсан. “Тогтоолын хавсралтад нэмэлт, өөрчлөлт оруулах тухай” Засгийн газрын 2020 оны 05 дугаар сарын 20-ны өдрийн 184 дүгээр тогтоолоор батлагдсан.</w:t>
            </w:r>
          </w:p>
        </w:tc>
      </w:tr>
      <w:tr w:rsidR="00A41E70" w:rsidRPr="00991C1C" w:rsidTr="007E5CA0">
        <w:trPr>
          <w:trHeight w:val="341"/>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i/>
                <w:color w:val="000000"/>
                <w:sz w:val="20"/>
                <w:szCs w:val="20"/>
                <w:lang w:val="mn-MN"/>
              </w:rPr>
            </w:pPr>
            <w:r w:rsidRPr="00667507">
              <w:rPr>
                <w:rFonts w:ascii="Arial" w:hAnsi="Arial" w:cs="Arial"/>
                <w:i/>
                <w:sz w:val="20"/>
                <w:szCs w:val="20"/>
                <w:lang w:val="mn-MN"/>
              </w:rPr>
              <w:t>Зарцуулсан хөрөнгө</w:t>
            </w:r>
          </w:p>
        </w:tc>
        <w:tc>
          <w:tcPr>
            <w:tcW w:w="6182" w:type="dxa"/>
            <w:gridSpan w:val="5"/>
            <w:shd w:val="clear" w:color="auto" w:fill="FFFFFF"/>
          </w:tcPr>
          <w:p w:rsidR="00A41E70" w:rsidRPr="00AD163B" w:rsidRDefault="00A41E70" w:rsidP="007E5CA0">
            <w:pPr>
              <w:spacing w:before="60" w:after="60" w:line="240" w:lineRule="auto"/>
              <w:jc w:val="both"/>
              <w:rPr>
                <w:rFonts w:ascii="Arial" w:hAnsi="Arial" w:cs="Arial"/>
                <w:color w:val="000000"/>
                <w:sz w:val="20"/>
                <w:szCs w:val="20"/>
                <w:lang w:val="mn-MN"/>
              </w:rPr>
            </w:pPr>
            <w:r w:rsidRPr="00AD163B">
              <w:rPr>
                <w:rFonts w:ascii="Arial" w:hAnsi="Arial" w:cs="Arial"/>
                <w:color w:val="000000"/>
                <w:sz w:val="20"/>
                <w:szCs w:val="20"/>
                <w:lang w:val="mn-MN"/>
              </w:rPr>
              <w:t>-</w:t>
            </w:r>
          </w:p>
        </w:tc>
      </w:tr>
      <w:tr w:rsidR="00A41E70" w:rsidRPr="00991C1C" w:rsidTr="007E5CA0">
        <w:trPr>
          <w:trHeight w:val="341"/>
        </w:trPr>
        <w:tc>
          <w:tcPr>
            <w:tcW w:w="1560" w:type="dxa"/>
            <w:vMerge/>
            <w:shd w:val="clear" w:color="auto" w:fill="auto"/>
          </w:tcPr>
          <w:p w:rsidR="00A41E70" w:rsidRPr="00991C1C" w:rsidRDefault="00A41E70" w:rsidP="007E5CA0">
            <w:pPr>
              <w:spacing w:before="60" w:after="0" w:line="240" w:lineRule="auto"/>
              <w:jc w:val="both"/>
              <w:rPr>
                <w:rFonts w:ascii="Arial" w:hAnsi="Arial" w:cs="Arial"/>
                <w:color w:val="000000"/>
                <w:sz w:val="20"/>
                <w:szCs w:val="20"/>
                <w:lang w:val="mn-MN"/>
              </w:rPr>
            </w:pPr>
          </w:p>
        </w:tc>
        <w:tc>
          <w:tcPr>
            <w:tcW w:w="1614" w:type="dxa"/>
            <w:shd w:val="clear" w:color="auto" w:fill="FFFFFF"/>
          </w:tcPr>
          <w:p w:rsidR="00A41E70" w:rsidRPr="00991C1C" w:rsidRDefault="00A41E70" w:rsidP="007E5CA0">
            <w:pPr>
              <w:spacing w:before="60" w:after="0" w:line="240" w:lineRule="auto"/>
              <w:jc w:val="both"/>
              <w:rPr>
                <w:rFonts w:ascii="Arial" w:hAnsi="Arial" w:cs="Arial"/>
                <w:i/>
                <w:color w:val="000000"/>
                <w:sz w:val="20"/>
                <w:szCs w:val="20"/>
                <w:lang w:val="mn-MN"/>
              </w:rPr>
            </w:pPr>
            <w:r w:rsidRPr="00667507">
              <w:rPr>
                <w:rFonts w:ascii="Arial" w:hAnsi="Arial" w:cs="Arial"/>
                <w:i/>
                <w:sz w:val="20"/>
                <w:szCs w:val="20"/>
                <w:lang w:val="mn-MN"/>
              </w:rPr>
              <w:t>Хүрсэн түвшин</w:t>
            </w:r>
          </w:p>
        </w:tc>
        <w:tc>
          <w:tcPr>
            <w:tcW w:w="6182" w:type="dxa"/>
            <w:gridSpan w:val="5"/>
            <w:shd w:val="clear" w:color="auto" w:fill="FFFFFF"/>
          </w:tcPr>
          <w:p w:rsidR="00A41E70" w:rsidRPr="00AD163B" w:rsidRDefault="00A41E70" w:rsidP="007E5CA0">
            <w:pPr>
              <w:spacing w:before="60" w:after="60" w:line="240" w:lineRule="auto"/>
              <w:jc w:val="both"/>
              <w:rPr>
                <w:rFonts w:ascii="Arial" w:hAnsi="Arial" w:cs="Arial"/>
                <w:color w:val="000000"/>
                <w:sz w:val="20"/>
                <w:szCs w:val="20"/>
                <w:lang w:val="mn-MN"/>
              </w:rPr>
            </w:pPr>
            <w:r w:rsidRPr="00AD163B">
              <w:rPr>
                <w:rFonts w:ascii="Arial" w:hAnsi="Arial" w:cs="Arial"/>
                <w:sz w:val="20"/>
                <w:szCs w:val="20"/>
                <w:lang w:val="mn-MN"/>
              </w:rPr>
              <w:t xml:space="preserve">Тогтоолын хавсралтад нэмэлт, өөрчлөлт оруулах тухай” Засгийн газрын 2020 оны 05 дугаар сарын 20-ны өдрийн 184 дүгээр тогтоолоор батлагдсан. </w:t>
            </w:r>
            <w:r w:rsidRPr="00AD163B">
              <w:rPr>
                <w:rFonts w:ascii="Arial" w:hAnsi="Arial" w:cs="Arial"/>
                <w:color w:val="000000"/>
                <w:sz w:val="20"/>
                <w:szCs w:val="20"/>
                <w:lang w:val="mn-MN"/>
              </w:rPr>
              <w:t>100%</w:t>
            </w:r>
          </w:p>
        </w:tc>
      </w:tr>
      <w:tr w:rsidR="00A41E70" w:rsidRPr="00991C1C" w:rsidTr="007E5CA0">
        <w:trPr>
          <w:trHeight w:val="341"/>
        </w:trPr>
        <w:tc>
          <w:tcPr>
            <w:tcW w:w="3174" w:type="dxa"/>
            <w:gridSpan w:val="2"/>
            <w:shd w:val="clear" w:color="auto" w:fill="auto"/>
          </w:tcPr>
          <w:p w:rsidR="00A41E70" w:rsidRPr="00667507" w:rsidRDefault="00A41E70" w:rsidP="007E5CA0">
            <w:pPr>
              <w:spacing w:after="60" w:line="20" w:lineRule="atLeast"/>
              <w:jc w:val="both"/>
              <w:rPr>
                <w:rFonts w:ascii="Arial" w:hAnsi="Arial" w:cs="Arial"/>
                <w:i/>
                <w:sz w:val="20"/>
                <w:szCs w:val="20"/>
                <w:lang w:val="mn-MN"/>
              </w:rPr>
            </w:pPr>
            <w:r w:rsidRPr="00667507">
              <w:rPr>
                <w:rFonts w:ascii="Arial" w:hAnsi="Arial" w:cs="Arial"/>
                <w:i/>
                <w:sz w:val="20"/>
                <w:szCs w:val="20"/>
                <w:lang w:val="mn-MN"/>
              </w:rPr>
              <w:t>Төсвийн шууд захирагчийн үнэлгээ</w:t>
            </w:r>
          </w:p>
        </w:tc>
        <w:tc>
          <w:tcPr>
            <w:tcW w:w="6182" w:type="dxa"/>
            <w:gridSpan w:val="5"/>
            <w:shd w:val="clear" w:color="auto" w:fill="FFFFFF"/>
          </w:tcPr>
          <w:p w:rsidR="00A41E70" w:rsidRPr="00991C1C" w:rsidRDefault="00A41E70" w:rsidP="007E5CA0">
            <w:pPr>
              <w:spacing w:before="60" w:after="0" w:line="240" w:lineRule="auto"/>
              <w:jc w:val="both"/>
              <w:rPr>
                <w:rFonts w:ascii="Arial" w:hAnsi="Arial" w:cs="Arial"/>
                <w:color w:val="000000"/>
                <w:sz w:val="20"/>
                <w:szCs w:val="20"/>
                <w:lang w:val="mn-MN"/>
              </w:rPr>
            </w:pPr>
          </w:p>
        </w:tc>
      </w:tr>
    </w:tbl>
    <w:p w:rsidR="00A41E70" w:rsidRPr="00991C1C" w:rsidRDefault="00A41E70" w:rsidP="00A41E70">
      <w:pPr>
        <w:spacing w:before="60" w:after="60" w:line="240" w:lineRule="auto"/>
        <w:jc w:val="both"/>
        <w:rPr>
          <w:rFonts w:ascii="Arial" w:hAnsi="Arial" w:cs="Arial"/>
          <w:b/>
          <w:color w:val="000000"/>
          <w:sz w:val="20"/>
          <w:szCs w:val="20"/>
          <w:lang w:val="mn-MN"/>
        </w:rPr>
      </w:pPr>
    </w:p>
    <w:p w:rsidR="00A41E70" w:rsidRPr="00991C1C" w:rsidRDefault="00A41E70" w:rsidP="00A41E70">
      <w:pPr>
        <w:spacing w:after="0" w:line="240" w:lineRule="auto"/>
        <w:rPr>
          <w:rFonts w:ascii="Arial" w:hAnsi="Arial" w:cs="Arial"/>
          <w:color w:val="000000"/>
          <w:sz w:val="20"/>
          <w:szCs w:val="20"/>
          <w:lang w:val="mn-MN"/>
        </w:rPr>
      </w:pPr>
    </w:p>
    <w:p w:rsidR="00A41E70" w:rsidRPr="00991C1C" w:rsidRDefault="00A41E70" w:rsidP="00A41E70">
      <w:pPr>
        <w:spacing w:after="0" w:line="240" w:lineRule="auto"/>
        <w:ind w:right="115"/>
        <w:rPr>
          <w:rFonts w:ascii="Arial" w:hAnsi="Arial" w:cs="Arial"/>
          <w:b/>
          <w:bCs/>
          <w:sz w:val="20"/>
          <w:szCs w:val="20"/>
          <w:lang w:val="mn-MN"/>
        </w:rPr>
      </w:pPr>
    </w:p>
    <w:p w:rsidR="00A41E70" w:rsidRPr="00991C1C" w:rsidRDefault="00A41E70" w:rsidP="00A41E70">
      <w:pPr>
        <w:spacing w:after="0" w:line="240" w:lineRule="auto"/>
        <w:ind w:right="115"/>
        <w:rPr>
          <w:rFonts w:ascii="Arial" w:hAnsi="Arial" w:cs="Arial"/>
          <w:b/>
          <w:bCs/>
          <w:sz w:val="20"/>
          <w:szCs w:val="20"/>
          <w:lang w:val="mn-MN"/>
        </w:rPr>
      </w:pPr>
    </w:p>
    <w:p w:rsidR="00A41E70" w:rsidRPr="00991C1C" w:rsidRDefault="00A41E70" w:rsidP="00A41E70">
      <w:pPr>
        <w:spacing w:before="360" w:line="240" w:lineRule="auto"/>
        <w:ind w:right="115"/>
        <w:jc w:val="center"/>
        <w:rPr>
          <w:rFonts w:ascii="Arial" w:hAnsi="Arial" w:cs="Arial"/>
          <w:b/>
          <w:bCs/>
          <w:sz w:val="20"/>
          <w:szCs w:val="20"/>
          <w:lang w:val="mn-MN"/>
        </w:rPr>
      </w:pPr>
    </w:p>
    <w:p w:rsidR="00A41E70" w:rsidRPr="00991C1C" w:rsidRDefault="00A41E70" w:rsidP="00A41E70">
      <w:pPr>
        <w:spacing w:before="120" w:after="120" w:line="240" w:lineRule="auto"/>
        <w:jc w:val="center"/>
        <w:rPr>
          <w:rFonts w:ascii="Arial" w:hAnsi="Arial" w:cs="Arial"/>
          <w:sz w:val="20"/>
          <w:szCs w:val="20"/>
          <w:lang w:val="mn-MN"/>
        </w:rPr>
      </w:pPr>
      <w:r w:rsidRPr="00991C1C">
        <w:rPr>
          <w:rFonts w:ascii="Arial" w:hAnsi="Arial" w:cs="Arial"/>
          <w:b/>
          <w:bCs/>
          <w:sz w:val="20"/>
          <w:szCs w:val="20"/>
          <w:lang w:val="mn-MN"/>
        </w:rPr>
        <w:br w:type="page"/>
      </w:r>
    </w:p>
    <w:p w:rsidR="00A41E70" w:rsidRPr="00991C1C" w:rsidRDefault="00A41E70" w:rsidP="00A41E70">
      <w:pPr>
        <w:spacing w:before="120" w:after="120" w:line="240" w:lineRule="auto"/>
        <w:jc w:val="center"/>
        <w:rPr>
          <w:rFonts w:ascii="Arial" w:hAnsi="Arial" w:cs="Arial"/>
          <w:b/>
          <w:sz w:val="20"/>
          <w:szCs w:val="20"/>
          <w:lang w:val="mn-MN"/>
        </w:rPr>
      </w:pPr>
      <w:r w:rsidRPr="00991C1C">
        <w:rPr>
          <w:rFonts w:ascii="Arial" w:hAnsi="Arial" w:cs="Arial"/>
          <w:b/>
          <w:sz w:val="20"/>
          <w:szCs w:val="20"/>
          <w:lang w:val="mn-MN"/>
        </w:rPr>
        <w:lastRenderedPageBreak/>
        <w:t>ГУРАВ. ХУУЛИАР ОЛГОСОН ЧИГ ҮҮРГИЙГ ХЭРЭГЖҮҮЛЭХ</w:t>
      </w:r>
      <w:r w:rsidRPr="00991C1C">
        <w:rPr>
          <w:rFonts w:ascii="Arial" w:hAnsi="Arial" w:cs="Arial"/>
          <w:b/>
          <w:sz w:val="20"/>
          <w:szCs w:val="20"/>
          <w:lang w:val="mn-MN"/>
        </w:rPr>
        <w:br/>
        <w:t>ЗОРИЛТ, АРГА ХЭМЖЭЭ</w:t>
      </w:r>
    </w:p>
    <w:p w:rsidR="00A41E70" w:rsidRPr="00991C1C" w:rsidRDefault="00A41E70" w:rsidP="00A41E70">
      <w:pPr>
        <w:spacing w:after="0" w:line="240" w:lineRule="auto"/>
        <w:ind w:right="115"/>
        <w:jc w:val="center"/>
        <w:rPr>
          <w:rFonts w:ascii="Arial" w:hAnsi="Arial" w:cs="Arial"/>
          <w:b/>
          <w:bCs/>
          <w:sz w:val="20"/>
          <w:szCs w:val="20"/>
          <w:lang w:val="mn-MN"/>
        </w:rPr>
      </w:pPr>
      <w:r w:rsidRPr="00991C1C">
        <w:rPr>
          <w:rFonts w:ascii="Arial" w:hAnsi="Arial" w:cs="Arial"/>
          <w:b/>
          <w:bCs/>
          <w:sz w:val="20"/>
          <w:szCs w:val="20"/>
          <w:lang w:val="mn-MN"/>
        </w:rPr>
        <w:t>ҮНДСЭН ЧИГ ҮҮРЭГ БУЮУ ДЭД САЛБАР:БИОЛОГИЙН ОЛОН ЯНЗ БАЙДАЛ</w:t>
      </w:r>
    </w:p>
    <w:p w:rsidR="00A41E70" w:rsidRPr="00991C1C" w:rsidRDefault="00A41E70" w:rsidP="00A41E70">
      <w:pPr>
        <w:spacing w:before="240" w:after="12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№3.3. Биологийн олон янз байдлын бодлогын хэрэгжилтийг хангана. </w:t>
      </w:r>
    </w:p>
    <w:p w:rsidR="00A41E70" w:rsidRPr="00991C1C" w:rsidRDefault="00A41E70" w:rsidP="00A41E70">
      <w:pPr>
        <w:spacing w:before="120" w:after="120" w:line="240" w:lineRule="auto"/>
        <w:jc w:val="both"/>
        <w:rPr>
          <w:rFonts w:ascii="Arial" w:hAnsi="Arial" w:cs="Arial"/>
          <w:sz w:val="20"/>
          <w:szCs w:val="20"/>
          <w:lang w:val="mn-MN"/>
        </w:rPr>
      </w:pPr>
      <w:r w:rsidRPr="00991C1C">
        <w:rPr>
          <w:rFonts w:ascii="Arial" w:hAnsi="Arial" w:cs="Arial"/>
          <w:color w:val="000000" w:themeColor="text1"/>
          <w:sz w:val="20"/>
          <w:szCs w:val="20"/>
          <w:shd w:val="clear" w:color="auto" w:fill="FFFFFF" w:themeFill="background1"/>
          <w:lang w:val="mn-MN"/>
        </w:rPr>
        <w:t>Эрх зүйн акт</w:t>
      </w:r>
      <w:r w:rsidRPr="00991C1C">
        <w:rPr>
          <w:rFonts w:ascii="Arial" w:hAnsi="Arial" w:cs="Arial"/>
          <w:color w:val="808080" w:themeColor="background1" w:themeShade="80"/>
          <w:sz w:val="20"/>
          <w:szCs w:val="20"/>
          <w:lang w:val="mn-MN"/>
        </w:rPr>
        <w:t xml:space="preserve">: </w:t>
      </w:r>
      <w:r w:rsidRPr="00991C1C">
        <w:rPr>
          <w:rFonts w:ascii="Arial" w:hAnsi="Arial" w:cs="Arial"/>
          <w:sz w:val="20"/>
          <w:szCs w:val="20"/>
          <w:lang w:val="mn-MN"/>
        </w:rPr>
        <w:t>Хууль тогтоомж, тогтоол, шийдвэрийн нэр, дугаар  Байгалийн ургамлын тухай хуулийн 7</w:t>
      </w:r>
      <w:r w:rsidRPr="00991C1C">
        <w:rPr>
          <w:rFonts w:ascii="Arial" w:hAnsi="Arial" w:cs="Arial"/>
          <w:sz w:val="20"/>
          <w:szCs w:val="20"/>
        </w:rPr>
        <w:t xml:space="preserve">’.1 </w:t>
      </w:r>
      <w:r w:rsidRPr="00991C1C">
        <w:rPr>
          <w:rFonts w:ascii="Arial" w:hAnsi="Arial" w:cs="Arial"/>
          <w:sz w:val="20"/>
          <w:szCs w:val="20"/>
          <w:lang w:val="mn-MN"/>
        </w:rPr>
        <w:t xml:space="preserve">дэх хэсэг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737"/>
        <w:gridCol w:w="965"/>
        <w:gridCol w:w="1145"/>
        <w:gridCol w:w="1092"/>
        <w:gridCol w:w="1128"/>
        <w:gridCol w:w="1819"/>
      </w:tblGrid>
      <w:tr w:rsidR="00A41E70" w:rsidRPr="00991C1C" w:rsidTr="007E5CA0">
        <w:tc>
          <w:tcPr>
            <w:tcW w:w="1470" w:type="dxa"/>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№12</w:t>
            </w:r>
          </w:p>
        </w:tc>
        <w:tc>
          <w:tcPr>
            <w:tcW w:w="7886" w:type="dxa"/>
            <w:gridSpan w:val="6"/>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3.3.1.</w:t>
            </w:r>
            <w:r w:rsidRPr="00991C1C">
              <w:rPr>
                <w:rFonts w:ascii="Arial" w:eastAsia="Arial" w:hAnsi="Arial" w:cs="Arial"/>
                <w:sz w:val="20"/>
                <w:szCs w:val="20"/>
              </w:rPr>
              <w:t>Хэнтийн уулын тайга, Монгол Дагуурын уулын ойт хээрийн тойргийн ургамалжил, тархац, нөөцийн судалгаа хий</w:t>
            </w:r>
            <w:r w:rsidRPr="00991C1C">
              <w:rPr>
                <w:rFonts w:ascii="Arial" w:eastAsia="Arial" w:hAnsi="Arial" w:cs="Arial"/>
                <w:sz w:val="20"/>
                <w:szCs w:val="20"/>
                <w:lang w:val="mn-MN"/>
              </w:rPr>
              <w:t xml:space="preserve">нэ. </w:t>
            </w:r>
          </w:p>
        </w:tc>
      </w:tr>
      <w:tr w:rsidR="00A41E70" w:rsidRPr="00991C1C" w:rsidTr="007E5CA0">
        <w:trPr>
          <w:trHeight w:val="147"/>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i/>
                <w:sz w:val="20"/>
                <w:szCs w:val="20"/>
              </w:rPr>
            </w:pPr>
            <w:r w:rsidRPr="00991C1C">
              <w:rPr>
                <w:rFonts w:ascii="Arial" w:hAnsi="Arial" w:cs="Arial"/>
                <w:i/>
                <w:sz w:val="20"/>
                <w:szCs w:val="20"/>
                <w:lang w:val="mn-MN"/>
              </w:rPr>
              <w:t xml:space="preserve">Төлөвлөлтийн уялдаа </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4.1.4.2 </w:t>
            </w:r>
          </w:p>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p>
        </w:tc>
      </w:tr>
      <w:tr w:rsidR="00A41E70" w:rsidRPr="00991C1C" w:rsidTr="007E5CA0">
        <w:trPr>
          <w:trHeight w:val="147"/>
        </w:trPr>
        <w:tc>
          <w:tcPr>
            <w:tcW w:w="1470"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65"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Улирал</w:t>
            </w:r>
          </w:p>
        </w:tc>
        <w:tc>
          <w:tcPr>
            <w:tcW w:w="1145"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092"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28"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19"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БОУАС- 75.0 сая</w:t>
            </w:r>
          </w:p>
        </w:tc>
      </w:tr>
      <w:tr w:rsidR="00A41E70" w:rsidRPr="00991C1C" w:rsidTr="007E5CA0">
        <w:trPr>
          <w:trHeight w:val="147"/>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Хариуцах нэгж</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p>
        </w:tc>
      </w:tr>
      <w:tr w:rsidR="00A41E70" w:rsidRPr="00991C1C" w:rsidTr="007E5CA0">
        <w:trPr>
          <w:trHeight w:val="147"/>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Суурь түвшин</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eastAsia="Arial" w:hAnsi="Arial" w:cs="Arial"/>
                <w:sz w:val="20"/>
                <w:szCs w:val="20"/>
              </w:rPr>
              <w:t>Монгол орны хэмжээнд 8 зүйл ургамлын тархац, биологийн болон ашиглалтын нөөцийг тогтоосон.</w:t>
            </w:r>
          </w:p>
        </w:tc>
      </w:tr>
      <w:tr w:rsidR="00A41E70" w:rsidRPr="00991C1C" w:rsidTr="007E5CA0">
        <w:trPr>
          <w:trHeight w:val="147"/>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Хэнтийн уулын тайга, Монгол Дагуурын уулын ойт хээрийн тойргийн хэмжээнд тогтоох судалгааны ажлы</w:t>
            </w:r>
            <w:r w:rsidRPr="00991C1C">
              <w:rPr>
                <w:rFonts w:ascii="Arial" w:eastAsia="Arial" w:hAnsi="Arial" w:cs="Arial"/>
                <w:sz w:val="20"/>
                <w:szCs w:val="20"/>
                <w:lang w:val="mn-MN"/>
              </w:rPr>
              <w:t>г гүйцэтгэж судалгааны тайланг хүлээн авсан эсэх.</w:t>
            </w:r>
          </w:p>
        </w:tc>
      </w:tr>
      <w:tr w:rsidR="00A41E70" w:rsidRPr="00991C1C" w:rsidTr="007E5CA0">
        <w:trPr>
          <w:trHeight w:val="75"/>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vMerge w:val="restart"/>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Хүрэх түвшин</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rPr>
              <w:t>Хэнтийн уулын тайга, Монгол Дагуурын уулын ойт хээрийн тойргийн хэмжээнд тогтоох судалгааны ажлы</w:t>
            </w:r>
            <w:r w:rsidRPr="00991C1C">
              <w:rPr>
                <w:rFonts w:ascii="Arial" w:eastAsia="Arial" w:hAnsi="Arial" w:cs="Arial"/>
                <w:sz w:val="20"/>
                <w:szCs w:val="20"/>
                <w:lang w:val="mn-MN"/>
              </w:rPr>
              <w:t>г гүйцэтгэж судалгаа хийх гүйцэтгэгчийг шалгаруулсан байх</w:t>
            </w:r>
          </w:p>
        </w:tc>
      </w:tr>
      <w:tr w:rsidR="00A41E70" w:rsidRPr="00991C1C" w:rsidTr="007E5CA0">
        <w:trPr>
          <w:trHeight w:val="759"/>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vMerge/>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c>
          <w:tcPr>
            <w:tcW w:w="6149"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Хэнтийн уулын тайга, Монгол Дагуурын уулын ойт хээрийн тойргийн хэмжээнд тогтоох судалгааны ажлы</w:t>
            </w:r>
            <w:r w:rsidRPr="00991C1C">
              <w:rPr>
                <w:rFonts w:ascii="Arial" w:eastAsia="Arial" w:hAnsi="Arial" w:cs="Arial"/>
                <w:sz w:val="20"/>
                <w:szCs w:val="20"/>
                <w:lang w:val="mn-MN"/>
              </w:rPr>
              <w:t>г гүйцэтгэж судалгааны тайланг хүлээн авсан байх</w:t>
            </w:r>
          </w:p>
        </w:tc>
      </w:tr>
      <w:tr w:rsidR="00A41E70" w:rsidRPr="00991C1C" w:rsidTr="007E5CA0">
        <w:trPr>
          <w:trHeight w:val="759"/>
        </w:trPr>
        <w:tc>
          <w:tcPr>
            <w:tcW w:w="1470" w:type="dxa"/>
            <w:vMerge w:val="restart"/>
          </w:tcPr>
          <w:p w:rsidR="00A41E70" w:rsidRPr="00991C1C" w:rsidRDefault="00A41E70" w:rsidP="007E5CA0">
            <w:pPr>
              <w:spacing w:after="0" w:line="240" w:lineRule="auto"/>
              <w:jc w:val="both"/>
              <w:rPr>
                <w:rFonts w:ascii="Arial" w:hAnsi="Arial" w:cs="Arial"/>
                <w:sz w:val="20"/>
                <w:szCs w:val="20"/>
                <w:lang w:val="mn-MN"/>
              </w:rPr>
            </w:pPr>
            <w:r w:rsidRPr="008E603A">
              <w:rPr>
                <w:rFonts w:ascii="Arial" w:hAnsi="Arial" w:cs="Arial"/>
                <w:color w:val="C00000"/>
                <w:sz w:val="20"/>
                <w:szCs w:val="20"/>
                <w:lang w:val="mn-MN"/>
              </w:rPr>
              <w:t>Арга хэмжээний хэрэгжилт</w:t>
            </w:r>
          </w:p>
        </w:tc>
        <w:tc>
          <w:tcPr>
            <w:tcW w:w="1737"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149" w:type="dxa"/>
            <w:gridSpan w:val="5"/>
            <w:shd w:val="clear" w:color="auto" w:fill="FFFFFF" w:themeFill="background1"/>
          </w:tcPr>
          <w:p w:rsidR="00A41E70" w:rsidRPr="00A22C3F" w:rsidRDefault="00A41E70" w:rsidP="007E5CA0">
            <w:pPr>
              <w:jc w:val="both"/>
              <w:rPr>
                <w:rFonts w:ascii="Arial" w:eastAsia="Arial" w:hAnsi="Arial" w:cs="Arial"/>
                <w:color w:val="000000" w:themeColor="text1"/>
                <w:sz w:val="20"/>
                <w:szCs w:val="20"/>
                <w:lang w:val="mn-MN"/>
              </w:rPr>
            </w:pPr>
            <w:r w:rsidRPr="00A22C3F">
              <w:rPr>
                <w:rFonts w:ascii="Arial" w:eastAsia="Arial" w:hAnsi="Arial" w:cs="Arial"/>
                <w:color w:val="000000" w:themeColor="text1"/>
                <w:sz w:val="20"/>
                <w:szCs w:val="20"/>
                <w:lang w:val="mn-MN"/>
              </w:rPr>
              <w:t>Хагас жилд: Өмнө хийсэн судалгааны ажлуудаас 2 тойргийн зүйл ургамлын жагсаалтыг эхний байдлаар гарга</w:t>
            </w:r>
            <w:r>
              <w:rPr>
                <w:rFonts w:ascii="Arial" w:eastAsia="Arial" w:hAnsi="Arial" w:cs="Arial"/>
                <w:color w:val="000000" w:themeColor="text1"/>
                <w:sz w:val="20"/>
                <w:szCs w:val="20"/>
                <w:lang w:val="mn-MN"/>
              </w:rPr>
              <w:t xml:space="preserve">сан. </w:t>
            </w:r>
            <w:r w:rsidRPr="00850D43">
              <w:rPr>
                <w:rFonts w:ascii="Arial" w:hAnsi="Arial" w:cs="Arial"/>
                <w:color w:val="000000" w:themeColor="text1"/>
                <w:sz w:val="20"/>
                <w:szCs w:val="20"/>
                <w:lang w:val="mn-MN"/>
              </w:rPr>
              <w:t>Хэнтийн уулын тайга, Монгол Дагуурын уулын ойт хээрийн тойргийн хэмжээнд тогтоох судалгааны ажлын гүйцэтгэгчээр “Биологийн нөөцийн судалгааны төв” НҮТББ шалгарч 20/223 тоот гэрээ байгуулсан.</w:t>
            </w:r>
          </w:p>
          <w:p w:rsidR="00A41E70" w:rsidRPr="00A22C3F" w:rsidRDefault="00A41E70" w:rsidP="007E5CA0">
            <w:pPr>
              <w:shd w:val="clear" w:color="auto" w:fill="FFFFFF" w:themeFill="background1"/>
              <w:spacing w:before="60" w:after="60"/>
              <w:jc w:val="both"/>
              <w:rPr>
                <w:rFonts w:ascii="Arial" w:hAnsi="Arial" w:cs="Arial"/>
                <w:iCs/>
                <w:sz w:val="20"/>
                <w:szCs w:val="20"/>
                <w:lang w:val="mn-MN"/>
              </w:rPr>
            </w:pPr>
            <w:r w:rsidRPr="00A22C3F">
              <w:rPr>
                <w:rFonts w:ascii="Arial" w:hAnsi="Arial" w:cs="Arial"/>
                <w:sz w:val="20"/>
                <w:szCs w:val="20"/>
                <w:lang w:val="mn-MN"/>
              </w:rPr>
              <w:t xml:space="preserve">Бүтэн жилд: Хэнтийн уулын тайга, Монгол Дагуурын уулын ойт хээрийн тойргийн хэмжээнд тогтоох судалгааны тайланг </w:t>
            </w:r>
            <w:r w:rsidRPr="00A22C3F">
              <w:rPr>
                <w:rFonts w:ascii="Arial" w:eastAsia="Arial" w:hAnsi="Arial" w:cs="Arial"/>
                <w:sz w:val="20"/>
                <w:szCs w:val="20"/>
                <w:lang w:val="mn-MN"/>
              </w:rPr>
              <w:t xml:space="preserve">2020 оны 11 дүгээр сарын 09-ний өдөр </w:t>
            </w:r>
            <w:r w:rsidRPr="00A22C3F">
              <w:rPr>
                <w:rFonts w:ascii="Arial" w:hAnsi="Arial" w:cs="Arial"/>
                <w:sz w:val="20"/>
                <w:szCs w:val="20"/>
                <w:lang w:val="mn-MN"/>
              </w:rPr>
              <w:t>ТНБД-ын 2020 оны А/422 дугаар тушаалаар байгуулагдсан</w:t>
            </w:r>
            <w:r>
              <w:rPr>
                <w:rFonts w:ascii="Arial" w:hAnsi="Arial" w:cs="Arial"/>
                <w:sz w:val="20"/>
                <w:szCs w:val="20"/>
                <w:lang w:val="mn-MN"/>
              </w:rPr>
              <w:t xml:space="preserve"> а</w:t>
            </w:r>
            <w:r w:rsidRPr="00A22C3F">
              <w:rPr>
                <w:rFonts w:ascii="Arial" w:hAnsi="Arial" w:cs="Arial"/>
                <w:sz w:val="20"/>
                <w:szCs w:val="20"/>
                <w:lang w:val="mn-MN"/>
              </w:rPr>
              <w:t xml:space="preserve">жил хүлээн авах ажлын хэсгийн хурлаар хэлэлцүүлэн хүлээн авсан. </w:t>
            </w:r>
          </w:p>
        </w:tc>
      </w:tr>
      <w:tr w:rsidR="00A41E70" w:rsidRPr="00991C1C" w:rsidTr="007E5CA0">
        <w:trPr>
          <w:trHeight w:val="759"/>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149" w:type="dxa"/>
            <w:gridSpan w:val="5"/>
            <w:shd w:val="clear" w:color="auto" w:fill="FFFFFF" w:themeFill="background1"/>
          </w:tcPr>
          <w:p w:rsidR="00A41E70" w:rsidRPr="008E603A" w:rsidRDefault="00A41E70" w:rsidP="007E5CA0">
            <w:pPr>
              <w:shd w:val="clear" w:color="auto" w:fill="FFFFFF" w:themeFill="background1"/>
              <w:spacing w:before="60" w:after="60"/>
              <w:jc w:val="both"/>
              <w:rPr>
                <w:rFonts w:ascii="Arial" w:hAnsi="Arial" w:cs="Arial"/>
                <w:iCs/>
                <w:sz w:val="20"/>
                <w:szCs w:val="20"/>
                <w:lang w:val="mn-MN"/>
              </w:rPr>
            </w:pPr>
            <w:r>
              <w:rPr>
                <w:rFonts w:ascii="Arial" w:hAnsi="Arial" w:cs="Arial"/>
                <w:sz w:val="20"/>
                <w:szCs w:val="20"/>
                <w:lang w:val="mn-MN"/>
              </w:rPr>
              <w:t>Эхний санхүүжил</w:t>
            </w:r>
            <w:r w:rsidRPr="008E603A">
              <w:rPr>
                <w:rFonts w:ascii="Arial" w:hAnsi="Arial" w:cs="Arial"/>
                <w:sz w:val="20"/>
                <w:szCs w:val="20"/>
                <w:lang w:val="mn-MN"/>
              </w:rPr>
              <w:t xml:space="preserve">т 70% буюу 52.429.860 төг хийгдсэн. </w:t>
            </w:r>
          </w:p>
        </w:tc>
      </w:tr>
      <w:tr w:rsidR="00A41E70" w:rsidRPr="00991C1C" w:rsidTr="007E5CA0">
        <w:trPr>
          <w:trHeight w:val="759"/>
        </w:trPr>
        <w:tc>
          <w:tcPr>
            <w:tcW w:w="1470" w:type="dxa"/>
            <w:vMerge/>
          </w:tcPr>
          <w:p w:rsidR="00A41E70" w:rsidRPr="00991C1C" w:rsidRDefault="00A41E70" w:rsidP="007E5CA0">
            <w:pPr>
              <w:spacing w:after="0" w:line="240" w:lineRule="auto"/>
              <w:jc w:val="both"/>
              <w:rPr>
                <w:rFonts w:ascii="Arial" w:hAnsi="Arial" w:cs="Arial"/>
                <w:sz w:val="20"/>
                <w:szCs w:val="20"/>
                <w:lang w:val="mn-MN"/>
              </w:rPr>
            </w:pPr>
          </w:p>
        </w:tc>
        <w:tc>
          <w:tcPr>
            <w:tcW w:w="1737"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149" w:type="dxa"/>
            <w:gridSpan w:val="5"/>
            <w:shd w:val="clear" w:color="auto" w:fill="FFFFFF" w:themeFill="background1"/>
          </w:tcPr>
          <w:p w:rsidR="00A41E70" w:rsidRPr="008E603A" w:rsidRDefault="00A41E70" w:rsidP="007E5CA0">
            <w:pPr>
              <w:shd w:val="clear" w:color="auto" w:fill="FFFFFF" w:themeFill="background1"/>
              <w:spacing w:before="60" w:after="60"/>
              <w:jc w:val="both"/>
              <w:rPr>
                <w:rFonts w:ascii="Arial" w:hAnsi="Arial" w:cs="Arial"/>
                <w:iCs/>
                <w:sz w:val="20"/>
                <w:szCs w:val="20"/>
                <w:lang w:val="mn-MN"/>
              </w:rPr>
            </w:pPr>
            <w:r w:rsidRPr="008E603A">
              <w:rPr>
                <w:rFonts w:ascii="Arial" w:hAnsi="Arial" w:cs="Arial"/>
                <w:sz w:val="20"/>
                <w:szCs w:val="20"/>
                <w:lang w:val="mn-MN"/>
              </w:rPr>
              <w:t xml:space="preserve">Хэнтийн уулын тайгын тойрогт 31, Монгол Дагуурын уулын ойт хээрийн тойрогт 35 зүйл ургамлыг шинээр бүртгэж, 201 зүйл ургамлын тархац, биологийн болон ашиглалтын нөөцийг тогтоосон.  </w:t>
            </w:r>
          </w:p>
        </w:tc>
      </w:tr>
      <w:tr w:rsidR="00A41E70" w:rsidRPr="00991C1C" w:rsidTr="007E5CA0">
        <w:trPr>
          <w:trHeight w:val="759"/>
        </w:trPr>
        <w:tc>
          <w:tcPr>
            <w:tcW w:w="3207" w:type="dxa"/>
            <w:gridSpan w:val="2"/>
          </w:tcPr>
          <w:p w:rsidR="00A41E70" w:rsidRPr="00991C1C" w:rsidRDefault="00A41E70" w:rsidP="007E5CA0">
            <w:pPr>
              <w:spacing w:after="0" w:line="240" w:lineRule="auto"/>
              <w:jc w:val="both"/>
              <w:rPr>
                <w:rFonts w:ascii="Arial" w:hAnsi="Arial" w:cs="Arial"/>
                <w:sz w:val="20"/>
                <w:szCs w:val="20"/>
                <w:lang w:val="mn-MN"/>
              </w:rPr>
            </w:pPr>
            <w:r w:rsidRPr="008E603A">
              <w:rPr>
                <w:rFonts w:ascii="Arial" w:hAnsi="Arial" w:cs="Arial"/>
                <w:i/>
                <w:color w:val="C00000"/>
                <w:sz w:val="20"/>
                <w:szCs w:val="20"/>
                <w:lang w:val="mn-MN"/>
              </w:rPr>
              <w:t>Төсвийн шууд захирагчийн үнэлгээ</w:t>
            </w:r>
          </w:p>
        </w:tc>
        <w:tc>
          <w:tcPr>
            <w:tcW w:w="6149"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r>
    </w:tbl>
    <w:p w:rsidR="00A41E70" w:rsidRDefault="00A41E70" w:rsidP="00A41E70">
      <w:pPr>
        <w:spacing w:before="120" w:after="120" w:line="240" w:lineRule="auto"/>
        <w:jc w:val="both"/>
        <w:rPr>
          <w:rFonts w:ascii="Arial" w:hAnsi="Arial" w:cs="Arial"/>
          <w:b/>
          <w:sz w:val="20"/>
          <w:szCs w:val="20"/>
          <w:lang w:val="mn-MN"/>
        </w:rPr>
      </w:pPr>
      <w:r w:rsidRPr="00991C1C">
        <w:rPr>
          <w:rFonts w:ascii="Arial" w:hAnsi="Arial" w:cs="Arial"/>
          <w:b/>
          <w:sz w:val="20"/>
          <w:szCs w:val="20"/>
          <w:lang w:val="mn-MN"/>
        </w:rPr>
        <w:t xml:space="preserve">               </w:t>
      </w:r>
    </w:p>
    <w:p w:rsidR="00A41E70" w:rsidRPr="00544818" w:rsidRDefault="00A41E70" w:rsidP="00A41E70">
      <w:pPr>
        <w:spacing w:before="120" w:after="120" w:line="240" w:lineRule="auto"/>
        <w:jc w:val="both"/>
        <w:rPr>
          <w:rFonts w:ascii="Arial" w:hAnsi="Arial" w:cs="Arial"/>
          <w:b/>
          <w:sz w:val="20"/>
          <w:szCs w:val="20"/>
          <w:lang w:val="mn-MN"/>
        </w:rPr>
      </w:pPr>
      <w:r w:rsidRPr="00991C1C">
        <w:rPr>
          <w:rFonts w:ascii="Arial" w:hAnsi="Arial" w:cs="Arial"/>
          <w:sz w:val="20"/>
          <w:szCs w:val="20"/>
          <w:lang w:val="mn-MN"/>
        </w:rPr>
        <w:t>Эрх зүйн акт:Хууль тогтоомж, тогтоол, шийдвэрийн нэр, дугаар     Амьтны тухай хуулийн  21.6 дахь хэсэг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54"/>
        <w:gridCol w:w="973"/>
        <w:gridCol w:w="1258"/>
        <w:gridCol w:w="1086"/>
        <w:gridCol w:w="1135"/>
        <w:gridCol w:w="1853"/>
      </w:tblGrid>
      <w:tr w:rsidR="00A41E70" w:rsidRPr="00991C1C" w:rsidTr="007E5CA0">
        <w:tc>
          <w:tcPr>
            <w:tcW w:w="1497" w:type="dxa"/>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lastRenderedPageBreak/>
              <w:t>№13</w:t>
            </w:r>
          </w:p>
        </w:tc>
        <w:tc>
          <w:tcPr>
            <w:tcW w:w="7859" w:type="dxa"/>
            <w:gridSpan w:val="6"/>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97"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59" w:type="dxa"/>
            <w:gridSpan w:val="6"/>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lang w:val="mn-MN"/>
              </w:rPr>
              <w:t>3.3.2:</w:t>
            </w:r>
            <w:r>
              <w:rPr>
                <w:rFonts w:ascii="Arial" w:hAnsi="Arial" w:cs="Arial"/>
                <w:sz w:val="20"/>
                <w:szCs w:val="20"/>
                <w:lang w:val="mn-MN"/>
              </w:rPr>
              <w:t xml:space="preserve"> </w:t>
            </w:r>
            <w:r w:rsidRPr="00991C1C">
              <w:rPr>
                <w:rFonts w:ascii="Arial" w:eastAsia="Arial" w:hAnsi="Arial" w:cs="Arial"/>
                <w:sz w:val="20"/>
                <w:szCs w:val="20"/>
              </w:rPr>
              <w:t>Хулан, бөхөн, аргал, янгирын тархац, нөөцийн судалгаа хий</w:t>
            </w:r>
            <w:r w:rsidRPr="00991C1C">
              <w:rPr>
                <w:rFonts w:ascii="Arial" w:eastAsia="Arial" w:hAnsi="Arial" w:cs="Arial"/>
                <w:sz w:val="20"/>
                <w:szCs w:val="20"/>
                <w:lang w:val="mn-MN"/>
              </w:rPr>
              <w:t xml:space="preserve">нэ. </w:t>
            </w:r>
          </w:p>
        </w:tc>
      </w:tr>
      <w:tr w:rsidR="00A41E70" w:rsidRPr="00991C1C" w:rsidTr="007E5CA0">
        <w:trPr>
          <w:trHeight w:val="147"/>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4.1.4.2 </w:t>
            </w:r>
          </w:p>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2.5.3.1</w:t>
            </w:r>
            <w:r w:rsidRPr="00991C1C">
              <w:rPr>
                <w:rFonts w:ascii="Arial" w:eastAsia="Arial" w:hAnsi="Arial" w:cs="Arial"/>
                <w:sz w:val="20"/>
                <w:szCs w:val="20"/>
                <w:lang w:val="mn-MN"/>
              </w:rPr>
              <w:t xml:space="preserve"> </w:t>
            </w:r>
          </w:p>
        </w:tc>
      </w:tr>
      <w:tr w:rsidR="00A41E70" w:rsidRPr="00991C1C" w:rsidTr="007E5CA0">
        <w:trPr>
          <w:trHeight w:val="147"/>
        </w:trPr>
        <w:tc>
          <w:tcPr>
            <w:tcW w:w="1497"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73" w:type="dxa"/>
            <w:shd w:val="clear" w:color="auto" w:fill="FFFFFF" w:themeFill="background1"/>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Улирал</w:t>
            </w:r>
          </w:p>
        </w:tc>
        <w:tc>
          <w:tcPr>
            <w:tcW w:w="1258"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086"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35"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53"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БОУАС-100.0 сая</w:t>
            </w:r>
          </w:p>
        </w:tc>
      </w:tr>
      <w:tr w:rsidR="00A41E70" w:rsidRPr="00991C1C" w:rsidTr="007E5CA0">
        <w:trPr>
          <w:trHeight w:val="147"/>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Хариуцах нэгж</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p>
        </w:tc>
      </w:tr>
      <w:tr w:rsidR="00A41E70" w:rsidRPr="00991C1C" w:rsidTr="007E5CA0">
        <w:trPr>
          <w:trHeight w:val="147"/>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Суурь түвшин</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eastAsia="Arial" w:hAnsi="Arial" w:cs="Arial"/>
                <w:sz w:val="20"/>
                <w:szCs w:val="20"/>
              </w:rPr>
              <w:t>Монгол орны хэмжээнд 1 зүйл амьтны тархац, биологийн болон ашиглалтын нөөцийг тогтоосон.</w:t>
            </w:r>
          </w:p>
        </w:tc>
      </w:tr>
      <w:tr w:rsidR="00A41E70" w:rsidRPr="00991C1C" w:rsidTr="007E5CA0">
        <w:trPr>
          <w:trHeight w:val="147"/>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 xml:space="preserve">Хулан, бөхөн, аргал, янгирын тархац, нөөцийн  судалгааны ажлыг гүйцэтгэж судалгааны ажлын тайланг хүлээн авсан </w:t>
            </w:r>
            <w:r w:rsidRPr="00991C1C">
              <w:rPr>
                <w:rFonts w:ascii="Arial" w:eastAsia="Arial" w:hAnsi="Arial" w:cs="Arial"/>
                <w:sz w:val="20"/>
                <w:szCs w:val="20"/>
                <w:lang w:val="mn-MN"/>
              </w:rPr>
              <w:t>эсэх.</w:t>
            </w:r>
          </w:p>
        </w:tc>
      </w:tr>
      <w:tr w:rsidR="00A41E70" w:rsidRPr="00991C1C" w:rsidTr="007E5CA0">
        <w:trPr>
          <w:trHeight w:val="75"/>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Хүрэх түвшин</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rPr>
              <w:t>Эхний хагас жилд</w:t>
            </w:r>
            <w:r w:rsidRPr="00991C1C">
              <w:rPr>
                <w:rFonts w:ascii="Arial" w:hAnsi="Arial" w:cs="Arial"/>
                <w:sz w:val="20"/>
                <w:szCs w:val="20"/>
                <w:lang w:val="mn-MN"/>
              </w:rPr>
              <w:t xml:space="preserve">: </w:t>
            </w:r>
            <w:r w:rsidRPr="00991C1C">
              <w:rPr>
                <w:rFonts w:ascii="Arial" w:eastAsia="Arial" w:hAnsi="Arial" w:cs="Arial"/>
                <w:sz w:val="20"/>
                <w:szCs w:val="20"/>
              </w:rPr>
              <w:t>Хулан, аргал</w:t>
            </w:r>
            <w:r w:rsidRPr="00991C1C">
              <w:rPr>
                <w:rFonts w:ascii="Arial" w:eastAsia="Arial" w:hAnsi="Arial" w:cs="Arial"/>
                <w:sz w:val="20"/>
                <w:szCs w:val="20"/>
                <w:lang w:val="mn-MN"/>
              </w:rPr>
              <w:t>ь</w:t>
            </w:r>
            <w:r w:rsidRPr="00991C1C">
              <w:rPr>
                <w:rFonts w:ascii="Arial" w:eastAsia="Arial" w:hAnsi="Arial" w:cs="Arial"/>
                <w:sz w:val="20"/>
                <w:szCs w:val="20"/>
              </w:rPr>
              <w:t>, янгирын тархац, нөөцийн судалгааны</w:t>
            </w:r>
            <w:r w:rsidRPr="00991C1C">
              <w:rPr>
                <w:rFonts w:ascii="Arial" w:eastAsia="Arial" w:hAnsi="Arial" w:cs="Arial"/>
                <w:sz w:val="20"/>
                <w:szCs w:val="20"/>
                <w:lang w:val="mn-MN"/>
              </w:rPr>
              <w:t xml:space="preserve"> ажлын явцтай танилцсан байх. </w:t>
            </w:r>
            <w:r w:rsidRPr="00991C1C">
              <w:rPr>
                <w:rFonts w:ascii="Arial" w:eastAsia="Arial" w:hAnsi="Arial" w:cs="Arial"/>
                <w:sz w:val="20"/>
                <w:szCs w:val="20"/>
              </w:rPr>
              <w:t xml:space="preserve"> </w:t>
            </w:r>
          </w:p>
        </w:tc>
      </w:tr>
      <w:tr w:rsidR="00A41E70" w:rsidRPr="00991C1C" w:rsidTr="007E5CA0">
        <w:trPr>
          <w:trHeight w:val="75"/>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c>
          <w:tcPr>
            <w:tcW w:w="6305"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lang w:val="mn-MN"/>
              </w:rPr>
              <w:t xml:space="preserve">Жилийн эцэст: </w:t>
            </w:r>
            <w:r w:rsidRPr="00991C1C">
              <w:rPr>
                <w:rFonts w:ascii="Arial" w:eastAsia="Arial" w:hAnsi="Arial" w:cs="Arial"/>
                <w:sz w:val="20"/>
                <w:szCs w:val="20"/>
              </w:rPr>
              <w:t>Хулан, аргал</w:t>
            </w:r>
            <w:r w:rsidRPr="00991C1C">
              <w:rPr>
                <w:rFonts w:ascii="Arial" w:eastAsia="Arial" w:hAnsi="Arial" w:cs="Arial"/>
                <w:sz w:val="20"/>
                <w:szCs w:val="20"/>
                <w:lang w:val="mn-MN"/>
              </w:rPr>
              <w:t>ь</w:t>
            </w:r>
            <w:r w:rsidRPr="00991C1C">
              <w:rPr>
                <w:rFonts w:ascii="Arial" w:eastAsia="Arial" w:hAnsi="Arial" w:cs="Arial"/>
                <w:sz w:val="20"/>
                <w:szCs w:val="20"/>
              </w:rPr>
              <w:t>, янгирын тархац, нөөцийн судалгааны</w:t>
            </w:r>
            <w:r w:rsidRPr="00991C1C">
              <w:rPr>
                <w:rFonts w:ascii="Arial" w:eastAsia="Arial" w:hAnsi="Arial" w:cs="Arial"/>
                <w:sz w:val="20"/>
                <w:szCs w:val="20"/>
                <w:lang w:val="mn-MN"/>
              </w:rPr>
              <w:t xml:space="preserve"> ажлын тайланг хүлээж авсан байх. </w:t>
            </w:r>
            <w:r w:rsidRPr="00991C1C">
              <w:rPr>
                <w:rFonts w:ascii="Arial" w:eastAsia="Arial" w:hAnsi="Arial" w:cs="Arial"/>
                <w:sz w:val="20"/>
                <w:szCs w:val="20"/>
              </w:rPr>
              <w:t xml:space="preserve"> </w:t>
            </w:r>
          </w:p>
        </w:tc>
      </w:tr>
      <w:tr w:rsidR="00A41E70" w:rsidRPr="00991C1C" w:rsidTr="007E5CA0">
        <w:trPr>
          <w:trHeight w:val="75"/>
        </w:trPr>
        <w:tc>
          <w:tcPr>
            <w:tcW w:w="1497" w:type="dxa"/>
            <w:vMerge w:val="restart"/>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305" w:type="dxa"/>
            <w:gridSpan w:val="5"/>
            <w:shd w:val="clear" w:color="auto" w:fill="FFFFFF" w:themeFill="background1"/>
          </w:tcPr>
          <w:p w:rsidR="00A41E70" w:rsidRPr="00A22C3F" w:rsidRDefault="00A41E70" w:rsidP="007E5CA0">
            <w:pPr>
              <w:spacing w:after="0" w:line="240" w:lineRule="auto"/>
              <w:jc w:val="both"/>
              <w:rPr>
                <w:rFonts w:ascii="Arial" w:hAnsi="Arial" w:cs="Arial"/>
                <w:color w:val="000000" w:themeColor="text1"/>
                <w:sz w:val="20"/>
                <w:szCs w:val="20"/>
                <w:lang w:val="mn-MN"/>
              </w:rPr>
            </w:pPr>
            <w:r w:rsidRPr="00A22C3F">
              <w:rPr>
                <w:rFonts w:ascii="Arial" w:hAnsi="Arial" w:cs="Arial"/>
                <w:color w:val="000000" w:themeColor="text1"/>
                <w:sz w:val="20"/>
                <w:szCs w:val="20"/>
                <w:lang w:val="mn-MN"/>
              </w:rPr>
              <w:t xml:space="preserve">Хагас жилд: ТНБД-ын 2020 оны 03 дугаар сарын 04-ний А/87 дугаар тушаалаар үнэлгээний хороог байгуулсан. </w:t>
            </w:r>
            <w:r w:rsidRPr="008E603A">
              <w:rPr>
                <w:rFonts w:ascii="Arial" w:eastAsia="Arial" w:hAnsi="Arial" w:cs="Arial"/>
                <w:sz w:val="20"/>
                <w:szCs w:val="20"/>
                <w:lang w:val="mn-MN"/>
              </w:rPr>
              <w:t>Х</w:t>
            </w:r>
            <w:r w:rsidRPr="008E603A">
              <w:rPr>
                <w:rFonts w:ascii="Arial" w:eastAsia="Arial" w:hAnsi="Arial" w:cs="Arial"/>
                <w:sz w:val="20"/>
                <w:szCs w:val="20"/>
              </w:rPr>
              <w:t>улан, бөхөн, аргал</w:t>
            </w:r>
            <w:r w:rsidRPr="008E603A">
              <w:rPr>
                <w:rFonts w:ascii="Arial" w:eastAsia="Arial" w:hAnsi="Arial" w:cs="Arial"/>
                <w:sz w:val="20"/>
                <w:szCs w:val="20"/>
                <w:lang w:val="mn-MN"/>
              </w:rPr>
              <w:t>ь</w:t>
            </w:r>
            <w:r w:rsidRPr="008E603A">
              <w:rPr>
                <w:rFonts w:ascii="Arial" w:eastAsia="Arial" w:hAnsi="Arial" w:cs="Arial"/>
                <w:sz w:val="20"/>
                <w:szCs w:val="20"/>
              </w:rPr>
              <w:t>, янгирын тархац, нөөцийн судалгааны ажлын гүйцэтгэгчээр “</w:t>
            </w:r>
            <w:r w:rsidRPr="008E603A">
              <w:rPr>
                <w:rFonts w:ascii="Arial" w:eastAsia="Arial" w:hAnsi="Arial" w:cs="Arial"/>
                <w:sz w:val="20"/>
                <w:szCs w:val="20"/>
                <w:lang w:val="mn-MN"/>
              </w:rPr>
              <w:t xml:space="preserve">Монголын анчдын нийгэмлэг” ТББ шалгаран </w:t>
            </w:r>
            <w:r>
              <w:rPr>
                <w:rFonts w:ascii="Arial" w:eastAsia="Arial" w:hAnsi="Arial" w:cs="Arial"/>
                <w:sz w:val="20"/>
                <w:szCs w:val="20"/>
                <w:lang w:val="mn-MN"/>
              </w:rPr>
              <w:t>гэрээ байгуулсан. С</w:t>
            </w:r>
            <w:r w:rsidRPr="00A22C3F">
              <w:rPr>
                <w:rFonts w:ascii="Arial" w:eastAsia="Arial" w:hAnsi="Arial" w:cs="Arial"/>
                <w:color w:val="000000" w:themeColor="text1"/>
                <w:sz w:val="20"/>
                <w:szCs w:val="20"/>
                <w:lang w:val="mn-MN"/>
              </w:rPr>
              <w:t>удалгааны ажлын урьдчилгаа 70</w:t>
            </w:r>
            <w:r>
              <w:rPr>
                <w:rFonts w:ascii="Arial" w:eastAsia="Arial" w:hAnsi="Arial" w:cs="Arial"/>
                <w:color w:val="000000" w:themeColor="text1"/>
                <w:sz w:val="20"/>
                <w:szCs w:val="20"/>
                <w:lang w:val="mn-MN"/>
              </w:rPr>
              <w:t>%</w:t>
            </w:r>
            <w:r w:rsidRPr="00A22C3F">
              <w:rPr>
                <w:rFonts w:ascii="Arial" w:eastAsia="Arial" w:hAnsi="Arial" w:cs="Arial"/>
                <w:color w:val="000000" w:themeColor="text1"/>
                <w:sz w:val="20"/>
                <w:szCs w:val="20"/>
                <w:lang w:val="mn-MN"/>
              </w:rPr>
              <w:t xml:space="preserve"> санхүүжилтийг олгох материалыг </w:t>
            </w:r>
            <w:r>
              <w:rPr>
                <w:rFonts w:ascii="Arial" w:eastAsia="Arial" w:hAnsi="Arial" w:cs="Arial"/>
                <w:color w:val="000000" w:themeColor="text1"/>
                <w:sz w:val="20"/>
                <w:szCs w:val="20"/>
                <w:lang w:val="mn-MN"/>
              </w:rPr>
              <w:t>0</w:t>
            </w:r>
            <w:r w:rsidRPr="00A22C3F">
              <w:rPr>
                <w:rFonts w:ascii="Arial" w:eastAsia="Arial" w:hAnsi="Arial" w:cs="Arial"/>
                <w:color w:val="000000" w:themeColor="text1"/>
                <w:sz w:val="20"/>
                <w:szCs w:val="20"/>
                <w:lang w:val="mn-MN"/>
              </w:rPr>
              <w:t>5 дугаар сард БОУАСанд хүргүүлсэн.</w:t>
            </w:r>
          </w:p>
          <w:p w:rsidR="00A41E70" w:rsidRPr="00A22C3F" w:rsidRDefault="00A41E70" w:rsidP="007E5CA0">
            <w:pPr>
              <w:spacing w:after="0" w:line="240" w:lineRule="auto"/>
              <w:jc w:val="both"/>
              <w:rPr>
                <w:rFonts w:ascii="Arial" w:hAnsi="Arial" w:cs="Arial"/>
                <w:color w:val="000000" w:themeColor="text1"/>
                <w:sz w:val="20"/>
                <w:szCs w:val="20"/>
                <w:highlight w:val="yellow"/>
                <w:lang w:val="mn-MN"/>
              </w:rPr>
            </w:pPr>
            <w:r w:rsidRPr="00A22C3F">
              <w:rPr>
                <w:rFonts w:ascii="Arial" w:hAnsi="Arial" w:cs="Arial"/>
                <w:color w:val="000000" w:themeColor="text1"/>
                <w:sz w:val="20"/>
                <w:szCs w:val="20"/>
                <w:lang w:val="mn-MN"/>
              </w:rPr>
              <w:t>Бүтэн жилд: Хулан, аргаль, янгирын нийт тархац нутгийг хамарсан судалгааны ажлыг хийж дуусгасан. Тайлангийн боловсруулалтын болон зураг зүй, байр зүйн схемийн ажил хийгдэж байна</w:t>
            </w:r>
            <w:r>
              <w:rPr>
                <w:rFonts w:ascii="Arial" w:hAnsi="Arial" w:cs="Arial"/>
                <w:color w:val="000000" w:themeColor="text1"/>
                <w:sz w:val="20"/>
                <w:szCs w:val="20"/>
                <w:lang w:val="mn-MN"/>
              </w:rPr>
              <w:t xml:space="preserve">. </w:t>
            </w:r>
            <w:r>
              <w:rPr>
                <w:rFonts w:ascii="Arial" w:eastAsia="Arial" w:hAnsi="Arial" w:cs="Arial"/>
                <w:sz w:val="20"/>
                <w:szCs w:val="20"/>
                <w:lang w:val="mn-MN"/>
              </w:rPr>
              <w:t>У</w:t>
            </w:r>
            <w:r w:rsidRPr="008E603A">
              <w:rPr>
                <w:rFonts w:ascii="Arial" w:eastAsia="Arial" w:hAnsi="Arial" w:cs="Arial"/>
                <w:sz w:val="20"/>
                <w:szCs w:val="20"/>
                <w:lang w:val="mn-MN"/>
              </w:rPr>
              <w:t>лсын төсөвт тодотгол хийгдсэнтэй холбогдуулан тендерийн төсвийн урьдчилгаа санхүүжилтийг 11 дүгээр са</w:t>
            </w:r>
            <w:r>
              <w:rPr>
                <w:rFonts w:ascii="Arial" w:eastAsia="Arial" w:hAnsi="Arial" w:cs="Arial"/>
                <w:sz w:val="20"/>
                <w:szCs w:val="20"/>
                <w:lang w:val="mn-MN"/>
              </w:rPr>
              <w:t>рд олгосон тул судалгааны ажил 9</w:t>
            </w:r>
            <w:r w:rsidRPr="008E603A">
              <w:rPr>
                <w:rFonts w:ascii="Arial" w:eastAsia="Arial" w:hAnsi="Arial" w:cs="Arial"/>
                <w:sz w:val="20"/>
                <w:szCs w:val="20"/>
                <w:lang w:val="mn-MN"/>
              </w:rPr>
              <w:t xml:space="preserve">0 хувьтай явагдаж байна.  </w:t>
            </w:r>
          </w:p>
        </w:tc>
      </w:tr>
      <w:tr w:rsidR="00A41E70" w:rsidRPr="00991C1C" w:rsidTr="007E5CA0">
        <w:trPr>
          <w:trHeight w:val="75"/>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305" w:type="dxa"/>
            <w:gridSpan w:val="5"/>
            <w:shd w:val="clear" w:color="auto" w:fill="FFFFFF" w:themeFill="background1"/>
            <w:vAlign w:val="center"/>
          </w:tcPr>
          <w:p w:rsidR="00A41E70" w:rsidRPr="008E603A" w:rsidRDefault="00A41E70" w:rsidP="007E5CA0">
            <w:pPr>
              <w:shd w:val="clear" w:color="auto" w:fill="FFFFFF" w:themeFill="background1"/>
              <w:spacing w:before="60" w:after="60"/>
              <w:jc w:val="both"/>
              <w:rPr>
                <w:rFonts w:ascii="Arial" w:hAnsi="Arial" w:cs="Arial"/>
                <w:b/>
                <w:sz w:val="20"/>
                <w:szCs w:val="20"/>
                <w:lang w:val="mn-MN"/>
              </w:rPr>
            </w:pPr>
            <w:r w:rsidRPr="008E603A">
              <w:rPr>
                <w:rFonts w:ascii="Arial" w:hAnsi="Arial" w:cs="Arial"/>
                <w:sz w:val="20"/>
                <w:szCs w:val="20"/>
                <w:lang w:val="mn-MN"/>
              </w:rPr>
              <w:t>Санхүүжилтийн 70% буюу 69 578 162 сая төгрөгийг зарцуулсан</w:t>
            </w:r>
          </w:p>
        </w:tc>
      </w:tr>
      <w:tr w:rsidR="00A41E70" w:rsidRPr="00991C1C" w:rsidTr="007E5CA0">
        <w:trPr>
          <w:trHeight w:val="75"/>
        </w:trPr>
        <w:tc>
          <w:tcPr>
            <w:tcW w:w="1497" w:type="dxa"/>
            <w:vMerge/>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305" w:type="dxa"/>
            <w:gridSpan w:val="5"/>
            <w:shd w:val="clear" w:color="auto" w:fill="FFFFFF" w:themeFill="background1"/>
            <w:vAlign w:val="center"/>
          </w:tcPr>
          <w:p w:rsidR="00A41E70" w:rsidRPr="008E603A" w:rsidRDefault="00A41E70" w:rsidP="007E5CA0">
            <w:pPr>
              <w:shd w:val="clear" w:color="auto" w:fill="FFFFFF" w:themeFill="background1"/>
              <w:spacing w:before="60" w:after="60"/>
              <w:jc w:val="both"/>
              <w:rPr>
                <w:rFonts w:ascii="Arial" w:hAnsi="Arial" w:cs="Arial"/>
                <w:b/>
                <w:sz w:val="20"/>
                <w:szCs w:val="20"/>
                <w:lang w:val="mn-MN"/>
              </w:rPr>
            </w:pPr>
            <w:r w:rsidRPr="00A22C3F">
              <w:rPr>
                <w:rFonts w:ascii="Arial" w:hAnsi="Arial" w:cs="Arial"/>
                <w:color w:val="000000" w:themeColor="text1"/>
                <w:sz w:val="20"/>
                <w:szCs w:val="20"/>
                <w:lang w:val="mn-MN"/>
              </w:rPr>
              <w:t>Хулан, аргаль, янгирын нийт тархац нутгийг хамарсан судалгааны ажлыг хийж дуусгасан.</w:t>
            </w:r>
            <w:r>
              <w:rPr>
                <w:rFonts w:ascii="Arial" w:hAnsi="Arial" w:cs="Arial"/>
                <w:color w:val="000000" w:themeColor="text1"/>
                <w:sz w:val="20"/>
                <w:szCs w:val="20"/>
                <w:lang w:val="mn-MN"/>
              </w:rPr>
              <w:t xml:space="preserve"> </w:t>
            </w:r>
            <w:r w:rsidRPr="00A22C3F">
              <w:rPr>
                <w:rFonts w:ascii="Arial" w:hAnsi="Arial" w:cs="Arial"/>
                <w:color w:val="000000" w:themeColor="text1"/>
                <w:sz w:val="20"/>
                <w:szCs w:val="20"/>
                <w:lang w:val="mn-MN"/>
              </w:rPr>
              <w:t>Тайлангийн боловсруулалтын болон зураг зүй, байр зүйн схемийн ажил хийгдэж байна</w:t>
            </w:r>
            <w:r>
              <w:rPr>
                <w:rFonts w:ascii="Arial" w:hAnsi="Arial" w:cs="Arial"/>
                <w:color w:val="000000" w:themeColor="text1"/>
                <w:sz w:val="20"/>
                <w:szCs w:val="20"/>
                <w:lang w:val="mn-MN"/>
              </w:rPr>
              <w:t>.</w:t>
            </w:r>
          </w:p>
        </w:tc>
      </w:tr>
      <w:tr w:rsidR="00A41E70" w:rsidRPr="00991C1C" w:rsidTr="007E5CA0">
        <w:trPr>
          <w:trHeight w:val="75"/>
        </w:trPr>
        <w:tc>
          <w:tcPr>
            <w:tcW w:w="3051" w:type="dxa"/>
            <w:gridSpan w:val="2"/>
          </w:tcPr>
          <w:p w:rsidR="00A41E70" w:rsidRPr="00991C1C" w:rsidRDefault="00A41E70" w:rsidP="007E5CA0">
            <w:pPr>
              <w:spacing w:after="0" w:line="240" w:lineRule="auto"/>
              <w:jc w:val="both"/>
              <w:rPr>
                <w:rFonts w:ascii="Arial" w:hAnsi="Arial" w:cs="Arial"/>
                <w:sz w:val="20"/>
                <w:szCs w:val="20"/>
                <w:lang w:val="mn-MN"/>
              </w:rPr>
            </w:pPr>
            <w:r w:rsidRPr="008E603A">
              <w:rPr>
                <w:rFonts w:ascii="Arial" w:hAnsi="Arial" w:cs="Arial"/>
                <w:i/>
                <w:color w:val="C00000"/>
                <w:sz w:val="20"/>
                <w:szCs w:val="20"/>
                <w:lang w:val="mn-MN"/>
              </w:rPr>
              <w:t>Төсвийн шууд захирагчийн үнэлгээ</w:t>
            </w:r>
          </w:p>
        </w:tc>
        <w:tc>
          <w:tcPr>
            <w:tcW w:w="6305"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r>
    </w:tbl>
    <w:p w:rsidR="00A41E70" w:rsidRPr="00991C1C" w:rsidRDefault="00A41E70" w:rsidP="00A41E70">
      <w:pPr>
        <w:spacing w:before="240" w:after="120" w:line="240" w:lineRule="auto"/>
        <w:jc w:val="both"/>
        <w:rPr>
          <w:rFonts w:ascii="Arial" w:hAnsi="Arial" w:cs="Arial"/>
          <w:b/>
          <w:sz w:val="20"/>
          <w:szCs w:val="20"/>
          <w:lang w:val="mn-MN"/>
        </w:rPr>
      </w:pPr>
      <w:r w:rsidRPr="00991C1C">
        <w:rPr>
          <w:rFonts w:ascii="Arial" w:hAnsi="Arial" w:cs="Arial"/>
          <w:sz w:val="20"/>
          <w:szCs w:val="20"/>
          <w:lang w:val="mn-MN"/>
        </w:rPr>
        <w:t>Эрх зүйн акт: Хууль тогтоомж, тогтоол, шийдвэрийн нэр, дугаар      Химийн хорт болон аюултай бодисын тухай хуулийн 6.1.3 дахь заалт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530"/>
        <w:gridCol w:w="990"/>
        <w:gridCol w:w="1350"/>
        <w:gridCol w:w="1260"/>
        <w:gridCol w:w="1260"/>
        <w:gridCol w:w="1436"/>
      </w:tblGrid>
      <w:tr w:rsidR="00A41E70" w:rsidRPr="00991C1C" w:rsidTr="007E5CA0">
        <w:tc>
          <w:tcPr>
            <w:tcW w:w="1530" w:type="dxa"/>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w:t>
            </w:r>
            <w:r w:rsidRPr="00991C1C">
              <w:rPr>
                <w:rFonts w:ascii="Arial" w:eastAsia="Arial" w:hAnsi="Arial" w:cs="Arial"/>
                <w:sz w:val="20"/>
                <w:szCs w:val="20"/>
                <w:lang w:val="mn-MN"/>
              </w:rPr>
              <w:t>14</w:t>
            </w:r>
          </w:p>
        </w:tc>
        <w:tc>
          <w:tcPr>
            <w:tcW w:w="7826" w:type="dxa"/>
            <w:gridSpan w:val="6"/>
            <w:tcBorders>
              <w:bottom w:val="single" w:sz="4" w:space="0" w:color="000000"/>
            </w:tcBorders>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Зорилтыг хэрэгжүүлэх арга хэмжээ, шалгуур үзүүлэлт, хүрэх түвшин</w:t>
            </w:r>
          </w:p>
        </w:tc>
      </w:tr>
      <w:tr w:rsidR="00A41E70" w:rsidRPr="00991C1C" w:rsidTr="007E5CA0">
        <w:trPr>
          <w:trHeight w:val="638"/>
        </w:trPr>
        <w:tc>
          <w:tcPr>
            <w:tcW w:w="1530" w:type="dxa"/>
            <w:vMerge w:val="restart"/>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rPr>
              <w:t>Арга хэмжээний нэр, дугаар</w:t>
            </w:r>
          </w:p>
        </w:tc>
        <w:tc>
          <w:tcPr>
            <w:tcW w:w="7826" w:type="dxa"/>
            <w:gridSpan w:val="6"/>
            <w:shd w:val="clear" w:color="auto" w:fill="FFFFFF"/>
            <w:vAlign w:val="center"/>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lang w:val="mn-MN"/>
              </w:rPr>
              <w:t xml:space="preserve">3.3.3. </w:t>
            </w:r>
            <w:r w:rsidRPr="00991C1C">
              <w:rPr>
                <w:rFonts w:ascii="Arial" w:eastAsia="Arial" w:hAnsi="Arial" w:cs="Arial"/>
                <w:sz w:val="20"/>
                <w:szCs w:val="20"/>
              </w:rPr>
              <w:t>Монгол Улсад 2020 онд ХАА, газар тариаланд ашиглаж болох пестицид химийн бордоо ариутгал халдваргүйтгэлийн бодисын жагсаалт хэрэглэх хэмжээг батлуул</w:t>
            </w:r>
            <w:r w:rsidRPr="00991C1C">
              <w:rPr>
                <w:rFonts w:ascii="Arial" w:eastAsia="Arial" w:hAnsi="Arial" w:cs="Arial"/>
                <w:sz w:val="20"/>
                <w:szCs w:val="20"/>
                <w:lang w:val="mn-MN"/>
              </w:rPr>
              <w:t xml:space="preserve">на. </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 xml:space="preserve">Төлөвлөлтийн уялдаа </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4.1.3.3 </w:t>
            </w:r>
          </w:p>
        </w:tc>
      </w:tr>
      <w:tr w:rsidR="00A41E70" w:rsidRPr="00991C1C" w:rsidTr="007E5CA0">
        <w:trPr>
          <w:trHeight w:val="147"/>
        </w:trPr>
        <w:tc>
          <w:tcPr>
            <w:tcW w:w="1530" w:type="dxa"/>
            <w:vMerge w:val="restart"/>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Гүйцэтгэлийн шалгуур үзүүлэлт</w:t>
            </w: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hAnsi="Arial" w:cs="Arial"/>
                <w:sz w:val="20"/>
                <w:szCs w:val="20"/>
                <w:lang w:val="mn-MN"/>
              </w:rPr>
              <w:t>Хэрэгжих хугацаа</w:t>
            </w:r>
          </w:p>
        </w:tc>
        <w:tc>
          <w:tcPr>
            <w:tcW w:w="990" w:type="dxa"/>
            <w:tcBorders>
              <w:right w:val="single" w:sz="4" w:space="0" w:color="auto"/>
            </w:tcBorders>
            <w:shd w:val="clear" w:color="auto" w:fill="FFFFFF" w:themeFill="background1"/>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Улирал</w:t>
            </w:r>
          </w:p>
        </w:tc>
        <w:tc>
          <w:tcPr>
            <w:tcW w:w="1350" w:type="dxa"/>
            <w:tcBorders>
              <w:left w:val="single" w:sz="4" w:space="0" w:color="auto"/>
            </w:tcBorders>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60"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436"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 xml:space="preserve">Шаардагдах </w:t>
            </w:r>
            <w:r w:rsidRPr="00991C1C">
              <w:rPr>
                <w:rFonts w:ascii="Arial" w:eastAsia="Arial" w:hAnsi="Arial" w:cs="Arial"/>
                <w:sz w:val="20"/>
                <w:szCs w:val="20"/>
                <w:lang w:val="mn-MN"/>
              </w:rPr>
              <w:t>зигал</w:t>
            </w:r>
            <w:r w:rsidRPr="00991C1C">
              <w:rPr>
                <w:rFonts w:ascii="Arial" w:eastAsia="Arial" w:hAnsi="Arial" w:cs="Arial"/>
                <w:sz w:val="20"/>
                <w:szCs w:val="20"/>
              </w:rPr>
              <w:t>хөрөнгө</w:t>
            </w:r>
          </w:p>
        </w:tc>
        <w:tc>
          <w:tcPr>
            <w:tcW w:w="6296" w:type="dxa"/>
            <w:gridSpan w:val="5"/>
            <w:shd w:val="clear" w:color="auto" w:fill="FFFFFF"/>
            <w:vAlign w:val="center"/>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Хариуцах мэргэжилтэн</w:t>
            </w:r>
          </w:p>
        </w:tc>
        <w:tc>
          <w:tcPr>
            <w:tcW w:w="6296" w:type="dxa"/>
            <w:gridSpan w:val="5"/>
            <w:shd w:val="clear" w:color="auto" w:fill="FFFFFF"/>
            <w:vAlign w:val="center"/>
          </w:tcPr>
          <w:p w:rsidR="00A41E70" w:rsidRPr="00991C1C" w:rsidRDefault="00A41E70" w:rsidP="007E5CA0">
            <w:pPr>
              <w:pBdr>
                <w:top w:val="nil"/>
                <w:left w:val="nil"/>
                <w:bottom w:val="nil"/>
                <w:right w:val="nil"/>
                <w:between w:val="nil"/>
              </w:pBdr>
              <w:spacing w:after="0" w:line="240" w:lineRule="auto"/>
              <w:jc w:val="both"/>
              <w:rPr>
                <w:rFonts w:ascii="Arial" w:eastAsia="Arial" w:hAnsi="Arial" w:cs="Arial"/>
                <w:sz w:val="20"/>
                <w:szCs w:val="20"/>
              </w:rPr>
            </w:pP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Суурь түвшин</w:t>
            </w:r>
          </w:p>
        </w:tc>
        <w:tc>
          <w:tcPr>
            <w:tcW w:w="6296" w:type="dxa"/>
            <w:gridSpan w:val="5"/>
            <w:shd w:val="clear" w:color="auto" w:fill="FFFFFF"/>
            <w:vAlign w:val="center"/>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 xml:space="preserve">Монгол </w:t>
            </w:r>
            <w:r w:rsidRPr="00991C1C">
              <w:rPr>
                <w:rFonts w:ascii="Arial" w:eastAsia="Arial" w:hAnsi="Arial" w:cs="Arial"/>
                <w:sz w:val="20"/>
                <w:szCs w:val="20"/>
                <w:lang w:val="mn-MN"/>
              </w:rPr>
              <w:t>У</w:t>
            </w:r>
            <w:r w:rsidRPr="00991C1C">
              <w:rPr>
                <w:rFonts w:ascii="Arial" w:eastAsia="Arial" w:hAnsi="Arial" w:cs="Arial"/>
                <w:sz w:val="20"/>
                <w:szCs w:val="20"/>
              </w:rPr>
              <w:t>лсад 2019 онд хөдөө аж ахуйд ургамал хамгаалал, газар тариалан, мал эмнэлгийн ариутгал, халдваргүйтгэл, ахуйн хортон шавьж, мэрэгч устгалын бодис, пестицидийн жагсаалт, хэрэглэх хэмжээг тогтоож, батлуулсан.</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Шалгуур үзүүлэлт</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rPr>
              <w:t>Монгол Улсад 2020 онд ХАА, газар тариаланд ашиглаж болох пестицид химийн бордоо ариутгал халдваргүйтгэлийн бодисын жагсаалт</w:t>
            </w:r>
            <w:r w:rsidRPr="00991C1C">
              <w:rPr>
                <w:rFonts w:ascii="Arial" w:eastAsia="Arial" w:hAnsi="Arial" w:cs="Arial"/>
                <w:sz w:val="20"/>
                <w:szCs w:val="20"/>
                <w:lang w:val="mn-MN"/>
              </w:rPr>
              <w:t xml:space="preserve">, </w:t>
            </w:r>
            <w:r w:rsidRPr="00991C1C">
              <w:rPr>
                <w:rFonts w:ascii="Arial" w:eastAsia="Arial" w:hAnsi="Arial" w:cs="Arial"/>
                <w:sz w:val="20"/>
                <w:szCs w:val="20"/>
              </w:rPr>
              <w:t>хэмжээг БОАЖ, ХХААХҮ, ЭМ-ийн Сайдын хамтарсан тушаал</w:t>
            </w:r>
            <w:r w:rsidRPr="00991C1C">
              <w:rPr>
                <w:rFonts w:ascii="Arial" w:eastAsia="Arial" w:hAnsi="Arial" w:cs="Arial"/>
                <w:sz w:val="20"/>
                <w:szCs w:val="20"/>
                <w:lang w:val="mn-MN"/>
              </w:rPr>
              <w:t>аар</w:t>
            </w:r>
            <w:r w:rsidRPr="00991C1C">
              <w:rPr>
                <w:rFonts w:ascii="Arial" w:eastAsia="Arial" w:hAnsi="Arial" w:cs="Arial"/>
                <w:sz w:val="20"/>
                <w:szCs w:val="20"/>
              </w:rPr>
              <w:t xml:space="preserve"> батлуулсан </w:t>
            </w:r>
            <w:r w:rsidRPr="00991C1C">
              <w:rPr>
                <w:rFonts w:ascii="Arial" w:eastAsia="Arial" w:hAnsi="Arial" w:cs="Arial"/>
                <w:sz w:val="20"/>
                <w:szCs w:val="20"/>
                <w:lang w:val="mn-MN"/>
              </w:rPr>
              <w:t>эсэх.</w:t>
            </w:r>
          </w:p>
        </w:tc>
      </w:tr>
      <w:tr w:rsidR="00A41E70" w:rsidRPr="00991C1C" w:rsidTr="007E5CA0">
        <w:trPr>
          <w:trHeight w:val="75"/>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val="restart"/>
            <w:shd w:val="clear" w:color="auto" w:fill="FFFFFF"/>
          </w:tcPr>
          <w:p w:rsidR="00A41E70" w:rsidRPr="00991C1C" w:rsidRDefault="00A41E70" w:rsidP="007E5CA0">
            <w:pPr>
              <w:spacing w:after="0" w:line="240" w:lineRule="auto"/>
              <w:ind w:right="-108"/>
              <w:rPr>
                <w:rFonts w:ascii="Arial" w:eastAsia="Arial" w:hAnsi="Arial" w:cs="Arial"/>
                <w:sz w:val="20"/>
                <w:szCs w:val="20"/>
              </w:rPr>
            </w:pPr>
            <w:r w:rsidRPr="00991C1C">
              <w:rPr>
                <w:rFonts w:ascii="Arial" w:eastAsia="Arial" w:hAnsi="Arial" w:cs="Arial"/>
                <w:sz w:val="20"/>
                <w:szCs w:val="20"/>
              </w:rPr>
              <w:t>Хүрэх түвшин</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rPr>
              <w:t>Эхний хагас жилд</w:t>
            </w:r>
            <w:r w:rsidRPr="00991C1C">
              <w:rPr>
                <w:rFonts w:ascii="Arial" w:eastAsia="Arial" w:hAnsi="Arial" w:cs="Arial"/>
                <w:sz w:val="20"/>
                <w:szCs w:val="20"/>
              </w:rPr>
              <w:t xml:space="preserve">:  </w:t>
            </w:r>
            <w:r w:rsidRPr="00991C1C">
              <w:rPr>
                <w:rFonts w:ascii="Arial" w:eastAsia="Arial" w:hAnsi="Arial" w:cs="Arial"/>
                <w:sz w:val="20"/>
                <w:szCs w:val="20"/>
                <w:lang w:val="mn-MN"/>
              </w:rPr>
              <w:t>Х</w:t>
            </w:r>
            <w:r w:rsidRPr="00991C1C">
              <w:rPr>
                <w:rFonts w:ascii="Arial" w:eastAsia="Arial" w:hAnsi="Arial" w:cs="Arial"/>
                <w:sz w:val="20"/>
                <w:szCs w:val="20"/>
              </w:rPr>
              <w:t>амтарсан тушаалын төслийг боловсруулсан байна.</w:t>
            </w:r>
          </w:p>
        </w:tc>
      </w:tr>
      <w:tr w:rsidR="00A41E70" w:rsidRPr="00991C1C" w:rsidTr="007E5CA0">
        <w:trPr>
          <w:trHeight w:val="75"/>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sz w:val="20"/>
                <w:szCs w:val="20"/>
              </w:rPr>
            </w:pPr>
          </w:p>
        </w:tc>
        <w:tc>
          <w:tcPr>
            <w:tcW w:w="1530" w:type="dxa"/>
            <w:vMerge/>
            <w:shd w:val="clear" w:color="auto" w:fill="FFFFFF"/>
          </w:tcPr>
          <w:p w:rsidR="00A41E70" w:rsidRPr="00991C1C" w:rsidRDefault="00A41E70" w:rsidP="007E5CA0">
            <w:pPr>
              <w:spacing w:after="0" w:line="240" w:lineRule="auto"/>
              <w:jc w:val="both"/>
              <w:rPr>
                <w:rFonts w:ascii="Arial" w:eastAsia="Arial" w:hAnsi="Arial" w:cs="Arial"/>
                <w:sz w:val="20"/>
                <w:szCs w:val="20"/>
              </w:rPr>
            </w:pP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sz w:val="20"/>
                <w:szCs w:val="20"/>
              </w:rPr>
            </w:pPr>
            <w:r w:rsidRPr="00991C1C">
              <w:rPr>
                <w:rFonts w:ascii="Arial" w:hAnsi="Arial" w:cs="Arial"/>
                <w:sz w:val="20"/>
                <w:szCs w:val="20"/>
                <w:lang w:val="mn-MN"/>
              </w:rPr>
              <w:t>Жилийн эцэст</w:t>
            </w:r>
            <w:r w:rsidRPr="00991C1C">
              <w:rPr>
                <w:rFonts w:ascii="Arial" w:eastAsia="Arial" w:hAnsi="Arial" w:cs="Arial"/>
                <w:sz w:val="20"/>
                <w:szCs w:val="20"/>
              </w:rPr>
              <w:t>:  Монгол Улсад 2020 онд ХАА, газар тариаланд ашиглаж болох пестицид химийн бордоо ариутгал халдваргүйтгэлийн бодисын жагсаалт хэрэглэх хэмжээг БОАЖ, ХХААХҮ, ЭМ-ийн Сайдын хамтарсан тушаалыг батлуул</w:t>
            </w:r>
            <w:r w:rsidRPr="00991C1C">
              <w:rPr>
                <w:rFonts w:ascii="Arial" w:eastAsia="Arial" w:hAnsi="Arial" w:cs="Arial"/>
                <w:sz w:val="20"/>
                <w:szCs w:val="20"/>
                <w:lang w:val="mn-MN"/>
              </w:rPr>
              <w:t xml:space="preserve">на.  </w:t>
            </w:r>
          </w:p>
        </w:tc>
      </w:tr>
      <w:tr w:rsidR="00A41E70" w:rsidRPr="00991C1C" w:rsidTr="007E5CA0">
        <w:trPr>
          <w:trHeight w:val="75"/>
        </w:trPr>
        <w:tc>
          <w:tcPr>
            <w:tcW w:w="1530" w:type="dxa"/>
            <w:vMerge w:val="restart"/>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30" w:type="dxa"/>
            <w:shd w:val="clear" w:color="auto" w:fill="FFFFFF"/>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6" w:type="dxa"/>
            <w:gridSpan w:val="5"/>
            <w:shd w:val="clear" w:color="auto" w:fill="FFFFFF"/>
            <w:vAlign w:val="center"/>
          </w:tcPr>
          <w:p w:rsidR="00A41E70" w:rsidRPr="00AE65B1" w:rsidRDefault="00A41E70" w:rsidP="007E5CA0">
            <w:pPr>
              <w:spacing w:before="60" w:after="60"/>
              <w:rPr>
                <w:rFonts w:ascii="Arial" w:hAnsi="Arial" w:cs="Arial"/>
                <w:i/>
                <w:sz w:val="20"/>
                <w:szCs w:val="20"/>
                <w:lang w:val="mn-MN"/>
              </w:rPr>
            </w:pPr>
            <w:r w:rsidRPr="00AE65B1">
              <w:rPr>
                <w:rFonts w:ascii="Arial" w:hAnsi="Arial" w:cs="Arial"/>
                <w:color w:val="000000" w:themeColor="text1"/>
                <w:sz w:val="20"/>
                <w:szCs w:val="20"/>
                <w:shd w:val="clear" w:color="auto" w:fill="FFFFFF"/>
                <w:lang w:val="mn-MN"/>
              </w:rPr>
              <w:t>Хагас жилд:</w:t>
            </w:r>
          </w:p>
          <w:p w:rsidR="00A41E70" w:rsidRPr="00AE65B1" w:rsidRDefault="00A41E70" w:rsidP="007E5CA0">
            <w:pPr>
              <w:numPr>
                <w:ilvl w:val="0"/>
                <w:numId w:val="29"/>
              </w:numPr>
              <w:spacing w:before="60" w:after="60"/>
              <w:ind w:left="346" w:hanging="274"/>
              <w:jc w:val="both"/>
              <w:rPr>
                <w:rFonts w:ascii="Arial" w:hAnsi="Arial" w:cs="Arial"/>
                <w:i/>
                <w:sz w:val="20"/>
                <w:szCs w:val="20"/>
                <w:lang w:val="mn-MN"/>
              </w:rPr>
            </w:pPr>
            <w:r w:rsidRPr="00AE65B1">
              <w:rPr>
                <w:rFonts w:ascii="Arial" w:hAnsi="Arial" w:cs="Arial"/>
                <w:color w:val="000000" w:themeColor="text1"/>
                <w:sz w:val="20"/>
                <w:szCs w:val="20"/>
                <w:shd w:val="clear" w:color="auto" w:fill="FFFFFF"/>
              </w:rPr>
              <w:t xml:space="preserve">2020 онд </w:t>
            </w:r>
            <w:r w:rsidRPr="00AE65B1">
              <w:rPr>
                <w:rFonts w:ascii="Arial" w:eastAsia="Arial" w:hAnsi="Arial" w:cs="Arial"/>
                <w:color w:val="000000" w:themeColor="text1"/>
                <w:sz w:val="20"/>
                <w:szCs w:val="20"/>
              </w:rPr>
              <w:t>ХАА, газар тариаланд ашиглаж болох пестицид химийн бордоо, эрүүл мэндийн салбарт ашиглах ариутгал халдваргүйтгэлийн бодисын жагсаалт хэрэглэх хэмжээ</w:t>
            </w:r>
            <w:r w:rsidRPr="00AE65B1">
              <w:rPr>
                <w:rFonts w:ascii="Arial" w:eastAsia="Arial" w:hAnsi="Arial" w:cs="Arial"/>
                <w:color w:val="000000" w:themeColor="text1"/>
                <w:sz w:val="20"/>
                <w:szCs w:val="20"/>
                <w:lang w:val="mn-MN"/>
              </w:rPr>
              <w:t xml:space="preserve">ний төслийг боловсруулж, </w:t>
            </w:r>
            <w:r w:rsidRPr="00AE65B1">
              <w:rPr>
                <w:rFonts w:ascii="Arial" w:eastAsia="Arial" w:hAnsi="Arial" w:cs="Arial"/>
                <w:color w:val="000000" w:themeColor="text1"/>
                <w:sz w:val="20"/>
                <w:szCs w:val="20"/>
              </w:rPr>
              <w:t xml:space="preserve"> БОАЖЯ, ХХААХҮЯ, ЭМЯ-</w:t>
            </w:r>
            <w:r w:rsidRPr="00AE65B1">
              <w:rPr>
                <w:rFonts w:ascii="Arial" w:eastAsia="Arial" w:hAnsi="Arial" w:cs="Arial"/>
                <w:color w:val="000000" w:themeColor="text1"/>
                <w:sz w:val="20"/>
                <w:szCs w:val="20"/>
                <w:lang w:val="mn-MN"/>
              </w:rPr>
              <w:t>ны</w:t>
            </w:r>
            <w:r w:rsidRPr="00AE65B1">
              <w:rPr>
                <w:rFonts w:ascii="Arial" w:eastAsia="Arial" w:hAnsi="Arial" w:cs="Arial"/>
                <w:color w:val="000000" w:themeColor="text1"/>
                <w:sz w:val="20"/>
                <w:szCs w:val="20"/>
              </w:rPr>
              <w:t xml:space="preserve"> сайд нар</w:t>
            </w:r>
            <w:r w:rsidRPr="00AE65B1">
              <w:rPr>
                <w:rFonts w:ascii="Arial" w:eastAsia="Arial" w:hAnsi="Arial" w:cs="Arial"/>
                <w:color w:val="000000" w:themeColor="text1"/>
                <w:sz w:val="20"/>
                <w:szCs w:val="20"/>
                <w:lang w:val="mn-MN"/>
              </w:rPr>
              <w:t xml:space="preserve">ын </w:t>
            </w:r>
            <w:r w:rsidRPr="00AE65B1">
              <w:rPr>
                <w:rFonts w:ascii="Arial" w:eastAsia="Arial" w:hAnsi="Arial" w:cs="Arial"/>
                <w:color w:val="000000" w:themeColor="text1"/>
                <w:sz w:val="20"/>
                <w:szCs w:val="20"/>
              </w:rPr>
              <w:t xml:space="preserve">2020 </w:t>
            </w:r>
            <w:r w:rsidRPr="00AE65B1">
              <w:rPr>
                <w:rFonts w:ascii="Arial" w:eastAsia="Arial" w:hAnsi="Arial" w:cs="Arial"/>
                <w:color w:val="000000" w:themeColor="text1"/>
                <w:sz w:val="20"/>
                <w:szCs w:val="20"/>
                <w:lang w:val="mn-MN"/>
              </w:rPr>
              <w:t>оны</w:t>
            </w:r>
            <w:r w:rsidRPr="00AE65B1">
              <w:rPr>
                <w:rFonts w:ascii="Arial" w:eastAsia="Arial" w:hAnsi="Arial" w:cs="Arial"/>
                <w:color w:val="000000" w:themeColor="text1"/>
                <w:sz w:val="20"/>
                <w:szCs w:val="20"/>
              </w:rPr>
              <w:t xml:space="preserve"> 02 </w:t>
            </w:r>
            <w:r w:rsidRPr="00AE65B1">
              <w:rPr>
                <w:rFonts w:ascii="Arial" w:eastAsia="Arial" w:hAnsi="Arial" w:cs="Arial"/>
                <w:color w:val="000000" w:themeColor="text1"/>
                <w:sz w:val="20"/>
                <w:szCs w:val="20"/>
                <w:lang w:val="mn-MN"/>
              </w:rPr>
              <w:t xml:space="preserve">дугаар сарын </w:t>
            </w:r>
            <w:r w:rsidRPr="00AE65B1">
              <w:rPr>
                <w:rFonts w:ascii="Arial" w:eastAsia="Arial" w:hAnsi="Arial" w:cs="Arial"/>
                <w:color w:val="000000" w:themeColor="text1"/>
                <w:sz w:val="20"/>
                <w:szCs w:val="20"/>
              </w:rPr>
              <w:t>28-</w:t>
            </w:r>
            <w:r w:rsidRPr="00AE65B1">
              <w:rPr>
                <w:rFonts w:ascii="Arial" w:eastAsia="Arial" w:hAnsi="Arial" w:cs="Arial"/>
                <w:color w:val="000000" w:themeColor="text1"/>
                <w:sz w:val="20"/>
                <w:szCs w:val="20"/>
                <w:lang w:val="mn-MN"/>
              </w:rPr>
              <w:t>ны өдрийн А</w:t>
            </w:r>
            <w:r w:rsidRPr="00AE65B1">
              <w:rPr>
                <w:rFonts w:ascii="Arial" w:eastAsia="Arial" w:hAnsi="Arial" w:cs="Arial"/>
                <w:color w:val="000000" w:themeColor="text1"/>
                <w:sz w:val="20"/>
                <w:szCs w:val="20"/>
              </w:rPr>
              <w:t>/125</w:t>
            </w:r>
            <w:r w:rsidRPr="00AE65B1">
              <w:rPr>
                <w:rFonts w:ascii="Arial" w:eastAsia="Arial" w:hAnsi="Arial" w:cs="Arial"/>
                <w:color w:val="000000" w:themeColor="text1"/>
                <w:sz w:val="20"/>
                <w:szCs w:val="20"/>
                <w:lang w:val="mn-MN"/>
              </w:rPr>
              <w:t>, А</w:t>
            </w:r>
            <w:r w:rsidRPr="00AE65B1">
              <w:rPr>
                <w:rFonts w:ascii="Arial" w:eastAsia="Arial" w:hAnsi="Arial" w:cs="Arial"/>
                <w:color w:val="000000" w:themeColor="text1"/>
                <w:sz w:val="20"/>
                <w:szCs w:val="20"/>
              </w:rPr>
              <w:t>-69</w:t>
            </w:r>
            <w:r w:rsidRPr="00AE65B1">
              <w:rPr>
                <w:rFonts w:ascii="Arial" w:eastAsia="Arial" w:hAnsi="Arial" w:cs="Arial"/>
                <w:color w:val="000000" w:themeColor="text1"/>
                <w:sz w:val="20"/>
                <w:szCs w:val="20"/>
                <w:lang w:val="mn-MN"/>
              </w:rPr>
              <w:t>, А</w:t>
            </w:r>
            <w:r w:rsidRPr="00AE65B1">
              <w:rPr>
                <w:rFonts w:ascii="Arial" w:eastAsia="Arial" w:hAnsi="Arial" w:cs="Arial"/>
                <w:color w:val="000000" w:themeColor="text1"/>
                <w:sz w:val="20"/>
                <w:szCs w:val="20"/>
              </w:rPr>
              <w:t xml:space="preserve">/143 </w:t>
            </w:r>
            <w:r w:rsidRPr="00AE65B1">
              <w:rPr>
                <w:rFonts w:ascii="Arial" w:eastAsia="Arial" w:hAnsi="Arial" w:cs="Arial"/>
                <w:color w:val="000000" w:themeColor="text1"/>
                <w:sz w:val="20"/>
                <w:szCs w:val="20"/>
                <w:lang w:val="mn-MN"/>
              </w:rPr>
              <w:t>тоот хамтарсан тушаалаар</w:t>
            </w:r>
            <w:r w:rsidRPr="00AE65B1">
              <w:rPr>
                <w:rFonts w:ascii="Arial" w:eastAsia="Arial" w:hAnsi="Arial" w:cs="Arial"/>
                <w:color w:val="000000" w:themeColor="text1"/>
                <w:sz w:val="20"/>
                <w:szCs w:val="20"/>
              </w:rPr>
              <w:t xml:space="preserve"> батлуул</w:t>
            </w:r>
            <w:r w:rsidRPr="00AE65B1">
              <w:rPr>
                <w:rFonts w:ascii="Arial" w:eastAsia="Arial" w:hAnsi="Arial" w:cs="Arial"/>
                <w:color w:val="000000" w:themeColor="text1"/>
                <w:sz w:val="20"/>
                <w:szCs w:val="20"/>
                <w:lang w:val="mn-MN"/>
              </w:rPr>
              <w:t>сан.</w:t>
            </w:r>
          </w:p>
          <w:p w:rsidR="00A41E70" w:rsidRPr="00AE65B1" w:rsidRDefault="00A41E70" w:rsidP="007E5CA0">
            <w:pPr>
              <w:numPr>
                <w:ilvl w:val="0"/>
                <w:numId w:val="29"/>
              </w:numPr>
              <w:spacing w:before="60" w:after="60"/>
              <w:ind w:left="346" w:hanging="274"/>
              <w:jc w:val="both"/>
              <w:rPr>
                <w:rFonts w:ascii="Arial" w:hAnsi="Arial" w:cs="Arial"/>
                <w:i/>
                <w:sz w:val="20"/>
                <w:szCs w:val="20"/>
                <w:lang w:val="mn-MN"/>
              </w:rPr>
            </w:pPr>
            <w:r w:rsidRPr="00AE65B1">
              <w:rPr>
                <w:rFonts w:ascii="Arial" w:hAnsi="Arial" w:cs="Arial"/>
                <w:color w:val="000000" w:themeColor="text1"/>
                <w:sz w:val="20"/>
                <w:szCs w:val="20"/>
                <w:shd w:val="clear" w:color="auto" w:fill="FFFFFF"/>
                <w:lang w:val="mn-MN"/>
              </w:rPr>
              <w:t xml:space="preserve">Хамтарсан тушаалыг </w:t>
            </w:r>
            <w:r w:rsidRPr="00AE65B1">
              <w:rPr>
                <w:rFonts w:ascii="Arial" w:hAnsi="Arial" w:cs="Arial"/>
                <w:color w:val="000000" w:themeColor="text1"/>
                <w:sz w:val="20"/>
                <w:szCs w:val="20"/>
                <w:shd w:val="clear" w:color="auto" w:fill="FFFFFF"/>
              </w:rPr>
              <w:t>Хууль зүй, дотоод хэргийн яаманд хүргүүлж, 2020.03.13-нд захиргааны хэм хэмжээний актын улсын нэгдсэн бүртгэлд 4732 дугаарт бүртгүүлсэн.</w:t>
            </w:r>
          </w:p>
          <w:p w:rsidR="00A41E70" w:rsidRPr="00AE65B1" w:rsidRDefault="00A41E70" w:rsidP="007E5CA0">
            <w:pPr>
              <w:shd w:val="clear" w:color="auto" w:fill="FFFFFF" w:themeFill="background1"/>
              <w:spacing w:before="60" w:after="60"/>
              <w:jc w:val="both"/>
              <w:rPr>
                <w:rFonts w:ascii="Arial" w:hAnsi="Arial" w:cs="Arial"/>
                <w:i/>
                <w:sz w:val="20"/>
                <w:szCs w:val="20"/>
                <w:lang w:val="mn-MN"/>
              </w:rPr>
            </w:pPr>
            <w:r w:rsidRPr="00AE65B1">
              <w:rPr>
                <w:rFonts w:ascii="Arial" w:hAnsi="Arial" w:cs="Arial"/>
                <w:color w:val="000000" w:themeColor="text1"/>
                <w:sz w:val="20"/>
                <w:szCs w:val="20"/>
                <w:shd w:val="clear" w:color="auto" w:fill="FFFFFF"/>
                <w:lang w:val="mn-MN"/>
              </w:rPr>
              <w:t>Бүтэн жилд-</w:t>
            </w:r>
          </w:p>
        </w:tc>
      </w:tr>
      <w:tr w:rsidR="00A41E70" w:rsidRPr="00991C1C" w:rsidTr="007E5CA0">
        <w:trPr>
          <w:trHeight w:val="75"/>
        </w:trPr>
        <w:tc>
          <w:tcPr>
            <w:tcW w:w="1530"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6" w:type="dxa"/>
            <w:gridSpan w:val="5"/>
            <w:shd w:val="clear" w:color="auto" w:fill="FFFFFF"/>
            <w:vAlign w:val="center"/>
          </w:tcPr>
          <w:p w:rsidR="00A41E70" w:rsidRPr="008E603A" w:rsidRDefault="00A41E70" w:rsidP="007E5CA0">
            <w:pPr>
              <w:shd w:val="clear" w:color="auto" w:fill="FFFFFF" w:themeFill="background1"/>
              <w:spacing w:before="60" w:after="60"/>
              <w:rPr>
                <w:rFonts w:ascii="Arial" w:hAnsi="Arial" w:cs="Arial"/>
                <w:i/>
                <w:sz w:val="20"/>
                <w:szCs w:val="20"/>
              </w:rPr>
            </w:pPr>
            <w:r w:rsidRPr="008E603A">
              <w:rPr>
                <w:rFonts w:ascii="Arial" w:hAnsi="Arial" w:cs="Arial"/>
                <w:i/>
                <w:sz w:val="20"/>
                <w:szCs w:val="20"/>
              </w:rPr>
              <w:t>-</w:t>
            </w:r>
          </w:p>
        </w:tc>
      </w:tr>
      <w:tr w:rsidR="00A41E70" w:rsidRPr="00991C1C" w:rsidTr="007E5CA0">
        <w:trPr>
          <w:trHeight w:val="75"/>
        </w:trPr>
        <w:tc>
          <w:tcPr>
            <w:tcW w:w="1530"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30" w:type="dxa"/>
            <w:shd w:val="clear" w:color="auto" w:fill="FFFFFF"/>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6" w:type="dxa"/>
            <w:gridSpan w:val="5"/>
            <w:shd w:val="clear" w:color="auto" w:fill="FFFFFF"/>
            <w:vAlign w:val="center"/>
          </w:tcPr>
          <w:p w:rsidR="00A41E70" w:rsidRPr="008E603A" w:rsidRDefault="00A41E70" w:rsidP="007E5CA0">
            <w:pPr>
              <w:shd w:val="clear" w:color="auto" w:fill="FFFFFF" w:themeFill="background1"/>
              <w:spacing w:before="60" w:after="60"/>
              <w:jc w:val="both"/>
              <w:rPr>
                <w:rFonts w:ascii="Arial" w:hAnsi="Arial" w:cs="Arial"/>
                <w:i/>
                <w:sz w:val="20"/>
                <w:szCs w:val="20"/>
              </w:rPr>
            </w:pPr>
            <w:r w:rsidRPr="009B718A">
              <w:rPr>
                <w:rFonts w:ascii="Arial" w:eastAsia="Arial" w:hAnsi="Arial" w:cs="Arial"/>
                <w:sz w:val="20"/>
                <w:szCs w:val="20"/>
                <w:lang w:val="mn-MN"/>
              </w:rPr>
              <w:t>Х</w:t>
            </w:r>
            <w:r w:rsidRPr="009B718A">
              <w:rPr>
                <w:rFonts w:ascii="Arial" w:eastAsia="Arial" w:hAnsi="Arial" w:cs="Arial"/>
                <w:sz w:val="20"/>
                <w:szCs w:val="20"/>
              </w:rPr>
              <w:t>амтарсан тушаалын төслийг боловсруул</w:t>
            </w:r>
            <w:r w:rsidRPr="009B718A">
              <w:rPr>
                <w:rFonts w:ascii="Arial" w:eastAsia="Arial" w:hAnsi="Arial" w:cs="Arial"/>
                <w:sz w:val="20"/>
                <w:szCs w:val="20"/>
                <w:lang w:val="mn-MN"/>
              </w:rPr>
              <w:t>ж, холбогдо</w:t>
            </w:r>
            <w:r>
              <w:rPr>
                <w:rFonts w:ascii="Arial" w:eastAsia="Arial" w:hAnsi="Arial" w:cs="Arial"/>
                <w:sz w:val="20"/>
                <w:szCs w:val="20"/>
                <w:lang w:val="mn-MN"/>
              </w:rPr>
              <w:t xml:space="preserve">х яамдын сайд нараар батлуулж, </w:t>
            </w:r>
            <w:r w:rsidRPr="009B718A">
              <w:rPr>
                <w:rFonts w:ascii="Arial" w:hAnsi="Arial" w:cs="Arial"/>
                <w:color w:val="000000" w:themeColor="text1"/>
                <w:sz w:val="20"/>
                <w:szCs w:val="20"/>
                <w:shd w:val="clear" w:color="auto" w:fill="FFFFFF"/>
                <w:lang w:val="mn-MN"/>
              </w:rPr>
              <w:t>З</w:t>
            </w:r>
            <w:r w:rsidRPr="009B718A">
              <w:rPr>
                <w:rFonts w:ascii="Arial" w:hAnsi="Arial" w:cs="Arial"/>
                <w:color w:val="000000" w:themeColor="text1"/>
                <w:sz w:val="20"/>
                <w:szCs w:val="20"/>
                <w:shd w:val="clear" w:color="auto" w:fill="FFFFFF"/>
              </w:rPr>
              <w:t>ахиргааны хэм хэмжээний актын улс</w:t>
            </w:r>
            <w:r>
              <w:rPr>
                <w:rFonts w:ascii="Arial" w:hAnsi="Arial" w:cs="Arial"/>
                <w:color w:val="000000" w:themeColor="text1"/>
                <w:sz w:val="20"/>
                <w:szCs w:val="20"/>
                <w:shd w:val="clear" w:color="auto" w:fill="FFFFFF"/>
              </w:rPr>
              <w:t>ын нэгдсэн бүртгэлд бүртгүүлсэн</w:t>
            </w:r>
          </w:p>
        </w:tc>
      </w:tr>
      <w:tr w:rsidR="00A41E70" w:rsidRPr="00991C1C" w:rsidTr="007E5CA0">
        <w:trPr>
          <w:trHeight w:val="75"/>
        </w:trPr>
        <w:tc>
          <w:tcPr>
            <w:tcW w:w="3060" w:type="dxa"/>
            <w:gridSpan w:val="2"/>
          </w:tcPr>
          <w:p w:rsidR="00A41E70" w:rsidRPr="00991C1C" w:rsidRDefault="00A41E70" w:rsidP="007E5CA0">
            <w:pPr>
              <w:spacing w:after="0" w:line="240" w:lineRule="auto"/>
              <w:jc w:val="both"/>
              <w:rPr>
                <w:rFonts w:ascii="Arial" w:eastAsia="Arial" w:hAnsi="Arial" w:cs="Arial"/>
                <w:sz w:val="20"/>
                <w:szCs w:val="20"/>
              </w:rPr>
            </w:pPr>
            <w:r w:rsidRPr="008E603A">
              <w:rPr>
                <w:rFonts w:ascii="Arial" w:hAnsi="Arial" w:cs="Arial"/>
                <w:i/>
                <w:color w:val="C00000"/>
                <w:sz w:val="20"/>
                <w:szCs w:val="20"/>
                <w:lang w:val="mn-MN"/>
              </w:rPr>
              <w:t>Төсвийн шууд захирагчийн үнэлгээ</w:t>
            </w:r>
          </w:p>
        </w:tc>
        <w:tc>
          <w:tcPr>
            <w:tcW w:w="6296" w:type="dxa"/>
            <w:gridSpan w:val="5"/>
            <w:shd w:val="clear" w:color="auto" w:fill="FFFFFF"/>
          </w:tcPr>
          <w:p w:rsidR="00A41E70" w:rsidRPr="00991C1C" w:rsidRDefault="00A41E70" w:rsidP="007E5CA0">
            <w:pPr>
              <w:spacing w:after="0" w:line="240" w:lineRule="auto"/>
              <w:jc w:val="both"/>
              <w:rPr>
                <w:rFonts w:ascii="Arial" w:hAnsi="Arial" w:cs="Arial"/>
                <w:sz w:val="20"/>
                <w:szCs w:val="20"/>
                <w:lang w:val="mn-MN"/>
              </w:rPr>
            </w:pPr>
          </w:p>
        </w:tc>
      </w:tr>
    </w:tbl>
    <w:p w:rsidR="00A41E70" w:rsidRPr="00991C1C" w:rsidRDefault="00A41E70" w:rsidP="00A41E70">
      <w:pPr>
        <w:spacing w:before="240" w:after="120" w:line="240" w:lineRule="auto"/>
        <w:jc w:val="both"/>
        <w:rPr>
          <w:rFonts w:ascii="Arial" w:hAnsi="Arial" w:cs="Arial"/>
          <w:sz w:val="20"/>
          <w:szCs w:val="20"/>
        </w:rPr>
      </w:pPr>
      <w:r w:rsidRPr="00991C1C">
        <w:rPr>
          <w:rFonts w:ascii="Arial" w:hAnsi="Arial" w:cs="Arial"/>
          <w:sz w:val="20"/>
          <w:szCs w:val="20"/>
          <w:lang w:val="mn-MN"/>
        </w:rPr>
        <w:t xml:space="preserve">Эрх зүйн акт: Хууль тогтоомж, тогтоол, шийдвэрийн нэр, дугаар Агаарын </w:t>
      </w:r>
      <w:r w:rsidRPr="00991C1C">
        <w:rPr>
          <w:rFonts w:ascii="Arial" w:hAnsi="Arial" w:cs="Arial"/>
          <w:sz w:val="20"/>
          <w:szCs w:val="20"/>
        </w:rPr>
        <w:t>тухай хуул</w:t>
      </w:r>
      <w:r w:rsidRPr="00991C1C">
        <w:rPr>
          <w:rFonts w:ascii="Arial" w:hAnsi="Arial" w:cs="Arial"/>
          <w:sz w:val="20"/>
          <w:szCs w:val="20"/>
          <w:lang w:val="mn-MN"/>
        </w:rPr>
        <w:t>ийн 25.2 дэх хэсэг</w:t>
      </w:r>
      <w:r w:rsidRPr="00991C1C">
        <w:rPr>
          <w:rFonts w:ascii="Arial" w:hAnsi="Arial" w:cs="Arial"/>
          <w:sz w:val="20"/>
          <w:szCs w:val="20"/>
        </w:rPr>
        <w:t xml:space="preserve">  </w:t>
      </w:r>
    </w:p>
    <w:tbl>
      <w:tblPr>
        <w:tblStyle w:val="TableGrid"/>
        <w:tblW w:w="9356" w:type="dxa"/>
        <w:tblInd w:w="-5" w:type="dxa"/>
        <w:tblLook w:val="04A0" w:firstRow="1" w:lastRow="0" w:firstColumn="1" w:lastColumn="0" w:noHBand="0" w:noVBand="1"/>
      </w:tblPr>
      <w:tblGrid>
        <w:gridCol w:w="1471"/>
        <w:gridCol w:w="1588"/>
        <w:gridCol w:w="1048"/>
        <w:gridCol w:w="1158"/>
        <w:gridCol w:w="1105"/>
        <w:gridCol w:w="1105"/>
        <w:gridCol w:w="1881"/>
      </w:tblGrid>
      <w:tr w:rsidR="00A41E70" w:rsidRPr="00991C1C" w:rsidTr="007E5CA0">
        <w:tc>
          <w:tcPr>
            <w:tcW w:w="1471" w:type="dxa"/>
          </w:tcPr>
          <w:p w:rsidR="00A41E70" w:rsidRPr="00991C1C" w:rsidRDefault="00A41E70" w:rsidP="007E5CA0">
            <w:pPr>
              <w:jc w:val="both"/>
              <w:rPr>
                <w:rFonts w:ascii="Arial" w:hAnsi="Arial" w:cs="Arial"/>
                <w:i/>
                <w:sz w:val="20"/>
                <w:szCs w:val="20"/>
                <w:lang w:val="mn-MN"/>
              </w:rPr>
            </w:pPr>
            <w:r w:rsidRPr="00991C1C">
              <w:rPr>
                <w:rFonts w:ascii="Arial" w:hAnsi="Arial" w:cs="Arial"/>
                <w:i/>
                <w:sz w:val="20"/>
                <w:szCs w:val="20"/>
                <w:lang w:val="mn-MN"/>
              </w:rPr>
              <w:t>№15</w:t>
            </w:r>
          </w:p>
        </w:tc>
        <w:tc>
          <w:tcPr>
            <w:tcW w:w="7885" w:type="dxa"/>
            <w:gridSpan w:val="6"/>
            <w:tcBorders>
              <w:bottom w:val="single" w:sz="4" w:space="0" w:color="auto"/>
            </w:tcBorders>
          </w:tcPr>
          <w:p w:rsidR="00A41E70" w:rsidRPr="00991C1C" w:rsidRDefault="00A41E70" w:rsidP="007E5CA0">
            <w:pPr>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3.3.4. </w:t>
            </w:r>
            <w:r w:rsidRPr="00991C1C">
              <w:rPr>
                <w:rFonts w:ascii="Arial" w:hAnsi="Arial" w:cs="Arial"/>
                <w:sz w:val="20"/>
                <w:szCs w:val="20"/>
                <w:shd w:val="clear" w:color="auto" w:fill="FFFFFF"/>
                <w:lang w:val="mn-MN"/>
              </w:rPr>
              <w:t>О</w:t>
            </w:r>
            <w:r w:rsidRPr="00991C1C">
              <w:rPr>
                <w:rFonts w:ascii="Arial" w:hAnsi="Arial" w:cs="Arial"/>
                <w:sz w:val="20"/>
                <w:szCs w:val="20"/>
                <w:shd w:val="clear" w:color="auto" w:fill="FFFFFF"/>
              </w:rPr>
              <w:t>зон задалдаг бодис болон бусад орлуулах бодисын хэрэглээг үе шаттайгаар бууруулах, хязгаар тогтооход хяналт тавих;</w:t>
            </w:r>
          </w:p>
        </w:tc>
      </w:tr>
      <w:tr w:rsidR="00A41E70" w:rsidRPr="00991C1C" w:rsidTr="007E5CA0">
        <w:trPr>
          <w:trHeight w:val="147"/>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7" w:type="dxa"/>
            <w:gridSpan w:val="5"/>
            <w:shd w:val="clear" w:color="auto" w:fill="FFFFFF" w:themeFill="background1"/>
          </w:tcPr>
          <w:p w:rsidR="00A41E70" w:rsidRPr="00991C1C" w:rsidRDefault="00A41E70" w:rsidP="007E5CA0">
            <w:pPr>
              <w:jc w:val="both"/>
              <w:rPr>
                <w:rFonts w:ascii="Arial" w:eastAsia="Arial" w:hAnsi="Arial" w:cs="Arial"/>
                <w:sz w:val="20"/>
                <w:szCs w:val="20"/>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2.5.3.3</w:t>
            </w:r>
          </w:p>
        </w:tc>
      </w:tr>
      <w:tr w:rsidR="00A41E70" w:rsidRPr="00991C1C" w:rsidTr="007E5CA0">
        <w:trPr>
          <w:trHeight w:val="147"/>
        </w:trPr>
        <w:tc>
          <w:tcPr>
            <w:tcW w:w="1471"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48" w:type="dxa"/>
            <w:shd w:val="clear" w:color="auto" w:fill="FFFFFF" w:themeFill="background1"/>
          </w:tcPr>
          <w:p w:rsidR="00A41E70" w:rsidRPr="00991C1C" w:rsidRDefault="00A41E70" w:rsidP="007E5CA0">
            <w:pPr>
              <w:jc w:val="both"/>
              <w:rPr>
                <w:rFonts w:ascii="Arial" w:hAnsi="Arial" w:cs="Arial"/>
                <w:i/>
                <w:sz w:val="20"/>
                <w:szCs w:val="20"/>
                <w:lang w:val="mn-MN"/>
              </w:rPr>
            </w:pPr>
            <w:r w:rsidRPr="00991C1C">
              <w:rPr>
                <w:rFonts w:ascii="Arial" w:hAnsi="Arial" w:cs="Arial"/>
                <w:i/>
                <w:sz w:val="20"/>
                <w:szCs w:val="20"/>
                <w:lang w:val="mn-MN"/>
              </w:rPr>
              <w:t>Улирал</w:t>
            </w:r>
          </w:p>
        </w:tc>
        <w:tc>
          <w:tcPr>
            <w:tcW w:w="1158" w:type="dxa"/>
            <w:shd w:val="clear" w:color="auto" w:fill="D9D9D9" w:themeFill="background1" w:themeFillShade="D9"/>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05" w:type="dxa"/>
            <w:shd w:val="clear" w:color="auto" w:fill="auto"/>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105" w:type="dxa"/>
            <w:shd w:val="clear" w:color="auto" w:fill="auto"/>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881" w:type="dxa"/>
            <w:shd w:val="clear" w:color="auto" w:fill="auto"/>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7" w:type="dxa"/>
            <w:gridSpan w:val="5"/>
            <w:shd w:val="clear" w:color="auto" w:fill="FFFFFF" w:themeFill="background1"/>
          </w:tcPr>
          <w:p w:rsidR="00A41E70" w:rsidRPr="00991C1C" w:rsidRDefault="00A41E70" w:rsidP="007E5CA0">
            <w:pPr>
              <w:jc w:val="both"/>
              <w:rPr>
                <w:rFonts w:ascii="Arial" w:hAnsi="Arial" w:cs="Arial"/>
                <w:i/>
                <w:sz w:val="20"/>
                <w:szCs w:val="20"/>
                <w:lang w:val="mn-MN"/>
              </w:rPr>
            </w:pPr>
            <w:r w:rsidRPr="00991C1C">
              <w:rPr>
                <w:rFonts w:ascii="Arial" w:eastAsia="Arial" w:hAnsi="Arial" w:cs="Arial"/>
                <w:sz w:val="20"/>
                <w:szCs w:val="20"/>
                <w:lang w:val="mn-MN"/>
              </w:rPr>
              <w:t>-</w:t>
            </w:r>
          </w:p>
        </w:tc>
      </w:tr>
      <w:tr w:rsidR="00A41E70" w:rsidRPr="00991C1C" w:rsidTr="007E5CA0">
        <w:trPr>
          <w:trHeight w:val="147"/>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297" w:type="dxa"/>
            <w:gridSpan w:val="5"/>
            <w:shd w:val="clear" w:color="auto" w:fill="FFFFFF" w:themeFill="background1"/>
          </w:tcPr>
          <w:p w:rsidR="00A41E70" w:rsidRPr="00991C1C" w:rsidRDefault="00A41E70" w:rsidP="007E5CA0">
            <w:pPr>
              <w:jc w:val="both"/>
              <w:rPr>
                <w:rFonts w:ascii="Arial" w:hAnsi="Arial" w:cs="Arial"/>
                <w:i/>
                <w:sz w:val="20"/>
                <w:szCs w:val="20"/>
                <w:lang w:val="mn-MN"/>
              </w:rPr>
            </w:pPr>
            <w:r w:rsidRPr="00991C1C">
              <w:rPr>
                <w:rFonts w:ascii="Arial" w:eastAsia="Arial" w:hAnsi="Arial" w:cs="Arial"/>
                <w:sz w:val="20"/>
                <w:szCs w:val="20"/>
                <w:lang w:val="mn-MN"/>
              </w:rPr>
              <w:t>ХБОБНУГ</w:t>
            </w:r>
          </w:p>
        </w:tc>
      </w:tr>
      <w:tr w:rsidR="00A41E70" w:rsidRPr="00991C1C" w:rsidTr="007E5CA0">
        <w:trPr>
          <w:trHeight w:val="147"/>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297" w:type="dxa"/>
            <w:gridSpan w:val="5"/>
            <w:shd w:val="clear" w:color="auto" w:fill="FFFFFF" w:themeFill="background1"/>
          </w:tcPr>
          <w:p w:rsidR="00A41E70" w:rsidRPr="00991C1C" w:rsidRDefault="00A41E70" w:rsidP="007E5CA0">
            <w:pPr>
              <w:jc w:val="both"/>
              <w:rPr>
                <w:rFonts w:ascii="Arial" w:eastAsia="Arial" w:hAnsi="Arial" w:cs="Arial"/>
                <w:sz w:val="20"/>
                <w:szCs w:val="20"/>
              </w:rPr>
            </w:pPr>
            <w:r w:rsidRPr="00991C1C">
              <w:rPr>
                <w:rFonts w:ascii="Arial" w:hAnsi="Arial" w:cs="Arial"/>
                <w:sz w:val="20"/>
                <w:szCs w:val="20"/>
                <w:lang w:val="mn-MN"/>
              </w:rPr>
              <w:t>ОЗБ-ын импортын тоо хэмжээг 2019 онд 14тн-оор тогтоосон</w:t>
            </w:r>
          </w:p>
        </w:tc>
      </w:tr>
      <w:tr w:rsidR="00A41E70" w:rsidRPr="00991C1C" w:rsidTr="007E5CA0">
        <w:trPr>
          <w:trHeight w:val="147"/>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7"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ОЗБ-ын 2020 оны импортын тоо хэмжээг тогтоосон эсэх. </w:t>
            </w:r>
          </w:p>
        </w:tc>
      </w:tr>
      <w:tr w:rsidR="00A41E70" w:rsidRPr="00991C1C" w:rsidTr="007E5CA0">
        <w:trPr>
          <w:trHeight w:val="421"/>
        </w:trPr>
        <w:tc>
          <w:tcPr>
            <w:tcW w:w="1471" w:type="dxa"/>
            <w:vMerge/>
          </w:tcPr>
          <w:p w:rsidR="00A41E70" w:rsidRPr="00991C1C" w:rsidRDefault="00A41E70" w:rsidP="007E5CA0">
            <w:pPr>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w:t>
            </w:r>
          </w:p>
        </w:tc>
        <w:tc>
          <w:tcPr>
            <w:tcW w:w="6297" w:type="dxa"/>
            <w:gridSpan w:val="5"/>
            <w:shd w:val="clear" w:color="auto" w:fill="FFFFFF" w:themeFill="background1"/>
          </w:tcPr>
          <w:p w:rsidR="00A41E70" w:rsidRPr="00991C1C" w:rsidRDefault="00A41E70" w:rsidP="007E5CA0">
            <w:pPr>
              <w:jc w:val="both"/>
              <w:rPr>
                <w:rFonts w:ascii="Arial" w:eastAsia="Arial" w:hAnsi="Arial" w:cs="Arial"/>
                <w:sz w:val="20"/>
                <w:szCs w:val="20"/>
              </w:rPr>
            </w:pPr>
            <w:r w:rsidRPr="00991C1C">
              <w:rPr>
                <w:rFonts w:ascii="Arial" w:hAnsi="Arial" w:cs="Arial"/>
                <w:sz w:val="20"/>
                <w:szCs w:val="20"/>
                <w:lang w:val="mn-MN"/>
              </w:rPr>
              <w:t>Эхний хагас жилд: 2020 оны Озон задалдаг бодисын импортын тоо хэмжээг 7тн-оор хязгаарлан квот тогтоосон байна.</w:t>
            </w:r>
          </w:p>
        </w:tc>
      </w:tr>
      <w:tr w:rsidR="00A41E70" w:rsidRPr="008E603A" w:rsidTr="007E5CA0">
        <w:trPr>
          <w:trHeight w:val="75"/>
        </w:trPr>
        <w:tc>
          <w:tcPr>
            <w:tcW w:w="1471" w:type="dxa"/>
            <w:vMerge w:val="restart"/>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88" w:type="dxa"/>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7" w:type="dxa"/>
            <w:gridSpan w:val="5"/>
          </w:tcPr>
          <w:p w:rsidR="00A41E70" w:rsidRPr="00B643D9" w:rsidRDefault="00A41E70" w:rsidP="007E5CA0">
            <w:pPr>
              <w:jc w:val="both"/>
              <w:rPr>
                <w:rFonts w:ascii="Arial" w:hAnsi="Arial" w:cs="Arial"/>
                <w:color w:val="000000" w:themeColor="text1"/>
                <w:sz w:val="20"/>
                <w:szCs w:val="20"/>
                <w:lang w:val="mn-MN"/>
              </w:rPr>
            </w:pPr>
            <w:r w:rsidRPr="00B643D9">
              <w:rPr>
                <w:rFonts w:ascii="Arial" w:hAnsi="Arial" w:cs="Arial"/>
                <w:sz w:val="20"/>
                <w:szCs w:val="20"/>
                <w:lang w:val="mn-MN"/>
              </w:rPr>
              <w:t xml:space="preserve">Хагас жилд: </w:t>
            </w:r>
            <w:r w:rsidRPr="00B643D9">
              <w:rPr>
                <w:rFonts w:ascii="Arial" w:hAnsi="Arial" w:cs="Arial"/>
                <w:color w:val="000000" w:themeColor="text1"/>
                <w:sz w:val="20"/>
                <w:szCs w:val="20"/>
                <w:lang w:val="mn-MN"/>
              </w:rPr>
              <w:t>Агаарын тухай хуулийн 25 дугаар зүйлийн 25.2 дахь хэсэгт заасны дагуу озон задалдаг бодис болон бусад орлуулах бодис, тэдгээрийг агуулсан бүтээгдэхүүн, тоног төхөөрөмжийн 2020 онд импортлох тоо хэмжээг импортлогч аж ахуйн нэгж</w:t>
            </w:r>
            <w:r>
              <w:rPr>
                <w:rFonts w:ascii="Arial" w:hAnsi="Arial" w:cs="Arial"/>
                <w:color w:val="000000" w:themeColor="text1"/>
                <w:sz w:val="20"/>
                <w:szCs w:val="20"/>
                <w:lang w:val="mn-MN"/>
              </w:rPr>
              <w:t>, байгууллага</w:t>
            </w:r>
            <w:r w:rsidRPr="00B643D9">
              <w:rPr>
                <w:rFonts w:ascii="Arial" w:hAnsi="Arial" w:cs="Arial"/>
                <w:color w:val="000000" w:themeColor="text1"/>
                <w:sz w:val="20"/>
                <w:szCs w:val="20"/>
                <w:lang w:val="mn-MN"/>
              </w:rPr>
              <w:t xml:space="preserve"> тус бүрээр гаргасан</w:t>
            </w:r>
            <w:r>
              <w:rPr>
                <w:rFonts w:ascii="Arial" w:hAnsi="Arial" w:cs="Arial"/>
                <w:color w:val="000000" w:themeColor="text1"/>
                <w:sz w:val="20"/>
                <w:szCs w:val="20"/>
                <w:lang w:val="mn-MN"/>
              </w:rPr>
              <w:t>.</w:t>
            </w:r>
          </w:p>
          <w:p w:rsidR="00A41E70" w:rsidRPr="00B643D9" w:rsidRDefault="00A41E70" w:rsidP="007E5CA0">
            <w:pPr>
              <w:jc w:val="both"/>
              <w:rPr>
                <w:rFonts w:ascii="Arial" w:hAnsi="Arial" w:cs="Arial"/>
                <w:color w:val="000000" w:themeColor="text1"/>
                <w:sz w:val="20"/>
                <w:szCs w:val="20"/>
                <w:lang w:val="mn-MN"/>
              </w:rPr>
            </w:pPr>
            <w:r w:rsidRPr="00B643D9">
              <w:rPr>
                <w:rFonts w:ascii="Arial" w:hAnsi="Arial" w:cs="Arial"/>
                <w:color w:val="000000" w:themeColor="text1"/>
                <w:sz w:val="20"/>
                <w:szCs w:val="20"/>
                <w:lang w:val="mn-MN"/>
              </w:rPr>
              <w:t>Бүтэн жилд:</w:t>
            </w:r>
            <w:r w:rsidRPr="00B643D9">
              <w:rPr>
                <w:rFonts w:ascii="Arial" w:hAnsi="Arial" w:cs="Arial"/>
                <w:sz w:val="20"/>
                <w:szCs w:val="20"/>
                <w:lang w:val="mn-MN"/>
              </w:rPr>
              <w:t xml:space="preserve"> БОАЖ-ын сайдын тушаалаар Озон задалдаг бодисын 2020 оны импортын тоо хэмжээг 7тн-оор тогтоосон</w:t>
            </w:r>
          </w:p>
        </w:tc>
      </w:tr>
      <w:tr w:rsidR="00A41E70" w:rsidRPr="008E603A" w:rsidTr="007E5CA0">
        <w:trPr>
          <w:trHeight w:val="75"/>
        </w:trPr>
        <w:tc>
          <w:tcPr>
            <w:tcW w:w="1471"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88" w:type="dxa"/>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7" w:type="dxa"/>
            <w:gridSpan w:val="5"/>
          </w:tcPr>
          <w:p w:rsidR="00A41E70" w:rsidRPr="008E603A" w:rsidRDefault="00A41E70" w:rsidP="007E5CA0">
            <w:pPr>
              <w:shd w:val="clear" w:color="auto" w:fill="FFFFFF" w:themeFill="background1"/>
              <w:spacing w:before="60" w:after="60"/>
              <w:jc w:val="both"/>
              <w:rPr>
                <w:rFonts w:ascii="Arial" w:hAnsi="Arial" w:cs="Arial"/>
                <w:i/>
                <w:sz w:val="20"/>
                <w:szCs w:val="20"/>
                <w:lang w:val="mn-MN"/>
              </w:rPr>
            </w:pPr>
            <w:r w:rsidRPr="008E603A">
              <w:rPr>
                <w:rFonts w:ascii="Arial" w:hAnsi="Arial" w:cs="Arial"/>
                <w:i/>
                <w:sz w:val="20"/>
                <w:szCs w:val="20"/>
                <w:lang w:val="mn-MN"/>
              </w:rPr>
              <w:t>-</w:t>
            </w:r>
          </w:p>
        </w:tc>
      </w:tr>
      <w:tr w:rsidR="00A41E70" w:rsidRPr="008E603A" w:rsidTr="007E5CA0">
        <w:trPr>
          <w:trHeight w:val="75"/>
        </w:trPr>
        <w:tc>
          <w:tcPr>
            <w:tcW w:w="1471"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88" w:type="dxa"/>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7" w:type="dxa"/>
            <w:gridSpan w:val="5"/>
          </w:tcPr>
          <w:p w:rsidR="00A41E70" w:rsidRPr="008E603A" w:rsidRDefault="00A41E70" w:rsidP="007E5CA0">
            <w:pPr>
              <w:shd w:val="clear" w:color="auto" w:fill="FFFFFF" w:themeFill="background1"/>
              <w:spacing w:before="60" w:after="60"/>
              <w:jc w:val="both"/>
              <w:rPr>
                <w:rFonts w:ascii="Arial" w:hAnsi="Arial" w:cs="Arial"/>
                <w:sz w:val="20"/>
                <w:szCs w:val="20"/>
                <w:lang w:val="mn-MN"/>
              </w:rPr>
            </w:pPr>
            <w:r w:rsidRPr="008E603A">
              <w:rPr>
                <w:rFonts w:ascii="Arial" w:hAnsi="Arial" w:cs="Arial"/>
                <w:sz w:val="20"/>
                <w:szCs w:val="20"/>
                <w:lang w:val="mn-MN"/>
              </w:rPr>
              <w:t>Импортын тоо хэмжээг 7 тн-оор тогтоосон.</w:t>
            </w:r>
          </w:p>
        </w:tc>
      </w:tr>
      <w:tr w:rsidR="00A41E70" w:rsidRPr="008E603A" w:rsidTr="007E5CA0">
        <w:trPr>
          <w:trHeight w:val="75"/>
        </w:trPr>
        <w:tc>
          <w:tcPr>
            <w:tcW w:w="3059" w:type="dxa"/>
            <w:gridSpan w:val="2"/>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297" w:type="dxa"/>
            <w:gridSpan w:val="5"/>
          </w:tcPr>
          <w:p w:rsidR="00A41E70" w:rsidRPr="008E603A" w:rsidRDefault="00A41E70" w:rsidP="007E5CA0">
            <w:pPr>
              <w:shd w:val="clear" w:color="auto" w:fill="FFFFFF" w:themeFill="background1"/>
              <w:spacing w:before="60" w:after="60"/>
              <w:jc w:val="both"/>
              <w:rPr>
                <w:rFonts w:ascii="Arial" w:hAnsi="Arial" w:cs="Arial"/>
                <w:sz w:val="20"/>
                <w:szCs w:val="20"/>
                <w:lang w:val="mn-MN"/>
              </w:rPr>
            </w:pPr>
          </w:p>
        </w:tc>
      </w:tr>
    </w:tbl>
    <w:p w:rsidR="00A41E70" w:rsidRPr="00991C1C" w:rsidRDefault="00A41E70" w:rsidP="00A41E70">
      <w:pPr>
        <w:spacing w:after="0" w:line="240" w:lineRule="auto"/>
        <w:jc w:val="both"/>
        <w:rPr>
          <w:rFonts w:ascii="Arial" w:hAnsi="Arial" w:cs="Arial"/>
          <w:sz w:val="20"/>
          <w:szCs w:val="20"/>
          <w:lang w:val="mn-MN"/>
        </w:rPr>
      </w:pPr>
    </w:p>
    <w:p w:rsidR="00A41E70" w:rsidRPr="00991C1C" w:rsidRDefault="00A41E70" w:rsidP="00A41E70">
      <w:pPr>
        <w:spacing w:after="0" w:line="240" w:lineRule="auto"/>
        <w:ind w:left="720"/>
        <w:jc w:val="both"/>
        <w:rPr>
          <w:rFonts w:ascii="Arial" w:hAnsi="Arial" w:cs="Arial"/>
          <w:sz w:val="20"/>
          <w:szCs w:val="20"/>
          <w:lang w:val="mn-MN"/>
        </w:rPr>
      </w:pPr>
    </w:p>
    <w:p w:rsidR="00A41E70" w:rsidRPr="00991C1C" w:rsidRDefault="00A41E70" w:rsidP="00A41E70">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Гүйцэтгэлийн зорилт №3.3. Цөлжилт, газрын доройтлыг бууруулах, газрын хэвлийг нөхөн сэргээх бодлогын хэрэгжилтийг хангана.  </w:t>
      </w:r>
    </w:p>
    <w:p w:rsidR="00A41E70" w:rsidRPr="00991C1C" w:rsidRDefault="00A41E70" w:rsidP="00A41E70">
      <w:pPr>
        <w:spacing w:after="0" w:line="240" w:lineRule="auto"/>
        <w:jc w:val="both"/>
        <w:rPr>
          <w:rFonts w:ascii="Arial" w:hAnsi="Arial" w:cs="Arial"/>
          <w:b/>
          <w:sz w:val="20"/>
          <w:szCs w:val="20"/>
          <w:lang w:val="mn-MN"/>
        </w:rPr>
      </w:pPr>
      <w:r w:rsidRPr="00991C1C">
        <w:rPr>
          <w:rFonts w:ascii="Arial" w:hAnsi="Arial" w:cs="Arial"/>
          <w:sz w:val="20"/>
          <w:szCs w:val="20"/>
          <w:lang w:val="mn-MN"/>
        </w:rPr>
        <w:t>Эрх зүйн акт:Хууль тогтоомж, тогтоол, шийдвэрийн нэр, дугаар  Хөрс хамгаалах цөлжилтөөс сэргийлэх тухай хуулийн 11.1 дэх хэсэг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88"/>
        <w:gridCol w:w="904"/>
        <w:gridCol w:w="1143"/>
        <w:gridCol w:w="1105"/>
        <w:gridCol w:w="1211"/>
        <w:gridCol w:w="1934"/>
      </w:tblGrid>
      <w:tr w:rsidR="00A41E70" w:rsidRPr="00991C1C" w:rsidTr="007E5CA0">
        <w:tc>
          <w:tcPr>
            <w:tcW w:w="1471" w:type="dxa"/>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№16</w:t>
            </w:r>
          </w:p>
        </w:tc>
        <w:tc>
          <w:tcPr>
            <w:tcW w:w="7885" w:type="dxa"/>
            <w:gridSpan w:val="6"/>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3.3.5. </w:t>
            </w:r>
            <w:r w:rsidRPr="00991C1C">
              <w:rPr>
                <w:rFonts w:ascii="Arial" w:eastAsia="Arial" w:hAnsi="Arial" w:cs="Arial"/>
                <w:sz w:val="20"/>
                <w:szCs w:val="20"/>
              </w:rPr>
              <w:t>Монгол Улсын газрын доройтол, цөлжилтийн атлас зураглал, тайлан гарга</w:t>
            </w:r>
            <w:r w:rsidRPr="00991C1C">
              <w:rPr>
                <w:rFonts w:ascii="Arial" w:eastAsia="Arial" w:hAnsi="Arial" w:cs="Arial"/>
                <w:sz w:val="20"/>
                <w:szCs w:val="20"/>
                <w:lang w:val="mn-MN"/>
              </w:rPr>
              <w:t xml:space="preserve">на. </w:t>
            </w:r>
          </w:p>
        </w:tc>
      </w:tr>
      <w:tr w:rsidR="00A41E70" w:rsidRPr="00991C1C" w:rsidTr="007E5CA0">
        <w:trPr>
          <w:trHeight w:val="147"/>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 xml:space="preserve">ЗГҮАХ-ийн 4.2.6. </w:t>
            </w:r>
          </w:p>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БОАЖЯ-ны үйл ажиллагааны с</w:t>
            </w:r>
            <w:r w:rsidRPr="00991C1C">
              <w:rPr>
                <w:rFonts w:ascii="Arial" w:eastAsia="Arial" w:hAnsi="Arial" w:cs="Arial"/>
                <w:sz w:val="20"/>
                <w:szCs w:val="20"/>
              </w:rPr>
              <w:t>тратеги</w:t>
            </w:r>
            <w:r w:rsidRPr="00991C1C">
              <w:rPr>
                <w:rFonts w:ascii="Arial" w:eastAsia="Arial" w:hAnsi="Arial" w:cs="Arial"/>
                <w:sz w:val="20"/>
                <w:szCs w:val="20"/>
                <w:lang w:val="mn-MN"/>
              </w:rPr>
              <w:t xml:space="preserve">, бүтцийн өөрчлөлтийн хөтөлбөрийн </w:t>
            </w:r>
            <w:r w:rsidRPr="00991C1C">
              <w:rPr>
                <w:rFonts w:ascii="Arial" w:eastAsia="Arial" w:hAnsi="Arial" w:cs="Arial"/>
                <w:sz w:val="20"/>
                <w:szCs w:val="20"/>
              </w:rPr>
              <w:t>2.5.3.</w:t>
            </w:r>
            <w:r w:rsidRPr="00991C1C">
              <w:rPr>
                <w:rFonts w:ascii="Arial" w:eastAsia="Arial" w:hAnsi="Arial" w:cs="Arial"/>
                <w:sz w:val="20"/>
                <w:szCs w:val="20"/>
                <w:lang w:val="mn-MN"/>
              </w:rPr>
              <w:t>4</w:t>
            </w:r>
          </w:p>
        </w:tc>
      </w:tr>
      <w:tr w:rsidR="00A41E70" w:rsidRPr="00991C1C" w:rsidTr="007E5CA0">
        <w:trPr>
          <w:trHeight w:val="147"/>
        </w:trPr>
        <w:tc>
          <w:tcPr>
            <w:tcW w:w="1471" w:type="dxa"/>
            <w:vMerge w:val="restart"/>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Улирал</w:t>
            </w:r>
          </w:p>
        </w:tc>
        <w:tc>
          <w:tcPr>
            <w:tcW w:w="1143"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105"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11"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934" w:type="dxa"/>
            <w:shd w:val="clear" w:color="auto" w:fill="D9D9D9" w:themeFill="background1" w:themeFillShade="D9"/>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Шаардагдах хөрөнгө</w:t>
            </w:r>
          </w:p>
        </w:tc>
        <w:tc>
          <w:tcPr>
            <w:tcW w:w="6297" w:type="dxa"/>
            <w:gridSpan w:val="5"/>
            <w:shd w:val="clear" w:color="auto" w:fill="FFFFFF" w:themeFill="background1"/>
          </w:tcPr>
          <w:p w:rsidR="00A41E70" w:rsidRPr="00D31152" w:rsidRDefault="00A41E70" w:rsidP="007E5CA0">
            <w:pPr>
              <w:spacing w:after="0" w:line="240" w:lineRule="auto"/>
              <w:jc w:val="both"/>
              <w:rPr>
                <w:rFonts w:ascii="Arial" w:hAnsi="Arial" w:cs="Arial"/>
                <w:i/>
                <w:color w:val="FF0000"/>
                <w:sz w:val="20"/>
                <w:szCs w:val="20"/>
                <w:lang w:val="mn-MN"/>
              </w:rPr>
            </w:pPr>
            <w:r w:rsidRPr="00D31152">
              <w:rPr>
                <w:rFonts w:ascii="Arial" w:eastAsia="Arial" w:hAnsi="Arial" w:cs="Arial"/>
                <w:color w:val="FF0000"/>
                <w:sz w:val="20"/>
                <w:szCs w:val="20"/>
              </w:rPr>
              <w:t>ГДБЦС -110.600 сая төгрөг</w:t>
            </w:r>
          </w:p>
        </w:tc>
      </w:tr>
      <w:tr w:rsidR="00A41E70" w:rsidRPr="00991C1C" w:rsidTr="007E5CA0">
        <w:trPr>
          <w:trHeight w:val="147"/>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Хариуцах нэгж</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eastAsia="Arial" w:hAnsi="Arial" w:cs="Arial"/>
                <w:sz w:val="20"/>
                <w:szCs w:val="20"/>
                <w:lang w:val="mn-MN"/>
              </w:rPr>
              <w:t>ХБОБНУГ</w:t>
            </w:r>
          </w:p>
        </w:tc>
      </w:tr>
      <w:tr w:rsidR="00A41E70" w:rsidRPr="00991C1C" w:rsidTr="007E5CA0">
        <w:trPr>
          <w:trHeight w:val="147"/>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Суурь түвшин</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rPr>
            </w:pPr>
            <w:r w:rsidRPr="00991C1C">
              <w:rPr>
                <w:rFonts w:ascii="Arial" w:eastAsia="Arial" w:hAnsi="Arial" w:cs="Arial"/>
                <w:sz w:val="20"/>
                <w:szCs w:val="20"/>
              </w:rPr>
              <w:t>Монгол Улсын цөлжилийн зураглал, тайланг 2015 онд хийгдсэн</w:t>
            </w:r>
          </w:p>
        </w:tc>
      </w:tr>
      <w:tr w:rsidR="00A41E70" w:rsidRPr="00991C1C" w:rsidTr="007E5CA0">
        <w:trPr>
          <w:trHeight w:val="147"/>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Шалгуур үзүүлэлт</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eastAsia="Arial" w:hAnsi="Arial" w:cs="Arial"/>
                <w:sz w:val="20"/>
                <w:szCs w:val="20"/>
                <w:lang w:val="mn-MN"/>
              </w:rPr>
              <w:t>Г</w:t>
            </w:r>
            <w:r w:rsidRPr="00991C1C">
              <w:rPr>
                <w:rFonts w:ascii="Arial" w:eastAsia="Arial" w:hAnsi="Arial" w:cs="Arial"/>
                <w:sz w:val="20"/>
                <w:szCs w:val="20"/>
              </w:rPr>
              <w:t xml:space="preserve">азрын доройтол, цөлжилтийн атлас зураглалыг хүлээн авсан эсэх </w:t>
            </w:r>
          </w:p>
        </w:tc>
      </w:tr>
      <w:tr w:rsidR="00A41E70" w:rsidRPr="00991C1C" w:rsidTr="007E5CA0">
        <w:trPr>
          <w:trHeight w:val="75"/>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vMerge w:val="restart"/>
            <w:shd w:val="clear" w:color="auto" w:fill="FFFFFF" w:themeFill="background1"/>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Хүрэх түвшин</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 xml:space="preserve">Эхний хагас жилд: </w:t>
            </w:r>
            <w:r w:rsidRPr="00991C1C">
              <w:rPr>
                <w:rFonts w:ascii="Arial" w:eastAsia="Arial" w:hAnsi="Arial" w:cs="Arial"/>
                <w:sz w:val="20"/>
                <w:szCs w:val="20"/>
                <w:lang w:val="mn-MN"/>
              </w:rPr>
              <w:t>Г</w:t>
            </w:r>
            <w:r w:rsidRPr="00991C1C">
              <w:rPr>
                <w:rFonts w:ascii="Arial" w:eastAsia="Arial" w:hAnsi="Arial" w:cs="Arial"/>
                <w:sz w:val="20"/>
                <w:szCs w:val="20"/>
              </w:rPr>
              <w:t xml:space="preserve">азрын доройтол, цөлжилтийн </w:t>
            </w:r>
            <w:r w:rsidRPr="00991C1C">
              <w:rPr>
                <w:rFonts w:ascii="Arial" w:eastAsia="Arial" w:hAnsi="Arial" w:cs="Arial"/>
                <w:sz w:val="20"/>
                <w:szCs w:val="20"/>
                <w:lang w:val="mn-MN"/>
              </w:rPr>
              <w:t xml:space="preserve">шинэчилсэн </w:t>
            </w:r>
            <w:r w:rsidRPr="00991C1C">
              <w:rPr>
                <w:rFonts w:ascii="Arial" w:eastAsia="Arial" w:hAnsi="Arial" w:cs="Arial"/>
                <w:sz w:val="20"/>
                <w:szCs w:val="20"/>
              </w:rPr>
              <w:t>атлас зураглал х</w:t>
            </w:r>
            <w:r w:rsidRPr="00991C1C">
              <w:rPr>
                <w:rFonts w:ascii="Arial" w:eastAsia="Arial" w:hAnsi="Arial" w:cs="Arial"/>
                <w:sz w:val="20"/>
                <w:szCs w:val="20"/>
                <w:lang w:val="mn-MN"/>
              </w:rPr>
              <w:t>ийх ажлын гүйцэтгэгчийг сонгон шалгаруулсан байх</w:t>
            </w:r>
          </w:p>
        </w:tc>
      </w:tr>
      <w:tr w:rsidR="00A41E70" w:rsidRPr="00991C1C" w:rsidTr="007E5CA0">
        <w:trPr>
          <w:trHeight w:val="75"/>
        </w:trPr>
        <w:tc>
          <w:tcPr>
            <w:tcW w:w="1471" w:type="dxa"/>
            <w:vMerge/>
          </w:tcPr>
          <w:p w:rsidR="00A41E70" w:rsidRPr="00991C1C" w:rsidRDefault="00A41E70" w:rsidP="007E5CA0">
            <w:pPr>
              <w:spacing w:after="0" w:line="240" w:lineRule="auto"/>
              <w:jc w:val="both"/>
              <w:rPr>
                <w:rFonts w:ascii="Arial" w:hAnsi="Arial" w:cs="Arial"/>
                <w:sz w:val="20"/>
                <w:szCs w:val="20"/>
                <w:lang w:val="mn-MN"/>
              </w:rPr>
            </w:pPr>
          </w:p>
        </w:tc>
        <w:tc>
          <w:tcPr>
            <w:tcW w:w="1588" w:type="dxa"/>
            <w:vMerge/>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c>
          <w:tcPr>
            <w:tcW w:w="6297" w:type="dxa"/>
            <w:gridSpan w:val="5"/>
            <w:shd w:val="clear" w:color="auto" w:fill="FFFFFF" w:themeFill="background1"/>
          </w:tcPr>
          <w:p w:rsidR="00A41E70" w:rsidRPr="00991C1C" w:rsidRDefault="00A41E70" w:rsidP="007E5CA0">
            <w:pPr>
              <w:spacing w:after="0" w:line="240" w:lineRule="auto"/>
              <w:jc w:val="both"/>
              <w:rPr>
                <w:rFonts w:ascii="Arial" w:eastAsia="Arial" w:hAnsi="Arial" w:cs="Arial"/>
                <w:sz w:val="20"/>
                <w:szCs w:val="20"/>
                <w:lang w:val="mn-MN"/>
              </w:rPr>
            </w:pPr>
            <w:r w:rsidRPr="00991C1C">
              <w:rPr>
                <w:rFonts w:ascii="Arial" w:hAnsi="Arial" w:cs="Arial"/>
                <w:sz w:val="20"/>
                <w:szCs w:val="20"/>
                <w:lang w:val="mn-MN"/>
              </w:rPr>
              <w:t xml:space="preserve">Жилийн эцэст: </w:t>
            </w:r>
            <w:r w:rsidRPr="00991C1C">
              <w:rPr>
                <w:rFonts w:ascii="Arial" w:eastAsia="Arial" w:hAnsi="Arial" w:cs="Arial"/>
                <w:sz w:val="20"/>
                <w:szCs w:val="20"/>
                <w:lang w:val="mn-MN"/>
              </w:rPr>
              <w:t>Г</w:t>
            </w:r>
            <w:r w:rsidRPr="00991C1C">
              <w:rPr>
                <w:rFonts w:ascii="Arial" w:eastAsia="Arial" w:hAnsi="Arial" w:cs="Arial"/>
                <w:sz w:val="20"/>
                <w:szCs w:val="20"/>
              </w:rPr>
              <w:t xml:space="preserve">азрын доройтол, цөлжилтийн </w:t>
            </w:r>
            <w:r w:rsidRPr="00991C1C">
              <w:rPr>
                <w:rFonts w:ascii="Arial" w:eastAsia="Arial" w:hAnsi="Arial" w:cs="Arial"/>
                <w:sz w:val="20"/>
                <w:szCs w:val="20"/>
                <w:lang w:val="mn-MN"/>
              </w:rPr>
              <w:t xml:space="preserve">шинэчилсэн </w:t>
            </w:r>
            <w:r w:rsidRPr="00991C1C">
              <w:rPr>
                <w:rFonts w:ascii="Arial" w:eastAsia="Arial" w:hAnsi="Arial" w:cs="Arial"/>
                <w:sz w:val="20"/>
                <w:szCs w:val="20"/>
              </w:rPr>
              <w:t>атлас зураглалыг хүлээн авсан</w:t>
            </w:r>
            <w:r w:rsidRPr="00991C1C">
              <w:rPr>
                <w:rFonts w:ascii="Arial" w:eastAsia="Arial" w:hAnsi="Arial" w:cs="Arial"/>
                <w:sz w:val="20"/>
                <w:szCs w:val="20"/>
                <w:lang w:val="mn-MN"/>
              </w:rPr>
              <w:t xml:space="preserve"> байх</w:t>
            </w:r>
          </w:p>
        </w:tc>
      </w:tr>
      <w:tr w:rsidR="00A41E70" w:rsidRPr="00991C1C" w:rsidTr="007E5CA0">
        <w:trPr>
          <w:trHeight w:val="75"/>
        </w:trPr>
        <w:tc>
          <w:tcPr>
            <w:tcW w:w="1471" w:type="dxa"/>
            <w:vMerge w:val="restart"/>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r w:rsidRPr="008E603A">
              <w:rPr>
                <w:rFonts w:ascii="Arial" w:hAnsi="Arial" w:cs="Arial"/>
                <w:color w:val="C00000"/>
                <w:sz w:val="20"/>
                <w:szCs w:val="20"/>
                <w:lang w:val="mn-MN"/>
              </w:rPr>
              <w:t>Арга хэмжээний хэрэгжилт</w:t>
            </w:r>
          </w:p>
        </w:tc>
        <w:tc>
          <w:tcPr>
            <w:tcW w:w="1588"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Хэрэгжилт</w:t>
            </w:r>
          </w:p>
        </w:tc>
        <w:tc>
          <w:tcPr>
            <w:tcW w:w="6297" w:type="dxa"/>
            <w:gridSpan w:val="5"/>
            <w:shd w:val="clear" w:color="auto" w:fill="FFFFFF" w:themeFill="background1"/>
          </w:tcPr>
          <w:p w:rsidR="00A41E70" w:rsidRPr="008C1714" w:rsidRDefault="00A41E70" w:rsidP="007E5CA0">
            <w:pPr>
              <w:tabs>
                <w:tab w:val="left" w:pos="253"/>
              </w:tabs>
              <w:spacing w:before="60"/>
              <w:contextualSpacing/>
              <w:jc w:val="both"/>
              <w:rPr>
                <w:rFonts w:ascii="Arial" w:hAnsi="Arial" w:cs="Arial"/>
                <w:iCs/>
                <w:color w:val="000000" w:themeColor="text1"/>
                <w:sz w:val="20"/>
                <w:szCs w:val="20"/>
                <w:lang w:val="mn-MN"/>
              </w:rPr>
            </w:pPr>
            <w:r>
              <w:rPr>
                <w:rFonts w:ascii="Arial" w:hAnsi="Arial" w:cs="Arial"/>
                <w:b/>
                <w:bCs/>
                <w:iCs/>
                <w:color w:val="000000" w:themeColor="text1"/>
                <w:sz w:val="20"/>
                <w:szCs w:val="20"/>
                <w:lang w:val="mn-MN"/>
              </w:rPr>
              <w:t xml:space="preserve">Хагас </w:t>
            </w:r>
            <w:r w:rsidRPr="008C1714">
              <w:rPr>
                <w:rFonts w:ascii="Arial" w:hAnsi="Arial" w:cs="Arial"/>
                <w:b/>
                <w:bCs/>
                <w:iCs/>
                <w:color w:val="000000" w:themeColor="text1"/>
                <w:sz w:val="20"/>
                <w:szCs w:val="20"/>
                <w:lang w:val="mn-MN"/>
              </w:rPr>
              <w:t>жилд</w:t>
            </w:r>
            <w:r w:rsidRPr="008C1714">
              <w:rPr>
                <w:rFonts w:ascii="Arial" w:hAnsi="Arial" w:cs="Arial"/>
                <w:iCs/>
                <w:color w:val="000000" w:themeColor="text1"/>
                <w:sz w:val="20"/>
                <w:szCs w:val="20"/>
                <w:lang w:val="mn-MN"/>
              </w:rPr>
              <w:t xml:space="preserve">: </w:t>
            </w:r>
            <w:r w:rsidRPr="008C1714">
              <w:rPr>
                <w:rFonts w:ascii="Arial" w:eastAsia="Arial" w:hAnsi="Arial" w:cs="Arial"/>
                <w:color w:val="000000" w:themeColor="text1"/>
                <w:sz w:val="20"/>
                <w:szCs w:val="20"/>
              </w:rPr>
              <w:t xml:space="preserve">Монгол Улсын газрын доройтол, цөлжилтийн атлас зураглал, тайлан гаргах </w:t>
            </w:r>
            <w:r w:rsidRPr="008C1714">
              <w:rPr>
                <w:rFonts w:ascii="Arial" w:eastAsia="Arial" w:hAnsi="Arial" w:cs="Arial"/>
                <w:color w:val="000000" w:themeColor="text1"/>
                <w:sz w:val="20"/>
                <w:szCs w:val="20"/>
                <w:lang w:val="mn-MN"/>
              </w:rPr>
              <w:t xml:space="preserve">ажлын хэсэг байгуулан ажлын даалгавар, тендерийн баримт бичгээ боловсруулж батлуулсан. </w:t>
            </w:r>
            <w:r w:rsidRPr="008C1714">
              <w:rPr>
                <w:rFonts w:ascii="Arial" w:hAnsi="Arial" w:cs="Arial"/>
                <w:iCs/>
                <w:color w:val="000000" w:themeColor="text1"/>
                <w:sz w:val="20"/>
                <w:szCs w:val="20"/>
                <w:lang w:val="mn-MN"/>
              </w:rPr>
              <w:t>Ус, цаг уур, орчны судалгаа мэдээллийн хүрээлэнтэй “</w:t>
            </w:r>
            <w:r w:rsidRPr="008C1714">
              <w:rPr>
                <w:rFonts w:ascii="Arial" w:eastAsia="Arial" w:hAnsi="Arial" w:cs="Arial"/>
                <w:color w:val="000000" w:themeColor="text1"/>
                <w:sz w:val="20"/>
                <w:szCs w:val="20"/>
              </w:rPr>
              <w:t>Монгол Улсын газрын доройтол, цөлжилтийн атлас зураглал</w:t>
            </w:r>
            <w:r w:rsidRPr="008C1714">
              <w:rPr>
                <w:rFonts w:ascii="Arial" w:eastAsia="Arial" w:hAnsi="Arial" w:cs="Arial"/>
                <w:color w:val="000000" w:themeColor="text1"/>
                <w:sz w:val="20"/>
                <w:szCs w:val="20"/>
                <w:lang w:val="mn-MN"/>
              </w:rPr>
              <w:t>” хий</w:t>
            </w:r>
            <w:r w:rsidRPr="008C1714">
              <w:rPr>
                <w:rFonts w:ascii="Arial" w:hAnsi="Arial" w:cs="Arial"/>
                <w:iCs/>
                <w:color w:val="000000" w:themeColor="text1"/>
                <w:sz w:val="20"/>
                <w:szCs w:val="20"/>
                <w:lang w:val="mn-MN"/>
              </w:rPr>
              <w:t>х ажлыг 2020 оны 06 дугаар сарын 25-ны өдрийн 20/347 тоот гэрээг байгуулсан.</w:t>
            </w:r>
          </w:p>
          <w:p w:rsidR="00A41E70" w:rsidRPr="008C1714" w:rsidRDefault="00A41E70" w:rsidP="007E5CA0">
            <w:pPr>
              <w:spacing w:after="0" w:line="240" w:lineRule="auto"/>
              <w:jc w:val="both"/>
              <w:rPr>
                <w:rFonts w:ascii="Arial" w:hAnsi="Arial" w:cs="Arial"/>
                <w:color w:val="000000" w:themeColor="text1"/>
                <w:sz w:val="20"/>
                <w:szCs w:val="20"/>
                <w:lang w:val="mn-MN"/>
              </w:rPr>
            </w:pPr>
            <w:r w:rsidRPr="008C1714">
              <w:rPr>
                <w:rFonts w:ascii="Arial" w:hAnsi="Arial" w:cs="Arial"/>
                <w:b/>
                <w:bCs/>
                <w:iCs/>
                <w:color w:val="000000" w:themeColor="text1"/>
                <w:sz w:val="20"/>
                <w:szCs w:val="20"/>
                <w:lang w:val="mn-MN"/>
              </w:rPr>
              <w:t>Бүтэн жилд</w:t>
            </w:r>
            <w:r w:rsidRPr="008C1714">
              <w:rPr>
                <w:rFonts w:ascii="Arial" w:hAnsi="Arial" w:cs="Arial"/>
                <w:iCs/>
                <w:color w:val="000000" w:themeColor="text1"/>
                <w:sz w:val="20"/>
                <w:szCs w:val="20"/>
                <w:lang w:val="mn-MN"/>
              </w:rPr>
              <w:t>: “</w:t>
            </w:r>
            <w:r w:rsidRPr="008C1714">
              <w:rPr>
                <w:rFonts w:ascii="Arial" w:eastAsia="Arial" w:hAnsi="Arial" w:cs="Arial"/>
                <w:color w:val="000000" w:themeColor="text1"/>
                <w:sz w:val="20"/>
                <w:szCs w:val="20"/>
              </w:rPr>
              <w:t>Монгол Улсын газрын доройтол, цөлжилтийн атлас зураглал</w:t>
            </w:r>
            <w:r w:rsidRPr="008C1714">
              <w:rPr>
                <w:rFonts w:ascii="Arial" w:eastAsia="Arial" w:hAnsi="Arial" w:cs="Arial"/>
                <w:color w:val="000000" w:themeColor="text1"/>
                <w:sz w:val="20"/>
                <w:szCs w:val="20"/>
                <w:lang w:val="mn-MN"/>
              </w:rPr>
              <w:t>” боловсруулах</w:t>
            </w:r>
            <w:r w:rsidRPr="008C1714">
              <w:rPr>
                <w:rFonts w:ascii="Arial" w:hAnsi="Arial" w:cs="Arial"/>
                <w:color w:val="000000" w:themeColor="text1"/>
                <w:sz w:val="20"/>
                <w:szCs w:val="20"/>
                <w:lang w:val="mn-MN"/>
              </w:rPr>
              <w:t xml:space="preserve"> ажлыг 2020 оны 06 дугаар сарын 25-наас 12 дугаар сарын 04-ний хугацаанд хийж гүйцэтгэсэн. </w:t>
            </w:r>
            <w:r w:rsidRPr="008C1714">
              <w:rPr>
                <w:rFonts w:ascii="Arial" w:eastAsia="Arial" w:hAnsi="Arial" w:cs="Arial"/>
                <w:color w:val="000000" w:themeColor="text1"/>
                <w:sz w:val="20"/>
                <w:szCs w:val="20"/>
              </w:rPr>
              <w:t>Монгол Улсын газрын доройтол, цөлжилтийн атлас</w:t>
            </w:r>
            <w:r w:rsidRPr="008C1714">
              <w:rPr>
                <w:rFonts w:ascii="Arial" w:eastAsia="Arial" w:hAnsi="Arial" w:cs="Arial"/>
                <w:color w:val="000000" w:themeColor="text1"/>
                <w:sz w:val="20"/>
                <w:szCs w:val="20"/>
                <w:lang w:val="mn-MN"/>
              </w:rPr>
              <w:t>, ц</w:t>
            </w:r>
            <w:r w:rsidRPr="008C1714">
              <w:rPr>
                <w:rFonts w:ascii="Arial" w:hAnsi="Arial" w:cs="Arial"/>
                <w:color w:val="000000" w:themeColor="text1"/>
                <w:sz w:val="20"/>
                <w:szCs w:val="20"/>
                <w:lang w:val="mn-MN"/>
              </w:rPr>
              <w:t>өлжилтийн 1:100000 масштабтай зураглал, хөрс хамгаалах, цөлжилтийг багасгах, нөхөн сэргээх, сааруулах чиглэлээр зөвлөмж, дүгнэлт бүхий нэгдсэн тайланг боловсруулсан.</w:t>
            </w:r>
          </w:p>
        </w:tc>
      </w:tr>
      <w:tr w:rsidR="00A41E70" w:rsidRPr="00991C1C" w:rsidTr="007E5CA0">
        <w:trPr>
          <w:trHeight w:val="75"/>
        </w:trPr>
        <w:tc>
          <w:tcPr>
            <w:tcW w:w="1471"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88"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Зарцуулсан хөрөнгө</w:t>
            </w:r>
          </w:p>
        </w:tc>
        <w:tc>
          <w:tcPr>
            <w:tcW w:w="6297" w:type="dxa"/>
            <w:gridSpan w:val="5"/>
            <w:shd w:val="clear" w:color="auto" w:fill="FFFFFF" w:themeFill="background1"/>
          </w:tcPr>
          <w:p w:rsidR="00A41E70" w:rsidRPr="008E603A" w:rsidRDefault="00A41E70" w:rsidP="007E5CA0">
            <w:pPr>
              <w:shd w:val="clear" w:color="auto" w:fill="FFFFFF" w:themeFill="background1"/>
              <w:spacing w:before="60"/>
              <w:jc w:val="both"/>
              <w:rPr>
                <w:rFonts w:ascii="Arial" w:hAnsi="Arial" w:cs="Arial"/>
                <w:i/>
                <w:sz w:val="20"/>
                <w:szCs w:val="20"/>
                <w:lang w:val="mn-MN"/>
              </w:rPr>
            </w:pPr>
            <w:r w:rsidRPr="008E603A">
              <w:rPr>
                <w:rFonts w:ascii="Arial" w:eastAsia="Arial" w:hAnsi="Arial" w:cs="Arial"/>
                <w:sz w:val="20"/>
                <w:szCs w:val="20"/>
              </w:rPr>
              <w:t>ГДБЦС-</w:t>
            </w:r>
            <w:r w:rsidRPr="008E603A">
              <w:rPr>
                <w:rFonts w:ascii="Arial" w:eastAsia="Arial" w:hAnsi="Arial" w:cs="Arial"/>
                <w:sz w:val="20"/>
                <w:szCs w:val="20"/>
                <w:lang w:val="mn-MN"/>
              </w:rPr>
              <w:t>77,0</w:t>
            </w:r>
            <w:r>
              <w:rPr>
                <w:rFonts w:ascii="Arial" w:eastAsia="Arial" w:hAnsi="Arial" w:cs="Arial"/>
                <w:sz w:val="20"/>
                <w:szCs w:val="20"/>
                <w:lang w:val="mn-MN"/>
              </w:rPr>
              <w:t xml:space="preserve"> сая</w:t>
            </w:r>
            <w:r w:rsidRPr="008E603A">
              <w:rPr>
                <w:rFonts w:ascii="Arial" w:eastAsia="Arial" w:hAnsi="Arial" w:cs="Arial"/>
                <w:sz w:val="20"/>
                <w:szCs w:val="20"/>
              </w:rPr>
              <w:t xml:space="preserve"> төгрөг</w:t>
            </w:r>
          </w:p>
        </w:tc>
      </w:tr>
      <w:tr w:rsidR="00A41E70" w:rsidRPr="00991C1C" w:rsidTr="007E5CA0">
        <w:trPr>
          <w:trHeight w:val="75"/>
        </w:trPr>
        <w:tc>
          <w:tcPr>
            <w:tcW w:w="1471" w:type="dxa"/>
            <w:vMerge/>
          </w:tcPr>
          <w:p w:rsidR="00A41E70" w:rsidRPr="008E603A" w:rsidRDefault="00A41E70" w:rsidP="007E5CA0">
            <w:pPr>
              <w:shd w:val="clear" w:color="auto" w:fill="FFFFFF" w:themeFill="background1"/>
              <w:spacing w:before="60" w:after="60"/>
              <w:jc w:val="right"/>
              <w:rPr>
                <w:rFonts w:ascii="Arial" w:hAnsi="Arial" w:cs="Arial"/>
                <w:color w:val="4472C4" w:themeColor="accent5"/>
                <w:sz w:val="20"/>
                <w:szCs w:val="20"/>
                <w:lang w:val="mn-MN"/>
              </w:rPr>
            </w:pPr>
          </w:p>
        </w:tc>
        <w:tc>
          <w:tcPr>
            <w:tcW w:w="1588" w:type="dxa"/>
            <w:shd w:val="clear" w:color="auto" w:fill="FFFFFF" w:themeFill="background1"/>
          </w:tcPr>
          <w:p w:rsidR="00A41E70" w:rsidRPr="008E603A" w:rsidRDefault="00A41E70" w:rsidP="007E5CA0">
            <w:pPr>
              <w:shd w:val="clear" w:color="auto" w:fill="FFFFFF" w:themeFill="background1"/>
              <w:spacing w:before="60" w:after="60"/>
              <w:jc w:val="right"/>
              <w:rPr>
                <w:rFonts w:ascii="Arial" w:hAnsi="Arial" w:cs="Arial"/>
                <w:i/>
                <w:color w:val="808080" w:themeColor="background1" w:themeShade="80"/>
                <w:sz w:val="20"/>
                <w:szCs w:val="20"/>
                <w:lang w:val="mn-MN"/>
              </w:rPr>
            </w:pPr>
            <w:r w:rsidRPr="008E603A">
              <w:rPr>
                <w:rFonts w:ascii="Arial" w:hAnsi="Arial" w:cs="Arial"/>
                <w:i/>
                <w:color w:val="808080" w:themeColor="background1" w:themeShade="80"/>
                <w:sz w:val="20"/>
                <w:szCs w:val="20"/>
                <w:lang w:val="mn-MN"/>
              </w:rPr>
              <w:t>Хүрсэн түвшин</w:t>
            </w:r>
          </w:p>
        </w:tc>
        <w:tc>
          <w:tcPr>
            <w:tcW w:w="6297" w:type="dxa"/>
            <w:gridSpan w:val="5"/>
            <w:shd w:val="clear" w:color="auto" w:fill="FFFFFF" w:themeFill="background1"/>
          </w:tcPr>
          <w:p w:rsidR="00A41E70" w:rsidRPr="008E603A" w:rsidRDefault="00A41E70" w:rsidP="007E5CA0">
            <w:pPr>
              <w:shd w:val="clear" w:color="auto" w:fill="FFFFFF" w:themeFill="background1"/>
              <w:spacing w:before="60"/>
              <w:jc w:val="both"/>
              <w:rPr>
                <w:rFonts w:ascii="Arial" w:hAnsi="Arial" w:cs="Arial"/>
                <w:i/>
                <w:color w:val="808080" w:themeColor="background1" w:themeShade="80"/>
                <w:sz w:val="20"/>
                <w:szCs w:val="20"/>
                <w:lang w:val="mn-MN"/>
              </w:rPr>
            </w:pPr>
            <w:r w:rsidRPr="008C1714">
              <w:rPr>
                <w:rFonts w:ascii="Arial" w:eastAsia="Arial" w:hAnsi="Arial" w:cs="Arial"/>
                <w:color w:val="000000" w:themeColor="text1"/>
                <w:sz w:val="20"/>
                <w:szCs w:val="20"/>
                <w:lang w:val="mn-MN"/>
              </w:rPr>
              <w:t>Г</w:t>
            </w:r>
            <w:r w:rsidRPr="008C1714">
              <w:rPr>
                <w:rFonts w:ascii="Arial" w:eastAsia="Arial" w:hAnsi="Arial" w:cs="Arial"/>
                <w:color w:val="000000" w:themeColor="text1"/>
                <w:sz w:val="20"/>
                <w:szCs w:val="20"/>
              </w:rPr>
              <w:t xml:space="preserve">азрын доройтол, цөлжилтийн </w:t>
            </w:r>
            <w:r w:rsidRPr="008C1714">
              <w:rPr>
                <w:rFonts w:ascii="Arial" w:eastAsia="Arial" w:hAnsi="Arial" w:cs="Arial"/>
                <w:color w:val="000000" w:themeColor="text1"/>
                <w:sz w:val="20"/>
                <w:szCs w:val="20"/>
                <w:lang w:val="mn-MN"/>
              </w:rPr>
              <w:t xml:space="preserve">шинэчилсэн </w:t>
            </w:r>
            <w:r w:rsidRPr="008C1714">
              <w:rPr>
                <w:rFonts w:ascii="Arial" w:eastAsia="Arial" w:hAnsi="Arial" w:cs="Arial"/>
                <w:color w:val="000000" w:themeColor="text1"/>
                <w:sz w:val="20"/>
                <w:szCs w:val="20"/>
              </w:rPr>
              <w:t>атлас зураглалыг хүлээн авсан</w:t>
            </w:r>
            <w:r w:rsidRPr="008C1714">
              <w:rPr>
                <w:rFonts w:ascii="Arial" w:eastAsia="Arial" w:hAnsi="Arial" w:cs="Arial"/>
                <w:color w:val="000000" w:themeColor="text1"/>
                <w:sz w:val="20"/>
                <w:szCs w:val="20"/>
                <w:lang w:val="mn-MN"/>
              </w:rPr>
              <w:t>.</w:t>
            </w:r>
          </w:p>
        </w:tc>
      </w:tr>
      <w:tr w:rsidR="00A41E70" w:rsidRPr="00991C1C" w:rsidTr="007E5CA0">
        <w:trPr>
          <w:trHeight w:val="75"/>
        </w:trPr>
        <w:tc>
          <w:tcPr>
            <w:tcW w:w="3059" w:type="dxa"/>
            <w:gridSpan w:val="2"/>
          </w:tcPr>
          <w:p w:rsidR="00A41E70" w:rsidRPr="008E603A" w:rsidRDefault="00A41E70" w:rsidP="007E5CA0">
            <w:pPr>
              <w:shd w:val="clear" w:color="auto" w:fill="FFFFFF" w:themeFill="background1"/>
              <w:spacing w:before="60" w:after="60"/>
              <w:jc w:val="both"/>
              <w:rPr>
                <w:rFonts w:ascii="Arial" w:hAnsi="Arial" w:cs="Arial"/>
                <w:i/>
                <w:color w:val="808080" w:themeColor="background1" w:themeShade="80"/>
                <w:sz w:val="20"/>
                <w:szCs w:val="20"/>
                <w:lang w:val="mn-MN"/>
              </w:rPr>
            </w:pPr>
            <w:r w:rsidRPr="008E603A">
              <w:rPr>
                <w:rFonts w:ascii="Arial" w:hAnsi="Arial" w:cs="Arial"/>
                <w:i/>
                <w:color w:val="C00000"/>
                <w:sz w:val="20"/>
                <w:szCs w:val="20"/>
                <w:lang w:val="mn-MN"/>
              </w:rPr>
              <w:t>Төсвийн шууд захирагчийн үнэлгээ</w:t>
            </w:r>
          </w:p>
        </w:tc>
        <w:tc>
          <w:tcPr>
            <w:tcW w:w="6297" w:type="dxa"/>
            <w:gridSpan w:val="5"/>
            <w:shd w:val="clear" w:color="auto" w:fill="FFFFFF" w:themeFill="background1"/>
          </w:tcPr>
          <w:p w:rsidR="00A41E70" w:rsidRPr="00991C1C" w:rsidRDefault="00A41E70" w:rsidP="007E5CA0">
            <w:pPr>
              <w:spacing w:after="0" w:line="240" w:lineRule="auto"/>
              <w:jc w:val="both"/>
              <w:rPr>
                <w:rFonts w:ascii="Arial" w:hAnsi="Arial" w:cs="Arial"/>
                <w:sz w:val="20"/>
                <w:szCs w:val="20"/>
                <w:lang w:val="mn-MN"/>
              </w:rPr>
            </w:pPr>
          </w:p>
        </w:tc>
      </w:tr>
    </w:tbl>
    <w:p w:rsidR="00A41E70" w:rsidRPr="00991C1C" w:rsidRDefault="00A41E70" w:rsidP="00A41E70">
      <w:pPr>
        <w:spacing w:after="0" w:line="240" w:lineRule="auto"/>
        <w:rPr>
          <w:rFonts w:ascii="Arial" w:hAnsi="Arial" w:cs="Arial"/>
          <w:b/>
          <w:bCs/>
          <w:sz w:val="20"/>
          <w:szCs w:val="20"/>
        </w:rPr>
      </w:pPr>
      <w:r w:rsidRPr="00991C1C">
        <w:rPr>
          <w:rFonts w:ascii="Arial" w:hAnsi="Arial" w:cs="Arial"/>
          <w:sz w:val="20"/>
          <w:szCs w:val="20"/>
          <w:lang w:val="mn-MN"/>
        </w:rPr>
        <w:br/>
      </w:r>
    </w:p>
    <w:p w:rsidR="00A41E70" w:rsidRPr="00991C1C" w:rsidRDefault="00A41E70" w:rsidP="00A41E70">
      <w:pPr>
        <w:spacing w:before="120" w:after="0" w:line="240" w:lineRule="auto"/>
        <w:jc w:val="center"/>
        <w:rPr>
          <w:rFonts w:ascii="Arial" w:hAnsi="Arial" w:cs="Arial"/>
          <w:b/>
          <w:bCs/>
          <w:sz w:val="20"/>
          <w:szCs w:val="20"/>
          <w:lang w:val="mn-MN"/>
        </w:rPr>
      </w:pPr>
      <w:r w:rsidRPr="00991C1C">
        <w:rPr>
          <w:rFonts w:ascii="Arial" w:hAnsi="Arial" w:cs="Arial"/>
          <w:b/>
          <w:sz w:val="20"/>
          <w:szCs w:val="20"/>
          <w:lang w:val="mn-MN"/>
        </w:rPr>
        <w:t xml:space="preserve">    ХУУЛИАР ТУСГАЙЛАН ОЛГОСОН ЧИГ ҮҮРГИЙГ ХЭРЭГЖҮҮЛЭХ</w:t>
      </w:r>
      <w:r w:rsidRPr="00991C1C">
        <w:rPr>
          <w:rFonts w:ascii="Arial" w:hAnsi="Arial" w:cs="Arial"/>
          <w:b/>
          <w:sz w:val="20"/>
          <w:szCs w:val="20"/>
          <w:lang w:val="mn-MN"/>
        </w:rPr>
        <w:br/>
        <w:t>ЗОРИЛТ, АРГА ХЭМЖЭЭ</w:t>
      </w: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caps/>
          <w:color w:val="000000" w:themeColor="text1"/>
          <w:sz w:val="20"/>
          <w:szCs w:val="20"/>
          <w:lang w:val="mn-MN"/>
        </w:rPr>
        <w:t>ҮНДСЭН ЧИГ ҮҮРэГ БУЮУ ДЭД САЛБАР:</w:t>
      </w:r>
      <w:r w:rsidRPr="00991C1C">
        <w:rPr>
          <w:rFonts w:ascii="Arial" w:hAnsi="Arial" w:cs="Arial"/>
          <w:b/>
          <w:bCs/>
          <w:sz w:val="20"/>
          <w:szCs w:val="20"/>
          <w:lang w:val="mn-MN"/>
        </w:rPr>
        <w:t xml:space="preserve"> </w:t>
      </w: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ОЙН НӨӨЦИЙН МЕНЕЖМЕНТ, АШИГЛАЛТ</w:t>
      </w:r>
    </w:p>
    <w:p w:rsidR="00A41E70" w:rsidRPr="00991C1C" w:rsidRDefault="00A41E70" w:rsidP="00A41E70">
      <w:pPr>
        <w:spacing w:after="0" w:line="240" w:lineRule="auto"/>
        <w:jc w:val="center"/>
        <w:rPr>
          <w:rFonts w:ascii="Arial" w:hAnsi="Arial" w:cs="Arial"/>
          <w:b/>
          <w:caps/>
          <w:color w:val="000000" w:themeColor="text1"/>
          <w:sz w:val="20"/>
          <w:szCs w:val="20"/>
          <w:lang w:val="mn-MN"/>
        </w:rPr>
      </w:pPr>
    </w:p>
    <w:p w:rsidR="00A41E70" w:rsidRPr="00991C1C" w:rsidRDefault="00A41E70" w:rsidP="00A41E70">
      <w:pPr>
        <w:spacing w:line="240" w:lineRule="auto"/>
        <w:jc w:val="both"/>
        <w:rPr>
          <w:rFonts w:ascii="Arial" w:eastAsia="Calibri" w:hAnsi="Arial" w:cs="Arial"/>
          <w:sz w:val="20"/>
          <w:szCs w:val="20"/>
          <w:lang w:val="mn-MN"/>
        </w:rPr>
      </w:pPr>
      <w:r w:rsidRPr="00991C1C">
        <w:rPr>
          <w:rFonts w:ascii="Arial" w:eastAsia="Calibri" w:hAnsi="Arial" w:cs="Arial"/>
          <w:sz w:val="20"/>
          <w:szCs w:val="20"/>
          <w:lang w:val="mn-MN"/>
        </w:rPr>
        <w:lastRenderedPageBreak/>
        <w:t xml:space="preserve">Гүйцэтгэлийн зорилт № 3.4. Увс, Ховд, Өвөрхангай аймгийн ойн сангийн 1.2 сая.га талбайд 2020 онд ой зохион байгуулалтын ажил гүйцэтгэж, ойн төлөв байдлыг шинэчлэн тогтоох   </w:t>
      </w:r>
    </w:p>
    <w:p w:rsidR="00A41E70" w:rsidRPr="00991C1C" w:rsidRDefault="00A41E70" w:rsidP="00A41E70">
      <w:pPr>
        <w:spacing w:before="120" w:line="240" w:lineRule="auto"/>
        <w:ind w:hanging="11"/>
        <w:jc w:val="both"/>
        <w:rPr>
          <w:rFonts w:ascii="Arial" w:eastAsia="Calibri" w:hAnsi="Arial" w:cs="Arial"/>
          <w:sz w:val="20"/>
          <w:szCs w:val="20"/>
        </w:rPr>
      </w:pPr>
      <w:r w:rsidRPr="00991C1C">
        <w:rPr>
          <w:rFonts w:ascii="Arial" w:hAnsi="Arial" w:cs="Arial"/>
          <w:sz w:val="20"/>
          <w:szCs w:val="20"/>
          <w:lang w:val="mn-MN"/>
        </w:rPr>
        <w:t xml:space="preserve">Эрх зүйн акт:Хууль тогтоомж, тогтоол, шийдвэрийн нэр, дугаар  Төрөөс ойн талаар баримтлах бодлогын 2.1, 3.3.1-р зорилт, БОАЖЯ-ны </w:t>
      </w:r>
      <w:r w:rsidRPr="00991C1C">
        <w:rPr>
          <w:rFonts w:ascii="Arial" w:hAnsi="Arial" w:cs="Arial"/>
          <w:sz w:val="20"/>
          <w:szCs w:val="20"/>
          <w:shd w:val="clear" w:color="auto" w:fill="FFFFFF"/>
        </w:rPr>
        <w:t>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2.4.5.5                    </w:t>
      </w:r>
    </w:p>
    <w:tbl>
      <w:tblPr>
        <w:tblStyle w:val="TableGrid"/>
        <w:tblW w:w="9356" w:type="dxa"/>
        <w:tblInd w:w="-5" w:type="dxa"/>
        <w:tblLook w:val="04A0" w:firstRow="1" w:lastRow="0" w:firstColumn="1" w:lastColumn="0" w:noHBand="0" w:noVBand="1"/>
      </w:tblPr>
      <w:tblGrid>
        <w:gridCol w:w="1470"/>
        <w:gridCol w:w="1554"/>
        <w:gridCol w:w="1154"/>
        <w:gridCol w:w="1329"/>
        <w:gridCol w:w="1333"/>
        <w:gridCol w:w="1350"/>
        <w:gridCol w:w="1166"/>
      </w:tblGrid>
      <w:tr w:rsidR="00A41E70" w:rsidRPr="00991C1C" w:rsidTr="007E5CA0">
        <w:tc>
          <w:tcPr>
            <w:tcW w:w="1470"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17</w:t>
            </w:r>
          </w:p>
        </w:tc>
        <w:tc>
          <w:tcPr>
            <w:tcW w:w="788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3.4.1. </w:t>
            </w:r>
            <w:r w:rsidRPr="00991C1C">
              <w:rPr>
                <w:rFonts w:ascii="Arial" w:eastAsia="Calibri" w:hAnsi="Arial" w:cs="Arial"/>
                <w:sz w:val="20"/>
                <w:szCs w:val="20"/>
                <w:lang w:val="mn-MN"/>
              </w:rPr>
              <w:t>Увс, Ховд, Өвөрхангай аймгийн ойн сангийн 1.2 сая</w:t>
            </w:r>
            <w:r>
              <w:rPr>
                <w:rFonts w:ascii="Arial" w:eastAsia="Calibri" w:hAnsi="Arial" w:cs="Arial"/>
                <w:sz w:val="20"/>
                <w:szCs w:val="20"/>
                <w:lang w:val="mn-MN"/>
              </w:rPr>
              <w:t xml:space="preserve"> </w:t>
            </w:r>
            <w:r w:rsidRPr="00991C1C">
              <w:rPr>
                <w:rFonts w:ascii="Arial" w:eastAsia="Calibri" w:hAnsi="Arial" w:cs="Arial"/>
                <w:sz w:val="20"/>
                <w:szCs w:val="20"/>
                <w:lang w:val="mn-MN"/>
              </w:rPr>
              <w:t>га талбайд хээрийн хэмжилт судалгааны ажлыг дуусгаж, тайлан бол</w:t>
            </w:r>
            <w:r>
              <w:rPr>
                <w:rFonts w:ascii="Arial" w:eastAsia="Calibri" w:hAnsi="Arial" w:cs="Arial"/>
                <w:sz w:val="20"/>
                <w:szCs w:val="20"/>
                <w:lang w:val="mn-MN"/>
              </w:rPr>
              <w:t>овсруулалтын ажил эхэлсэн байна</w:t>
            </w: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ЗГҮАХ-ийн 4.2.7, Төрөөс ойн талаар баримтлах бодлогын 2.1, 3.3.1 -р зорилт, БОАЖЯ-ны </w:t>
            </w:r>
            <w:r w:rsidRPr="00991C1C">
              <w:rPr>
                <w:rFonts w:ascii="Arial" w:hAnsi="Arial" w:cs="Arial"/>
                <w:sz w:val="20"/>
                <w:szCs w:val="20"/>
                <w:shd w:val="clear" w:color="auto" w:fill="FFFFFF"/>
              </w:rPr>
              <w:t>үйл ажиллагааны стратеги, бүтцийн өөрчлөлтийн хөтөлбөр</w:t>
            </w:r>
            <w:r w:rsidRPr="00991C1C">
              <w:rPr>
                <w:rFonts w:ascii="Arial" w:hAnsi="Arial" w:cs="Arial"/>
                <w:sz w:val="20"/>
                <w:szCs w:val="20"/>
                <w:shd w:val="clear" w:color="auto" w:fill="FFFFFF"/>
                <w:lang w:val="mn-MN"/>
              </w:rPr>
              <w:t>ийн 2.4.5.5</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54"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29"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33"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5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төсөв 420.0 сая.төг</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1132.0 мян.га</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jc w:val="both"/>
              <w:rPr>
                <w:rFonts w:ascii="Arial" w:eastAsia="Calibri" w:hAnsi="Arial" w:cs="Arial"/>
                <w:sz w:val="20"/>
                <w:szCs w:val="20"/>
                <w:lang w:val="mn-MN"/>
              </w:rPr>
            </w:pPr>
            <w:r w:rsidRPr="00991C1C">
              <w:rPr>
                <w:rFonts w:ascii="Arial" w:hAnsi="Arial" w:cs="Arial"/>
                <w:sz w:val="20"/>
                <w:szCs w:val="20"/>
                <w:lang w:val="mn-MN"/>
              </w:rPr>
              <w:t>Нийт 1200.0 мян.га ойн санд ой зохион байгуулалтын ажил хийгдсэн байна.</w:t>
            </w:r>
            <w:r w:rsidRPr="00991C1C">
              <w:rPr>
                <w:rFonts w:ascii="Arial" w:eastAsia="Calibri" w:hAnsi="Arial" w:cs="Arial"/>
                <w:sz w:val="20"/>
                <w:szCs w:val="20"/>
                <w:lang w:val="mn-MN"/>
              </w:rPr>
              <w:t xml:space="preserve"> </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contextualSpacing/>
              <w:jc w:val="both"/>
              <w:rPr>
                <w:rFonts w:ascii="Arial" w:hAnsi="Arial" w:cs="Arial"/>
                <w:sz w:val="20"/>
                <w:szCs w:val="20"/>
                <w:lang w:val="mn-MN"/>
              </w:rPr>
            </w:pPr>
            <w:r w:rsidRPr="00991C1C">
              <w:rPr>
                <w:rFonts w:ascii="Arial" w:eastAsia="Calibri" w:hAnsi="Arial" w:cs="Arial"/>
                <w:sz w:val="20"/>
                <w:szCs w:val="20"/>
                <w:lang w:val="mn-MN"/>
              </w:rPr>
              <w:t>1.Ой зохион байгуулалтын хээрийн хэмжилт судалгааны ажлын техникийн даалгавар, тендерийн баримт бичгийг боловсруулж, захиалагчаар батлуулан, гүйцэтгэгчийг сонгон шалгаруулах тендер зарлагдана.</w:t>
            </w:r>
          </w:p>
          <w:p w:rsidR="00A41E70" w:rsidRPr="00991C1C" w:rsidRDefault="00A41E70" w:rsidP="007E5CA0">
            <w:pPr>
              <w:spacing w:before="60"/>
              <w:contextualSpacing/>
              <w:jc w:val="both"/>
              <w:rPr>
                <w:rFonts w:ascii="Arial" w:hAnsi="Arial" w:cs="Arial"/>
                <w:sz w:val="20"/>
                <w:szCs w:val="20"/>
                <w:lang w:val="mn-MN"/>
              </w:rPr>
            </w:pPr>
            <w:r w:rsidRPr="00991C1C">
              <w:rPr>
                <w:rFonts w:ascii="Arial" w:eastAsia="Calibri" w:hAnsi="Arial" w:cs="Arial"/>
                <w:sz w:val="20"/>
                <w:szCs w:val="20"/>
                <w:lang w:val="mn-MN"/>
              </w:rPr>
              <w:t>2.Гүйцэтгэгчийг сонгон шалгаруулж, гэрээ байгуулан, эхний санхүүжилтийг хийж, хээрийн судалгааны ажлыг эхлүүлнэ.</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contextualSpacing/>
              <w:jc w:val="both"/>
              <w:rPr>
                <w:rFonts w:ascii="Arial" w:hAnsi="Arial" w:cs="Arial"/>
                <w:b/>
                <w:sz w:val="20"/>
                <w:szCs w:val="20"/>
                <w:lang w:val="mn-MN"/>
              </w:rPr>
            </w:pPr>
            <w:r w:rsidRPr="00991C1C">
              <w:rPr>
                <w:rFonts w:ascii="Arial" w:hAnsi="Arial" w:cs="Arial"/>
                <w:sz w:val="20"/>
                <w:szCs w:val="20"/>
                <w:lang w:val="mn-MN"/>
              </w:rPr>
              <w:t>1.Увс аймгийн 236.6 мян.га, Ховд аймгийн 799.8мян.га, Өвөрхангай 125.5 мян.га ойн санд хээрийн судалгааны ажил дууссан байна.</w:t>
            </w:r>
          </w:p>
          <w:p w:rsidR="00A41E70" w:rsidRPr="00991C1C" w:rsidRDefault="00A41E70" w:rsidP="007E5CA0">
            <w:pPr>
              <w:spacing w:before="60"/>
              <w:contextualSpacing/>
              <w:jc w:val="both"/>
              <w:rPr>
                <w:rFonts w:ascii="Arial" w:hAnsi="Arial" w:cs="Arial"/>
                <w:b/>
                <w:sz w:val="20"/>
                <w:szCs w:val="20"/>
                <w:lang w:val="mn-MN"/>
              </w:rPr>
            </w:pPr>
            <w:r w:rsidRPr="00991C1C">
              <w:rPr>
                <w:rFonts w:ascii="Arial" w:hAnsi="Arial" w:cs="Arial"/>
                <w:sz w:val="20"/>
                <w:szCs w:val="20"/>
                <w:lang w:val="mn-MN"/>
              </w:rPr>
              <w:t>2.Увс аймгийн 236.6 мян.га, Ховд аймгийн 799.8мян.га, Өвөрхангай 125.5 мян.га ойн санд хийгдсэн ой зохион байгуулалтын ажлын материал боловсруулалтын ажил эхэлсэн байна.</w:t>
            </w:r>
          </w:p>
        </w:tc>
      </w:tr>
      <w:tr w:rsidR="00A41E70" w:rsidRPr="00925855" w:rsidTr="007E5CA0">
        <w:trPr>
          <w:trHeight w:val="75"/>
        </w:trPr>
        <w:tc>
          <w:tcPr>
            <w:tcW w:w="1470"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Хэрэгжилт</w:t>
            </w:r>
          </w:p>
        </w:tc>
        <w:tc>
          <w:tcPr>
            <w:tcW w:w="63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Эхний хагас жилд: </w:t>
            </w:r>
          </w:p>
          <w:p w:rsidR="00A41E70" w:rsidRPr="00925855" w:rsidRDefault="00A41E70" w:rsidP="007E5CA0">
            <w:pPr>
              <w:contextualSpacing/>
              <w:jc w:val="both"/>
              <w:rPr>
                <w:rFonts w:ascii="Arial" w:hAnsi="Arial" w:cs="Arial"/>
                <w:i/>
                <w:sz w:val="20"/>
                <w:szCs w:val="20"/>
                <w:lang w:val="mn-MN"/>
              </w:rPr>
            </w:pPr>
            <w:r w:rsidRPr="00925855">
              <w:rPr>
                <w:rFonts w:ascii="Arial" w:eastAsia="Calibri" w:hAnsi="Arial" w:cs="Arial"/>
                <w:sz w:val="20"/>
                <w:szCs w:val="20"/>
                <w:lang w:val="mn-MN"/>
              </w:rPr>
              <w:t>Ой зохион байгуулалтын хээрийн хэмжилт судалгааны ажил гүйцэтгэх 5 багц бүхий тендер зарлаж, гүйцэтгэгчийг сонгон шалгаруулах ажиллагаа 2-5-р сард явагдаж, мэргэжлийн эрх бүхий 5 аж ахуйн нэгжийг шалгаруулж, гэрээ байгуулсан</w:t>
            </w:r>
            <w:r>
              <w:rPr>
                <w:rFonts w:ascii="Arial" w:eastAsia="Calibri" w:hAnsi="Arial" w:cs="Arial"/>
                <w:sz w:val="20"/>
                <w:szCs w:val="20"/>
                <w:lang w:val="mn-MN"/>
              </w:rPr>
              <w:t>. Г</w:t>
            </w:r>
            <w:r w:rsidRPr="00925855">
              <w:rPr>
                <w:rFonts w:ascii="Arial" w:eastAsia="Calibri" w:hAnsi="Arial" w:cs="Arial"/>
                <w:sz w:val="20"/>
                <w:szCs w:val="20"/>
                <w:lang w:val="mn-MN"/>
              </w:rPr>
              <w:t>эрээ байгуул</w:t>
            </w:r>
            <w:r>
              <w:rPr>
                <w:rFonts w:ascii="Arial" w:eastAsia="Calibri" w:hAnsi="Arial" w:cs="Arial"/>
                <w:sz w:val="20"/>
                <w:szCs w:val="20"/>
                <w:lang w:val="mn-MN"/>
              </w:rPr>
              <w:t xml:space="preserve">сан аж ахуйн нэгжид </w:t>
            </w:r>
            <w:r w:rsidRPr="00925855">
              <w:rPr>
                <w:rFonts w:ascii="Arial" w:eastAsia="Calibri" w:hAnsi="Arial" w:cs="Arial"/>
                <w:sz w:val="20"/>
                <w:szCs w:val="20"/>
                <w:lang w:val="mn-MN"/>
              </w:rPr>
              <w:t xml:space="preserve"> эхний санхүүжилтийг хийж, хээрийн судалгааны ажлыг эхлүүл</w:t>
            </w:r>
            <w:r>
              <w:rPr>
                <w:rFonts w:ascii="Arial" w:eastAsia="Calibri" w:hAnsi="Arial" w:cs="Arial"/>
                <w:sz w:val="20"/>
                <w:szCs w:val="20"/>
                <w:lang w:val="mn-MN"/>
              </w:rPr>
              <w:t>сэн</w:t>
            </w:r>
            <w:r w:rsidRPr="00925855">
              <w:rPr>
                <w:rFonts w:ascii="Arial" w:eastAsia="Calibri" w:hAnsi="Arial" w:cs="Arial"/>
                <w:sz w:val="20"/>
                <w:szCs w:val="20"/>
                <w:lang w:val="mn-MN"/>
              </w:rPr>
              <w:t xml:space="preserve">.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vMerge/>
          </w:tcPr>
          <w:p w:rsidR="00A41E70" w:rsidRPr="00925855" w:rsidRDefault="00A41E70" w:rsidP="007E5CA0">
            <w:pPr>
              <w:jc w:val="right"/>
              <w:rPr>
                <w:rFonts w:ascii="Arial" w:hAnsi="Arial" w:cs="Arial"/>
                <w:i/>
                <w:sz w:val="20"/>
                <w:szCs w:val="20"/>
                <w:lang w:val="mn-MN"/>
              </w:rPr>
            </w:pPr>
          </w:p>
        </w:tc>
        <w:tc>
          <w:tcPr>
            <w:tcW w:w="63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A41E70" w:rsidRPr="00925855" w:rsidRDefault="00A41E70" w:rsidP="007E5CA0">
            <w:pPr>
              <w:contextualSpacing/>
              <w:jc w:val="both"/>
              <w:rPr>
                <w:rFonts w:ascii="Arial" w:eastAsia="Calibri" w:hAnsi="Arial" w:cs="Arial"/>
                <w:sz w:val="20"/>
                <w:szCs w:val="20"/>
                <w:lang w:val="mn-MN"/>
              </w:rPr>
            </w:pPr>
            <w:r w:rsidRPr="00925855">
              <w:rPr>
                <w:rFonts w:ascii="Arial" w:hAnsi="Arial" w:cs="Arial"/>
                <w:sz w:val="20"/>
                <w:szCs w:val="20"/>
                <w:lang w:val="mn-MN"/>
              </w:rPr>
              <w:t>Увс аймгийн 236.6 мян.га, Ховд аймгийн 799.8</w:t>
            </w:r>
            <w:r>
              <w:rPr>
                <w:rFonts w:ascii="Arial" w:hAnsi="Arial" w:cs="Arial"/>
                <w:sz w:val="20"/>
                <w:szCs w:val="20"/>
                <w:lang w:val="mn-MN"/>
              </w:rPr>
              <w:t xml:space="preserve"> </w:t>
            </w:r>
            <w:r w:rsidRPr="00925855">
              <w:rPr>
                <w:rFonts w:ascii="Arial" w:hAnsi="Arial" w:cs="Arial"/>
                <w:sz w:val="20"/>
                <w:szCs w:val="20"/>
                <w:lang w:val="mn-MN"/>
              </w:rPr>
              <w:t>мян.га, Өвөрхангай аймгийн 125.5 мян.га ойн санд</w:t>
            </w:r>
            <w:r w:rsidRPr="00925855">
              <w:rPr>
                <w:rFonts w:ascii="Arial" w:eastAsia="Calibri" w:hAnsi="Arial" w:cs="Arial"/>
                <w:sz w:val="20"/>
                <w:szCs w:val="20"/>
                <w:lang w:val="mn-MN"/>
              </w:rPr>
              <w:t xml:space="preserve"> хээрийн хэмжилт судалгаа, хяналтын тооллогын ажил 6-9 сард явагдаж бүрэн дууссан. </w:t>
            </w:r>
            <w:r w:rsidRPr="00925855">
              <w:rPr>
                <w:rFonts w:ascii="Arial" w:hAnsi="Arial" w:cs="Arial"/>
                <w:sz w:val="20"/>
                <w:szCs w:val="20"/>
                <w:lang w:val="mn-MN"/>
              </w:rPr>
              <w:t xml:space="preserve">Тайлан боловсруулалтын ажил 9 сард ОйСХТөвийн ойн тооллого, мониторингийн лабораторид эхэлж </w:t>
            </w:r>
            <w:r w:rsidRPr="00925855">
              <w:rPr>
                <w:rFonts w:ascii="Arial" w:hAnsi="Arial" w:cs="Arial"/>
                <w:sz w:val="20"/>
                <w:szCs w:val="20"/>
              </w:rPr>
              <w:t>(</w:t>
            </w:r>
            <w:r w:rsidRPr="00925855">
              <w:rPr>
                <w:rFonts w:ascii="Arial" w:hAnsi="Arial" w:cs="Arial"/>
                <w:sz w:val="20"/>
                <w:szCs w:val="20"/>
                <w:lang w:val="mn-MN"/>
              </w:rPr>
              <w:t>хээрийн хэмжилт судалгааны ажлаар 3650 дээж талбайд хийсэн хэмжилтийн үр дүнг тоон мэдээлэлд хөрвүүлэх болон ойн тархалтын зураг боловсруулах ажил</w:t>
            </w:r>
            <w:r w:rsidRPr="00925855">
              <w:rPr>
                <w:rFonts w:ascii="Arial" w:hAnsi="Arial" w:cs="Arial"/>
                <w:sz w:val="20"/>
                <w:szCs w:val="20"/>
              </w:rPr>
              <w:t>)</w:t>
            </w:r>
            <w:r w:rsidRPr="00925855">
              <w:rPr>
                <w:rFonts w:ascii="Arial" w:hAnsi="Arial" w:cs="Arial"/>
                <w:sz w:val="20"/>
                <w:szCs w:val="20"/>
                <w:lang w:val="mn-MN"/>
              </w:rPr>
              <w:t xml:space="preserve"> 60%-ийн гүйцэтгэлтэй явагдаж байна.</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Зарцуулсан хөрөнгө</w:t>
            </w:r>
          </w:p>
        </w:tc>
        <w:tc>
          <w:tcPr>
            <w:tcW w:w="6332" w:type="dxa"/>
            <w:gridSpan w:val="5"/>
          </w:tcPr>
          <w:p w:rsidR="00A41E70" w:rsidRPr="00925855" w:rsidRDefault="00A41E70" w:rsidP="007E5CA0">
            <w:pPr>
              <w:jc w:val="both"/>
              <w:rPr>
                <w:rFonts w:ascii="Arial" w:hAnsi="Arial" w:cs="Arial"/>
                <w:i/>
                <w:sz w:val="20"/>
                <w:szCs w:val="20"/>
                <w:lang w:val="mn-MN"/>
              </w:rPr>
            </w:pPr>
            <w:r w:rsidRPr="00925855">
              <w:rPr>
                <w:rFonts w:ascii="Arial" w:eastAsia="Arial" w:hAnsi="Arial" w:cs="Arial"/>
                <w:sz w:val="20"/>
                <w:szCs w:val="20"/>
                <w:shd w:val="clear" w:color="auto" w:fill="FFFFFF"/>
                <w:lang w:val="mn-MN" w:eastAsia="mn-MN" w:bidi="mn-MN"/>
              </w:rPr>
              <w:t>241,5</w:t>
            </w:r>
            <w:r w:rsidRPr="00925855">
              <w:rPr>
                <w:rFonts w:ascii="Arial" w:hAnsi="Arial" w:cs="Arial"/>
                <w:sz w:val="20"/>
                <w:szCs w:val="20"/>
                <w:lang w:val="mn-MN"/>
              </w:rPr>
              <w:t xml:space="preserve"> сая.төг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Хүрсэн түвшин</w:t>
            </w:r>
          </w:p>
        </w:tc>
        <w:tc>
          <w:tcPr>
            <w:tcW w:w="6332" w:type="dxa"/>
            <w:gridSpan w:val="5"/>
          </w:tcPr>
          <w:p w:rsidR="00A41E70" w:rsidRPr="00925855" w:rsidRDefault="00A41E70" w:rsidP="007E5CA0">
            <w:pPr>
              <w:jc w:val="both"/>
              <w:rPr>
                <w:rFonts w:ascii="Arial" w:hAnsi="Arial" w:cs="Arial"/>
                <w:i/>
                <w:sz w:val="20"/>
                <w:szCs w:val="20"/>
                <w:lang w:val="mn-MN"/>
              </w:rPr>
            </w:pPr>
            <w:r w:rsidRPr="00925855">
              <w:rPr>
                <w:rFonts w:ascii="Arial" w:eastAsia="Calibri" w:hAnsi="Arial" w:cs="Arial"/>
                <w:sz w:val="20"/>
                <w:szCs w:val="20"/>
                <w:lang w:val="mn-MN"/>
              </w:rPr>
              <w:t xml:space="preserve">Увс, Ховд, Өвөрхангай аймгийн ойн сангийн 1.2 сая.га талбайд хийгдсэн ой зохион байгуулалтын хээрийн хэмжилт судалгааны </w:t>
            </w:r>
            <w:r w:rsidRPr="00925855">
              <w:rPr>
                <w:rFonts w:ascii="Arial" w:eastAsia="Calibri" w:hAnsi="Arial" w:cs="Arial"/>
                <w:sz w:val="20"/>
                <w:szCs w:val="20"/>
                <w:lang w:val="mn-MN"/>
              </w:rPr>
              <w:lastRenderedPageBreak/>
              <w:t>ажи</w:t>
            </w:r>
            <w:r>
              <w:rPr>
                <w:rFonts w:ascii="Arial" w:eastAsia="Calibri" w:hAnsi="Arial" w:cs="Arial"/>
                <w:sz w:val="20"/>
                <w:szCs w:val="20"/>
              </w:rPr>
              <w:t>л</w:t>
            </w:r>
            <w:r w:rsidRPr="00925855">
              <w:rPr>
                <w:rFonts w:ascii="Arial" w:eastAsia="Calibri" w:hAnsi="Arial" w:cs="Arial"/>
                <w:sz w:val="20"/>
                <w:szCs w:val="20"/>
                <w:lang w:val="mn-MN"/>
              </w:rPr>
              <w:t xml:space="preserve"> бүрэн дуусаж, тайлан боловсруулалтын ажил хийгдэж байна.</w:t>
            </w:r>
          </w:p>
        </w:tc>
      </w:tr>
      <w:tr w:rsidR="00A41E70" w:rsidRPr="00925855" w:rsidTr="007E5CA0">
        <w:trPr>
          <w:trHeight w:val="75"/>
        </w:trPr>
        <w:tc>
          <w:tcPr>
            <w:tcW w:w="3024" w:type="dxa"/>
            <w:gridSpan w:val="2"/>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lastRenderedPageBreak/>
              <w:t>Төсвийн шууд захирагчийн үнэлгээ</w:t>
            </w:r>
          </w:p>
        </w:tc>
        <w:tc>
          <w:tcPr>
            <w:tcW w:w="6332" w:type="dxa"/>
            <w:gridSpan w:val="5"/>
          </w:tcPr>
          <w:p w:rsidR="00A41E70" w:rsidRPr="00925855" w:rsidRDefault="00A41E70" w:rsidP="007E5CA0">
            <w:pPr>
              <w:jc w:val="both"/>
              <w:rPr>
                <w:rFonts w:ascii="Arial" w:eastAsia="Calibri" w:hAnsi="Arial" w:cs="Arial"/>
                <w:sz w:val="20"/>
                <w:szCs w:val="20"/>
                <w:lang w:val="mn-MN"/>
              </w:rPr>
            </w:pPr>
          </w:p>
        </w:tc>
      </w:tr>
    </w:tbl>
    <w:p w:rsidR="00A41E70" w:rsidRPr="00991C1C" w:rsidRDefault="00A41E70" w:rsidP="00A41E70">
      <w:pPr>
        <w:spacing w:line="240" w:lineRule="auto"/>
        <w:jc w:val="both"/>
        <w:rPr>
          <w:rFonts w:ascii="Arial" w:eastAsia="Calibri" w:hAnsi="Arial" w:cs="Arial"/>
          <w:b/>
          <w:sz w:val="20"/>
          <w:szCs w:val="20"/>
          <w:lang w:val="mn-MN"/>
        </w:rPr>
      </w:pPr>
    </w:p>
    <w:p w:rsidR="00A41E70" w:rsidRPr="00991C1C" w:rsidRDefault="00A41E70" w:rsidP="00A41E70">
      <w:pPr>
        <w:spacing w:before="120" w:line="240" w:lineRule="auto"/>
        <w:jc w:val="both"/>
        <w:rPr>
          <w:rFonts w:ascii="Arial" w:hAnsi="Arial" w:cs="Arial"/>
          <w:sz w:val="20"/>
          <w:szCs w:val="20"/>
          <w:lang w:val="mn-MN"/>
        </w:rPr>
      </w:pPr>
      <w:r w:rsidRPr="00991C1C">
        <w:rPr>
          <w:rFonts w:ascii="Arial" w:hAnsi="Arial" w:cs="Arial"/>
          <w:b/>
          <w:sz w:val="20"/>
          <w:szCs w:val="20"/>
          <w:lang w:val="mn-MN"/>
        </w:rPr>
        <w:t xml:space="preserve">     </w:t>
      </w:r>
      <w:r w:rsidRPr="00991C1C">
        <w:rPr>
          <w:rFonts w:ascii="Arial" w:hAnsi="Arial" w:cs="Arial"/>
          <w:sz w:val="20"/>
          <w:szCs w:val="20"/>
          <w:lang w:val="mn-MN"/>
        </w:rPr>
        <w:t xml:space="preserve">       Гүйцэтгэлийн зорилт.Ойн дагалт баялгийн судалгаа, ашиглалт, хамгаалалтыг бодлого,     зохицуулалтаар хангах  </w:t>
      </w:r>
    </w:p>
    <w:p w:rsidR="00A41E70" w:rsidRPr="00991C1C" w:rsidRDefault="00A41E70" w:rsidP="00A41E70">
      <w:pPr>
        <w:spacing w:before="120" w:line="240" w:lineRule="auto"/>
        <w:jc w:val="both"/>
        <w:rPr>
          <w:rFonts w:ascii="Arial" w:hAnsi="Arial" w:cs="Arial"/>
          <w:sz w:val="20"/>
          <w:szCs w:val="20"/>
        </w:rPr>
      </w:pPr>
      <w:r w:rsidRPr="00991C1C">
        <w:rPr>
          <w:rFonts w:ascii="Arial" w:hAnsi="Arial" w:cs="Arial"/>
          <w:sz w:val="20"/>
          <w:szCs w:val="20"/>
          <w:lang w:val="mn-MN"/>
        </w:rPr>
        <w:t>Эрх зүйн акт:</w:t>
      </w:r>
      <w:r>
        <w:rPr>
          <w:rFonts w:ascii="Arial" w:hAnsi="Arial" w:cs="Arial"/>
          <w:sz w:val="20"/>
          <w:szCs w:val="20"/>
          <w:lang w:val="mn-MN"/>
        </w:rPr>
        <w:t xml:space="preserve"> </w:t>
      </w:r>
      <w:r w:rsidRPr="00991C1C">
        <w:rPr>
          <w:rFonts w:ascii="Arial" w:hAnsi="Arial" w:cs="Arial"/>
          <w:sz w:val="20"/>
          <w:szCs w:val="20"/>
          <w:lang w:val="mn-MN"/>
        </w:rPr>
        <w:t>Хууль тогтоомж, тогтоол, шийдвэрийн нэр, дугаар  ТОТББ-2.1,3.3.1-р, ЯҮАСБӨХ-ийн 2.4.5-р,  ЗГҮАХТ-4.2.7-р зорилт</w:t>
      </w:r>
    </w:p>
    <w:tbl>
      <w:tblPr>
        <w:tblStyle w:val="TableGrid"/>
        <w:tblW w:w="9356" w:type="dxa"/>
        <w:tblInd w:w="-5" w:type="dxa"/>
        <w:tblLook w:val="04A0" w:firstRow="1" w:lastRow="0" w:firstColumn="1" w:lastColumn="0" w:noHBand="0" w:noVBand="1"/>
      </w:tblPr>
      <w:tblGrid>
        <w:gridCol w:w="1470"/>
        <w:gridCol w:w="1554"/>
        <w:gridCol w:w="1279"/>
        <w:gridCol w:w="1335"/>
        <w:gridCol w:w="1292"/>
        <w:gridCol w:w="1260"/>
        <w:gridCol w:w="1166"/>
      </w:tblGrid>
      <w:tr w:rsidR="00A41E70" w:rsidRPr="00991C1C" w:rsidTr="007E5CA0">
        <w:tc>
          <w:tcPr>
            <w:tcW w:w="1470" w:type="dxa"/>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18</w:t>
            </w:r>
          </w:p>
        </w:tc>
        <w:tc>
          <w:tcPr>
            <w:tcW w:w="7886" w:type="dxa"/>
            <w:gridSpan w:val="6"/>
            <w:tcBorders>
              <w:bottom w:val="single" w:sz="4" w:space="0" w:color="auto"/>
            </w:tcBorders>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323"/>
        </w:trPr>
        <w:tc>
          <w:tcPr>
            <w:tcW w:w="1470"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3.4.2.  Хуш модны самрын ургацын үнэлгээ хийгдэж, ахуйн болон үйлдвэрлэлийн зориулалтаар бэлтгэх эсэх тухай шийдвэр гарсан байна.</w:t>
            </w:r>
          </w:p>
        </w:tc>
      </w:tr>
      <w:tr w:rsidR="00A41E70" w:rsidRPr="00991C1C" w:rsidTr="007E5CA0">
        <w:trPr>
          <w:trHeight w:val="147"/>
        </w:trPr>
        <w:tc>
          <w:tcPr>
            <w:tcW w:w="1470" w:type="dxa"/>
            <w:vMerge/>
          </w:tcPr>
          <w:p w:rsidR="00A41E70" w:rsidRPr="00991C1C" w:rsidRDefault="00A41E70" w:rsidP="007E5CA0">
            <w:pPr>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jc w:val="both"/>
              <w:rPr>
                <w:rFonts w:ascii="Arial" w:hAnsi="Arial" w:cs="Arial"/>
                <w:sz w:val="20"/>
                <w:szCs w:val="20"/>
              </w:rPr>
            </w:pPr>
            <w:r w:rsidRPr="00991C1C">
              <w:rPr>
                <w:rFonts w:ascii="Arial" w:hAnsi="Arial" w:cs="Arial"/>
                <w:sz w:val="20"/>
                <w:szCs w:val="20"/>
                <w:lang w:val="mn-MN"/>
              </w:rPr>
              <w:t xml:space="preserve">ТОТББ-2.1,3.3.1-р, ЯҮАСБӨХ-ийн 2.4.5-р,  ЗГҮАХТ-4.2.7-р зорилт, </w:t>
            </w:r>
            <w:r w:rsidRPr="00991C1C">
              <w:rPr>
                <w:rFonts w:ascii="Arial" w:hAnsi="Arial" w:cs="Arial"/>
                <w:bCs/>
                <w:sz w:val="20"/>
                <w:szCs w:val="20"/>
                <w:lang w:val="mn-MN"/>
              </w:rPr>
              <w:t>ТОББЗХДХТ 3.11.1, ОХДҮХХЯБҮСҮАТ 2.3.2</w:t>
            </w:r>
          </w:p>
        </w:tc>
      </w:tr>
      <w:tr w:rsidR="00A41E70" w:rsidRPr="00991C1C" w:rsidTr="007E5CA0">
        <w:trPr>
          <w:trHeight w:val="147"/>
        </w:trPr>
        <w:tc>
          <w:tcPr>
            <w:tcW w:w="1470" w:type="dxa"/>
            <w:vMerge w:val="restart"/>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79"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92"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16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Улсын төсөв 15.0 сая.төг</w:t>
            </w:r>
          </w:p>
        </w:tc>
      </w:tr>
      <w:tr w:rsidR="00A41E70" w:rsidRPr="00991C1C" w:rsidTr="007E5CA0">
        <w:trPr>
          <w:trHeight w:val="147"/>
        </w:trPr>
        <w:tc>
          <w:tcPr>
            <w:tcW w:w="1470" w:type="dxa"/>
            <w:vMerge/>
          </w:tcPr>
          <w:p w:rsidR="00A41E70" w:rsidRPr="00991C1C" w:rsidRDefault="00A41E70" w:rsidP="007E5CA0">
            <w:pPr>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A41E70" w:rsidRPr="00991C1C" w:rsidTr="007E5CA0">
        <w:trPr>
          <w:trHeight w:val="147"/>
        </w:trPr>
        <w:tc>
          <w:tcPr>
            <w:tcW w:w="1470" w:type="dxa"/>
            <w:vMerge/>
          </w:tcPr>
          <w:p w:rsidR="00A41E70" w:rsidRPr="00991C1C" w:rsidRDefault="00A41E70" w:rsidP="007E5CA0">
            <w:pPr>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БОАЖС-ын 2019 оны А/463 дугаар тушаал</w:t>
            </w:r>
          </w:p>
        </w:tc>
      </w:tr>
      <w:tr w:rsidR="00A41E70" w:rsidRPr="00991C1C" w:rsidTr="007E5CA0">
        <w:trPr>
          <w:trHeight w:val="147"/>
        </w:trPr>
        <w:tc>
          <w:tcPr>
            <w:tcW w:w="1470" w:type="dxa"/>
            <w:vMerge/>
          </w:tcPr>
          <w:p w:rsidR="00A41E70" w:rsidRPr="00991C1C" w:rsidRDefault="00A41E70" w:rsidP="007E5CA0">
            <w:pPr>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Хуш модны самрыг ахуйн болон үйлдвэрлэлийн зориулалтаар бэлтгэх эсэх тухай шийдвэр гарсан байна.</w:t>
            </w:r>
          </w:p>
        </w:tc>
      </w:tr>
      <w:tr w:rsidR="00A41E70" w:rsidRPr="00991C1C" w:rsidTr="007E5CA0">
        <w:trPr>
          <w:trHeight w:val="75"/>
        </w:trPr>
        <w:tc>
          <w:tcPr>
            <w:tcW w:w="1470" w:type="dxa"/>
            <w:vMerge/>
          </w:tcPr>
          <w:p w:rsidR="00A41E70" w:rsidRPr="00991C1C" w:rsidRDefault="00A41E70" w:rsidP="007E5CA0">
            <w:pPr>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jc w:val="both"/>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Эхний хагас жилд:</w:t>
            </w:r>
            <w:r w:rsidRPr="00991C1C">
              <w:rPr>
                <w:rFonts w:ascii="Arial" w:hAnsi="Arial" w:cs="Arial"/>
                <w:b/>
                <w:sz w:val="20"/>
                <w:szCs w:val="20"/>
                <w:lang w:val="mn-MN"/>
              </w:rPr>
              <w:t xml:space="preserve">    </w:t>
            </w:r>
            <w:r w:rsidRPr="00991C1C">
              <w:rPr>
                <w:rFonts w:ascii="Arial" w:hAnsi="Arial" w:cs="Arial"/>
                <w:sz w:val="20"/>
                <w:szCs w:val="20"/>
                <w:lang w:val="mn-MN"/>
              </w:rPr>
              <w:t xml:space="preserve">                            -</w:t>
            </w:r>
          </w:p>
          <w:p w:rsidR="00A41E70" w:rsidRPr="00991C1C" w:rsidRDefault="00A41E70" w:rsidP="007E5CA0">
            <w:pPr>
              <w:jc w:val="both"/>
              <w:rPr>
                <w:rFonts w:ascii="Arial" w:hAnsi="Arial" w:cs="Arial"/>
                <w:b/>
                <w:sz w:val="20"/>
                <w:szCs w:val="20"/>
                <w:lang w:val="mn-MN"/>
              </w:rPr>
            </w:pPr>
          </w:p>
        </w:tc>
      </w:tr>
      <w:tr w:rsidR="00A41E70" w:rsidRPr="00991C1C" w:rsidTr="007E5CA0">
        <w:trPr>
          <w:trHeight w:val="75"/>
        </w:trPr>
        <w:tc>
          <w:tcPr>
            <w:tcW w:w="1470" w:type="dxa"/>
            <w:vMerge/>
          </w:tcPr>
          <w:p w:rsidR="00A41E70" w:rsidRPr="00991C1C" w:rsidRDefault="00A41E70" w:rsidP="007E5CA0">
            <w:pPr>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jc w:val="both"/>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numPr>
                <w:ilvl w:val="0"/>
                <w:numId w:val="13"/>
              </w:numPr>
              <w:spacing w:before="60"/>
              <w:ind w:left="0" w:firstLine="0"/>
              <w:contextualSpacing/>
              <w:jc w:val="both"/>
              <w:rPr>
                <w:rFonts w:ascii="Arial" w:hAnsi="Arial" w:cs="Arial"/>
                <w:b/>
                <w:sz w:val="20"/>
                <w:szCs w:val="20"/>
                <w:lang w:val="mn-MN"/>
              </w:rPr>
            </w:pPr>
            <w:r w:rsidRPr="00991C1C">
              <w:rPr>
                <w:rFonts w:ascii="Arial" w:hAnsi="Arial" w:cs="Arial"/>
                <w:sz w:val="20"/>
                <w:szCs w:val="20"/>
                <w:lang w:val="mn-MN"/>
              </w:rPr>
              <w:t>Хуш модны самрыг ахуйн болон үйлдвэрлэлийн зориулалтаар бэлтгэх эсэх тухай шийдвэр гарсан байна</w:t>
            </w:r>
          </w:p>
          <w:p w:rsidR="00A41E70" w:rsidRPr="00991C1C" w:rsidRDefault="00A41E70" w:rsidP="007E5CA0">
            <w:pPr>
              <w:numPr>
                <w:ilvl w:val="0"/>
                <w:numId w:val="13"/>
              </w:numPr>
              <w:ind w:left="0" w:firstLine="0"/>
              <w:contextualSpacing/>
              <w:jc w:val="both"/>
              <w:rPr>
                <w:rFonts w:ascii="Arial" w:hAnsi="Arial" w:cs="Arial"/>
                <w:b/>
                <w:sz w:val="20"/>
                <w:szCs w:val="20"/>
                <w:lang w:val="mn-MN"/>
              </w:rPr>
            </w:pPr>
            <w:r w:rsidRPr="00991C1C">
              <w:rPr>
                <w:rFonts w:ascii="Arial" w:hAnsi="Arial" w:cs="Arial"/>
                <w:sz w:val="20"/>
                <w:szCs w:val="20"/>
                <w:lang w:val="mn-MN"/>
              </w:rPr>
              <w:t>Самар бэлтгэхтэй холбоотой</w:t>
            </w:r>
            <w:r w:rsidRPr="00991C1C">
              <w:rPr>
                <w:rFonts w:ascii="Arial" w:hAnsi="Arial" w:cs="Arial"/>
                <w:b/>
                <w:sz w:val="20"/>
                <w:szCs w:val="20"/>
                <w:lang w:val="mn-MN"/>
              </w:rPr>
              <w:t xml:space="preserve"> </w:t>
            </w:r>
            <w:r w:rsidRPr="00991C1C">
              <w:rPr>
                <w:rFonts w:ascii="Arial" w:hAnsi="Arial" w:cs="Arial"/>
                <w:sz w:val="20"/>
                <w:szCs w:val="20"/>
                <w:lang w:val="mn-MN"/>
              </w:rPr>
              <w:t>асуудлаар холбогдох байгууллагуудтай хамтран зөвлөгөө өгөх, сурталчилгаа, хяналт, шалгалт хийх ажлыг зохион байгуулах</w:t>
            </w:r>
            <w:r w:rsidRPr="00991C1C">
              <w:rPr>
                <w:rFonts w:ascii="Arial" w:hAnsi="Arial" w:cs="Arial"/>
                <w:b/>
                <w:sz w:val="20"/>
                <w:szCs w:val="20"/>
                <w:lang w:val="mn-MN"/>
              </w:rPr>
              <w:t xml:space="preserve"> </w:t>
            </w:r>
          </w:p>
        </w:tc>
      </w:tr>
      <w:tr w:rsidR="00A41E70" w:rsidRPr="00925855" w:rsidTr="007E5CA0">
        <w:trPr>
          <w:trHeight w:val="75"/>
        </w:trPr>
        <w:tc>
          <w:tcPr>
            <w:tcW w:w="1470"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Хэрэгжилт</w:t>
            </w:r>
          </w:p>
        </w:tc>
        <w:tc>
          <w:tcPr>
            <w:tcW w:w="6332" w:type="dxa"/>
            <w:gridSpan w:val="5"/>
          </w:tcPr>
          <w:p w:rsidR="00A41E70" w:rsidRPr="00925855" w:rsidRDefault="00A41E70" w:rsidP="007E5CA0">
            <w:pPr>
              <w:jc w:val="both"/>
              <w:rPr>
                <w:rFonts w:ascii="Arial" w:hAnsi="Arial" w:cs="Arial"/>
                <w:i/>
                <w:sz w:val="20"/>
                <w:szCs w:val="20"/>
                <w:lang w:val="mn-MN"/>
              </w:rPr>
            </w:pPr>
            <w:r w:rsidRPr="00D476F8">
              <w:rPr>
                <w:rFonts w:ascii="Arial" w:hAnsi="Arial" w:cs="Arial"/>
                <w:sz w:val="20"/>
                <w:szCs w:val="20"/>
                <w:lang w:val="mn-MN"/>
              </w:rPr>
              <w:t>Эхний хагас жилд:</w:t>
            </w:r>
            <w:r>
              <w:rPr>
                <w:rFonts w:ascii="Arial" w:hAnsi="Arial" w:cs="Arial"/>
                <w:sz w:val="20"/>
                <w:szCs w:val="20"/>
                <w:lang w:val="mn-MN"/>
              </w:rPr>
              <w:t xml:space="preserve">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vMerge/>
          </w:tcPr>
          <w:p w:rsidR="00A41E70" w:rsidRPr="00925855" w:rsidRDefault="00A41E70" w:rsidP="007E5CA0">
            <w:pPr>
              <w:jc w:val="right"/>
              <w:rPr>
                <w:rFonts w:ascii="Arial" w:hAnsi="Arial" w:cs="Arial"/>
                <w:i/>
                <w:sz w:val="20"/>
                <w:szCs w:val="20"/>
                <w:lang w:val="mn-MN"/>
              </w:rPr>
            </w:pPr>
          </w:p>
        </w:tc>
        <w:tc>
          <w:tcPr>
            <w:tcW w:w="63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Сум дундын ойн анги болон ОСХТ-с 4-8 дугаар сард явуулсан самрын ургацын судалгаа, дүгнэлтийг үндэслэн 8 аймгийн 25 сумаас үйлдвэрлэлийн, 10 аймгийн 38 сум, 10 УТХГ-ын ойгоос ахуйн зориулалтаар самар бэлтгэх Байгаль орчин, аялал жуулчлалын сайдын </w:t>
            </w:r>
            <w:r>
              <w:rPr>
                <w:rFonts w:ascii="Arial" w:hAnsi="Arial" w:cs="Arial"/>
                <w:sz w:val="20"/>
                <w:szCs w:val="20"/>
                <w:lang w:val="mn-MN"/>
              </w:rPr>
              <w:t xml:space="preserve">А/577 дугаар </w:t>
            </w:r>
            <w:r w:rsidRPr="00925855">
              <w:rPr>
                <w:rFonts w:ascii="Arial" w:hAnsi="Arial" w:cs="Arial"/>
                <w:sz w:val="20"/>
                <w:szCs w:val="20"/>
                <w:lang w:val="mn-MN"/>
              </w:rPr>
              <w:t>тушаал</w:t>
            </w:r>
            <w:r>
              <w:rPr>
                <w:rFonts w:ascii="Arial" w:hAnsi="Arial" w:cs="Arial"/>
                <w:sz w:val="20"/>
                <w:szCs w:val="20"/>
                <w:lang w:val="mn-MN"/>
              </w:rPr>
              <w:t xml:space="preserve"> батлагдаж, холбогдох аймгийн БОАЖГ-т</w:t>
            </w:r>
            <w:r w:rsidRPr="00925855">
              <w:rPr>
                <w:rFonts w:ascii="Arial" w:hAnsi="Arial" w:cs="Arial"/>
                <w:sz w:val="20"/>
                <w:szCs w:val="20"/>
                <w:lang w:val="mn-MN"/>
              </w:rPr>
              <w:t xml:space="preserve"> хүргүүлсэн.</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Зарцуулсан хөрөнгө</w:t>
            </w:r>
          </w:p>
        </w:tc>
        <w:tc>
          <w:tcPr>
            <w:tcW w:w="6332" w:type="dxa"/>
            <w:gridSpan w:val="5"/>
          </w:tcPr>
          <w:p w:rsidR="00A41E70" w:rsidRPr="00925855" w:rsidRDefault="00A41E70" w:rsidP="007E5CA0">
            <w:pPr>
              <w:rPr>
                <w:rFonts w:ascii="Arial" w:hAnsi="Arial" w:cs="Arial"/>
                <w:sz w:val="20"/>
                <w:szCs w:val="20"/>
              </w:rPr>
            </w:pPr>
            <w:r w:rsidRPr="00925855">
              <w:rPr>
                <w:rFonts w:ascii="Arial" w:hAnsi="Arial" w:cs="Arial"/>
                <w:sz w:val="20"/>
                <w:szCs w:val="20"/>
                <w:lang w:val="mn-MN"/>
              </w:rPr>
              <w:t xml:space="preserve">13,0 сая.төг, Улсын төсөв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Хүрсэн түвшин</w:t>
            </w:r>
          </w:p>
        </w:tc>
        <w:tc>
          <w:tcPr>
            <w:tcW w:w="6332" w:type="dxa"/>
            <w:gridSpan w:val="5"/>
          </w:tcPr>
          <w:p w:rsidR="00A41E70" w:rsidRPr="00925855" w:rsidRDefault="00A41E70" w:rsidP="007E5CA0">
            <w:pPr>
              <w:rPr>
                <w:rFonts w:ascii="Arial" w:hAnsi="Arial" w:cs="Arial"/>
                <w:sz w:val="20"/>
                <w:szCs w:val="20"/>
              </w:rPr>
            </w:pPr>
            <w:r w:rsidRPr="00925855">
              <w:rPr>
                <w:rFonts w:ascii="Arial" w:hAnsi="Arial" w:cs="Arial"/>
                <w:sz w:val="20"/>
                <w:szCs w:val="20"/>
                <w:lang w:val="mn-MN"/>
              </w:rPr>
              <w:t>Байгаль орчин, аялал жуулчлалын сайдын  А/577 дугаар тушаал гарсан</w:t>
            </w:r>
            <w:r>
              <w:rPr>
                <w:rFonts w:ascii="Arial" w:hAnsi="Arial" w:cs="Arial"/>
                <w:sz w:val="20"/>
                <w:szCs w:val="20"/>
                <w:lang w:val="mn-MN"/>
              </w:rPr>
              <w:t>.</w:t>
            </w:r>
          </w:p>
        </w:tc>
      </w:tr>
      <w:tr w:rsidR="00A41E70" w:rsidRPr="00925855" w:rsidTr="007E5CA0">
        <w:trPr>
          <w:trHeight w:val="75"/>
        </w:trPr>
        <w:tc>
          <w:tcPr>
            <w:tcW w:w="3024" w:type="dxa"/>
            <w:gridSpan w:val="2"/>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Төсвийн шууд захирагчийн үнэлгээ</w:t>
            </w:r>
          </w:p>
        </w:tc>
        <w:tc>
          <w:tcPr>
            <w:tcW w:w="6332" w:type="dxa"/>
            <w:gridSpan w:val="5"/>
          </w:tcPr>
          <w:p w:rsidR="00A41E70" w:rsidRPr="00925855" w:rsidRDefault="00A41E70" w:rsidP="007E5CA0">
            <w:pPr>
              <w:rPr>
                <w:rFonts w:ascii="Arial" w:hAnsi="Arial" w:cs="Arial"/>
                <w:sz w:val="20"/>
                <w:szCs w:val="20"/>
                <w:lang w:val="mn-MN"/>
              </w:rPr>
            </w:pPr>
          </w:p>
        </w:tc>
      </w:tr>
    </w:tbl>
    <w:p w:rsidR="00A41E70" w:rsidRPr="00991C1C" w:rsidRDefault="00A41E70" w:rsidP="00A41E70">
      <w:pPr>
        <w:spacing w:before="120" w:line="240" w:lineRule="auto"/>
        <w:jc w:val="both"/>
        <w:rPr>
          <w:rFonts w:ascii="Arial" w:hAnsi="Arial" w:cs="Arial"/>
          <w:sz w:val="20"/>
          <w:szCs w:val="20"/>
          <w:lang w:val="mn-MN"/>
        </w:rPr>
      </w:pPr>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eastAsia="Calibri" w:hAnsi="Arial" w:cs="Arial"/>
          <w:b/>
          <w:sz w:val="20"/>
          <w:szCs w:val="20"/>
          <w:lang w:val="mn-MN"/>
        </w:rPr>
        <w:t>Гүйцэтгэлийн зорилт № 3.1.3.</w:t>
      </w:r>
      <w:r w:rsidRPr="00991C1C">
        <w:rPr>
          <w:rFonts w:ascii="Arial" w:eastAsia="Calibri" w:hAnsi="Arial" w:cs="Arial"/>
          <w:sz w:val="20"/>
          <w:szCs w:val="20"/>
          <w:lang w:val="mn-MN"/>
        </w:rPr>
        <w:t xml:space="preserve"> </w:t>
      </w:r>
      <w:r w:rsidRPr="00991C1C">
        <w:rPr>
          <w:rFonts w:ascii="Arial" w:eastAsia="Verdana" w:hAnsi="Arial" w:cs="Arial"/>
          <w:sz w:val="20"/>
          <w:szCs w:val="20"/>
          <w:lang w:val="mn-MN"/>
        </w:rPr>
        <w:t>О</w:t>
      </w:r>
      <w:r w:rsidRPr="00991C1C">
        <w:rPr>
          <w:rFonts w:ascii="Arial" w:eastAsia="Calibri" w:hAnsi="Arial" w:cs="Arial"/>
          <w:sz w:val="20"/>
          <w:szCs w:val="20"/>
          <w:lang w:val="mn-MN"/>
        </w:rPr>
        <w:t>йн арчилгааны арга хэмжээг 1000 га талбайд хэрэгжүүлэх</w:t>
      </w:r>
      <w:r w:rsidRPr="00991C1C">
        <w:rPr>
          <w:rFonts w:ascii="Arial" w:eastAsia="Calibri" w:hAnsi="Arial" w:cs="Arial"/>
          <w:sz w:val="20"/>
          <w:szCs w:val="20"/>
          <w:shd w:val="clear" w:color="auto" w:fill="FFFFFF"/>
        </w:rPr>
        <w:t>;</w:t>
      </w:r>
    </w:p>
    <w:p w:rsidR="00A41E70" w:rsidRPr="00991C1C" w:rsidRDefault="00A41E70" w:rsidP="00A41E70">
      <w:pPr>
        <w:spacing w:before="240" w:line="240" w:lineRule="auto"/>
        <w:jc w:val="both"/>
        <w:rPr>
          <w:rFonts w:ascii="Arial" w:hAnsi="Arial" w:cs="Arial"/>
          <w:sz w:val="20"/>
          <w:szCs w:val="20"/>
          <w:shd w:val="clear" w:color="auto" w:fill="FFFFFF"/>
          <w:lang w:val="mn-MN"/>
        </w:rPr>
      </w:pPr>
      <w:r w:rsidRPr="00991C1C">
        <w:rPr>
          <w:rFonts w:ascii="Arial" w:hAnsi="Arial" w:cs="Arial"/>
          <w:sz w:val="20"/>
          <w:szCs w:val="20"/>
          <w:lang w:val="mn-MN"/>
        </w:rPr>
        <w:t xml:space="preserve">             Эрх зүйн акт:Хууль тогтоомж, тогтоол, шийдвэрийн нэр, дугаар  Ойн бодлогын 3-р зорилтын 3.1.5, 3.3.5, 3.3.9, ЗГҮАХ-ийн 4.1.4.1,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ийн 2.5.5.4,</w:t>
      </w:r>
    </w:p>
    <w:tbl>
      <w:tblPr>
        <w:tblStyle w:val="TableGrid"/>
        <w:tblW w:w="9356" w:type="dxa"/>
        <w:tblInd w:w="-5" w:type="dxa"/>
        <w:tblLook w:val="04A0" w:firstRow="1" w:lastRow="0" w:firstColumn="1" w:lastColumn="0" w:noHBand="0" w:noVBand="1"/>
      </w:tblPr>
      <w:tblGrid>
        <w:gridCol w:w="1470"/>
        <w:gridCol w:w="1590"/>
        <w:gridCol w:w="1260"/>
        <w:gridCol w:w="1363"/>
        <w:gridCol w:w="1247"/>
        <w:gridCol w:w="1350"/>
        <w:gridCol w:w="1076"/>
      </w:tblGrid>
      <w:tr w:rsidR="00A41E70" w:rsidRPr="00991C1C" w:rsidTr="007E5CA0">
        <w:tc>
          <w:tcPr>
            <w:tcW w:w="1470"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19</w:t>
            </w:r>
          </w:p>
        </w:tc>
        <w:tc>
          <w:tcPr>
            <w:tcW w:w="788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3.4.3. Ойн арчилгааны  арга хэмжээг 1000 га талбайд хэрэгжүүлсэн байна.</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6"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hAnsi="Arial" w:cs="Arial"/>
                <w:sz w:val="20"/>
                <w:szCs w:val="20"/>
                <w:lang w:val="mn-MN"/>
              </w:rPr>
              <w:t xml:space="preserve">Стратеги төлөвлөгөөний зорилтын дугаар, Хавсралт № Ойн бодлогын 3-р зорилтын 3.1.5, 3.3.5, 3.3.9, ЗГҮАХ-ийн 4.1.4.1, </w:t>
            </w:r>
            <w:r w:rsidRPr="00991C1C">
              <w:rPr>
                <w:rFonts w:ascii="Arial" w:hAnsi="Arial" w:cs="Arial"/>
                <w:sz w:val="20"/>
                <w:szCs w:val="20"/>
                <w:shd w:val="clear" w:color="auto" w:fill="FFFFFF"/>
              </w:rPr>
              <w:lastRenderedPageBreak/>
              <w:t>яамны 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2.5.5.4, </w:t>
            </w:r>
            <w:r w:rsidRPr="00991C1C">
              <w:rPr>
                <w:rFonts w:ascii="Arial" w:hAnsi="Arial" w:cs="Arial"/>
                <w:sz w:val="20"/>
                <w:szCs w:val="20"/>
                <w:lang w:val="mn-MN"/>
              </w:rPr>
              <w:t>ЭЗНХҮЧ-ийн 9.2-р арга хэмжээ</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260"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63"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47"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5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07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Улсын төсөв, 120,0 сая.төгрөг, /Ойн арчилгаа, цэвэрлэгээний арга хэмжээг хэрэгжүүлэх зардал/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/Э.Сансарбаяр/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2000 га</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A41E70" w:rsidRPr="00991C1C" w:rsidRDefault="00A41E70" w:rsidP="007E5CA0">
            <w:pPr>
              <w:numPr>
                <w:ilvl w:val="0"/>
                <w:numId w:val="13"/>
              </w:numPr>
              <w:spacing w:before="60"/>
              <w:ind w:left="0" w:firstLine="0"/>
              <w:contextualSpacing/>
              <w:jc w:val="both"/>
              <w:rPr>
                <w:rFonts w:ascii="Arial" w:hAnsi="Arial" w:cs="Arial"/>
                <w:sz w:val="20"/>
                <w:szCs w:val="20"/>
                <w:lang w:val="mn-MN"/>
              </w:rPr>
            </w:pPr>
            <w:r w:rsidRPr="00991C1C">
              <w:rPr>
                <w:rFonts w:ascii="Arial" w:hAnsi="Arial" w:cs="Arial"/>
                <w:sz w:val="20"/>
                <w:szCs w:val="20"/>
                <w:lang w:val="mn-MN"/>
              </w:rPr>
              <w:t xml:space="preserve">Арчилгааны арга хэмжээг хэрэгжүүлэх гэрээ </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Эхний хагас жилд:</w:t>
            </w:r>
          </w:p>
          <w:p w:rsidR="00A41E70" w:rsidRPr="00991C1C" w:rsidRDefault="00A41E70" w:rsidP="007E5CA0">
            <w:pPr>
              <w:numPr>
                <w:ilvl w:val="0"/>
                <w:numId w:val="13"/>
              </w:numPr>
              <w:spacing w:before="60"/>
              <w:ind w:left="0" w:firstLine="0"/>
              <w:contextualSpacing/>
              <w:jc w:val="both"/>
              <w:rPr>
                <w:rFonts w:ascii="Arial" w:hAnsi="Arial" w:cs="Arial"/>
                <w:sz w:val="20"/>
                <w:szCs w:val="20"/>
                <w:lang w:val="mn-MN"/>
              </w:rPr>
            </w:pPr>
            <w:r w:rsidRPr="00991C1C">
              <w:rPr>
                <w:rFonts w:ascii="Arial" w:hAnsi="Arial" w:cs="Arial"/>
                <w:sz w:val="20"/>
                <w:szCs w:val="20"/>
                <w:lang w:val="mn-MN"/>
              </w:rPr>
              <w:t>Арчилгаа арга хэмжээг 1000 га талбайд хийх тендерийн ажлыг зохион байгуулсан байна.</w:t>
            </w:r>
          </w:p>
          <w:p w:rsidR="00A41E70" w:rsidRPr="00991C1C" w:rsidRDefault="00A41E70" w:rsidP="007E5CA0">
            <w:pPr>
              <w:numPr>
                <w:ilvl w:val="0"/>
                <w:numId w:val="13"/>
              </w:numPr>
              <w:spacing w:before="60"/>
              <w:ind w:left="0" w:firstLine="0"/>
              <w:contextualSpacing/>
              <w:jc w:val="both"/>
              <w:rPr>
                <w:rFonts w:ascii="Arial" w:hAnsi="Arial" w:cs="Arial"/>
                <w:b/>
                <w:sz w:val="20"/>
                <w:szCs w:val="20"/>
                <w:lang w:val="mn-MN"/>
              </w:rPr>
            </w:pPr>
            <w:r w:rsidRPr="00991C1C">
              <w:rPr>
                <w:rFonts w:ascii="Arial" w:hAnsi="Arial" w:cs="Arial"/>
                <w:sz w:val="20"/>
                <w:szCs w:val="20"/>
                <w:lang w:val="mn-MN"/>
              </w:rPr>
              <w:t>Арчилгааны арга хэмжээг хэрэгжүүлэх гэрээ байгуулласан байна.</w:t>
            </w:r>
          </w:p>
          <w:p w:rsidR="00A41E70" w:rsidRPr="00991C1C" w:rsidRDefault="00A41E70" w:rsidP="007E5CA0">
            <w:pPr>
              <w:numPr>
                <w:ilvl w:val="0"/>
                <w:numId w:val="13"/>
              </w:numPr>
              <w:spacing w:before="60"/>
              <w:ind w:left="0" w:firstLine="0"/>
              <w:contextualSpacing/>
              <w:jc w:val="both"/>
              <w:rPr>
                <w:rFonts w:ascii="Arial" w:hAnsi="Arial" w:cs="Arial"/>
                <w:sz w:val="20"/>
                <w:szCs w:val="20"/>
                <w:lang w:val="mn-MN"/>
              </w:rPr>
            </w:pPr>
            <w:r w:rsidRPr="00991C1C">
              <w:rPr>
                <w:rFonts w:ascii="Arial" w:hAnsi="Arial" w:cs="Arial"/>
                <w:sz w:val="20"/>
                <w:szCs w:val="20"/>
                <w:lang w:val="mn-MN"/>
              </w:rPr>
              <w:t>Арчилгааны ажил эхэлсэн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90"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numPr>
                <w:ilvl w:val="0"/>
                <w:numId w:val="13"/>
              </w:numPr>
              <w:spacing w:before="60"/>
              <w:ind w:left="0" w:firstLine="0"/>
              <w:contextualSpacing/>
              <w:jc w:val="both"/>
              <w:rPr>
                <w:rFonts w:ascii="Arial" w:hAnsi="Arial" w:cs="Arial"/>
                <w:b/>
                <w:sz w:val="20"/>
                <w:szCs w:val="20"/>
                <w:lang w:val="mn-MN"/>
              </w:rPr>
            </w:pPr>
            <w:r w:rsidRPr="00991C1C">
              <w:rPr>
                <w:rFonts w:ascii="Arial" w:hAnsi="Arial" w:cs="Arial"/>
                <w:sz w:val="20"/>
                <w:szCs w:val="20"/>
                <w:lang w:val="mn-MN"/>
              </w:rPr>
              <w:t>Арчилгаа арга хэмжээг 1000 га талбайд хийсэн байна.</w:t>
            </w:r>
          </w:p>
          <w:p w:rsidR="00A41E70" w:rsidRPr="00991C1C" w:rsidRDefault="00A41E70" w:rsidP="007E5CA0">
            <w:pPr>
              <w:spacing w:before="60"/>
              <w:contextualSpacing/>
              <w:jc w:val="both"/>
              <w:rPr>
                <w:rFonts w:ascii="Arial" w:hAnsi="Arial" w:cs="Arial"/>
                <w:b/>
                <w:sz w:val="20"/>
                <w:szCs w:val="20"/>
                <w:lang w:val="mn-MN"/>
              </w:rPr>
            </w:pPr>
          </w:p>
        </w:tc>
      </w:tr>
      <w:tr w:rsidR="00A41E70" w:rsidRPr="00925855" w:rsidTr="007E5CA0">
        <w:trPr>
          <w:trHeight w:val="75"/>
        </w:trPr>
        <w:tc>
          <w:tcPr>
            <w:tcW w:w="1470"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90" w:type="dxa"/>
            <w:vMerge w:val="restart"/>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Хэрэгжилт</w:t>
            </w:r>
          </w:p>
        </w:tc>
        <w:tc>
          <w:tcPr>
            <w:tcW w:w="6296"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Эхний хагас жилд: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Тус арга хэмжээнд 120,0 сая.төгрөг төлөвлөн, Байгаль орчин, аялал жуулчлалын сайдын 2020 оны 01 сарын 13-ны өдрийн А/25 дугаар тушаалаар батлуулж, нээлттэй тендер шалгаруулалтын журмаар зохион байгуулахаар худалдан авах ажиллагааны төлөвлөгөөнд тусган, ажл</w:t>
            </w:r>
            <w:r>
              <w:rPr>
                <w:rFonts w:ascii="Arial" w:hAnsi="Arial" w:cs="Arial"/>
                <w:sz w:val="20"/>
                <w:szCs w:val="20"/>
                <w:lang w:val="mn-MN"/>
              </w:rPr>
              <w:t>ын даалгав</w:t>
            </w:r>
            <w:r w:rsidRPr="00925855">
              <w:rPr>
                <w:rFonts w:ascii="Arial" w:hAnsi="Arial" w:cs="Arial"/>
                <w:sz w:val="20"/>
                <w:szCs w:val="20"/>
                <w:lang w:val="mn-MN"/>
              </w:rPr>
              <w:t xml:space="preserve">рыг боловсруулж, 2020 оны 02 сарын 17-ны өдөр </w:t>
            </w:r>
            <w:r w:rsidRPr="00925855">
              <w:rPr>
                <w:rFonts w:ascii="Arial" w:hAnsi="Arial" w:cs="Arial"/>
                <w:sz w:val="20"/>
                <w:szCs w:val="20"/>
              </w:rPr>
              <w:t>2</w:t>
            </w:r>
            <w:r w:rsidRPr="00925855">
              <w:rPr>
                <w:rFonts w:ascii="Arial" w:hAnsi="Arial" w:cs="Arial"/>
                <w:sz w:val="20"/>
                <w:szCs w:val="20"/>
                <w:lang w:val="mn-MN"/>
              </w:rPr>
              <w:t>9</w:t>
            </w:r>
            <w:r w:rsidRPr="00925855">
              <w:rPr>
                <w:rFonts w:ascii="Arial" w:hAnsi="Arial" w:cs="Arial"/>
                <w:sz w:val="20"/>
                <w:szCs w:val="20"/>
              </w:rPr>
              <w:t xml:space="preserve"> </w:t>
            </w:r>
            <w:r w:rsidRPr="00925855">
              <w:rPr>
                <w:rFonts w:ascii="Arial" w:hAnsi="Arial" w:cs="Arial"/>
                <w:sz w:val="20"/>
                <w:szCs w:val="20"/>
                <w:lang w:val="mn-MN"/>
              </w:rPr>
              <w:t>багц цахим тендер</w:t>
            </w:r>
            <w:r w:rsidRPr="00925855">
              <w:rPr>
                <w:rFonts w:ascii="Arial" w:hAnsi="Arial" w:cs="Arial"/>
                <w:sz w:val="20"/>
                <w:szCs w:val="20"/>
              </w:rPr>
              <w:t xml:space="preserve"> </w:t>
            </w:r>
            <w:r w:rsidRPr="00925855">
              <w:rPr>
                <w:rFonts w:ascii="Arial" w:hAnsi="Arial" w:cs="Arial"/>
                <w:sz w:val="20"/>
                <w:szCs w:val="20"/>
                <w:lang w:val="mn-MN"/>
              </w:rPr>
              <w:t xml:space="preserve">зарласан. Тендерийг 2020 оны 03 сарын 18-ны өдөр нээж, гүйцэтгэгчийг сонгон шалгаруулж, </w:t>
            </w:r>
            <w:r w:rsidRPr="00925855">
              <w:rPr>
                <w:rFonts w:ascii="Arial" w:hAnsi="Arial" w:cs="Arial"/>
                <w:sz w:val="20"/>
                <w:szCs w:val="20"/>
              </w:rPr>
              <w:t>2</w:t>
            </w:r>
            <w:r w:rsidRPr="00925855">
              <w:rPr>
                <w:rFonts w:ascii="Arial" w:hAnsi="Arial" w:cs="Arial"/>
                <w:sz w:val="20"/>
                <w:szCs w:val="20"/>
                <w:lang w:val="mn-MN"/>
              </w:rPr>
              <w:t>9</w:t>
            </w:r>
            <w:r w:rsidRPr="00925855">
              <w:rPr>
                <w:rFonts w:ascii="Arial" w:hAnsi="Arial" w:cs="Arial"/>
                <w:sz w:val="20"/>
                <w:szCs w:val="20"/>
              </w:rPr>
              <w:t xml:space="preserve"> аж ахуйн нэгж, байгууллагатай </w:t>
            </w:r>
            <w:r w:rsidRPr="00925855">
              <w:rPr>
                <w:rFonts w:ascii="Arial" w:hAnsi="Arial" w:cs="Arial"/>
                <w:sz w:val="20"/>
                <w:szCs w:val="20"/>
                <w:lang w:val="mn-MN"/>
              </w:rPr>
              <w:t>107585,9</w:t>
            </w:r>
            <w:r w:rsidRPr="00925855">
              <w:rPr>
                <w:rFonts w:ascii="Arial" w:hAnsi="Arial" w:cs="Arial"/>
                <w:sz w:val="20"/>
                <w:szCs w:val="20"/>
              </w:rPr>
              <w:t xml:space="preserve"> мянган төгрөгийн гэрээ байгуулсан.</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90" w:type="dxa"/>
            <w:vMerge/>
          </w:tcPr>
          <w:p w:rsidR="00A41E70" w:rsidRPr="00925855" w:rsidRDefault="00A41E70" w:rsidP="007E5CA0">
            <w:pPr>
              <w:jc w:val="right"/>
              <w:rPr>
                <w:rFonts w:ascii="Arial" w:hAnsi="Arial" w:cs="Arial"/>
                <w:i/>
                <w:sz w:val="20"/>
                <w:szCs w:val="20"/>
                <w:lang w:val="mn-MN"/>
              </w:rPr>
            </w:pPr>
          </w:p>
        </w:tc>
        <w:tc>
          <w:tcPr>
            <w:tcW w:w="6296"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 xml:space="preserve">Цар тахал </w:t>
            </w:r>
            <w:r w:rsidRPr="00925855">
              <w:rPr>
                <w:rFonts w:ascii="Arial" w:hAnsi="Arial" w:cs="Arial"/>
                <w:sz w:val="20"/>
                <w:szCs w:val="20"/>
              </w:rPr>
              <w:t xml:space="preserve">/COVID-19/ </w:t>
            </w:r>
            <w:r w:rsidRPr="00925855">
              <w:rPr>
                <w:rFonts w:ascii="Arial" w:hAnsi="Arial" w:cs="Arial"/>
                <w:sz w:val="20"/>
                <w:szCs w:val="20"/>
                <w:lang w:val="mn-MN"/>
              </w:rPr>
              <w:t>гарсантай холбоотойгоор төсвийн тодотгол хийгдэж, санхүүжилт шийдвэрлэгдээгүй тул ойн арчилгааны арга хэмжээг хэрэгжүүлэх 24 гэрээт ажил</w:t>
            </w:r>
            <w:r w:rsidRPr="00925855">
              <w:rPr>
                <w:rFonts w:ascii="Arial" w:hAnsi="Arial" w:cs="Arial"/>
                <w:sz w:val="20"/>
                <w:szCs w:val="20"/>
              </w:rPr>
              <w:t xml:space="preserve"> </w:t>
            </w:r>
            <w:r>
              <w:rPr>
                <w:rFonts w:ascii="Arial" w:hAnsi="Arial" w:cs="Arial"/>
                <w:sz w:val="20"/>
                <w:szCs w:val="20"/>
                <w:lang w:val="mn-MN"/>
              </w:rPr>
              <w:t xml:space="preserve">болон хяналт мониторинг хийгдээгүй. </w:t>
            </w:r>
            <w:r w:rsidRPr="00925855">
              <w:rPr>
                <w:rFonts w:ascii="Arial" w:hAnsi="Arial" w:cs="Arial"/>
                <w:sz w:val="20"/>
                <w:szCs w:val="20"/>
                <w:lang w:val="mn-MN"/>
              </w:rPr>
              <w:t>195 га талбайд 5 гэрээт ажил</w:t>
            </w:r>
            <w:r>
              <w:rPr>
                <w:rFonts w:ascii="Arial" w:hAnsi="Arial" w:cs="Arial"/>
                <w:sz w:val="20"/>
                <w:szCs w:val="20"/>
                <w:lang w:val="mn-MN"/>
              </w:rPr>
              <w:t xml:space="preserve"> хийгдсэнийг актаар хүлээж авсан.</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90"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Зарцуулсан хөрөнгө</w:t>
            </w:r>
          </w:p>
        </w:tc>
        <w:tc>
          <w:tcPr>
            <w:tcW w:w="6296"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rPr>
              <w:t>2</w:t>
            </w:r>
            <w:r>
              <w:rPr>
                <w:rFonts w:ascii="Arial" w:hAnsi="Arial" w:cs="Arial"/>
                <w:sz w:val="20"/>
                <w:szCs w:val="20"/>
                <w:lang w:val="mn-MN"/>
              </w:rPr>
              <w:t>2</w:t>
            </w:r>
            <w:r w:rsidRPr="00925855">
              <w:rPr>
                <w:rFonts w:ascii="Arial" w:hAnsi="Arial" w:cs="Arial"/>
                <w:sz w:val="20"/>
                <w:szCs w:val="20"/>
              </w:rPr>
              <w:t>,</w:t>
            </w:r>
            <w:r>
              <w:rPr>
                <w:rFonts w:ascii="Arial" w:hAnsi="Arial" w:cs="Arial"/>
                <w:sz w:val="20"/>
                <w:szCs w:val="20"/>
                <w:lang w:val="mn-MN"/>
              </w:rPr>
              <w:t>7</w:t>
            </w:r>
            <w:r w:rsidRPr="00925855">
              <w:rPr>
                <w:rFonts w:ascii="Arial" w:hAnsi="Arial" w:cs="Arial"/>
                <w:sz w:val="20"/>
                <w:szCs w:val="20"/>
                <w:lang w:val="mn-MN"/>
              </w:rPr>
              <w:t xml:space="preserve"> сая.төг</w:t>
            </w:r>
            <w:r>
              <w:rPr>
                <w:rFonts w:ascii="Arial" w:hAnsi="Arial" w:cs="Arial"/>
                <w:sz w:val="20"/>
                <w:szCs w:val="20"/>
                <w:lang w:val="mn-MN"/>
              </w:rPr>
              <w:t xml:space="preserve"> </w:t>
            </w:r>
            <w:r w:rsidRPr="00925855">
              <w:rPr>
                <w:rFonts w:ascii="Arial" w:hAnsi="Arial" w:cs="Arial"/>
                <w:sz w:val="20"/>
                <w:szCs w:val="20"/>
                <w:lang w:val="mn-MN"/>
              </w:rPr>
              <w:t xml:space="preserve">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90"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Хүрсэн түвшин</w:t>
            </w:r>
          </w:p>
        </w:tc>
        <w:tc>
          <w:tcPr>
            <w:tcW w:w="6296"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Ойн арчилгааны 29 багц тендерийн  гүйцэтгэгчийг сон</w:t>
            </w:r>
            <w:r>
              <w:rPr>
                <w:rFonts w:ascii="Arial" w:hAnsi="Arial" w:cs="Arial"/>
                <w:sz w:val="20"/>
                <w:szCs w:val="20"/>
                <w:lang w:val="mn-MN"/>
              </w:rPr>
              <w:t xml:space="preserve">гон шалгаруулж, гэрээ байгуулсан. </w:t>
            </w:r>
            <w:r w:rsidRPr="00925855">
              <w:rPr>
                <w:rFonts w:ascii="Arial" w:hAnsi="Arial" w:cs="Arial"/>
                <w:sz w:val="20"/>
                <w:szCs w:val="20"/>
                <w:lang w:val="mn-MN"/>
              </w:rPr>
              <w:t>Ойн арчилгааны гэрээт ажлыг 5 гүйцэтгэгч 195 га талбайд хийж гүйцэтгэв.</w:t>
            </w:r>
          </w:p>
        </w:tc>
      </w:tr>
      <w:tr w:rsidR="00A41E70" w:rsidRPr="00925855" w:rsidTr="007E5CA0">
        <w:trPr>
          <w:trHeight w:val="75"/>
        </w:trPr>
        <w:tc>
          <w:tcPr>
            <w:tcW w:w="3060" w:type="dxa"/>
            <w:gridSpan w:val="2"/>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Төсвийн шууд захирагчийн үнэлгээ</w:t>
            </w:r>
          </w:p>
        </w:tc>
        <w:tc>
          <w:tcPr>
            <w:tcW w:w="6296"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p>
        </w:tc>
      </w:tr>
    </w:tbl>
    <w:p w:rsidR="00A41E70" w:rsidRDefault="00A41E70" w:rsidP="00A41E70">
      <w:pPr>
        <w:spacing w:before="120" w:line="240" w:lineRule="auto"/>
        <w:jc w:val="both"/>
        <w:rPr>
          <w:rFonts w:ascii="Arial" w:eastAsia="Calibri" w:hAnsi="Arial" w:cs="Arial"/>
          <w:sz w:val="20"/>
          <w:szCs w:val="20"/>
          <w:lang w:val="mn-MN"/>
        </w:rPr>
      </w:pPr>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eastAsia="Calibri" w:hAnsi="Arial" w:cs="Arial"/>
          <w:sz w:val="20"/>
          <w:szCs w:val="20"/>
          <w:lang w:val="mn-MN"/>
        </w:rPr>
        <w:t>Гүйцэтгэлийн зорилт № 3.1.</w:t>
      </w:r>
      <w:r w:rsidRPr="00991C1C">
        <w:rPr>
          <w:rFonts w:ascii="Arial" w:eastAsia="Calibri" w:hAnsi="Arial" w:cs="Arial"/>
          <w:sz w:val="20"/>
          <w:szCs w:val="20"/>
        </w:rPr>
        <w:t>4</w:t>
      </w:r>
      <w:r w:rsidRPr="00991C1C">
        <w:rPr>
          <w:rFonts w:ascii="Arial" w:eastAsia="Calibri" w:hAnsi="Arial" w:cs="Arial"/>
          <w:sz w:val="20"/>
          <w:szCs w:val="20"/>
          <w:lang w:val="mn-MN"/>
        </w:rPr>
        <w:t xml:space="preserve">. </w:t>
      </w:r>
      <w:r w:rsidRPr="00991C1C">
        <w:rPr>
          <w:rFonts w:ascii="Arial" w:eastAsia="Verdana" w:hAnsi="Arial" w:cs="Arial"/>
          <w:sz w:val="20"/>
          <w:szCs w:val="20"/>
          <w:lang w:val="mn-MN"/>
        </w:rPr>
        <w:t>О</w:t>
      </w:r>
      <w:r w:rsidRPr="00991C1C">
        <w:rPr>
          <w:rFonts w:ascii="Arial" w:eastAsia="Calibri" w:hAnsi="Arial" w:cs="Arial"/>
          <w:sz w:val="20"/>
          <w:szCs w:val="20"/>
          <w:lang w:val="mn-MN"/>
        </w:rPr>
        <w:t>йн цэвэрлэгээний арга хэмжээг 450 га талбайд хэрэгжүүлэх</w:t>
      </w:r>
      <w:r w:rsidRPr="00991C1C">
        <w:rPr>
          <w:rFonts w:ascii="Arial" w:eastAsia="Calibri" w:hAnsi="Arial" w:cs="Arial"/>
          <w:sz w:val="20"/>
          <w:szCs w:val="20"/>
          <w:shd w:val="clear" w:color="auto" w:fill="FFFFFF"/>
        </w:rPr>
        <w:t>;</w:t>
      </w:r>
    </w:p>
    <w:p w:rsidR="00A41E70" w:rsidRPr="00991C1C" w:rsidRDefault="00A41E70" w:rsidP="00A41E70">
      <w:pPr>
        <w:spacing w:before="240" w:line="240" w:lineRule="auto"/>
        <w:ind w:right="342"/>
        <w:jc w:val="both"/>
        <w:rPr>
          <w:rFonts w:ascii="Arial" w:eastAsia="Calibri" w:hAnsi="Arial" w:cs="Arial"/>
          <w:sz w:val="20"/>
          <w:szCs w:val="20"/>
          <w:shd w:val="clear" w:color="auto" w:fill="FFFFFF"/>
          <w:lang w:val="mn-MN"/>
        </w:rPr>
      </w:pPr>
      <w:r w:rsidRPr="00991C1C">
        <w:rPr>
          <w:rFonts w:ascii="Arial" w:hAnsi="Arial" w:cs="Arial"/>
          <w:sz w:val="20"/>
          <w:szCs w:val="20"/>
          <w:lang w:val="mn-MN"/>
        </w:rPr>
        <w:t xml:space="preserve">Эрх зүйн акт:Хууль тогтоомж, тогтоол, шийдвэрийн нэр, дугаар  Ойн бодлогын 3-р зорилтын 3.1.5, 3.3.5, 3.3.9, ЗГҮАХ-ийн 4.1.4.1,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ийн 2.5.5.4,</w:t>
      </w:r>
    </w:p>
    <w:tbl>
      <w:tblPr>
        <w:tblStyle w:val="TableGrid"/>
        <w:tblW w:w="9356" w:type="dxa"/>
        <w:tblInd w:w="-5" w:type="dxa"/>
        <w:tblLook w:val="04A0" w:firstRow="1" w:lastRow="0" w:firstColumn="1" w:lastColumn="0" w:noHBand="0" w:noVBand="1"/>
      </w:tblPr>
      <w:tblGrid>
        <w:gridCol w:w="1470"/>
        <w:gridCol w:w="1554"/>
        <w:gridCol w:w="1026"/>
        <w:gridCol w:w="1440"/>
        <w:gridCol w:w="1361"/>
        <w:gridCol w:w="1215"/>
        <w:gridCol w:w="1290"/>
      </w:tblGrid>
      <w:tr w:rsidR="00A41E70" w:rsidRPr="00991C1C" w:rsidTr="007E5CA0">
        <w:tc>
          <w:tcPr>
            <w:tcW w:w="1470"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20</w:t>
            </w:r>
          </w:p>
        </w:tc>
        <w:tc>
          <w:tcPr>
            <w:tcW w:w="788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3.4.4. Ойн цэвэрлэгээний арга хэмжээг </w:t>
            </w:r>
            <w:r w:rsidRPr="00991C1C">
              <w:rPr>
                <w:rFonts w:ascii="Arial" w:eastAsia="Calibri" w:hAnsi="Arial" w:cs="Arial"/>
                <w:sz w:val="20"/>
                <w:szCs w:val="20"/>
                <w:lang w:val="mn-MN"/>
              </w:rPr>
              <w:t xml:space="preserve">450 га талбайд </w:t>
            </w:r>
            <w:r w:rsidRPr="00991C1C">
              <w:rPr>
                <w:rFonts w:ascii="Arial" w:hAnsi="Arial" w:cs="Arial"/>
                <w:sz w:val="20"/>
                <w:szCs w:val="20"/>
                <w:lang w:val="mn-MN"/>
              </w:rPr>
              <w:t>хэрэгжүүлсэн байна.</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eastAsia="Calibri" w:hAnsi="Arial" w:cs="Arial"/>
                <w:sz w:val="20"/>
                <w:szCs w:val="20"/>
                <w:lang w:val="mn-MN"/>
              </w:rPr>
              <w:t xml:space="preserve">Ойн бодлогын 3-р зорилтын 3.1.5, 3.3.5, 3.3.9, ЗГҮАХ-ийн 4.1.4.1,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2.5.5.2, 2.5.5.4,</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26"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44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61"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1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29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Улсын төсөв, 350,0 сая.төгрөг, /Ойн арчилгаа, цэвэрлэгээний арга хэмжээг хэрэгжүүлэх зардлаас/</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/Э.Сансарбаяр/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numPr>
                <w:ilvl w:val="0"/>
                <w:numId w:val="13"/>
              </w:numPr>
              <w:ind w:left="0" w:firstLine="0"/>
              <w:contextualSpacing/>
              <w:jc w:val="both"/>
              <w:rPr>
                <w:rFonts w:ascii="Arial" w:eastAsia="Calibri" w:hAnsi="Arial" w:cs="Arial"/>
                <w:sz w:val="20"/>
                <w:szCs w:val="20"/>
                <w:lang w:val="mn-MN"/>
              </w:rPr>
            </w:pPr>
            <w:r w:rsidRPr="00991C1C">
              <w:rPr>
                <w:rFonts w:ascii="Arial" w:hAnsi="Arial" w:cs="Arial"/>
                <w:sz w:val="20"/>
                <w:szCs w:val="20"/>
                <w:lang w:val="mn-MN"/>
              </w:rPr>
              <w:t>Цэвэрлэгээний арга хэмжээг хэрэгжүүлэх гэрээ</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w:t>
            </w:r>
          </w:p>
          <w:p w:rsidR="00A41E70" w:rsidRPr="00991C1C" w:rsidRDefault="00A41E70" w:rsidP="007E5CA0">
            <w:pPr>
              <w:numPr>
                <w:ilvl w:val="0"/>
                <w:numId w:val="13"/>
              </w:numPr>
              <w:spacing w:before="60"/>
              <w:ind w:left="0" w:firstLine="0"/>
              <w:contextualSpacing/>
              <w:jc w:val="both"/>
              <w:rPr>
                <w:rFonts w:ascii="Arial" w:eastAsia="Calibri" w:hAnsi="Arial" w:cs="Arial"/>
                <w:sz w:val="20"/>
                <w:szCs w:val="20"/>
                <w:lang w:val="mn-MN"/>
              </w:rPr>
            </w:pPr>
            <w:r w:rsidRPr="00991C1C">
              <w:rPr>
                <w:rFonts w:ascii="Arial" w:hAnsi="Arial" w:cs="Arial"/>
                <w:sz w:val="20"/>
                <w:szCs w:val="20"/>
                <w:lang w:val="mn-MN"/>
              </w:rPr>
              <w:t>Цэвэрлэгээний арга хэмжээг 450 га талбайд хийх тендерийн ажлыг зохион байгуулсан байна.</w:t>
            </w:r>
          </w:p>
          <w:p w:rsidR="00A41E70" w:rsidRPr="00991C1C" w:rsidRDefault="00A41E70" w:rsidP="007E5CA0">
            <w:pPr>
              <w:numPr>
                <w:ilvl w:val="0"/>
                <w:numId w:val="13"/>
              </w:numPr>
              <w:spacing w:before="60"/>
              <w:ind w:left="0" w:firstLine="0"/>
              <w:contextualSpacing/>
              <w:jc w:val="both"/>
              <w:rPr>
                <w:rFonts w:ascii="Arial" w:hAnsi="Arial" w:cs="Arial"/>
                <w:b/>
                <w:sz w:val="20"/>
                <w:szCs w:val="20"/>
                <w:lang w:val="mn-MN"/>
              </w:rPr>
            </w:pPr>
            <w:r w:rsidRPr="00991C1C">
              <w:rPr>
                <w:rFonts w:ascii="Arial" w:hAnsi="Arial" w:cs="Arial"/>
                <w:sz w:val="20"/>
                <w:szCs w:val="20"/>
                <w:lang w:val="mn-MN"/>
              </w:rPr>
              <w:t>Цэвэрлэгээний арга хэмжээг хэрэгжүүлэх гэрээ байгуулласан байна.</w:t>
            </w:r>
          </w:p>
          <w:p w:rsidR="00A41E70" w:rsidRPr="00991C1C" w:rsidRDefault="00A41E70" w:rsidP="007E5CA0">
            <w:pPr>
              <w:numPr>
                <w:ilvl w:val="0"/>
                <w:numId w:val="13"/>
              </w:numPr>
              <w:spacing w:before="60"/>
              <w:ind w:left="0" w:firstLine="0"/>
              <w:contextualSpacing/>
              <w:jc w:val="both"/>
              <w:rPr>
                <w:rFonts w:ascii="Arial" w:eastAsia="Calibri" w:hAnsi="Arial" w:cs="Arial"/>
                <w:sz w:val="20"/>
                <w:szCs w:val="20"/>
                <w:lang w:val="mn-MN"/>
              </w:rPr>
            </w:pPr>
            <w:r w:rsidRPr="00991C1C">
              <w:rPr>
                <w:rFonts w:ascii="Arial" w:hAnsi="Arial" w:cs="Arial"/>
                <w:sz w:val="20"/>
                <w:szCs w:val="20"/>
                <w:lang w:val="mn-MN"/>
              </w:rPr>
              <w:t>Цэвэрлэгээний арга хэмжээ эхэлсэн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w:t>
            </w:r>
          </w:p>
          <w:p w:rsidR="00A41E70" w:rsidRPr="00991C1C" w:rsidRDefault="00A41E70" w:rsidP="007E5CA0">
            <w:pPr>
              <w:numPr>
                <w:ilvl w:val="0"/>
                <w:numId w:val="13"/>
              </w:numPr>
              <w:spacing w:before="60"/>
              <w:ind w:left="0" w:firstLine="0"/>
              <w:contextualSpacing/>
              <w:jc w:val="both"/>
              <w:rPr>
                <w:rFonts w:ascii="Arial" w:eastAsia="Calibri" w:hAnsi="Arial" w:cs="Arial"/>
                <w:sz w:val="20"/>
                <w:szCs w:val="20"/>
                <w:lang w:val="mn-MN"/>
              </w:rPr>
            </w:pPr>
            <w:r w:rsidRPr="00991C1C">
              <w:rPr>
                <w:rFonts w:ascii="Arial" w:hAnsi="Arial" w:cs="Arial"/>
                <w:sz w:val="20"/>
                <w:szCs w:val="20"/>
                <w:lang w:val="mn-MN"/>
              </w:rPr>
              <w:t>Цэвэрлэгээний арга хэмжээг 450 га талбайд хийсэн байна.</w:t>
            </w:r>
          </w:p>
          <w:p w:rsidR="00A41E70" w:rsidRPr="00991C1C" w:rsidRDefault="00A41E70" w:rsidP="007E5CA0">
            <w:pPr>
              <w:spacing w:before="60"/>
              <w:contextualSpacing/>
              <w:jc w:val="both"/>
              <w:rPr>
                <w:rFonts w:ascii="Arial" w:eastAsia="Calibri" w:hAnsi="Arial" w:cs="Arial"/>
                <w:b/>
                <w:sz w:val="20"/>
                <w:szCs w:val="20"/>
                <w:lang w:val="mn-MN"/>
              </w:rPr>
            </w:pPr>
          </w:p>
        </w:tc>
      </w:tr>
      <w:tr w:rsidR="00A41E70" w:rsidRPr="00925855" w:rsidTr="007E5CA0">
        <w:trPr>
          <w:trHeight w:val="75"/>
        </w:trPr>
        <w:tc>
          <w:tcPr>
            <w:tcW w:w="1470"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Хэрэгжилт</w:t>
            </w:r>
          </w:p>
        </w:tc>
        <w:tc>
          <w:tcPr>
            <w:tcW w:w="63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Эхний хагас жилд: </w:t>
            </w: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Байгаль орчин, аялал жуулчлалын сайдын 2020 оны 01 сарын 13-ны өдрийн А/25 дугаар тушаалаар 350,0 сая.төг</w:t>
            </w:r>
            <w:r>
              <w:rPr>
                <w:rFonts w:ascii="Arial" w:hAnsi="Arial" w:cs="Arial"/>
                <w:sz w:val="20"/>
                <w:szCs w:val="20"/>
                <w:lang w:val="mn-MN"/>
              </w:rPr>
              <w:t xml:space="preserve"> </w:t>
            </w:r>
            <w:r w:rsidRPr="00925855">
              <w:rPr>
                <w:rFonts w:ascii="Arial" w:hAnsi="Arial" w:cs="Arial"/>
                <w:sz w:val="20"/>
                <w:szCs w:val="20"/>
                <w:lang w:val="mn-MN"/>
              </w:rPr>
              <w:t xml:space="preserve"> батлуулж, нээлттэй тендер шалгаруулалтын журмаар зохион байгуулахаар худалдан авах ажиллагааны төлөвлөгөөнд</w:t>
            </w:r>
            <w:r>
              <w:rPr>
                <w:rFonts w:ascii="Arial" w:hAnsi="Arial" w:cs="Arial"/>
                <w:sz w:val="20"/>
                <w:szCs w:val="20"/>
                <w:lang w:val="mn-MN"/>
              </w:rPr>
              <w:t xml:space="preserve"> тусган, ажлын даалгав</w:t>
            </w:r>
            <w:r w:rsidRPr="00925855">
              <w:rPr>
                <w:rFonts w:ascii="Arial" w:hAnsi="Arial" w:cs="Arial"/>
                <w:sz w:val="20"/>
                <w:szCs w:val="20"/>
                <w:lang w:val="mn-MN"/>
              </w:rPr>
              <w:t xml:space="preserve">рыг боловсруулж, 2020 оны 02 сарын 17-ны өдөр </w:t>
            </w:r>
            <w:r w:rsidRPr="00925855">
              <w:rPr>
                <w:rFonts w:ascii="Arial" w:hAnsi="Arial" w:cs="Arial"/>
                <w:sz w:val="20"/>
                <w:szCs w:val="20"/>
              </w:rPr>
              <w:t>2</w:t>
            </w:r>
            <w:r w:rsidRPr="00925855">
              <w:rPr>
                <w:rFonts w:ascii="Arial" w:hAnsi="Arial" w:cs="Arial"/>
                <w:sz w:val="20"/>
                <w:szCs w:val="20"/>
                <w:lang w:val="mn-MN"/>
              </w:rPr>
              <w:t>0</w:t>
            </w:r>
            <w:r w:rsidRPr="00925855">
              <w:rPr>
                <w:rFonts w:ascii="Arial" w:hAnsi="Arial" w:cs="Arial"/>
                <w:sz w:val="20"/>
                <w:szCs w:val="20"/>
              </w:rPr>
              <w:t xml:space="preserve"> </w:t>
            </w:r>
            <w:r w:rsidRPr="00925855">
              <w:rPr>
                <w:rFonts w:ascii="Arial" w:hAnsi="Arial" w:cs="Arial"/>
                <w:sz w:val="20"/>
                <w:szCs w:val="20"/>
                <w:lang w:val="mn-MN"/>
              </w:rPr>
              <w:t>багц цахим тендер</w:t>
            </w:r>
            <w:r w:rsidRPr="00925855">
              <w:rPr>
                <w:rFonts w:ascii="Arial" w:hAnsi="Arial" w:cs="Arial"/>
                <w:sz w:val="20"/>
                <w:szCs w:val="20"/>
              </w:rPr>
              <w:t xml:space="preserve"> </w:t>
            </w:r>
            <w:r w:rsidRPr="00925855">
              <w:rPr>
                <w:rFonts w:ascii="Arial" w:hAnsi="Arial" w:cs="Arial"/>
                <w:sz w:val="20"/>
                <w:szCs w:val="20"/>
                <w:lang w:val="mn-MN"/>
              </w:rPr>
              <w:t>зарласан. Тендерийг 2020 оны 03 сарын 18-ны өдөр нээж, гүйцэтгэгчийг сонгон шалгаруулж, 20</w:t>
            </w:r>
            <w:r w:rsidRPr="00925855">
              <w:rPr>
                <w:rFonts w:ascii="Arial" w:hAnsi="Arial" w:cs="Arial"/>
                <w:sz w:val="20"/>
                <w:szCs w:val="20"/>
              </w:rPr>
              <w:t xml:space="preserve"> аж ахуйн нэгж, байгууллагатай </w:t>
            </w:r>
            <w:r w:rsidRPr="00925855">
              <w:rPr>
                <w:rFonts w:ascii="Arial" w:hAnsi="Arial" w:cs="Arial"/>
                <w:sz w:val="20"/>
                <w:szCs w:val="20"/>
                <w:lang w:val="mn-MN"/>
              </w:rPr>
              <w:t>450</w:t>
            </w:r>
            <w:r>
              <w:rPr>
                <w:rFonts w:ascii="Arial" w:hAnsi="Arial" w:cs="Arial"/>
                <w:sz w:val="20"/>
                <w:szCs w:val="20"/>
                <w:lang w:val="mn-MN"/>
              </w:rPr>
              <w:t xml:space="preserve"> </w:t>
            </w:r>
            <w:r w:rsidRPr="00925855">
              <w:rPr>
                <w:rFonts w:ascii="Arial" w:hAnsi="Arial" w:cs="Arial"/>
                <w:sz w:val="20"/>
                <w:szCs w:val="20"/>
                <w:lang w:val="mn-MN"/>
              </w:rPr>
              <w:t xml:space="preserve">га талбайд хийх </w:t>
            </w:r>
            <w:r w:rsidRPr="00925855">
              <w:rPr>
                <w:rFonts w:ascii="Arial" w:hAnsi="Arial" w:cs="Arial"/>
                <w:sz w:val="20"/>
                <w:szCs w:val="20"/>
              </w:rPr>
              <w:t>гэрээ байгуул</w:t>
            </w:r>
            <w:r>
              <w:rPr>
                <w:rFonts w:ascii="Arial" w:hAnsi="Arial" w:cs="Arial"/>
                <w:sz w:val="20"/>
                <w:szCs w:val="20"/>
                <w:lang w:val="mn-MN"/>
              </w:rPr>
              <w:t>ж, цэвэрлэгээний ажил эхэлсэн</w:t>
            </w:r>
            <w:r w:rsidRPr="00925855">
              <w:rPr>
                <w:rFonts w:ascii="Arial" w:hAnsi="Arial" w:cs="Arial"/>
                <w:sz w:val="20"/>
                <w:szCs w:val="20"/>
              </w:rPr>
              <w:t>.</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vMerge/>
          </w:tcPr>
          <w:p w:rsidR="00A41E70" w:rsidRPr="00925855" w:rsidRDefault="00A41E70" w:rsidP="007E5CA0">
            <w:pPr>
              <w:jc w:val="right"/>
              <w:rPr>
                <w:rFonts w:ascii="Arial" w:hAnsi="Arial" w:cs="Arial"/>
                <w:i/>
                <w:sz w:val="20"/>
                <w:szCs w:val="20"/>
                <w:lang w:val="mn-MN"/>
              </w:rPr>
            </w:pPr>
          </w:p>
        </w:tc>
        <w:tc>
          <w:tcPr>
            <w:tcW w:w="6332" w:type="dxa"/>
            <w:gridSpan w:val="5"/>
          </w:tcPr>
          <w:p w:rsidR="00A41E70" w:rsidRPr="00925855" w:rsidRDefault="00A41E70" w:rsidP="007E5CA0">
            <w:pPr>
              <w:ind w:left="132"/>
              <w:jc w:val="both"/>
              <w:rPr>
                <w:rFonts w:ascii="Arial" w:hAnsi="Arial" w:cs="Arial"/>
                <w:sz w:val="20"/>
                <w:szCs w:val="20"/>
                <w:lang w:val="mn-MN"/>
              </w:rPr>
            </w:pPr>
            <w:r w:rsidRPr="00925855">
              <w:rPr>
                <w:rFonts w:ascii="Arial" w:hAnsi="Arial" w:cs="Arial"/>
                <w:sz w:val="20"/>
                <w:szCs w:val="20"/>
                <w:lang w:val="mn-MN"/>
              </w:rPr>
              <w:t xml:space="preserve">Жилийн эцэст: </w:t>
            </w: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Ойн цэвэрлэгээ хийж, нөхөн сэргээх 20 багц тендерийн ажлын гүйцэтгэлийг актаар хүлээж авсан. Ойн цэвэрлэгээг 450</w:t>
            </w:r>
            <w:r>
              <w:rPr>
                <w:rFonts w:ascii="Arial" w:hAnsi="Arial" w:cs="Arial"/>
                <w:sz w:val="20"/>
                <w:szCs w:val="20"/>
                <w:lang w:val="mn-MN"/>
              </w:rPr>
              <w:t xml:space="preserve"> га талбайд хэрэгжүүлсэн.</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Зарцуулсан хөрөнгө</w:t>
            </w:r>
          </w:p>
        </w:tc>
        <w:tc>
          <w:tcPr>
            <w:tcW w:w="6332" w:type="dxa"/>
            <w:gridSpan w:val="5"/>
          </w:tcPr>
          <w:p w:rsidR="00A41E70" w:rsidRPr="00925855" w:rsidRDefault="00A41E70" w:rsidP="007E5CA0">
            <w:pPr>
              <w:rPr>
                <w:rFonts w:ascii="Arial" w:hAnsi="Arial" w:cs="Arial"/>
                <w:sz w:val="20"/>
                <w:szCs w:val="20"/>
                <w:lang w:val="mn-MN"/>
              </w:rPr>
            </w:pPr>
            <w:r>
              <w:rPr>
                <w:rFonts w:ascii="Arial" w:hAnsi="Arial" w:cs="Arial"/>
                <w:sz w:val="20"/>
                <w:szCs w:val="20"/>
                <w:lang w:val="mn-MN"/>
              </w:rPr>
              <w:t>334.1</w:t>
            </w:r>
            <w:r w:rsidRPr="00925855">
              <w:rPr>
                <w:rFonts w:ascii="Arial" w:hAnsi="Arial" w:cs="Arial"/>
                <w:bCs/>
                <w:sz w:val="20"/>
                <w:szCs w:val="20"/>
                <w:lang w:val="mn-MN"/>
              </w:rPr>
              <w:t xml:space="preserve"> сая.төг</w:t>
            </w: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                       </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Хүрсэн түвшин</w:t>
            </w:r>
          </w:p>
        </w:tc>
        <w:tc>
          <w:tcPr>
            <w:tcW w:w="6332"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Ойн цэвэрлэгээний 20 багц тендерийн  гүйцэтгэгчийг сон</w:t>
            </w:r>
            <w:r>
              <w:rPr>
                <w:rFonts w:ascii="Arial" w:hAnsi="Arial" w:cs="Arial"/>
                <w:sz w:val="20"/>
                <w:szCs w:val="20"/>
                <w:lang w:val="mn-MN"/>
              </w:rPr>
              <w:t xml:space="preserve">гон шалгаруулж, гэрээ байгуулсан. </w:t>
            </w:r>
            <w:r w:rsidRPr="00925855">
              <w:rPr>
                <w:rFonts w:ascii="Arial" w:hAnsi="Arial" w:cs="Arial"/>
                <w:sz w:val="20"/>
                <w:szCs w:val="20"/>
                <w:lang w:val="mn-MN"/>
              </w:rPr>
              <w:t>Ойн цэвэрлэ</w:t>
            </w:r>
            <w:r>
              <w:rPr>
                <w:rFonts w:ascii="Arial" w:hAnsi="Arial" w:cs="Arial"/>
                <w:sz w:val="20"/>
                <w:szCs w:val="20"/>
                <w:lang w:val="mn-MN"/>
              </w:rPr>
              <w:t xml:space="preserve">гээг 450 га талбайд хэрэгжүүлсэн. </w:t>
            </w:r>
          </w:p>
        </w:tc>
      </w:tr>
      <w:tr w:rsidR="00A41E70" w:rsidRPr="00925855" w:rsidTr="007E5CA0">
        <w:trPr>
          <w:trHeight w:val="75"/>
        </w:trPr>
        <w:tc>
          <w:tcPr>
            <w:tcW w:w="3024" w:type="dxa"/>
            <w:gridSpan w:val="2"/>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Төсвийн шууд захирагчийн үнэлгээ</w:t>
            </w:r>
          </w:p>
        </w:tc>
        <w:tc>
          <w:tcPr>
            <w:tcW w:w="6332"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p>
        </w:tc>
      </w:tr>
    </w:tbl>
    <w:p w:rsidR="00A41E70" w:rsidRPr="00991C1C" w:rsidRDefault="00A41E70" w:rsidP="00A41E70">
      <w:pPr>
        <w:spacing w:before="240" w:line="240" w:lineRule="auto"/>
        <w:ind w:firstLine="720"/>
        <w:jc w:val="both"/>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№3.1.5.</w:t>
      </w:r>
      <w:r w:rsidRPr="00991C1C">
        <w:rPr>
          <w:rFonts w:ascii="Arial" w:eastAsia="Calibri" w:hAnsi="Arial" w:cs="Arial"/>
          <w:sz w:val="20"/>
          <w:szCs w:val="20"/>
          <w:lang w:val="mn-MN"/>
        </w:rPr>
        <w:t xml:space="preserve"> Ойн мэргэжлийн байгууллагын эрх олгох, сунгах, хүчингүй болгох</w:t>
      </w:r>
    </w:p>
    <w:p w:rsidR="00A41E70" w:rsidRPr="00991C1C" w:rsidRDefault="00A41E70" w:rsidP="00A41E70">
      <w:pPr>
        <w:spacing w:before="240" w:line="240" w:lineRule="auto"/>
        <w:ind w:left="720"/>
        <w:jc w:val="both"/>
        <w:rPr>
          <w:rFonts w:ascii="Arial" w:eastAsia="Calibri" w:hAnsi="Arial" w:cs="Arial"/>
          <w:sz w:val="20"/>
          <w:szCs w:val="20"/>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eastAsia="Calibri" w:hAnsi="Arial" w:cs="Arial"/>
          <w:sz w:val="20"/>
          <w:szCs w:val="20"/>
          <w:lang w:val="mn-MN"/>
        </w:rPr>
        <w:t xml:space="preserve"> Ойн тухай хуулийн 13.1.10, </w:t>
      </w:r>
      <w:r w:rsidRPr="00991C1C">
        <w:rPr>
          <w:rFonts w:ascii="Arial" w:eastAsia="Calibri" w:hAnsi="Arial" w:cs="Arial"/>
          <w:bCs/>
          <w:sz w:val="20"/>
          <w:szCs w:val="20"/>
          <w:lang w:val="mn-MN"/>
        </w:rPr>
        <w:t>Засгийн газрын 2006 оны 137-р тогтоол.</w:t>
      </w:r>
    </w:p>
    <w:tbl>
      <w:tblPr>
        <w:tblStyle w:val="TableGrid"/>
        <w:tblW w:w="9356" w:type="dxa"/>
        <w:tblInd w:w="-5" w:type="dxa"/>
        <w:tblLook w:val="04A0" w:firstRow="1" w:lastRow="0" w:firstColumn="1" w:lastColumn="0" w:noHBand="0" w:noVBand="1"/>
      </w:tblPr>
      <w:tblGrid>
        <w:gridCol w:w="1470"/>
        <w:gridCol w:w="1554"/>
        <w:gridCol w:w="1026"/>
        <w:gridCol w:w="1386"/>
        <w:gridCol w:w="1314"/>
        <w:gridCol w:w="1260"/>
        <w:gridCol w:w="1346"/>
      </w:tblGrid>
      <w:tr w:rsidR="00A41E70" w:rsidRPr="00991C1C" w:rsidTr="007E5CA0">
        <w:tc>
          <w:tcPr>
            <w:tcW w:w="1470"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21</w:t>
            </w:r>
          </w:p>
        </w:tc>
        <w:tc>
          <w:tcPr>
            <w:tcW w:w="7886" w:type="dxa"/>
            <w:gridSpan w:val="6"/>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88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3.4.5. Ойн мэргэжлийн байгууллагын эрх олгох, сунгах, хүчингүй болгох</w:t>
            </w:r>
          </w:p>
        </w:tc>
      </w:tr>
      <w:tr w:rsidR="00A41E70" w:rsidRPr="00991C1C" w:rsidTr="007E5CA0">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rPr>
            </w:pPr>
            <w:r w:rsidRPr="00991C1C">
              <w:rPr>
                <w:rFonts w:ascii="Arial" w:eastAsia="Calibri" w:hAnsi="Arial" w:cs="Arial"/>
                <w:sz w:val="20"/>
                <w:szCs w:val="20"/>
                <w:lang w:val="mn-MN"/>
              </w:rPr>
              <w:t xml:space="preserve">Стратеги төлөвлөгөөний зорилтын дугаар, Хавсралт № Ойн тухай хуулийн 13.1.10, </w:t>
            </w:r>
            <w:r w:rsidRPr="00991C1C">
              <w:rPr>
                <w:rFonts w:ascii="Arial" w:eastAsia="Calibri" w:hAnsi="Arial" w:cs="Arial"/>
                <w:bCs/>
                <w:sz w:val="20"/>
                <w:szCs w:val="20"/>
                <w:lang w:val="mn-MN"/>
              </w:rPr>
              <w:t>Засгийн газрын 2006 оны 137-р тогтоол.</w:t>
            </w:r>
          </w:p>
        </w:tc>
      </w:tr>
      <w:tr w:rsidR="00A41E70" w:rsidRPr="00991C1C" w:rsidTr="007E5CA0">
        <w:trPr>
          <w:trHeight w:val="147"/>
        </w:trPr>
        <w:tc>
          <w:tcPr>
            <w:tcW w:w="147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26"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38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14"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6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34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Зардал шаардахгүй</w:t>
            </w:r>
          </w:p>
        </w:tc>
      </w:tr>
      <w:tr w:rsidR="00A41E70" w:rsidRPr="00991C1C" w:rsidTr="007E5CA0">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A41E70" w:rsidRPr="00991C1C" w:rsidTr="007E5CA0">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588 аж ахуйн нэгж Ойн мэргэжлийн байгууллагын эрх авсан байна.</w:t>
            </w:r>
          </w:p>
        </w:tc>
      </w:tr>
      <w:tr w:rsidR="00A41E70" w:rsidRPr="00991C1C" w:rsidTr="007E5CA0">
        <w:trPr>
          <w:trHeight w:val="147"/>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Ойн мэргэжлийн байгууллагын эрх олгох, сунгах, хүчингүй болгох Сайдын тушаал  гарсан байна.</w:t>
            </w:r>
          </w:p>
        </w:tc>
      </w:tr>
      <w:tr w:rsidR="00A41E70" w:rsidRPr="00991C1C" w:rsidTr="007E5CA0">
        <w:trPr>
          <w:trHeight w:val="75"/>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Ойн мэргэжлийн байгууллагын эрх хүссэн материалд үнэлгээ хийж Сайдын тушаал төлөвлөн хянуулж 2 тушаал гарсан байна.</w:t>
            </w:r>
          </w:p>
        </w:tc>
      </w:tr>
      <w:tr w:rsidR="00A41E70" w:rsidRPr="00991C1C" w:rsidTr="007E5CA0">
        <w:trPr>
          <w:trHeight w:val="75"/>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63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41E70" w:rsidRPr="00991C1C" w:rsidRDefault="00A41E70" w:rsidP="007E5CA0">
            <w:pPr>
              <w:spacing w:before="60"/>
              <w:jc w:val="both"/>
              <w:rPr>
                <w:rFonts w:ascii="Arial" w:eastAsia="Calibri" w:hAnsi="Arial" w:cs="Arial"/>
                <w:b/>
                <w:sz w:val="20"/>
                <w:szCs w:val="20"/>
                <w:lang w:val="mn-MN"/>
              </w:rPr>
            </w:pPr>
            <w:r w:rsidRPr="00991C1C">
              <w:rPr>
                <w:rFonts w:ascii="Arial" w:eastAsia="Calibri" w:hAnsi="Arial" w:cs="Arial"/>
                <w:sz w:val="20"/>
                <w:szCs w:val="20"/>
                <w:lang w:val="mn-MN"/>
              </w:rPr>
              <w:t>Жилийн эцэст:</w:t>
            </w:r>
            <w:r w:rsidRPr="00991C1C">
              <w:rPr>
                <w:rFonts w:ascii="Arial" w:eastAsia="Calibri" w:hAnsi="Arial" w:cs="Arial"/>
                <w:b/>
                <w:sz w:val="20"/>
                <w:szCs w:val="20"/>
                <w:lang w:val="mn-MN"/>
              </w:rPr>
              <w:t xml:space="preserve"> </w:t>
            </w:r>
            <w:r w:rsidRPr="00991C1C">
              <w:rPr>
                <w:rFonts w:ascii="Arial" w:eastAsia="Calibri" w:hAnsi="Arial" w:cs="Arial"/>
                <w:sz w:val="20"/>
                <w:szCs w:val="20"/>
                <w:lang w:val="mn-MN"/>
              </w:rPr>
              <w:t>Ойн мэргэжлийн байгууллагын эрх хүссэн материалд үнэлгээ хийж Сайдын тушаал төлөвлөн хянуулж 1 тушаал гарсан байна.</w:t>
            </w:r>
          </w:p>
        </w:tc>
      </w:tr>
      <w:tr w:rsidR="00A41E70" w:rsidRPr="00925855" w:rsidTr="007E5CA0">
        <w:trPr>
          <w:trHeight w:val="75"/>
        </w:trPr>
        <w:tc>
          <w:tcPr>
            <w:tcW w:w="1470"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Хэрэгжилт</w:t>
            </w:r>
          </w:p>
        </w:tc>
        <w:tc>
          <w:tcPr>
            <w:tcW w:w="6332" w:type="dxa"/>
            <w:gridSpan w:val="5"/>
          </w:tcPr>
          <w:p w:rsidR="00A41E70" w:rsidRPr="00957974" w:rsidRDefault="00A41E70" w:rsidP="007E5CA0">
            <w:pPr>
              <w:pStyle w:val="ListParagraph"/>
              <w:spacing w:before="60" w:after="60"/>
              <w:ind w:left="0"/>
              <w:jc w:val="both"/>
              <w:rPr>
                <w:rFonts w:ascii="Arial" w:hAnsi="Arial" w:cs="Arial"/>
                <w:sz w:val="20"/>
                <w:szCs w:val="20"/>
                <w:lang w:val="mn-MN"/>
              </w:rPr>
            </w:pPr>
            <w:r w:rsidRPr="00957974">
              <w:rPr>
                <w:rFonts w:ascii="Arial" w:hAnsi="Arial" w:cs="Arial"/>
                <w:sz w:val="20"/>
                <w:szCs w:val="20"/>
                <w:lang w:val="mn-MN"/>
              </w:rPr>
              <w:t>Эхний хагас жилд</w:t>
            </w:r>
          </w:p>
          <w:p w:rsidR="00A41E70" w:rsidRPr="00925855" w:rsidRDefault="00A41E70" w:rsidP="007E5CA0">
            <w:pPr>
              <w:pStyle w:val="ListParagraph"/>
              <w:numPr>
                <w:ilvl w:val="0"/>
                <w:numId w:val="44"/>
              </w:numPr>
              <w:spacing w:before="60" w:after="60"/>
              <w:ind w:left="316"/>
              <w:jc w:val="both"/>
              <w:rPr>
                <w:rFonts w:ascii="Arial" w:hAnsi="Arial" w:cs="Arial"/>
                <w:sz w:val="20"/>
                <w:szCs w:val="20"/>
                <w:lang w:val="mn-MN"/>
              </w:rPr>
            </w:pPr>
            <w:r w:rsidRPr="00957974">
              <w:rPr>
                <w:rFonts w:ascii="Arial" w:hAnsi="Arial" w:cs="Arial"/>
                <w:sz w:val="20"/>
                <w:szCs w:val="20"/>
                <w:lang w:val="mn-MN"/>
              </w:rPr>
              <w:t>Ойн мэргэжлийн байгууллагын эрх хүссэн нийт 30 аж ахуйн нэгж, байгууллага ойн мэргэжлийн байгууллагын үйл ажиллагааны 3 чиглэлээр шинээр ойн мэргэжлийн байгууллагын эрх хүссэнээс 20 аж ахуйн нэгжид ойн мэргэжлийн байгууллагын эрх олгох тухай Байгаль орчин, аялал жуулчлалын Сайдын 2020 оны А/208 тоот тушаалыг гаргасан.</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p>
        </w:tc>
        <w:tc>
          <w:tcPr>
            <w:tcW w:w="6332" w:type="dxa"/>
            <w:gridSpan w:val="5"/>
          </w:tcPr>
          <w:p w:rsidR="00A41E70" w:rsidRPr="00957974" w:rsidRDefault="00A41E70" w:rsidP="007E5CA0">
            <w:pPr>
              <w:jc w:val="both"/>
              <w:rPr>
                <w:rFonts w:ascii="Arial" w:hAnsi="Arial" w:cs="Arial"/>
                <w:sz w:val="20"/>
                <w:szCs w:val="20"/>
                <w:lang w:val="mn-MN"/>
              </w:rPr>
            </w:pPr>
            <w:r w:rsidRPr="00957974">
              <w:rPr>
                <w:rFonts w:ascii="Arial" w:hAnsi="Arial" w:cs="Arial"/>
                <w:sz w:val="20"/>
                <w:szCs w:val="20"/>
                <w:lang w:val="mn-MN"/>
              </w:rPr>
              <w:t xml:space="preserve">Жилийн эцэст: </w:t>
            </w:r>
          </w:p>
          <w:p w:rsidR="00A41E70" w:rsidRPr="00957974" w:rsidRDefault="00A41E70" w:rsidP="007E5CA0">
            <w:pPr>
              <w:pStyle w:val="ListParagraph"/>
              <w:numPr>
                <w:ilvl w:val="0"/>
                <w:numId w:val="45"/>
              </w:numPr>
              <w:spacing w:before="60" w:after="60"/>
              <w:ind w:left="312"/>
              <w:jc w:val="both"/>
              <w:rPr>
                <w:rFonts w:ascii="Arial" w:hAnsi="Arial" w:cs="Arial"/>
                <w:sz w:val="20"/>
                <w:szCs w:val="20"/>
                <w:lang w:val="mn-MN"/>
              </w:rPr>
            </w:pPr>
            <w:r w:rsidRPr="00957974">
              <w:rPr>
                <w:rFonts w:ascii="Arial" w:hAnsi="Arial" w:cs="Arial"/>
                <w:sz w:val="20"/>
                <w:szCs w:val="20"/>
                <w:lang w:val="mn-MN"/>
              </w:rPr>
              <w:t xml:space="preserve">Ойн мэргэжлийн байгууллагын эрх хүссэн нийт 76 аж ахуйн нэгж, байгууллага ойн мэргэжлийн байгууллагын үйл ажиллагааны 4 чиглэлээр шинээр ойн мэргэжлийн байгууллагын эрх хүссэнээс 40 аж ахуйн нэгжид ойн мэргэжлийн байгууллагын эрх олгож 1 аж ахуйн нэгжийн эрхийг хүчингүй болгох сайдын 2020 оны А/589 тоот тушаал гарсан </w:t>
            </w:r>
          </w:p>
          <w:p w:rsidR="00A41E70" w:rsidRPr="00957974" w:rsidRDefault="00A41E70" w:rsidP="007E5CA0">
            <w:pPr>
              <w:pStyle w:val="ListParagraph"/>
              <w:numPr>
                <w:ilvl w:val="0"/>
                <w:numId w:val="45"/>
              </w:numPr>
              <w:spacing w:before="60" w:after="60"/>
              <w:ind w:left="316" w:hanging="270"/>
              <w:jc w:val="both"/>
              <w:rPr>
                <w:rFonts w:ascii="Arial" w:hAnsi="Arial" w:cs="Arial"/>
                <w:sz w:val="20"/>
                <w:szCs w:val="20"/>
                <w:lang w:val="mn-MN"/>
              </w:rPr>
            </w:pPr>
            <w:r w:rsidRPr="00957974">
              <w:rPr>
                <w:rFonts w:ascii="Arial" w:hAnsi="Arial" w:cs="Arial"/>
                <w:sz w:val="20"/>
                <w:szCs w:val="20"/>
                <w:lang w:val="mn-MN"/>
              </w:rPr>
              <w:t>Ойн мэргэжлийн байгууллагын эрх хүссэн 12 аж ахуйн нэгжийн материал хүлээн авч үнэлгээ хийж, 9 аж ахуйн нэгжид ойн мэргэжлийн байгууллагын эрх олгох Байгаль орчин, аялал жуулчлалын Сайдын 2020 оны А/597 тоот тушаалыг батлуулсан.</w:t>
            </w:r>
          </w:p>
          <w:p w:rsidR="00A41E70" w:rsidRPr="00957974" w:rsidRDefault="00A41E70" w:rsidP="007E5CA0">
            <w:pPr>
              <w:pStyle w:val="ListParagraph"/>
              <w:numPr>
                <w:ilvl w:val="0"/>
                <w:numId w:val="45"/>
              </w:numPr>
              <w:spacing w:before="60" w:after="60"/>
              <w:ind w:left="316" w:hanging="270"/>
              <w:jc w:val="both"/>
              <w:rPr>
                <w:rFonts w:ascii="Arial" w:hAnsi="Arial" w:cs="Arial"/>
                <w:sz w:val="20"/>
                <w:szCs w:val="20"/>
                <w:lang w:val="mn-MN"/>
              </w:rPr>
            </w:pPr>
            <w:r w:rsidRPr="00957974">
              <w:rPr>
                <w:rFonts w:ascii="Arial" w:hAnsi="Arial" w:cs="Arial"/>
                <w:sz w:val="20"/>
                <w:szCs w:val="20"/>
                <w:lang w:val="mn-MN"/>
              </w:rPr>
              <w:t>Ойн мэргэжлийн байгууллагын үйл ажиллагааны 6 чиглэлээр шинээр 31 аж ахуйн нэгж, байгууллага эрх авахаар хүсэлтээ ирүүлсэнээс  14 аж ахуйн нэгжид ойн мэргэжлийн байгууллагын эрх олгож 2 аж ахуйн нэгжийн эрхийг хүчингүй болгох Байгаль орчин, аялал жуулчлалын Сайдын 2020 оны А/625 тоот тушаалыг батлуулсан.</w:t>
            </w:r>
          </w:p>
          <w:p w:rsidR="00A41E70" w:rsidRPr="00957974" w:rsidRDefault="00A41E70" w:rsidP="007E5CA0">
            <w:pPr>
              <w:pStyle w:val="ListParagraph"/>
              <w:numPr>
                <w:ilvl w:val="0"/>
                <w:numId w:val="45"/>
              </w:numPr>
              <w:spacing w:before="60" w:after="60"/>
              <w:ind w:left="312" w:hanging="270"/>
              <w:jc w:val="both"/>
              <w:rPr>
                <w:rFonts w:ascii="Arial" w:hAnsi="Arial" w:cs="Arial"/>
                <w:sz w:val="20"/>
                <w:szCs w:val="20"/>
                <w:lang w:val="mn-MN"/>
              </w:rPr>
            </w:pPr>
            <w:r w:rsidRPr="00957974">
              <w:rPr>
                <w:rFonts w:ascii="Arial" w:hAnsi="Arial" w:cs="Arial"/>
                <w:sz w:val="20"/>
                <w:szCs w:val="20"/>
                <w:lang w:val="mn-MN"/>
              </w:rPr>
              <w:t>Ойн мэргэжлийн байгууллагын үйл ажиллагааны 4 чиглэлээр 15 аж  ахуйн нэгж, байгууллагын ирүүлсэн материалд үнэлгээ өгч дүгнэлт хийхэд 10 аж ахуйн нэгжид ойн мэргэжлийн байгууллагын эрх олгох Байгаль орчин, аялал жуулчлалын Сайдын 2020 оны А/643 тоот тушаалыг батлуулж ажилалаа.</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Зарцуулсан хөрөнгө</w:t>
            </w:r>
          </w:p>
        </w:tc>
        <w:tc>
          <w:tcPr>
            <w:tcW w:w="63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Хөрөнгө шаардагдахгүй.</w:t>
            </w:r>
          </w:p>
        </w:tc>
      </w:tr>
      <w:tr w:rsidR="00A41E70" w:rsidRPr="00925855" w:rsidTr="007E5CA0">
        <w:trPr>
          <w:trHeight w:val="75"/>
        </w:trPr>
        <w:tc>
          <w:tcPr>
            <w:tcW w:w="1470"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i/>
                <w:sz w:val="20"/>
                <w:szCs w:val="20"/>
                <w:lang w:val="mn-MN"/>
              </w:rPr>
            </w:pPr>
            <w:r w:rsidRPr="00925855">
              <w:rPr>
                <w:rFonts w:ascii="Arial" w:hAnsi="Arial" w:cs="Arial"/>
                <w:i/>
                <w:sz w:val="20"/>
                <w:szCs w:val="20"/>
                <w:lang w:val="mn-MN"/>
              </w:rPr>
              <w:t>Хүрсэн түвшин</w:t>
            </w:r>
          </w:p>
        </w:tc>
        <w:tc>
          <w:tcPr>
            <w:tcW w:w="6332" w:type="dxa"/>
            <w:gridSpan w:val="5"/>
          </w:tcPr>
          <w:p w:rsidR="00A41E70" w:rsidRPr="00925855" w:rsidRDefault="00A41E70" w:rsidP="007E5CA0">
            <w:pPr>
              <w:pStyle w:val="ListParagraph"/>
              <w:ind w:left="0"/>
              <w:jc w:val="both"/>
              <w:rPr>
                <w:rFonts w:ascii="Arial" w:hAnsi="Arial" w:cs="Arial"/>
                <w:sz w:val="20"/>
                <w:szCs w:val="20"/>
                <w:lang w:val="mn-MN"/>
              </w:rPr>
            </w:pPr>
            <w:r w:rsidRPr="00925855">
              <w:rPr>
                <w:rFonts w:ascii="Arial" w:hAnsi="Arial" w:cs="Arial"/>
                <w:sz w:val="20"/>
                <w:szCs w:val="20"/>
                <w:lang w:val="mn-MN"/>
              </w:rPr>
              <w:t xml:space="preserve">2020 онд 92 аж ахуйн нэгж байгууллагад Ойн мэргэжлийн байгууллагын эрх олгосон байна.  </w:t>
            </w:r>
          </w:p>
        </w:tc>
      </w:tr>
    </w:tbl>
    <w:p w:rsidR="00A41E70" w:rsidRPr="00991C1C" w:rsidRDefault="00A41E70" w:rsidP="00A41E70">
      <w:pPr>
        <w:spacing w:line="240" w:lineRule="auto"/>
        <w:jc w:val="both"/>
        <w:rPr>
          <w:rFonts w:ascii="Arial" w:hAnsi="Arial" w:cs="Arial"/>
          <w:b/>
          <w:bCs/>
          <w:sz w:val="20"/>
          <w:szCs w:val="20"/>
          <w:lang w:val="mn-MN"/>
        </w:rPr>
      </w:pP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   ҮНДСЭН ЧИГ ҮҮРЭГ БУЮУ ДЭД САЛБАР </w:t>
      </w:r>
    </w:p>
    <w:p w:rsidR="00A41E70" w:rsidRPr="00991C1C" w:rsidRDefault="00A41E70" w:rsidP="00A41E70">
      <w:pPr>
        <w:spacing w:after="0" w:line="240" w:lineRule="auto"/>
        <w:jc w:val="center"/>
        <w:rPr>
          <w:rFonts w:ascii="Arial" w:eastAsia="Calibri" w:hAnsi="Arial" w:cs="Arial"/>
          <w:b/>
          <w:sz w:val="20"/>
          <w:szCs w:val="20"/>
          <w:lang w:val="mn-MN"/>
        </w:rPr>
      </w:pPr>
      <w:r w:rsidRPr="00991C1C">
        <w:rPr>
          <w:rFonts w:ascii="Arial" w:hAnsi="Arial" w:cs="Arial"/>
          <w:b/>
          <w:bCs/>
          <w:sz w:val="20"/>
          <w:szCs w:val="20"/>
          <w:lang w:val="mn-MN"/>
        </w:rPr>
        <w:t xml:space="preserve">ХУУЛЬ БУС МОД БЭЛТГЭЛ, </w:t>
      </w:r>
      <w:hyperlink r:id="rId42" w:history="1">
        <w:r w:rsidRPr="00991C1C">
          <w:rPr>
            <w:rFonts w:ascii="Arial" w:eastAsia="Calibri" w:hAnsi="Arial" w:cs="Arial"/>
            <w:b/>
            <w:sz w:val="20"/>
            <w:szCs w:val="20"/>
            <w:lang w:val="mn-MN"/>
          </w:rPr>
          <w:t>ОЙГ ТҮЙМЭР, ХӨНӨӨЛТ ШАВЖААС                                                       УРЬДЧИЛАН СЭРГИЙЛЭХ, ХАМГААЛАХ</w:t>
        </w:r>
      </w:hyperlink>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eastAsia="Calibri" w:hAnsi="Arial" w:cs="Arial"/>
          <w:sz w:val="20"/>
          <w:szCs w:val="20"/>
          <w:lang w:val="mn-MN"/>
        </w:rPr>
        <w:t>Гүйцэтгэлийн зорилт № 3.5.</w:t>
      </w:r>
      <w:r w:rsidRPr="00991C1C">
        <w:rPr>
          <w:rFonts w:ascii="Arial" w:hAnsi="Arial" w:cs="Arial"/>
          <w:sz w:val="20"/>
          <w:szCs w:val="20"/>
          <w:lang w:val="mn-MN"/>
        </w:rPr>
        <w:t>Ойн тухай хууль тогтоомжийн хэрэгжилтийг хангуулах, хууль бус мод бэлтгэлээс урьдчилан сэргийлэх, хяналт тавих ажлыг 4 удаа зохион байгуулах</w:t>
      </w:r>
      <w:r w:rsidRPr="00991C1C">
        <w:rPr>
          <w:rFonts w:ascii="Arial" w:eastAsia="Calibri" w:hAnsi="Arial" w:cs="Arial"/>
          <w:sz w:val="20"/>
          <w:szCs w:val="20"/>
          <w:shd w:val="clear" w:color="auto" w:fill="FFFFFF"/>
        </w:rPr>
        <w:t>;</w:t>
      </w:r>
    </w:p>
    <w:p w:rsidR="00A41E70" w:rsidRPr="00991C1C" w:rsidRDefault="00A41E70" w:rsidP="00A41E70">
      <w:pPr>
        <w:spacing w:before="120" w:line="240" w:lineRule="auto"/>
        <w:jc w:val="both"/>
        <w:rPr>
          <w:rFonts w:ascii="Arial" w:eastAsia="Calibri" w:hAnsi="Arial" w:cs="Arial"/>
          <w:sz w:val="20"/>
          <w:szCs w:val="20"/>
          <w:shd w:val="clear" w:color="auto" w:fill="FFFFFF"/>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eastAsia="Calibri" w:hAnsi="Arial" w:cs="Arial"/>
          <w:sz w:val="20"/>
          <w:szCs w:val="20"/>
          <w:lang w:val="mn-MN"/>
        </w:rPr>
        <w:t xml:space="preserve">Ойн бодлогын 3-р зорилтын 3.1.4, 3.1.5, 3.3.5, 3.3.9, ЗГҮАХ-ийн 4.1.3.2, 4.1.4.1,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2.5.5.2, 2.5.5.4,</w:t>
      </w:r>
    </w:p>
    <w:tbl>
      <w:tblPr>
        <w:tblStyle w:val="TableGrid"/>
        <w:tblW w:w="9356" w:type="dxa"/>
        <w:tblInd w:w="-5" w:type="dxa"/>
        <w:tblLook w:val="04A0" w:firstRow="1" w:lastRow="0" w:firstColumn="1" w:lastColumn="0" w:noHBand="0" w:noVBand="1"/>
      </w:tblPr>
      <w:tblGrid>
        <w:gridCol w:w="1484"/>
        <w:gridCol w:w="1554"/>
        <w:gridCol w:w="1122"/>
        <w:gridCol w:w="1105"/>
        <w:gridCol w:w="1105"/>
        <w:gridCol w:w="1105"/>
        <w:gridCol w:w="1881"/>
      </w:tblGrid>
      <w:tr w:rsidR="00A41E70" w:rsidRPr="00991C1C" w:rsidTr="007E5CA0">
        <w:tc>
          <w:tcPr>
            <w:tcW w:w="1484"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22</w:t>
            </w:r>
          </w:p>
        </w:tc>
        <w:tc>
          <w:tcPr>
            <w:tcW w:w="7872"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84"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lastRenderedPageBreak/>
              <w:t>Арга хэмжээний нэр, дугаар</w:t>
            </w:r>
          </w:p>
        </w:tc>
        <w:tc>
          <w:tcPr>
            <w:tcW w:w="7872" w:type="dxa"/>
            <w:gridSpan w:val="6"/>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3.5.1. Ойн тухай хууль тогтоомжийн хэрэгжилтийг хангуулах, хууль бус мод бэлтгэлээс урьдчилан сэргийлэх, хяналт тавих ажлыг 4 удаа зохион ба</w:t>
            </w:r>
            <w:r>
              <w:rPr>
                <w:rFonts w:ascii="Arial" w:hAnsi="Arial" w:cs="Arial"/>
                <w:sz w:val="20"/>
                <w:szCs w:val="20"/>
                <w:lang w:val="mn-MN"/>
              </w:rPr>
              <w:t>йгуул</w:t>
            </w:r>
            <w:r w:rsidRPr="00991C1C">
              <w:rPr>
                <w:rFonts w:ascii="Arial" w:hAnsi="Arial" w:cs="Arial"/>
                <w:sz w:val="20"/>
                <w:szCs w:val="20"/>
                <w:lang w:val="mn-MN"/>
              </w:rPr>
              <w:t>сан байна.</w:t>
            </w:r>
          </w:p>
        </w:tc>
      </w:tr>
      <w:tr w:rsidR="00A41E70" w:rsidRPr="00991C1C" w:rsidTr="007E5CA0">
        <w:trPr>
          <w:trHeight w:val="147"/>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18"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hAnsi="Arial" w:cs="Arial"/>
                <w:sz w:val="20"/>
                <w:szCs w:val="20"/>
                <w:lang w:val="mn-MN"/>
              </w:rPr>
              <w:t xml:space="preserve">Ойн бодлогын 3-р зорилтын 3.1.4, ЗГҮАХ-ийн 4.1.3.2, </w:t>
            </w:r>
            <w:r w:rsidRPr="00991C1C">
              <w:rPr>
                <w:rFonts w:ascii="Arial" w:hAnsi="Arial" w:cs="Arial"/>
                <w:sz w:val="20"/>
                <w:szCs w:val="20"/>
                <w:shd w:val="clear" w:color="auto" w:fill="FFFFFF"/>
              </w:rPr>
              <w:t>яамны үйл ажиллагааны стратеги, бүтцийн өөрчлөлтийн хөтөлбөр</w:t>
            </w:r>
            <w:r w:rsidRPr="00991C1C">
              <w:rPr>
                <w:rFonts w:ascii="Arial" w:hAnsi="Arial" w:cs="Arial"/>
                <w:sz w:val="20"/>
                <w:szCs w:val="20"/>
                <w:shd w:val="clear" w:color="auto" w:fill="FFFFFF"/>
                <w:lang w:val="mn-MN"/>
              </w:rPr>
              <w:t xml:space="preserve">ийн 2.5.5.2, </w:t>
            </w:r>
          </w:p>
        </w:tc>
      </w:tr>
      <w:tr w:rsidR="00A41E70" w:rsidRPr="00991C1C" w:rsidTr="007E5CA0">
        <w:trPr>
          <w:trHeight w:val="147"/>
        </w:trPr>
        <w:tc>
          <w:tcPr>
            <w:tcW w:w="1484"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22"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10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10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10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881"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18"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 xml:space="preserve">Улсын төсөв 25,0 сая.төг, </w:t>
            </w:r>
          </w:p>
        </w:tc>
      </w:tr>
      <w:tr w:rsidR="00A41E70" w:rsidRPr="00991C1C" w:rsidTr="007E5CA0">
        <w:trPr>
          <w:trHeight w:val="147"/>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18"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Ойн бодлого зохицуулалтын газар /Э.Сансарбаяр/</w:t>
            </w:r>
          </w:p>
        </w:tc>
      </w:tr>
      <w:tr w:rsidR="00A41E70" w:rsidRPr="00991C1C" w:rsidTr="007E5CA0">
        <w:trPr>
          <w:trHeight w:val="147"/>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18"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Хяналт шалгалт 4 удаа</w:t>
            </w:r>
          </w:p>
        </w:tc>
      </w:tr>
      <w:tr w:rsidR="00A41E70" w:rsidRPr="00991C1C" w:rsidTr="007E5CA0">
        <w:trPr>
          <w:trHeight w:val="147"/>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18" w:type="dxa"/>
            <w:gridSpan w:val="5"/>
            <w:shd w:val="clear" w:color="auto" w:fill="FFFFFF" w:themeFill="background1"/>
          </w:tcPr>
          <w:p w:rsidR="00A41E70" w:rsidRPr="00991C1C" w:rsidRDefault="00A41E70" w:rsidP="007E5CA0">
            <w:pPr>
              <w:jc w:val="both"/>
              <w:rPr>
                <w:rFonts w:ascii="Arial" w:eastAsia="Calibri" w:hAnsi="Arial" w:cs="Arial"/>
                <w:sz w:val="20"/>
                <w:szCs w:val="20"/>
                <w:lang w:val="mn-MN"/>
              </w:rPr>
            </w:pPr>
            <w:r w:rsidRPr="00991C1C">
              <w:rPr>
                <w:rFonts w:ascii="Arial" w:hAnsi="Arial" w:cs="Arial"/>
                <w:sz w:val="20"/>
                <w:szCs w:val="20"/>
                <w:lang w:val="mn-MN"/>
              </w:rPr>
              <w:t xml:space="preserve">Хяналт шалгалтын тоо </w:t>
            </w:r>
          </w:p>
        </w:tc>
      </w:tr>
      <w:tr w:rsidR="00A41E70" w:rsidRPr="00991C1C" w:rsidTr="007E5CA0">
        <w:trPr>
          <w:trHeight w:val="75"/>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18"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Эхний хагас жилд</w:t>
            </w:r>
            <w:r w:rsidRPr="00991C1C">
              <w:rPr>
                <w:rFonts w:ascii="Arial" w:eastAsia="Calibri" w:hAnsi="Arial" w:cs="Arial"/>
                <w:b/>
                <w:sz w:val="20"/>
                <w:szCs w:val="20"/>
                <w:lang w:val="mn-MN"/>
              </w:rPr>
              <w:t>:</w:t>
            </w:r>
            <w:r w:rsidRPr="00991C1C">
              <w:rPr>
                <w:rFonts w:ascii="Arial" w:eastAsia="Calibri" w:hAnsi="Arial" w:cs="Arial"/>
                <w:sz w:val="20"/>
                <w:szCs w:val="20"/>
                <w:lang w:val="mn-MN"/>
              </w:rPr>
              <w:t xml:space="preserve"> </w:t>
            </w:r>
          </w:p>
          <w:p w:rsidR="00A41E70" w:rsidRPr="00991C1C" w:rsidRDefault="00A41E70" w:rsidP="007E5CA0">
            <w:pPr>
              <w:numPr>
                <w:ilvl w:val="0"/>
                <w:numId w:val="13"/>
              </w:numPr>
              <w:spacing w:before="60"/>
              <w:ind w:left="0" w:hanging="180"/>
              <w:contextualSpacing/>
              <w:jc w:val="both"/>
              <w:rPr>
                <w:rFonts w:ascii="Arial" w:eastAsia="Calibri" w:hAnsi="Arial" w:cs="Arial"/>
                <w:sz w:val="20"/>
                <w:szCs w:val="20"/>
                <w:lang w:val="mn-MN"/>
              </w:rPr>
            </w:pPr>
            <w:r w:rsidRPr="00991C1C">
              <w:rPr>
                <w:rFonts w:ascii="Arial" w:hAnsi="Arial" w:cs="Arial"/>
                <w:sz w:val="20"/>
                <w:szCs w:val="20"/>
                <w:lang w:val="mn-MN"/>
              </w:rPr>
              <w:t xml:space="preserve"> Шаардагдах төсөв, төлөвлөгөөг батлуулах, х</w:t>
            </w:r>
            <w:r w:rsidRPr="00991C1C">
              <w:rPr>
                <w:rFonts w:ascii="Arial" w:eastAsia="Calibri" w:hAnsi="Arial" w:cs="Arial"/>
                <w:sz w:val="20"/>
                <w:szCs w:val="20"/>
                <w:lang w:val="mn-MN"/>
              </w:rPr>
              <w:t>яналт, шалгалт зохион байгуулах тушаал, удирдамж батлуулах, х</w:t>
            </w:r>
            <w:r w:rsidRPr="00991C1C">
              <w:rPr>
                <w:rFonts w:ascii="Arial" w:hAnsi="Arial" w:cs="Arial"/>
                <w:sz w:val="20"/>
                <w:szCs w:val="20"/>
                <w:lang w:val="mn-MN"/>
              </w:rPr>
              <w:t>яналт шалгалтыг 2 удаа зохион байгуулж, илтгэх хуудас, танилцуулга гаргасан байна.</w:t>
            </w:r>
          </w:p>
        </w:tc>
      </w:tr>
      <w:tr w:rsidR="00A41E70" w:rsidRPr="00991C1C" w:rsidTr="007E5CA0">
        <w:trPr>
          <w:trHeight w:val="75"/>
        </w:trPr>
        <w:tc>
          <w:tcPr>
            <w:tcW w:w="1484" w:type="dxa"/>
            <w:vMerge/>
          </w:tcPr>
          <w:p w:rsidR="00A41E70" w:rsidRPr="00991C1C" w:rsidRDefault="00A41E70" w:rsidP="007E5CA0">
            <w:pPr>
              <w:spacing w:before="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318"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w:t>
            </w:r>
          </w:p>
          <w:p w:rsidR="00A41E70" w:rsidRPr="00991C1C" w:rsidRDefault="00A41E70" w:rsidP="007E5CA0">
            <w:pPr>
              <w:numPr>
                <w:ilvl w:val="0"/>
                <w:numId w:val="13"/>
              </w:numPr>
              <w:ind w:left="0" w:hanging="180"/>
              <w:contextualSpacing/>
              <w:jc w:val="both"/>
              <w:rPr>
                <w:rFonts w:ascii="Arial" w:eastAsia="Calibri" w:hAnsi="Arial" w:cs="Arial"/>
                <w:b/>
                <w:sz w:val="20"/>
                <w:szCs w:val="20"/>
                <w:lang w:val="mn-MN"/>
              </w:rPr>
            </w:pPr>
            <w:r w:rsidRPr="00991C1C">
              <w:rPr>
                <w:rFonts w:ascii="Arial" w:eastAsia="Calibri" w:hAnsi="Arial" w:cs="Arial"/>
                <w:sz w:val="20"/>
                <w:szCs w:val="20"/>
                <w:lang w:val="mn-MN"/>
              </w:rPr>
              <w:t>Хяналт, шалгалт зохион байгуулах тушаал, удирдамж батлуулах, х</w:t>
            </w:r>
            <w:r w:rsidRPr="00991C1C">
              <w:rPr>
                <w:rFonts w:ascii="Arial" w:hAnsi="Arial" w:cs="Arial"/>
                <w:sz w:val="20"/>
                <w:szCs w:val="20"/>
                <w:lang w:val="mn-MN"/>
              </w:rPr>
              <w:t>яналт шалгалтыг 2 удаа зохион байгуулж, илтгэх хуудас, танилцуулга гаргах</w:t>
            </w:r>
          </w:p>
        </w:tc>
      </w:tr>
      <w:tr w:rsidR="00A41E70" w:rsidRPr="00925855" w:rsidTr="007E5CA0">
        <w:trPr>
          <w:trHeight w:val="75"/>
        </w:trPr>
        <w:tc>
          <w:tcPr>
            <w:tcW w:w="1484"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Хэрэгжилт</w:t>
            </w:r>
          </w:p>
        </w:tc>
        <w:tc>
          <w:tcPr>
            <w:tcW w:w="6318"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Эхний хагас жилд:</w:t>
            </w:r>
          </w:p>
          <w:p w:rsidR="00A41E70" w:rsidRPr="00925855" w:rsidRDefault="00A41E70" w:rsidP="007E5CA0">
            <w:pPr>
              <w:pStyle w:val="ListParagraph"/>
              <w:numPr>
                <w:ilvl w:val="0"/>
                <w:numId w:val="29"/>
              </w:numPr>
              <w:ind w:left="0" w:hanging="180"/>
              <w:jc w:val="both"/>
              <w:rPr>
                <w:rFonts w:ascii="Arial" w:hAnsi="Arial" w:cs="Arial"/>
                <w:sz w:val="20"/>
                <w:szCs w:val="20"/>
                <w:lang w:val="mn-MN"/>
              </w:rPr>
            </w:pPr>
            <w:r w:rsidRPr="00AA2706">
              <w:rPr>
                <w:rFonts w:ascii="Arial" w:hAnsi="Arial" w:cs="Arial"/>
                <w:sz w:val="20"/>
                <w:szCs w:val="20"/>
                <w:lang w:val="mn-MN"/>
              </w:rPr>
              <w:t xml:space="preserve">Байгаль орчин, аялал жуулчлалын сайдын 2020 оны 01 сарын 13-ны өдрийн “2020 оны ойжуулалт, ойн аж ахуйн арга хэмжээний ажлын зардлын хөрөнгийг төлөвлөх, хуваарь баталж, эрх шилжүүлэх тухай” А/25 дугаар тушаалаар ойн ашиглалт, хууль бус мод бэлтгэлтэй холбоотой хууль тогтоомжийн хэрэгжилтэд хяналт тавих ажлын зардлын хуваарийг төлөвлөж батлуулсан. </w:t>
            </w:r>
            <w:r w:rsidRPr="00AA2706">
              <w:rPr>
                <w:rFonts w:ascii="Arial" w:eastAsia="Arial Unicode MS" w:hAnsi="Arial" w:cs="Arial"/>
                <w:sz w:val="20"/>
                <w:szCs w:val="20"/>
                <w:lang w:val="mn-MN"/>
              </w:rPr>
              <w:t xml:space="preserve">Нэгдсэн </w:t>
            </w:r>
            <w:r w:rsidRPr="00AA2706">
              <w:rPr>
                <w:rFonts w:ascii="Arial" w:hAnsi="Arial" w:cs="Arial"/>
                <w:sz w:val="20"/>
                <w:szCs w:val="20"/>
                <w:lang w:val="mn-MN"/>
              </w:rPr>
              <w:t xml:space="preserve">хяналт шалгалтын ажлыг Байгаль орчин, аялал жуулчлалын сайдын 2020 оны 03 дугаар сарын 02-ны өдрийн А/137 дугаар тушаалаар баталсан </w:t>
            </w:r>
            <w:r w:rsidRPr="00AA2706">
              <w:rPr>
                <w:rFonts w:ascii="Arial" w:eastAsia="Times New Roman" w:hAnsi="Arial" w:cs="Arial"/>
                <w:sz w:val="20"/>
                <w:szCs w:val="20"/>
                <w:lang w:val="mn-MN"/>
              </w:rPr>
              <w:t xml:space="preserve">удирдамжийн хүрээнд Хөвсгөл аймгийн ойн сан бүхий сумдын хэмжээнд 03 дугаар сарын 16-ны өдрөөс 10 хоногийн хугацаанд,  </w:t>
            </w:r>
            <w:r w:rsidRPr="00AA2706">
              <w:rPr>
                <w:rFonts w:ascii="Arial" w:hAnsi="Arial" w:cs="Arial"/>
                <w:sz w:val="20"/>
                <w:szCs w:val="20"/>
                <w:lang w:val="mn-MN"/>
              </w:rPr>
              <w:t xml:space="preserve">05 дугаар сарын 06-ны өдрийн А/329 дүгээр тушаалаар баталсан </w:t>
            </w:r>
            <w:r w:rsidRPr="00AA2706">
              <w:rPr>
                <w:rFonts w:ascii="Arial" w:eastAsia="Times New Roman" w:hAnsi="Arial" w:cs="Arial"/>
                <w:sz w:val="20"/>
                <w:szCs w:val="20"/>
                <w:lang w:val="mn-MN"/>
              </w:rPr>
              <w:t>удирдамжийн хүрээнд Булган, Сэлэнгэ аймгийн ойн сан бүхий зарим сумдын хэмжээнд 05 дугаар сарын 18-ны өдрөөс 12 хоногийн хугацаанд тус тус зохион байгуулав.</w:t>
            </w:r>
            <w:r>
              <w:rPr>
                <w:rFonts w:ascii="Arial" w:eastAsia="Times New Roman" w:hAnsi="Arial" w:cs="Arial"/>
                <w:sz w:val="20"/>
                <w:szCs w:val="20"/>
                <w:lang w:val="mn-MN"/>
              </w:rPr>
              <w:t xml:space="preserve"> </w:t>
            </w:r>
            <w:r w:rsidRPr="00AA2706">
              <w:rPr>
                <w:rFonts w:ascii="Arial" w:hAnsi="Arial" w:cs="Arial"/>
                <w:sz w:val="20"/>
                <w:szCs w:val="20"/>
                <w:lang w:val="mn-MN"/>
              </w:rPr>
              <w:t>Хяналт шалгалтын ажлын илтгэх хуудас, танилцуулг</w:t>
            </w:r>
            <w:r>
              <w:rPr>
                <w:rFonts w:ascii="Arial" w:hAnsi="Arial" w:cs="Arial"/>
                <w:sz w:val="20"/>
                <w:szCs w:val="20"/>
                <w:lang w:val="mn-MN"/>
              </w:rPr>
              <w:t xml:space="preserve">ыг 2020 оны 04 дүгээр сарын 01, </w:t>
            </w:r>
            <w:r w:rsidRPr="00AA2706">
              <w:rPr>
                <w:rFonts w:ascii="Arial" w:hAnsi="Arial" w:cs="Arial"/>
                <w:sz w:val="20"/>
                <w:szCs w:val="20"/>
                <w:lang w:val="mn-MN"/>
              </w:rPr>
              <w:t xml:space="preserve">06 </w:t>
            </w:r>
            <w:r>
              <w:rPr>
                <w:rFonts w:ascii="Arial" w:hAnsi="Arial" w:cs="Arial"/>
                <w:sz w:val="20"/>
                <w:szCs w:val="20"/>
                <w:lang w:val="mn-MN"/>
              </w:rPr>
              <w:t xml:space="preserve">дугаар </w:t>
            </w:r>
            <w:r w:rsidRPr="00AA2706">
              <w:rPr>
                <w:rFonts w:ascii="Arial" w:hAnsi="Arial" w:cs="Arial"/>
                <w:sz w:val="20"/>
                <w:szCs w:val="20"/>
                <w:lang w:val="mn-MN"/>
              </w:rPr>
              <w:t>сарын 08-ны өдөр гаргаж, Төрийн нарийн бичгийн дарга болон Ойн бодлого зохицуулалтын газрын даргад тани</w:t>
            </w:r>
            <w:r>
              <w:rPr>
                <w:rFonts w:ascii="Arial" w:hAnsi="Arial" w:cs="Arial"/>
                <w:sz w:val="20"/>
                <w:szCs w:val="20"/>
                <w:lang w:val="mn-MN"/>
              </w:rPr>
              <w:t xml:space="preserve">лцуулсан. </w:t>
            </w:r>
          </w:p>
        </w:tc>
      </w:tr>
      <w:tr w:rsidR="00A41E70" w:rsidRPr="00925855" w:rsidTr="007E5CA0">
        <w:trPr>
          <w:trHeight w:val="75"/>
        </w:trPr>
        <w:tc>
          <w:tcPr>
            <w:tcW w:w="1484" w:type="dxa"/>
            <w:vMerge/>
          </w:tcPr>
          <w:p w:rsidR="00A41E70" w:rsidRPr="00925855" w:rsidRDefault="00A41E70" w:rsidP="007E5CA0">
            <w:pPr>
              <w:jc w:val="right"/>
              <w:rPr>
                <w:rFonts w:ascii="Arial" w:hAnsi="Arial" w:cs="Arial"/>
                <w:sz w:val="20"/>
                <w:szCs w:val="20"/>
                <w:lang w:val="mn-MN"/>
              </w:rPr>
            </w:pPr>
          </w:p>
        </w:tc>
        <w:tc>
          <w:tcPr>
            <w:tcW w:w="1554" w:type="dxa"/>
            <w:vMerge/>
          </w:tcPr>
          <w:p w:rsidR="00A41E70" w:rsidRPr="00925855" w:rsidRDefault="00A41E70" w:rsidP="007E5CA0">
            <w:pPr>
              <w:jc w:val="right"/>
              <w:rPr>
                <w:rFonts w:ascii="Arial" w:hAnsi="Arial" w:cs="Arial"/>
                <w:sz w:val="20"/>
                <w:szCs w:val="20"/>
                <w:lang w:val="mn-MN"/>
              </w:rPr>
            </w:pPr>
          </w:p>
        </w:tc>
        <w:tc>
          <w:tcPr>
            <w:tcW w:w="6318" w:type="dxa"/>
            <w:gridSpan w:val="5"/>
          </w:tcPr>
          <w:p w:rsidR="00A41E70" w:rsidRDefault="00A41E70" w:rsidP="007E5CA0">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Жилийн эцэст</w:t>
            </w:r>
            <w:r>
              <w:rPr>
                <w:rFonts w:ascii="Arial" w:hAnsi="Arial" w:cs="Arial"/>
                <w:sz w:val="20"/>
                <w:szCs w:val="20"/>
                <w:lang w:val="mn-MN"/>
              </w:rPr>
              <w:t>:</w:t>
            </w:r>
          </w:p>
          <w:p w:rsidR="00A41E70" w:rsidRPr="00925855" w:rsidRDefault="00A41E70" w:rsidP="007E5CA0">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 xml:space="preserve">Цар тахал </w:t>
            </w:r>
            <w:r w:rsidRPr="00925855">
              <w:rPr>
                <w:rFonts w:ascii="Arial" w:hAnsi="Arial" w:cs="Arial"/>
                <w:sz w:val="20"/>
                <w:szCs w:val="20"/>
              </w:rPr>
              <w:t xml:space="preserve">/COVID-19/ </w:t>
            </w:r>
            <w:r w:rsidRPr="00925855">
              <w:rPr>
                <w:rFonts w:ascii="Arial" w:hAnsi="Arial" w:cs="Arial"/>
                <w:sz w:val="20"/>
                <w:szCs w:val="20"/>
                <w:lang w:val="mn-MN"/>
              </w:rPr>
              <w:t>гарсантай холбоотойгоор төсвийн тодотгол хийгдэж, төсөв тусгагдаагүй тул оны 2 дугаар хагасд хийгдэх байсан хяналт шалгалтын ажил хийгдээгүй.</w:t>
            </w:r>
          </w:p>
        </w:tc>
      </w:tr>
      <w:tr w:rsidR="00A41E70" w:rsidRPr="00925855" w:rsidTr="007E5CA0">
        <w:trPr>
          <w:trHeight w:val="75"/>
        </w:trPr>
        <w:tc>
          <w:tcPr>
            <w:tcW w:w="1484"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18"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12.9 сая.төг,  </w:t>
            </w:r>
          </w:p>
        </w:tc>
      </w:tr>
      <w:tr w:rsidR="00A41E70" w:rsidRPr="00925855" w:rsidTr="007E5CA0">
        <w:trPr>
          <w:trHeight w:val="75"/>
        </w:trPr>
        <w:tc>
          <w:tcPr>
            <w:tcW w:w="1484"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318"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r w:rsidRPr="00925855">
              <w:rPr>
                <w:rFonts w:ascii="Arial" w:hAnsi="Arial" w:cs="Arial"/>
                <w:sz w:val="20"/>
                <w:szCs w:val="20"/>
                <w:lang w:val="mn-MN"/>
              </w:rPr>
              <w:t>Эхний хагасд хяналт шалгалт-2 удаа</w:t>
            </w:r>
          </w:p>
        </w:tc>
      </w:tr>
      <w:tr w:rsidR="00A41E70" w:rsidRPr="00925855" w:rsidTr="007E5CA0">
        <w:trPr>
          <w:trHeight w:val="75"/>
        </w:trPr>
        <w:tc>
          <w:tcPr>
            <w:tcW w:w="3038" w:type="dxa"/>
            <w:gridSpan w:val="2"/>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18" w:type="dxa"/>
            <w:gridSpan w:val="5"/>
          </w:tcPr>
          <w:p w:rsidR="00A41E70" w:rsidRPr="00925855" w:rsidRDefault="00A41E70" w:rsidP="007E5CA0">
            <w:pPr>
              <w:pStyle w:val="ListParagraph"/>
              <w:numPr>
                <w:ilvl w:val="0"/>
                <w:numId w:val="29"/>
              </w:numPr>
              <w:ind w:left="0" w:hanging="180"/>
              <w:jc w:val="both"/>
              <w:rPr>
                <w:rFonts w:ascii="Arial" w:hAnsi="Arial" w:cs="Arial"/>
                <w:sz w:val="20"/>
                <w:szCs w:val="20"/>
                <w:lang w:val="mn-MN"/>
              </w:rPr>
            </w:pPr>
          </w:p>
        </w:tc>
      </w:tr>
    </w:tbl>
    <w:p w:rsidR="00A41E70" w:rsidRPr="00991C1C" w:rsidRDefault="00A41E70" w:rsidP="00A41E70">
      <w:pPr>
        <w:spacing w:line="240" w:lineRule="auto"/>
        <w:jc w:val="both"/>
        <w:rPr>
          <w:rFonts w:ascii="Arial" w:eastAsia="Calibri" w:hAnsi="Arial" w:cs="Arial"/>
          <w:b/>
          <w:sz w:val="20"/>
          <w:szCs w:val="20"/>
          <w:lang w:val="mn-MN"/>
        </w:rPr>
      </w:pPr>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eastAsia="Calibri" w:hAnsi="Arial" w:cs="Arial"/>
          <w:sz w:val="20"/>
          <w:szCs w:val="20"/>
          <w:lang w:val="mn-MN"/>
        </w:rPr>
        <w:t>Гүйцэтгэлийн зорилт № 3.2.2. О</w:t>
      </w:r>
      <w:r w:rsidRPr="00991C1C">
        <w:rPr>
          <w:rFonts w:ascii="Arial" w:eastAsia="Calibri" w:hAnsi="Arial" w:cs="Arial"/>
          <w:sz w:val="20"/>
          <w:szCs w:val="20"/>
          <w:shd w:val="clear" w:color="auto" w:fill="FFFFFF"/>
        </w:rPr>
        <w:t>й</w:t>
      </w:r>
      <w:r w:rsidRPr="00991C1C">
        <w:rPr>
          <w:rFonts w:ascii="Arial" w:eastAsia="Calibri" w:hAnsi="Arial" w:cs="Arial"/>
          <w:sz w:val="20"/>
          <w:szCs w:val="20"/>
          <w:shd w:val="clear" w:color="auto" w:fill="FFFFFF"/>
          <w:lang w:val="mn-MN"/>
        </w:rPr>
        <w:t xml:space="preserve">н түймрээс урьдчилан </w:t>
      </w:r>
      <w:r w:rsidRPr="00991C1C">
        <w:rPr>
          <w:rFonts w:ascii="Arial" w:eastAsia="Calibri" w:hAnsi="Arial" w:cs="Arial"/>
          <w:sz w:val="20"/>
          <w:szCs w:val="20"/>
          <w:shd w:val="clear" w:color="auto" w:fill="FFFFFF"/>
        </w:rPr>
        <w:t>сэргийлэх,</w:t>
      </w:r>
      <w:r w:rsidRPr="00991C1C">
        <w:rPr>
          <w:rFonts w:ascii="Arial" w:eastAsia="Calibri" w:hAnsi="Arial" w:cs="Arial"/>
          <w:sz w:val="20"/>
          <w:szCs w:val="20"/>
          <w:shd w:val="clear" w:color="auto" w:fill="FFFFFF"/>
          <w:lang w:val="mn-MN"/>
        </w:rPr>
        <w:t xml:space="preserve"> хамгаалах </w:t>
      </w:r>
      <w:r w:rsidRPr="00991C1C">
        <w:rPr>
          <w:rFonts w:ascii="Arial" w:eastAsia="Calibri" w:hAnsi="Arial" w:cs="Arial"/>
          <w:sz w:val="20"/>
          <w:szCs w:val="20"/>
          <w:shd w:val="clear" w:color="auto" w:fill="FFFFFF"/>
        </w:rPr>
        <w:t>үндэсний чадавхтай байх;</w:t>
      </w:r>
    </w:p>
    <w:p w:rsidR="00A41E70" w:rsidRPr="00991C1C" w:rsidRDefault="00A41E70" w:rsidP="00A41E70">
      <w:pPr>
        <w:spacing w:before="120" w:line="240" w:lineRule="auto"/>
        <w:jc w:val="both"/>
        <w:rPr>
          <w:rFonts w:ascii="Arial" w:eastAsia="Calibri" w:hAnsi="Arial" w:cs="Arial"/>
          <w:sz w:val="20"/>
          <w:szCs w:val="20"/>
          <w:shd w:val="clear" w:color="auto" w:fill="FFFFFF"/>
          <w:lang w:val="mn-MN"/>
        </w:rPr>
      </w:pPr>
      <w:r w:rsidRPr="00991C1C">
        <w:rPr>
          <w:rFonts w:ascii="Arial" w:hAnsi="Arial" w:cs="Arial"/>
          <w:sz w:val="20"/>
          <w:szCs w:val="20"/>
          <w:lang w:val="mn-MN"/>
        </w:rPr>
        <w:lastRenderedPageBreak/>
        <w:t xml:space="preserve">Эрх зүйн акт:Хууль тогтоомж, тогтоол, шийдвэрийн нэр, дугаар  </w:t>
      </w:r>
      <w:r w:rsidRPr="00991C1C">
        <w:rPr>
          <w:rFonts w:ascii="Arial" w:eastAsia="Calibri" w:hAnsi="Arial" w:cs="Arial"/>
          <w:sz w:val="20"/>
          <w:szCs w:val="20"/>
          <w:lang w:val="mn-MN"/>
        </w:rPr>
        <w:t xml:space="preserve">Ойн бодлогын 3-р зорилтын 3.1.1, 3.1.2, 3.1.3, ЗГҮАХ-ийн 4.2.7.2,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2.5.5.2,</w:t>
      </w:r>
    </w:p>
    <w:tbl>
      <w:tblPr>
        <w:tblStyle w:val="TableGrid"/>
        <w:tblW w:w="9356" w:type="dxa"/>
        <w:tblInd w:w="-5" w:type="dxa"/>
        <w:tblLook w:val="04A0" w:firstRow="1" w:lastRow="0" w:firstColumn="1" w:lastColumn="0" w:noHBand="0" w:noVBand="1"/>
      </w:tblPr>
      <w:tblGrid>
        <w:gridCol w:w="1506"/>
        <w:gridCol w:w="1554"/>
        <w:gridCol w:w="1070"/>
        <w:gridCol w:w="1276"/>
        <w:gridCol w:w="1275"/>
        <w:gridCol w:w="1276"/>
        <w:gridCol w:w="1399"/>
      </w:tblGrid>
      <w:tr w:rsidR="00A41E70" w:rsidRPr="00991C1C" w:rsidTr="007E5CA0">
        <w:tc>
          <w:tcPr>
            <w:tcW w:w="1506" w:type="dxa"/>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№23</w:t>
            </w:r>
          </w:p>
        </w:tc>
        <w:tc>
          <w:tcPr>
            <w:tcW w:w="7850" w:type="dxa"/>
            <w:gridSpan w:val="6"/>
            <w:tcBorders>
              <w:bottom w:val="single" w:sz="4" w:space="0" w:color="auto"/>
            </w:tcBorders>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850" w:type="dxa"/>
            <w:gridSpan w:val="6"/>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3.5.2: Ойн түймрийн үед ашиглах нисдэг тэрэг буух, хөөрөх талбай болон ус хуримтлуулах цөөрөм байгуулах ажлыг зохион байгуулах  </w:t>
            </w:r>
          </w:p>
        </w:tc>
      </w:tr>
      <w:tr w:rsidR="00A41E70" w:rsidRPr="00991C1C" w:rsidTr="007E5CA0">
        <w:trPr>
          <w:trHeight w:val="147"/>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296"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eastAsia="Calibri" w:hAnsi="Arial" w:cs="Arial"/>
                <w:sz w:val="20"/>
                <w:szCs w:val="20"/>
                <w:lang w:val="mn-MN"/>
              </w:rPr>
              <w:t xml:space="preserve">Ойн тухай хуулийн 13.1.3,Төрөөс ойн талаар баримтлах бодлогын 3.5-р зорилтын 3.5.1, 3.5.3,  ЗГҮАХ-ийн 4.2.7,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70"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7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7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7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399"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6</w:t>
            </w:r>
            <w:r w:rsidRPr="00991C1C">
              <w:rPr>
                <w:rFonts w:ascii="Arial" w:eastAsia="Calibri" w:hAnsi="Arial" w:cs="Arial"/>
                <w:sz w:val="20"/>
                <w:szCs w:val="20"/>
              </w:rPr>
              <w:t>0</w:t>
            </w:r>
            <w:r w:rsidRPr="00991C1C">
              <w:rPr>
                <w:rFonts w:ascii="Arial" w:eastAsia="Calibri" w:hAnsi="Arial" w:cs="Arial"/>
                <w:sz w:val="20"/>
                <w:szCs w:val="20"/>
                <w:lang w:val="mn-MN"/>
              </w:rPr>
              <w:t>,0 сая төгрөг</w:t>
            </w:r>
            <w:r>
              <w:rPr>
                <w:rFonts w:ascii="Arial" w:eastAsia="Calibri" w:hAnsi="Arial" w:cs="Arial"/>
                <w:sz w:val="20"/>
                <w:szCs w:val="20"/>
                <w:lang w:val="mn-MN"/>
              </w:rPr>
              <w:t xml:space="preserve"> </w:t>
            </w:r>
            <w:r w:rsidRPr="00991C1C">
              <w:rPr>
                <w:rFonts w:ascii="Arial" w:eastAsia="Calibri" w:hAnsi="Arial" w:cs="Arial"/>
                <w:sz w:val="20"/>
                <w:szCs w:val="20"/>
              </w:rPr>
              <w:t>(</w:t>
            </w:r>
            <w:r w:rsidRPr="00991C1C">
              <w:rPr>
                <w:rFonts w:ascii="Arial" w:eastAsia="Calibri" w:hAnsi="Arial" w:cs="Arial"/>
                <w:sz w:val="20"/>
                <w:szCs w:val="20"/>
                <w:lang w:val="mn-MN"/>
              </w:rPr>
              <w:t>нисдэг тэрэг нисэх, буух байгууламж бий болгох</w:t>
            </w:r>
            <w:r w:rsidRPr="00991C1C">
              <w:rPr>
                <w:rFonts w:ascii="Arial" w:eastAsia="Calibri" w:hAnsi="Arial" w:cs="Arial"/>
                <w:sz w:val="20"/>
                <w:szCs w:val="20"/>
              </w:rPr>
              <w:t>)</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40,0 сая төгрөг</w:t>
            </w:r>
            <w:r>
              <w:rPr>
                <w:rFonts w:ascii="Arial" w:eastAsia="Calibri" w:hAnsi="Arial" w:cs="Arial"/>
                <w:sz w:val="20"/>
                <w:szCs w:val="20"/>
                <w:lang w:val="mn-MN"/>
              </w:rPr>
              <w:t xml:space="preserve"> </w:t>
            </w:r>
            <w:r w:rsidRPr="00991C1C">
              <w:rPr>
                <w:rFonts w:ascii="Arial" w:eastAsia="Calibri" w:hAnsi="Arial" w:cs="Arial"/>
                <w:sz w:val="20"/>
                <w:szCs w:val="20"/>
              </w:rPr>
              <w:t>(</w:t>
            </w:r>
            <w:r w:rsidRPr="00991C1C">
              <w:rPr>
                <w:rFonts w:ascii="Arial" w:eastAsia="Calibri" w:hAnsi="Arial" w:cs="Arial"/>
                <w:sz w:val="20"/>
                <w:szCs w:val="20"/>
                <w:lang w:val="mn-MN"/>
              </w:rPr>
              <w:t>ус хуримтлуулах, хадгалах туршилтын арга хэмжээ</w:t>
            </w:r>
            <w:r w:rsidRPr="00991C1C">
              <w:rPr>
                <w:rFonts w:ascii="Arial" w:eastAsia="Calibri" w:hAnsi="Arial" w:cs="Arial"/>
                <w:sz w:val="20"/>
                <w:szCs w:val="20"/>
              </w:rPr>
              <w:t>)</w:t>
            </w:r>
            <w:r w:rsidRPr="00991C1C">
              <w:rPr>
                <w:rFonts w:ascii="Arial" w:eastAsia="Calibri" w:hAnsi="Arial" w:cs="Arial"/>
                <w:sz w:val="20"/>
                <w:szCs w:val="20"/>
                <w:lang w:val="mn-MN"/>
              </w:rPr>
              <w:t xml:space="preserve">  </w:t>
            </w:r>
          </w:p>
        </w:tc>
      </w:tr>
      <w:tr w:rsidR="00A41E70" w:rsidRPr="00991C1C" w:rsidTr="007E5CA0">
        <w:trPr>
          <w:trHeight w:val="147"/>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Хариуцах нэгж </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Ойн бодлого зохицуулалтын газар /Э.Сансарбаяр/</w:t>
            </w:r>
          </w:p>
        </w:tc>
      </w:tr>
      <w:tr w:rsidR="00A41E70" w:rsidRPr="00991C1C" w:rsidTr="007E5CA0">
        <w:trPr>
          <w:trHeight w:val="147"/>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Шинээр эхэлж байна.</w:t>
            </w:r>
          </w:p>
        </w:tc>
      </w:tr>
      <w:tr w:rsidR="00A41E70" w:rsidRPr="00991C1C" w:rsidTr="007E5CA0">
        <w:trPr>
          <w:trHeight w:val="147"/>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түймэр унтраахад чиглэсэн нисдэг тэрэг буух,   хөөрөх болон ус хуримтлуулах цөөрөм байгуулсан байна.  </w:t>
            </w:r>
          </w:p>
        </w:tc>
      </w:tr>
      <w:tr w:rsidR="00A41E70" w:rsidRPr="00991C1C" w:rsidTr="007E5CA0">
        <w:trPr>
          <w:trHeight w:val="75"/>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numPr>
                <w:ilvl w:val="0"/>
                <w:numId w:val="13"/>
              </w:numPr>
              <w:ind w:left="0"/>
              <w:contextualSpacing/>
              <w:jc w:val="both"/>
              <w:rPr>
                <w:rFonts w:ascii="Arial" w:eastAsia="Calibri" w:hAnsi="Arial" w:cs="Arial"/>
                <w:sz w:val="20"/>
                <w:szCs w:val="20"/>
                <w:lang w:val="mn-MN"/>
              </w:rPr>
            </w:pPr>
            <w:r w:rsidRPr="00991C1C">
              <w:rPr>
                <w:rFonts w:ascii="Arial" w:hAnsi="Arial" w:cs="Arial"/>
                <w:sz w:val="20"/>
                <w:szCs w:val="20"/>
                <w:lang w:val="mn-MN"/>
              </w:rPr>
              <w:t>Т</w:t>
            </w:r>
            <w:r w:rsidRPr="00991C1C">
              <w:rPr>
                <w:rFonts w:ascii="Arial" w:eastAsia="Calibri" w:hAnsi="Arial" w:cs="Arial"/>
                <w:sz w:val="20"/>
                <w:szCs w:val="20"/>
                <w:lang w:val="mn-MN"/>
              </w:rPr>
              <w:t>үймэр унтраахад чиглэсэн нисдэг тэрэг буух,   хөөрөх болон ус хуримтлуулах цөөрөм байгуулах зардал төлөвлөх</w:t>
            </w:r>
          </w:p>
          <w:p w:rsidR="00A41E70" w:rsidRPr="00991C1C" w:rsidRDefault="00A41E70" w:rsidP="007E5CA0">
            <w:pPr>
              <w:numPr>
                <w:ilvl w:val="0"/>
                <w:numId w:val="13"/>
              </w:numPr>
              <w:ind w:left="0"/>
              <w:contextualSpacing/>
              <w:jc w:val="both"/>
              <w:rPr>
                <w:rFonts w:ascii="Arial" w:eastAsia="Calibri" w:hAnsi="Arial" w:cs="Arial"/>
                <w:sz w:val="20"/>
                <w:szCs w:val="20"/>
                <w:lang w:val="mn-MN"/>
              </w:rPr>
            </w:pPr>
            <w:r w:rsidRPr="00991C1C">
              <w:rPr>
                <w:rFonts w:ascii="Arial" w:hAnsi="Arial" w:cs="Arial"/>
                <w:sz w:val="20"/>
                <w:szCs w:val="20"/>
                <w:lang w:val="mn-MN"/>
              </w:rPr>
              <w:t xml:space="preserve">Сонгон шалгаруулж, гэрээ байгуулах  </w:t>
            </w:r>
          </w:p>
          <w:p w:rsidR="00A41E70" w:rsidRPr="00991C1C" w:rsidRDefault="00A41E70" w:rsidP="007E5CA0">
            <w:pPr>
              <w:jc w:val="both"/>
              <w:rPr>
                <w:rFonts w:ascii="Arial" w:hAnsi="Arial" w:cs="Arial"/>
                <w:b/>
                <w:sz w:val="20"/>
                <w:szCs w:val="20"/>
                <w:lang w:val="mn-MN"/>
              </w:rPr>
            </w:pPr>
          </w:p>
        </w:tc>
      </w:tr>
      <w:tr w:rsidR="00A41E70" w:rsidRPr="00991C1C" w:rsidTr="007E5CA0">
        <w:trPr>
          <w:trHeight w:val="75"/>
        </w:trPr>
        <w:tc>
          <w:tcPr>
            <w:tcW w:w="1506" w:type="dxa"/>
            <w:vMerge/>
          </w:tcPr>
          <w:p w:rsidR="00A41E70" w:rsidRPr="00991C1C" w:rsidRDefault="00A41E70" w:rsidP="007E5CA0">
            <w:pPr>
              <w:spacing w:before="60"/>
              <w:jc w:val="both"/>
              <w:rPr>
                <w:rFonts w:ascii="Arial" w:eastAsia="Calibri"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p>
        </w:tc>
        <w:tc>
          <w:tcPr>
            <w:tcW w:w="629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numPr>
                <w:ilvl w:val="0"/>
                <w:numId w:val="13"/>
              </w:numPr>
              <w:ind w:left="0"/>
              <w:contextualSpacing/>
              <w:jc w:val="both"/>
              <w:rPr>
                <w:rFonts w:ascii="Arial" w:hAnsi="Arial" w:cs="Arial"/>
                <w:b/>
                <w:sz w:val="20"/>
                <w:szCs w:val="20"/>
                <w:lang w:val="mn-MN"/>
              </w:rPr>
            </w:pPr>
            <w:r w:rsidRPr="00991C1C">
              <w:rPr>
                <w:rFonts w:ascii="Arial" w:eastAsia="Calibri" w:hAnsi="Arial" w:cs="Arial"/>
                <w:sz w:val="20"/>
                <w:szCs w:val="20"/>
                <w:lang w:val="mn-MN"/>
              </w:rPr>
              <w:t xml:space="preserve">Түймэр унтраахад чиглэсэн нисдэг тэрэг буух,   хөөрөх болон ус хуримтлуулах цөөрөм байгуулсан байна.  </w:t>
            </w:r>
          </w:p>
          <w:p w:rsidR="00A41E70" w:rsidRPr="00991C1C" w:rsidRDefault="00A41E70" w:rsidP="007E5CA0">
            <w:pPr>
              <w:numPr>
                <w:ilvl w:val="0"/>
                <w:numId w:val="13"/>
              </w:numPr>
              <w:ind w:left="0"/>
              <w:contextualSpacing/>
              <w:jc w:val="both"/>
              <w:rPr>
                <w:rFonts w:ascii="Arial" w:hAnsi="Arial" w:cs="Arial"/>
                <w:b/>
                <w:sz w:val="20"/>
                <w:szCs w:val="20"/>
                <w:lang w:val="mn-MN"/>
              </w:rPr>
            </w:pPr>
            <w:r w:rsidRPr="00991C1C">
              <w:rPr>
                <w:rFonts w:ascii="Arial" w:hAnsi="Arial" w:cs="Arial"/>
                <w:sz w:val="20"/>
                <w:szCs w:val="20"/>
                <w:lang w:val="mn-MN"/>
              </w:rPr>
              <w:t>Ажлын гүйцэтгэлийг хүлээж авах, хүлээлгэн өгөх</w:t>
            </w:r>
            <w:r w:rsidRPr="00991C1C">
              <w:rPr>
                <w:rFonts w:ascii="Arial" w:hAnsi="Arial" w:cs="Arial"/>
                <w:b/>
                <w:sz w:val="20"/>
                <w:szCs w:val="20"/>
                <w:lang w:val="mn-MN"/>
              </w:rPr>
              <w:t xml:space="preserve"> </w:t>
            </w:r>
            <w:r w:rsidRPr="00991C1C">
              <w:rPr>
                <w:rFonts w:ascii="Arial" w:hAnsi="Arial" w:cs="Arial"/>
                <w:sz w:val="20"/>
                <w:szCs w:val="20"/>
                <w:lang w:val="mn-MN"/>
              </w:rPr>
              <w:t xml:space="preserve"> </w:t>
            </w:r>
          </w:p>
        </w:tc>
      </w:tr>
      <w:tr w:rsidR="00A41E70" w:rsidRPr="00925855" w:rsidTr="007E5CA0">
        <w:trPr>
          <w:trHeight w:val="908"/>
        </w:trPr>
        <w:tc>
          <w:tcPr>
            <w:tcW w:w="1506"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Хэрэгжилт</w:t>
            </w:r>
          </w:p>
        </w:tc>
        <w:tc>
          <w:tcPr>
            <w:tcW w:w="6296" w:type="dxa"/>
            <w:gridSpan w:val="5"/>
          </w:tcPr>
          <w:p w:rsidR="00A41E70" w:rsidRPr="00B918C6" w:rsidRDefault="00A41E70" w:rsidP="007E5CA0">
            <w:pPr>
              <w:contextualSpacing/>
              <w:jc w:val="both"/>
              <w:rPr>
                <w:rFonts w:ascii="Arial" w:hAnsi="Arial" w:cs="Arial"/>
                <w:b/>
                <w:sz w:val="20"/>
                <w:szCs w:val="20"/>
                <w:lang w:val="mn-MN"/>
              </w:rPr>
            </w:pPr>
            <w:r w:rsidRPr="00925855">
              <w:rPr>
                <w:rFonts w:ascii="Arial" w:eastAsia="Calibri" w:hAnsi="Arial" w:cs="Arial"/>
                <w:sz w:val="20"/>
                <w:szCs w:val="20"/>
                <w:lang w:val="mn-MN"/>
              </w:rPr>
              <w:t xml:space="preserve">Эхний хагас жилд: Нисдэг тэрэг буух, хөөрөх талбай болон ус хуримтлуулах </w:t>
            </w:r>
            <w:r>
              <w:rPr>
                <w:rFonts w:ascii="Arial" w:eastAsia="Calibri" w:hAnsi="Arial" w:cs="Arial"/>
                <w:sz w:val="20"/>
                <w:szCs w:val="20"/>
                <w:lang w:val="mn-MN"/>
              </w:rPr>
              <w:t xml:space="preserve">цөөрөм байгуулах ажлуудын зардлыг </w:t>
            </w:r>
            <w:r w:rsidRPr="00925855">
              <w:rPr>
                <w:rFonts w:ascii="Arial" w:eastAsia="Calibri" w:hAnsi="Arial" w:cs="Arial"/>
                <w:sz w:val="20"/>
                <w:szCs w:val="20"/>
                <w:lang w:val="mn-MN"/>
              </w:rPr>
              <w:t>төлөвлө</w:t>
            </w:r>
            <w:r>
              <w:rPr>
                <w:rFonts w:ascii="Arial" w:eastAsia="Calibri" w:hAnsi="Arial" w:cs="Arial"/>
                <w:sz w:val="20"/>
                <w:szCs w:val="20"/>
                <w:lang w:val="mn-MN"/>
              </w:rPr>
              <w:t xml:space="preserve">ж, БОАЖСайдын тушаал батлагдсан. </w:t>
            </w:r>
            <w:r w:rsidRPr="00B918C6">
              <w:rPr>
                <w:rFonts w:ascii="Arial" w:hAnsi="Arial" w:cs="Arial"/>
                <w:sz w:val="20"/>
                <w:szCs w:val="20"/>
                <w:lang w:val="mn-MN"/>
              </w:rPr>
              <w:t xml:space="preserve">Гүйцэтгэгчийг сонгон шалгаруулж, гэрээ байгуулав.  </w:t>
            </w:r>
          </w:p>
        </w:tc>
      </w:tr>
      <w:tr w:rsidR="00A41E70" w:rsidRPr="00925855" w:rsidTr="007E5CA0">
        <w:trPr>
          <w:trHeight w:val="152"/>
        </w:trPr>
        <w:tc>
          <w:tcPr>
            <w:tcW w:w="1506" w:type="dxa"/>
            <w:vMerge/>
          </w:tcPr>
          <w:p w:rsidR="00A41E70" w:rsidRPr="00925855" w:rsidRDefault="00A41E70" w:rsidP="007E5CA0">
            <w:pPr>
              <w:jc w:val="right"/>
              <w:rPr>
                <w:rFonts w:ascii="Arial" w:hAnsi="Arial" w:cs="Arial"/>
                <w:sz w:val="20"/>
                <w:szCs w:val="20"/>
                <w:lang w:val="mn-MN"/>
              </w:rPr>
            </w:pPr>
          </w:p>
        </w:tc>
        <w:tc>
          <w:tcPr>
            <w:tcW w:w="1554" w:type="dxa"/>
            <w:vMerge/>
          </w:tcPr>
          <w:p w:rsidR="00A41E70" w:rsidRPr="00925855" w:rsidRDefault="00A41E70" w:rsidP="007E5CA0">
            <w:pPr>
              <w:jc w:val="right"/>
              <w:rPr>
                <w:rFonts w:ascii="Arial" w:hAnsi="Arial" w:cs="Arial"/>
                <w:sz w:val="20"/>
                <w:szCs w:val="20"/>
                <w:lang w:val="mn-MN"/>
              </w:rPr>
            </w:pPr>
          </w:p>
        </w:tc>
        <w:tc>
          <w:tcPr>
            <w:tcW w:w="6296" w:type="dxa"/>
            <w:gridSpan w:val="5"/>
          </w:tcPr>
          <w:p w:rsidR="00A41E70" w:rsidRPr="00834DBC" w:rsidRDefault="00A41E70" w:rsidP="007E5CA0">
            <w:pPr>
              <w:jc w:val="both"/>
              <w:rPr>
                <w:rFonts w:ascii="Arial" w:eastAsia="Times New Roman" w:hAnsi="Arial" w:cs="Arial"/>
                <w:bCs/>
                <w:sz w:val="20"/>
                <w:szCs w:val="20"/>
                <w:lang w:val="mn-MN" w:eastAsia="de-DE"/>
              </w:rPr>
            </w:pPr>
            <w:r w:rsidRPr="00834DBC">
              <w:rPr>
                <w:rFonts w:ascii="Arial" w:hAnsi="Arial" w:cs="Arial"/>
                <w:sz w:val="20"/>
                <w:szCs w:val="20"/>
                <w:lang w:val="mn-MN"/>
              </w:rPr>
              <w:t xml:space="preserve">Жилийн эцэст: </w:t>
            </w:r>
            <w:r w:rsidRPr="00834DBC">
              <w:rPr>
                <w:rFonts w:ascii="Arial" w:eastAsia="Times New Roman" w:hAnsi="Arial" w:cs="Arial"/>
                <w:bCs/>
                <w:sz w:val="20"/>
                <w:szCs w:val="20"/>
                <w:lang w:val="mn-MN" w:eastAsia="de-DE"/>
              </w:rPr>
              <w:t>Байгалийн усан цөөрмийг түшиглэсэн ойн түймрийн үед ашиглах нисдэг тэрэг буух, хөөрөх 50х50 метр хэмжээтэй нислэгийн талбай шинээр байгуулж,  Сэлэнгэ аймгийн Ерөөл сумын Бугант тосгоны захиргаанд хүлээлгэн өгсөн.</w:t>
            </w:r>
            <w:r w:rsidRPr="00834DBC">
              <w:rPr>
                <w:rFonts w:ascii="Arial" w:eastAsia="Times New Roman" w:hAnsi="Arial" w:cs="Arial"/>
                <w:sz w:val="20"/>
                <w:szCs w:val="20"/>
                <w:lang w:val="mn-MN"/>
              </w:rPr>
              <w:t xml:space="preserve"> Сэлэнгэ аймгийн Т</w:t>
            </w:r>
            <w:r w:rsidRPr="00834DBC">
              <w:rPr>
                <w:rFonts w:ascii="Arial" w:eastAsia="Times New Roman" w:hAnsi="Arial" w:cs="Arial"/>
                <w:bCs/>
                <w:sz w:val="20"/>
                <w:szCs w:val="20"/>
                <w:lang w:val="mn-MN" w:eastAsia="de-DE"/>
              </w:rPr>
              <w:t xml:space="preserve">ужийн нарсны байгалийн цогцолборт газарт </w:t>
            </w:r>
            <w:r w:rsidRPr="00834DBC">
              <w:rPr>
                <w:rFonts w:ascii="Arial" w:eastAsia="Calibri" w:hAnsi="Arial" w:cs="Arial"/>
                <w:sz w:val="20"/>
                <w:szCs w:val="20"/>
              </w:rPr>
              <w:t>450м</w:t>
            </w:r>
            <w:r w:rsidRPr="00834DBC">
              <w:rPr>
                <w:rFonts w:ascii="Arial" w:eastAsia="Calibri" w:hAnsi="Arial" w:cs="Arial"/>
                <w:sz w:val="20"/>
                <w:szCs w:val="20"/>
                <w:lang w:val="mn-MN"/>
              </w:rPr>
              <w:t>³</w:t>
            </w:r>
            <w:r w:rsidRPr="00834DBC">
              <w:rPr>
                <w:rFonts w:ascii="Arial" w:eastAsia="Calibri" w:hAnsi="Arial" w:cs="Arial"/>
                <w:sz w:val="20"/>
                <w:szCs w:val="20"/>
              </w:rPr>
              <w:t xml:space="preserve"> эз</w:t>
            </w:r>
            <w:r w:rsidRPr="00834DBC">
              <w:rPr>
                <w:rFonts w:ascii="Arial" w:eastAsia="Calibri" w:hAnsi="Arial" w:cs="Arial"/>
                <w:sz w:val="20"/>
                <w:szCs w:val="20"/>
                <w:lang w:val="mn-MN"/>
              </w:rPr>
              <w:t>э</w:t>
            </w:r>
            <w:r w:rsidRPr="00834DBC">
              <w:rPr>
                <w:rFonts w:ascii="Arial" w:eastAsia="Calibri" w:hAnsi="Arial" w:cs="Arial"/>
                <w:sz w:val="20"/>
                <w:szCs w:val="20"/>
              </w:rPr>
              <w:t>лхүүнтэй, 90м² талбай</w:t>
            </w:r>
            <w:r w:rsidRPr="00834DBC">
              <w:rPr>
                <w:rFonts w:ascii="Arial" w:eastAsia="Calibri" w:hAnsi="Arial" w:cs="Arial"/>
                <w:sz w:val="20"/>
                <w:szCs w:val="20"/>
                <w:lang w:val="mn-MN"/>
              </w:rPr>
              <w:t xml:space="preserve"> бүхий </w:t>
            </w:r>
            <w:r w:rsidRPr="00834DBC">
              <w:rPr>
                <w:rFonts w:ascii="Arial" w:eastAsia="Calibri" w:hAnsi="Arial" w:cs="Arial"/>
                <w:sz w:val="20"/>
                <w:szCs w:val="20"/>
              </w:rPr>
              <w:t>цэнгэг устай</w:t>
            </w:r>
            <w:r w:rsidRPr="00834DBC">
              <w:rPr>
                <w:rFonts w:ascii="Arial" w:eastAsia="Calibri" w:hAnsi="Arial" w:cs="Arial"/>
                <w:sz w:val="20"/>
                <w:szCs w:val="20"/>
                <w:lang w:val="mn-MN"/>
              </w:rPr>
              <w:t xml:space="preserve">, </w:t>
            </w:r>
            <w:r w:rsidRPr="00834DBC">
              <w:rPr>
                <w:rFonts w:ascii="Arial" w:eastAsia="Calibri" w:hAnsi="Arial" w:cs="Arial"/>
                <w:sz w:val="20"/>
                <w:szCs w:val="20"/>
              </w:rPr>
              <w:t>түйм</w:t>
            </w:r>
            <w:r w:rsidRPr="00834DBC">
              <w:rPr>
                <w:rFonts w:ascii="Arial" w:eastAsia="Calibri" w:hAnsi="Arial" w:cs="Arial"/>
                <w:sz w:val="20"/>
                <w:szCs w:val="20"/>
                <w:lang w:val="mn-MN"/>
              </w:rPr>
              <w:t>э</w:t>
            </w:r>
            <w:r w:rsidRPr="00834DBC">
              <w:rPr>
                <w:rFonts w:ascii="Arial" w:eastAsia="Calibri" w:hAnsi="Arial" w:cs="Arial"/>
                <w:sz w:val="20"/>
                <w:szCs w:val="20"/>
              </w:rPr>
              <w:t>р</w:t>
            </w:r>
            <w:r w:rsidRPr="00834DBC">
              <w:rPr>
                <w:rFonts w:ascii="Arial" w:eastAsia="Calibri" w:hAnsi="Arial" w:cs="Arial"/>
                <w:sz w:val="20"/>
                <w:szCs w:val="20"/>
                <w:lang w:val="mn-MN"/>
              </w:rPr>
              <w:t xml:space="preserve"> гарсан </w:t>
            </w:r>
            <w:r w:rsidRPr="00834DBC">
              <w:rPr>
                <w:rFonts w:ascii="Arial" w:eastAsia="Calibri" w:hAnsi="Arial" w:cs="Arial"/>
                <w:sz w:val="20"/>
                <w:szCs w:val="20"/>
              </w:rPr>
              <w:t>үед усны нөөцийг ашиглах</w:t>
            </w:r>
            <w:r w:rsidRPr="00834DBC">
              <w:rPr>
                <w:rFonts w:ascii="Arial" w:eastAsia="Calibri" w:hAnsi="Arial" w:cs="Arial"/>
                <w:sz w:val="20"/>
                <w:szCs w:val="20"/>
                <w:lang w:val="mn-MN"/>
              </w:rPr>
              <w:t xml:space="preserve"> усан санг байгуулж, хамгаалалтын захиргаанд хүлээлгэн өгсөн. </w:t>
            </w:r>
          </w:p>
        </w:tc>
      </w:tr>
      <w:tr w:rsidR="00A41E70" w:rsidRPr="00925855" w:rsidTr="007E5CA0">
        <w:trPr>
          <w:trHeight w:val="75"/>
        </w:trPr>
        <w:tc>
          <w:tcPr>
            <w:tcW w:w="1506"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96" w:type="dxa"/>
            <w:gridSpan w:val="5"/>
          </w:tcPr>
          <w:p w:rsidR="00A41E70" w:rsidRPr="00925855" w:rsidRDefault="00A41E70" w:rsidP="007E5CA0">
            <w:pPr>
              <w:contextualSpacing/>
              <w:rPr>
                <w:rFonts w:ascii="Arial" w:eastAsia="Calibri" w:hAnsi="Arial" w:cs="Arial"/>
                <w:sz w:val="20"/>
                <w:szCs w:val="20"/>
              </w:rPr>
            </w:pPr>
            <w:r w:rsidRPr="00925855">
              <w:rPr>
                <w:rFonts w:ascii="Arial" w:eastAsia="Calibri" w:hAnsi="Arial" w:cs="Arial"/>
                <w:sz w:val="20"/>
                <w:szCs w:val="20"/>
                <w:lang w:val="mn-MN"/>
              </w:rPr>
              <w:t>98,8 сая.төг</w:t>
            </w:r>
          </w:p>
          <w:p w:rsidR="00A41E70" w:rsidRPr="00925855" w:rsidRDefault="00A41E70" w:rsidP="007E5CA0">
            <w:pPr>
              <w:contextualSpacing/>
              <w:rPr>
                <w:rFonts w:ascii="Arial" w:hAnsi="Arial" w:cs="Arial"/>
                <w:sz w:val="20"/>
                <w:szCs w:val="20"/>
              </w:rPr>
            </w:pPr>
            <w:r w:rsidRPr="00925855">
              <w:rPr>
                <w:rFonts w:ascii="Arial" w:eastAsia="Calibri" w:hAnsi="Arial" w:cs="Arial"/>
                <w:sz w:val="20"/>
                <w:szCs w:val="20"/>
              </w:rPr>
              <w:t>.</w:t>
            </w:r>
          </w:p>
        </w:tc>
      </w:tr>
      <w:tr w:rsidR="00A41E70" w:rsidRPr="00925855" w:rsidTr="007E5CA0">
        <w:trPr>
          <w:trHeight w:val="75"/>
        </w:trPr>
        <w:tc>
          <w:tcPr>
            <w:tcW w:w="1506" w:type="dxa"/>
            <w:vMerge/>
          </w:tcPr>
          <w:p w:rsidR="00A41E70" w:rsidRPr="00925855" w:rsidRDefault="00A41E70" w:rsidP="007E5CA0">
            <w:pPr>
              <w:jc w:val="right"/>
              <w:rPr>
                <w:rFonts w:ascii="Arial" w:hAnsi="Arial" w:cs="Arial"/>
                <w:sz w:val="20"/>
                <w:szCs w:val="20"/>
                <w:lang w:val="mn-MN"/>
              </w:rPr>
            </w:pPr>
          </w:p>
        </w:tc>
        <w:tc>
          <w:tcPr>
            <w:tcW w:w="1554" w:type="dxa"/>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Хүрсэн түвшин</w:t>
            </w:r>
          </w:p>
        </w:tc>
        <w:tc>
          <w:tcPr>
            <w:tcW w:w="6296" w:type="dxa"/>
            <w:gridSpan w:val="5"/>
          </w:tcPr>
          <w:p w:rsidR="00A41E70" w:rsidRPr="00925855" w:rsidRDefault="00A41E70" w:rsidP="007E5CA0">
            <w:pPr>
              <w:jc w:val="both"/>
              <w:rPr>
                <w:rFonts w:ascii="Arial" w:hAnsi="Arial" w:cs="Arial"/>
                <w:sz w:val="20"/>
                <w:szCs w:val="20"/>
                <w:lang w:val="mn-MN"/>
              </w:rPr>
            </w:pPr>
            <w:r w:rsidRPr="00925855">
              <w:rPr>
                <w:rFonts w:ascii="Arial" w:eastAsia="Calibri" w:hAnsi="Arial" w:cs="Arial"/>
                <w:sz w:val="20"/>
                <w:szCs w:val="20"/>
                <w:lang w:val="mn-MN"/>
              </w:rPr>
              <w:t>Ойн түймрийг илрүүлэх, унтраах зориулалтаар ашиглах нисдэг тэрэг буух, хөөрөх талбай болон жижиг уса</w:t>
            </w:r>
            <w:r>
              <w:rPr>
                <w:rFonts w:ascii="Arial" w:eastAsia="Calibri" w:hAnsi="Arial" w:cs="Arial"/>
                <w:sz w:val="20"/>
                <w:szCs w:val="20"/>
                <w:lang w:val="mn-MN"/>
              </w:rPr>
              <w:t xml:space="preserve">н сан тус бүр 1-ийг байгуулсан. </w:t>
            </w:r>
            <w:r w:rsidRPr="00925855">
              <w:rPr>
                <w:rFonts w:ascii="Arial" w:eastAsia="Times New Roman" w:hAnsi="Arial" w:cs="Arial"/>
                <w:noProof/>
                <w:sz w:val="20"/>
                <w:szCs w:val="20"/>
                <w:lang w:val="mn-MN"/>
              </w:rPr>
              <w:t xml:space="preserve">Дээрх ажлуудын үр дүнд 2020 оныг 2019 онтой харьцуулбал, улсын хэмжээнд 2019 онд түймэрт шатсан ойн талбай </w:t>
            </w:r>
            <w:r w:rsidRPr="00925855">
              <w:rPr>
                <w:rFonts w:ascii="Arial" w:eastAsia="Times New Roman" w:hAnsi="Arial" w:cs="Arial"/>
                <w:kern w:val="24"/>
                <w:sz w:val="20"/>
                <w:szCs w:val="20"/>
              </w:rPr>
              <w:t>50306.8</w:t>
            </w:r>
            <w:r w:rsidRPr="00925855">
              <w:rPr>
                <w:rFonts w:ascii="Arial" w:eastAsia="Times New Roman" w:hAnsi="Arial" w:cs="Arial"/>
                <w:noProof/>
                <w:sz w:val="20"/>
                <w:szCs w:val="20"/>
                <w:lang w:val="mn-MN"/>
              </w:rPr>
              <w:t xml:space="preserve"> га, бэлчээрийн талбай </w:t>
            </w:r>
            <w:r w:rsidRPr="00925855">
              <w:rPr>
                <w:rFonts w:ascii="Arial" w:eastAsia="Times New Roman" w:hAnsi="Arial" w:cs="Arial"/>
                <w:kern w:val="24"/>
                <w:sz w:val="20"/>
                <w:szCs w:val="20"/>
              </w:rPr>
              <w:t>261491.9</w:t>
            </w:r>
            <w:r w:rsidRPr="00925855">
              <w:rPr>
                <w:rFonts w:ascii="Arial" w:eastAsia="Times New Roman" w:hAnsi="Arial" w:cs="Arial"/>
                <w:kern w:val="24"/>
                <w:sz w:val="20"/>
                <w:szCs w:val="20"/>
                <w:lang w:val="mn-MN"/>
              </w:rPr>
              <w:t xml:space="preserve"> га, 2020 онд 9549,3 га ой, 234882 га бэлчээр шатаж, 2020 онд ойн талбай </w:t>
            </w:r>
            <w:r w:rsidRPr="00925855">
              <w:rPr>
                <w:rFonts w:ascii="Arial" w:eastAsia="Times New Roman" w:hAnsi="Arial" w:cs="Arial"/>
                <w:noProof/>
                <w:sz w:val="20"/>
                <w:szCs w:val="20"/>
                <w:lang w:val="mn-MN"/>
              </w:rPr>
              <w:t>18,9%, бэлчээрийн талбай 10,2%-иар,  байгаль экологид учруулсан хохирлын хэмжээ 95%, түймрийг унтраахад зарцуулсан зардал 21,9%-иар тус тус буурсан.</w:t>
            </w:r>
          </w:p>
        </w:tc>
      </w:tr>
      <w:tr w:rsidR="00A41E70" w:rsidRPr="00925855" w:rsidTr="007E5CA0">
        <w:trPr>
          <w:trHeight w:val="75"/>
        </w:trPr>
        <w:tc>
          <w:tcPr>
            <w:tcW w:w="3060" w:type="dxa"/>
            <w:gridSpan w:val="2"/>
          </w:tcPr>
          <w:p w:rsidR="00A41E70" w:rsidRPr="00925855" w:rsidRDefault="00A41E70" w:rsidP="007E5CA0">
            <w:pPr>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296" w:type="dxa"/>
            <w:gridSpan w:val="5"/>
          </w:tcPr>
          <w:p w:rsidR="00A41E70" w:rsidRPr="00925855" w:rsidRDefault="00A41E70" w:rsidP="007E5CA0">
            <w:pPr>
              <w:jc w:val="both"/>
              <w:rPr>
                <w:rFonts w:ascii="Arial" w:eastAsia="Calibri" w:hAnsi="Arial" w:cs="Arial"/>
                <w:sz w:val="20"/>
                <w:szCs w:val="20"/>
                <w:lang w:val="mn-MN"/>
              </w:rPr>
            </w:pPr>
          </w:p>
        </w:tc>
      </w:tr>
    </w:tbl>
    <w:p w:rsidR="00A41E70" w:rsidRPr="00991C1C" w:rsidRDefault="00A41E70" w:rsidP="00A41E70">
      <w:pPr>
        <w:spacing w:before="120" w:line="240" w:lineRule="auto"/>
        <w:jc w:val="both"/>
        <w:rPr>
          <w:rFonts w:ascii="Arial" w:eastAsia="Calibri" w:hAnsi="Arial" w:cs="Arial"/>
          <w:sz w:val="20"/>
          <w:szCs w:val="20"/>
          <w:shd w:val="clear" w:color="auto" w:fill="FFFFFF"/>
          <w:lang w:val="mn-MN"/>
        </w:rPr>
      </w:pPr>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eastAsia="Calibri" w:hAnsi="Arial" w:cs="Arial"/>
          <w:sz w:val="20"/>
          <w:szCs w:val="20"/>
          <w:lang w:val="mn-MN"/>
        </w:rPr>
        <w:t>Гүйцэтгэлийн зорилт № 3.2.3</w:t>
      </w:r>
      <w:r w:rsidRPr="00991C1C">
        <w:rPr>
          <w:rFonts w:ascii="Arial" w:eastAsia="Calibri" w:hAnsi="Arial" w:cs="Arial"/>
          <w:b/>
          <w:sz w:val="20"/>
          <w:szCs w:val="20"/>
          <w:lang w:val="mn-MN"/>
        </w:rPr>
        <w:t>.</w:t>
      </w:r>
      <w:r w:rsidRPr="00991C1C">
        <w:rPr>
          <w:rFonts w:ascii="Arial" w:eastAsia="Calibri" w:hAnsi="Arial" w:cs="Arial"/>
          <w:sz w:val="20"/>
          <w:szCs w:val="20"/>
          <w:lang w:val="mn-MN"/>
        </w:rPr>
        <w:t xml:space="preserve"> О</w:t>
      </w:r>
      <w:r w:rsidRPr="00991C1C">
        <w:rPr>
          <w:rFonts w:ascii="Arial" w:eastAsia="Calibri" w:hAnsi="Arial" w:cs="Arial"/>
          <w:sz w:val="20"/>
          <w:szCs w:val="20"/>
          <w:shd w:val="clear" w:color="auto" w:fill="FFFFFF"/>
        </w:rPr>
        <w:t>йн хөнөөлт шавж</w:t>
      </w:r>
      <w:r w:rsidRPr="00991C1C">
        <w:rPr>
          <w:rFonts w:ascii="Arial" w:eastAsia="Calibri" w:hAnsi="Arial" w:cs="Arial"/>
          <w:sz w:val="20"/>
          <w:szCs w:val="20"/>
          <w:shd w:val="clear" w:color="auto" w:fill="FFFFFF"/>
          <w:lang w:val="mn-MN"/>
        </w:rPr>
        <w:t>ийн тархалтын судалгааг 2020 онд 1000.0 мян.га, тэмцлийн ажлыг 50.0 мян.га талбайд хийж хөнөөлийн голомтыг хязгаарлах</w:t>
      </w:r>
    </w:p>
    <w:p w:rsidR="00A41E70" w:rsidRPr="00991C1C" w:rsidRDefault="00A41E70" w:rsidP="00A41E70">
      <w:pPr>
        <w:spacing w:before="120" w:line="240" w:lineRule="auto"/>
        <w:jc w:val="both"/>
        <w:rPr>
          <w:rFonts w:ascii="Arial" w:eastAsia="Calibri" w:hAnsi="Arial" w:cs="Arial"/>
          <w:sz w:val="20"/>
          <w:szCs w:val="20"/>
          <w:shd w:val="clear" w:color="auto" w:fill="FFFFFF"/>
        </w:rPr>
      </w:pPr>
      <w:r w:rsidRPr="00991C1C">
        <w:rPr>
          <w:rFonts w:ascii="Arial" w:hAnsi="Arial" w:cs="Arial"/>
          <w:sz w:val="20"/>
          <w:szCs w:val="20"/>
          <w:lang w:val="mn-MN"/>
        </w:rPr>
        <w:lastRenderedPageBreak/>
        <w:t xml:space="preserve">Эрх зүйн акт:Хууль тогтоомж, тогтоол, шийдвэрийн нэр, дугаар  </w:t>
      </w:r>
      <w:r w:rsidRPr="00991C1C">
        <w:rPr>
          <w:rFonts w:ascii="Arial" w:eastAsia="Calibri" w:hAnsi="Arial" w:cs="Arial"/>
          <w:sz w:val="20"/>
          <w:szCs w:val="20"/>
          <w:lang w:val="mn-MN"/>
        </w:rPr>
        <w:t xml:space="preserve">Ойн бодлогын 3-р зорилтын 3.1.6, 3.1.7, 3.1.8, ЗГҮАХ-ийн 4.2.7.2,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2.5.5.2,</w:t>
      </w:r>
      <w:r w:rsidRPr="00991C1C">
        <w:rPr>
          <w:rFonts w:ascii="Arial" w:eastAsia="Calibri" w:hAnsi="Arial" w:cs="Arial"/>
          <w:sz w:val="20"/>
          <w:szCs w:val="20"/>
          <w:shd w:val="clear" w:color="auto" w:fill="FFFFFF"/>
        </w:rPr>
        <w:t xml:space="preserve"> </w:t>
      </w:r>
    </w:p>
    <w:tbl>
      <w:tblPr>
        <w:tblStyle w:val="TableGrid"/>
        <w:tblW w:w="9356" w:type="dxa"/>
        <w:tblInd w:w="-5" w:type="dxa"/>
        <w:tblLook w:val="04A0" w:firstRow="1" w:lastRow="0" w:firstColumn="1" w:lastColumn="0" w:noHBand="0" w:noVBand="1"/>
      </w:tblPr>
      <w:tblGrid>
        <w:gridCol w:w="1471"/>
        <w:gridCol w:w="1635"/>
        <w:gridCol w:w="944"/>
        <w:gridCol w:w="1260"/>
        <w:gridCol w:w="1302"/>
        <w:gridCol w:w="1334"/>
        <w:gridCol w:w="1410"/>
      </w:tblGrid>
      <w:tr w:rsidR="00A41E70" w:rsidRPr="00991C1C" w:rsidTr="007E5CA0">
        <w:tc>
          <w:tcPr>
            <w:tcW w:w="1471"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24</w:t>
            </w:r>
          </w:p>
        </w:tc>
        <w:tc>
          <w:tcPr>
            <w:tcW w:w="7885"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3.5.3. </w:t>
            </w:r>
            <w:r w:rsidRPr="00991C1C">
              <w:rPr>
                <w:rFonts w:ascii="Arial" w:eastAsia="Calibri" w:hAnsi="Arial" w:cs="Arial"/>
                <w:sz w:val="20"/>
                <w:szCs w:val="20"/>
                <w:lang w:val="mn-MN"/>
              </w:rPr>
              <w:t>О</w:t>
            </w:r>
            <w:r w:rsidRPr="00991C1C">
              <w:rPr>
                <w:rFonts w:ascii="Arial" w:eastAsia="Calibri" w:hAnsi="Arial" w:cs="Arial"/>
                <w:sz w:val="20"/>
                <w:szCs w:val="20"/>
                <w:shd w:val="clear" w:color="auto" w:fill="FFFFFF"/>
              </w:rPr>
              <w:t>йн хөнөөлт шавж</w:t>
            </w:r>
            <w:r w:rsidRPr="00991C1C">
              <w:rPr>
                <w:rFonts w:ascii="Arial" w:eastAsia="Calibri" w:hAnsi="Arial" w:cs="Arial"/>
                <w:sz w:val="20"/>
                <w:szCs w:val="20"/>
                <w:shd w:val="clear" w:color="auto" w:fill="FFFFFF"/>
                <w:lang w:val="mn-MN"/>
              </w:rPr>
              <w:t>ийн тархалтын судалгааг 2020 онд 1000.0 мян.га, тэмцлийн ажлыг 50.0 мян.га талбайд хийсэн байна.</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50"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eastAsia="Calibri" w:hAnsi="Arial" w:cs="Arial"/>
                <w:sz w:val="20"/>
                <w:szCs w:val="20"/>
                <w:lang w:val="mn-MN"/>
              </w:rPr>
              <w:t xml:space="preserve">Ойн бодлогын 3-р зорилтын 3.1.6, 3.1.7, 3.1.8, ЗГҮАХ-ийн 4.2.7.2,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2.5.5.2,</w:t>
            </w:r>
          </w:p>
        </w:tc>
      </w:tr>
      <w:tr w:rsidR="00A41E70" w:rsidRPr="00991C1C" w:rsidTr="007E5CA0">
        <w:trPr>
          <w:trHeight w:val="147"/>
        </w:trPr>
        <w:tc>
          <w:tcPr>
            <w:tcW w:w="1471"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44"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60"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02"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34"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410"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50"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 xml:space="preserve">Улсын төсөв 680,0 сая.төг, </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50"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50"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Судалгааны ажил 1000.0 мян.га, тэмцлийн ажлыг 50,0 мян.га талбайд </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50" w:type="dxa"/>
            <w:gridSpan w:val="5"/>
            <w:shd w:val="clear" w:color="auto" w:fill="FFFFFF" w:themeFill="background1"/>
          </w:tcPr>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Ойн хөнөөлт шавжийн судалгаа, тэмцлийн ажил хийгдэж дуусна</w:t>
            </w:r>
          </w:p>
          <w:p w:rsidR="00A41E70" w:rsidRPr="00991C1C" w:rsidRDefault="00A41E70" w:rsidP="007E5CA0">
            <w:pPr>
              <w:spacing w:before="60"/>
              <w:contextualSpacing/>
              <w:jc w:val="both"/>
              <w:rPr>
                <w:rFonts w:ascii="Arial" w:hAnsi="Arial" w:cs="Arial"/>
                <w:sz w:val="20"/>
                <w:szCs w:val="20"/>
                <w:lang w:val="mn-MN"/>
              </w:rPr>
            </w:pPr>
            <w:r w:rsidRPr="00991C1C">
              <w:rPr>
                <w:rFonts w:ascii="Arial" w:hAnsi="Arial" w:cs="Arial"/>
                <w:sz w:val="20"/>
                <w:szCs w:val="20"/>
                <w:lang w:val="mn-MN"/>
              </w:rPr>
              <w:t>Гэрээт ажлын тайланг хүлээж авч гэрээг дүгнэнэ</w:t>
            </w:r>
          </w:p>
        </w:tc>
      </w:tr>
      <w:tr w:rsidR="00A41E70" w:rsidRPr="00991C1C" w:rsidTr="007E5CA0">
        <w:trPr>
          <w:trHeight w:val="75"/>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50"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Эхний хагас жилд: Судалгаа, тэмцлийн ажлын төлөвлөгөө боловсруулж, зардлыг төлөвлөх</w:t>
            </w:r>
            <w:r>
              <w:rPr>
                <w:rFonts w:ascii="Arial" w:hAnsi="Arial" w:cs="Arial"/>
                <w:sz w:val="20"/>
                <w:szCs w:val="20"/>
                <w:lang w:val="mn-MN"/>
              </w:rPr>
              <w:t xml:space="preserve">, </w:t>
            </w:r>
            <w:r w:rsidRPr="00991C1C">
              <w:rPr>
                <w:rFonts w:ascii="Arial" w:hAnsi="Arial" w:cs="Arial"/>
                <w:sz w:val="20"/>
                <w:szCs w:val="20"/>
                <w:lang w:val="mn-MN"/>
              </w:rPr>
              <w:t>Сонгон шалгаруулалт хийж, гэрээ байгуулах</w:t>
            </w:r>
          </w:p>
        </w:tc>
      </w:tr>
      <w:tr w:rsidR="00A41E70" w:rsidRPr="00991C1C" w:rsidTr="007E5CA0">
        <w:trPr>
          <w:trHeight w:val="75"/>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35"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250"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numPr>
                <w:ilvl w:val="0"/>
                <w:numId w:val="14"/>
              </w:numPr>
              <w:spacing w:before="60"/>
              <w:ind w:left="0" w:hanging="180"/>
              <w:contextualSpacing/>
              <w:jc w:val="both"/>
              <w:rPr>
                <w:rFonts w:ascii="Arial" w:hAnsi="Arial" w:cs="Arial"/>
                <w:sz w:val="20"/>
                <w:szCs w:val="20"/>
                <w:lang w:val="mn-MN"/>
              </w:rPr>
            </w:pPr>
            <w:r w:rsidRPr="00991C1C">
              <w:rPr>
                <w:rFonts w:ascii="Arial" w:hAnsi="Arial" w:cs="Arial"/>
                <w:sz w:val="20"/>
                <w:szCs w:val="20"/>
                <w:lang w:val="mn-MN"/>
              </w:rPr>
              <w:t>Судалгааны ажлыг 1000.0 мян.га талбайд хийх</w:t>
            </w:r>
          </w:p>
          <w:p w:rsidR="00A41E70" w:rsidRPr="00991C1C" w:rsidRDefault="00A41E70" w:rsidP="007E5CA0">
            <w:pPr>
              <w:numPr>
                <w:ilvl w:val="0"/>
                <w:numId w:val="14"/>
              </w:numPr>
              <w:spacing w:before="60"/>
              <w:ind w:left="0" w:hanging="180"/>
              <w:contextualSpacing/>
              <w:jc w:val="both"/>
              <w:rPr>
                <w:rFonts w:ascii="Arial" w:hAnsi="Arial" w:cs="Arial"/>
                <w:b/>
                <w:sz w:val="20"/>
                <w:szCs w:val="20"/>
                <w:lang w:val="mn-MN"/>
              </w:rPr>
            </w:pPr>
            <w:r w:rsidRPr="00991C1C">
              <w:rPr>
                <w:rFonts w:ascii="Arial" w:hAnsi="Arial" w:cs="Arial"/>
                <w:sz w:val="20"/>
                <w:szCs w:val="20"/>
                <w:lang w:val="mn-MN"/>
              </w:rPr>
              <w:t>Тэмцэх ажлыг 50.0 мян.га талбайд хийх</w:t>
            </w:r>
          </w:p>
          <w:p w:rsidR="00A41E70" w:rsidRPr="00991C1C" w:rsidRDefault="00A41E70" w:rsidP="007E5CA0">
            <w:pPr>
              <w:numPr>
                <w:ilvl w:val="0"/>
                <w:numId w:val="14"/>
              </w:numPr>
              <w:spacing w:before="60"/>
              <w:ind w:left="0" w:hanging="180"/>
              <w:contextualSpacing/>
              <w:jc w:val="both"/>
              <w:rPr>
                <w:rFonts w:ascii="Arial" w:hAnsi="Arial" w:cs="Arial"/>
                <w:b/>
                <w:sz w:val="20"/>
                <w:szCs w:val="20"/>
                <w:lang w:val="mn-MN"/>
              </w:rPr>
            </w:pPr>
            <w:r w:rsidRPr="00991C1C">
              <w:rPr>
                <w:rFonts w:ascii="Arial" w:hAnsi="Arial" w:cs="Arial"/>
                <w:sz w:val="20"/>
                <w:szCs w:val="20"/>
                <w:lang w:val="mn-MN"/>
              </w:rPr>
              <w:t>Гэрээт ажлын тайланг хүлээж авч гэрээг дүгнэнэ</w:t>
            </w:r>
          </w:p>
        </w:tc>
      </w:tr>
      <w:tr w:rsidR="00A41E70" w:rsidRPr="00925855" w:rsidTr="007E5CA0">
        <w:trPr>
          <w:trHeight w:val="485"/>
        </w:trPr>
        <w:tc>
          <w:tcPr>
            <w:tcW w:w="1471"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635"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250" w:type="dxa"/>
            <w:gridSpan w:val="5"/>
          </w:tcPr>
          <w:p w:rsidR="00A41E70" w:rsidRPr="00925855" w:rsidRDefault="00A41E70" w:rsidP="007E5CA0">
            <w:pPr>
              <w:contextualSpacing/>
              <w:jc w:val="both"/>
              <w:rPr>
                <w:rFonts w:ascii="Arial" w:hAnsi="Arial" w:cs="Arial"/>
                <w:sz w:val="20"/>
                <w:szCs w:val="20"/>
                <w:lang w:val="mn-MN"/>
              </w:rPr>
            </w:pPr>
            <w:r w:rsidRPr="00925855">
              <w:rPr>
                <w:rFonts w:ascii="Arial" w:hAnsi="Arial" w:cs="Arial"/>
                <w:sz w:val="20"/>
                <w:szCs w:val="20"/>
                <w:lang w:val="mn-MN"/>
              </w:rPr>
              <w:t xml:space="preserve">    </w:t>
            </w:r>
            <w:r w:rsidRPr="00925855">
              <w:rPr>
                <w:rFonts w:ascii="Arial" w:eastAsia="Calibri" w:hAnsi="Arial" w:cs="Arial"/>
                <w:sz w:val="20"/>
                <w:szCs w:val="20"/>
                <w:lang w:val="mn-MN"/>
              </w:rPr>
              <w:t xml:space="preserve">Эхний хагас жилд: </w:t>
            </w:r>
            <w:r w:rsidRPr="00925855">
              <w:rPr>
                <w:rFonts w:ascii="Arial" w:hAnsi="Arial" w:cs="Arial"/>
                <w:sz w:val="20"/>
                <w:szCs w:val="20"/>
                <w:lang w:val="mn-MN"/>
              </w:rPr>
              <w:t xml:space="preserve"> </w:t>
            </w:r>
          </w:p>
          <w:p w:rsidR="00A41E70" w:rsidRPr="00925855" w:rsidRDefault="00A41E70" w:rsidP="007E5CA0">
            <w:pPr>
              <w:contextualSpacing/>
              <w:jc w:val="both"/>
              <w:rPr>
                <w:rFonts w:ascii="Arial" w:hAnsi="Arial" w:cs="Arial"/>
                <w:b/>
                <w:sz w:val="20"/>
                <w:szCs w:val="20"/>
                <w:lang w:val="mn-MN"/>
              </w:rPr>
            </w:pPr>
            <w:r w:rsidRPr="00925855">
              <w:rPr>
                <w:rFonts w:ascii="Arial" w:hAnsi="Arial" w:cs="Arial"/>
                <w:sz w:val="20"/>
                <w:szCs w:val="20"/>
                <w:lang w:val="mn-MN"/>
              </w:rPr>
              <w:t>Судалгаа, тэмцлийн ажлын төлөвлөгөө боловсруулж, зардлыг төлөвлөн,</w:t>
            </w:r>
            <w:r>
              <w:rPr>
                <w:rFonts w:ascii="Arial" w:hAnsi="Arial" w:cs="Arial"/>
                <w:sz w:val="20"/>
                <w:szCs w:val="20"/>
                <w:lang w:val="mn-MN"/>
              </w:rPr>
              <w:t xml:space="preserve"> БОАЖС-ын А-25 дугаар тушаалаар батлуусан. Гүйцэтгэгчийг сонгон шалгаруулах цахим тендер зарлаж, с</w:t>
            </w:r>
            <w:r w:rsidRPr="00925855">
              <w:rPr>
                <w:rFonts w:ascii="Arial" w:hAnsi="Arial" w:cs="Arial"/>
                <w:sz w:val="20"/>
                <w:szCs w:val="20"/>
                <w:lang w:val="mn-MN"/>
              </w:rPr>
              <w:t>онгон шалгаруулалт явуулж, гэрээ байгуулж, ажлыг цаг хугацаанд нь</w:t>
            </w:r>
            <w:r>
              <w:rPr>
                <w:rFonts w:ascii="Arial" w:hAnsi="Arial" w:cs="Arial"/>
                <w:sz w:val="20"/>
                <w:szCs w:val="20"/>
                <w:lang w:val="mn-MN"/>
              </w:rPr>
              <w:t xml:space="preserve"> эхлүүлсэн</w:t>
            </w:r>
            <w:r w:rsidRPr="00925855">
              <w:rPr>
                <w:rFonts w:ascii="Arial" w:hAnsi="Arial" w:cs="Arial"/>
                <w:sz w:val="20"/>
                <w:szCs w:val="20"/>
                <w:lang w:val="mn-MN"/>
              </w:rPr>
              <w:t>.</w:t>
            </w:r>
            <w:r w:rsidRPr="00925855">
              <w:rPr>
                <w:rFonts w:ascii="Arial" w:eastAsia="Calibri" w:hAnsi="Arial" w:cs="Arial"/>
                <w:sz w:val="20"/>
                <w:szCs w:val="20"/>
                <w:lang w:val="mn-MN"/>
              </w:rPr>
              <w:t xml:space="preserve"> </w:t>
            </w:r>
          </w:p>
        </w:tc>
      </w:tr>
      <w:tr w:rsidR="00A41E70" w:rsidRPr="00925855" w:rsidTr="007E5CA0">
        <w:trPr>
          <w:trHeight w:val="233"/>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35" w:type="dxa"/>
            <w:vMerge/>
          </w:tcPr>
          <w:p w:rsidR="00A41E70" w:rsidRPr="00925855" w:rsidRDefault="00A41E70" w:rsidP="007E5CA0">
            <w:pPr>
              <w:contextualSpacing/>
              <w:jc w:val="right"/>
              <w:rPr>
                <w:rFonts w:ascii="Arial" w:hAnsi="Arial" w:cs="Arial"/>
                <w:sz w:val="20"/>
                <w:szCs w:val="20"/>
                <w:lang w:val="mn-MN"/>
              </w:rPr>
            </w:pPr>
          </w:p>
        </w:tc>
        <w:tc>
          <w:tcPr>
            <w:tcW w:w="6250" w:type="dxa"/>
            <w:gridSpan w:val="5"/>
          </w:tcPr>
          <w:p w:rsidR="00A41E70" w:rsidRDefault="00A41E70" w:rsidP="007E5CA0">
            <w:pPr>
              <w:contextualSpacing/>
              <w:rPr>
                <w:rFonts w:ascii="Arial" w:hAnsi="Arial" w:cs="Arial"/>
                <w:sz w:val="20"/>
                <w:szCs w:val="20"/>
                <w:lang w:val="mn-MN"/>
              </w:rPr>
            </w:pPr>
            <w:r>
              <w:rPr>
                <w:rFonts w:ascii="Arial" w:hAnsi="Arial" w:cs="Arial"/>
                <w:sz w:val="20"/>
                <w:szCs w:val="20"/>
                <w:lang w:val="mn-MN"/>
              </w:rPr>
              <w:t xml:space="preserve">    </w:t>
            </w:r>
            <w:r w:rsidRPr="00925855">
              <w:rPr>
                <w:rFonts w:ascii="Arial" w:hAnsi="Arial" w:cs="Arial"/>
                <w:sz w:val="20"/>
                <w:szCs w:val="20"/>
                <w:lang w:val="mn-MN"/>
              </w:rPr>
              <w:t xml:space="preserve">Жилийн эцэст: </w:t>
            </w:r>
          </w:p>
          <w:p w:rsidR="00A41E70" w:rsidRPr="00925855" w:rsidRDefault="00A41E70" w:rsidP="007E5CA0">
            <w:pPr>
              <w:contextualSpacing/>
              <w:jc w:val="both"/>
              <w:rPr>
                <w:rFonts w:ascii="Arial" w:hAnsi="Arial" w:cs="Arial"/>
                <w:sz w:val="20"/>
                <w:szCs w:val="20"/>
                <w:lang w:val="mn-MN"/>
              </w:rPr>
            </w:pPr>
            <w:r w:rsidRPr="00925855">
              <w:rPr>
                <w:rFonts w:ascii="Arial" w:eastAsia="Calibri" w:hAnsi="Arial" w:cs="Arial"/>
                <w:sz w:val="20"/>
                <w:szCs w:val="20"/>
                <w:lang w:val="mn-MN"/>
              </w:rPr>
              <w:t>Улсын төсвийн хөрөнгөөр судалгааны ажлыг 16 аймаг, Улаанбаатар хотын ногоон бүс, Богдхан уулын ДЦГ, Горхи-Тэрэлжийн БЦГ-ын  ойн санд “Байгаль орчин, тогтвортой хөгжлийн санаачилга” ТББ, “ОСХТөв” УТҮГ -ын судлаач, мэргэжилтнүүд ойн хөнөөлт шавжийн тархалт, голомтын судалгааг 1,8 сая га талбайд хийж гүйцэтгэ</w:t>
            </w:r>
            <w:r>
              <w:rPr>
                <w:rFonts w:ascii="Arial" w:eastAsia="Calibri" w:hAnsi="Arial" w:cs="Arial"/>
                <w:sz w:val="20"/>
                <w:szCs w:val="20"/>
                <w:lang w:val="mn-MN"/>
              </w:rPr>
              <w:t>сэн</w:t>
            </w:r>
            <w:r w:rsidRPr="00925855">
              <w:rPr>
                <w:rFonts w:ascii="Arial" w:eastAsia="Calibri" w:hAnsi="Arial" w:cs="Arial"/>
                <w:sz w:val="20"/>
                <w:szCs w:val="20"/>
                <w:lang w:val="mn-MN"/>
              </w:rPr>
              <w:t xml:space="preserve">. Ойн хөнөөлт шавж, өвчний тархалтыг хязгаарлах тэмцлийн ажлыг 2020 онд үүргэн шүршигч багаж ашиглан микробиологи, механик, гэрлэн урхи тавих аргуудаар нийт 6 аймгийн 11 сумын </w:t>
            </w:r>
            <w:r w:rsidRPr="00925855">
              <w:rPr>
                <w:rFonts w:ascii="Arial" w:eastAsia="Calibri" w:hAnsi="Arial" w:cs="Arial"/>
                <w:sz w:val="20"/>
                <w:szCs w:val="20"/>
              </w:rPr>
              <w:t>(</w:t>
            </w:r>
            <w:r w:rsidRPr="00925855">
              <w:rPr>
                <w:rFonts w:ascii="Arial" w:eastAsia="Calibri" w:hAnsi="Arial" w:cs="Arial"/>
                <w:sz w:val="20"/>
                <w:szCs w:val="20"/>
                <w:lang w:val="mn-MN"/>
              </w:rPr>
              <w:t>давхардсан тоогоор</w:t>
            </w:r>
            <w:r w:rsidRPr="00925855">
              <w:rPr>
                <w:rFonts w:ascii="Arial" w:eastAsia="Calibri" w:hAnsi="Arial" w:cs="Arial"/>
                <w:sz w:val="20"/>
                <w:szCs w:val="20"/>
              </w:rPr>
              <w:t>)</w:t>
            </w:r>
            <w:r w:rsidRPr="00925855">
              <w:rPr>
                <w:rFonts w:ascii="Arial" w:eastAsia="Calibri" w:hAnsi="Arial" w:cs="Arial"/>
                <w:sz w:val="20"/>
                <w:szCs w:val="20"/>
                <w:lang w:val="mn-MN"/>
              </w:rPr>
              <w:t xml:space="preserve"> ойн санд 65874 га талбайд тэмцлийн ажил гүйцэтгэсэн. </w:t>
            </w:r>
            <w:r w:rsidRPr="00925855">
              <w:rPr>
                <w:rFonts w:ascii="Arial" w:eastAsia="Times New Roman" w:hAnsi="Arial" w:cs="Arial"/>
                <w:color w:val="000000"/>
                <w:sz w:val="20"/>
                <w:szCs w:val="20"/>
                <w:lang w:val="mn-MN"/>
              </w:rPr>
              <w:t>Ойн хөнөөлт шавжтай тэмцлийн ажлыг 6 аймгийн 11 сумын ойд хийснээр нийт  65,9 мянган га ойн талбайг хөнөөлийн голомтоос хамгаалж, ойн доройтлоос сэргийлж ажиллалаа.</w:t>
            </w:r>
            <w:r w:rsidRPr="00925855">
              <w:rPr>
                <w:rFonts w:ascii="Arial" w:eastAsia="Calibri" w:hAnsi="Arial" w:cs="Arial"/>
                <w:color w:val="000000"/>
                <w:kern w:val="24"/>
                <w:sz w:val="20"/>
                <w:szCs w:val="20"/>
                <w:lang w:val="mn-MN"/>
              </w:rPr>
              <w:t xml:space="preserve"> Судалгаа, тэмцлийн ажил гүйцэтгэсэн аж ахуйн н</w:t>
            </w:r>
            <w:r>
              <w:rPr>
                <w:rFonts w:ascii="Arial" w:eastAsia="Calibri" w:hAnsi="Arial" w:cs="Arial"/>
                <w:color w:val="000000"/>
                <w:kern w:val="24"/>
                <w:sz w:val="20"/>
                <w:szCs w:val="20"/>
                <w:lang w:val="mn-MN"/>
              </w:rPr>
              <w:t>э</w:t>
            </w:r>
            <w:r w:rsidRPr="00925855">
              <w:rPr>
                <w:rFonts w:ascii="Arial" w:eastAsia="Calibri" w:hAnsi="Arial" w:cs="Arial"/>
                <w:color w:val="000000"/>
                <w:kern w:val="24"/>
                <w:sz w:val="20"/>
                <w:szCs w:val="20"/>
                <w:lang w:val="mn-MN"/>
              </w:rPr>
              <w:t>гжүүдийн ажлын тайланг хүлээн авч, үлдэгдэл санхүүжилтыг олгож байна.</w:t>
            </w:r>
          </w:p>
        </w:tc>
      </w:tr>
      <w:tr w:rsidR="00A41E70" w:rsidRPr="00925855" w:rsidTr="007E5CA0">
        <w:trPr>
          <w:trHeight w:val="75"/>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35"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50" w:type="dxa"/>
            <w:gridSpan w:val="5"/>
          </w:tcPr>
          <w:p w:rsidR="00A41E70" w:rsidRPr="00925855" w:rsidRDefault="00A41E70" w:rsidP="007E5CA0">
            <w:pPr>
              <w:contextualSpacing/>
              <w:rPr>
                <w:rFonts w:ascii="Arial" w:hAnsi="Arial" w:cs="Arial"/>
                <w:sz w:val="20"/>
                <w:szCs w:val="20"/>
              </w:rPr>
            </w:pPr>
            <w:r w:rsidRPr="00925855">
              <w:rPr>
                <w:rFonts w:ascii="Arial" w:eastAsia="Calibri" w:hAnsi="Arial" w:cs="Arial"/>
                <w:sz w:val="20"/>
                <w:szCs w:val="20"/>
                <w:lang w:val="mn-MN"/>
              </w:rPr>
              <w:t>Улсын төсөв 680,0 сая.төг</w:t>
            </w:r>
          </w:p>
        </w:tc>
      </w:tr>
      <w:tr w:rsidR="00A41E70" w:rsidRPr="00925855" w:rsidTr="007E5CA0">
        <w:trPr>
          <w:trHeight w:val="75"/>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35"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250" w:type="dxa"/>
            <w:gridSpan w:val="5"/>
          </w:tcPr>
          <w:p w:rsidR="00A41E70" w:rsidRPr="00925855" w:rsidRDefault="00A41E70" w:rsidP="007E5CA0">
            <w:pPr>
              <w:contextualSpacing/>
              <w:jc w:val="both"/>
              <w:rPr>
                <w:rFonts w:ascii="Arial" w:hAnsi="Arial" w:cs="Arial"/>
                <w:sz w:val="20"/>
                <w:szCs w:val="20"/>
                <w:lang w:val="mn-MN"/>
              </w:rPr>
            </w:pPr>
            <w:r>
              <w:rPr>
                <w:rFonts w:ascii="Arial" w:eastAsia="Calibri" w:hAnsi="Arial" w:cs="Arial"/>
                <w:sz w:val="20"/>
                <w:szCs w:val="20"/>
                <w:lang w:val="mn-MN"/>
              </w:rPr>
              <w:t>С</w:t>
            </w:r>
            <w:r w:rsidRPr="00925855">
              <w:rPr>
                <w:rFonts w:ascii="Arial" w:eastAsia="Calibri" w:hAnsi="Arial" w:cs="Arial"/>
                <w:sz w:val="20"/>
                <w:szCs w:val="20"/>
                <w:lang w:val="mn-MN"/>
              </w:rPr>
              <w:t>удалгаа</w:t>
            </w:r>
            <w:r>
              <w:rPr>
                <w:rFonts w:ascii="Arial" w:eastAsia="Calibri" w:hAnsi="Arial" w:cs="Arial"/>
                <w:sz w:val="20"/>
                <w:szCs w:val="20"/>
                <w:lang w:val="mn-MN"/>
              </w:rPr>
              <w:t xml:space="preserve">ны ажлыг </w:t>
            </w:r>
            <w:r w:rsidRPr="00925855">
              <w:rPr>
                <w:rFonts w:ascii="Arial" w:eastAsia="Calibri" w:hAnsi="Arial" w:cs="Arial"/>
                <w:sz w:val="20"/>
                <w:szCs w:val="20"/>
                <w:lang w:val="mn-MN"/>
              </w:rPr>
              <w:t xml:space="preserve"> 1,8 сая га талбайд, </w:t>
            </w:r>
            <w:r w:rsidRPr="00925855">
              <w:rPr>
                <w:rFonts w:ascii="Arial" w:eastAsia="Times New Roman" w:hAnsi="Arial" w:cs="Arial"/>
                <w:color w:val="000000"/>
                <w:sz w:val="20"/>
                <w:szCs w:val="20"/>
                <w:lang w:val="mn-MN"/>
              </w:rPr>
              <w:t>тэмцлийн ажлыг 65,9 мянган га ойн талбай</w:t>
            </w:r>
            <w:r>
              <w:rPr>
                <w:rFonts w:ascii="Arial" w:eastAsia="Times New Roman" w:hAnsi="Arial" w:cs="Arial"/>
                <w:color w:val="000000"/>
                <w:sz w:val="20"/>
                <w:szCs w:val="20"/>
                <w:lang w:val="mn-MN"/>
              </w:rPr>
              <w:t xml:space="preserve">д хийж, </w:t>
            </w:r>
            <w:r w:rsidRPr="00925855">
              <w:rPr>
                <w:rFonts w:ascii="Arial" w:eastAsia="Times New Roman" w:hAnsi="Arial" w:cs="Arial"/>
                <w:color w:val="000000"/>
                <w:sz w:val="20"/>
                <w:szCs w:val="20"/>
                <w:lang w:val="mn-MN"/>
              </w:rPr>
              <w:t xml:space="preserve"> 65,9 мянган га ойн талбай</w:t>
            </w:r>
            <w:r>
              <w:rPr>
                <w:rFonts w:ascii="Arial" w:eastAsia="Times New Roman" w:hAnsi="Arial" w:cs="Arial"/>
                <w:color w:val="000000"/>
                <w:sz w:val="20"/>
                <w:szCs w:val="20"/>
                <w:lang w:val="mn-MN"/>
              </w:rPr>
              <w:t>г</w:t>
            </w:r>
            <w:r w:rsidRPr="00925855">
              <w:rPr>
                <w:rFonts w:ascii="Arial" w:eastAsia="Times New Roman" w:hAnsi="Arial" w:cs="Arial"/>
                <w:color w:val="000000"/>
                <w:sz w:val="20"/>
                <w:szCs w:val="20"/>
                <w:lang w:val="mn-MN"/>
              </w:rPr>
              <w:t xml:space="preserve"> хөнөөлийн голомтоос хамгаалж, ойн доройтлоос сэргийлж ажиллалаа.</w:t>
            </w:r>
            <w:r w:rsidRPr="00925855">
              <w:rPr>
                <w:rFonts w:ascii="Arial" w:eastAsia="Calibri" w:hAnsi="Arial" w:cs="Arial"/>
                <w:color w:val="000000"/>
                <w:kern w:val="24"/>
                <w:sz w:val="20"/>
                <w:szCs w:val="20"/>
                <w:lang w:val="mn-MN"/>
              </w:rPr>
              <w:t xml:space="preserve"> </w:t>
            </w:r>
            <w:r w:rsidRPr="00925855">
              <w:rPr>
                <w:rFonts w:ascii="Arial" w:eastAsia="Calibri" w:hAnsi="Arial" w:cs="Arial"/>
                <w:sz w:val="20"/>
                <w:szCs w:val="20"/>
                <w:lang w:val="mn-MN"/>
              </w:rPr>
              <w:t xml:space="preserve"> </w:t>
            </w:r>
          </w:p>
        </w:tc>
      </w:tr>
      <w:tr w:rsidR="00A41E70" w:rsidRPr="00925855" w:rsidTr="007E5CA0">
        <w:trPr>
          <w:trHeight w:val="75"/>
        </w:trPr>
        <w:tc>
          <w:tcPr>
            <w:tcW w:w="3106"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250" w:type="dxa"/>
            <w:gridSpan w:val="5"/>
          </w:tcPr>
          <w:p w:rsidR="00A41E70" w:rsidRDefault="00A41E70" w:rsidP="007E5CA0">
            <w:pPr>
              <w:contextualSpacing/>
              <w:jc w:val="both"/>
              <w:rPr>
                <w:rFonts w:ascii="Arial" w:eastAsia="Calibri" w:hAnsi="Arial" w:cs="Arial"/>
                <w:sz w:val="20"/>
                <w:szCs w:val="20"/>
                <w:lang w:val="mn-MN"/>
              </w:rPr>
            </w:pPr>
          </w:p>
        </w:tc>
      </w:tr>
    </w:tbl>
    <w:p w:rsidR="00A41E70" w:rsidRPr="00991C1C" w:rsidRDefault="00A41E70" w:rsidP="00A41E70">
      <w:pPr>
        <w:spacing w:line="240" w:lineRule="auto"/>
        <w:jc w:val="both"/>
        <w:rPr>
          <w:rFonts w:ascii="Arial" w:hAnsi="Arial" w:cs="Arial"/>
          <w:b/>
          <w:bCs/>
          <w:sz w:val="20"/>
          <w:szCs w:val="20"/>
          <w:lang w:val="mn-MN"/>
        </w:rPr>
      </w:pP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lastRenderedPageBreak/>
        <w:t>ҮНДСЭН ЧИГ ҮҮРЭГ БУЮУ ДЭД САЛБАР</w:t>
      </w:r>
    </w:p>
    <w:p w:rsidR="00A41E70" w:rsidRPr="00991C1C" w:rsidRDefault="00A41E70" w:rsidP="00A41E70">
      <w:pPr>
        <w:spacing w:after="0" w:line="240" w:lineRule="auto"/>
        <w:jc w:val="center"/>
        <w:rPr>
          <w:rFonts w:ascii="Arial" w:eastAsia="Calibri" w:hAnsi="Arial" w:cs="Arial"/>
          <w:b/>
          <w:sz w:val="20"/>
          <w:szCs w:val="20"/>
          <w:shd w:val="clear" w:color="auto" w:fill="FFFFFF"/>
          <w:lang w:val="mn-MN"/>
        </w:rPr>
      </w:pPr>
      <w:hyperlink r:id="rId43" w:history="1">
        <w:r w:rsidRPr="00991C1C">
          <w:rPr>
            <w:rFonts w:ascii="Arial" w:eastAsia="Calibri" w:hAnsi="Arial" w:cs="Arial"/>
            <w:b/>
            <w:sz w:val="20"/>
            <w:szCs w:val="20"/>
            <w:shd w:val="clear" w:color="auto" w:fill="FFFFFF"/>
            <w:lang w:val="mn-MN"/>
          </w:rPr>
          <w:t>ОЙЖУУЛАЛТ, ОЙН НӨХӨН СЭРГЭЭЛТ</w:t>
        </w:r>
      </w:hyperlink>
    </w:p>
    <w:p w:rsidR="00A41E70" w:rsidRPr="00991C1C" w:rsidRDefault="00A41E70" w:rsidP="00A41E70">
      <w:pPr>
        <w:spacing w:before="12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Гүйцэтгэлийн зорилт № </w:t>
      </w:r>
      <w:r w:rsidRPr="00991C1C">
        <w:rPr>
          <w:rFonts w:ascii="Arial" w:eastAsia="Calibri" w:hAnsi="Arial" w:cs="Arial"/>
          <w:sz w:val="20"/>
          <w:szCs w:val="20"/>
        </w:rPr>
        <w:t>3</w:t>
      </w:r>
      <w:r w:rsidRPr="00991C1C">
        <w:rPr>
          <w:rFonts w:ascii="Arial" w:eastAsia="Calibri" w:hAnsi="Arial" w:cs="Arial"/>
          <w:sz w:val="20"/>
          <w:szCs w:val="20"/>
          <w:lang w:val="mn-MN"/>
        </w:rPr>
        <w:t>.6</w:t>
      </w:r>
      <w:r w:rsidRPr="00991C1C">
        <w:rPr>
          <w:rFonts w:ascii="Arial" w:eastAsia="Calibri" w:hAnsi="Arial" w:cs="Arial"/>
          <w:sz w:val="20"/>
          <w:szCs w:val="20"/>
        </w:rPr>
        <w:t>.</w:t>
      </w:r>
      <w:r w:rsidRPr="00991C1C">
        <w:rPr>
          <w:rFonts w:ascii="Arial" w:eastAsia="Calibri" w:hAnsi="Arial" w:cs="Arial"/>
          <w:sz w:val="20"/>
          <w:szCs w:val="20"/>
          <w:lang w:val="mn-MN"/>
        </w:rPr>
        <w:t xml:space="preserve"> Улсын төсвийн хөрөнгөөр 1260 га талбайг ойжуулах, ойн нөхөн сэргээх, ойн зурвас байгуулах ажлыг зохион байгуулах </w:t>
      </w:r>
    </w:p>
    <w:p w:rsidR="00A41E70" w:rsidRPr="00991C1C" w:rsidRDefault="00A41E70" w:rsidP="00A41E70">
      <w:pPr>
        <w:spacing w:before="240" w:line="240" w:lineRule="auto"/>
        <w:jc w:val="both"/>
        <w:rPr>
          <w:rFonts w:ascii="Arial" w:eastAsia="Calibri" w:hAnsi="Arial" w:cs="Arial"/>
          <w:sz w:val="20"/>
          <w:szCs w:val="20"/>
        </w:rPr>
      </w:pPr>
      <w:r w:rsidRPr="00991C1C">
        <w:rPr>
          <w:rFonts w:ascii="Arial" w:hAnsi="Arial" w:cs="Arial"/>
          <w:sz w:val="20"/>
          <w:szCs w:val="20"/>
          <w:lang w:val="mn-MN"/>
        </w:rPr>
        <w:t xml:space="preserve">Эрх зүйн акт:Хууль тогтоомж, </w:t>
      </w:r>
      <w:r>
        <w:rPr>
          <w:rFonts w:ascii="Arial" w:hAnsi="Arial" w:cs="Arial"/>
          <w:sz w:val="20"/>
          <w:szCs w:val="20"/>
          <w:lang w:val="mn-MN"/>
        </w:rPr>
        <w:t>тогтоол, шийдвэрийн нэр, дугаар</w:t>
      </w:r>
      <w:r w:rsidRPr="00991C1C">
        <w:rPr>
          <w:rFonts w:ascii="Arial" w:eastAsia="Calibri" w:hAnsi="Arial" w:cs="Arial"/>
          <w:sz w:val="20"/>
          <w:szCs w:val="20"/>
          <w:lang w:val="mn-MN"/>
        </w:rPr>
        <w:t xml:space="preserve">,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bl>
      <w:tblPr>
        <w:tblStyle w:val="TableGrid"/>
        <w:tblW w:w="9356" w:type="dxa"/>
        <w:tblInd w:w="-5" w:type="dxa"/>
        <w:tblLook w:val="04A0" w:firstRow="1" w:lastRow="0" w:firstColumn="1" w:lastColumn="0" w:noHBand="0" w:noVBand="1"/>
      </w:tblPr>
      <w:tblGrid>
        <w:gridCol w:w="1470"/>
        <w:gridCol w:w="1575"/>
        <w:gridCol w:w="1116"/>
        <w:gridCol w:w="1105"/>
        <w:gridCol w:w="1105"/>
        <w:gridCol w:w="1140"/>
        <w:gridCol w:w="1845"/>
      </w:tblGrid>
      <w:tr w:rsidR="00A41E70" w:rsidRPr="00991C1C" w:rsidTr="007E5CA0">
        <w:tc>
          <w:tcPr>
            <w:tcW w:w="1470"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25</w:t>
            </w:r>
          </w:p>
        </w:tc>
        <w:tc>
          <w:tcPr>
            <w:tcW w:w="788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3.6.1. </w:t>
            </w:r>
            <w:r w:rsidRPr="00991C1C">
              <w:rPr>
                <w:rFonts w:ascii="Arial" w:eastAsia="Calibri" w:hAnsi="Arial" w:cs="Arial"/>
                <w:sz w:val="20"/>
                <w:szCs w:val="20"/>
                <w:lang w:val="mn-MN"/>
              </w:rPr>
              <w:t>Ойт хээрийн бүсэд экологийн ач холбогдол бүхий 360 га газрыг шилмүүст модоор ойжуулах</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11" w:type="dxa"/>
            <w:gridSpan w:val="5"/>
            <w:shd w:val="clear" w:color="auto" w:fill="FFFFFF" w:themeFill="background1"/>
          </w:tcPr>
          <w:p w:rsidR="00A41E70" w:rsidRPr="00991C1C" w:rsidRDefault="00A41E70" w:rsidP="007E5CA0">
            <w:pPr>
              <w:spacing w:before="24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116"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10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10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14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84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11"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төсөв 229,0 сая.төг</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11"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11"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төсвийн хөрөнгөөр 2019 онд 500 га ойжуулалтын ажил гүйцэтгэсэн.</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11"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Ойжуулсан талбай </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11"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w:t>
            </w:r>
          </w:p>
          <w:p w:rsidR="00A41E70" w:rsidRPr="00991C1C" w:rsidRDefault="00A41E70" w:rsidP="007E5CA0">
            <w:pPr>
              <w:spacing w:before="60"/>
              <w:contextualSpacing/>
              <w:jc w:val="both"/>
              <w:rPr>
                <w:rFonts w:ascii="Arial" w:eastAsia="Calibri" w:hAnsi="Arial" w:cs="Arial"/>
                <w:sz w:val="20"/>
                <w:szCs w:val="20"/>
                <w:lang w:val="mn-MN"/>
              </w:rPr>
            </w:pPr>
            <w:r w:rsidRPr="00991C1C">
              <w:rPr>
                <w:rFonts w:ascii="Arial" w:hAnsi="Arial" w:cs="Arial"/>
                <w:sz w:val="20"/>
                <w:szCs w:val="20"/>
                <w:lang w:val="mn-MN"/>
              </w:rPr>
              <w:t xml:space="preserve">Ажлын төлөвлөгөө боловсруулж, зардлыг төлөвлөх, </w:t>
            </w:r>
          </w:p>
          <w:p w:rsidR="00A41E70" w:rsidRPr="00991C1C" w:rsidRDefault="00A41E70" w:rsidP="007E5CA0">
            <w:pPr>
              <w:spacing w:before="60"/>
              <w:contextualSpacing/>
              <w:jc w:val="both"/>
              <w:rPr>
                <w:rFonts w:ascii="Arial" w:eastAsia="Calibri" w:hAnsi="Arial" w:cs="Arial"/>
                <w:sz w:val="20"/>
                <w:szCs w:val="20"/>
                <w:lang w:val="mn-MN"/>
              </w:rPr>
            </w:pPr>
            <w:r w:rsidRPr="00991C1C">
              <w:rPr>
                <w:rFonts w:ascii="Arial" w:hAnsi="Arial" w:cs="Arial"/>
                <w:sz w:val="20"/>
                <w:szCs w:val="20"/>
                <w:lang w:val="mn-MN"/>
              </w:rPr>
              <w:t xml:space="preserve">Сонгон шалгаруулалт хийж, гэрээ байгуулах, </w:t>
            </w:r>
          </w:p>
          <w:p w:rsidR="00A41E70" w:rsidRPr="00991C1C" w:rsidRDefault="00A41E70" w:rsidP="007E5CA0">
            <w:pPr>
              <w:spacing w:before="60"/>
              <w:contextualSpacing/>
              <w:jc w:val="both"/>
              <w:rPr>
                <w:rFonts w:ascii="Arial" w:eastAsia="Calibri" w:hAnsi="Arial" w:cs="Arial"/>
                <w:sz w:val="20"/>
                <w:szCs w:val="20"/>
                <w:lang w:val="mn-MN"/>
              </w:rPr>
            </w:pPr>
            <w:r w:rsidRPr="00991C1C">
              <w:rPr>
                <w:rFonts w:ascii="Arial" w:eastAsia="Calibri" w:hAnsi="Arial" w:cs="Arial"/>
                <w:sz w:val="20"/>
                <w:szCs w:val="20"/>
                <w:lang w:val="mn-MN"/>
              </w:rPr>
              <w:t>Явцын хяналт мониторинг 1 удаа хийсэн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sz w:val="20"/>
                <w:szCs w:val="20"/>
                <w:lang w:val="mn-MN"/>
              </w:rPr>
            </w:pPr>
          </w:p>
        </w:tc>
        <w:tc>
          <w:tcPr>
            <w:tcW w:w="1575"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311"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A41E70" w:rsidRPr="00991C1C" w:rsidRDefault="00A41E70" w:rsidP="007E5CA0">
            <w:pPr>
              <w:numPr>
                <w:ilvl w:val="0"/>
                <w:numId w:val="14"/>
              </w:numPr>
              <w:spacing w:before="60"/>
              <w:ind w:left="0" w:hanging="322"/>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360 га ойн нөхөн сэргээлтийн ажлыг гүйцэтгэсэн байна. </w:t>
            </w:r>
          </w:p>
        </w:tc>
      </w:tr>
      <w:tr w:rsidR="00A41E70" w:rsidRPr="00925855" w:rsidTr="007E5CA0">
        <w:trPr>
          <w:trHeight w:val="1915"/>
        </w:trPr>
        <w:tc>
          <w:tcPr>
            <w:tcW w:w="1470"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75"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311"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Эхний хагас жилд: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75652C">
              <w:rPr>
                <w:rFonts w:ascii="Arial" w:eastAsia="Calibri" w:hAnsi="Arial" w:cs="Arial"/>
                <w:sz w:val="20"/>
                <w:szCs w:val="20"/>
                <w:lang w:val="mn-MN"/>
              </w:rPr>
              <w:t xml:space="preserve">Ойт хээрийн бүсэд экологийн ач холбогдол бүхий ойн санд ойжуулалт хийх </w:t>
            </w:r>
            <w:r w:rsidRPr="0075652C">
              <w:rPr>
                <w:rFonts w:ascii="Arial" w:hAnsi="Arial" w:cs="Arial"/>
                <w:sz w:val="20"/>
                <w:szCs w:val="20"/>
                <w:lang w:val="mn-MN"/>
              </w:rPr>
              <w:t xml:space="preserve">ажлын төлөвлөгөө боловсруулж, зардлыг төлөвлөн, БОАЖС-ын А-25 тоот тушаалд зардлыг тусгаж батлуусан. Гүйцэтгэгчийг сонгон шалгаруулах цахим тендер зарлаж, сонгон шалгаруулалт явуулж, гэрээ байгуулж, ажлыг цаг хугацаанд нь эхлүүлсэн. Ойт хээрийн бүсэд экологийн ач холбогдол бүхий газрыг шилмүүст модоор ойжуулах ажлыг гүйцэтгэхээр 15 аж ахуйн нэгжтэй 324,086,523.0 төгрөгийн гэрээ байгуулсан. </w:t>
            </w:r>
            <w:r>
              <w:rPr>
                <w:rFonts w:ascii="Arial" w:eastAsia="Calibri" w:hAnsi="Arial" w:cs="Arial"/>
                <w:sz w:val="20"/>
                <w:szCs w:val="20"/>
                <w:lang w:val="mn-MN"/>
              </w:rPr>
              <w:t>Хавар я</w:t>
            </w:r>
            <w:r w:rsidRPr="00925855">
              <w:rPr>
                <w:rFonts w:ascii="Arial" w:eastAsia="Calibri" w:hAnsi="Arial" w:cs="Arial"/>
                <w:sz w:val="20"/>
                <w:szCs w:val="20"/>
                <w:lang w:val="mn-MN"/>
              </w:rPr>
              <w:t>вцын хяналт мониторинг 1 удаа хийсэн.</w:t>
            </w:r>
          </w:p>
        </w:tc>
      </w:tr>
      <w:tr w:rsidR="00A41E70" w:rsidRPr="00925855" w:rsidTr="007E5CA0">
        <w:trPr>
          <w:trHeight w:val="1915"/>
        </w:trPr>
        <w:tc>
          <w:tcPr>
            <w:tcW w:w="1470" w:type="dxa"/>
            <w:vMerge/>
          </w:tcPr>
          <w:p w:rsidR="00A41E70" w:rsidRPr="00925855" w:rsidRDefault="00A41E70" w:rsidP="007E5CA0">
            <w:pPr>
              <w:contextualSpacing/>
              <w:jc w:val="right"/>
              <w:rPr>
                <w:rFonts w:ascii="Arial" w:hAnsi="Arial" w:cs="Arial"/>
                <w:sz w:val="20"/>
                <w:szCs w:val="20"/>
                <w:lang w:val="mn-MN"/>
              </w:rPr>
            </w:pPr>
          </w:p>
        </w:tc>
        <w:tc>
          <w:tcPr>
            <w:tcW w:w="1575" w:type="dxa"/>
            <w:vMerge/>
          </w:tcPr>
          <w:p w:rsidR="00A41E70" w:rsidRPr="00925855" w:rsidRDefault="00A41E70" w:rsidP="007E5CA0">
            <w:pPr>
              <w:contextualSpacing/>
              <w:jc w:val="right"/>
              <w:rPr>
                <w:rFonts w:ascii="Arial" w:hAnsi="Arial" w:cs="Arial"/>
                <w:sz w:val="20"/>
                <w:szCs w:val="20"/>
                <w:lang w:val="mn-MN"/>
              </w:rPr>
            </w:pPr>
          </w:p>
        </w:tc>
        <w:tc>
          <w:tcPr>
            <w:tcW w:w="6311"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Жилийн эцэст: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Pr>
                <w:rFonts w:ascii="Arial" w:hAnsi="Arial" w:cs="Arial"/>
                <w:sz w:val="20"/>
                <w:szCs w:val="20"/>
                <w:lang w:val="mn-MN"/>
              </w:rPr>
              <w:t xml:space="preserve">Ойг нөхөн сэргээх шаардлагатай </w:t>
            </w:r>
            <w:r w:rsidRPr="00925855">
              <w:rPr>
                <w:rFonts w:ascii="Arial" w:hAnsi="Arial" w:cs="Arial"/>
                <w:sz w:val="20"/>
                <w:szCs w:val="20"/>
                <w:lang w:val="mn-MN"/>
              </w:rPr>
              <w:t xml:space="preserve">9 байршилд </w:t>
            </w:r>
            <w:r w:rsidRPr="00925855">
              <w:rPr>
                <w:rFonts w:ascii="Arial" w:hAnsi="Arial" w:cs="Arial"/>
                <w:sz w:val="20"/>
                <w:szCs w:val="20"/>
              </w:rPr>
              <w:t>(</w:t>
            </w:r>
            <w:r w:rsidRPr="00925855">
              <w:rPr>
                <w:rFonts w:ascii="Arial" w:hAnsi="Arial" w:cs="Arial"/>
                <w:sz w:val="20"/>
                <w:szCs w:val="20"/>
                <w:lang w:val="mn-MN"/>
              </w:rPr>
              <w:t>Дорнод аймагт 100 га, Булган аймагт 20 га, Завхан 80 га, Төв аймагт 30 га, Хэнтий  аймагт 30 га, Архангай аймагт 30 га 290 га талбайд</w:t>
            </w:r>
            <w:r w:rsidRPr="00925855">
              <w:rPr>
                <w:rFonts w:ascii="Arial" w:hAnsi="Arial" w:cs="Arial"/>
                <w:sz w:val="20"/>
                <w:szCs w:val="20"/>
              </w:rPr>
              <w:t xml:space="preserve">) </w:t>
            </w:r>
            <w:r w:rsidRPr="00925855">
              <w:rPr>
                <w:rFonts w:ascii="Arial" w:hAnsi="Arial" w:cs="Arial"/>
                <w:sz w:val="20"/>
                <w:szCs w:val="20"/>
                <w:lang w:val="mn-MN"/>
              </w:rPr>
              <w:t>ойжуулалтын ажлыг 82.54 хувийн үр дүнтэйгээр зохион байгуулсан.</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2020 оны төсвийн тодотголоор ойжуулалт, ойн аж ахуйн арга хэмжээний зардал хас</w:t>
            </w:r>
            <w:r>
              <w:rPr>
                <w:rFonts w:ascii="Arial" w:hAnsi="Arial" w:cs="Arial"/>
                <w:sz w:val="20"/>
                <w:szCs w:val="20"/>
                <w:lang w:val="mn-MN"/>
              </w:rPr>
              <w:t>а</w:t>
            </w:r>
            <w:r w:rsidRPr="00925855">
              <w:rPr>
                <w:rFonts w:ascii="Arial" w:hAnsi="Arial" w:cs="Arial"/>
                <w:sz w:val="20"/>
                <w:szCs w:val="20"/>
                <w:lang w:val="mn-MN"/>
              </w:rPr>
              <w:t>гдсантай холбоотойгоор 210 га шилмүүст модоор ойжуулах ажлыг гүйцэтгээгүй болно.</w:t>
            </w:r>
          </w:p>
        </w:tc>
      </w:tr>
      <w:tr w:rsidR="00A41E70" w:rsidRPr="00925855" w:rsidTr="007E5CA0">
        <w:trPr>
          <w:trHeight w:val="75"/>
        </w:trPr>
        <w:tc>
          <w:tcPr>
            <w:tcW w:w="1470" w:type="dxa"/>
            <w:vMerge/>
          </w:tcPr>
          <w:p w:rsidR="00A41E70" w:rsidRPr="00925855" w:rsidRDefault="00A41E70" w:rsidP="007E5CA0">
            <w:pPr>
              <w:contextualSpacing/>
              <w:jc w:val="right"/>
              <w:rPr>
                <w:rFonts w:ascii="Arial" w:hAnsi="Arial" w:cs="Arial"/>
                <w:sz w:val="20"/>
                <w:szCs w:val="20"/>
                <w:lang w:val="mn-MN"/>
              </w:rPr>
            </w:pPr>
          </w:p>
        </w:tc>
        <w:tc>
          <w:tcPr>
            <w:tcW w:w="1575"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11"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324.0 сая.төг</w:t>
            </w:r>
          </w:p>
        </w:tc>
      </w:tr>
      <w:tr w:rsidR="00A41E70" w:rsidRPr="00925855" w:rsidTr="007E5CA0">
        <w:trPr>
          <w:trHeight w:val="75"/>
        </w:trPr>
        <w:tc>
          <w:tcPr>
            <w:tcW w:w="1470" w:type="dxa"/>
            <w:vMerge/>
          </w:tcPr>
          <w:p w:rsidR="00A41E70" w:rsidRPr="00925855" w:rsidRDefault="00A41E70" w:rsidP="007E5CA0">
            <w:pPr>
              <w:contextualSpacing/>
              <w:jc w:val="right"/>
              <w:rPr>
                <w:rFonts w:ascii="Arial" w:hAnsi="Arial" w:cs="Arial"/>
                <w:sz w:val="20"/>
                <w:szCs w:val="20"/>
                <w:lang w:val="mn-MN"/>
              </w:rPr>
            </w:pPr>
          </w:p>
        </w:tc>
        <w:tc>
          <w:tcPr>
            <w:tcW w:w="1575"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311" w:type="dxa"/>
            <w:gridSpan w:val="5"/>
          </w:tcPr>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Ойт хээрийн бүсэд экологийн ач холбогдол бүхий газрыг шилмүүст модоор ойжуулах ажлыг гүйцэтгэхээр 15 аж ахуйн нэгжтэй 324,086,523.0 төгрөгийн гэрээ байгуулсан.</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 xml:space="preserve">9 байршилд </w:t>
            </w:r>
            <w:r w:rsidRPr="00925855">
              <w:rPr>
                <w:rFonts w:ascii="Arial" w:hAnsi="Arial" w:cs="Arial"/>
                <w:sz w:val="20"/>
                <w:szCs w:val="20"/>
              </w:rPr>
              <w:t>(</w:t>
            </w:r>
            <w:r w:rsidRPr="00925855">
              <w:rPr>
                <w:rFonts w:ascii="Arial" w:hAnsi="Arial" w:cs="Arial"/>
                <w:sz w:val="20"/>
                <w:szCs w:val="20"/>
                <w:lang w:val="mn-MN"/>
              </w:rPr>
              <w:t>Дорнод аймагт 100 га, Булган аймагт 20 га, Завхан 80 га, Төв аймагт 30 га, Хэнтий  аймагт 30 га, Архангай аймагт 30 га 290 га талбайд</w:t>
            </w:r>
            <w:r w:rsidRPr="00925855">
              <w:rPr>
                <w:rFonts w:ascii="Arial" w:hAnsi="Arial" w:cs="Arial"/>
                <w:sz w:val="20"/>
                <w:szCs w:val="20"/>
              </w:rPr>
              <w:t xml:space="preserve">) </w:t>
            </w:r>
            <w:r w:rsidRPr="00925855">
              <w:rPr>
                <w:rFonts w:ascii="Arial" w:hAnsi="Arial" w:cs="Arial"/>
                <w:sz w:val="20"/>
                <w:szCs w:val="20"/>
                <w:lang w:val="mn-MN"/>
              </w:rPr>
              <w:t>ойжуулалтын ажлыг 82.54 хувийн үр дүнтэйгээр зохион байгуулсан.</w:t>
            </w:r>
          </w:p>
          <w:p w:rsidR="00A41E70" w:rsidRPr="00925855" w:rsidRDefault="00A41E70" w:rsidP="007E5CA0">
            <w:pPr>
              <w:contextualSpacing/>
              <w:jc w:val="both"/>
              <w:rPr>
                <w:rFonts w:ascii="Arial" w:hAnsi="Arial" w:cs="Arial"/>
                <w:sz w:val="20"/>
                <w:szCs w:val="20"/>
                <w:lang w:val="mn-MN"/>
              </w:rPr>
            </w:pPr>
            <w:r w:rsidRPr="00925855">
              <w:rPr>
                <w:rFonts w:ascii="Arial" w:hAnsi="Arial" w:cs="Arial"/>
                <w:sz w:val="20"/>
                <w:szCs w:val="20"/>
                <w:lang w:val="mn-MN"/>
              </w:rPr>
              <w:lastRenderedPageBreak/>
              <w:t>2020 оны төсвийн тодотголоор ойжуулалт, ойн аж ахуйн арга хэмжээний зардал хас</w:t>
            </w:r>
            <w:r>
              <w:rPr>
                <w:rFonts w:ascii="Arial" w:hAnsi="Arial" w:cs="Arial"/>
                <w:sz w:val="20"/>
                <w:szCs w:val="20"/>
                <w:lang w:val="mn-MN"/>
              </w:rPr>
              <w:t>а</w:t>
            </w:r>
            <w:r w:rsidRPr="00925855">
              <w:rPr>
                <w:rFonts w:ascii="Arial" w:hAnsi="Arial" w:cs="Arial"/>
                <w:sz w:val="20"/>
                <w:szCs w:val="20"/>
                <w:lang w:val="mn-MN"/>
              </w:rPr>
              <w:t xml:space="preserve">гдсантай холбоотойгоор 210 га шилмүүст модоор ойжуулах ажлыг гүйцэтгээгүй болно. </w:t>
            </w:r>
          </w:p>
        </w:tc>
      </w:tr>
      <w:tr w:rsidR="00A41E70" w:rsidRPr="00925855" w:rsidTr="007E5CA0">
        <w:trPr>
          <w:trHeight w:val="75"/>
        </w:trPr>
        <w:tc>
          <w:tcPr>
            <w:tcW w:w="3045"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lastRenderedPageBreak/>
              <w:t>Төсвийн шууд захирагчийн үнэлгээ</w:t>
            </w:r>
          </w:p>
        </w:tc>
        <w:tc>
          <w:tcPr>
            <w:tcW w:w="6311" w:type="dxa"/>
            <w:gridSpan w:val="5"/>
          </w:tcPr>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p>
        </w:tc>
      </w:tr>
    </w:tbl>
    <w:p w:rsidR="00A41E70" w:rsidRPr="00991C1C" w:rsidRDefault="00A41E70" w:rsidP="00A41E70">
      <w:pPr>
        <w:tabs>
          <w:tab w:val="left" w:pos="1905"/>
        </w:tabs>
        <w:spacing w:line="240" w:lineRule="auto"/>
        <w:jc w:val="both"/>
        <w:rPr>
          <w:rFonts w:ascii="Arial" w:eastAsia="Calibri" w:hAnsi="Arial" w:cs="Arial"/>
          <w:b/>
          <w:sz w:val="20"/>
          <w:szCs w:val="20"/>
          <w:lang w:val="mn-MN"/>
        </w:rPr>
      </w:pPr>
    </w:p>
    <w:p w:rsidR="00A41E70" w:rsidRPr="00991C1C" w:rsidRDefault="00A41E70" w:rsidP="00A41E70">
      <w:pPr>
        <w:tabs>
          <w:tab w:val="left" w:pos="1905"/>
        </w:tabs>
        <w:spacing w:line="240" w:lineRule="auto"/>
        <w:jc w:val="both"/>
        <w:rPr>
          <w:rFonts w:ascii="Arial" w:eastAsia="Calibri" w:hAnsi="Arial" w:cs="Arial"/>
          <w:b/>
          <w:sz w:val="20"/>
          <w:szCs w:val="20"/>
          <w:lang w:val="mn-MN"/>
        </w:rPr>
      </w:pPr>
      <w:r w:rsidRPr="00991C1C">
        <w:rPr>
          <w:rFonts w:ascii="Arial" w:eastAsia="Calibri" w:hAnsi="Arial" w:cs="Arial"/>
          <w:b/>
          <w:sz w:val="20"/>
          <w:szCs w:val="20"/>
          <w:lang w:val="mn-MN"/>
        </w:rPr>
        <w:t xml:space="preserve">             </w:t>
      </w:r>
      <w:r w:rsidRPr="00991C1C">
        <w:rPr>
          <w:rFonts w:ascii="Arial" w:hAnsi="Arial" w:cs="Arial"/>
          <w:sz w:val="20"/>
          <w:szCs w:val="20"/>
          <w:lang w:val="mn-MN"/>
        </w:rPr>
        <w:t xml:space="preserve">Эрх зүйн акт:Хууль тогтоомж, тогтоол, шийдвэрийн нэр, дугаар  </w:t>
      </w:r>
    </w:p>
    <w:tbl>
      <w:tblPr>
        <w:tblStyle w:val="TableGrid"/>
        <w:tblW w:w="9356" w:type="dxa"/>
        <w:tblInd w:w="-5" w:type="dxa"/>
        <w:tblLook w:val="04A0" w:firstRow="1" w:lastRow="0" w:firstColumn="1" w:lastColumn="0" w:noHBand="0" w:noVBand="1"/>
      </w:tblPr>
      <w:tblGrid>
        <w:gridCol w:w="1471"/>
        <w:gridCol w:w="1619"/>
        <w:gridCol w:w="928"/>
        <w:gridCol w:w="1270"/>
        <w:gridCol w:w="1270"/>
        <w:gridCol w:w="1409"/>
        <w:gridCol w:w="1389"/>
      </w:tblGrid>
      <w:tr w:rsidR="00A41E70" w:rsidRPr="00991C1C" w:rsidTr="007E5CA0">
        <w:tc>
          <w:tcPr>
            <w:tcW w:w="1471" w:type="dxa"/>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26</w:t>
            </w:r>
          </w:p>
        </w:tc>
        <w:tc>
          <w:tcPr>
            <w:tcW w:w="7885"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3.6.2. </w:t>
            </w:r>
            <w:r w:rsidRPr="00991C1C">
              <w:rPr>
                <w:rFonts w:ascii="Arial" w:eastAsia="Calibri" w:hAnsi="Arial" w:cs="Arial"/>
                <w:sz w:val="20"/>
                <w:szCs w:val="20"/>
                <w:lang w:val="mn-MN"/>
              </w:rPr>
              <w:t>Байгалийн сэргэн ургалтад туслах ажлыг 460 га талбайд гүйцэтгэх</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66" w:type="dxa"/>
            <w:gridSpan w:val="5"/>
            <w:shd w:val="clear" w:color="auto" w:fill="FFFFFF" w:themeFill="background1"/>
          </w:tcPr>
          <w:p w:rsidR="00A41E70" w:rsidRPr="00991C1C" w:rsidRDefault="00A41E70" w:rsidP="007E5CA0">
            <w:pPr>
              <w:spacing w:before="24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471"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28"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7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7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409"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389"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6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төсөв 91,6 сая.төг</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6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6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 xml:space="preserve">Улсын төсвийн хөрөнгөөр 2019 онд </w:t>
            </w:r>
            <w:r w:rsidRPr="00991C1C">
              <w:rPr>
                <w:rFonts w:ascii="Arial" w:eastAsia="Calibri" w:hAnsi="Arial" w:cs="Arial"/>
                <w:sz w:val="20"/>
                <w:szCs w:val="20"/>
              </w:rPr>
              <w:t>500</w:t>
            </w:r>
            <w:r w:rsidRPr="00991C1C">
              <w:rPr>
                <w:rFonts w:ascii="Arial" w:eastAsia="Calibri" w:hAnsi="Arial" w:cs="Arial"/>
                <w:sz w:val="20"/>
                <w:szCs w:val="20"/>
                <w:lang w:val="mn-MN"/>
              </w:rPr>
              <w:t xml:space="preserve"> га талбайд байгалийн сэргэн ургалтад тусалсан..</w:t>
            </w:r>
          </w:p>
        </w:tc>
      </w:tr>
      <w:tr w:rsidR="00A41E70" w:rsidRPr="00991C1C" w:rsidTr="007E5CA0">
        <w:trPr>
          <w:trHeight w:val="147"/>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6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Ойжуулсан талбай</w:t>
            </w:r>
          </w:p>
        </w:tc>
      </w:tr>
      <w:tr w:rsidR="00A41E70" w:rsidRPr="00991C1C" w:rsidTr="007E5CA0">
        <w:trPr>
          <w:trHeight w:val="75"/>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6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w:t>
            </w:r>
          </w:p>
          <w:p w:rsidR="00A41E70" w:rsidRPr="00991C1C" w:rsidRDefault="00A41E70" w:rsidP="007E5CA0">
            <w:pPr>
              <w:numPr>
                <w:ilvl w:val="0"/>
                <w:numId w:val="14"/>
              </w:numPr>
              <w:spacing w:before="60"/>
              <w:ind w:left="0"/>
              <w:contextualSpacing/>
              <w:jc w:val="both"/>
              <w:rPr>
                <w:rFonts w:ascii="Arial" w:hAnsi="Arial" w:cs="Arial"/>
                <w:sz w:val="20"/>
                <w:szCs w:val="20"/>
                <w:lang w:val="mn-MN"/>
              </w:rPr>
            </w:pPr>
            <w:r w:rsidRPr="00991C1C">
              <w:rPr>
                <w:rFonts w:ascii="Arial" w:eastAsia="Calibri" w:hAnsi="Arial" w:cs="Arial"/>
                <w:sz w:val="20"/>
                <w:szCs w:val="20"/>
                <w:lang w:val="mn-MN"/>
              </w:rPr>
              <w:t xml:space="preserve">Нээлттэй тендер зарласан байна, </w:t>
            </w:r>
          </w:p>
          <w:p w:rsidR="00A41E70" w:rsidRPr="00991C1C" w:rsidRDefault="00A41E70" w:rsidP="007E5CA0">
            <w:pPr>
              <w:numPr>
                <w:ilvl w:val="0"/>
                <w:numId w:val="14"/>
              </w:numPr>
              <w:spacing w:before="60"/>
              <w:ind w:left="0"/>
              <w:contextualSpacing/>
              <w:jc w:val="both"/>
              <w:rPr>
                <w:rFonts w:ascii="Arial" w:hAnsi="Arial" w:cs="Arial"/>
                <w:sz w:val="20"/>
                <w:szCs w:val="20"/>
                <w:lang w:val="mn-MN"/>
              </w:rPr>
            </w:pPr>
            <w:r w:rsidRPr="00991C1C">
              <w:rPr>
                <w:rFonts w:ascii="Arial" w:hAnsi="Arial" w:cs="Arial"/>
                <w:sz w:val="20"/>
                <w:szCs w:val="20"/>
                <w:lang w:val="mn-MN"/>
              </w:rPr>
              <w:t xml:space="preserve">500 га талбайд байгалийн сэргэн ургалтад туслах ажлын гэрээ байгуулсан байна. </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 Байгалийн сэргэн ургалтад туслах ажлыг эхлүүлж, явцын хяналт мониторинг хийсэн байна.</w:t>
            </w:r>
          </w:p>
        </w:tc>
      </w:tr>
      <w:tr w:rsidR="00A41E70" w:rsidRPr="00991C1C" w:rsidTr="007E5CA0">
        <w:trPr>
          <w:trHeight w:val="75"/>
        </w:trPr>
        <w:tc>
          <w:tcPr>
            <w:tcW w:w="1471" w:type="dxa"/>
            <w:vMerge/>
          </w:tcPr>
          <w:p w:rsidR="00A41E70" w:rsidRPr="00991C1C" w:rsidRDefault="00A41E70" w:rsidP="007E5CA0">
            <w:pPr>
              <w:spacing w:before="60"/>
              <w:jc w:val="both"/>
              <w:rPr>
                <w:rFonts w:ascii="Arial" w:hAnsi="Arial" w:cs="Arial"/>
                <w:sz w:val="20"/>
                <w:szCs w:val="20"/>
                <w:lang w:val="mn-MN"/>
              </w:rPr>
            </w:pPr>
          </w:p>
        </w:tc>
        <w:tc>
          <w:tcPr>
            <w:tcW w:w="1619"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26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A41E70" w:rsidRPr="00991C1C" w:rsidRDefault="00A41E70" w:rsidP="007E5CA0">
            <w:pPr>
              <w:numPr>
                <w:ilvl w:val="0"/>
                <w:numId w:val="14"/>
              </w:numPr>
              <w:spacing w:before="60"/>
              <w:ind w:left="0" w:hanging="322"/>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460 га ойн нөхөн сэргээлтийн ажлыг гүйцэтгэсэн байна. </w:t>
            </w:r>
          </w:p>
        </w:tc>
      </w:tr>
      <w:tr w:rsidR="00A41E70" w:rsidRPr="00925855" w:rsidTr="007E5CA0">
        <w:trPr>
          <w:trHeight w:val="1915"/>
        </w:trPr>
        <w:tc>
          <w:tcPr>
            <w:tcW w:w="1471"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619"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266"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Эхний хагас жилд: </w:t>
            </w:r>
          </w:p>
          <w:p w:rsidR="00A41E70"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 xml:space="preserve">500 га талбайд байгалийн сэргэн ургалтад туслах ажлын төлөвлөгөө боловсруулж, зардлыг төлөвлөн, </w:t>
            </w:r>
            <w:r>
              <w:rPr>
                <w:rFonts w:ascii="Arial" w:hAnsi="Arial" w:cs="Arial"/>
                <w:sz w:val="20"/>
                <w:szCs w:val="20"/>
                <w:lang w:val="mn-MN"/>
              </w:rPr>
              <w:t>БОАЖС-ын А-25 тоот тушаалд зардлыг тусгаж батлуусан.  Гүйцэтгэгчийг сонгон шалгаруулах цахим тендер зарлаж, с</w:t>
            </w:r>
            <w:r w:rsidRPr="00925855">
              <w:rPr>
                <w:rFonts w:ascii="Arial" w:hAnsi="Arial" w:cs="Arial"/>
                <w:sz w:val="20"/>
                <w:szCs w:val="20"/>
                <w:lang w:val="mn-MN"/>
              </w:rPr>
              <w:t>онгон шалгаруулалт явуулж, гэрээ байгуулж, ажлыг цаг хугацаанд нь</w:t>
            </w:r>
            <w:r>
              <w:rPr>
                <w:rFonts w:ascii="Arial" w:hAnsi="Arial" w:cs="Arial"/>
                <w:sz w:val="20"/>
                <w:szCs w:val="20"/>
                <w:lang w:val="mn-MN"/>
              </w:rPr>
              <w:t xml:space="preserve"> эхлүүлсэн. </w:t>
            </w:r>
          </w:p>
          <w:p w:rsidR="00A41E70" w:rsidRPr="00925855" w:rsidRDefault="00A41E70" w:rsidP="007E5CA0">
            <w:pPr>
              <w:pStyle w:val="ListParagraph"/>
              <w:numPr>
                <w:ilvl w:val="0"/>
                <w:numId w:val="29"/>
              </w:numPr>
              <w:ind w:left="0" w:hanging="180"/>
              <w:contextualSpacing w:val="0"/>
              <w:jc w:val="both"/>
              <w:rPr>
                <w:rFonts w:ascii="Arial" w:hAnsi="Arial" w:cs="Arial"/>
                <w:sz w:val="20"/>
                <w:szCs w:val="20"/>
                <w:lang w:val="mn-MN"/>
              </w:rPr>
            </w:pPr>
            <w:r w:rsidRPr="00925855">
              <w:rPr>
                <w:rFonts w:ascii="Arial" w:hAnsi="Arial" w:cs="Arial"/>
                <w:sz w:val="20"/>
                <w:szCs w:val="20"/>
                <w:lang w:val="mn-MN"/>
              </w:rPr>
              <w:t>14 аж ахуйн нэгжтэй 99,372,758.00 төгрөгийн гэрээ байгуулсан.</w:t>
            </w:r>
          </w:p>
          <w:p w:rsidR="00A41E70" w:rsidRPr="00925855" w:rsidRDefault="00A41E70" w:rsidP="007E5CA0">
            <w:pPr>
              <w:pStyle w:val="ListParagraph"/>
              <w:numPr>
                <w:ilvl w:val="0"/>
                <w:numId w:val="29"/>
              </w:numPr>
              <w:ind w:left="0" w:hanging="180"/>
              <w:contextualSpacing w:val="0"/>
              <w:jc w:val="both"/>
              <w:rPr>
                <w:rFonts w:ascii="Arial" w:hAnsi="Arial" w:cs="Arial"/>
                <w:color w:val="808080" w:themeColor="background1" w:themeShade="80"/>
                <w:sz w:val="20"/>
                <w:szCs w:val="20"/>
                <w:lang w:val="mn-MN"/>
              </w:rPr>
            </w:pPr>
            <w:r>
              <w:rPr>
                <w:rFonts w:ascii="Arial" w:eastAsia="Calibri" w:hAnsi="Arial" w:cs="Arial"/>
                <w:sz w:val="20"/>
                <w:szCs w:val="20"/>
                <w:lang w:val="mn-MN"/>
              </w:rPr>
              <w:t>Хавар я</w:t>
            </w:r>
            <w:r w:rsidRPr="00925855">
              <w:rPr>
                <w:rFonts w:ascii="Arial" w:eastAsia="Calibri" w:hAnsi="Arial" w:cs="Arial"/>
                <w:sz w:val="20"/>
                <w:szCs w:val="20"/>
                <w:lang w:val="mn-MN"/>
              </w:rPr>
              <w:t>вцын хяналт мониторинг 1 удаа хийсэн.</w:t>
            </w:r>
          </w:p>
        </w:tc>
      </w:tr>
      <w:tr w:rsidR="00A41E70" w:rsidRPr="00925855" w:rsidTr="007E5CA0">
        <w:trPr>
          <w:trHeight w:val="1915"/>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19" w:type="dxa"/>
            <w:vMerge/>
          </w:tcPr>
          <w:p w:rsidR="00A41E70" w:rsidRPr="00925855" w:rsidRDefault="00A41E70" w:rsidP="007E5CA0">
            <w:pPr>
              <w:contextualSpacing/>
              <w:jc w:val="right"/>
              <w:rPr>
                <w:rFonts w:ascii="Arial" w:hAnsi="Arial" w:cs="Arial"/>
                <w:sz w:val="20"/>
                <w:szCs w:val="20"/>
                <w:lang w:val="mn-MN"/>
              </w:rPr>
            </w:pPr>
          </w:p>
        </w:tc>
        <w:tc>
          <w:tcPr>
            <w:tcW w:w="6266"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Жилийн эцэст: </w:t>
            </w:r>
          </w:p>
          <w:p w:rsidR="00A41E70" w:rsidRPr="00925855" w:rsidRDefault="00A41E70" w:rsidP="007E5CA0">
            <w:pPr>
              <w:pStyle w:val="ListParagraph"/>
              <w:numPr>
                <w:ilvl w:val="0"/>
                <w:numId w:val="29"/>
              </w:numPr>
              <w:ind w:left="0" w:hanging="180"/>
              <w:contextualSpacing w:val="0"/>
              <w:jc w:val="both"/>
              <w:rPr>
                <w:rFonts w:ascii="Arial" w:hAnsi="Arial" w:cs="Arial"/>
                <w:sz w:val="20"/>
                <w:szCs w:val="20"/>
                <w:lang w:val="mn-MN"/>
              </w:rPr>
            </w:pPr>
            <w:r w:rsidRPr="00987301">
              <w:rPr>
                <w:rFonts w:ascii="Arial" w:hAnsi="Arial" w:cs="Arial"/>
                <w:sz w:val="20"/>
                <w:szCs w:val="20"/>
                <w:lang w:val="mn-MN"/>
              </w:rPr>
              <w:t xml:space="preserve">Байгалийн сэргэн ургалтад туслах шаардлагатай 12 байршилд 465 га талбайд </w:t>
            </w:r>
            <w:r w:rsidRPr="00987301">
              <w:rPr>
                <w:rFonts w:ascii="Arial" w:hAnsi="Arial" w:cs="Arial"/>
                <w:sz w:val="20"/>
                <w:szCs w:val="20"/>
              </w:rPr>
              <w:t>(</w:t>
            </w:r>
            <w:r w:rsidRPr="00987301">
              <w:rPr>
                <w:rFonts w:ascii="Arial" w:hAnsi="Arial" w:cs="Arial"/>
                <w:sz w:val="20"/>
                <w:szCs w:val="20"/>
                <w:lang w:val="mn-MN"/>
              </w:rPr>
              <w:t>Дорнод аймагт 100 га, Завхан аймагт 425 га, Булган аймагт 20, Төв аймагт 50, Архангай аймагт 70 га</w:t>
            </w:r>
            <w:r w:rsidRPr="00987301">
              <w:rPr>
                <w:rFonts w:ascii="Arial" w:hAnsi="Arial" w:cs="Arial"/>
                <w:sz w:val="20"/>
                <w:szCs w:val="20"/>
              </w:rPr>
              <w:t>)</w:t>
            </w:r>
            <w:r w:rsidRPr="00987301">
              <w:rPr>
                <w:rFonts w:ascii="Arial" w:hAnsi="Arial" w:cs="Arial"/>
                <w:sz w:val="20"/>
                <w:szCs w:val="20"/>
                <w:lang w:val="mn-MN"/>
              </w:rPr>
              <w:t xml:space="preserve"> ойн байгалийн сэргэн ургалтад туслах ажлыг 93,0 хувийн гүйцэтгэлтэй зохион байгуулсан. 14 аж ахуйн нэгжтэй 99,372,758.00 төгрөгийн гэрээ байгуулсан.</w:t>
            </w:r>
            <w:r>
              <w:rPr>
                <w:rFonts w:ascii="Arial" w:hAnsi="Arial" w:cs="Arial"/>
                <w:sz w:val="20"/>
                <w:szCs w:val="20"/>
                <w:lang w:val="mn-MN"/>
              </w:rPr>
              <w:t xml:space="preserve"> </w:t>
            </w:r>
            <w:r w:rsidRPr="00925855">
              <w:rPr>
                <w:rFonts w:ascii="Arial" w:hAnsi="Arial" w:cs="Arial"/>
                <w:sz w:val="20"/>
                <w:szCs w:val="20"/>
                <w:lang w:val="mn-MN"/>
              </w:rPr>
              <w:t>2020 оны төсвийн тодотголоор ойжуулалт, ойн аж ахуйн арга хэмжээний зардал хасагдсантай холбоотойгоор 35 га байгалийн сэргэн ургалтад туслах ажлыг гүйцэтгээгүй болно.</w:t>
            </w:r>
          </w:p>
        </w:tc>
      </w:tr>
      <w:tr w:rsidR="00A41E70" w:rsidRPr="00925855" w:rsidTr="007E5CA0">
        <w:trPr>
          <w:trHeight w:val="75"/>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19"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66" w:type="dxa"/>
            <w:gridSpan w:val="5"/>
          </w:tcPr>
          <w:p w:rsidR="00A41E70" w:rsidRPr="00925855" w:rsidRDefault="00A41E70" w:rsidP="007E5CA0">
            <w:pPr>
              <w:jc w:val="both"/>
              <w:rPr>
                <w:rFonts w:ascii="Arial" w:hAnsi="Arial" w:cs="Arial"/>
                <w:color w:val="808080" w:themeColor="background1" w:themeShade="80"/>
                <w:sz w:val="20"/>
                <w:szCs w:val="20"/>
                <w:lang w:val="mn-MN"/>
              </w:rPr>
            </w:pPr>
            <w:r w:rsidRPr="00925855">
              <w:rPr>
                <w:rFonts w:ascii="Arial" w:hAnsi="Arial" w:cs="Arial"/>
                <w:sz w:val="20"/>
                <w:szCs w:val="20"/>
                <w:lang w:val="mn-MN"/>
              </w:rPr>
              <w:t xml:space="preserve">99.3 сая.төг </w:t>
            </w:r>
          </w:p>
        </w:tc>
      </w:tr>
      <w:tr w:rsidR="00A41E70" w:rsidRPr="00925855" w:rsidTr="007E5CA0">
        <w:trPr>
          <w:trHeight w:val="75"/>
        </w:trPr>
        <w:tc>
          <w:tcPr>
            <w:tcW w:w="1471" w:type="dxa"/>
            <w:vMerge/>
          </w:tcPr>
          <w:p w:rsidR="00A41E70" w:rsidRPr="00925855" w:rsidRDefault="00A41E70" w:rsidP="007E5CA0">
            <w:pPr>
              <w:contextualSpacing/>
              <w:jc w:val="right"/>
              <w:rPr>
                <w:rFonts w:ascii="Arial" w:hAnsi="Arial" w:cs="Arial"/>
                <w:sz w:val="20"/>
                <w:szCs w:val="20"/>
                <w:lang w:val="mn-MN"/>
              </w:rPr>
            </w:pPr>
          </w:p>
        </w:tc>
        <w:tc>
          <w:tcPr>
            <w:tcW w:w="1619"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266"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465 га нөхөн сэргээлтийн ажил гүйцэтгэсэн. </w:t>
            </w:r>
          </w:p>
        </w:tc>
      </w:tr>
      <w:tr w:rsidR="00A41E70" w:rsidRPr="00925855" w:rsidTr="007E5CA0">
        <w:trPr>
          <w:trHeight w:val="75"/>
        </w:trPr>
        <w:tc>
          <w:tcPr>
            <w:tcW w:w="3090"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266" w:type="dxa"/>
            <w:gridSpan w:val="5"/>
          </w:tcPr>
          <w:p w:rsidR="00A41E70" w:rsidRPr="00925855" w:rsidRDefault="00A41E70" w:rsidP="007E5CA0">
            <w:pPr>
              <w:jc w:val="both"/>
              <w:rPr>
                <w:rFonts w:ascii="Arial" w:hAnsi="Arial" w:cs="Arial"/>
                <w:sz w:val="20"/>
                <w:szCs w:val="20"/>
                <w:lang w:val="mn-MN"/>
              </w:rPr>
            </w:pPr>
          </w:p>
        </w:tc>
      </w:tr>
    </w:tbl>
    <w:p w:rsidR="00A41E70" w:rsidRPr="00991C1C" w:rsidRDefault="00A41E70" w:rsidP="00A41E70">
      <w:pPr>
        <w:tabs>
          <w:tab w:val="left" w:pos="1905"/>
        </w:tabs>
        <w:spacing w:line="240" w:lineRule="auto"/>
        <w:jc w:val="both"/>
        <w:rPr>
          <w:rFonts w:ascii="Arial" w:hAnsi="Arial" w:cs="Arial"/>
          <w:sz w:val="20"/>
          <w:szCs w:val="20"/>
          <w:lang w:val="mn-MN"/>
        </w:rPr>
      </w:pPr>
      <w:r w:rsidRPr="00991C1C">
        <w:rPr>
          <w:rFonts w:ascii="Arial" w:hAnsi="Arial" w:cs="Arial"/>
          <w:sz w:val="20"/>
          <w:szCs w:val="20"/>
          <w:lang w:val="mn-MN"/>
        </w:rPr>
        <w:t xml:space="preserve">           </w:t>
      </w:r>
    </w:p>
    <w:p w:rsidR="00A41E70" w:rsidRPr="00991C1C" w:rsidRDefault="00A41E70" w:rsidP="00A41E70">
      <w:pPr>
        <w:tabs>
          <w:tab w:val="left" w:pos="1905"/>
        </w:tabs>
        <w:spacing w:after="0"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Style w:val="TableGrid"/>
        <w:tblW w:w="9356" w:type="dxa"/>
        <w:tblInd w:w="-5" w:type="dxa"/>
        <w:tblLook w:val="04A0" w:firstRow="1" w:lastRow="0" w:firstColumn="1" w:lastColumn="0" w:noHBand="0" w:noVBand="1"/>
      </w:tblPr>
      <w:tblGrid>
        <w:gridCol w:w="1506"/>
        <w:gridCol w:w="1554"/>
        <w:gridCol w:w="928"/>
        <w:gridCol w:w="1276"/>
        <w:gridCol w:w="1276"/>
        <w:gridCol w:w="1417"/>
        <w:gridCol w:w="1399"/>
      </w:tblGrid>
      <w:tr w:rsidR="00A41E70" w:rsidRPr="00991C1C" w:rsidTr="007E5CA0">
        <w:tc>
          <w:tcPr>
            <w:tcW w:w="1506" w:type="dxa"/>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lastRenderedPageBreak/>
              <w:t>№ 27</w:t>
            </w:r>
          </w:p>
        </w:tc>
        <w:tc>
          <w:tcPr>
            <w:tcW w:w="7850"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50"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3.6.3. </w:t>
            </w:r>
            <w:r w:rsidRPr="00991C1C">
              <w:rPr>
                <w:rFonts w:ascii="Arial" w:eastAsia="Calibri" w:hAnsi="Arial" w:cs="Arial"/>
                <w:sz w:val="20"/>
                <w:szCs w:val="20"/>
                <w:lang w:val="mn-MN"/>
              </w:rPr>
              <w:t xml:space="preserve">Баянзүрх хайрханы ойжуулалт, ойн нөхөн сэргээлтийн ажлыг 30 га талбайд гүйцэтгэх </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6" w:type="dxa"/>
            <w:gridSpan w:val="5"/>
            <w:shd w:val="clear" w:color="auto" w:fill="FFFFFF" w:themeFill="background1"/>
          </w:tcPr>
          <w:p w:rsidR="00A41E70" w:rsidRPr="00991C1C" w:rsidRDefault="00A41E70" w:rsidP="007E5CA0">
            <w:pPr>
              <w:spacing w:before="24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28"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76"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76"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417"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399"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төсөв 256,3 сая.төг</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Ойжуулсан талбай</w:t>
            </w:r>
          </w:p>
        </w:tc>
      </w:tr>
      <w:tr w:rsidR="00A41E70" w:rsidRPr="00991C1C" w:rsidTr="007E5CA0">
        <w:trPr>
          <w:trHeight w:val="522"/>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Ойжуулах, нөхөн сэргээх ажлын талбай сонгох, зардлын тооцоог хийж, ажлын даалгавар 1-ийг боловсруулсан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Худалдан авах ажиллагааг зохион байгуулж, 1 тендер зарласан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Баянзүрх хайрханд усалгаа, хамгаалалт, арчилгаатай ойжуулах ажлыг 30 га талбайд гүйцэтгэх ажлын гэрээг байгуулсан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Нөхөн сэргээх ажлыг эхлүүлж, явцын хяналт мониторинг 1 удаа хийсэн байна.</w:t>
            </w:r>
          </w:p>
        </w:tc>
      </w:tr>
      <w:tr w:rsidR="00A41E70" w:rsidRPr="00991C1C" w:rsidTr="007E5CA0">
        <w:trPr>
          <w:trHeight w:val="629"/>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A41E70" w:rsidRPr="00991C1C" w:rsidRDefault="00A41E70" w:rsidP="007E5CA0">
            <w:pPr>
              <w:numPr>
                <w:ilvl w:val="0"/>
                <w:numId w:val="14"/>
              </w:numPr>
              <w:spacing w:before="60"/>
              <w:ind w:left="0"/>
              <w:contextualSpacing/>
              <w:jc w:val="both"/>
              <w:rPr>
                <w:rFonts w:ascii="Arial" w:eastAsia="Calibri" w:hAnsi="Arial" w:cs="Arial"/>
                <w:b/>
                <w:sz w:val="20"/>
                <w:szCs w:val="20"/>
                <w:lang w:val="mn-MN"/>
              </w:rPr>
            </w:pPr>
            <w:r w:rsidRPr="00991C1C">
              <w:rPr>
                <w:rFonts w:ascii="Arial" w:eastAsia="Calibri" w:hAnsi="Arial" w:cs="Arial"/>
                <w:sz w:val="20"/>
                <w:szCs w:val="20"/>
                <w:lang w:val="mn-MN"/>
              </w:rPr>
              <w:t>30 га талбайд ойжуулах ажлыг гүйцэтгэсэн байна.</w:t>
            </w:r>
          </w:p>
        </w:tc>
      </w:tr>
      <w:tr w:rsidR="00A41E70" w:rsidRPr="00925855" w:rsidTr="007E5CA0">
        <w:trPr>
          <w:trHeight w:val="1915"/>
        </w:trPr>
        <w:tc>
          <w:tcPr>
            <w:tcW w:w="1506"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296"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Эхний хагас жилд:  </w:t>
            </w:r>
          </w:p>
          <w:p w:rsidR="00A41E70" w:rsidRDefault="00A41E70" w:rsidP="007E5CA0">
            <w:pPr>
              <w:pStyle w:val="ListParagraph"/>
              <w:numPr>
                <w:ilvl w:val="0"/>
                <w:numId w:val="29"/>
              </w:numPr>
              <w:ind w:left="132" w:hanging="90"/>
              <w:contextualSpacing w:val="0"/>
              <w:jc w:val="both"/>
              <w:rPr>
                <w:rFonts w:ascii="Arial" w:hAnsi="Arial" w:cs="Arial"/>
                <w:sz w:val="20"/>
                <w:szCs w:val="20"/>
                <w:lang w:val="mn-MN"/>
              </w:rPr>
            </w:pPr>
            <w:r w:rsidRPr="00925855">
              <w:rPr>
                <w:rFonts w:ascii="Arial" w:hAnsi="Arial" w:cs="Arial"/>
                <w:sz w:val="20"/>
                <w:szCs w:val="20"/>
                <w:lang w:val="mn-MN"/>
              </w:rPr>
              <w:t>Баянзүрх хайрхныг ойжуулах арга зүй боловсруулах зөвлөх үйлчилгээний ажлаар талбай сонго</w:t>
            </w:r>
            <w:r>
              <w:rPr>
                <w:rFonts w:ascii="Arial" w:hAnsi="Arial" w:cs="Arial"/>
                <w:sz w:val="20"/>
                <w:szCs w:val="20"/>
                <w:lang w:val="mn-MN"/>
              </w:rPr>
              <w:t>ж</w:t>
            </w:r>
            <w:r w:rsidRPr="00925855">
              <w:rPr>
                <w:rFonts w:ascii="Arial" w:hAnsi="Arial" w:cs="Arial"/>
                <w:sz w:val="20"/>
                <w:szCs w:val="20"/>
                <w:lang w:val="mn-MN"/>
              </w:rPr>
              <w:t>, зардлын тооцоо хий</w:t>
            </w:r>
            <w:r>
              <w:rPr>
                <w:rFonts w:ascii="Arial" w:hAnsi="Arial" w:cs="Arial"/>
                <w:sz w:val="20"/>
                <w:szCs w:val="20"/>
                <w:lang w:val="mn-MN"/>
              </w:rPr>
              <w:t>ж</w:t>
            </w:r>
            <w:r w:rsidRPr="00925855">
              <w:rPr>
                <w:rFonts w:ascii="Arial" w:hAnsi="Arial" w:cs="Arial"/>
                <w:sz w:val="20"/>
                <w:szCs w:val="20"/>
                <w:lang w:val="mn-MN"/>
              </w:rPr>
              <w:t>, ажлын даалгаврыг боловсруулсан.</w:t>
            </w:r>
          </w:p>
          <w:p w:rsidR="00A41E70" w:rsidRPr="00925855" w:rsidRDefault="00A41E70" w:rsidP="007E5CA0">
            <w:pPr>
              <w:numPr>
                <w:ilvl w:val="0"/>
                <w:numId w:val="29"/>
              </w:numPr>
              <w:ind w:left="132" w:hanging="90"/>
              <w:contextualSpacing/>
              <w:jc w:val="both"/>
              <w:rPr>
                <w:rFonts w:ascii="Arial" w:eastAsia="Calibri" w:hAnsi="Arial" w:cs="Arial"/>
                <w:sz w:val="20"/>
                <w:szCs w:val="20"/>
                <w:lang w:val="mn-MN"/>
              </w:rPr>
            </w:pPr>
            <w:r>
              <w:rPr>
                <w:rFonts w:ascii="Arial" w:eastAsia="Calibri" w:hAnsi="Arial" w:cs="Arial"/>
                <w:sz w:val="20"/>
                <w:szCs w:val="20"/>
                <w:lang w:val="mn-MN"/>
              </w:rPr>
              <w:t>Гүйцэтгэгчийг сонгон шалгаруулах х</w:t>
            </w:r>
            <w:r w:rsidRPr="00925855">
              <w:rPr>
                <w:rFonts w:ascii="Arial" w:eastAsia="Calibri" w:hAnsi="Arial" w:cs="Arial"/>
                <w:sz w:val="20"/>
                <w:szCs w:val="20"/>
                <w:lang w:val="mn-MN"/>
              </w:rPr>
              <w:t>удалдан авах ажиллагааг зохион байгуулж,</w:t>
            </w:r>
            <w:r>
              <w:rPr>
                <w:rFonts w:ascii="Arial" w:eastAsia="Calibri" w:hAnsi="Arial" w:cs="Arial"/>
                <w:sz w:val="20"/>
                <w:szCs w:val="20"/>
                <w:lang w:val="mn-MN"/>
              </w:rPr>
              <w:t xml:space="preserve"> </w:t>
            </w:r>
            <w:r w:rsidRPr="00925855">
              <w:rPr>
                <w:rFonts w:ascii="Arial" w:eastAsia="Calibri" w:hAnsi="Arial" w:cs="Arial"/>
                <w:sz w:val="20"/>
                <w:szCs w:val="20"/>
                <w:lang w:val="mn-MN"/>
              </w:rPr>
              <w:t xml:space="preserve">тендер зарласан. </w:t>
            </w:r>
          </w:p>
          <w:p w:rsidR="00A41E70" w:rsidRPr="00925855" w:rsidRDefault="00A41E70" w:rsidP="007E5CA0">
            <w:pPr>
              <w:numPr>
                <w:ilvl w:val="0"/>
                <w:numId w:val="29"/>
              </w:numPr>
              <w:ind w:left="132" w:hanging="90"/>
              <w:contextualSpacing/>
              <w:jc w:val="both"/>
              <w:rPr>
                <w:rFonts w:ascii="Arial" w:eastAsia="Calibri" w:hAnsi="Arial" w:cs="Arial"/>
                <w:sz w:val="20"/>
                <w:szCs w:val="20"/>
                <w:lang w:val="mn-MN"/>
              </w:rPr>
            </w:pPr>
            <w:r w:rsidRPr="00925855">
              <w:rPr>
                <w:rFonts w:ascii="Arial" w:eastAsia="Calibri" w:hAnsi="Arial" w:cs="Arial"/>
                <w:sz w:val="20"/>
                <w:szCs w:val="20"/>
                <w:lang w:val="mn-MN"/>
              </w:rPr>
              <w:t>Баянзүрх хайрханд усалгаа, хамгаалалт, арчилгаатай ойжуулах ажлыг 30 га талбайд гүйцэтгэх ажлын гэрээг байгуул</w:t>
            </w:r>
            <w:r>
              <w:rPr>
                <w:rFonts w:ascii="Arial" w:eastAsia="Calibri" w:hAnsi="Arial" w:cs="Arial"/>
                <w:sz w:val="20"/>
                <w:szCs w:val="20"/>
                <w:lang w:val="mn-MN"/>
              </w:rPr>
              <w:t>ж ажлыг эхлүүлсэн</w:t>
            </w:r>
            <w:r w:rsidRPr="00925855">
              <w:rPr>
                <w:rFonts w:ascii="Arial" w:eastAsia="Calibri" w:hAnsi="Arial" w:cs="Arial"/>
                <w:sz w:val="20"/>
                <w:szCs w:val="20"/>
                <w:lang w:val="mn-MN"/>
              </w:rPr>
              <w:t xml:space="preserve">. </w:t>
            </w:r>
          </w:p>
          <w:p w:rsidR="00A41E70" w:rsidRPr="00925855" w:rsidRDefault="00A41E70" w:rsidP="007E5CA0">
            <w:pPr>
              <w:pStyle w:val="ListParagraph"/>
              <w:numPr>
                <w:ilvl w:val="0"/>
                <w:numId w:val="29"/>
              </w:numPr>
              <w:ind w:left="132" w:hanging="90"/>
              <w:contextualSpacing w:val="0"/>
              <w:jc w:val="both"/>
              <w:rPr>
                <w:rFonts w:ascii="Arial" w:hAnsi="Arial" w:cs="Arial"/>
                <w:sz w:val="20"/>
                <w:szCs w:val="20"/>
                <w:lang w:val="mn-MN"/>
              </w:rPr>
            </w:pPr>
            <w:r w:rsidRPr="00925855">
              <w:rPr>
                <w:rFonts w:ascii="Arial" w:eastAsia="Calibri" w:hAnsi="Arial" w:cs="Arial"/>
                <w:sz w:val="20"/>
                <w:szCs w:val="20"/>
                <w:lang w:val="mn-MN"/>
              </w:rPr>
              <w:t>Нөхөн сэргээх ажлыг эхлүүлж, явцын хяналт мониторинг 1 удаа хий</w:t>
            </w:r>
            <w:r>
              <w:rPr>
                <w:rFonts w:ascii="Arial" w:eastAsia="Calibri" w:hAnsi="Arial" w:cs="Arial"/>
                <w:sz w:val="20"/>
                <w:szCs w:val="20"/>
                <w:lang w:val="mn-MN"/>
              </w:rPr>
              <w:t>ж ажиллалаа</w:t>
            </w:r>
            <w:r w:rsidRPr="00925855">
              <w:rPr>
                <w:rFonts w:ascii="Arial" w:eastAsia="Calibri" w:hAnsi="Arial" w:cs="Arial"/>
                <w:sz w:val="20"/>
                <w:szCs w:val="20"/>
                <w:lang w:val="mn-MN"/>
              </w:rPr>
              <w:t>.</w:t>
            </w:r>
          </w:p>
        </w:tc>
      </w:tr>
      <w:tr w:rsidR="00A41E70" w:rsidRPr="00925855" w:rsidTr="007E5CA0">
        <w:trPr>
          <w:trHeight w:val="191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vMerge/>
          </w:tcPr>
          <w:p w:rsidR="00A41E70" w:rsidRPr="00925855" w:rsidRDefault="00A41E70" w:rsidP="007E5CA0">
            <w:pPr>
              <w:contextualSpacing/>
              <w:jc w:val="right"/>
              <w:rPr>
                <w:rFonts w:ascii="Arial" w:hAnsi="Arial" w:cs="Arial"/>
                <w:sz w:val="20"/>
                <w:szCs w:val="20"/>
                <w:lang w:val="mn-MN"/>
              </w:rPr>
            </w:pPr>
          </w:p>
        </w:tc>
        <w:tc>
          <w:tcPr>
            <w:tcW w:w="6296" w:type="dxa"/>
            <w:gridSpan w:val="5"/>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 xml:space="preserve">Жилийн эцэст: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30 га талбайд усалгаа, арчилгаа, хашаа хамгаалалт бүхий навчит, шилмүүст төрлийн бортоготой суулгацаар ойжуулах ажлыг гүйцэтгэсэн. Амьдралтын хувь 85</w:t>
            </w:r>
            <w:r w:rsidRPr="00925855">
              <w:rPr>
                <w:rFonts w:ascii="Arial" w:hAnsi="Arial" w:cs="Arial"/>
                <w:sz w:val="20"/>
                <w:szCs w:val="20"/>
              </w:rPr>
              <w:t xml:space="preserve">%. </w:t>
            </w:r>
          </w:p>
          <w:p w:rsidR="00A41E70" w:rsidRPr="00925855" w:rsidRDefault="00A41E70" w:rsidP="007E5CA0">
            <w:pPr>
              <w:pStyle w:val="ListParagraph"/>
              <w:numPr>
                <w:ilvl w:val="0"/>
                <w:numId w:val="29"/>
              </w:numPr>
              <w:ind w:left="0" w:hanging="274"/>
              <w:contextualSpacing w:val="0"/>
              <w:jc w:val="both"/>
              <w:rPr>
                <w:rFonts w:ascii="Arial" w:hAnsi="Arial" w:cs="Arial"/>
                <w:sz w:val="20"/>
                <w:szCs w:val="20"/>
                <w:lang w:val="mn-MN"/>
              </w:rPr>
            </w:pPr>
            <w:r w:rsidRPr="00925855">
              <w:rPr>
                <w:rFonts w:ascii="Arial" w:hAnsi="Arial" w:cs="Arial"/>
                <w:sz w:val="20"/>
                <w:szCs w:val="20"/>
                <w:lang w:val="mn-MN"/>
              </w:rPr>
              <w:t>2020 оны төсвийн тодотголоор ойжуулалт, ойн аж ахуйн арга хэмжээний зардал хасагдсантай холбоотойгоор худаг гаргах ажлын гэрээ байгуулаагүйгээс усалгааны системийг угсрах ажлыг хойшлуулсан болно.</w:t>
            </w:r>
          </w:p>
        </w:tc>
      </w:tr>
      <w:tr w:rsidR="00A41E70" w:rsidRPr="00925855" w:rsidTr="007E5CA0">
        <w:trPr>
          <w:trHeight w:val="7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96" w:type="dxa"/>
            <w:gridSpan w:val="5"/>
          </w:tcPr>
          <w:p w:rsidR="00A41E70" w:rsidRPr="00925855" w:rsidRDefault="00A41E70" w:rsidP="007E5CA0">
            <w:pPr>
              <w:jc w:val="both"/>
              <w:rPr>
                <w:rFonts w:ascii="Arial" w:hAnsi="Arial" w:cs="Arial"/>
                <w:color w:val="808080" w:themeColor="background1" w:themeShade="80"/>
                <w:sz w:val="20"/>
                <w:szCs w:val="20"/>
                <w:lang w:val="mn-MN"/>
              </w:rPr>
            </w:pPr>
            <w:r w:rsidRPr="00925855">
              <w:rPr>
                <w:rFonts w:ascii="Arial" w:hAnsi="Arial" w:cs="Arial"/>
                <w:sz w:val="20"/>
                <w:szCs w:val="20"/>
                <w:lang w:val="mn-MN"/>
              </w:rPr>
              <w:t xml:space="preserve">225,7 сая.төг </w:t>
            </w:r>
          </w:p>
        </w:tc>
      </w:tr>
      <w:tr w:rsidR="00A41E70" w:rsidRPr="00925855" w:rsidTr="007E5CA0">
        <w:trPr>
          <w:trHeight w:val="7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296"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30 га усалгааны систем, хашаа хамгаалалт бүхий ойжуулалтын гүйцэтгэсэн. </w:t>
            </w:r>
          </w:p>
        </w:tc>
      </w:tr>
      <w:tr w:rsidR="00A41E70" w:rsidRPr="00925855" w:rsidTr="007E5CA0">
        <w:trPr>
          <w:trHeight w:val="75"/>
        </w:trPr>
        <w:tc>
          <w:tcPr>
            <w:tcW w:w="3060"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296" w:type="dxa"/>
            <w:gridSpan w:val="5"/>
          </w:tcPr>
          <w:p w:rsidR="00A41E70" w:rsidRPr="00925855" w:rsidRDefault="00A41E70" w:rsidP="007E5CA0">
            <w:pPr>
              <w:jc w:val="both"/>
              <w:rPr>
                <w:rFonts w:ascii="Arial" w:hAnsi="Arial" w:cs="Arial"/>
                <w:sz w:val="20"/>
                <w:szCs w:val="20"/>
                <w:lang w:val="mn-MN"/>
              </w:rPr>
            </w:pPr>
          </w:p>
        </w:tc>
      </w:tr>
    </w:tbl>
    <w:p w:rsidR="00A41E70" w:rsidRPr="00991C1C" w:rsidRDefault="00A41E70" w:rsidP="00A41E70">
      <w:pPr>
        <w:tabs>
          <w:tab w:val="left" w:pos="1905"/>
        </w:tabs>
        <w:spacing w:line="240" w:lineRule="auto"/>
        <w:jc w:val="both"/>
        <w:rPr>
          <w:rFonts w:ascii="Arial" w:hAnsi="Arial" w:cs="Arial"/>
          <w:sz w:val="20"/>
          <w:szCs w:val="20"/>
          <w:lang w:val="mn-MN"/>
        </w:rPr>
      </w:pPr>
      <w:r w:rsidRPr="00991C1C">
        <w:rPr>
          <w:rFonts w:ascii="Arial" w:hAnsi="Arial" w:cs="Arial"/>
          <w:sz w:val="20"/>
          <w:szCs w:val="20"/>
          <w:lang w:val="mn-MN"/>
        </w:rPr>
        <w:t xml:space="preserve">            </w:t>
      </w:r>
    </w:p>
    <w:p w:rsidR="00A41E70" w:rsidRPr="00991C1C" w:rsidRDefault="00A41E70" w:rsidP="00A41E70">
      <w:pPr>
        <w:tabs>
          <w:tab w:val="left" w:pos="1905"/>
        </w:tabs>
        <w:spacing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Style w:val="TableGrid"/>
        <w:tblW w:w="9356" w:type="dxa"/>
        <w:tblInd w:w="-5" w:type="dxa"/>
        <w:tblLook w:val="04A0" w:firstRow="1" w:lastRow="0" w:firstColumn="1" w:lastColumn="0" w:noHBand="0" w:noVBand="1"/>
      </w:tblPr>
      <w:tblGrid>
        <w:gridCol w:w="1506"/>
        <w:gridCol w:w="1554"/>
        <w:gridCol w:w="1070"/>
        <w:gridCol w:w="1270"/>
        <w:gridCol w:w="1281"/>
        <w:gridCol w:w="1276"/>
        <w:gridCol w:w="1399"/>
      </w:tblGrid>
      <w:tr w:rsidR="00A41E70" w:rsidRPr="00991C1C" w:rsidTr="007E5CA0">
        <w:tc>
          <w:tcPr>
            <w:tcW w:w="1506" w:type="dxa"/>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№28</w:t>
            </w:r>
          </w:p>
        </w:tc>
        <w:tc>
          <w:tcPr>
            <w:tcW w:w="7850"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lastRenderedPageBreak/>
              <w:t>Арга хэмжээний нэр, дугаар</w:t>
            </w:r>
          </w:p>
        </w:tc>
        <w:tc>
          <w:tcPr>
            <w:tcW w:w="7850"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3.6.4. </w:t>
            </w:r>
            <w:r w:rsidRPr="00991C1C">
              <w:rPr>
                <w:rFonts w:ascii="Arial" w:eastAsia="Calibri" w:hAnsi="Arial" w:cs="Arial"/>
                <w:sz w:val="20"/>
                <w:szCs w:val="20"/>
                <w:lang w:val="mn-MN"/>
              </w:rPr>
              <w:t>Улсын төсвийн хөрөнгөөр 100 га талбайд ойн зурвас шинээр байгуулах, 2019 онд байгуулсан 73,5 га  ногоон зурвасыг арчлах, орон нутагт хүлээлгэн өгөх ажлыг зохион байгуулах</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6" w:type="dxa"/>
            <w:gridSpan w:val="5"/>
            <w:shd w:val="clear" w:color="auto" w:fill="FFFFFF" w:themeFill="background1"/>
          </w:tcPr>
          <w:p w:rsidR="00A41E70" w:rsidRPr="00991C1C" w:rsidRDefault="00A41E70" w:rsidP="007E5CA0">
            <w:pPr>
              <w:spacing w:before="24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506"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1070"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7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281"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27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399"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Улсын төсөв 284,0 сая.төг</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Ойжуулсан талбай</w:t>
            </w:r>
          </w:p>
        </w:tc>
      </w:tr>
      <w:tr w:rsidR="00A41E70" w:rsidRPr="00991C1C" w:rsidTr="007E5CA0">
        <w:trPr>
          <w:trHeight w:val="611"/>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w:t>
            </w:r>
          </w:p>
          <w:p w:rsidR="00A41E70" w:rsidRPr="00991C1C" w:rsidRDefault="00A41E70" w:rsidP="007E5CA0">
            <w:pPr>
              <w:numPr>
                <w:ilvl w:val="0"/>
                <w:numId w:val="14"/>
              </w:numPr>
              <w:spacing w:before="60"/>
              <w:ind w:left="0" w:hanging="142"/>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Ойн зурвас байгуулах ажлын талбай сонгох, зардлын тооцоог хийж, ажлын даалгавар 1-ийг боловсруулсан байна. </w:t>
            </w:r>
          </w:p>
          <w:p w:rsidR="00A41E70" w:rsidRPr="00991C1C" w:rsidRDefault="00A41E70" w:rsidP="007E5CA0">
            <w:pPr>
              <w:numPr>
                <w:ilvl w:val="0"/>
                <w:numId w:val="14"/>
              </w:numPr>
              <w:spacing w:before="60"/>
              <w:ind w:left="0" w:hanging="142"/>
              <w:contextualSpacing/>
              <w:jc w:val="both"/>
              <w:rPr>
                <w:rFonts w:ascii="Arial" w:eastAsia="Calibri" w:hAnsi="Arial" w:cs="Arial"/>
                <w:sz w:val="20"/>
                <w:szCs w:val="20"/>
                <w:lang w:val="mn-MN"/>
              </w:rPr>
            </w:pPr>
            <w:r w:rsidRPr="00991C1C">
              <w:rPr>
                <w:rFonts w:ascii="Arial" w:eastAsia="Calibri" w:hAnsi="Arial" w:cs="Arial"/>
                <w:sz w:val="20"/>
                <w:szCs w:val="20"/>
                <w:lang w:val="mn-MN"/>
              </w:rPr>
              <w:t>Худалдан авах ажиллагааг зохион байгуулж, тендер 1-ийг зарласан байна.</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Шинээр ойн зурвас байгуулах ажлыг 100 га талбайд гүйцэтгэх ажлын гэрээг байгуулсан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73,5 га ойн зурвасыг арчлах ажлын гэрээг байгуулсан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2018-2019 онд байгуулсан 73,5 га “Ногоон паспорт – Ногоон төгөл”-ийг орон нутагт хүлээлгэж өгөх ажлыг зохион байгуулсан байна.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Ажлыг эхлүүлж, явцын хяналт мониторинг 1 удаа хийсэн байна.</w:t>
            </w:r>
          </w:p>
        </w:tc>
      </w:tr>
      <w:tr w:rsidR="00A41E70" w:rsidRPr="00991C1C" w:rsidTr="007E5CA0">
        <w:trPr>
          <w:trHeight w:val="728"/>
        </w:trPr>
        <w:tc>
          <w:tcPr>
            <w:tcW w:w="1506" w:type="dxa"/>
            <w:vMerge/>
          </w:tcPr>
          <w:p w:rsidR="00A41E70" w:rsidRPr="00991C1C" w:rsidRDefault="00A41E70" w:rsidP="007E5CA0">
            <w:pPr>
              <w:spacing w:before="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296"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 xml:space="preserve">100 га талбайд шинээр ойн зурвас байгуулсан байна. . </w:t>
            </w:r>
          </w:p>
          <w:p w:rsidR="00A41E70" w:rsidRPr="00991C1C" w:rsidRDefault="00A41E70" w:rsidP="007E5CA0">
            <w:pPr>
              <w:numPr>
                <w:ilvl w:val="0"/>
                <w:numId w:val="14"/>
              </w:numPr>
              <w:spacing w:before="60"/>
              <w:ind w:left="0" w:hanging="180"/>
              <w:contextualSpacing/>
              <w:jc w:val="both"/>
              <w:rPr>
                <w:rFonts w:ascii="Arial" w:eastAsia="Calibri" w:hAnsi="Arial" w:cs="Arial"/>
                <w:sz w:val="20"/>
                <w:szCs w:val="20"/>
                <w:lang w:val="mn-MN"/>
              </w:rPr>
            </w:pPr>
            <w:r w:rsidRPr="00991C1C">
              <w:rPr>
                <w:rFonts w:ascii="Arial" w:eastAsia="Calibri" w:hAnsi="Arial" w:cs="Arial"/>
                <w:sz w:val="20"/>
                <w:szCs w:val="20"/>
                <w:lang w:val="mn-MN"/>
              </w:rPr>
              <w:t>73,5 га талбайд ойн зурвасын арчилгааны ажил гүйцэтгэсэн байна.</w:t>
            </w:r>
          </w:p>
        </w:tc>
      </w:tr>
      <w:tr w:rsidR="00A41E70" w:rsidRPr="00925855" w:rsidTr="007E5CA0">
        <w:trPr>
          <w:trHeight w:val="1915"/>
        </w:trPr>
        <w:tc>
          <w:tcPr>
            <w:tcW w:w="1506"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554"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296" w:type="dxa"/>
            <w:gridSpan w:val="5"/>
          </w:tcPr>
          <w:p w:rsidR="00A41E70" w:rsidRPr="00894223" w:rsidRDefault="00A41E70" w:rsidP="007E5CA0">
            <w:pPr>
              <w:jc w:val="both"/>
              <w:rPr>
                <w:rFonts w:ascii="Arial" w:eastAsia="Calibri" w:hAnsi="Arial" w:cs="Arial"/>
                <w:sz w:val="20"/>
                <w:szCs w:val="20"/>
                <w:lang w:val="mn-MN"/>
              </w:rPr>
            </w:pPr>
            <w:r w:rsidRPr="00894223">
              <w:rPr>
                <w:rFonts w:ascii="Arial" w:eastAsia="Calibri" w:hAnsi="Arial" w:cs="Arial"/>
                <w:sz w:val="20"/>
                <w:szCs w:val="20"/>
                <w:lang w:val="mn-MN"/>
              </w:rPr>
              <w:t xml:space="preserve">Эхний хагас жилд: </w:t>
            </w:r>
          </w:p>
          <w:p w:rsidR="00A41E70" w:rsidRPr="00894223" w:rsidRDefault="00A41E70" w:rsidP="007E5CA0">
            <w:pPr>
              <w:jc w:val="both"/>
              <w:rPr>
                <w:rFonts w:ascii="Arial" w:eastAsia="Calibri" w:hAnsi="Arial" w:cs="Arial"/>
                <w:sz w:val="20"/>
                <w:szCs w:val="20"/>
              </w:rPr>
            </w:pPr>
            <w:r w:rsidRPr="00894223">
              <w:rPr>
                <w:rFonts w:ascii="Arial" w:eastAsia="Calibri" w:hAnsi="Arial" w:cs="Arial"/>
                <w:sz w:val="20"/>
                <w:szCs w:val="20"/>
                <w:lang w:val="mn-MN"/>
              </w:rPr>
              <w:t>Ойн зурвас байгуулах ажлын талбай сонгох, зардлын тооцоог хийж, ажлын даалгаврыг боловсруулж ажилласан. Гүйцэтгэгчийг сонгон шалгаруулах худалдан авах ажиллагааг зохион байгуулж, тендерийг цахимаар зарласан.</w:t>
            </w:r>
            <w:r w:rsidRPr="00894223">
              <w:rPr>
                <w:rFonts w:ascii="Arial" w:eastAsia="Calibri" w:hAnsi="Arial" w:cs="Arial"/>
                <w:sz w:val="20"/>
                <w:szCs w:val="20"/>
              </w:rPr>
              <w:t xml:space="preserve"> </w:t>
            </w:r>
          </w:p>
          <w:p w:rsidR="00A41E70" w:rsidRPr="00894223" w:rsidRDefault="00A41E70" w:rsidP="007E5CA0">
            <w:pPr>
              <w:numPr>
                <w:ilvl w:val="0"/>
                <w:numId w:val="14"/>
              </w:numPr>
              <w:ind w:left="0" w:hanging="180"/>
              <w:contextualSpacing/>
              <w:jc w:val="both"/>
              <w:rPr>
                <w:rFonts w:ascii="Arial" w:eastAsia="Calibri" w:hAnsi="Arial" w:cs="Arial"/>
                <w:sz w:val="20"/>
                <w:szCs w:val="20"/>
                <w:lang w:val="mn-MN"/>
              </w:rPr>
            </w:pPr>
            <w:r w:rsidRPr="00894223">
              <w:rPr>
                <w:rFonts w:ascii="Arial" w:eastAsia="Calibri" w:hAnsi="Arial" w:cs="Arial"/>
                <w:sz w:val="20"/>
                <w:szCs w:val="20"/>
                <w:lang w:val="mn-MN"/>
              </w:rPr>
              <w:t>Шинээр</w:t>
            </w:r>
            <w:r w:rsidRPr="00894223">
              <w:rPr>
                <w:rFonts w:ascii="Arial" w:eastAsia="Calibri" w:hAnsi="Arial" w:cs="Arial"/>
                <w:sz w:val="20"/>
                <w:szCs w:val="20"/>
              </w:rPr>
              <w:t xml:space="preserve"> </w:t>
            </w:r>
            <w:r w:rsidRPr="00894223">
              <w:rPr>
                <w:rFonts w:ascii="Arial" w:eastAsia="Calibri" w:hAnsi="Arial" w:cs="Arial"/>
                <w:sz w:val="20"/>
                <w:szCs w:val="20"/>
                <w:lang w:val="mn-MN"/>
              </w:rPr>
              <w:t>5</w:t>
            </w:r>
            <w:r w:rsidRPr="00894223">
              <w:rPr>
                <w:rFonts w:ascii="Arial" w:eastAsia="Calibri" w:hAnsi="Arial" w:cs="Arial"/>
                <w:sz w:val="20"/>
                <w:szCs w:val="20"/>
              </w:rPr>
              <w:t xml:space="preserve">0 </w:t>
            </w:r>
            <w:r w:rsidRPr="00894223">
              <w:rPr>
                <w:rFonts w:ascii="Arial" w:eastAsia="Calibri" w:hAnsi="Arial" w:cs="Arial"/>
                <w:sz w:val="20"/>
                <w:szCs w:val="20"/>
                <w:lang w:val="mn-MN"/>
              </w:rPr>
              <w:t xml:space="preserve">га ойн зурвас байгуулах ажлын гэрээ байгуулсан. </w:t>
            </w:r>
          </w:p>
          <w:p w:rsidR="00A41E70" w:rsidRPr="00894223" w:rsidRDefault="00A41E70" w:rsidP="007E5CA0">
            <w:pPr>
              <w:numPr>
                <w:ilvl w:val="0"/>
                <w:numId w:val="14"/>
              </w:numPr>
              <w:ind w:left="0" w:hanging="180"/>
              <w:contextualSpacing/>
              <w:jc w:val="both"/>
              <w:rPr>
                <w:rFonts w:ascii="Arial" w:eastAsia="Calibri" w:hAnsi="Arial" w:cs="Arial"/>
                <w:sz w:val="20"/>
                <w:szCs w:val="20"/>
                <w:lang w:val="mn-MN"/>
              </w:rPr>
            </w:pPr>
            <w:r w:rsidRPr="00894223">
              <w:rPr>
                <w:rFonts w:ascii="Arial" w:eastAsia="Calibri" w:hAnsi="Arial" w:cs="Arial"/>
                <w:sz w:val="20"/>
                <w:szCs w:val="20"/>
                <w:lang w:val="mn-MN"/>
              </w:rPr>
              <w:t xml:space="preserve">73,5 га ойн зурвасыг орон нутагт хүлээлгэн өгч, арчлах ажлын гэрээг байгуулсан. </w:t>
            </w:r>
          </w:p>
          <w:p w:rsidR="00A41E70" w:rsidRPr="00894223" w:rsidRDefault="00A41E70" w:rsidP="007E5CA0">
            <w:pPr>
              <w:pStyle w:val="ListParagraph"/>
              <w:numPr>
                <w:ilvl w:val="0"/>
                <w:numId w:val="29"/>
              </w:numPr>
              <w:ind w:left="0" w:hanging="274"/>
              <w:contextualSpacing w:val="0"/>
              <w:jc w:val="both"/>
              <w:rPr>
                <w:rFonts w:ascii="Arial" w:hAnsi="Arial" w:cs="Arial"/>
                <w:sz w:val="20"/>
                <w:szCs w:val="20"/>
                <w:lang w:val="mn-MN"/>
              </w:rPr>
            </w:pPr>
            <w:r w:rsidRPr="00894223">
              <w:rPr>
                <w:rFonts w:ascii="Arial" w:eastAsia="Calibri" w:hAnsi="Arial" w:cs="Arial"/>
                <w:sz w:val="20"/>
                <w:szCs w:val="20"/>
                <w:lang w:val="mn-MN"/>
              </w:rPr>
              <w:t>Гэрээт ажлыг эхлүүлж, явцын хяналт мониторингийг хавар 1 удаа хийсэн.</w:t>
            </w:r>
          </w:p>
        </w:tc>
      </w:tr>
      <w:tr w:rsidR="00A41E70" w:rsidRPr="00925855" w:rsidTr="007E5CA0">
        <w:trPr>
          <w:trHeight w:val="191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vMerge/>
          </w:tcPr>
          <w:p w:rsidR="00A41E70" w:rsidRPr="00925855" w:rsidRDefault="00A41E70" w:rsidP="007E5CA0">
            <w:pPr>
              <w:contextualSpacing/>
              <w:jc w:val="right"/>
              <w:rPr>
                <w:rFonts w:ascii="Arial" w:hAnsi="Arial" w:cs="Arial"/>
                <w:sz w:val="20"/>
                <w:szCs w:val="20"/>
                <w:lang w:val="mn-MN"/>
              </w:rPr>
            </w:pPr>
          </w:p>
        </w:tc>
        <w:tc>
          <w:tcPr>
            <w:tcW w:w="6296" w:type="dxa"/>
            <w:gridSpan w:val="5"/>
          </w:tcPr>
          <w:p w:rsidR="00A41E70" w:rsidRPr="00894223" w:rsidRDefault="00A41E70" w:rsidP="007E5CA0">
            <w:pPr>
              <w:jc w:val="both"/>
              <w:rPr>
                <w:rFonts w:ascii="Arial" w:eastAsia="Calibri" w:hAnsi="Arial" w:cs="Arial"/>
                <w:sz w:val="20"/>
                <w:szCs w:val="20"/>
                <w:lang w:val="mn-MN"/>
              </w:rPr>
            </w:pPr>
            <w:r w:rsidRPr="00894223">
              <w:rPr>
                <w:rFonts w:ascii="Arial" w:eastAsia="Calibri" w:hAnsi="Arial" w:cs="Arial"/>
                <w:sz w:val="20"/>
                <w:szCs w:val="20"/>
                <w:lang w:val="mn-MN"/>
              </w:rPr>
              <w:t xml:space="preserve">Жилийн эцэст: </w:t>
            </w:r>
          </w:p>
          <w:p w:rsidR="00A41E70" w:rsidRPr="00894223" w:rsidRDefault="00A41E70" w:rsidP="007E5CA0">
            <w:pPr>
              <w:jc w:val="both"/>
              <w:rPr>
                <w:rFonts w:ascii="Arial" w:hAnsi="Arial" w:cs="Arial"/>
                <w:sz w:val="20"/>
                <w:szCs w:val="20"/>
                <w:lang w:val="mn-MN"/>
              </w:rPr>
            </w:pPr>
            <w:r w:rsidRPr="00894223">
              <w:rPr>
                <w:rFonts w:ascii="Arial" w:hAnsi="Arial" w:cs="Arial"/>
                <w:sz w:val="20"/>
                <w:szCs w:val="20"/>
                <w:lang w:val="mn-MN"/>
              </w:rPr>
              <w:t xml:space="preserve">Худалдан авах ажиллагааны үр дүнд 9 байршилд 75 га </w:t>
            </w:r>
            <w:r w:rsidRPr="00894223">
              <w:rPr>
                <w:rFonts w:ascii="Arial" w:hAnsi="Arial" w:cs="Arial"/>
                <w:sz w:val="20"/>
                <w:szCs w:val="20"/>
              </w:rPr>
              <w:t>(</w:t>
            </w:r>
            <w:r w:rsidRPr="00894223">
              <w:rPr>
                <w:rFonts w:ascii="Arial" w:hAnsi="Arial" w:cs="Arial"/>
                <w:sz w:val="20"/>
                <w:szCs w:val="20"/>
                <w:lang w:val="mn-MN"/>
              </w:rPr>
              <w:t>Ховд аймагт 30 га, Завхан аймагт 5 га, Говь-Алтай аймагт 15 га, Өмнөговь аймагт 10 га, Увс аймагт 5 га, Хөгнө Тарнын БЦГ 5 га, Горхи Тэрэлжийн БЦГ-т 5 га</w:t>
            </w:r>
            <w:r w:rsidRPr="00894223">
              <w:rPr>
                <w:rFonts w:ascii="Arial" w:hAnsi="Arial" w:cs="Arial"/>
                <w:sz w:val="20"/>
                <w:szCs w:val="20"/>
              </w:rPr>
              <w:t>)</w:t>
            </w:r>
            <w:r w:rsidRPr="00894223">
              <w:rPr>
                <w:rFonts w:ascii="Arial" w:hAnsi="Arial" w:cs="Arial"/>
                <w:sz w:val="20"/>
                <w:szCs w:val="20"/>
                <w:lang w:val="mn-MN"/>
              </w:rPr>
              <w:t>, шууд гэрээ байгуулах аргаар ойн зурвас байгуулах ажлыг гүйцэтгэсэн. Гүйцэтгэлийн хувь 100</w:t>
            </w:r>
            <w:r w:rsidRPr="00894223">
              <w:rPr>
                <w:rFonts w:ascii="Arial" w:hAnsi="Arial" w:cs="Arial"/>
                <w:sz w:val="20"/>
                <w:szCs w:val="20"/>
              </w:rPr>
              <w:t xml:space="preserve">%. </w:t>
            </w:r>
          </w:p>
          <w:p w:rsidR="00A41E70" w:rsidRPr="00894223" w:rsidRDefault="00A41E70" w:rsidP="007E5CA0">
            <w:pPr>
              <w:jc w:val="both"/>
              <w:rPr>
                <w:rFonts w:ascii="Arial" w:hAnsi="Arial" w:cs="Arial"/>
                <w:sz w:val="20"/>
                <w:szCs w:val="20"/>
                <w:lang w:val="mn-MN"/>
              </w:rPr>
            </w:pPr>
            <w:r w:rsidRPr="00894223">
              <w:rPr>
                <w:rFonts w:ascii="Arial" w:hAnsi="Arial" w:cs="Arial"/>
                <w:sz w:val="20"/>
                <w:szCs w:val="20"/>
                <w:lang w:val="mn-MN"/>
              </w:rPr>
              <w:t>21 аймагт аймгуудын Байгаль орчин, аялал жуулчлалын газрын ирүүлсэн саналын дагуу гэрээ байгуулж 73,5 га ойн зурвасын арчилгааны ажлыг гүйцэтгэсэн.</w:t>
            </w:r>
          </w:p>
          <w:p w:rsidR="00A41E70" w:rsidRPr="00894223" w:rsidRDefault="00A41E70" w:rsidP="007E5CA0">
            <w:pPr>
              <w:contextualSpacing/>
              <w:jc w:val="both"/>
              <w:rPr>
                <w:rFonts w:ascii="Arial" w:eastAsia="Calibri" w:hAnsi="Arial" w:cs="Arial"/>
                <w:sz w:val="20"/>
                <w:szCs w:val="20"/>
                <w:lang w:val="mn-MN"/>
              </w:rPr>
            </w:pPr>
            <w:r w:rsidRPr="00894223">
              <w:rPr>
                <w:rFonts w:ascii="Arial" w:eastAsia="Calibri" w:hAnsi="Arial" w:cs="Arial"/>
                <w:sz w:val="20"/>
                <w:szCs w:val="20"/>
                <w:lang w:val="mn-MN"/>
              </w:rPr>
              <w:t>2020 оны төсвийн тодотголоор ойн аж ахуйн арга хэмжээний зардал хасагдсан тул 30 га талбайд ойн зурвас байгуулах ажлын гэрээг хүчингүй болгож, гүйцэтгэгчид мэдэгдэл хүргүүлсэн.</w:t>
            </w:r>
          </w:p>
        </w:tc>
      </w:tr>
      <w:tr w:rsidR="00A41E70" w:rsidRPr="00925855" w:rsidTr="007E5CA0">
        <w:trPr>
          <w:trHeight w:val="7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296" w:type="dxa"/>
            <w:gridSpan w:val="5"/>
          </w:tcPr>
          <w:p w:rsidR="00A41E70" w:rsidRPr="00894223" w:rsidRDefault="00A41E70" w:rsidP="007E5CA0">
            <w:pPr>
              <w:jc w:val="both"/>
              <w:rPr>
                <w:rFonts w:ascii="Arial" w:hAnsi="Arial" w:cs="Arial"/>
                <w:sz w:val="20"/>
                <w:szCs w:val="20"/>
                <w:lang w:val="mn-MN"/>
              </w:rPr>
            </w:pPr>
            <w:r w:rsidRPr="00894223">
              <w:rPr>
                <w:rFonts w:ascii="Arial" w:hAnsi="Arial" w:cs="Arial"/>
                <w:sz w:val="20"/>
                <w:szCs w:val="20"/>
                <w:lang w:val="mn-MN"/>
              </w:rPr>
              <w:t xml:space="preserve"> 103,2 сая.төг</w:t>
            </w:r>
          </w:p>
        </w:tc>
      </w:tr>
      <w:tr w:rsidR="00A41E70" w:rsidRPr="00925855" w:rsidTr="007E5CA0">
        <w:trPr>
          <w:trHeight w:val="75"/>
        </w:trPr>
        <w:tc>
          <w:tcPr>
            <w:tcW w:w="1506" w:type="dxa"/>
            <w:vMerge/>
          </w:tcPr>
          <w:p w:rsidR="00A41E70" w:rsidRPr="00925855" w:rsidRDefault="00A41E70" w:rsidP="007E5CA0">
            <w:pPr>
              <w:contextualSpacing/>
              <w:jc w:val="right"/>
              <w:rPr>
                <w:rFonts w:ascii="Arial" w:hAnsi="Arial" w:cs="Arial"/>
                <w:sz w:val="20"/>
                <w:szCs w:val="20"/>
                <w:lang w:val="mn-MN"/>
              </w:rPr>
            </w:pPr>
          </w:p>
        </w:tc>
        <w:tc>
          <w:tcPr>
            <w:tcW w:w="155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296" w:type="dxa"/>
            <w:gridSpan w:val="5"/>
          </w:tcPr>
          <w:p w:rsidR="00A41E70" w:rsidRPr="00894223" w:rsidRDefault="00A41E70" w:rsidP="007E5CA0">
            <w:pPr>
              <w:jc w:val="both"/>
              <w:rPr>
                <w:rFonts w:ascii="Arial" w:hAnsi="Arial" w:cs="Arial"/>
                <w:sz w:val="20"/>
                <w:szCs w:val="20"/>
                <w:lang w:val="mn-MN"/>
              </w:rPr>
            </w:pPr>
            <w:r w:rsidRPr="00894223">
              <w:rPr>
                <w:rFonts w:ascii="Arial" w:hAnsi="Arial" w:cs="Arial"/>
                <w:sz w:val="20"/>
                <w:szCs w:val="20"/>
                <w:lang w:val="mn-MN"/>
              </w:rPr>
              <w:t>70 га ойн зурвас шинээр байгуулах, 73,5 га ойн зурвас арчлах ажлыг гүйцэтгэсэн.</w:t>
            </w:r>
          </w:p>
        </w:tc>
      </w:tr>
      <w:tr w:rsidR="00A41E70" w:rsidRPr="00925855" w:rsidTr="007E5CA0">
        <w:trPr>
          <w:trHeight w:val="75"/>
        </w:trPr>
        <w:tc>
          <w:tcPr>
            <w:tcW w:w="3060"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lastRenderedPageBreak/>
              <w:t>Төсвийн шууд захирагчийн үнэлгээ</w:t>
            </w:r>
          </w:p>
        </w:tc>
        <w:tc>
          <w:tcPr>
            <w:tcW w:w="6296" w:type="dxa"/>
            <w:gridSpan w:val="5"/>
          </w:tcPr>
          <w:p w:rsidR="00A41E70" w:rsidRPr="00925855" w:rsidRDefault="00A41E70" w:rsidP="007E5CA0">
            <w:pPr>
              <w:jc w:val="both"/>
              <w:rPr>
                <w:rFonts w:ascii="Arial" w:hAnsi="Arial" w:cs="Arial"/>
                <w:sz w:val="20"/>
                <w:szCs w:val="20"/>
                <w:lang w:val="mn-MN"/>
              </w:rPr>
            </w:pPr>
          </w:p>
        </w:tc>
      </w:tr>
    </w:tbl>
    <w:p w:rsidR="00A41E70" w:rsidRPr="00991C1C" w:rsidRDefault="00A41E70" w:rsidP="00A41E70">
      <w:pPr>
        <w:spacing w:line="240" w:lineRule="auto"/>
        <w:jc w:val="both"/>
        <w:rPr>
          <w:rFonts w:ascii="Arial" w:hAnsi="Arial" w:cs="Arial"/>
          <w:sz w:val="20"/>
          <w:szCs w:val="20"/>
          <w:lang w:val="mn-MN"/>
        </w:rPr>
      </w:pPr>
      <w:r w:rsidRPr="00991C1C">
        <w:rPr>
          <w:rFonts w:ascii="Arial" w:hAnsi="Arial" w:cs="Arial"/>
          <w:sz w:val="20"/>
          <w:szCs w:val="20"/>
          <w:lang w:val="mn-MN"/>
        </w:rPr>
        <w:t xml:space="preserve">             </w:t>
      </w:r>
    </w:p>
    <w:p w:rsidR="00A41E70" w:rsidRPr="00991C1C" w:rsidRDefault="00A41E70" w:rsidP="00A41E70">
      <w:pPr>
        <w:spacing w:line="240" w:lineRule="auto"/>
        <w:jc w:val="both"/>
        <w:rPr>
          <w:rFonts w:ascii="Arial" w:eastAsia="Calibri" w:hAnsi="Arial" w:cs="Arial"/>
          <w:b/>
          <w:sz w:val="20"/>
          <w:szCs w:val="20"/>
          <w:shd w:val="clear" w:color="auto" w:fill="FFFFFF"/>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Style w:val="TableGrid"/>
        <w:tblW w:w="9356" w:type="dxa"/>
        <w:tblInd w:w="-5" w:type="dxa"/>
        <w:tblLayout w:type="fixed"/>
        <w:tblLook w:val="04A0" w:firstRow="1" w:lastRow="0" w:firstColumn="1" w:lastColumn="0" w:noHBand="0" w:noVBand="1"/>
      </w:tblPr>
      <w:tblGrid>
        <w:gridCol w:w="1710"/>
        <w:gridCol w:w="1314"/>
        <w:gridCol w:w="911"/>
        <w:gridCol w:w="1260"/>
        <w:gridCol w:w="1390"/>
        <w:gridCol w:w="1325"/>
        <w:gridCol w:w="1446"/>
      </w:tblGrid>
      <w:tr w:rsidR="00A41E70" w:rsidRPr="00991C1C" w:rsidTr="007E5CA0">
        <w:tc>
          <w:tcPr>
            <w:tcW w:w="1710" w:type="dxa"/>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№29</w:t>
            </w:r>
          </w:p>
        </w:tc>
        <w:tc>
          <w:tcPr>
            <w:tcW w:w="764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71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646"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3.6.5.</w:t>
            </w:r>
            <w:r w:rsidRPr="00991C1C">
              <w:rPr>
                <w:rFonts w:ascii="Arial" w:eastAsia="Calibri" w:hAnsi="Arial" w:cs="Arial"/>
                <w:sz w:val="20"/>
                <w:szCs w:val="20"/>
                <w:lang w:val="mn-MN"/>
              </w:rPr>
              <w:t>Мод үржүүлгийн аж ахуйн тарьц, суулгацын нөөцийг 32,0 сая хүртэл нэмэгдүүлэх</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71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6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90"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25"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446" w:type="dxa"/>
            <w:shd w:val="clear" w:color="auto" w:fill="D0CECE" w:themeFill="background2" w:themeFillShade="E6"/>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 xml:space="preserve">Улсын төсөв 110,0 сая.төг, </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eastAsia="ko-KR" w:bidi="mn-Mong-MN"/>
              </w:rPr>
              <w:t>2019 онд 30,0 сая тарьц, суулгацын нөөцтэй байсан.</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Тарьц, суулгацын тоо</w:t>
            </w:r>
          </w:p>
        </w:tc>
      </w:tr>
      <w:tr w:rsidR="00A41E70" w:rsidRPr="00991C1C" w:rsidTr="007E5CA0">
        <w:trPr>
          <w:trHeight w:val="57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contextualSpacing/>
              <w:jc w:val="both"/>
              <w:rPr>
                <w:rFonts w:ascii="Arial" w:eastAsia="Calibri" w:hAnsi="Arial" w:cs="Arial"/>
                <w:sz w:val="20"/>
                <w:szCs w:val="20"/>
                <w:lang w:val="mn-MN" w:eastAsia="ko-KR" w:bidi="mn-Mong-MN"/>
              </w:rPr>
            </w:pPr>
            <w:r w:rsidRPr="00991C1C">
              <w:rPr>
                <w:rFonts w:ascii="Arial" w:eastAsia="Calibri" w:hAnsi="Arial" w:cs="Arial"/>
                <w:sz w:val="20"/>
                <w:szCs w:val="20"/>
                <w:lang w:val="mn-MN"/>
              </w:rPr>
              <w:t xml:space="preserve">Эхний хагас жилд:  </w:t>
            </w:r>
          </w:p>
          <w:p w:rsidR="00A41E70" w:rsidRPr="00991C1C" w:rsidRDefault="00A41E70" w:rsidP="007E5CA0">
            <w:pPr>
              <w:numPr>
                <w:ilvl w:val="0"/>
                <w:numId w:val="15"/>
              </w:numPr>
              <w:ind w:left="0" w:hanging="180"/>
              <w:contextualSpacing/>
              <w:jc w:val="both"/>
              <w:rPr>
                <w:rFonts w:ascii="Arial" w:eastAsia="Calibri" w:hAnsi="Arial" w:cs="Arial"/>
                <w:sz w:val="20"/>
                <w:szCs w:val="20"/>
                <w:lang w:val="mn-MN" w:eastAsia="ko-KR" w:bidi="mn-Mong-MN"/>
              </w:rPr>
            </w:pPr>
            <w:r w:rsidRPr="00991C1C">
              <w:rPr>
                <w:rFonts w:ascii="Arial" w:eastAsia="Calibri" w:hAnsi="Arial" w:cs="Arial"/>
                <w:sz w:val="20"/>
                <w:szCs w:val="20"/>
                <w:lang w:val="mn-MN" w:eastAsia="ko-KR" w:bidi="mn-Mong-MN"/>
              </w:rPr>
              <w:t>Улсын хэмжээнд мод үржүүлгийн газар, тарьц суулгацын судалгаа гаргасан байна.</w:t>
            </w:r>
          </w:p>
          <w:p w:rsidR="00A41E70" w:rsidRPr="00991C1C" w:rsidRDefault="00A41E70" w:rsidP="007E5CA0">
            <w:pPr>
              <w:numPr>
                <w:ilvl w:val="0"/>
                <w:numId w:val="15"/>
              </w:numPr>
              <w:ind w:left="0" w:hanging="180"/>
              <w:contextualSpacing/>
              <w:jc w:val="both"/>
              <w:rPr>
                <w:rFonts w:ascii="Arial" w:eastAsia="Calibri" w:hAnsi="Arial" w:cs="Arial"/>
                <w:sz w:val="20"/>
                <w:szCs w:val="20"/>
                <w:lang w:val="mn-MN" w:eastAsia="ko-KR" w:bidi="mn-Mong-MN"/>
              </w:rPr>
            </w:pPr>
            <w:r w:rsidRPr="00991C1C">
              <w:rPr>
                <w:rFonts w:ascii="Arial" w:eastAsia="Calibri" w:hAnsi="Arial" w:cs="Arial"/>
                <w:sz w:val="20"/>
                <w:szCs w:val="20"/>
                <w:lang w:val="mn-MN" w:eastAsia="ko-KR" w:bidi="mn-Mong-MN"/>
              </w:rPr>
              <w:t>Мод үржүүлгийн газар байгуулах тарьц, суулгацын нөөцийг нэмэгдүүлэх чиглэлээр төсөл ирүүлсэн аж ахуйн нэгж байгууллага, ойн ангитай гэрээ байгуулж, мод үржүүлгийн газарт дэмжлэг үзүүлнэ.</w:t>
            </w:r>
          </w:p>
        </w:tc>
      </w:tr>
      <w:tr w:rsidR="00A41E70" w:rsidRPr="00991C1C" w:rsidTr="007E5CA0">
        <w:trPr>
          <w:trHeight w:val="57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31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contextualSpacing/>
              <w:jc w:val="both"/>
              <w:rPr>
                <w:rFonts w:ascii="Arial" w:eastAsia="Calibri" w:hAnsi="Arial" w:cs="Arial"/>
                <w:sz w:val="20"/>
                <w:szCs w:val="20"/>
                <w:lang w:val="mn-MN"/>
              </w:rPr>
            </w:pPr>
            <w:r w:rsidRPr="00991C1C">
              <w:rPr>
                <w:rFonts w:ascii="Arial" w:eastAsia="Calibri" w:hAnsi="Arial" w:cs="Arial"/>
                <w:sz w:val="20"/>
                <w:szCs w:val="20"/>
                <w:lang w:val="mn-MN"/>
              </w:rPr>
              <w:t>Жилийн эцэст:</w:t>
            </w:r>
          </w:p>
          <w:p w:rsidR="00A41E70" w:rsidRPr="00991C1C" w:rsidRDefault="00A41E70" w:rsidP="007E5CA0">
            <w:pPr>
              <w:numPr>
                <w:ilvl w:val="0"/>
                <w:numId w:val="15"/>
              </w:numPr>
              <w:ind w:left="0" w:hanging="180"/>
              <w:contextualSpacing/>
              <w:jc w:val="both"/>
              <w:rPr>
                <w:rFonts w:ascii="Arial" w:eastAsia="Calibri" w:hAnsi="Arial" w:cs="Arial"/>
                <w:b/>
                <w:sz w:val="20"/>
                <w:szCs w:val="20"/>
                <w:lang w:val="mn-MN"/>
              </w:rPr>
            </w:pPr>
            <w:r w:rsidRPr="00991C1C">
              <w:rPr>
                <w:rFonts w:ascii="Arial" w:eastAsia="Calibri" w:hAnsi="Arial" w:cs="Arial"/>
                <w:sz w:val="20"/>
                <w:szCs w:val="20"/>
                <w:lang w:val="mn-MN" w:eastAsia="ko-KR" w:bidi="mn-Mong-MN"/>
              </w:rPr>
              <w:t>32,0 сая тарьц, суулгацын нөөц бүрдүүлсэн байна.</w:t>
            </w:r>
          </w:p>
        </w:tc>
      </w:tr>
      <w:tr w:rsidR="00A41E70" w:rsidRPr="00925855" w:rsidTr="007E5CA0">
        <w:trPr>
          <w:trHeight w:val="1915"/>
        </w:trPr>
        <w:tc>
          <w:tcPr>
            <w:tcW w:w="1710"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314"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332" w:type="dxa"/>
            <w:gridSpan w:val="5"/>
          </w:tcPr>
          <w:p w:rsidR="00A41E70" w:rsidRDefault="00A41E70" w:rsidP="007E5CA0">
            <w:pPr>
              <w:contextualSpacing/>
              <w:jc w:val="both"/>
              <w:rPr>
                <w:rFonts w:ascii="Arial" w:eastAsia="Calibri" w:hAnsi="Arial" w:cs="Arial"/>
                <w:sz w:val="20"/>
                <w:szCs w:val="20"/>
                <w:lang w:val="mn-MN"/>
              </w:rPr>
            </w:pPr>
            <w:r w:rsidRPr="00925855">
              <w:rPr>
                <w:rFonts w:ascii="Arial" w:eastAsia="Calibri" w:hAnsi="Arial" w:cs="Arial"/>
                <w:sz w:val="20"/>
                <w:szCs w:val="20"/>
                <w:lang w:val="mn-MN"/>
              </w:rPr>
              <w:t xml:space="preserve">Эхний хагас жилд:  </w:t>
            </w:r>
          </w:p>
          <w:p w:rsidR="00A41E70" w:rsidRPr="00925855" w:rsidRDefault="00A41E70" w:rsidP="007E5CA0">
            <w:pPr>
              <w:pStyle w:val="ListParagraph"/>
              <w:ind w:left="0"/>
              <w:contextualSpacing w:val="0"/>
              <w:jc w:val="both"/>
              <w:rPr>
                <w:rFonts w:ascii="Arial" w:hAnsi="Arial" w:cs="Arial"/>
                <w:sz w:val="20"/>
                <w:szCs w:val="20"/>
                <w:lang w:val="mn-MN"/>
              </w:rPr>
            </w:pPr>
            <w:r w:rsidRPr="00925855">
              <w:rPr>
                <w:rFonts w:ascii="Arial" w:eastAsia="Calibri" w:hAnsi="Arial" w:cs="Arial"/>
                <w:sz w:val="20"/>
                <w:szCs w:val="20"/>
                <w:lang w:val="mn-MN" w:eastAsia="ko-KR" w:bidi="mn-Mong-MN"/>
              </w:rPr>
              <w:t xml:space="preserve">Мод үржүүлгийн газар шинээр байгуулахад дэмжлэг үзүүлэх аж ахуй нэгж, байгууллагатай </w:t>
            </w:r>
            <w:r>
              <w:rPr>
                <w:rFonts w:ascii="Arial" w:eastAsia="Calibri" w:hAnsi="Arial" w:cs="Arial"/>
                <w:sz w:val="20"/>
                <w:szCs w:val="20"/>
                <w:lang w:val="mn-MN" w:eastAsia="ko-KR" w:bidi="mn-Mong-MN"/>
              </w:rPr>
              <w:t xml:space="preserve">хамтран ажиллах талаарх мэдээллийг </w:t>
            </w:r>
            <w:r w:rsidRPr="00925855">
              <w:rPr>
                <w:rFonts w:ascii="Arial" w:eastAsia="Calibri" w:hAnsi="Arial" w:cs="Arial"/>
                <w:sz w:val="20"/>
                <w:szCs w:val="20"/>
                <w:lang w:val="mn-MN" w:eastAsia="ko-KR" w:bidi="mn-Mong-MN"/>
              </w:rPr>
              <w:t xml:space="preserve">2020 оны 03 дугаар сарын 02-ны өдөр </w:t>
            </w:r>
            <w:r>
              <w:rPr>
                <w:rFonts w:ascii="Arial" w:eastAsia="Calibri" w:hAnsi="Arial" w:cs="Arial"/>
                <w:sz w:val="20"/>
                <w:szCs w:val="20"/>
                <w:lang w:val="mn-MN" w:eastAsia="ko-KR" w:bidi="mn-Mong-MN"/>
              </w:rPr>
              <w:t>БОАЖЯ-</w:t>
            </w:r>
            <w:r w:rsidRPr="00925855">
              <w:rPr>
                <w:rFonts w:ascii="Arial" w:eastAsia="Calibri" w:hAnsi="Arial" w:cs="Arial"/>
                <w:sz w:val="20"/>
                <w:szCs w:val="20"/>
                <w:lang w:val="mn-MN" w:eastAsia="ko-KR" w:bidi="mn-Mong-MN"/>
              </w:rPr>
              <w:t>ны веб сайтад байршуулсан. 6 аж ахуйн нэгж байгуулл</w:t>
            </w:r>
            <w:r>
              <w:rPr>
                <w:rFonts w:ascii="Arial" w:eastAsia="Calibri" w:hAnsi="Arial" w:cs="Arial"/>
                <w:sz w:val="20"/>
                <w:szCs w:val="20"/>
                <w:lang w:val="mn-MN" w:eastAsia="ko-KR" w:bidi="mn-Mong-MN"/>
              </w:rPr>
              <w:t xml:space="preserve">ага болон төрийн бус байгууллагаас </w:t>
            </w:r>
            <w:r w:rsidRPr="00925855">
              <w:rPr>
                <w:rFonts w:ascii="Arial" w:eastAsia="Calibri" w:hAnsi="Arial" w:cs="Arial"/>
                <w:sz w:val="20"/>
                <w:szCs w:val="20"/>
                <w:lang w:val="mn-MN" w:eastAsia="ko-KR" w:bidi="mn-Mong-MN"/>
              </w:rPr>
              <w:t>төс</w:t>
            </w:r>
            <w:r>
              <w:rPr>
                <w:rFonts w:ascii="Arial" w:eastAsia="Calibri" w:hAnsi="Arial" w:cs="Arial"/>
                <w:sz w:val="20"/>
                <w:szCs w:val="20"/>
                <w:lang w:val="mn-MN" w:eastAsia="ko-KR" w:bidi="mn-Mong-MN"/>
              </w:rPr>
              <w:t>өл ирүүлсэн. Т</w:t>
            </w:r>
            <w:r w:rsidRPr="00925855">
              <w:rPr>
                <w:rFonts w:ascii="Arial" w:eastAsia="Calibri" w:hAnsi="Arial" w:cs="Arial"/>
                <w:sz w:val="20"/>
                <w:szCs w:val="20"/>
                <w:lang w:val="mn-MN" w:eastAsia="ko-KR" w:bidi="mn-Mong-MN"/>
              </w:rPr>
              <w:t>өслийг хэлэлцэн гэрээ байгуулах ажлыг зохион байгуулан ажилласан. 2020 оны 10 дугаар сард БОАЖЯ-ны гүйцэтгэл хүлээн авах ажлын хэсгийн хурлаар аж ахуйн нэгж байгууллага болон төрийн бус байгууллагын тайланг хүлээн авч</w:t>
            </w:r>
            <w:r>
              <w:rPr>
                <w:rFonts w:ascii="Arial" w:eastAsia="Calibri" w:hAnsi="Arial" w:cs="Arial"/>
                <w:sz w:val="20"/>
                <w:szCs w:val="20"/>
                <w:lang w:val="mn-MN" w:eastAsia="ko-KR" w:bidi="mn-Mong-MN"/>
              </w:rPr>
              <w:t>,</w:t>
            </w:r>
            <w:r w:rsidRPr="00925855">
              <w:rPr>
                <w:rFonts w:ascii="Arial" w:eastAsia="Calibri" w:hAnsi="Arial" w:cs="Arial"/>
                <w:sz w:val="20"/>
                <w:szCs w:val="20"/>
                <w:lang w:val="mn-MN" w:eastAsia="ko-KR" w:bidi="mn-Mong-MN"/>
              </w:rPr>
              <w:t xml:space="preserve"> г</w:t>
            </w:r>
            <w:r>
              <w:rPr>
                <w:rFonts w:ascii="Arial" w:eastAsia="Calibri" w:hAnsi="Arial" w:cs="Arial"/>
                <w:sz w:val="20"/>
                <w:szCs w:val="20"/>
                <w:lang w:val="mn-MN" w:eastAsia="ko-KR" w:bidi="mn-Mong-MN"/>
              </w:rPr>
              <w:t xml:space="preserve">эрээ дүгнэсэн акт үйлдсэн. </w:t>
            </w:r>
          </w:p>
        </w:tc>
      </w:tr>
      <w:tr w:rsidR="00A41E70" w:rsidRPr="00925855" w:rsidTr="007E5CA0">
        <w:trPr>
          <w:trHeight w:val="1430"/>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314" w:type="dxa"/>
            <w:vMerge/>
          </w:tcPr>
          <w:p w:rsidR="00A41E70" w:rsidRPr="00925855" w:rsidRDefault="00A41E70" w:rsidP="007E5CA0">
            <w:pPr>
              <w:contextualSpacing/>
              <w:jc w:val="right"/>
              <w:rPr>
                <w:rFonts w:ascii="Arial" w:hAnsi="Arial" w:cs="Arial"/>
                <w:sz w:val="20"/>
                <w:szCs w:val="20"/>
                <w:lang w:val="mn-MN"/>
              </w:rPr>
            </w:pPr>
          </w:p>
        </w:tc>
        <w:tc>
          <w:tcPr>
            <w:tcW w:w="6332" w:type="dxa"/>
            <w:gridSpan w:val="5"/>
          </w:tcPr>
          <w:p w:rsidR="00A41E70" w:rsidRPr="00925855" w:rsidRDefault="00A41E70" w:rsidP="007E5CA0">
            <w:pPr>
              <w:contextualSpacing/>
              <w:jc w:val="both"/>
              <w:rPr>
                <w:rFonts w:ascii="Arial" w:eastAsia="Calibri" w:hAnsi="Arial" w:cs="Arial"/>
                <w:sz w:val="20"/>
                <w:szCs w:val="20"/>
                <w:lang w:val="mn-MN"/>
              </w:rPr>
            </w:pPr>
            <w:r w:rsidRPr="00925855">
              <w:rPr>
                <w:rFonts w:ascii="Arial" w:eastAsia="Calibri" w:hAnsi="Arial" w:cs="Arial"/>
                <w:sz w:val="20"/>
                <w:szCs w:val="20"/>
                <w:lang w:val="mn-MN"/>
              </w:rPr>
              <w:t>Жилийн эцэст:</w:t>
            </w:r>
          </w:p>
          <w:p w:rsidR="00A41E70" w:rsidRPr="00925855" w:rsidRDefault="00A41E70" w:rsidP="007E5CA0">
            <w:pPr>
              <w:contextualSpacing/>
              <w:jc w:val="both"/>
              <w:rPr>
                <w:rFonts w:ascii="Arial" w:eastAsia="Calibri" w:hAnsi="Arial" w:cs="Arial"/>
                <w:sz w:val="20"/>
                <w:szCs w:val="20"/>
                <w:lang w:val="mn-MN" w:eastAsia="ko-KR" w:bidi="mn-Mong-MN"/>
              </w:rPr>
            </w:pPr>
            <w:r w:rsidRPr="00925855">
              <w:rPr>
                <w:rFonts w:ascii="Arial" w:eastAsia="Calibri" w:hAnsi="Arial" w:cs="Arial"/>
                <w:sz w:val="20"/>
                <w:szCs w:val="20"/>
                <w:lang w:val="mn-MN" w:eastAsia="ko-KR" w:bidi="mn-Mong-MN"/>
              </w:rPr>
              <w:t>2020 оны 09 дүгээр сарын 04-ний өдрийн 08/6107 тоот албан бичиг 21 аймаг, нийслэлд хүргүүлж 2020 оны тарьц, суулгацын мэдээг хүлээн авч, нэгтгэж, тарьц, суулгацын нөөцийг гаргаад байна. Улсын хэмжээнд одоогийн байдлаар 38,2 сая тарьц, суулгацын нөөцтэй  байна.</w:t>
            </w:r>
          </w:p>
        </w:tc>
      </w:tr>
      <w:tr w:rsidR="00A41E70" w:rsidRPr="00925855" w:rsidTr="007E5CA0">
        <w:trPr>
          <w:trHeight w:val="75"/>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31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332" w:type="dxa"/>
            <w:gridSpan w:val="5"/>
          </w:tcPr>
          <w:p w:rsidR="00A41E70" w:rsidRPr="00925855" w:rsidRDefault="00A41E70" w:rsidP="007E5CA0">
            <w:pPr>
              <w:jc w:val="both"/>
              <w:rPr>
                <w:rFonts w:ascii="Arial" w:hAnsi="Arial" w:cs="Arial"/>
                <w:color w:val="808080" w:themeColor="background1" w:themeShade="80"/>
                <w:sz w:val="20"/>
                <w:szCs w:val="20"/>
                <w:lang w:val="mn-MN"/>
              </w:rPr>
            </w:pPr>
            <w:r w:rsidRPr="00925855">
              <w:rPr>
                <w:rFonts w:ascii="Arial" w:eastAsia="Calibri" w:hAnsi="Arial" w:cs="Arial"/>
                <w:sz w:val="20"/>
                <w:szCs w:val="20"/>
                <w:lang w:val="mn-MN"/>
              </w:rPr>
              <w:t xml:space="preserve">  70,0 сая.төг</w:t>
            </w:r>
          </w:p>
        </w:tc>
      </w:tr>
      <w:tr w:rsidR="00A41E70" w:rsidRPr="00925855" w:rsidTr="007E5CA0">
        <w:trPr>
          <w:trHeight w:val="75"/>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31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332" w:type="dxa"/>
            <w:gridSpan w:val="5"/>
          </w:tcPr>
          <w:p w:rsidR="00A41E70" w:rsidRPr="00925855" w:rsidRDefault="00A41E70" w:rsidP="007E5CA0">
            <w:pPr>
              <w:contextualSpacing/>
              <w:jc w:val="both"/>
              <w:rPr>
                <w:rFonts w:ascii="Arial" w:hAnsi="Arial" w:cs="Arial"/>
                <w:sz w:val="20"/>
                <w:szCs w:val="20"/>
                <w:lang w:val="mn-MN"/>
              </w:rPr>
            </w:pPr>
            <w:r w:rsidRPr="00925855">
              <w:rPr>
                <w:rFonts w:ascii="Arial" w:eastAsia="Calibri" w:hAnsi="Arial" w:cs="Arial"/>
                <w:sz w:val="20"/>
                <w:szCs w:val="20"/>
                <w:lang w:val="mn-MN" w:eastAsia="ko-KR" w:bidi="mn-Mong-MN"/>
              </w:rPr>
              <w:t>Улсын хэмжээнд одоогийн байдлаар 38,2 сая тарьц, суулгацын нөөцтэй  байна.</w:t>
            </w:r>
          </w:p>
        </w:tc>
      </w:tr>
      <w:tr w:rsidR="00A41E70" w:rsidRPr="00925855" w:rsidTr="007E5CA0">
        <w:trPr>
          <w:trHeight w:val="75"/>
        </w:trPr>
        <w:tc>
          <w:tcPr>
            <w:tcW w:w="3024" w:type="dxa"/>
            <w:gridSpan w:val="2"/>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Төсвийн шууд захирагчийн үнэлгээ</w:t>
            </w:r>
          </w:p>
        </w:tc>
        <w:tc>
          <w:tcPr>
            <w:tcW w:w="6332" w:type="dxa"/>
            <w:gridSpan w:val="5"/>
          </w:tcPr>
          <w:p w:rsidR="00A41E70" w:rsidRPr="00925855" w:rsidRDefault="00A41E70" w:rsidP="007E5CA0">
            <w:pPr>
              <w:contextualSpacing/>
              <w:jc w:val="both"/>
              <w:rPr>
                <w:rFonts w:ascii="Arial" w:eastAsia="Calibri" w:hAnsi="Arial" w:cs="Arial"/>
                <w:sz w:val="20"/>
                <w:szCs w:val="20"/>
                <w:lang w:val="mn-MN" w:eastAsia="ko-KR" w:bidi="mn-Mong-MN"/>
              </w:rPr>
            </w:pPr>
          </w:p>
        </w:tc>
      </w:tr>
    </w:tbl>
    <w:p w:rsidR="00A41E70" w:rsidRPr="00991C1C" w:rsidRDefault="00A41E70" w:rsidP="00A41E70">
      <w:pPr>
        <w:tabs>
          <w:tab w:val="left" w:pos="1905"/>
        </w:tabs>
        <w:spacing w:line="240" w:lineRule="auto"/>
        <w:jc w:val="both"/>
        <w:rPr>
          <w:rFonts w:ascii="Arial" w:hAnsi="Arial" w:cs="Arial"/>
          <w:sz w:val="20"/>
          <w:szCs w:val="20"/>
          <w:lang w:val="mn-MN"/>
        </w:rPr>
      </w:pPr>
    </w:p>
    <w:p w:rsidR="00A41E70" w:rsidRPr="00991C1C" w:rsidRDefault="00A41E70" w:rsidP="00A41E70">
      <w:pPr>
        <w:tabs>
          <w:tab w:val="left" w:pos="1905"/>
        </w:tabs>
        <w:spacing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Style w:val="TableGrid"/>
        <w:tblW w:w="9356" w:type="dxa"/>
        <w:tblInd w:w="-5" w:type="dxa"/>
        <w:tblLayout w:type="fixed"/>
        <w:tblLook w:val="04A0" w:firstRow="1" w:lastRow="0" w:firstColumn="1" w:lastColumn="0" w:noHBand="0" w:noVBand="1"/>
      </w:tblPr>
      <w:tblGrid>
        <w:gridCol w:w="1710"/>
        <w:gridCol w:w="1214"/>
        <w:gridCol w:w="911"/>
        <w:gridCol w:w="1278"/>
        <w:gridCol w:w="1381"/>
        <w:gridCol w:w="1380"/>
        <w:gridCol w:w="1482"/>
      </w:tblGrid>
      <w:tr w:rsidR="00A41E70" w:rsidRPr="00991C1C" w:rsidTr="007E5CA0">
        <w:tc>
          <w:tcPr>
            <w:tcW w:w="1710" w:type="dxa"/>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30</w:t>
            </w:r>
          </w:p>
        </w:tc>
        <w:tc>
          <w:tcPr>
            <w:tcW w:w="7646" w:type="dxa"/>
            <w:gridSpan w:val="6"/>
            <w:tcBorders>
              <w:bottom w:val="single" w:sz="4" w:space="0" w:color="auto"/>
            </w:tcBorders>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71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lastRenderedPageBreak/>
              <w:t>Арга хэмжээний нэр, дугаар</w:t>
            </w:r>
          </w:p>
        </w:tc>
        <w:tc>
          <w:tcPr>
            <w:tcW w:w="7646" w:type="dxa"/>
            <w:gridSpan w:val="6"/>
            <w:shd w:val="clear" w:color="auto" w:fill="FFFFFF" w:themeFill="background1"/>
          </w:tcPr>
          <w:p w:rsidR="00A41E70" w:rsidRPr="00991C1C" w:rsidRDefault="00A41E70" w:rsidP="007E5CA0">
            <w:pPr>
              <w:spacing w:before="120"/>
              <w:jc w:val="both"/>
              <w:rPr>
                <w:rFonts w:ascii="Arial" w:hAnsi="Arial" w:cs="Arial"/>
                <w:sz w:val="20"/>
                <w:szCs w:val="20"/>
                <w:lang w:val="mn-MN"/>
              </w:rPr>
            </w:pPr>
            <w:r w:rsidRPr="00991C1C">
              <w:rPr>
                <w:rFonts w:ascii="Arial" w:hAnsi="Arial" w:cs="Arial"/>
                <w:sz w:val="20"/>
                <w:szCs w:val="20"/>
                <w:lang w:val="mn-MN"/>
              </w:rPr>
              <w:t xml:space="preserve">3.6.6. </w:t>
            </w:r>
            <w:r w:rsidRPr="00991C1C">
              <w:rPr>
                <w:rFonts w:ascii="Arial" w:eastAsia="Calibri" w:hAnsi="Arial" w:cs="Arial"/>
                <w:sz w:val="20"/>
                <w:szCs w:val="20"/>
                <w:lang w:val="mn-MN"/>
              </w:rPr>
              <w:t>Агро ойн аж ахуй хөгжүүлэх загвар боловсруулах.</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32" w:type="dxa"/>
            <w:gridSpan w:val="5"/>
            <w:shd w:val="clear" w:color="auto" w:fill="FFFFFF" w:themeFill="background1"/>
          </w:tcPr>
          <w:p w:rsidR="00A41E70" w:rsidRPr="00991C1C" w:rsidRDefault="00A41E70" w:rsidP="007E5CA0">
            <w:pPr>
              <w:spacing w:before="120"/>
              <w:jc w:val="both"/>
              <w:rPr>
                <w:rFonts w:ascii="Arial" w:eastAsia="Calibri" w:hAnsi="Arial" w:cs="Arial"/>
                <w:sz w:val="20"/>
                <w:szCs w:val="20"/>
              </w:rPr>
            </w:pPr>
            <w:r w:rsidRPr="00991C1C">
              <w:rPr>
                <w:rFonts w:ascii="Arial" w:eastAsia="Calibri" w:hAnsi="Arial" w:cs="Arial"/>
                <w:sz w:val="20"/>
                <w:szCs w:val="20"/>
                <w:lang w:val="mn-MN"/>
              </w:rPr>
              <w:t xml:space="preserve">ЗГҮАХ-ийн 4.2.7.1, Төрөөс ойн талаар баримтлах бодлогын 3.2.2, 3.2.3, 3.2.4, 3.2.5, </w:t>
            </w:r>
            <w:r w:rsidRPr="00991C1C">
              <w:rPr>
                <w:rFonts w:ascii="Arial" w:eastAsia="Calibri" w:hAnsi="Arial" w:cs="Arial"/>
                <w:sz w:val="20"/>
                <w:szCs w:val="20"/>
                <w:shd w:val="clear" w:color="auto" w:fill="FFFFFF"/>
              </w:rPr>
              <w:t>яамны үйл ажиллагааны стратеги, бүтцийн өөрчлөлтийн хөтөлбөр</w:t>
            </w:r>
            <w:r w:rsidRPr="00991C1C">
              <w:rPr>
                <w:rFonts w:ascii="Arial" w:eastAsia="Calibri" w:hAnsi="Arial" w:cs="Arial"/>
                <w:sz w:val="20"/>
                <w:szCs w:val="20"/>
                <w:shd w:val="clear" w:color="auto" w:fill="FFFFFF"/>
                <w:lang w:val="mn-MN"/>
              </w:rPr>
              <w:t>ийн 2.4.5, 2.5.5.3.</w:t>
            </w:r>
          </w:p>
        </w:tc>
      </w:tr>
      <w:tr w:rsidR="00A41E70" w:rsidRPr="00991C1C" w:rsidTr="007E5CA0">
        <w:trPr>
          <w:trHeight w:val="147"/>
        </w:trPr>
        <w:tc>
          <w:tcPr>
            <w:tcW w:w="1710" w:type="dxa"/>
            <w:vMerge w:val="restart"/>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Улирал</w:t>
            </w:r>
          </w:p>
        </w:tc>
        <w:tc>
          <w:tcPr>
            <w:tcW w:w="1278"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1-р улирал</w:t>
            </w:r>
          </w:p>
        </w:tc>
        <w:tc>
          <w:tcPr>
            <w:tcW w:w="1381" w:type="dxa"/>
            <w:shd w:val="clear" w:color="auto" w:fill="auto"/>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2-р улирал</w:t>
            </w:r>
          </w:p>
        </w:tc>
        <w:tc>
          <w:tcPr>
            <w:tcW w:w="1380"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3-р улирал</w:t>
            </w:r>
          </w:p>
        </w:tc>
        <w:tc>
          <w:tcPr>
            <w:tcW w:w="1482" w:type="dxa"/>
            <w:shd w:val="clear" w:color="auto" w:fill="D9D9D9" w:themeFill="background1" w:themeFillShade="D9"/>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 xml:space="preserve">Төсөв шаардахгүй </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Хариуцах нэгж</w:t>
            </w:r>
          </w:p>
        </w:tc>
        <w:tc>
          <w:tcPr>
            <w:tcW w:w="64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 xml:space="preserve">Ойн бодлого зохицуулалтын газар </w:t>
            </w:r>
            <w:r w:rsidRPr="00991C1C">
              <w:rPr>
                <w:rFonts w:ascii="Arial" w:eastAsia="Calibri" w:hAnsi="Arial" w:cs="Arial"/>
                <w:sz w:val="20"/>
                <w:szCs w:val="20"/>
                <w:lang w:val="mn-MN"/>
              </w:rPr>
              <w:t>/Э.Сансарбаяр/</w:t>
            </w:r>
          </w:p>
        </w:tc>
      </w:tr>
      <w:tr w:rsidR="00A41E70" w:rsidRPr="00991C1C" w:rsidTr="007E5CA0">
        <w:trPr>
          <w:trHeight w:val="14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Суурь түвшин</w:t>
            </w:r>
          </w:p>
        </w:tc>
        <w:tc>
          <w:tcPr>
            <w:tcW w:w="6432" w:type="dxa"/>
            <w:gridSpan w:val="5"/>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2177"/>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32" w:type="dxa"/>
            <w:gridSpan w:val="5"/>
            <w:shd w:val="clear" w:color="auto" w:fill="FFFFFF" w:themeFill="background1"/>
          </w:tcPr>
          <w:p w:rsidR="00A41E70" w:rsidRPr="00991C1C" w:rsidRDefault="00A41E70" w:rsidP="007E5CA0">
            <w:pPr>
              <w:tabs>
                <w:tab w:val="left" w:pos="1905"/>
              </w:tabs>
              <w:jc w:val="both"/>
              <w:rPr>
                <w:rFonts w:ascii="Arial" w:eastAsia="Calibri" w:hAnsi="Arial" w:cs="Arial"/>
                <w:sz w:val="20"/>
                <w:szCs w:val="20"/>
                <w:lang w:val="mn-MN"/>
              </w:rPr>
            </w:pPr>
            <w:r w:rsidRPr="00991C1C">
              <w:rPr>
                <w:rFonts w:ascii="Arial" w:eastAsia="Calibri" w:hAnsi="Arial" w:cs="Arial"/>
                <w:sz w:val="20"/>
                <w:szCs w:val="20"/>
                <w:lang w:val="mn-MN"/>
              </w:rPr>
              <w:t xml:space="preserve">- Агро-ойн аж ахуйг хөгжүүлэх арга хэмжээний хүрээнд хамгаалалтын </w:t>
            </w:r>
          </w:p>
          <w:p w:rsidR="00A41E70" w:rsidRPr="00991C1C" w:rsidRDefault="00A41E70" w:rsidP="007E5CA0">
            <w:pPr>
              <w:tabs>
                <w:tab w:val="left" w:pos="1905"/>
              </w:tabs>
              <w:jc w:val="both"/>
              <w:rPr>
                <w:rFonts w:ascii="Arial" w:eastAsia="Calibri" w:hAnsi="Arial" w:cs="Arial"/>
                <w:sz w:val="20"/>
                <w:szCs w:val="20"/>
                <w:lang w:val="mn-MN"/>
              </w:rPr>
            </w:pPr>
            <w:r w:rsidRPr="00991C1C">
              <w:rPr>
                <w:rFonts w:ascii="Arial" w:eastAsia="Calibri" w:hAnsi="Arial" w:cs="Arial"/>
                <w:sz w:val="20"/>
                <w:szCs w:val="20"/>
                <w:lang w:val="mn-MN"/>
              </w:rPr>
              <w:t xml:space="preserve">  зурвас байгуулах зураг төслийн ажлын даалгавар боловсруулах</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Холбогдох байгууллагуудаас санал авч тусгасан байна.</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Мэдээ тайланд үндэслэж, санал авч төлөвлөгөө гаргасан байна.</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-Төсөв зардлын тооцоо гаргана.</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b/>
                <w:sz w:val="20"/>
                <w:szCs w:val="20"/>
                <w:lang w:val="mn-MN"/>
              </w:rPr>
              <w:t xml:space="preserve">- </w:t>
            </w:r>
            <w:r w:rsidRPr="00991C1C">
              <w:rPr>
                <w:rFonts w:ascii="Arial" w:eastAsia="Calibri" w:hAnsi="Arial" w:cs="Arial"/>
                <w:sz w:val="20"/>
                <w:szCs w:val="20"/>
                <w:lang w:val="mn-MN"/>
              </w:rPr>
              <w:t>Ажлын даалгаврыг боловсруулсан байна.</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Шаардагдах төсвийг батлуулсан байна.</w:t>
            </w:r>
          </w:p>
        </w:tc>
      </w:tr>
      <w:tr w:rsidR="00A41E70" w:rsidRPr="00991C1C" w:rsidTr="007E5CA0">
        <w:trPr>
          <w:trHeight w:val="56"/>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vMerge w:val="restart"/>
            <w:shd w:val="clear" w:color="auto" w:fill="FFFFFF" w:themeFill="background1"/>
          </w:tcPr>
          <w:p w:rsidR="00A41E70" w:rsidRPr="00991C1C" w:rsidRDefault="00A41E70" w:rsidP="007E5CA0">
            <w:pPr>
              <w:spacing w:before="60"/>
              <w:jc w:val="both"/>
              <w:rPr>
                <w:rFonts w:ascii="Arial" w:hAnsi="Arial" w:cs="Arial"/>
                <w:sz w:val="20"/>
                <w:szCs w:val="20"/>
                <w:lang w:val="mn-MN"/>
              </w:rPr>
            </w:pPr>
            <w:r w:rsidRPr="00991C1C">
              <w:rPr>
                <w:rFonts w:ascii="Arial" w:hAnsi="Arial" w:cs="Arial"/>
                <w:sz w:val="20"/>
                <w:szCs w:val="20"/>
                <w:lang w:val="mn-MN"/>
              </w:rPr>
              <w:t>Хүрэх түвшин</w:t>
            </w:r>
          </w:p>
        </w:tc>
        <w:tc>
          <w:tcPr>
            <w:tcW w:w="6432" w:type="dxa"/>
            <w:gridSpan w:val="5"/>
            <w:shd w:val="clear" w:color="auto" w:fill="FFFFFF" w:themeFill="background1"/>
          </w:tcPr>
          <w:p w:rsidR="00A41E70" w:rsidRPr="00991C1C" w:rsidRDefault="00A41E70" w:rsidP="007E5CA0">
            <w:pPr>
              <w:contextualSpacing/>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w:t>
            </w:r>
          </w:p>
        </w:tc>
      </w:tr>
      <w:tr w:rsidR="00A41E70" w:rsidRPr="00991C1C" w:rsidTr="007E5CA0">
        <w:trPr>
          <w:trHeight w:val="148"/>
        </w:trPr>
        <w:tc>
          <w:tcPr>
            <w:tcW w:w="1710" w:type="dxa"/>
            <w:vMerge/>
          </w:tcPr>
          <w:p w:rsidR="00A41E70" w:rsidRPr="00991C1C" w:rsidRDefault="00A41E70" w:rsidP="007E5CA0">
            <w:pPr>
              <w:spacing w:before="60"/>
              <w:jc w:val="both"/>
              <w:rPr>
                <w:rFonts w:ascii="Arial" w:hAnsi="Arial" w:cs="Arial"/>
                <w:sz w:val="20"/>
                <w:szCs w:val="20"/>
                <w:lang w:val="mn-MN"/>
              </w:rPr>
            </w:pPr>
          </w:p>
        </w:tc>
        <w:tc>
          <w:tcPr>
            <w:tcW w:w="1214" w:type="dxa"/>
            <w:vMerge/>
            <w:shd w:val="clear" w:color="auto" w:fill="FFFFFF" w:themeFill="background1"/>
          </w:tcPr>
          <w:p w:rsidR="00A41E70" w:rsidRPr="00991C1C" w:rsidRDefault="00A41E70" w:rsidP="007E5CA0">
            <w:pPr>
              <w:spacing w:before="60"/>
              <w:jc w:val="both"/>
              <w:rPr>
                <w:rFonts w:ascii="Arial" w:hAnsi="Arial" w:cs="Arial"/>
                <w:sz w:val="20"/>
                <w:szCs w:val="20"/>
                <w:lang w:val="mn-MN"/>
              </w:rPr>
            </w:pPr>
          </w:p>
        </w:tc>
        <w:tc>
          <w:tcPr>
            <w:tcW w:w="6432" w:type="dxa"/>
            <w:gridSpan w:val="5"/>
            <w:shd w:val="clear" w:color="auto" w:fill="FFFFFF" w:themeFill="background1"/>
          </w:tcPr>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Агро ойн аж ахуй хөгжүүлэх загвар боловсруулсан байна.</w:t>
            </w:r>
          </w:p>
          <w:p w:rsidR="00A41E70" w:rsidRPr="00991C1C" w:rsidRDefault="00A41E70" w:rsidP="007E5CA0">
            <w:pPr>
              <w:spacing w:before="60"/>
              <w:jc w:val="both"/>
              <w:rPr>
                <w:rFonts w:ascii="Arial" w:eastAsia="Calibri" w:hAnsi="Arial" w:cs="Arial"/>
                <w:sz w:val="20"/>
                <w:szCs w:val="20"/>
                <w:lang w:val="mn-MN"/>
              </w:rPr>
            </w:pPr>
            <w:r w:rsidRPr="00991C1C">
              <w:rPr>
                <w:rFonts w:ascii="Arial" w:eastAsia="Calibri" w:hAnsi="Arial" w:cs="Arial"/>
                <w:sz w:val="20"/>
                <w:szCs w:val="20"/>
                <w:lang w:val="mn-MN"/>
              </w:rPr>
              <w:t>-  Агро ойн аж ахуй хөгжүүлэх загвар боловсруулсан тайлан гарсан байна.</w:t>
            </w:r>
          </w:p>
        </w:tc>
      </w:tr>
      <w:tr w:rsidR="00A41E70" w:rsidRPr="00925855" w:rsidTr="007E5CA0">
        <w:trPr>
          <w:trHeight w:val="233"/>
        </w:trPr>
        <w:tc>
          <w:tcPr>
            <w:tcW w:w="1710"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Арга хэмжээний хэрэгжилт</w:t>
            </w:r>
          </w:p>
        </w:tc>
        <w:tc>
          <w:tcPr>
            <w:tcW w:w="1214" w:type="dxa"/>
            <w:vMerge w:val="restart"/>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Хэрэгжилт</w:t>
            </w:r>
          </w:p>
        </w:tc>
        <w:tc>
          <w:tcPr>
            <w:tcW w:w="6432" w:type="dxa"/>
            <w:gridSpan w:val="5"/>
          </w:tcPr>
          <w:p w:rsidR="00A41E70" w:rsidRPr="00925855" w:rsidRDefault="00A41E70" w:rsidP="007E5CA0">
            <w:pPr>
              <w:pStyle w:val="ListParagraph"/>
              <w:numPr>
                <w:ilvl w:val="0"/>
                <w:numId w:val="46"/>
              </w:numPr>
              <w:ind w:left="0" w:hanging="180"/>
              <w:jc w:val="both"/>
              <w:rPr>
                <w:rFonts w:ascii="Arial" w:hAnsi="Arial" w:cs="Arial"/>
                <w:color w:val="FF0000"/>
                <w:sz w:val="20"/>
                <w:szCs w:val="20"/>
                <w:lang w:val="mn-MN"/>
              </w:rPr>
            </w:pPr>
            <w:r w:rsidRPr="00925855">
              <w:rPr>
                <w:rFonts w:ascii="Arial" w:eastAsia="Calibri" w:hAnsi="Arial" w:cs="Arial"/>
                <w:sz w:val="20"/>
                <w:szCs w:val="20"/>
                <w:lang w:val="mn-MN"/>
              </w:rPr>
              <w:t>Эхний хагас жилд:  -</w:t>
            </w:r>
          </w:p>
        </w:tc>
      </w:tr>
      <w:tr w:rsidR="00A41E70" w:rsidRPr="00925855" w:rsidTr="007E5CA0">
        <w:trPr>
          <w:trHeight w:val="1511"/>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214" w:type="dxa"/>
            <w:vMerge/>
          </w:tcPr>
          <w:p w:rsidR="00A41E70" w:rsidRPr="00925855" w:rsidRDefault="00A41E70" w:rsidP="007E5CA0">
            <w:pPr>
              <w:contextualSpacing/>
              <w:jc w:val="right"/>
              <w:rPr>
                <w:rFonts w:ascii="Arial" w:hAnsi="Arial" w:cs="Arial"/>
                <w:sz w:val="20"/>
                <w:szCs w:val="20"/>
                <w:lang w:val="mn-MN"/>
              </w:rPr>
            </w:pPr>
          </w:p>
        </w:tc>
        <w:tc>
          <w:tcPr>
            <w:tcW w:w="6432" w:type="dxa"/>
            <w:gridSpan w:val="5"/>
          </w:tcPr>
          <w:p w:rsidR="00A41E70" w:rsidRPr="00F47B61" w:rsidRDefault="00A41E70" w:rsidP="007E5CA0">
            <w:pPr>
              <w:jc w:val="both"/>
              <w:rPr>
                <w:rFonts w:ascii="Arial" w:eastAsia="Calibri" w:hAnsi="Arial" w:cs="Arial"/>
                <w:sz w:val="20"/>
                <w:szCs w:val="20"/>
                <w:lang w:val="mn-MN"/>
              </w:rPr>
            </w:pPr>
            <w:r w:rsidRPr="00F47B61">
              <w:rPr>
                <w:rFonts w:ascii="Arial" w:eastAsia="Calibri" w:hAnsi="Arial" w:cs="Arial"/>
                <w:sz w:val="20"/>
                <w:szCs w:val="20"/>
                <w:lang w:val="mn-MN"/>
              </w:rPr>
              <w:t xml:space="preserve">Жилийн эцэст: </w:t>
            </w:r>
          </w:p>
          <w:p w:rsidR="00A41E70" w:rsidRPr="00F47B61" w:rsidRDefault="00A41E70" w:rsidP="007E5CA0">
            <w:pPr>
              <w:pStyle w:val="ListParagraph"/>
              <w:numPr>
                <w:ilvl w:val="0"/>
                <w:numId w:val="46"/>
              </w:numPr>
              <w:ind w:left="0" w:hanging="180"/>
              <w:jc w:val="both"/>
              <w:rPr>
                <w:rFonts w:ascii="Arial" w:hAnsi="Arial" w:cs="Arial"/>
                <w:sz w:val="20"/>
                <w:szCs w:val="20"/>
                <w:lang w:val="mn-MN"/>
              </w:rPr>
            </w:pPr>
            <w:r w:rsidRPr="00F47B61">
              <w:rPr>
                <w:rFonts w:ascii="Arial" w:hAnsi="Arial" w:cs="Arial"/>
                <w:sz w:val="20"/>
                <w:szCs w:val="20"/>
                <w:lang w:val="mn-MN"/>
              </w:rPr>
              <w:t>Агро-ойн аж ахуйн чиглэлээр үйл ажиллагаа явуулж буй иргэн, аж ахуй нэгжийн судалгаа, мэдээ, хийж хэрэгжүүлж байгаа ажлууд, тайлан, мэдээллийг аймгуудын байгаль орчны газраас авч, нэгтгэсэн.</w:t>
            </w:r>
          </w:p>
          <w:p w:rsidR="00A41E70" w:rsidRPr="00F47B61" w:rsidRDefault="00A41E70" w:rsidP="007E5CA0">
            <w:pPr>
              <w:pStyle w:val="ListParagraph"/>
              <w:numPr>
                <w:ilvl w:val="0"/>
                <w:numId w:val="46"/>
              </w:numPr>
              <w:ind w:left="0" w:hanging="180"/>
              <w:jc w:val="both"/>
              <w:rPr>
                <w:rFonts w:ascii="Arial" w:hAnsi="Arial" w:cs="Arial"/>
                <w:sz w:val="20"/>
                <w:szCs w:val="20"/>
                <w:lang w:val="mn-MN"/>
              </w:rPr>
            </w:pPr>
            <w:r w:rsidRPr="00F47B61">
              <w:rPr>
                <w:rFonts w:ascii="Arial" w:hAnsi="Arial" w:cs="Arial"/>
                <w:sz w:val="20"/>
                <w:szCs w:val="20"/>
                <w:lang w:val="mn-MN"/>
              </w:rPr>
              <w:t xml:space="preserve">Орон нутгийн мэдээ, хийж хэрэгжүүлсэн ажлуудад тулгуурласан  тайлан болон НҮБ-ын Хүнс, хөдөө, аж ахуйн байгууллагаас гаргасан зөвлөмжид  үндэслэж, говь, хээрийн бүсэд агро-ойн аж ахуйг хөгжүүлэх загвар боловсруулав. </w:t>
            </w:r>
          </w:p>
        </w:tc>
      </w:tr>
      <w:tr w:rsidR="00A41E70" w:rsidRPr="00925855" w:rsidTr="007E5CA0">
        <w:trPr>
          <w:trHeight w:val="75"/>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21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Зарцуулсан хөрөнгө</w:t>
            </w:r>
          </w:p>
        </w:tc>
        <w:tc>
          <w:tcPr>
            <w:tcW w:w="64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Төсөв шаардахгүй</w:t>
            </w:r>
          </w:p>
        </w:tc>
      </w:tr>
      <w:tr w:rsidR="00A41E70" w:rsidRPr="00925855" w:rsidTr="007E5CA0">
        <w:trPr>
          <w:trHeight w:val="75"/>
        </w:trPr>
        <w:tc>
          <w:tcPr>
            <w:tcW w:w="1710" w:type="dxa"/>
            <w:vMerge/>
          </w:tcPr>
          <w:p w:rsidR="00A41E70" w:rsidRPr="00925855" w:rsidRDefault="00A41E70" w:rsidP="007E5CA0">
            <w:pPr>
              <w:contextualSpacing/>
              <w:jc w:val="right"/>
              <w:rPr>
                <w:rFonts w:ascii="Arial" w:hAnsi="Arial" w:cs="Arial"/>
                <w:sz w:val="20"/>
                <w:szCs w:val="20"/>
                <w:lang w:val="mn-MN"/>
              </w:rPr>
            </w:pPr>
          </w:p>
        </w:tc>
        <w:tc>
          <w:tcPr>
            <w:tcW w:w="1214" w:type="dxa"/>
          </w:tcPr>
          <w:p w:rsidR="00A41E70" w:rsidRPr="00925855" w:rsidRDefault="00A41E70" w:rsidP="007E5CA0">
            <w:pPr>
              <w:contextualSpacing/>
              <w:jc w:val="right"/>
              <w:rPr>
                <w:rFonts w:ascii="Arial" w:hAnsi="Arial" w:cs="Arial"/>
                <w:sz w:val="20"/>
                <w:szCs w:val="20"/>
                <w:lang w:val="mn-MN"/>
              </w:rPr>
            </w:pPr>
            <w:r w:rsidRPr="00925855">
              <w:rPr>
                <w:rFonts w:ascii="Arial" w:hAnsi="Arial" w:cs="Arial"/>
                <w:sz w:val="20"/>
                <w:szCs w:val="20"/>
                <w:lang w:val="mn-MN"/>
              </w:rPr>
              <w:t>Хүрсэн түвшин</w:t>
            </w:r>
          </w:p>
        </w:tc>
        <w:tc>
          <w:tcPr>
            <w:tcW w:w="6432" w:type="dxa"/>
            <w:gridSpan w:val="5"/>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-Боловсруулсан загвар-1</w:t>
            </w: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-Тайлан-1</w:t>
            </w:r>
          </w:p>
        </w:tc>
      </w:tr>
    </w:tbl>
    <w:p w:rsidR="00A41E70" w:rsidRPr="00991C1C" w:rsidRDefault="00A41E70" w:rsidP="00A41E70">
      <w:pPr>
        <w:tabs>
          <w:tab w:val="left" w:pos="1905"/>
        </w:tabs>
        <w:spacing w:line="240" w:lineRule="auto"/>
        <w:jc w:val="both"/>
        <w:rPr>
          <w:rFonts w:ascii="Arial" w:eastAsia="Calibri" w:hAnsi="Arial" w:cs="Arial"/>
          <w:b/>
          <w:sz w:val="20"/>
          <w:szCs w:val="20"/>
          <w:lang w:val="mn-MN"/>
        </w:rPr>
      </w:pPr>
    </w:p>
    <w:p w:rsidR="00A41E70" w:rsidRPr="00991C1C" w:rsidRDefault="00A41E70" w:rsidP="00A41E70">
      <w:pPr>
        <w:spacing w:before="120" w:after="0" w:line="240" w:lineRule="auto"/>
        <w:jc w:val="center"/>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br/>
      </w:r>
      <w:r w:rsidRPr="00991C1C">
        <w:rPr>
          <w:rFonts w:ascii="Arial" w:hAnsi="Arial" w:cs="Arial"/>
          <w:b/>
          <w:color w:val="000000" w:themeColor="text1"/>
          <w:sz w:val="20"/>
          <w:szCs w:val="20"/>
          <w:lang w:val="mn-MN"/>
        </w:rPr>
        <w:t xml:space="preserve">ХУУЛИАР </w:t>
      </w:r>
      <w:r w:rsidRPr="00991C1C">
        <w:rPr>
          <w:rFonts w:ascii="Arial" w:eastAsia="Calibri" w:hAnsi="Arial" w:cs="Arial"/>
          <w:b/>
          <w:sz w:val="20"/>
          <w:szCs w:val="20"/>
          <w:lang w:val="mn-MN"/>
        </w:rPr>
        <w:t>ТУСГАЙЛАН</w:t>
      </w:r>
      <w:r w:rsidRPr="00991C1C">
        <w:rPr>
          <w:rFonts w:ascii="Arial" w:hAnsi="Arial" w:cs="Arial"/>
          <w:b/>
          <w:color w:val="000000" w:themeColor="text1"/>
          <w:sz w:val="20"/>
          <w:szCs w:val="20"/>
          <w:lang w:val="mn-MN"/>
        </w:rPr>
        <w:t xml:space="preserve"> ОЛГОСОН ЧИГ ҮҮРГИЙГ ХЭРЭГЖҮҮЛЭХ</w:t>
      </w:r>
      <w:r w:rsidRPr="00991C1C">
        <w:rPr>
          <w:rFonts w:ascii="Arial" w:hAnsi="Arial" w:cs="Arial"/>
          <w:b/>
          <w:color w:val="000000" w:themeColor="text1"/>
          <w:sz w:val="20"/>
          <w:szCs w:val="20"/>
          <w:lang w:val="mn-MN"/>
        </w:rPr>
        <w:br/>
        <w:t>ЗОРИЛТ, АРГА ХЭМЖЭЭ</w:t>
      </w:r>
    </w:p>
    <w:p w:rsidR="00A41E70" w:rsidRPr="00991C1C" w:rsidRDefault="00A41E70" w:rsidP="00A41E70">
      <w:pPr>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 xml:space="preserve">    ҮНДСЭН ЧИГ ҮҮРЭГ БУЮУ ДЭД САЛБАР</w:t>
      </w:r>
    </w:p>
    <w:p w:rsidR="00A41E70" w:rsidRPr="00991C1C" w:rsidRDefault="00A41E70" w:rsidP="00A41E70">
      <w:pPr>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УСНЫ БОДЛОГО, ХУУЛЬ ТОГТООМЖ</w:t>
      </w:r>
    </w:p>
    <w:p w:rsidR="00A41E70" w:rsidRPr="00991C1C" w:rsidRDefault="00A41E70" w:rsidP="00A41E70">
      <w:pPr>
        <w:spacing w:after="0" w:line="240" w:lineRule="auto"/>
        <w:jc w:val="center"/>
        <w:rPr>
          <w:rFonts w:ascii="Arial" w:eastAsia="Calibri" w:hAnsi="Arial" w:cs="Arial"/>
          <w:b/>
          <w:bCs/>
          <w:sz w:val="20"/>
          <w:szCs w:val="20"/>
          <w:lang w:val="mn-MN"/>
        </w:rPr>
      </w:pPr>
    </w:p>
    <w:p w:rsidR="00A41E70" w:rsidRPr="00991C1C" w:rsidRDefault="00A41E70" w:rsidP="00A41E70">
      <w:pPr>
        <w:spacing w:after="120" w:line="240" w:lineRule="auto"/>
        <w:ind w:left="72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Гүйцэтгэлийн зорилт №3.7.</w:t>
      </w:r>
      <w:r w:rsidRPr="00991C1C">
        <w:rPr>
          <w:rFonts w:ascii="Arial" w:hAnsi="Arial" w:cs="Arial"/>
          <w:color w:val="000000" w:themeColor="text1"/>
          <w:sz w:val="20"/>
          <w:szCs w:val="20"/>
          <w:lang w:val="mn-MN"/>
        </w:rPr>
        <w:t xml:space="preserve"> </w:t>
      </w:r>
      <w:r w:rsidRPr="00991C1C">
        <w:rPr>
          <w:rFonts w:ascii="Arial" w:hAnsi="Arial" w:cs="Arial"/>
          <w:b/>
          <w:bCs/>
          <w:color w:val="000000" w:themeColor="text1"/>
          <w:sz w:val="20"/>
          <w:szCs w:val="20"/>
          <w:lang w:val="mn-MN"/>
        </w:rPr>
        <w:t>УСНЫ БОДЛОГО.</w:t>
      </w:r>
      <w:r w:rsidRPr="00991C1C">
        <w:rPr>
          <w:rFonts w:ascii="Arial" w:hAnsi="Arial" w:cs="Arial"/>
          <w:bCs/>
          <w:color w:val="000000" w:themeColor="text1"/>
          <w:sz w:val="20"/>
          <w:szCs w:val="20"/>
          <w:lang w:val="mn-MN"/>
        </w:rPr>
        <w:t xml:space="preserve"> </w:t>
      </w:r>
      <w:hyperlink r:id="rId44" w:history="1">
        <w:r w:rsidRPr="00991C1C">
          <w:rPr>
            <w:rStyle w:val="Hyperlink"/>
            <w:rFonts w:ascii="Arial" w:hAnsi="Arial" w:cs="Arial"/>
            <w:noProof/>
            <w:color w:val="000000" w:themeColor="text1"/>
            <w:sz w:val="20"/>
            <w:szCs w:val="20"/>
            <w:u w:val="none"/>
            <w:shd w:val="clear" w:color="auto" w:fill="FFFFFF"/>
          </w:rPr>
          <w:t>Усны бодлого, хууль тогтоомж, норм, стандарт боловсруулах, төсөв, хөрөнгө оруулалтыг төлөвлөх</w:t>
        </w:r>
      </w:hyperlink>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color w:val="000000" w:themeColor="text1"/>
          <w:sz w:val="20"/>
          <w:szCs w:val="20"/>
          <w:lang w:val="mn-MN"/>
        </w:rPr>
        <w:t xml:space="preserve"> </w:t>
      </w: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Ус бохирдуулсны төлбөрийн тухай  хуулийн 5.2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1032"/>
        <w:gridCol w:w="1107"/>
        <w:gridCol w:w="1160"/>
        <w:gridCol w:w="1107"/>
        <w:gridCol w:w="1926"/>
      </w:tblGrid>
      <w:tr w:rsidR="00A41E70" w:rsidRPr="00991C1C" w:rsidTr="007E5CA0">
        <w:tc>
          <w:tcPr>
            <w:tcW w:w="1470" w:type="dxa"/>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№31</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AD163B" w:rsidRDefault="00A41E70" w:rsidP="007E5CA0">
            <w:pPr>
              <w:spacing w:before="60" w:after="0" w:line="240" w:lineRule="auto"/>
              <w:jc w:val="both"/>
              <w:rPr>
                <w:rFonts w:ascii="Arial" w:hAnsi="Arial" w:cs="Arial"/>
                <w:iCs/>
                <w:color w:val="FF0000"/>
                <w:sz w:val="20"/>
                <w:szCs w:val="20"/>
                <w:lang w:val="mn-MN"/>
              </w:rPr>
            </w:pPr>
            <w:r w:rsidRPr="00AD163B">
              <w:rPr>
                <w:rFonts w:ascii="Arial" w:hAnsi="Arial" w:cs="Arial"/>
                <w:color w:val="FF0000"/>
                <w:sz w:val="20"/>
                <w:szCs w:val="20"/>
                <w:lang w:val="mn-MN"/>
              </w:rPr>
              <w:t>3.7.1. Хаягдал усны эзэлхүүн болон бохирдуулах бодисын агууламжийг үндэслэн хаягдал усан дахь бохирдуулах бодисын хэмжээг тогтоох журам, тооцох аргачлалыг шинэчлэн боловсруулж, батлуулах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rPr>
                <w:rFonts w:ascii="Arial" w:hAnsi="Arial" w:cs="Arial"/>
                <w:color w:val="000000" w:themeColor="text1"/>
                <w:sz w:val="20"/>
                <w:szCs w:val="20"/>
                <w:lang w:val="mn-MN"/>
              </w:rPr>
            </w:pPr>
          </w:p>
        </w:tc>
        <w:tc>
          <w:tcPr>
            <w:tcW w:w="1554" w:type="dxa"/>
            <w:shd w:val="clear" w:color="auto" w:fill="FFFFFF"/>
          </w:tcPr>
          <w:p w:rsidR="00A41E70" w:rsidRPr="00AD163B" w:rsidRDefault="00A41E70" w:rsidP="007E5CA0">
            <w:pPr>
              <w:spacing w:before="60" w:after="0" w:line="240" w:lineRule="auto"/>
              <w:jc w:val="right"/>
              <w:rPr>
                <w:rFonts w:ascii="Arial" w:hAnsi="Arial" w:cs="Arial"/>
                <w:iCs/>
                <w:color w:val="FF0000"/>
                <w:sz w:val="20"/>
                <w:szCs w:val="20"/>
              </w:rPr>
            </w:pPr>
            <w:r w:rsidRPr="00AD163B">
              <w:rPr>
                <w:rFonts w:ascii="Arial" w:hAnsi="Arial" w:cs="Arial"/>
                <w:iCs/>
                <w:color w:val="FF0000"/>
                <w:sz w:val="20"/>
                <w:szCs w:val="20"/>
                <w:lang w:val="mn-MN"/>
              </w:rPr>
              <w:t xml:space="preserve">Төлөвлөлтийн уялдаа: </w:t>
            </w:r>
          </w:p>
        </w:tc>
        <w:tc>
          <w:tcPr>
            <w:tcW w:w="6332" w:type="dxa"/>
            <w:gridSpan w:val="5"/>
            <w:shd w:val="clear" w:color="auto" w:fill="FFFFFF"/>
          </w:tcPr>
          <w:p w:rsidR="00A41E70" w:rsidRPr="00AD163B" w:rsidRDefault="00A41E70" w:rsidP="007E5CA0">
            <w:pPr>
              <w:spacing w:before="120" w:after="0" w:line="240" w:lineRule="auto"/>
              <w:jc w:val="both"/>
              <w:rPr>
                <w:rFonts w:ascii="Arial" w:hAnsi="Arial" w:cs="Arial"/>
                <w:color w:val="FF0000"/>
                <w:sz w:val="20"/>
                <w:szCs w:val="20"/>
              </w:rPr>
            </w:pPr>
            <w:r w:rsidRPr="00AD163B">
              <w:rPr>
                <w:rFonts w:ascii="Arial" w:hAnsi="Arial" w:cs="Arial"/>
                <w:color w:val="FF0000"/>
                <w:sz w:val="20"/>
                <w:szCs w:val="20"/>
                <w:lang w:val="mn-MN"/>
              </w:rPr>
              <w:t>ЗГҮАХ-ийн 4.1.3.5, Я</w:t>
            </w:r>
            <w:r w:rsidRPr="00AD163B">
              <w:rPr>
                <w:rFonts w:ascii="Arial" w:hAnsi="Arial" w:cs="Arial"/>
                <w:color w:val="FF0000"/>
                <w:sz w:val="20"/>
                <w:szCs w:val="20"/>
                <w:shd w:val="clear" w:color="auto" w:fill="FFFFFF"/>
              </w:rPr>
              <w:t>амны үйл ажиллагааны стратеги, бүтцийн өөрчлөлтийн хөтөлбөр</w:t>
            </w:r>
            <w:r w:rsidRPr="00AD163B">
              <w:rPr>
                <w:rFonts w:ascii="Arial" w:hAnsi="Arial" w:cs="Arial"/>
                <w:color w:val="FF0000"/>
                <w:sz w:val="20"/>
                <w:szCs w:val="20"/>
                <w:shd w:val="clear" w:color="auto" w:fill="FFFFFF"/>
                <w:lang w:val="mn-MN"/>
              </w:rPr>
              <w:t xml:space="preserve">ийн 2.5.6.1, </w:t>
            </w:r>
            <w:r w:rsidRPr="00AD163B">
              <w:rPr>
                <w:rFonts w:ascii="Arial" w:hAnsi="Arial" w:cs="Arial"/>
                <w:color w:val="FF0000"/>
                <w:sz w:val="20"/>
                <w:szCs w:val="20"/>
                <w:lang w:val="mn-MN"/>
              </w:rPr>
              <w:t>Ус бохирдуулсны төлбөрийн тухай хуулийн 5.2.</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Хэрэгжих хугацаа</w:t>
            </w:r>
          </w:p>
        </w:tc>
        <w:tc>
          <w:tcPr>
            <w:tcW w:w="1032" w:type="dxa"/>
            <w:shd w:val="clear" w:color="auto" w:fill="FFFFFF"/>
          </w:tcPr>
          <w:p w:rsidR="00A41E70" w:rsidRPr="00AD163B" w:rsidRDefault="00A41E70" w:rsidP="007E5CA0">
            <w:pPr>
              <w:spacing w:before="60" w:after="0" w:line="240" w:lineRule="auto"/>
              <w:jc w:val="center"/>
              <w:rPr>
                <w:rFonts w:ascii="Arial" w:hAnsi="Arial" w:cs="Arial"/>
                <w:iCs/>
                <w:color w:val="FF0000"/>
                <w:sz w:val="20"/>
                <w:szCs w:val="20"/>
                <w:lang w:val="mn-MN"/>
              </w:rPr>
            </w:pPr>
            <w:r w:rsidRPr="00AD163B">
              <w:rPr>
                <w:rFonts w:ascii="Arial" w:hAnsi="Arial" w:cs="Arial"/>
                <w:iCs/>
                <w:color w:val="FF0000"/>
                <w:sz w:val="20"/>
                <w:szCs w:val="20"/>
                <w:lang w:val="mn-MN"/>
              </w:rPr>
              <w:t>Улирал</w:t>
            </w:r>
          </w:p>
        </w:tc>
        <w:tc>
          <w:tcPr>
            <w:tcW w:w="1107" w:type="dxa"/>
            <w:shd w:val="clear" w:color="auto" w:fill="FFFFFF" w:themeFill="background1"/>
          </w:tcPr>
          <w:p w:rsidR="00A41E70" w:rsidRPr="00AD163B" w:rsidRDefault="00A41E70" w:rsidP="007E5CA0">
            <w:pPr>
              <w:spacing w:before="6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1-р улирал</w:t>
            </w:r>
          </w:p>
        </w:tc>
        <w:tc>
          <w:tcPr>
            <w:tcW w:w="1160" w:type="dxa"/>
            <w:shd w:val="clear" w:color="auto" w:fill="D9D9D9" w:themeFill="background1" w:themeFillShade="D9"/>
          </w:tcPr>
          <w:p w:rsidR="00A41E70" w:rsidRPr="00AD163B" w:rsidRDefault="00A41E70" w:rsidP="007E5CA0">
            <w:pPr>
              <w:spacing w:before="6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2-р улирал</w:t>
            </w:r>
          </w:p>
        </w:tc>
        <w:tc>
          <w:tcPr>
            <w:tcW w:w="1107" w:type="dxa"/>
            <w:shd w:val="clear" w:color="auto" w:fill="D9D9D9" w:themeFill="background1" w:themeFillShade="D9"/>
          </w:tcPr>
          <w:p w:rsidR="00A41E70" w:rsidRPr="00AD163B" w:rsidRDefault="00A41E70" w:rsidP="007E5CA0">
            <w:pPr>
              <w:spacing w:before="6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3-р улирал</w:t>
            </w:r>
          </w:p>
        </w:tc>
        <w:tc>
          <w:tcPr>
            <w:tcW w:w="1926" w:type="dxa"/>
            <w:shd w:val="clear" w:color="auto" w:fill="D9D9D9" w:themeFill="background1" w:themeFillShade="D9"/>
          </w:tcPr>
          <w:p w:rsidR="00A41E70" w:rsidRPr="00AD163B" w:rsidRDefault="00A41E70" w:rsidP="007E5CA0">
            <w:pPr>
              <w:spacing w:before="6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Шаардагдах хөрөнгө</w:t>
            </w:r>
          </w:p>
        </w:tc>
        <w:tc>
          <w:tcPr>
            <w:tcW w:w="6332" w:type="dxa"/>
            <w:gridSpan w:val="5"/>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Хариуцах нэгж</w:t>
            </w:r>
          </w:p>
        </w:tc>
        <w:tc>
          <w:tcPr>
            <w:tcW w:w="6332" w:type="dxa"/>
            <w:gridSpan w:val="5"/>
            <w:shd w:val="clear" w:color="auto" w:fill="FFFFFF"/>
          </w:tcPr>
          <w:p w:rsidR="00A41E70" w:rsidRPr="00AD163B" w:rsidRDefault="00A41E70" w:rsidP="007E5CA0">
            <w:pPr>
              <w:spacing w:before="60" w:after="0" w:line="240" w:lineRule="auto"/>
              <w:jc w:val="both"/>
              <w:rPr>
                <w:rFonts w:ascii="Arial" w:hAnsi="Arial" w:cs="Arial"/>
                <w:iCs/>
                <w:color w:val="FF0000"/>
                <w:sz w:val="20"/>
                <w:szCs w:val="20"/>
                <w:lang w:val="mn-MN"/>
              </w:rPr>
            </w:pPr>
            <w:r w:rsidRPr="00AD163B">
              <w:rPr>
                <w:rFonts w:ascii="Arial" w:hAnsi="Arial" w:cs="Arial"/>
                <w:color w:val="FF0000"/>
                <w:sz w:val="20"/>
                <w:szCs w:val="20"/>
                <w:lang w:val="mn-MN"/>
              </w:rPr>
              <w:t xml:space="preserve">Усны бодлого зохицуулалтын газар Д.Мөнхбат </w:t>
            </w:r>
            <w:r w:rsidRPr="00AD163B">
              <w:rPr>
                <w:rFonts w:ascii="Arial" w:hAnsi="Arial" w:cs="Arial"/>
                <w:color w:val="FF0000"/>
                <w:sz w:val="20"/>
                <w:szCs w:val="20"/>
              </w:rPr>
              <w:t>(</w:t>
            </w:r>
            <w:r w:rsidRPr="00AD163B">
              <w:rPr>
                <w:rFonts w:ascii="Arial" w:hAnsi="Arial" w:cs="Arial"/>
                <w:color w:val="FF0000"/>
                <w:sz w:val="20"/>
                <w:szCs w:val="20"/>
                <w:lang w:val="mn-MN"/>
              </w:rPr>
              <w:t>УНБЗГ Ш.Мягмар</w:t>
            </w:r>
            <w:r w:rsidRPr="00AD163B">
              <w:rPr>
                <w:rFonts w:ascii="Arial" w:hAnsi="Arial" w:cs="Arial"/>
                <w:color w:val="FF0000"/>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Суурь түвшин</w:t>
            </w:r>
          </w:p>
        </w:tc>
        <w:tc>
          <w:tcPr>
            <w:tcW w:w="6332" w:type="dxa"/>
            <w:gridSpan w:val="5"/>
            <w:shd w:val="clear" w:color="auto" w:fill="FFFFFF" w:themeFill="background1"/>
            <w:vAlign w:val="center"/>
          </w:tcPr>
          <w:p w:rsidR="00A41E70" w:rsidRPr="00AD163B" w:rsidRDefault="00A41E70" w:rsidP="007E5CA0">
            <w:pPr>
              <w:spacing w:after="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Сайдын 2015 оны  А-299/204 тушаалыг шинэчлэн боловсруулна.</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AD163B" w:rsidRDefault="00A41E70" w:rsidP="007E5CA0">
            <w:pPr>
              <w:spacing w:before="60" w:after="0" w:line="240" w:lineRule="auto"/>
              <w:rPr>
                <w:rFonts w:ascii="Arial" w:hAnsi="Arial" w:cs="Arial"/>
                <w:iCs/>
                <w:color w:val="FF0000"/>
                <w:sz w:val="20"/>
                <w:szCs w:val="20"/>
                <w:lang w:val="mn-MN"/>
              </w:rPr>
            </w:pPr>
            <w:r w:rsidRPr="00AD163B">
              <w:rPr>
                <w:rFonts w:ascii="Arial" w:hAnsi="Arial" w:cs="Arial"/>
                <w:iCs/>
                <w:color w:val="FF0000"/>
                <w:sz w:val="20"/>
                <w:szCs w:val="20"/>
                <w:lang w:val="mn-MN"/>
              </w:rPr>
              <w:t>Шалгуур үзүүлэлт</w:t>
            </w:r>
          </w:p>
        </w:tc>
        <w:tc>
          <w:tcPr>
            <w:tcW w:w="6332" w:type="dxa"/>
            <w:gridSpan w:val="5"/>
            <w:shd w:val="clear" w:color="auto" w:fill="FFFFFF" w:themeFill="background1"/>
            <w:vAlign w:val="center"/>
          </w:tcPr>
          <w:p w:rsidR="00A41E70" w:rsidRPr="00AD163B" w:rsidRDefault="00A41E70" w:rsidP="007E5CA0">
            <w:pPr>
              <w:spacing w:after="0" w:line="240" w:lineRule="auto"/>
              <w:jc w:val="both"/>
              <w:rPr>
                <w:rFonts w:ascii="Arial" w:hAnsi="Arial" w:cs="Arial"/>
                <w:color w:val="FF0000"/>
                <w:sz w:val="20"/>
                <w:szCs w:val="20"/>
                <w:lang w:val="mn-MN"/>
              </w:rPr>
            </w:pPr>
            <w:r w:rsidRPr="00AD163B">
              <w:rPr>
                <w:rFonts w:ascii="Arial" w:hAnsi="Arial" w:cs="Arial"/>
                <w:color w:val="FF0000"/>
                <w:sz w:val="20"/>
                <w:szCs w:val="20"/>
                <w:lang w:val="mn-MN"/>
              </w:rPr>
              <w:t>БОАЖСайд, Сангийн сайдын хамтарсан тушаалыг шинэчлэн боловсруулж, батлуулсан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эхний хагас:Хаягдал усны эзэлхүүн болон бохирдуулах бодисын агууламжийг үндэслэн хаягдал усан дахь бохирдуулах бодисын хэмжээг тогтоох журам, тооцох аргачлалыг шинэчлэн боловсруулж, батлуулсан байна</w:t>
            </w:r>
            <w:r w:rsidRPr="00991C1C">
              <w:rPr>
                <w:rFonts w:ascii="Arial" w:hAnsi="Arial" w:cs="Arial"/>
                <w:color w:val="000000" w:themeColor="text1"/>
                <w:sz w:val="20"/>
                <w:szCs w:val="20"/>
              </w:rPr>
              <w:t>.</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0" w:line="240" w:lineRule="auto"/>
              <w:jc w:val="right"/>
              <w:rPr>
                <w:rFonts w:ascii="Arial" w:hAnsi="Arial" w:cs="Arial"/>
                <w:iCs/>
                <w:color w:val="000000" w:themeColor="text1"/>
                <w:sz w:val="20"/>
                <w:szCs w:val="20"/>
                <w:lang w:val="mn-MN"/>
              </w:rPr>
            </w:pPr>
          </w:p>
        </w:tc>
        <w:tc>
          <w:tcPr>
            <w:tcW w:w="6332" w:type="dxa"/>
            <w:gridSpan w:val="5"/>
            <w:shd w:val="clear" w:color="auto" w:fill="FFFFFF" w:themeFill="background1"/>
          </w:tcPr>
          <w:p w:rsidR="00A41E70" w:rsidRPr="00991C1C" w:rsidRDefault="00A41E70" w:rsidP="007E5CA0">
            <w:pPr>
              <w:spacing w:after="0" w:line="240" w:lineRule="auto"/>
              <w:ind w:hanging="18"/>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сүүлийн хагас:Журмын өөрчлөлтийг хэлэлцүүлж саналыг тусгаж, эцэслэнэ</w:t>
            </w:r>
          </w:p>
        </w:tc>
      </w:tr>
      <w:tr w:rsidR="00A41E70" w:rsidRPr="00991C1C" w:rsidTr="007E5CA0">
        <w:trPr>
          <w:trHeight w:val="692"/>
        </w:trPr>
        <w:tc>
          <w:tcPr>
            <w:tcW w:w="1470"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554" w:type="dxa"/>
            <w:shd w:val="clear" w:color="auto" w:fill="FFFFFF"/>
          </w:tcPr>
          <w:p w:rsidR="00A41E70" w:rsidRPr="00512E88" w:rsidRDefault="00A41E70" w:rsidP="007E5CA0">
            <w:pPr>
              <w:spacing w:before="60" w:after="60"/>
              <w:jc w:val="right"/>
              <w:rPr>
                <w:rFonts w:ascii="Arial" w:hAnsi="Arial" w:cs="Arial"/>
                <w:sz w:val="20"/>
                <w:szCs w:val="20"/>
                <w:lang w:val="mn-MN"/>
              </w:rPr>
            </w:pPr>
            <w:r w:rsidRPr="00512E88">
              <w:rPr>
                <w:rFonts w:ascii="Arial" w:hAnsi="Arial" w:cs="Arial"/>
                <w:sz w:val="20"/>
                <w:szCs w:val="20"/>
                <w:lang w:val="mn-MN"/>
              </w:rPr>
              <w:t>Хэрэгжилт</w:t>
            </w:r>
          </w:p>
        </w:tc>
        <w:tc>
          <w:tcPr>
            <w:tcW w:w="6332" w:type="dxa"/>
            <w:gridSpan w:val="5"/>
            <w:shd w:val="clear" w:color="auto" w:fill="FFFFFF" w:themeFill="background1"/>
          </w:tcPr>
          <w:p w:rsidR="00A41E70" w:rsidRPr="00512E88" w:rsidRDefault="00A41E70" w:rsidP="007E5CA0">
            <w:pPr>
              <w:spacing w:before="60" w:after="60"/>
              <w:jc w:val="both"/>
              <w:rPr>
                <w:rFonts w:ascii="Arial" w:hAnsi="Arial" w:cs="Arial"/>
                <w:noProof/>
                <w:sz w:val="20"/>
                <w:szCs w:val="20"/>
                <w:lang w:val="mn-MN"/>
              </w:rPr>
            </w:pPr>
            <w:r w:rsidRPr="00512E88">
              <w:rPr>
                <w:rFonts w:ascii="Arial" w:hAnsi="Arial" w:cs="Arial"/>
                <w:noProof/>
                <w:sz w:val="20"/>
                <w:szCs w:val="20"/>
                <w:lang w:val="mn-MN"/>
              </w:rPr>
              <w:t xml:space="preserve">Сав газрын захиргаадаас хоногт 50 шоо метрээс бага хаягдал ус зайлуулдаг 1907, хоногт 50 шоо метрээс их хаягдал ус зайлуулдаг 11 аж ахуйн нэгж, байгууллагад хаягдал усны дүгнэлт гаргасан. </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512E88" w:rsidRDefault="00A41E70" w:rsidP="007E5CA0">
            <w:pPr>
              <w:spacing w:before="60" w:after="0" w:line="240" w:lineRule="auto"/>
              <w:jc w:val="right"/>
              <w:rPr>
                <w:rFonts w:ascii="Arial" w:hAnsi="Arial" w:cs="Arial"/>
                <w:iCs/>
                <w:sz w:val="20"/>
                <w:szCs w:val="20"/>
                <w:lang w:val="mn-MN"/>
              </w:rPr>
            </w:pPr>
            <w:r w:rsidRPr="00512E88">
              <w:rPr>
                <w:rFonts w:ascii="Arial" w:hAnsi="Arial" w:cs="Arial"/>
                <w:sz w:val="20"/>
                <w:szCs w:val="20"/>
                <w:lang w:val="mn-MN"/>
              </w:rPr>
              <w:t>Зарцуулсан хөрөнгө</w:t>
            </w:r>
          </w:p>
        </w:tc>
        <w:tc>
          <w:tcPr>
            <w:tcW w:w="6332" w:type="dxa"/>
            <w:gridSpan w:val="5"/>
            <w:shd w:val="clear" w:color="auto" w:fill="FFFFFF" w:themeFill="background1"/>
          </w:tcPr>
          <w:p w:rsidR="00A41E70" w:rsidRPr="00512E88" w:rsidRDefault="00A41E70" w:rsidP="007E5CA0">
            <w:pPr>
              <w:spacing w:before="60" w:after="60"/>
              <w:jc w:val="both"/>
              <w:rPr>
                <w:rFonts w:ascii="Arial" w:hAnsi="Arial" w:cs="Arial"/>
                <w:noProof/>
                <w:sz w:val="20"/>
                <w:szCs w:val="20"/>
                <w:lang w:val="mn-MN"/>
              </w:rPr>
            </w:pPr>
            <w:r w:rsidRPr="00512E88">
              <w:rPr>
                <w:rFonts w:ascii="Arial" w:hAnsi="Arial" w:cs="Arial"/>
                <w:noProof/>
                <w:sz w:val="20"/>
                <w:szCs w:val="20"/>
                <w:lang w:val="mn-MN"/>
              </w:rPr>
              <w:t>-</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54" w:type="dxa"/>
            <w:shd w:val="clear" w:color="auto" w:fill="FFFFFF"/>
          </w:tcPr>
          <w:p w:rsidR="00A41E70" w:rsidRPr="00512E88" w:rsidRDefault="00A41E70" w:rsidP="007E5CA0">
            <w:pPr>
              <w:spacing w:before="60" w:after="0" w:line="240" w:lineRule="auto"/>
              <w:jc w:val="right"/>
              <w:rPr>
                <w:rFonts w:ascii="Arial" w:hAnsi="Arial" w:cs="Arial"/>
                <w:iCs/>
                <w:sz w:val="20"/>
                <w:szCs w:val="20"/>
                <w:lang w:val="mn-MN"/>
              </w:rPr>
            </w:pPr>
            <w:r w:rsidRPr="00512E88">
              <w:rPr>
                <w:rFonts w:ascii="Arial" w:hAnsi="Arial" w:cs="Arial"/>
                <w:sz w:val="20"/>
                <w:szCs w:val="20"/>
                <w:lang w:val="mn-MN"/>
              </w:rPr>
              <w:t>Хүрсэн түвшин</w:t>
            </w:r>
          </w:p>
        </w:tc>
        <w:tc>
          <w:tcPr>
            <w:tcW w:w="6332" w:type="dxa"/>
            <w:gridSpan w:val="5"/>
            <w:shd w:val="clear" w:color="auto" w:fill="FFFFFF" w:themeFill="background1"/>
          </w:tcPr>
          <w:p w:rsidR="00A41E70" w:rsidRPr="00512E88" w:rsidRDefault="00A41E70" w:rsidP="007E5CA0">
            <w:pPr>
              <w:spacing w:before="60" w:after="60"/>
              <w:jc w:val="both"/>
              <w:rPr>
                <w:rFonts w:ascii="Arial" w:hAnsi="Arial" w:cs="Arial"/>
                <w:noProof/>
                <w:sz w:val="20"/>
                <w:szCs w:val="20"/>
                <w:lang w:val="mn-MN"/>
              </w:rPr>
            </w:pPr>
            <w:r w:rsidRPr="00512E88">
              <w:rPr>
                <w:rFonts w:ascii="Arial" w:hAnsi="Arial" w:cs="Arial"/>
                <w:noProof/>
                <w:sz w:val="20"/>
                <w:szCs w:val="20"/>
                <w:lang w:val="mn-MN"/>
              </w:rPr>
              <w:t xml:space="preserve">Улсын хэмжээнд 1918 хаягдал усны дүгнэлт гаргаж, 33 сая төгрөг улсын төсөвт төвлөрүүлээд байна. </w:t>
            </w:r>
          </w:p>
        </w:tc>
      </w:tr>
      <w:tr w:rsidR="00A41E70" w:rsidRPr="00991C1C" w:rsidTr="007E5CA0">
        <w:trPr>
          <w:trHeight w:val="692"/>
        </w:trPr>
        <w:tc>
          <w:tcPr>
            <w:tcW w:w="3024"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332" w:type="dxa"/>
            <w:gridSpan w:val="5"/>
            <w:shd w:val="clear" w:color="auto" w:fill="FFFFFF" w:themeFill="background1"/>
          </w:tcPr>
          <w:p w:rsidR="00A41E70" w:rsidRPr="00991C1C" w:rsidRDefault="00A41E70" w:rsidP="007E5CA0">
            <w:pPr>
              <w:spacing w:after="0" w:line="240" w:lineRule="auto"/>
              <w:ind w:hanging="18"/>
              <w:jc w:val="both"/>
              <w:rPr>
                <w:rFonts w:ascii="Arial" w:hAnsi="Arial" w:cs="Arial"/>
                <w:color w:val="000000" w:themeColor="text1"/>
                <w:sz w:val="20"/>
                <w:szCs w:val="20"/>
                <w:lang w:val="mn-MN"/>
              </w:rPr>
            </w:pPr>
          </w:p>
        </w:tc>
      </w:tr>
    </w:tbl>
    <w:p w:rsidR="00A41E70" w:rsidRPr="00991C1C" w:rsidRDefault="00A41E70" w:rsidP="00A41E70">
      <w:pPr>
        <w:spacing w:after="0" w:line="240" w:lineRule="auto"/>
        <w:jc w:val="both"/>
        <w:rPr>
          <w:rFonts w:ascii="Arial" w:hAnsi="Arial" w:cs="Arial"/>
          <w:color w:val="000000" w:themeColor="text1"/>
          <w:sz w:val="20"/>
          <w:szCs w:val="20"/>
          <w:lang w:val="mn-MN"/>
        </w:rPr>
      </w:pPr>
    </w:p>
    <w:p w:rsidR="00A41E70" w:rsidRPr="00991C1C" w:rsidRDefault="00A41E70" w:rsidP="00A41E70">
      <w:pPr>
        <w:spacing w:after="0" w:line="240" w:lineRule="auto"/>
        <w:ind w:left="720"/>
        <w:jc w:val="both"/>
        <w:rPr>
          <w:rFonts w:ascii="Arial" w:hAnsi="Arial" w:cs="Arial"/>
          <w:color w:val="000000" w:themeColor="text1"/>
          <w:sz w:val="20"/>
          <w:szCs w:val="20"/>
          <w:lang w:val="mn-MN"/>
        </w:rPr>
      </w:pPr>
    </w:p>
    <w:p w:rsidR="00A41E70" w:rsidRPr="00991C1C" w:rsidRDefault="00A41E70" w:rsidP="00A41E70">
      <w:pPr>
        <w:spacing w:after="0" w:line="240" w:lineRule="auto"/>
        <w:ind w:left="720"/>
        <w:jc w:val="both"/>
        <w:rPr>
          <w:rFonts w:ascii="Arial" w:eastAsia="Times New Roman" w:hAnsi="Arial" w:cs="Arial"/>
          <w:bCs/>
          <w:color w:val="000000" w:themeColor="text1"/>
          <w:sz w:val="20"/>
          <w:szCs w:val="20"/>
          <w:lang w:val="mn-MN"/>
        </w:rPr>
      </w:pPr>
      <w:r w:rsidRPr="00991C1C">
        <w:rPr>
          <w:rFonts w:ascii="Arial" w:hAnsi="Arial" w:cs="Arial"/>
          <w:color w:val="000000" w:themeColor="text1"/>
          <w:sz w:val="20"/>
          <w:szCs w:val="20"/>
          <w:lang w:val="mn-MN"/>
        </w:rPr>
        <w:t xml:space="preserve">Эрх зүйн акт:  </w:t>
      </w:r>
      <w:r w:rsidRPr="00991C1C">
        <w:rPr>
          <w:rFonts w:ascii="Arial" w:eastAsia="Times New Roman" w:hAnsi="Arial" w:cs="Arial"/>
          <w:bCs/>
          <w:color w:val="000000" w:themeColor="text1"/>
          <w:sz w:val="20"/>
          <w:szCs w:val="20"/>
          <w:lang w:val="mn-MN"/>
        </w:rPr>
        <w:t>Байгалийн нөөц ашигласны төлбөрийн тухай хуулийн 15.3, 20.2</w:t>
      </w:r>
    </w:p>
    <w:p w:rsidR="00A41E70" w:rsidRPr="00991C1C" w:rsidRDefault="00A41E70" w:rsidP="00A41E70">
      <w:pPr>
        <w:spacing w:after="0" w:line="240" w:lineRule="auto"/>
        <w:jc w:val="both"/>
        <w:rPr>
          <w:rFonts w:ascii="Arial" w:eastAsia="Times New Roman" w:hAnsi="Arial" w:cs="Arial"/>
          <w:bCs/>
          <w:color w:val="000000" w:themeColor="text1"/>
          <w:sz w:val="20"/>
          <w:szCs w:val="20"/>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554"/>
        <w:gridCol w:w="936"/>
        <w:gridCol w:w="1260"/>
        <w:gridCol w:w="1354"/>
        <w:gridCol w:w="1379"/>
        <w:gridCol w:w="1403"/>
      </w:tblGrid>
      <w:tr w:rsidR="00A41E70" w:rsidRPr="00991C1C" w:rsidTr="007E5CA0">
        <w:tc>
          <w:tcPr>
            <w:tcW w:w="1470" w:type="dxa"/>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№32</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3.7.2. “Усны нөөц ашигласны төлбөрийн хувь хэмжээг тогтоох, хөнгөлөх тухай” Засгийн газрын 2013 оны 326 дугаар тогтоолд нэмэлт, өөрчлөлт оруулах тухай тогтоолын төсөл боловсруулах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eastAsia="Times New Roman" w:hAnsi="Arial" w:cs="Arial"/>
                <w:bCs/>
                <w:color w:val="000000" w:themeColor="text1"/>
                <w:sz w:val="20"/>
                <w:szCs w:val="20"/>
                <w:lang w:val="mn-MN"/>
              </w:rPr>
              <w:t>Байгалийн нөөц ашигласны төлбөрийн тухай хуулийн 15.3, 20,2</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36"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60"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5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7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40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Засгийн газрын 2013 оны 326 дугаар тогтоолд нэмэлт, өөрчлөлт оруулах тогтоолын төслийг боловсруулсан.</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Тогтоолд нэмэлт, өөрчлөлт оруулах тогтоолын төслийг Засгийн газарт хүргүүлсэн байна. </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эхний хагас:Тогтоолын төсөлд шаардлагатай бэлтгэл ажил, судалгаа хийгдсэн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сүүлчийн хагас:Тогтоолд нэмэлт, өөрчлөлт оруулах тогтоолын төслийг эцэслэн боловсруулж, холбогдох газруудын саналыг тусгаж ЗГХЭГ-т хүргүүлсэн байна</w:t>
            </w:r>
          </w:p>
        </w:tc>
      </w:tr>
      <w:tr w:rsidR="00A41E70" w:rsidRPr="00991C1C" w:rsidTr="007E5CA0">
        <w:trPr>
          <w:trHeight w:val="692"/>
        </w:trPr>
        <w:tc>
          <w:tcPr>
            <w:tcW w:w="1470"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554" w:type="dxa"/>
            <w:shd w:val="clear" w:color="auto" w:fill="FFFFFF"/>
          </w:tcPr>
          <w:p w:rsidR="00A41E70" w:rsidRPr="000A6D65" w:rsidRDefault="00A41E70" w:rsidP="007E5CA0">
            <w:pPr>
              <w:spacing w:before="60" w:after="60"/>
              <w:jc w:val="right"/>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332" w:type="dxa"/>
            <w:gridSpan w:val="5"/>
            <w:shd w:val="clear" w:color="auto" w:fill="FFFFFF" w:themeFill="background1"/>
          </w:tcPr>
          <w:p w:rsidR="00A41E70" w:rsidRPr="00512E88" w:rsidRDefault="00A41E70" w:rsidP="007E5CA0">
            <w:pPr>
              <w:jc w:val="both"/>
              <w:rPr>
                <w:rFonts w:ascii="Arial" w:eastAsia="Calibri" w:hAnsi="Arial" w:cs="Arial"/>
                <w:sz w:val="20"/>
                <w:szCs w:val="20"/>
                <w:lang w:val="mn-MN"/>
              </w:rPr>
            </w:pPr>
            <w:r w:rsidRPr="00512E88">
              <w:rPr>
                <w:rFonts w:ascii="Arial" w:eastAsia="Calibri" w:hAnsi="Arial" w:cs="Arial"/>
                <w:sz w:val="20"/>
                <w:szCs w:val="20"/>
                <w:lang w:val="mn-MN"/>
              </w:rPr>
              <w:t xml:space="preserve">Сав газрын захиргаадаас авсан хаягдал усыг усны чанарын стандартын хэмжээнд цэвэрлэж буй аж ахуйн нэгж, байгууллагуудын судалгаагаар </w:t>
            </w:r>
            <w:r w:rsidRPr="00512E88">
              <w:rPr>
                <w:rFonts w:ascii="Arial" w:eastAsia="Calibri" w:hAnsi="Arial" w:cs="Arial"/>
                <w:sz w:val="20"/>
                <w:szCs w:val="20"/>
              </w:rPr>
              <w:t>(</w:t>
            </w:r>
            <w:r w:rsidRPr="00512E88">
              <w:rPr>
                <w:rFonts w:ascii="Arial" w:eastAsia="Calibri" w:hAnsi="Arial" w:cs="Arial"/>
                <w:sz w:val="20"/>
                <w:szCs w:val="20"/>
                <w:lang w:val="mn-MN"/>
              </w:rPr>
              <w:t>барилга, барилгын материал үйлдвэрлэл-19</w:t>
            </w:r>
            <w:r w:rsidRPr="00512E88">
              <w:rPr>
                <w:rFonts w:ascii="Arial" w:eastAsia="Calibri" w:hAnsi="Arial" w:cs="Arial"/>
                <w:sz w:val="20"/>
                <w:szCs w:val="20"/>
              </w:rPr>
              <w:t xml:space="preserve">’935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хүнсний үйлдвэрлэлд-4</w:t>
            </w:r>
            <w:r w:rsidRPr="00512E88">
              <w:rPr>
                <w:rFonts w:ascii="Arial" w:eastAsia="Calibri" w:hAnsi="Arial" w:cs="Arial"/>
                <w:sz w:val="20"/>
                <w:szCs w:val="20"/>
              </w:rPr>
              <w:t xml:space="preserve">’590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хөнгөн үйлдвэрт-120</w:t>
            </w:r>
            <w:r w:rsidRPr="00512E88">
              <w:rPr>
                <w:rFonts w:ascii="Arial" w:eastAsia="Calibri" w:hAnsi="Arial" w:cs="Arial"/>
                <w:sz w:val="20"/>
                <w:szCs w:val="20"/>
              </w:rPr>
              <w:t xml:space="preserve">’977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эрчим хүчний салбарт-105</w:t>
            </w:r>
            <w:r w:rsidRPr="00512E88">
              <w:rPr>
                <w:rFonts w:ascii="Arial" w:eastAsia="Calibri" w:hAnsi="Arial" w:cs="Arial"/>
                <w:sz w:val="20"/>
                <w:szCs w:val="20"/>
              </w:rPr>
              <w:t>’000</w:t>
            </w:r>
            <w:r w:rsidRPr="00512E88">
              <w:rPr>
                <w:rFonts w:ascii="Arial" w:eastAsia="Calibri" w:hAnsi="Arial" w:cs="Arial"/>
                <w:sz w:val="20"/>
                <w:szCs w:val="20"/>
                <w:lang w:val="mn-MN"/>
              </w:rPr>
              <w:t xml:space="preserve">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хүн амын унд ахуйд 1</w:t>
            </w:r>
            <w:r w:rsidRPr="00512E88">
              <w:rPr>
                <w:rFonts w:ascii="Arial" w:eastAsia="Calibri" w:hAnsi="Arial" w:cs="Arial"/>
                <w:sz w:val="20"/>
                <w:szCs w:val="20"/>
              </w:rPr>
              <w:t>’717</w:t>
            </w:r>
            <w:r w:rsidRPr="00512E88">
              <w:rPr>
                <w:rFonts w:ascii="Arial" w:eastAsia="Calibri" w:hAnsi="Arial" w:cs="Arial"/>
                <w:sz w:val="20"/>
                <w:szCs w:val="20"/>
                <w:lang w:val="mn-MN"/>
              </w:rPr>
              <w:t xml:space="preserve">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уул уурхайн салбарт-2</w:t>
            </w:r>
            <w:r w:rsidRPr="00512E88">
              <w:rPr>
                <w:rFonts w:ascii="Arial" w:eastAsia="Calibri" w:hAnsi="Arial" w:cs="Arial"/>
                <w:sz w:val="20"/>
                <w:szCs w:val="20"/>
              </w:rPr>
              <w:t xml:space="preserve">’675’740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амралт сувилалын газарт-30</w:t>
            </w:r>
            <w:r w:rsidRPr="00512E88">
              <w:rPr>
                <w:rFonts w:ascii="Arial" w:eastAsia="Calibri" w:hAnsi="Arial" w:cs="Arial"/>
                <w:sz w:val="20"/>
                <w:szCs w:val="20"/>
              </w:rPr>
              <w:t>’500</w:t>
            </w:r>
            <w:r w:rsidRPr="00512E88">
              <w:rPr>
                <w:rFonts w:ascii="Arial" w:eastAsia="Calibri" w:hAnsi="Arial" w:cs="Arial"/>
                <w:sz w:val="20"/>
                <w:szCs w:val="20"/>
                <w:lang w:val="mn-MN"/>
              </w:rPr>
              <w:t xml:space="preserve">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rPr>
              <w:t xml:space="preserve">) </w:t>
            </w:r>
            <w:r w:rsidRPr="00512E88">
              <w:rPr>
                <w:rFonts w:ascii="Arial" w:eastAsia="Calibri" w:hAnsi="Arial" w:cs="Arial"/>
                <w:sz w:val="20"/>
                <w:szCs w:val="20"/>
                <w:lang w:val="mn-MN"/>
              </w:rPr>
              <w:t>нийт 2</w:t>
            </w:r>
            <w:r w:rsidRPr="00512E88">
              <w:rPr>
                <w:rFonts w:ascii="Arial" w:eastAsia="Calibri" w:hAnsi="Arial" w:cs="Arial"/>
                <w:sz w:val="20"/>
                <w:szCs w:val="20"/>
              </w:rPr>
              <w:t xml:space="preserve">’958’459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vertAlign w:val="superscript"/>
              </w:rPr>
              <w:t xml:space="preserve"> </w:t>
            </w:r>
            <w:r w:rsidRPr="00512E88">
              <w:rPr>
                <w:rFonts w:ascii="Arial" w:eastAsia="Calibri" w:hAnsi="Arial" w:cs="Arial"/>
                <w:sz w:val="20"/>
                <w:szCs w:val="20"/>
                <w:lang w:val="mn-MN"/>
              </w:rPr>
              <w:t>хаягдал усыг усны</w:t>
            </w:r>
            <w:r w:rsidRPr="00512E88">
              <w:rPr>
                <w:rFonts w:ascii="Arial" w:eastAsia="Calibri" w:hAnsi="Arial" w:cs="Arial"/>
                <w:sz w:val="20"/>
                <w:szCs w:val="20"/>
              </w:rPr>
              <w:t xml:space="preserve"> </w:t>
            </w:r>
            <w:r w:rsidRPr="00512E88">
              <w:rPr>
                <w:rFonts w:ascii="Arial" w:eastAsia="Calibri" w:hAnsi="Arial" w:cs="Arial"/>
                <w:sz w:val="20"/>
                <w:szCs w:val="20"/>
                <w:lang w:val="mn-MN"/>
              </w:rPr>
              <w:t xml:space="preserve">чанарын стандартын хэмжээнд цэвэрлэсэн. </w:t>
            </w:r>
          </w:p>
          <w:p w:rsidR="00A41E70" w:rsidRPr="00512E88" w:rsidRDefault="00A41E70" w:rsidP="007E5CA0">
            <w:pPr>
              <w:jc w:val="both"/>
              <w:rPr>
                <w:rFonts w:ascii="Arial" w:eastAsia="Calibri" w:hAnsi="Arial" w:cs="Arial"/>
                <w:sz w:val="20"/>
                <w:szCs w:val="20"/>
                <w:lang w:val="mn-MN"/>
              </w:rPr>
            </w:pPr>
            <w:r w:rsidRPr="00512E88">
              <w:rPr>
                <w:rFonts w:ascii="Arial" w:eastAsia="Calibri" w:hAnsi="Arial" w:cs="Arial"/>
                <w:sz w:val="20"/>
                <w:szCs w:val="20"/>
                <w:lang w:val="mn-MN"/>
              </w:rPr>
              <w:t xml:space="preserve">Хаягдал усыг цэвэрлэх байгууламж суурилуулан цэвэрлэж байгаа аж ахуйн нэгж,  байгууллагуудын судалгаагаар </w:t>
            </w:r>
            <w:r w:rsidRPr="00512E88">
              <w:rPr>
                <w:rFonts w:ascii="Arial" w:eastAsia="Calibri" w:hAnsi="Arial" w:cs="Arial"/>
                <w:sz w:val="20"/>
                <w:szCs w:val="20"/>
              </w:rPr>
              <w:t>(</w:t>
            </w:r>
            <w:r w:rsidRPr="00512E88">
              <w:rPr>
                <w:rFonts w:ascii="Arial" w:eastAsia="Calibri" w:hAnsi="Arial" w:cs="Arial"/>
                <w:sz w:val="20"/>
                <w:szCs w:val="20"/>
                <w:lang w:val="mn-MN"/>
              </w:rPr>
              <w:t>барилга, барилгын материал үйлдвэрлэл-18</w:t>
            </w:r>
            <w:r w:rsidRPr="00512E88">
              <w:rPr>
                <w:rFonts w:ascii="Arial" w:eastAsia="Calibri" w:hAnsi="Arial" w:cs="Arial"/>
                <w:sz w:val="20"/>
                <w:szCs w:val="20"/>
              </w:rPr>
              <w:t>’</w:t>
            </w:r>
            <w:r w:rsidRPr="00512E88">
              <w:rPr>
                <w:rFonts w:ascii="Arial" w:eastAsia="Calibri" w:hAnsi="Arial" w:cs="Arial"/>
                <w:sz w:val="20"/>
                <w:szCs w:val="20"/>
                <w:lang w:val="mn-MN"/>
              </w:rPr>
              <w:t>705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хүнсний үйлдвэрлэлд-55</w:t>
            </w:r>
            <w:r w:rsidRPr="00512E88">
              <w:rPr>
                <w:rFonts w:ascii="Arial" w:eastAsia="Calibri" w:hAnsi="Arial" w:cs="Arial"/>
                <w:sz w:val="20"/>
                <w:szCs w:val="20"/>
              </w:rPr>
              <w:t>’</w:t>
            </w:r>
            <w:r w:rsidRPr="00512E88">
              <w:rPr>
                <w:rFonts w:ascii="Arial" w:eastAsia="Calibri" w:hAnsi="Arial" w:cs="Arial"/>
                <w:sz w:val="20"/>
                <w:szCs w:val="20"/>
                <w:lang w:val="mn-MN"/>
              </w:rPr>
              <w:t>942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хөнгөн үйлдвэрт-557</w:t>
            </w:r>
            <w:r w:rsidRPr="00512E88">
              <w:rPr>
                <w:rFonts w:ascii="Arial" w:eastAsia="Calibri" w:hAnsi="Arial" w:cs="Arial"/>
                <w:sz w:val="20"/>
                <w:szCs w:val="20"/>
              </w:rPr>
              <w:t>’</w:t>
            </w:r>
            <w:r w:rsidRPr="00512E88">
              <w:rPr>
                <w:rFonts w:ascii="Arial" w:eastAsia="Calibri" w:hAnsi="Arial" w:cs="Arial"/>
                <w:sz w:val="20"/>
                <w:szCs w:val="20"/>
                <w:lang w:val="mn-MN"/>
              </w:rPr>
              <w:t>811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эрчим хүчний салбарт-66</w:t>
            </w:r>
            <w:r w:rsidRPr="00512E88">
              <w:rPr>
                <w:rFonts w:ascii="Arial" w:eastAsia="Calibri" w:hAnsi="Arial" w:cs="Arial"/>
                <w:sz w:val="20"/>
                <w:szCs w:val="20"/>
              </w:rPr>
              <w:t>’000</w:t>
            </w:r>
            <w:r w:rsidRPr="00512E88">
              <w:rPr>
                <w:rFonts w:ascii="Arial" w:eastAsia="Calibri" w:hAnsi="Arial" w:cs="Arial"/>
                <w:sz w:val="20"/>
                <w:szCs w:val="20"/>
                <w:lang w:val="mn-MN"/>
              </w:rPr>
              <w:t xml:space="preserve">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уул уурхайн салбарт-2</w:t>
            </w:r>
            <w:r w:rsidRPr="00512E88">
              <w:rPr>
                <w:rFonts w:ascii="Arial" w:eastAsia="Calibri" w:hAnsi="Arial" w:cs="Arial"/>
                <w:sz w:val="20"/>
                <w:szCs w:val="20"/>
              </w:rPr>
              <w:t>’</w:t>
            </w:r>
            <w:r w:rsidRPr="00512E88">
              <w:rPr>
                <w:rFonts w:ascii="Arial" w:eastAsia="Calibri" w:hAnsi="Arial" w:cs="Arial"/>
                <w:sz w:val="20"/>
                <w:szCs w:val="20"/>
                <w:lang w:val="mn-MN"/>
              </w:rPr>
              <w:t>714</w:t>
            </w:r>
            <w:r w:rsidRPr="00512E88">
              <w:rPr>
                <w:rFonts w:ascii="Arial" w:eastAsia="Calibri" w:hAnsi="Arial" w:cs="Arial"/>
                <w:sz w:val="20"/>
                <w:szCs w:val="20"/>
              </w:rPr>
              <w:t>’</w:t>
            </w:r>
            <w:r w:rsidRPr="00512E88">
              <w:rPr>
                <w:rFonts w:ascii="Arial" w:eastAsia="Calibri" w:hAnsi="Arial" w:cs="Arial"/>
                <w:sz w:val="20"/>
                <w:szCs w:val="20"/>
                <w:lang w:val="mn-MN"/>
              </w:rPr>
              <w:t>31</w:t>
            </w:r>
            <w:r w:rsidRPr="00512E88">
              <w:rPr>
                <w:rFonts w:ascii="Arial" w:eastAsia="Calibri" w:hAnsi="Arial" w:cs="Arial"/>
                <w:sz w:val="20"/>
                <w:szCs w:val="20"/>
              </w:rPr>
              <w:t xml:space="preserve">7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амралт сувилалын газарт-12</w:t>
            </w:r>
            <w:r w:rsidRPr="00512E88">
              <w:rPr>
                <w:rFonts w:ascii="Arial" w:eastAsia="Calibri" w:hAnsi="Arial" w:cs="Arial"/>
                <w:sz w:val="20"/>
                <w:szCs w:val="20"/>
              </w:rPr>
              <w:t>’</w:t>
            </w:r>
            <w:r w:rsidRPr="00512E88">
              <w:rPr>
                <w:rFonts w:ascii="Arial" w:eastAsia="Calibri" w:hAnsi="Arial" w:cs="Arial"/>
                <w:sz w:val="20"/>
                <w:szCs w:val="20"/>
                <w:lang w:val="mn-MN"/>
              </w:rPr>
              <w:t>060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rPr>
              <w:t xml:space="preserve">) </w:t>
            </w:r>
            <w:r w:rsidRPr="00512E88">
              <w:rPr>
                <w:rFonts w:ascii="Arial" w:eastAsia="Calibri" w:hAnsi="Arial" w:cs="Arial"/>
                <w:sz w:val="20"/>
                <w:szCs w:val="20"/>
                <w:lang w:val="mn-MN"/>
              </w:rPr>
              <w:t>нийт 3</w:t>
            </w:r>
            <w:r w:rsidRPr="00512E88">
              <w:rPr>
                <w:rFonts w:ascii="Arial" w:eastAsia="Calibri" w:hAnsi="Arial" w:cs="Arial"/>
                <w:sz w:val="20"/>
                <w:szCs w:val="20"/>
              </w:rPr>
              <w:t>’</w:t>
            </w:r>
            <w:r w:rsidRPr="00512E88">
              <w:rPr>
                <w:rFonts w:ascii="Arial" w:eastAsia="Calibri" w:hAnsi="Arial" w:cs="Arial"/>
                <w:sz w:val="20"/>
                <w:szCs w:val="20"/>
                <w:lang w:val="mn-MN"/>
              </w:rPr>
              <w:t>423</w:t>
            </w:r>
            <w:r w:rsidRPr="00512E88">
              <w:rPr>
                <w:rFonts w:ascii="Arial" w:eastAsia="Calibri" w:hAnsi="Arial" w:cs="Arial"/>
                <w:sz w:val="20"/>
                <w:szCs w:val="20"/>
              </w:rPr>
              <w:t>’</w:t>
            </w:r>
            <w:r w:rsidRPr="00512E88">
              <w:rPr>
                <w:rFonts w:ascii="Arial" w:eastAsia="Calibri" w:hAnsi="Arial" w:cs="Arial"/>
                <w:sz w:val="20"/>
                <w:szCs w:val="20"/>
                <w:lang w:val="mn-MN"/>
              </w:rPr>
              <w:t>835.5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vertAlign w:val="superscript"/>
              </w:rPr>
              <w:t xml:space="preserve"> </w:t>
            </w:r>
            <w:r w:rsidRPr="00512E88">
              <w:rPr>
                <w:rFonts w:ascii="Arial" w:eastAsia="Calibri" w:hAnsi="Arial" w:cs="Arial"/>
                <w:sz w:val="20"/>
                <w:szCs w:val="20"/>
                <w:lang w:val="mn-MN"/>
              </w:rPr>
              <w:t xml:space="preserve">хаягдал усыг цэвэрлэн ашигласан. </w:t>
            </w:r>
          </w:p>
          <w:p w:rsidR="00A41E70" w:rsidRPr="00512E88" w:rsidRDefault="00A41E70" w:rsidP="007E5CA0">
            <w:pPr>
              <w:jc w:val="both"/>
              <w:rPr>
                <w:rFonts w:ascii="Arial" w:eastAsia="Calibri" w:hAnsi="Arial" w:cs="Arial"/>
                <w:sz w:val="20"/>
                <w:szCs w:val="20"/>
                <w:lang w:val="mn-MN"/>
              </w:rPr>
            </w:pPr>
            <w:r w:rsidRPr="00512E88">
              <w:rPr>
                <w:rFonts w:ascii="Arial" w:eastAsia="Calibri" w:hAnsi="Arial" w:cs="Arial"/>
                <w:sz w:val="20"/>
                <w:szCs w:val="20"/>
                <w:lang w:val="mn-MN"/>
              </w:rPr>
              <w:t xml:space="preserve">Хаягдал усыг цэвэрлэж, эргүүлэн үйлдвэр, үйлчилгээнд ашиглаж байгаа аж ахуйн нэгж, байгууллагуудын судалгаагаар </w:t>
            </w:r>
            <w:r w:rsidRPr="00512E88">
              <w:rPr>
                <w:rFonts w:ascii="Arial" w:eastAsia="Calibri" w:hAnsi="Arial" w:cs="Arial"/>
                <w:sz w:val="20"/>
                <w:szCs w:val="20"/>
              </w:rPr>
              <w:t>(</w:t>
            </w:r>
            <w:r w:rsidRPr="00512E88">
              <w:rPr>
                <w:rFonts w:ascii="Arial" w:eastAsia="Calibri" w:hAnsi="Arial" w:cs="Arial"/>
                <w:sz w:val="20"/>
                <w:szCs w:val="20"/>
                <w:lang w:val="mn-MN"/>
              </w:rPr>
              <w:t>барилга, барилгын материал үйлдвэрлэл-1</w:t>
            </w:r>
            <w:r w:rsidRPr="00512E88">
              <w:rPr>
                <w:rFonts w:ascii="Arial" w:eastAsia="Calibri" w:hAnsi="Arial" w:cs="Arial"/>
                <w:sz w:val="20"/>
                <w:szCs w:val="20"/>
              </w:rPr>
              <w:t xml:space="preserve">’283’281.5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ноос, арьс ширний үйлдвэрлэлд-120</w:t>
            </w:r>
            <w:r w:rsidRPr="00512E88">
              <w:rPr>
                <w:rFonts w:ascii="Arial" w:eastAsia="Calibri" w:hAnsi="Arial" w:cs="Arial"/>
                <w:sz w:val="20"/>
                <w:szCs w:val="20"/>
              </w:rPr>
              <w:t>’</w:t>
            </w:r>
            <w:r w:rsidRPr="00512E88">
              <w:rPr>
                <w:rFonts w:ascii="Arial" w:eastAsia="Calibri" w:hAnsi="Arial" w:cs="Arial"/>
                <w:sz w:val="20"/>
                <w:szCs w:val="20"/>
                <w:lang w:val="mn-MN"/>
              </w:rPr>
              <w:t>977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хүнсний үйлдвэрлэлд 820</w:t>
            </w:r>
            <w:r w:rsidRPr="00512E88">
              <w:rPr>
                <w:rFonts w:ascii="Arial" w:eastAsia="Calibri" w:hAnsi="Arial" w:cs="Arial"/>
                <w:sz w:val="20"/>
                <w:szCs w:val="20"/>
              </w:rPr>
              <w:t>’</w:t>
            </w:r>
            <w:r w:rsidRPr="00512E88">
              <w:rPr>
                <w:rFonts w:ascii="Arial" w:eastAsia="Calibri" w:hAnsi="Arial" w:cs="Arial"/>
                <w:sz w:val="20"/>
                <w:szCs w:val="20"/>
                <w:lang w:val="mn-MN"/>
              </w:rPr>
              <w:t>969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эрчим хүчний салбарт-26</w:t>
            </w:r>
            <w:r w:rsidRPr="00512E88">
              <w:rPr>
                <w:rFonts w:ascii="Arial" w:eastAsia="Calibri" w:hAnsi="Arial" w:cs="Arial"/>
                <w:sz w:val="20"/>
                <w:szCs w:val="20"/>
              </w:rPr>
              <w:t xml:space="preserve">’796’105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уул уурхайн салбарт-2</w:t>
            </w:r>
            <w:r w:rsidRPr="00512E88">
              <w:rPr>
                <w:rFonts w:ascii="Arial" w:eastAsia="Calibri" w:hAnsi="Arial" w:cs="Arial"/>
                <w:sz w:val="20"/>
                <w:szCs w:val="20"/>
              </w:rPr>
              <w:t xml:space="preserve">3’588’690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амралт сувилалын газарт-</w:t>
            </w:r>
            <w:r w:rsidRPr="00512E88">
              <w:rPr>
                <w:rFonts w:ascii="Arial" w:eastAsia="Calibri" w:hAnsi="Arial" w:cs="Arial"/>
                <w:sz w:val="20"/>
                <w:szCs w:val="20"/>
              </w:rPr>
              <w:t xml:space="preserve">5’265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rPr>
              <w:t xml:space="preserve">) </w:t>
            </w:r>
            <w:r w:rsidRPr="00512E88">
              <w:rPr>
                <w:rFonts w:ascii="Arial" w:eastAsia="Calibri" w:hAnsi="Arial" w:cs="Arial"/>
                <w:sz w:val="20"/>
                <w:szCs w:val="20"/>
                <w:lang w:val="mn-MN"/>
              </w:rPr>
              <w:t xml:space="preserve">нийт </w:t>
            </w:r>
            <w:r w:rsidRPr="00512E88">
              <w:rPr>
                <w:rFonts w:ascii="Arial" w:eastAsia="Calibri" w:hAnsi="Arial" w:cs="Arial"/>
                <w:sz w:val="20"/>
                <w:szCs w:val="20"/>
              </w:rPr>
              <w:t xml:space="preserve">121’550’162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vertAlign w:val="superscript"/>
              </w:rPr>
              <w:t xml:space="preserve"> </w:t>
            </w:r>
            <w:r w:rsidRPr="00512E88">
              <w:rPr>
                <w:rFonts w:ascii="Arial" w:eastAsia="Calibri" w:hAnsi="Arial" w:cs="Arial"/>
                <w:sz w:val="20"/>
                <w:szCs w:val="20"/>
                <w:lang w:val="mn-MN"/>
              </w:rPr>
              <w:t xml:space="preserve">хаягдал усыг эргүүлэн ашигласан байна. </w:t>
            </w:r>
          </w:p>
        </w:tc>
      </w:tr>
      <w:tr w:rsidR="00A41E70" w:rsidRPr="00991C1C" w:rsidTr="007E5CA0">
        <w:trPr>
          <w:trHeight w:val="526"/>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332" w:type="dxa"/>
            <w:gridSpan w:val="5"/>
            <w:shd w:val="clear" w:color="auto" w:fill="FFFFFF" w:themeFill="background1"/>
          </w:tcPr>
          <w:p w:rsidR="00A41E70" w:rsidRPr="00512E88" w:rsidRDefault="00A41E70" w:rsidP="007E5CA0">
            <w:pPr>
              <w:spacing w:before="60" w:after="60"/>
              <w:jc w:val="both"/>
              <w:rPr>
                <w:rFonts w:ascii="Arial" w:hAnsi="Arial" w:cs="Arial"/>
                <w:noProof/>
                <w:color w:val="808080" w:themeColor="background1" w:themeShade="80"/>
                <w:sz w:val="20"/>
                <w:szCs w:val="20"/>
                <w:lang w:val="mn-MN"/>
              </w:rPr>
            </w:pPr>
            <w:r w:rsidRPr="00512E88">
              <w:rPr>
                <w:rFonts w:ascii="Arial" w:hAnsi="Arial" w:cs="Arial"/>
                <w:noProof/>
                <w:color w:val="808080" w:themeColor="background1" w:themeShade="80"/>
                <w:sz w:val="20"/>
                <w:szCs w:val="20"/>
                <w:lang w:val="mn-MN"/>
              </w:rPr>
              <w:t>-</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332" w:type="dxa"/>
            <w:gridSpan w:val="5"/>
            <w:shd w:val="clear" w:color="auto" w:fill="FFFFFF" w:themeFill="background1"/>
          </w:tcPr>
          <w:p w:rsidR="00A41E70" w:rsidRPr="00512E88" w:rsidRDefault="00A41E70" w:rsidP="007E5CA0">
            <w:pPr>
              <w:spacing w:before="60" w:after="60"/>
              <w:jc w:val="both"/>
              <w:rPr>
                <w:rFonts w:ascii="Arial" w:eastAsia="Calibri" w:hAnsi="Arial" w:cs="Arial"/>
                <w:sz w:val="20"/>
                <w:szCs w:val="20"/>
                <w:lang w:val="mn-MN"/>
              </w:rPr>
            </w:pPr>
            <w:r w:rsidRPr="00512E88">
              <w:rPr>
                <w:rFonts w:ascii="Arial" w:eastAsia="Calibri" w:hAnsi="Arial" w:cs="Arial"/>
                <w:sz w:val="20"/>
                <w:szCs w:val="20"/>
                <w:lang w:val="mn-MN"/>
              </w:rPr>
              <w:t>Стандартын шаардлагад нийцүүлэн цэвэрлэсэн усны хэмжээ 2</w:t>
            </w:r>
            <w:r w:rsidRPr="00512E88">
              <w:rPr>
                <w:rFonts w:ascii="Arial" w:eastAsia="Calibri" w:hAnsi="Arial" w:cs="Arial"/>
                <w:sz w:val="20"/>
                <w:szCs w:val="20"/>
              </w:rPr>
              <w:t xml:space="preserve">’958’459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цэвэрлэх байгууламжаар дамжуулан цэвэрлэсэн усны хэмжээ 3</w:t>
            </w:r>
            <w:r w:rsidRPr="00512E88">
              <w:rPr>
                <w:rFonts w:ascii="Arial" w:eastAsia="Calibri" w:hAnsi="Arial" w:cs="Arial"/>
                <w:sz w:val="20"/>
                <w:szCs w:val="20"/>
              </w:rPr>
              <w:t>’</w:t>
            </w:r>
            <w:r w:rsidRPr="00512E88">
              <w:rPr>
                <w:rFonts w:ascii="Arial" w:eastAsia="Calibri" w:hAnsi="Arial" w:cs="Arial"/>
                <w:sz w:val="20"/>
                <w:szCs w:val="20"/>
                <w:lang w:val="mn-MN"/>
              </w:rPr>
              <w:t>423</w:t>
            </w:r>
            <w:r w:rsidRPr="00512E88">
              <w:rPr>
                <w:rFonts w:ascii="Arial" w:eastAsia="Calibri" w:hAnsi="Arial" w:cs="Arial"/>
                <w:sz w:val="20"/>
                <w:szCs w:val="20"/>
              </w:rPr>
              <w:t>’</w:t>
            </w:r>
            <w:r w:rsidRPr="00512E88">
              <w:rPr>
                <w:rFonts w:ascii="Arial" w:eastAsia="Calibri" w:hAnsi="Arial" w:cs="Arial"/>
                <w:sz w:val="20"/>
                <w:szCs w:val="20"/>
                <w:lang w:val="mn-MN"/>
              </w:rPr>
              <w:t>835.5 м</w:t>
            </w:r>
            <w:r w:rsidRPr="00512E88">
              <w:rPr>
                <w:rFonts w:ascii="Arial" w:eastAsia="Calibri" w:hAnsi="Arial" w:cs="Arial"/>
                <w:sz w:val="20"/>
                <w:szCs w:val="20"/>
                <w:vertAlign w:val="superscript"/>
                <w:lang w:val="mn-MN"/>
              </w:rPr>
              <w:t>3</w:t>
            </w:r>
            <w:r w:rsidRPr="00512E88">
              <w:rPr>
                <w:rFonts w:ascii="Arial" w:eastAsia="Calibri" w:hAnsi="Arial" w:cs="Arial"/>
                <w:sz w:val="20"/>
                <w:szCs w:val="20"/>
                <w:lang w:val="mn-MN"/>
              </w:rPr>
              <w:t xml:space="preserve">, эргүүлэн ашигласан нийт усны хэмжээ </w:t>
            </w:r>
            <w:r w:rsidRPr="00512E88">
              <w:rPr>
                <w:rFonts w:ascii="Arial" w:eastAsia="Calibri" w:hAnsi="Arial" w:cs="Arial"/>
                <w:sz w:val="20"/>
                <w:szCs w:val="20"/>
              </w:rPr>
              <w:t xml:space="preserve">121’550’162 </w:t>
            </w:r>
            <w:r w:rsidRPr="00512E88">
              <w:rPr>
                <w:rFonts w:ascii="Arial" w:eastAsia="Calibri" w:hAnsi="Arial" w:cs="Arial"/>
                <w:sz w:val="20"/>
                <w:szCs w:val="20"/>
                <w:lang w:val="mn-MN"/>
              </w:rPr>
              <w:t>м</w:t>
            </w:r>
            <w:r w:rsidRPr="00512E88">
              <w:rPr>
                <w:rFonts w:ascii="Arial" w:eastAsia="Calibri" w:hAnsi="Arial" w:cs="Arial"/>
                <w:sz w:val="20"/>
                <w:szCs w:val="20"/>
                <w:vertAlign w:val="superscript"/>
                <w:lang w:val="mn-MN"/>
              </w:rPr>
              <w:t>3</w:t>
            </w:r>
            <w:r w:rsidRPr="00512E88">
              <w:rPr>
                <w:rFonts w:ascii="Arial" w:eastAsia="Calibri" w:hAnsi="Arial" w:cs="Arial"/>
                <w:sz w:val="20"/>
                <w:szCs w:val="20"/>
                <w:vertAlign w:val="superscript"/>
              </w:rPr>
              <w:t xml:space="preserve"> </w:t>
            </w:r>
            <w:r w:rsidRPr="00512E88">
              <w:rPr>
                <w:rFonts w:ascii="Arial" w:eastAsia="Calibri" w:hAnsi="Arial" w:cs="Arial"/>
                <w:sz w:val="20"/>
                <w:szCs w:val="20"/>
                <w:lang w:val="mn-MN"/>
              </w:rPr>
              <w:t>байна.</w:t>
            </w:r>
          </w:p>
        </w:tc>
      </w:tr>
      <w:tr w:rsidR="00A41E70" w:rsidRPr="00991C1C" w:rsidTr="007E5CA0">
        <w:trPr>
          <w:trHeight w:val="692"/>
        </w:trPr>
        <w:tc>
          <w:tcPr>
            <w:tcW w:w="3024"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color w:val="000000" w:themeColor="text1"/>
                <w:sz w:val="20"/>
                <w:szCs w:val="20"/>
                <w:lang w:val="mn-MN"/>
              </w:rPr>
            </w:pPr>
          </w:p>
        </w:tc>
      </w:tr>
    </w:tbl>
    <w:p w:rsidR="00A41E70" w:rsidRPr="00991C1C" w:rsidRDefault="00A41E70" w:rsidP="00A41E70">
      <w:pPr>
        <w:spacing w:before="120" w:after="120" w:line="240" w:lineRule="auto"/>
        <w:rPr>
          <w:rFonts w:ascii="Arial" w:hAnsi="Arial" w:cs="Arial"/>
          <w:b/>
          <w:caps/>
          <w:color w:val="000000" w:themeColor="text1"/>
          <w:sz w:val="20"/>
          <w:szCs w:val="20"/>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11"/>
        <w:gridCol w:w="1285"/>
        <w:gridCol w:w="1354"/>
        <w:gridCol w:w="1379"/>
        <w:gridCol w:w="1403"/>
      </w:tblGrid>
      <w:tr w:rsidR="00A41E70" w:rsidRPr="00991C1C" w:rsidTr="007E5CA0">
        <w:tc>
          <w:tcPr>
            <w:tcW w:w="1470" w:type="dxa"/>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№33</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3.7.3. </w:t>
            </w:r>
            <w:r w:rsidRPr="00991C1C">
              <w:rPr>
                <w:rFonts w:ascii="Arial" w:hAnsi="Arial" w:cs="Arial"/>
                <w:color w:val="000000" w:themeColor="text1"/>
                <w:sz w:val="20"/>
                <w:szCs w:val="20"/>
                <w:shd w:val="clear" w:color="auto" w:fill="FFFFFF"/>
                <w:lang w:val="mn-MN"/>
              </w:rPr>
              <w:t>Р</w:t>
            </w:r>
            <w:r w:rsidRPr="00991C1C">
              <w:rPr>
                <w:rFonts w:ascii="Arial" w:hAnsi="Arial" w:cs="Arial"/>
                <w:color w:val="000000" w:themeColor="text1"/>
                <w:sz w:val="20"/>
                <w:szCs w:val="20"/>
                <w:shd w:val="clear" w:color="auto" w:fill="FFFFFF"/>
              </w:rPr>
              <w:t xml:space="preserve">ашааныг зохистой ашиглах, хамгаалах </w:t>
            </w:r>
            <w:r w:rsidRPr="00991C1C">
              <w:rPr>
                <w:rFonts w:ascii="Arial" w:hAnsi="Arial" w:cs="Arial"/>
                <w:noProof/>
                <w:color w:val="000000" w:themeColor="text1"/>
                <w:sz w:val="20"/>
                <w:szCs w:val="20"/>
                <w:lang w:val="mn-MN"/>
              </w:rPr>
              <w:t>журам боловсруулж, батлуулах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Усны тухай хуулийн 10.1.10</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85"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5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7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40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773"/>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noProof/>
                <w:color w:val="000000" w:themeColor="text1"/>
                <w:sz w:val="20"/>
                <w:szCs w:val="20"/>
                <w:lang w:val="mn-MN"/>
              </w:rPr>
              <w:t>“Рашааныг зохистой ашиглах, хамгаалах журам”-ыг БОАЖС-ын зөвлөлд танилцуулж, Байгаль орчин аялал жуулчлалын сайдаар батлуулж Эрүүл мэндийн сайдад хүргүүлсэн.</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noProof/>
                <w:color w:val="000000" w:themeColor="text1"/>
                <w:sz w:val="20"/>
                <w:szCs w:val="20"/>
                <w:lang w:val="mn-MN"/>
              </w:rPr>
              <w:t>“Рашааныг зохистой ашиглах хамгаалах журам”-ыг батлуулсан байна.</w:t>
            </w:r>
          </w:p>
        </w:tc>
      </w:tr>
      <w:tr w:rsidR="00A41E70" w:rsidRPr="00991C1C" w:rsidTr="007E5CA0">
        <w:trPr>
          <w:trHeight w:val="269"/>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эхний хагас:Журмын төсөлд санал авсан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p>
        </w:tc>
        <w:tc>
          <w:tcPr>
            <w:tcW w:w="6332" w:type="dxa"/>
            <w:gridSpan w:val="5"/>
            <w:shd w:val="clear" w:color="auto" w:fill="FFFFFF" w:themeFill="background1"/>
          </w:tcPr>
          <w:p w:rsidR="00A41E70" w:rsidRPr="00991C1C" w:rsidRDefault="00A41E70" w:rsidP="007E5CA0">
            <w:pPr>
              <w:spacing w:after="0" w:line="240" w:lineRule="auto"/>
              <w:jc w:val="both"/>
              <w:rPr>
                <w:rFonts w:ascii="Arial" w:hAnsi="Arial" w:cs="Arial"/>
                <w:noProof/>
                <w:color w:val="000000" w:themeColor="text1"/>
                <w:sz w:val="20"/>
                <w:szCs w:val="20"/>
                <w:lang w:val="mn-MN"/>
              </w:rPr>
            </w:pPr>
            <w:r w:rsidRPr="00991C1C">
              <w:rPr>
                <w:rFonts w:ascii="Arial" w:hAnsi="Arial" w:cs="Arial"/>
                <w:color w:val="000000" w:themeColor="text1"/>
                <w:sz w:val="20"/>
                <w:szCs w:val="20"/>
                <w:lang w:val="mn-MN"/>
              </w:rPr>
              <w:t>Жилийн сүүлийн хагас:</w:t>
            </w:r>
            <w:r w:rsidRPr="00991C1C">
              <w:rPr>
                <w:rFonts w:ascii="Arial" w:hAnsi="Arial" w:cs="Arial"/>
                <w:noProof/>
                <w:color w:val="000000" w:themeColor="text1"/>
                <w:sz w:val="20"/>
                <w:szCs w:val="20"/>
                <w:lang w:val="mn-MN"/>
              </w:rPr>
              <w:t xml:space="preserve"> “Рашааныг зохистой ашиглах хамгаалах журам”-ыг батлагдаж, хэрэгжиж эхэлсэн байна.</w:t>
            </w:r>
          </w:p>
        </w:tc>
      </w:tr>
      <w:tr w:rsidR="00A41E70" w:rsidRPr="00991C1C" w:rsidTr="007E5CA0">
        <w:trPr>
          <w:trHeight w:val="692"/>
        </w:trPr>
        <w:tc>
          <w:tcPr>
            <w:tcW w:w="1470" w:type="dxa"/>
            <w:vMerge w:val="restart"/>
            <w:shd w:val="clear" w:color="auto" w:fill="auto"/>
          </w:tcPr>
          <w:p w:rsidR="00A41E70" w:rsidRPr="00AD163B" w:rsidRDefault="00A41E70" w:rsidP="007E5CA0">
            <w:pPr>
              <w:spacing w:before="60" w:after="60"/>
              <w:jc w:val="right"/>
              <w:rPr>
                <w:rFonts w:ascii="Arial" w:hAnsi="Arial" w:cs="Arial"/>
                <w:sz w:val="20"/>
                <w:szCs w:val="20"/>
                <w:lang w:val="mn-MN"/>
              </w:rPr>
            </w:pPr>
            <w:r w:rsidRPr="00AD163B">
              <w:rPr>
                <w:rFonts w:ascii="Arial" w:hAnsi="Arial" w:cs="Arial"/>
                <w:sz w:val="20"/>
                <w:szCs w:val="20"/>
                <w:lang w:val="mn-MN"/>
              </w:rPr>
              <w:lastRenderedPageBreak/>
              <w:t>Арга хэмжээний хэрэгжилт</w:t>
            </w:r>
          </w:p>
        </w:tc>
        <w:tc>
          <w:tcPr>
            <w:tcW w:w="1554" w:type="dxa"/>
            <w:shd w:val="clear" w:color="auto" w:fill="FFFFFF"/>
          </w:tcPr>
          <w:p w:rsidR="00A41E70" w:rsidRPr="00AD163B" w:rsidRDefault="00A41E70" w:rsidP="007E5CA0">
            <w:pPr>
              <w:spacing w:before="60" w:after="60"/>
              <w:jc w:val="right"/>
              <w:rPr>
                <w:rFonts w:ascii="Arial" w:hAnsi="Arial" w:cs="Arial"/>
                <w:sz w:val="20"/>
                <w:szCs w:val="20"/>
                <w:lang w:val="mn-MN"/>
              </w:rPr>
            </w:pPr>
            <w:r w:rsidRPr="00AD163B">
              <w:rPr>
                <w:rFonts w:ascii="Arial" w:hAnsi="Arial" w:cs="Arial"/>
                <w:sz w:val="20"/>
                <w:szCs w:val="20"/>
                <w:lang w:val="mn-MN"/>
              </w:rPr>
              <w:t>Хэрэгжилт</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lang w:val="mn-MN"/>
              </w:rPr>
              <w:t>Байгаль орчин, аялал жуулчлалын Сайд, Эрүүл мэндийн сайдын 2020 оны 04 дүгээр сарын 28 өдрийн А/301/265 дугаар хамтарсан тушаалаар батлагдсан “Рашааныг зохистой ашиглах, хамгаалах журам”-ыг захиргааны хэмжээний актын улсын нэгдсэн бүртгэлд 4799 дугаарт бүртгүүлсэн.</w:t>
            </w:r>
          </w:p>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lang w:val="mn-MN"/>
              </w:rPr>
              <w:t>Байгаль орчин, аялал жуулчлалын Сайд, Эрүүл мэндийн сайдын 2020 оны 04 дүгээр сарын 28 өдрийн А/301/265 дугаар хамтарсан тушаалаар батлагдсан “Рашааныг зохистой ашиглах, хамгаалах журам”-ыг захиргааны хэмжээний актыг 2020 оны 5 дугаар сарын 25-ны 03/3716 дугаарын албан тоотоор Эрүүл мэндийн яаманд хүргүүлсэн.</w:t>
            </w:r>
          </w:p>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lang w:val="mn-MN"/>
              </w:rPr>
              <w:t>Тус тушаал батлагдсантай холбогдуулан яамны www.mne.gov.mn сайтад мэдээ бэлтгэж оруулсан.</w:t>
            </w:r>
          </w:p>
        </w:tc>
      </w:tr>
      <w:tr w:rsidR="00A41E70" w:rsidRPr="00991C1C" w:rsidTr="007E5CA0">
        <w:trPr>
          <w:trHeight w:val="692"/>
        </w:trPr>
        <w:tc>
          <w:tcPr>
            <w:tcW w:w="1470" w:type="dxa"/>
            <w:vMerge/>
            <w:shd w:val="clear" w:color="auto" w:fill="auto"/>
          </w:tcPr>
          <w:p w:rsidR="00A41E70" w:rsidRPr="00AD163B" w:rsidRDefault="00A41E70" w:rsidP="007E5CA0">
            <w:pPr>
              <w:spacing w:before="60" w:after="0" w:line="240" w:lineRule="auto"/>
              <w:jc w:val="both"/>
              <w:rPr>
                <w:rFonts w:ascii="Arial" w:hAnsi="Arial" w:cs="Arial"/>
                <w:sz w:val="20"/>
                <w:szCs w:val="20"/>
                <w:lang w:val="mn-MN"/>
              </w:rPr>
            </w:pPr>
          </w:p>
        </w:tc>
        <w:tc>
          <w:tcPr>
            <w:tcW w:w="1554" w:type="dxa"/>
            <w:shd w:val="clear" w:color="auto" w:fill="FFFFFF"/>
          </w:tcPr>
          <w:p w:rsidR="00A41E70" w:rsidRPr="00AD163B" w:rsidRDefault="00A41E70" w:rsidP="007E5CA0">
            <w:pPr>
              <w:spacing w:before="60" w:after="0" w:line="240" w:lineRule="auto"/>
              <w:jc w:val="both"/>
              <w:rPr>
                <w:rFonts w:ascii="Arial" w:hAnsi="Arial" w:cs="Arial"/>
                <w:iCs/>
                <w:sz w:val="20"/>
                <w:szCs w:val="20"/>
                <w:lang w:val="mn-MN"/>
              </w:rPr>
            </w:pPr>
            <w:r w:rsidRPr="00AD163B">
              <w:rPr>
                <w:rFonts w:ascii="Arial" w:hAnsi="Arial" w:cs="Arial"/>
                <w:sz w:val="20"/>
                <w:szCs w:val="20"/>
                <w:lang w:val="mn-MN"/>
              </w:rPr>
              <w:t>Зарцуулсан хөрөнгө</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lang w:val="mn-MN"/>
              </w:rPr>
              <w:t>-</w:t>
            </w:r>
          </w:p>
        </w:tc>
      </w:tr>
      <w:tr w:rsidR="00A41E70" w:rsidRPr="00991C1C" w:rsidTr="007E5CA0">
        <w:trPr>
          <w:trHeight w:val="692"/>
        </w:trPr>
        <w:tc>
          <w:tcPr>
            <w:tcW w:w="1470" w:type="dxa"/>
            <w:vMerge/>
            <w:shd w:val="clear" w:color="auto" w:fill="auto"/>
          </w:tcPr>
          <w:p w:rsidR="00A41E70" w:rsidRPr="00AD163B" w:rsidRDefault="00A41E70" w:rsidP="007E5CA0">
            <w:pPr>
              <w:spacing w:before="60" w:after="0" w:line="240" w:lineRule="auto"/>
              <w:jc w:val="both"/>
              <w:rPr>
                <w:rFonts w:ascii="Arial" w:hAnsi="Arial" w:cs="Arial"/>
                <w:sz w:val="20"/>
                <w:szCs w:val="20"/>
                <w:lang w:val="mn-MN"/>
              </w:rPr>
            </w:pPr>
          </w:p>
        </w:tc>
        <w:tc>
          <w:tcPr>
            <w:tcW w:w="1554" w:type="dxa"/>
            <w:shd w:val="clear" w:color="auto" w:fill="FFFFFF"/>
          </w:tcPr>
          <w:p w:rsidR="00A41E70" w:rsidRPr="00AD163B" w:rsidRDefault="00A41E70" w:rsidP="007E5CA0">
            <w:pPr>
              <w:spacing w:before="60" w:after="0" w:line="240" w:lineRule="auto"/>
              <w:jc w:val="both"/>
              <w:rPr>
                <w:rFonts w:ascii="Arial" w:hAnsi="Arial" w:cs="Arial"/>
                <w:iCs/>
                <w:sz w:val="20"/>
                <w:szCs w:val="20"/>
                <w:lang w:val="mn-MN"/>
              </w:rPr>
            </w:pPr>
            <w:r w:rsidRPr="00AD163B">
              <w:rPr>
                <w:rFonts w:ascii="Arial" w:hAnsi="Arial" w:cs="Arial"/>
                <w:sz w:val="20"/>
                <w:szCs w:val="20"/>
                <w:lang w:val="mn-MN"/>
              </w:rPr>
              <w:t>Хүрсэн түвшин</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lang w:val="mn-MN"/>
              </w:rPr>
              <w:t>Байгаль орчин, аялал жуулчлалын Сайд, Эрүүл мэндийн сайдын 2020 оны 04 дүгээр сарын 28 өдрийн А/301/265 дугаар хамтарсан тушаалаар батлагдсан “Рашааныг зохистой ашиглах, хамгаалах журам”-ыг захиргааны хэмжээний актын улсын нэгдсэн бүртгэлд 4799 дугаарт бүртгүүлсэн.</w:t>
            </w:r>
          </w:p>
        </w:tc>
      </w:tr>
      <w:tr w:rsidR="00A41E70" w:rsidRPr="00991C1C" w:rsidTr="007E5CA0">
        <w:trPr>
          <w:trHeight w:val="692"/>
        </w:trPr>
        <w:tc>
          <w:tcPr>
            <w:tcW w:w="3024" w:type="dxa"/>
            <w:gridSpan w:val="2"/>
            <w:shd w:val="clear" w:color="auto" w:fill="auto"/>
          </w:tcPr>
          <w:p w:rsidR="00A41E70" w:rsidRPr="00AD163B" w:rsidRDefault="00A41E70" w:rsidP="007E5CA0">
            <w:pPr>
              <w:spacing w:before="60" w:after="60"/>
              <w:jc w:val="right"/>
              <w:rPr>
                <w:rFonts w:ascii="Arial" w:hAnsi="Arial" w:cs="Arial"/>
                <w:sz w:val="20"/>
                <w:szCs w:val="20"/>
                <w:lang w:val="mn-MN"/>
              </w:rPr>
            </w:pPr>
            <w:r w:rsidRPr="00AD163B">
              <w:rPr>
                <w:rFonts w:ascii="Arial" w:hAnsi="Arial" w:cs="Arial"/>
                <w:sz w:val="20"/>
                <w:szCs w:val="20"/>
                <w:lang w:val="mn-MN"/>
              </w:rPr>
              <w:t>Төсвийн шууд захирагчийн үнэлгээ</w:t>
            </w:r>
          </w:p>
        </w:tc>
        <w:tc>
          <w:tcPr>
            <w:tcW w:w="6332" w:type="dxa"/>
            <w:gridSpan w:val="5"/>
            <w:shd w:val="clear" w:color="auto" w:fill="FFFFFF" w:themeFill="background1"/>
          </w:tcPr>
          <w:p w:rsidR="00A41E70" w:rsidRPr="00AD163B" w:rsidRDefault="00A41E70" w:rsidP="007E5CA0">
            <w:pPr>
              <w:spacing w:after="0" w:line="240" w:lineRule="auto"/>
              <w:jc w:val="both"/>
              <w:rPr>
                <w:rFonts w:ascii="Arial" w:hAnsi="Arial" w:cs="Arial"/>
                <w:sz w:val="20"/>
                <w:szCs w:val="20"/>
                <w:lang w:val="mn-MN"/>
              </w:rPr>
            </w:pPr>
          </w:p>
        </w:tc>
      </w:tr>
    </w:tbl>
    <w:p w:rsidR="00A41E70" w:rsidRPr="00991C1C" w:rsidRDefault="00A41E70" w:rsidP="00A41E70">
      <w:pPr>
        <w:spacing w:after="120" w:line="240" w:lineRule="auto"/>
        <w:jc w:val="both"/>
        <w:rPr>
          <w:rFonts w:ascii="Arial" w:hAnsi="Arial" w:cs="Arial"/>
          <w:b/>
          <w:color w:val="000000" w:themeColor="text1"/>
          <w:sz w:val="20"/>
          <w:szCs w:val="20"/>
          <w:lang w:val="mn-MN"/>
        </w:rPr>
      </w:pPr>
    </w:p>
    <w:p w:rsidR="00A41E70" w:rsidRPr="00991C1C" w:rsidRDefault="00A41E70" w:rsidP="00A41E70">
      <w:pPr>
        <w:spacing w:after="0" w:line="240" w:lineRule="auto"/>
        <w:ind w:left="720"/>
        <w:jc w:val="center"/>
        <w:rPr>
          <w:rFonts w:ascii="Arial" w:hAnsi="Arial" w:cs="Arial"/>
          <w:bCs/>
          <w:color w:val="000000" w:themeColor="text1"/>
          <w:sz w:val="20"/>
          <w:szCs w:val="20"/>
          <w:lang w:val="mn-MN"/>
        </w:rPr>
      </w:pPr>
      <w:r w:rsidRPr="00991C1C">
        <w:rPr>
          <w:rFonts w:ascii="Arial" w:hAnsi="Arial" w:cs="Arial"/>
          <w:b/>
          <w:color w:val="000000" w:themeColor="text1"/>
          <w:sz w:val="20"/>
          <w:szCs w:val="20"/>
          <w:lang w:val="mn-MN"/>
        </w:rPr>
        <w:t xml:space="preserve">Гүйцэтгэлийн зорилт </w:t>
      </w:r>
      <w:r w:rsidRPr="00991C1C">
        <w:rPr>
          <w:rFonts w:ascii="Arial" w:hAnsi="Arial" w:cs="Arial"/>
          <w:b/>
          <w:bCs/>
          <w:color w:val="000000" w:themeColor="text1"/>
          <w:sz w:val="20"/>
          <w:szCs w:val="20"/>
          <w:lang w:val="mn-MN"/>
        </w:rPr>
        <w:t>УСНЫ БОДЛОГО.</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bCs/>
          <w:color w:val="000000" w:themeColor="text1"/>
          <w:sz w:val="20"/>
          <w:szCs w:val="20"/>
          <w:lang w:val="mn-MN"/>
        </w:rPr>
        <w:t xml:space="preserve">  </w:t>
      </w:r>
      <w:r w:rsidRPr="00991C1C">
        <w:rPr>
          <w:rFonts w:ascii="Arial" w:hAnsi="Arial" w:cs="Arial"/>
          <w:sz w:val="20"/>
          <w:szCs w:val="20"/>
          <w:lang w:val="mn-MN"/>
        </w:rPr>
        <w:t xml:space="preserve">Эрх зүйн акт:Хууль тогтоомж, тогтоол, шийдвэрийн нэр, дугаар  </w:t>
      </w:r>
    </w:p>
    <w:p w:rsidR="00A41E70" w:rsidRPr="00991C1C" w:rsidRDefault="00A41E70" w:rsidP="00A41E70">
      <w:pPr>
        <w:spacing w:after="0" w:line="240" w:lineRule="auto"/>
        <w:ind w:left="720"/>
        <w:jc w:val="both"/>
        <w:rPr>
          <w:rStyle w:val="Hyperlink"/>
          <w:rFonts w:ascii="Arial" w:hAnsi="Arial" w:cs="Arial"/>
          <w:noProof/>
          <w:color w:val="000000" w:themeColor="text1"/>
          <w:sz w:val="20"/>
          <w:szCs w:val="20"/>
          <w:u w:val="none"/>
          <w:shd w:val="clear" w:color="auto" w:fill="FFFFFF"/>
        </w:rPr>
      </w:pPr>
      <w:r w:rsidRPr="00991C1C">
        <w:rPr>
          <w:rFonts w:ascii="Arial" w:hAnsi="Arial" w:cs="Arial"/>
          <w:bCs/>
          <w:color w:val="000000" w:themeColor="text1"/>
          <w:sz w:val="20"/>
          <w:szCs w:val="20"/>
          <w:lang w:val="mn-MN"/>
        </w:rPr>
        <w:t xml:space="preserve">  </w:t>
      </w:r>
      <w:hyperlink r:id="rId45" w:history="1">
        <w:r w:rsidRPr="00991C1C">
          <w:rPr>
            <w:rStyle w:val="Hyperlink"/>
            <w:rFonts w:ascii="Arial" w:hAnsi="Arial" w:cs="Arial"/>
            <w:noProof/>
            <w:color w:val="000000" w:themeColor="text1"/>
            <w:sz w:val="20"/>
            <w:szCs w:val="20"/>
            <w:u w:val="none"/>
            <w:shd w:val="clear" w:color="auto" w:fill="FFFFFF"/>
          </w:rPr>
          <w:t>Усны нөөцийн нэгдсэн менежмент, сав газрын менежмент, салбар дундын зохицуулалт хийх</w:t>
        </w:r>
      </w:hyperlink>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554"/>
        <w:gridCol w:w="980"/>
        <w:gridCol w:w="1260"/>
        <w:gridCol w:w="1289"/>
        <w:gridCol w:w="1368"/>
        <w:gridCol w:w="1389"/>
      </w:tblGrid>
      <w:tr w:rsidR="00A41E70" w:rsidRPr="00991C1C" w:rsidTr="007E5CA0">
        <w:tc>
          <w:tcPr>
            <w:tcW w:w="1516" w:type="dxa"/>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№34</w:t>
            </w:r>
          </w:p>
        </w:tc>
        <w:tc>
          <w:tcPr>
            <w:tcW w:w="7840"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6"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40" w:type="dxa"/>
            <w:gridSpan w:val="6"/>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3.7.4. “</w:t>
            </w:r>
            <w:r w:rsidRPr="00991C1C">
              <w:rPr>
                <w:rFonts w:ascii="Arial" w:hAnsi="Arial" w:cs="Arial"/>
                <w:iCs/>
                <w:color w:val="000000" w:themeColor="text1"/>
                <w:sz w:val="20"/>
                <w:szCs w:val="20"/>
                <w:lang w:val="mn-MN"/>
              </w:rPr>
              <w:t>Хилийн усыг хамгаалах ашиглах тухай” Монгол Улс, Оросын Холбооны Улсын Засгийн газар хоорондын хэлэлцээрийг хэрэгжүүлэх ажлыг зохион байгуулах</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86"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2.2.6</w:t>
            </w:r>
          </w:p>
        </w:tc>
      </w:tr>
      <w:tr w:rsidR="00A41E70" w:rsidRPr="00991C1C" w:rsidTr="007E5CA0">
        <w:trPr>
          <w:trHeight w:val="147"/>
        </w:trPr>
        <w:tc>
          <w:tcPr>
            <w:tcW w:w="1516"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80"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60"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8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68"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8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86"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Улсын төсөв, урсгал зардал, Усны нөөц, гол мөрний менежментийн төсөв 60.0 сая төгрөг</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86"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86" w:type="dxa"/>
            <w:gridSpan w:val="5"/>
            <w:shd w:val="clear" w:color="auto" w:fill="FFFFFF" w:themeFill="background1"/>
          </w:tcPr>
          <w:p w:rsidR="00A41E70" w:rsidRPr="00991C1C" w:rsidRDefault="00A41E70" w:rsidP="007E5CA0">
            <w:pPr>
              <w:pStyle w:val="ListParagraph"/>
              <w:numPr>
                <w:ilvl w:val="0"/>
                <w:numId w:val="17"/>
              </w:numPr>
              <w:spacing w:before="60" w:after="0" w:line="240" w:lineRule="auto"/>
              <w:ind w:left="248" w:hanging="142"/>
              <w:contextualSpacing w:val="0"/>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“Хилийн усыг хамгаалах болон ашиглах тухай” Монгол Улсын Засгийн газар, Оросын Холбооны Улсын Засгийн газар хоорондын 1994 оны хэлэлцээр</w:t>
            </w:r>
          </w:p>
          <w:p w:rsidR="00A41E70" w:rsidRPr="00991C1C" w:rsidRDefault="00A41E70" w:rsidP="007E5CA0">
            <w:pPr>
              <w:pStyle w:val="ListParagraph"/>
              <w:numPr>
                <w:ilvl w:val="0"/>
                <w:numId w:val="17"/>
              </w:numPr>
              <w:spacing w:before="60" w:after="0" w:line="240" w:lineRule="auto"/>
              <w:ind w:left="248" w:hanging="142"/>
              <w:contextualSpacing w:val="0"/>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Хэлэлцээрийн хүрээнд 2019 онд байгуулсан протоколын хавсралтаар батлагдсан Хамтарсан ажлын хэсгийн 2020 онд хийх ажлын төлөвлөгөө</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86" w:type="dxa"/>
            <w:gridSpan w:val="5"/>
            <w:shd w:val="clear" w:color="auto" w:fill="FFFFFF" w:themeFill="background1"/>
          </w:tcPr>
          <w:p w:rsidR="00A41E70" w:rsidRPr="00991C1C" w:rsidRDefault="00A41E70" w:rsidP="007E5CA0">
            <w:pPr>
              <w:spacing w:before="60" w:after="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 xml:space="preserve">Хэлэлцээрийн хүрээнд ОХУ-ын талтай жил бүр зохион байгуулдаг Засгийн газрын Хамтарсан ажлын хэсгийн хуралдааныг амжилттай зохион байгуулж, ус зүй, ус ашиглалтын </w:t>
            </w:r>
            <w:r w:rsidRPr="00991C1C">
              <w:rPr>
                <w:rFonts w:ascii="Arial" w:hAnsi="Arial" w:cs="Arial"/>
                <w:noProof/>
                <w:color w:val="000000" w:themeColor="text1"/>
                <w:sz w:val="20"/>
                <w:szCs w:val="20"/>
                <w:lang w:val="mn-MN"/>
              </w:rPr>
              <w:lastRenderedPageBreak/>
              <w:t xml:space="preserve">төлөв байдлын талаарх мэдээ мэдээллийг харилцан солилцож, протокол үйлдсэн байна. </w:t>
            </w:r>
          </w:p>
        </w:tc>
      </w:tr>
      <w:tr w:rsidR="00A41E70" w:rsidRPr="00991C1C" w:rsidTr="007E5CA0">
        <w:trPr>
          <w:trHeight w:val="1214"/>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86" w:type="dxa"/>
            <w:gridSpan w:val="5"/>
            <w:shd w:val="clear" w:color="auto" w:fill="FFFFFF" w:themeFill="background1"/>
          </w:tcPr>
          <w:p w:rsidR="00A41E70" w:rsidRPr="00991C1C" w:rsidRDefault="00A41E70" w:rsidP="007E5CA0">
            <w:pPr>
              <w:spacing w:before="60" w:after="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Эхний хагас жилд:Хамтарсан ажлын хэсгийн ээлжит хурлыг зохион байгуулж, мэдээлэл солилцох, хамтарсан хяналт шинжилгээ хийх ажлууд хийгдсэн протокол үйлдсэн байна. Монгол Улс, Оросын Холбооны Улсын Засгийн газар хоорондын Хилийн усны хамтарсан ажлын хэсгийн 2021 онд хийгдэх ажлын төлөвлөгөөг баталсан байна.</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p>
        </w:tc>
        <w:tc>
          <w:tcPr>
            <w:tcW w:w="6286" w:type="dxa"/>
            <w:gridSpan w:val="5"/>
            <w:shd w:val="clear" w:color="auto" w:fill="FFFFFF" w:themeFill="background1"/>
            <w:vAlign w:val="center"/>
          </w:tcPr>
          <w:p w:rsidR="00A41E70" w:rsidRPr="00991C1C" w:rsidRDefault="00A41E70" w:rsidP="007E5CA0">
            <w:pPr>
              <w:spacing w:before="60" w:after="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Жилийн эцэст:Хилийн голуудын ус зүйн төлөв байдлын мэдээг цуглуулах, хилийн голуудаас сар бүр сорьц авч, химийн найрлага, чанарын шинжилгээ хийх ажлыг зохион байгуулж, ОХУ-ын талтай солилцсон байна.</w:t>
            </w:r>
          </w:p>
        </w:tc>
      </w:tr>
      <w:tr w:rsidR="00A41E70" w:rsidRPr="00991C1C" w:rsidTr="007E5CA0">
        <w:trPr>
          <w:trHeight w:val="692"/>
        </w:trPr>
        <w:tc>
          <w:tcPr>
            <w:tcW w:w="1516"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i/>
                <w:color w:val="C00000"/>
                <w:sz w:val="16"/>
                <w:szCs w:val="18"/>
                <w:lang w:val="mn-MN"/>
              </w:rPr>
              <w:t>Төсвийн шууд захирагчийн үнэлгээ</w:t>
            </w:r>
          </w:p>
        </w:tc>
        <w:tc>
          <w:tcPr>
            <w:tcW w:w="1554" w:type="dxa"/>
            <w:shd w:val="clear" w:color="auto" w:fill="FFFFFF"/>
          </w:tcPr>
          <w:p w:rsidR="00A41E70" w:rsidRPr="000A6D65" w:rsidRDefault="00A41E70" w:rsidP="007E5CA0">
            <w:pPr>
              <w:spacing w:before="60" w:after="60"/>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ОХУ-ын ажлын хэсэгтэй хэд хэдэн удаа холбогдож уулзалтыг товлосон боловч КОВИД-оос шалтгаалан 2021 онд арга хэмжээг зохион бай</w:t>
            </w:r>
            <w:r>
              <w:rPr>
                <w:rFonts w:ascii="Arial" w:hAnsi="Arial" w:cs="Arial"/>
                <w:sz w:val="20"/>
                <w:szCs w:val="20"/>
                <w:lang w:val="mn-MN"/>
              </w:rPr>
              <w:t>гуулах хүсэлт тавьж хойшлуулсан.</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ОХУ-ын ажлын хэсэгтэй хэд хэдэн удаа холбогдож уулзалтыг товлосон боловч КОВИД-оос шалтгаалан 2021 онд арга хэмжээг зохион байгуулах хүсэлт тавьж хойшлуулсан</w:t>
            </w:r>
            <w:r>
              <w:rPr>
                <w:rFonts w:ascii="Arial" w:hAnsi="Arial" w:cs="Arial"/>
                <w:sz w:val="20"/>
                <w:szCs w:val="20"/>
                <w:lang w:val="mn-MN"/>
              </w:rPr>
              <w:t>.</w:t>
            </w:r>
          </w:p>
        </w:tc>
      </w:tr>
      <w:tr w:rsidR="00A41E70" w:rsidRPr="00991C1C" w:rsidTr="007E5CA0">
        <w:trPr>
          <w:trHeight w:val="692"/>
        </w:trPr>
        <w:tc>
          <w:tcPr>
            <w:tcW w:w="3070" w:type="dxa"/>
            <w:gridSpan w:val="2"/>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0A6D65">
              <w:rPr>
                <w:rFonts w:ascii="Arial" w:hAnsi="Arial" w:cs="Arial"/>
                <w:i/>
                <w:color w:val="C00000"/>
                <w:sz w:val="16"/>
                <w:szCs w:val="18"/>
                <w:lang w:val="mn-MN"/>
              </w:rPr>
              <w:t>Төсвийн шууд захирагчийн үнэлгээ</w:t>
            </w:r>
          </w:p>
        </w:tc>
        <w:tc>
          <w:tcPr>
            <w:tcW w:w="6286" w:type="dxa"/>
            <w:gridSpan w:val="5"/>
            <w:shd w:val="clear" w:color="auto" w:fill="FFFFFF" w:themeFill="background1"/>
            <w:vAlign w:val="center"/>
          </w:tcPr>
          <w:p w:rsidR="00A41E70" w:rsidRPr="00991C1C" w:rsidRDefault="00A41E70" w:rsidP="007E5CA0">
            <w:pPr>
              <w:spacing w:before="60" w:after="0" w:line="240" w:lineRule="auto"/>
              <w:jc w:val="both"/>
              <w:rPr>
                <w:rFonts w:ascii="Arial" w:hAnsi="Arial" w:cs="Arial"/>
                <w:noProof/>
                <w:color w:val="000000" w:themeColor="text1"/>
                <w:sz w:val="20"/>
                <w:szCs w:val="20"/>
                <w:lang w:val="mn-MN"/>
              </w:rPr>
            </w:pPr>
          </w:p>
        </w:tc>
      </w:tr>
    </w:tbl>
    <w:p w:rsidR="00A41E70" w:rsidRPr="00991C1C" w:rsidRDefault="00A41E70" w:rsidP="00A41E70">
      <w:pPr>
        <w:spacing w:after="120" w:line="240" w:lineRule="auto"/>
        <w:jc w:val="both"/>
        <w:rPr>
          <w:rStyle w:val="Hyperlink"/>
          <w:rFonts w:ascii="Arial" w:hAnsi="Arial" w:cs="Arial"/>
          <w:noProof/>
          <w:color w:val="000000" w:themeColor="text1"/>
          <w:sz w:val="20"/>
          <w:szCs w:val="20"/>
          <w:u w:val="none"/>
          <w:shd w:val="clear" w:color="auto" w:fill="FFFFFF"/>
          <w:lang w:val="mn-MN"/>
        </w:rPr>
      </w:pPr>
    </w:p>
    <w:p w:rsidR="00A41E70" w:rsidRPr="00991C1C" w:rsidRDefault="00A41E70" w:rsidP="00A41E70">
      <w:pPr>
        <w:tabs>
          <w:tab w:val="left" w:pos="1905"/>
        </w:tabs>
        <w:spacing w:line="240" w:lineRule="auto"/>
        <w:ind w:left="720"/>
        <w:jc w:val="both"/>
        <w:rPr>
          <w:rStyle w:val="Hyperlink"/>
          <w:rFonts w:ascii="Arial" w:eastAsia="Calibri" w:hAnsi="Arial" w:cs="Arial"/>
          <w:b/>
          <w:color w:val="auto"/>
          <w:sz w:val="20"/>
          <w:szCs w:val="20"/>
          <w:u w:val="none"/>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54"/>
        <w:gridCol w:w="911"/>
        <w:gridCol w:w="1329"/>
        <w:gridCol w:w="1289"/>
        <w:gridCol w:w="1368"/>
        <w:gridCol w:w="1389"/>
      </w:tblGrid>
      <w:tr w:rsidR="00A41E70" w:rsidRPr="00991C1C" w:rsidTr="007E5CA0">
        <w:tc>
          <w:tcPr>
            <w:tcW w:w="1516"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№35</w:t>
            </w:r>
          </w:p>
        </w:tc>
        <w:tc>
          <w:tcPr>
            <w:tcW w:w="7840"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6"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40"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3.7.5. “</w:t>
            </w:r>
            <w:r w:rsidRPr="00991C1C">
              <w:rPr>
                <w:rFonts w:ascii="Arial" w:hAnsi="Arial" w:cs="Arial"/>
                <w:iCs/>
                <w:color w:val="000000" w:themeColor="text1"/>
                <w:sz w:val="20"/>
                <w:szCs w:val="20"/>
                <w:lang w:val="mn-MN"/>
              </w:rPr>
              <w:t>Хилийн усыг хамгаалах ашиглах тухай” Монгол Улс, Бүгд Найрамдах Хятад Ард Улсын Засгийн газар хоорондын хэлэлцээрийг хэрэгжүүлэх ажлыг зохион байгуулах</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86"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Усны  тухай хуулийн 10.1.7,</w:t>
            </w:r>
            <w:r w:rsidRPr="00991C1C">
              <w:rPr>
                <w:rFonts w:ascii="Arial" w:eastAsia="Calibri" w:hAnsi="Arial" w:cs="Arial"/>
                <w:bCs/>
                <w:color w:val="000000" w:themeColor="text1"/>
                <w:sz w:val="20"/>
                <w:szCs w:val="20"/>
                <w:lang w:val="mn-MN"/>
              </w:rPr>
              <w:t xml:space="preserve"> </w:t>
            </w:r>
            <w:r w:rsidRPr="00991C1C">
              <w:rPr>
                <w:rFonts w:ascii="Arial" w:hAnsi="Arial" w:cs="Arial"/>
                <w:iCs/>
                <w:color w:val="000000" w:themeColor="text1"/>
                <w:sz w:val="20"/>
                <w:szCs w:val="20"/>
                <w:lang w:val="mn-MN"/>
              </w:rPr>
              <w:t>Ус үндэсний хөтөлбөрийн 3.3.8, 3.3.9, Улсын усны нөөцийн нэгдсэн менежментийн төлөвлөгөөний 5.3,</w:t>
            </w:r>
          </w:p>
        </w:tc>
      </w:tr>
      <w:tr w:rsidR="00A41E70" w:rsidRPr="00991C1C" w:rsidTr="007E5CA0">
        <w:trPr>
          <w:trHeight w:val="147"/>
        </w:trPr>
        <w:tc>
          <w:tcPr>
            <w:tcW w:w="1516"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29"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8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68"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8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86"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Улсын төсөв, урсгал зардал, Усны нөөц, гол мөрний менежментийн төсөв </w:t>
            </w:r>
            <w:r w:rsidRPr="00991C1C">
              <w:rPr>
                <w:rFonts w:ascii="Arial" w:hAnsi="Arial" w:cs="Arial"/>
                <w:color w:val="000000" w:themeColor="text1"/>
                <w:sz w:val="20"/>
                <w:szCs w:val="20"/>
              </w:rPr>
              <w:t xml:space="preserve">80.4 </w:t>
            </w:r>
            <w:r w:rsidRPr="00991C1C">
              <w:rPr>
                <w:rFonts w:ascii="Arial" w:hAnsi="Arial" w:cs="Arial"/>
                <w:color w:val="000000" w:themeColor="text1"/>
                <w:sz w:val="20"/>
                <w:szCs w:val="20"/>
                <w:lang w:val="mn-MN"/>
              </w:rPr>
              <w:t>сая төгрөг</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86"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86" w:type="dxa"/>
            <w:gridSpan w:val="5"/>
            <w:shd w:val="clear" w:color="auto" w:fill="FFFFFF" w:themeFill="background1"/>
            <w:vAlign w:val="center"/>
          </w:tcPr>
          <w:p w:rsidR="00A41E70" w:rsidRPr="00991C1C" w:rsidRDefault="00A41E70" w:rsidP="007E5CA0">
            <w:pPr>
              <w:pStyle w:val="ListParagraph"/>
              <w:numPr>
                <w:ilvl w:val="0"/>
                <w:numId w:val="16"/>
              </w:numPr>
              <w:spacing w:line="240" w:lineRule="auto"/>
              <w:ind w:left="142" w:hanging="142"/>
              <w:contextualSpacing w:val="0"/>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“Хилийн усыг хамгаалах болон ашиглах тухай” Монгол Улсын Засгийн газар, Бүгд найрамдах Хятад Ард Улсын Засгийн газар хоорондын 1995 оны хэлэлцээр</w:t>
            </w:r>
          </w:p>
          <w:p w:rsidR="00A41E70" w:rsidRPr="00991C1C" w:rsidRDefault="00A41E70" w:rsidP="007E5CA0">
            <w:pPr>
              <w:pStyle w:val="ListParagraph"/>
              <w:numPr>
                <w:ilvl w:val="0"/>
                <w:numId w:val="16"/>
              </w:numPr>
              <w:spacing w:line="240" w:lineRule="auto"/>
              <w:ind w:left="142" w:hanging="142"/>
              <w:contextualSpacing w:val="0"/>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Хэлэлцээрийн хүрээнд 2019 онд байгуулсан протоколын хавсралтаар батлагдсан Хамтарсан шинжээчдийн багийн 2020 онд хийх ажлын төлөвлөгөө</w:t>
            </w:r>
          </w:p>
        </w:tc>
      </w:tr>
      <w:tr w:rsidR="00A41E70" w:rsidRPr="00991C1C" w:rsidTr="007E5CA0">
        <w:trPr>
          <w:trHeight w:val="1007"/>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86"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 xml:space="preserve">Хэлэлцээрийн хүрээнд БНХАУ-ын талтай жил бүр зохион байгуулдаг Хилийн усны хамтарсан комисс ба Хамтарсан шинжээчдийн баг, Техникийн багийн хуралдаануудыг амжилттай зохион байгуулж, ус зүй, ус ашиглалтын төлөв байдлын талаарх мэдээ мэдээллийг харилцан солилцож, протокол үйлдсэн байна. </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86" w:type="dxa"/>
            <w:gridSpan w:val="5"/>
            <w:shd w:val="clear" w:color="auto" w:fill="FFFFFF" w:themeFill="background1"/>
            <w:vAlign w:val="center"/>
          </w:tcPr>
          <w:p w:rsidR="00A41E70" w:rsidRPr="00991C1C" w:rsidRDefault="00A41E70" w:rsidP="007E5CA0">
            <w:pPr>
              <w:spacing w:after="12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 xml:space="preserve">Эхний хагас жилд: Буйр нуурын “Хэмжилт зураглал”-ын судалгааны багийн уулзалтыг зохион байгуулж, Буйр нуур </w:t>
            </w:r>
            <w:r w:rsidRPr="00991C1C">
              <w:rPr>
                <w:rFonts w:ascii="Arial" w:hAnsi="Arial" w:cs="Arial"/>
                <w:noProof/>
                <w:color w:val="000000" w:themeColor="text1"/>
                <w:sz w:val="20"/>
                <w:szCs w:val="20"/>
                <w:lang w:val="mn-MN"/>
              </w:rPr>
              <w:lastRenderedPageBreak/>
              <w:t xml:space="preserve">орчмын газрын 1:5000 масштабтай газрын зургийн зах нийлүүлэлтийг хийж протокол үйлдсэн байна. </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286" w:type="dxa"/>
            <w:gridSpan w:val="5"/>
            <w:shd w:val="clear" w:color="auto" w:fill="FFFFFF" w:themeFill="background1"/>
            <w:vAlign w:val="center"/>
          </w:tcPr>
          <w:p w:rsidR="00A41E70" w:rsidRPr="00991C1C" w:rsidRDefault="00A41E70" w:rsidP="007E5CA0">
            <w:pPr>
              <w:spacing w:after="12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 xml:space="preserve">Жилийн эцэст:Монгол Улс, БНХАУ-ын Засгийн газар хоорондын "Хилийн усыг хамгаалах, ашиглах тухай" хэлэлцээрийн Хамтарсан шинжээчдийн багийн ээлжит хуралдааныг Улаанбаатар хотноо амжилттай зохион байгуулж, цаашдын хамтын ажиллагааны чиглэлээр протокол үйлдсэн байна. Хамтарсан шижээчдийн багийн 2021 онд хийх ажлын төлөвлөгөөг баталсан байна. </w:t>
            </w:r>
          </w:p>
          <w:p w:rsidR="00A41E70" w:rsidRPr="00991C1C" w:rsidRDefault="00A41E70" w:rsidP="007E5CA0">
            <w:pPr>
              <w:spacing w:after="120" w:line="240" w:lineRule="auto"/>
              <w:jc w:val="both"/>
              <w:rPr>
                <w:rFonts w:ascii="Arial" w:hAnsi="Arial" w:cs="Arial"/>
                <w:noProof/>
                <w:color w:val="000000" w:themeColor="text1"/>
                <w:sz w:val="20"/>
                <w:szCs w:val="20"/>
                <w:lang w:val="mn-MN"/>
              </w:rPr>
            </w:pPr>
            <w:r w:rsidRPr="00991C1C">
              <w:rPr>
                <w:rFonts w:ascii="Arial" w:hAnsi="Arial" w:cs="Arial"/>
                <w:noProof/>
                <w:color w:val="000000" w:themeColor="text1"/>
                <w:sz w:val="20"/>
                <w:szCs w:val="20"/>
                <w:lang w:val="mn-MN"/>
              </w:rPr>
              <w:t>Хилийн голуудын ус зүйн төлөв байдлын мэдээг цуглуулж, боловсруулан, үр дүнг БНХАУ-ын талтай солилцох ажлыг зохион байгуулсан байна.</w:t>
            </w:r>
          </w:p>
        </w:tc>
      </w:tr>
      <w:tr w:rsidR="00A41E70" w:rsidRPr="00991C1C" w:rsidTr="007E5CA0">
        <w:trPr>
          <w:trHeight w:val="692"/>
        </w:trPr>
        <w:tc>
          <w:tcPr>
            <w:tcW w:w="1516"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554" w:type="dxa"/>
            <w:shd w:val="clear" w:color="auto" w:fill="FFFFFF"/>
          </w:tcPr>
          <w:p w:rsidR="00A41E70" w:rsidRPr="000A6D65" w:rsidRDefault="00A41E70" w:rsidP="007E5CA0">
            <w:pPr>
              <w:spacing w:before="60" w:after="60"/>
              <w:jc w:val="right"/>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БНХАУ-ын ажлын хэсэгтэй хэд хэдэн удаа холбогдож уулзалтыг товлосон боловч КОВИД-оос шалтгаалан 2021 онд арга хэмжээг зохион байгуулах хүсэлт тавьж хойшлуулсан</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w:t>
            </w:r>
          </w:p>
        </w:tc>
      </w:tr>
      <w:tr w:rsidR="00A41E70" w:rsidRPr="00991C1C" w:rsidTr="007E5CA0">
        <w:trPr>
          <w:trHeight w:val="692"/>
        </w:trPr>
        <w:tc>
          <w:tcPr>
            <w:tcW w:w="1516"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286" w:type="dxa"/>
            <w:gridSpan w:val="5"/>
            <w:shd w:val="clear" w:color="auto" w:fill="FFFFFF" w:themeFill="background1"/>
          </w:tcPr>
          <w:p w:rsidR="00A41E70" w:rsidRPr="00512E88" w:rsidRDefault="00A41E70" w:rsidP="007E5CA0">
            <w:pPr>
              <w:spacing w:before="60" w:after="60"/>
              <w:jc w:val="both"/>
              <w:rPr>
                <w:rFonts w:ascii="Arial" w:hAnsi="Arial" w:cs="Arial"/>
                <w:sz w:val="20"/>
                <w:szCs w:val="20"/>
                <w:lang w:val="mn-MN"/>
              </w:rPr>
            </w:pPr>
            <w:r w:rsidRPr="00512E88">
              <w:rPr>
                <w:rFonts w:ascii="Arial" w:hAnsi="Arial" w:cs="Arial"/>
                <w:sz w:val="20"/>
                <w:szCs w:val="20"/>
                <w:lang w:val="mn-MN"/>
              </w:rPr>
              <w:t>БНХАУ-ын ажлын хэсэгтэй хэд хэдэн удаа холбогдож уулзалтыг товлосон боловч КОВИД-оос шалтгаалан 2021 онд арга хэмжээг зохион байгуулах хүсэлт тавьж хойшлуулсан</w:t>
            </w:r>
          </w:p>
        </w:tc>
      </w:tr>
      <w:tr w:rsidR="00A41E70" w:rsidRPr="00991C1C" w:rsidTr="007E5CA0">
        <w:trPr>
          <w:trHeight w:val="692"/>
        </w:trPr>
        <w:tc>
          <w:tcPr>
            <w:tcW w:w="3070"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286" w:type="dxa"/>
            <w:gridSpan w:val="5"/>
            <w:shd w:val="clear" w:color="auto" w:fill="FFFFFF" w:themeFill="background1"/>
            <w:vAlign w:val="center"/>
          </w:tcPr>
          <w:p w:rsidR="00A41E70" w:rsidRPr="00991C1C" w:rsidRDefault="00A41E70" w:rsidP="007E5CA0">
            <w:pPr>
              <w:spacing w:after="120" w:line="240" w:lineRule="auto"/>
              <w:jc w:val="both"/>
              <w:rPr>
                <w:rFonts w:ascii="Arial" w:hAnsi="Arial" w:cs="Arial"/>
                <w:noProof/>
                <w:color w:val="000000" w:themeColor="text1"/>
                <w:sz w:val="20"/>
                <w:szCs w:val="20"/>
                <w:lang w:val="mn-MN"/>
              </w:rPr>
            </w:pPr>
          </w:p>
        </w:tc>
      </w:tr>
    </w:tbl>
    <w:p w:rsidR="00A41E70" w:rsidRPr="00991C1C" w:rsidRDefault="00A41E70" w:rsidP="00A41E70">
      <w:pPr>
        <w:tabs>
          <w:tab w:val="left" w:pos="1905"/>
        </w:tabs>
        <w:spacing w:line="240" w:lineRule="auto"/>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Style w:val="Hyperlink"/>
          <w:rFonts w:ascii="Arial" w:eastAsia="Calibri" w:hAnsi="Arial" w:cs="Arial"/>
          <w:b/>
          <w:color w:val="auto"/>
          <w:sz w:val="20"/>
          <w:szCs w:val="20"/>
          <w:u w:val="none"/>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54"/>
        <w:gridCol w:w="911"/>
        <w:gridCol w:w="1327"/>
        <w:gridCol w:w="1440"/>
        <w:gridCol w:w="1350"/>
        <w:gridCol w:w="1256"/>
      </w:tblGrid>
      <w:tr w:rsidR="00A41E70" w:rsidRPr="00991C1C" w:rsidTr="007E5CA0">
        <w:tc>
          <w:tcPr>
            <w:tcW w:w="1518"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№36</w:t>
            </w:r>
          </w:p>
        </w:tc>
        <w:tc>
          <w:tcPr>
            <w:tcW w:w="7838"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18"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38"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3.7.6.</w:t>
            </w:r>
            <w:r w:rsidRPr="00991C1C">
              <w:rPr>
                <w:rFonts w:ascii="Arial" w:hAnsi="Arial" w:cs="Arial"/>
                <w:noProof/>
                <w:color w:val="000000" w:themeColor="text1"/>
                <w:sz w:val="20"/>
                <w:szCs w:val="20"/>
                <w:lang w:val="mn-MN"/>
              </w:rPr>
              <w:t>Усны нөөц түүнийг зохистой хамгаалах, ашиглах чиглэлээр олон улсын байгууллагатай хамтран ажиллах төслийн санал боловсруулж шинэ төсөл, хөтөлбөрийг эхлүүлэх</w:t>
            </w:r>
          </w:p>
        </w:tc>
      </w:tr>
      <w:tr w:rsidR="00A41E70" w:rsidRPr="00991C1C" w:rsidTr="007E5CA0">
        <w:trPr>
          <w:trHeight w:val="147"/>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84"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Байгаль орчныг хамгаалах тухай хуулийн 15.1.8, Ус үндэсний хөтөлбөрийн 3.5.5, Улсын усны нөөцийн нэгдсэн менежментийн төлөвлөгөөний 5.3</w:t>
            </w:r>
          </w:p>
        </w:tc>
      </w:tr>
      <w:tr w:rsidR="00A41E70" w:rsidRPr="00991C1C" w:rsidTr="007E5CA0">
        <w:trPr>
          <w:trHeight w:val="147"/>
        </w:trPr>
        <w:tc>
          <w:tcPr>
            <w:tcW w:w="1518"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27"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40"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50"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256"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84" w:type="dxa"/>
            <w:gridSpan w:val="5"/>
            <w:shd w:val="clear" w:color="auto" w:fill="FFFFFF"/>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Улсын төсөв, урсгал зардал, Хүрээлэн буй орчны судалгаа, шинжилгээ 10.0 сая төгрөг                                                                                                   АХБ-ны Усны засаглал төсөл </w:t>
            </w:r>
            <w:r w:rsidRPr="00991C1C">
              <w:rPr>
                <w:rFonts w:ascii="Arial" w:hAnsi="Arial" w:cs="Arial"/>
                <w:color w:val="000000" w:themeColor="text1"/>
                <w:sz w:val="20"/>
                <w:szCs w:val="20"/>
              </w:rPr>
              <w:t>384</w:t>
            </w:r>
            <w:r w:rsidRPr="00991C1C">
              <w:rPr>
                <w:rFonts w:ascii="Arial" w:hAnsi="Arial" w:cs="Arial"/>
                <w:color w:val="000000" w:themeColor="text1"/>
                <w:sz w:val="20"/>
                <w:szCs w:val="20"/>
                <w:lang w:val="mn-MN"/>
              </w:rPr>
              <w:t xml:space="preserve"> сая төгрөг</w:t>
            </w:r>
          </w:p>
        </w:tc>
      </w:tr>
      <w:tr w:rsidR="00A41E70" w:rsidRPr="00991C1C" w:rsidTr="007E5CA0">
        <w:trPr>
          <w:trHeight w:val="147"/>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84"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84" w:type="dxa"/>
            <w:gridSpan w:val="5"/>
            <w:shd w:val="clear" w:color="auto" w:fill="FFFFFF" w:themeFill="background1"/>
            <w:vAlign w:val="center"/>
          </w:tcPr>
          <w:p w:rsidR="00A41E70" w:rsidRPr="00991C1C" w:rsidRDefault="00A41E70" w:rsidP="007E5CA0">
            <w:pPr>
              <w:spacing w:after="0" w:line="240" w:lineRule="auto"/>
              <w:ind w:left="-57"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Монгол Улсын БОАЖЯ болон БНХАУ-ын Усны нөөцийн яам хооронд 2016 онд байгуулсан ”Ус ашиглалтын салбар дахь хамтын ажиллагааны тухай харилцан ойлголцлын санамж бичиг” </w:t>
            </w:r>
          </w:p>
          <w:p w:rsidR="00A41E70" w:rsidRPr="00991C1C" w:rsidRDefault="00A41E70" w:rsidP="007E5CA0">
            <w:pPr>
              <w:spacing w:after="0" w:line="240" w:lineRule="auto"/>
              <w:ind w:left="-57"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Усны салбарт хэрэгжиж буй 1 төсөл байна. Төслийн хүрээнд газрын доорх усыг зориудаар арвижуулах туршилтын төслийг хэрэгжүүлэх 3 газрыг сонгож, геофизик болон бусад судалгааны ажлыг 2019 онд хийсэн.</w:t>
            </w:r>
          </w:p>
        </w:tc>
      </w:tr>
      <w:tr w:rsidR="00A41E70" w:rsidRPr="00991C1C" w:rsidTr="007E5CA0">
        <w:trPr>
          <w:trHeight w:val="147"/>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84" w:type="dxa"/>
            <w:gridSpan w:val="5"/>
            <w:shd w:val="clear" w:color="auto" w:fill="FFFFFF" w:themeFill="background1"/>
            <w:vAlign w:val="center"/>
          </w:tcPr>
          <w:p w:rsidR="00A41E70" w:rsidRPr="00991C1C" w:rsidRDefault="00A41E70" w:rsidP="007E5CA0">
            <w:pPr>
              <w:spacing w:after="0" w:line="240" w:lineRule="auto"/>
              <w:ind w:left="-57"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Усны салбарт шинээр хэрэгжүүлэх 2-3 төслийн саналыг санхүүжүүлэгч олон улсын байгууллагуудад хүргүүлсэн байна. </w:t>
            </w:r>
          </w:p>
          <w:p w:rsidR="00A41E70" w:rsidRPr="00991C1C" w:rsidRDefault="00A41E70" w:rsidP="007E5CA0">
            <w:pPr>
              <w:spacing w:after="0" w:line="240" w:lineRule="auto"/>
              <w:ind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”Ус ашиглалтын салбар дахь хамтын ажиллагааны тухай харилцан ойлголцлын санамж бичиг”-ийн хүрээнд жижиг төсөл эхлүүлэх саналыг Хятадын талд хүргүүлсэн байна. </w:t>
            </w:r>
          </w:p>
          <w:p w:rsidR="00A41E70" w:rsidRPr="00991C1C" w:rsidRDefault="00A41E70" w:rsidP="007E5CA0">
            <w:pPr>
              <w:spacing w:after="0" w:line="240" w:lineRule="auto"/>
              <w:ind w:left="-57"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lastRenderedPageBreak/>
              <w:t>Газрын доорх усыг зориудаар арвижуулах туршилтын төслийг эхлүүлсэн байна.</w:t>
            </w:r>
          </w:p>
        </w:tc>
      </w:tr>
      <w:tr w:rsidR="00A41E70" w:rsidRPr="00991C1C" w:rsidTr="007E5CA0">
        <w:trPr>
          <w:trHeight w:val="809"/>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84" w:type="dxa"/>
            <w:gridSpan w:val="5"/>
            <w:shd w:val="clear" w:color="auto" w:fill="FFFFFF" w:themeFill="background1"/>
            <w:vAlign w:val="center"/>
          </w:tcPr>
          <w:p w:rsidR="00A41E70" w:rsidRPr="00991C1C" w:rsidRDefault="00A41E70" w:rsidP="007E5CA0">
            <w:pPr>
              <w:spacing w:after="120" w:line="240" w:lineRule="auto"/>
              <w:ind w:left="-57" w:right="-57"/>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Жилийн эхний хагас:</w:t>
            </w:r>
            <w:r w:rsidRPr="00991C1C">
              <w:rPr>
                <w:rFonts w:ascii="Arial" w:hAnsi="Arial" w:cs="Arial"/>
                <w:iCs/>
                <w:color w:val="000000" w:themeColor="text1"/>
                <w:sz w:val="20"/>
                <w:szCs w:val="20"/>
                <w:lang w:val="mn-MN"/>
              </w:rPr>
              <w:t>Монгол Улсын БОАЖЯ болон БНХАУ-ын Усны нөөцийн яам хоорондын санамж бичгийн хүрээнд хамтран хэрэгжүүлэх төслийн саналыг боловсруулж БНХАУ-ын талд хүргүүлсэн байна.</w:t>
            </w:r>
          </w:p>
          <w:p w:rsidR="00A41E70" w:rsidRPr="00991C1C" w:rsidRDefault="00A41E70" w:rsidP="007E5CA0">
            <w:pPr>
              <w:spacing w:after="120" w:line="240" w:lineRule="auto"/>
              <w:ind w:left="-57" w:right="-57"/>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Усны нөөц түүнийг зохистой хамгаалах, ашиглах чиглэлээр төслийн санал боловсруулж олон улсын хандивлагч байгууллагуудад /1-2/ хүргүүлсэн байна.</w:t>
            </w:r>
          </w:p>
        </w:tc>
      </w:tr>
      <w:tr w:rsidR="00A41E70" w:rsidRPr="00991C1C" w:rsidTr="007E5CA0">
        <w:trPr>
          <w:trHeight w:val="692"/>
        </w:trPr>
        <w:tc>
          <w:tcPr>
            <w:tcW w:w="1518"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284" w:type="dxa"/>
            <w:gridSpan w:val="5"/>
            <w:shd w:val="clear" w:color="auto" w:fill="FFFFFF" w:themeFill="background1"/>
            <w:vAlign w:val="center"/>
          </w:tcPr>
          <w:p w:rsidR="00A41E70" w:rsidRPr="00991C1C" w:rsidRDefault="00A41E70" w:rsidP="007E5CA0">
            <w:pPr>
              <w:spacing w:after="120" w:line="240" w:lineRule="auto"/>
              <w:ind w:left="-57" w:right="-57"/>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Жилийн сүүлийн хагас:</w:t>
            </w:r>
            <w:r w:rsidRPr="00991C1C">
              <w:rPr>
                <w:rFonts w:ascii="Arial" w:hAnsi="Arial" w:cs="Arial"/>
                <w:iCs/>
                <w:color w:val="000000" w:themeColor="text1"/>
                <w:sz w:val="20"/>
                <w:szCs w:val="20"/>
                <w:lang w:val="mn-MN"/>
              </w:rPr>
              <w:t>Газрын доорх усыг зориудаар арвижуулах туршилтын төслийн ажлын даалгаврыг батлуулж, зураг төслийг хийж, туршилтын талбайн ажлыг эхлүүлэх ажлыг удирдан зохион байгуулсан байна.</w:t>
            </w:r>
          </w:p>
        </w:tc>
      </w:tr>
      <w:tr w:rsidR="00A41E70" w:rsidRPr="00512E88" w:rsidTr="007E5CA0">
        <w:trPr>
          <w:trHeight w:val="692"/>
        </w:trPr>
        <w:tc>
          <w:tcPr>
            <w:tcW w:w="1518" w:type="dxa"/>
            <w:vMerge w:val="restart"/>
            <w:shd w:val="clear" w:color="auto" w:fill="auto"/>
          </w:tcPr>
          <w:p w:rsidR="00A41E70" w:rsidRPr="00512E88" w:rsidRDefault="00A41E70" w:rsidP="007E5CA0">
            <w:pPr>
              <w:spacing w:before="60" w:after="60"/>
              <w:jc w:val="right"/>
              <w:rPr>
                <w:rFonts w:ascii="Arial" w:hAnsi="Arial" w:cs="Arial"/>
                <w:i/>
                <w:sz w:val="18"/>
                <w:szCs w:val="18"/>
                <w:lang w:val="mn-MN"/>
              </w:rPr>
            </w:pPr>
            <w:r w:rsidRPr="00512E88">
              <w:rPr>
                <w:rFonts w:ascii="Arial" w:hAnsi="Arial" w:cs="Arial"/>
                <w:i/>
                <w:sz w:val="18"/>
                <w:szCs w:val="18"/>
                <w:lang w:val="mn-MN"/>
              </w:rPr>
              <w:t>Арга хэмжээний хэрэгжилт</w:t>
            </w:r>
          </w:p>
        </w:tc>
        <w:tc>
          <w:tcPr>
            <w:tcW w:w="1554" w:type="dxa"/>
            <w:shd w:val="clear" w:color="auto" w:fill="FFFFFF"/>
          </w:tcPr>
          <w:p w:rsidR="00A41E70" w:rsidRPr="00512E88" w:rsidRDefault="00A41E70" w:rsidP="007E5CA0">
            <w:pPr>
              <w:spacing w:before="60" w:after="60"/>
              <w:jc w:val="right"/>
              <w:rPr>
                <w:rFonts w:ascii="Arial" w:hAnsi="Arial" w:cs="Arial"/>
                <w:i/>
                <w:sz w:val="18"/>
                <w:szCs w:val="18"/>
                <w:lang w:val="mn-MN"/>
              </w:rPr>
            </w:pPr>
            <w:r w:rsidRPr="00512E88">
              <w:rPr>
                <w:rFonts w:ascii="Arial" w:hAnsi="Arial" w:cs="Arial"/>
                <w:i/>
                <w:sz w:val="18"/>
                <w:szCs w:val="18"/>
                <w:lang w:val="mn-MN"/>
              </w:rPr>
              <w:t>Хэрэгжилт</w:t>
            </w:r>
          </w:p>
        </w:tc>
        <w:tc>
          <w:tcPr>
            <w:tcW w:w="6284" w:type="dxa"/>
            <w:gridSpan w:val="5"/>
            <w:shd w:val="clear" w:color="auto" w:fill="FFFFFF" w:themeFill="background1"/>
          </w:tcPr>
          <w:p w:rsidR="00A41E70" w:rsidRPr="00512E88" w:rsidRDefault="00A41E70" w:rsidP="007E5CA0">
            <w:pPr>
              <w:spacing w:before="60" w:after="60"/>
              <w:jc w:val="both"/>
              <w:rPr>
                <w:rFonts w:ascii="Arial" w:hAnsi="Arial" w:cs="Arial"/>
                <w:sz w:val="18"/>
                <w:szCs w:val="18"/>
                <w:lang w:val="mn-MN"/>
              </w:rPr>
            </w:pPr>
            <w:r w:rsidRPr="00512E88">
              <w:rPr>
                <w:rFonts w:ascii="Arial" w:hAnsi="Arial" w:cs="Arial"/>
                <w:sz w:val="18"/>
                <w:szCs w:val="18"/>
                <w:lang w:val="mn-MN"/>
              </w:rPr>
              <w:t>Усны нөөцийн менежмент, усны чанар, булаг шандыг сэргээх, усны засаглалын чиглэлээр төслийн санал боловсруулж УАӨГХАГ-т 2020 оны 5 сард хүргүүлсэн.</w:t>
            </w:r>
          </w:p>
        </w:tc>
      </w:tr>
      <w:tr w:rsidR="00A41E70" w:rsidRPr="00512E88" w:rsidTr="007E5CA0">
        <w:trPr>
          <w:trHeight w:val="447"/>
        </w:trPr>
        <w:tc>
          <w:tcPr>
            <w:tcW w:w="1518" w:type="dxa"/>
            <w:vMerge/>
            <w:shd w:val="clear" w:color="auto" w:fill="auto"/>
          </w:tcPr>
          <w:p w:rsidR="00A41E70" w:rsidRPr="00512E88" w:rsidRDefault="00A41E70" w:rsidP="007E5CA0">
            <w:pPr>
              <w:spacing w:before="60" w:after="60" w:line="240" w:lineRule="auto"/>
              <w:jc w:val="both"/>
              <w:rPr>
                <w:rFonts w:ascii="Arial" w:hAnsi="Arial" w:cs="Arial"/>
                <w:sz w:val="20"/>
                <w:szCs w:val="20"/>
                <w:lang w:val="mn-MN"/>
              </w:rPr>
            </w:pPr>
          </w:p>
        </w:tc>
        <w:tc>
          <w:tcPr>
            <w:tcW w:w="1554" w:type="dxa"/>
            <w:shd w:val="clear" w:color="auto" w:fill="FFFFFF"/>
          </w:tcPr>
          <w:p w:rsidR="00A41E70" w:rsidRPr="00512E88" w:rsidRDefault="00A41E70" w:rsidP="007E5CA0">
            <w:pPr>
              <w:spacing w:before="60" w:after="60" w:line="240" w:lineRule="auto"/>
              <w:jc w:val="both"/>
              <w:rPr>
                <w:rFonts w:ascii="Arial" w:hAnsi="Arial" w:cs="Arial"/>
                <w:iCs/>
                <w:sz w:val="20"/>
                <w:szCs w:val="20"/>
                <w:lang w:val="mn-MN"/>
              </w:rPr>
            </w:pPr>
            <w:r w:rsidRPr="00512E88">
              <w:rPr>
                <w:rFonts w:ascii="Arial" w:hAnsi="Arial" w:cs="Arial"/>
                <w:i/>
                <w:sz w:val="18"/>
                <w:szCs w:val="18"/>
                <w:lang w:val="mn-MN"/>
              </w:rPr>
              <w:t>Зарцуулсан хөрөнгө</w:t>
            </w:r>
          </w:p>
        </w:tc>
        <w:tc>
          <w:tcPr>
            <w:tcW w:w="6284" w:type="dxa"/>
            <w:gridSpan w:val="5"/>
            <w:shd w:val="clear" w:color="auto" w:fill="FFFFFF" w:themeFill="background1"/>
          </w:tcPr>
          <w:p w:rsidR="00A41E70" w:rsidRPr="00512E88" w:rsidRDefault="00A41E70" w:rsidP="007E5CA0">
            <w:pPr>
              <w:spacing w:after="120" w:line="240" w:lineRule="auto"/>
              <w:ind w:left="-57" w:right="-57"/>
              <w:jc w:val="both"/>
              <w:rPr>
                <w:rFonts w:ascii="Arial" w:hAnsi="Arial" w:cs="Arial"/>
                <w:sz w:val="20"/>
                <w:szCs w:val="20"/>
                <w:lang w:val="mn-MN"/>
              </w:rPr>
            </w:pPr>
            <w:r w:rsidRPr="00512E88">
              <w:rPr>
                <w:rFonts w:ascii="Arial" w:hAnsi="Arial" w:cs="Arial"/>
                <w:sz w:val="18"/>
                <w:szCs w:val="18"/>
                <w:lang w:val="mn-MN"/>
              </w:rPr>
              <w:t>-</w:t>
            </w:r>
          </w:p>
        </w:tc>
      </w:tr>
      <w:tr w:rsidR="00A41E70" w:rsidRPr="00512E88" w:rsidTr="007E5CA0">
        <w:trPr>
          <w:trHeight w:val="692"/>
        </w:trPr>
        <w:tc>
          <w:tcPr>
            <w:tcW w:w="1518" w:type="dxa"/>
            <w:vMerge/>
            <w:shd w:val="clear" w:color="auto" w:fill="auto"/>
          </w:tcPr>
          <w:p w:rsidR="00A41E70" w:rsidRPr="00512E88" w:rsidRDefault="00A41E70" w:rsidP="007E5CA0">
            <w:pPr>
              <w:spacing w:before="60" w:after="60" w:line="240" w:lineRule="auto"/>
              <w:jc w:val="both"/>
              <w:rPr>
                <w:rFonts w:ascii="Arial" w:hAnsi="Arial" w:cs="Arial"/>
                <w:sz w:val="20"/>
                <w:szCs w:val="20"/>
                <w:lang w:val="mn-MN"/>
              </w:rPr>
            </w:pPr>
          </w:p>
        </w:tc>
        <w:tc>
          <w:tcPr>
            <w:tcW w:w="1554" w:type="dxa"/>
            <w:shd w:val="clear" w:color="auto" w:fill="FFFFFF"/>
          </w:tcPr>
          <w:p w:rsidR="00A41E70" w:rsidRPr="00512E88" w:rsidRDefault="00A41E70" w:rsidP="007E5CA0">
            <w:pPr>
              <w:spacing w:before="60" w:after="60" w:line="240" w:lineRule="auto"/>
              <w:jc w:val="both"/>
              <w:rPr>
                <w:rFonts w:ascii="Arial" w:hAnsi="Arial" w:cs="Arial"/>
                <w:iCs/>
                <w:sz w:val="20"/>
                <w:szCs w:val="20"/>
                <w:lang w:val="mn-MN"/>
              </w:rPr>
            </w:pPr>
            <w:r w:rsidRPr="00512E88">
              <w:rPr>
                <w:rFonts w:ascii="Arial" w:hAnsi="Arial" w:cs="Arial"/>
                <w:i/>
                <w:sz w:val="18"/>
                <w:szCs w:val="18"/>
                <w:lang w:val="mn-MN"/>
              </w:rPr>
              <w:t>Хүрсэн түвшин</w:t>
            </w:r>
          </w:p>
        </w:tc>
        <w:tc>
          <w:tcPr>
            <w:tcW w:w="6284" w:type="dxa"/>
            <w:gridSpan w:val="5"/>
            <w:shd w:val="clear" w:color="auto" w:fill="FFFFFF" w:themeFill="background1"/>
          </w:tcPr>
          <w:p w:rsidR="00A41E70" w:rsidRPr="00512E88" w:rsidRDefault="00A41E70" w:rsidP="007E5CA0">
            <w:pPr>
              <w:spacing w:after="120" w:line="240" w:lineRule="auto"/>
              <w:ind w:left="-57" w:right="-57"/>
              <w:jc w:val="both"/>
              <w:rPr>
                <w:rFonts w:ascii="Arial" w:hAnsi="Arial" w:cs="Arial"/>
                <w:sz w:val="20"/>
                <w:szCs w:val="20"/>
                <w:lang w:val="mn-MN"/>
              </w:rPr>
            </w:pPr>
            <w:r w:rsidRPr="00512E88">
              <w:rPr>
                <w:rFonts w:ascii="Arial" w:hAnsi="Arial" w:cs="Arial"/>
                <w:sz w:val="18"/>
                <w:szCs w:val="18"/>
                <w:lang w:val="mn-MN"/>
              </w:rPr>
              <w:t>Усны нөөцийн менежмент, усны чанар, булаг шандыг сэргээх, усны засаглалын чиглэлээр төслийн санал боловсруулж УАӨГХАГ-т 2020 оны 5 сард хүргүүлсэн</w:t>
            </w:r>
          </w:p>
        </w:tc>
      </w:tr>
      <w:tr w:rsidR="00A41E70" w:rsidRPr="00512E88" w:rsidTr="007E5CA0">
        <w:trPr>
          <w:trHeight w:val="692"/>
        </w:trPr>
        <w:tc>
          <w:tcPr>
            <w:tcW w:w="3072" w:type="dxa"/>
            <w:gridSpan w:val="2"/>
            <w:shd w:val="clear" w:color="auto" w:fill="auto"/>
          </w:tcPr>
          <w:p w:rsidR="00A41E70" w:rsidRPr="00512E88" w:rsidRDefault="00A41E70" w:rsidP="007E5CA0">
            <w:pPr>
              <w:spacing w:before="60" w:after="60"/>
              <w:jc w:val="right"/>
              <w:rPr>
                <w:rFonts w:ascii="Arial" w:hAnsi="Arial" w:cs="Arial"/>
                <w:i/>
                <w:sz w:val="18"/>
                <w:szCs w:val="18"/>
                <w:lang w:val="mn-MN"/>
              </w:rPr>
            </w:pPr>
            <w:r w:rsidRPr="00512E88">
              <w:rPr>
                <w:rFonts w:ascii="Arial" w:hAnsi="Arial" w:cs="Arial"/>
                <w:i/>
                <w:sz w:val="18"/>
                <w:szCs w:val="18"/>
                <w:lang w:val="mn-MN"/>
              </w:rPr>
              <w:t>Төсвийн шууд захирагчийн үнэлгээ</w:t>
            </w:r>
          </w:p>
        </w:tc>
        <w:tc>
          <w:tcPr>
            <w:tcW w:w="6284" w:type="dxa"/>
            <w:gridSpan w:val="5"/>
            <w:shd w:val="clear" w:color="auto" w:fill="FFFFFF" w:themeFill="background1"/>
          </w:tcPr>
          <w:p w:rsidR="00A41E70" w:rsidRPr="00512E88" w:rsidRDefault="00A41E70" w:rsidP="007E5CA0">
            <w:pPr>
              <w:spacing w:before="60" w:after="60"/>
              <w:jc w:val="both"/>
              <w:rPr>
                <w:rFonts w:ascii="Arial" w:hAnsi="Arial" w:cs="Arial"/>
                <w:i/>
                <w:sz w:val="18"/>
                <w:szCs w:val="18"/>
                <w:lang w:val="mn-MN"/>
              </w:rPr>
            </w:pPr>
          </w:p>
        </w:tc>
      </w:tr>
    </w:tbl>
    <w:p w:rsidR="00A41E70" w:rsidRPr="00991C1C" w:rsidRDefault="00A41E70" w:rsidP="00A41E70">
      <w:pPr>
        <w:spacing w:after="0" w:line="240" w:lineRule="auto"/>
        <w:jc w:val="both"/>
        <w:rPr>
          <w:rStyle w:val="Hyperlink"/>
          <w:rFonts w:ascii="Arial" w:hAnsi="Arial" w:cs="Arial"/>
          <w:noProof/>
          <w:color w:val="000000" w:themeColor="text1"/>
          <w:sz w:val="20"/>
          <w:szCs w:val="20"/>
          <w:u w:val="none"/>
          <w:shd w:val="clear" w:color="auto" w:fill="FFFFFF"/>
          <w:lang w:val="mn-MN"/>
        </w:rPr>
      </w:pPr>
    </w:p>
    <w:p w:rsidR="00A41E70" w:rsidRPr="00991C1C" w:rsidRDefault="00A41E70" w:rsidP="00A41E70">
      <w:pPr>
        <w:spacing w:after="0" w:line="240" w:lineRule="auto"/>
        <w:ind w:left="720" w:hanging="9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 xml:space="preserve"> Гүйцэтгэлийн зорилт №3.9.</w:t>
      </w:r>
      <w:r w:rsidRPr="00991C1C">
        <w:rPr>
          <w:rFonts w:ascii="Arial" w:hAnsi="Arial" w:cs="Arial"/>
          <w:bCs/>
          <w:color w:val="000000" w:themeColor="text1"/>
          <w:sz w:val="20"/>
          <w:szCs w:val="20"/>
          <w:lang w:val="mn-MN"/>
        </w:rPr>
        <w:t xml:space="preserve"> </w:t>
      </w:r>
      <w:r w:rsidRPr="00991C1C">
        <w:rPr>
          <w:rFonts w:ascii="Arial" w:hAnsi="Arial" w:cs="Arial"/>
          <w:color w:val="000000" w:themeColor="text1"/>
          <w:sz w:val="20"/>
          <w:szCs w:val="20"/>
          <w:lang w:val="mn-MN"/>
        </w:rPr>
        <w:t>Усны нөөцийг хамгаалах, нөхөн сэргээх, хамгаалалтад авах</w:t>
      </w:r>
    </w:p>
    <w:p w:rsidR="00A41E70" w:rsidRPr="00991C1C" w:rsidRDefault="00A41E70" w:rsidP="00A41E70">
      <w:pPr>
        <w:spacing w:after="0" w:line="240" w:lineRule="auto"/>
        <w:ind w:left="720" w:hanging="90"/>
        <w:jc w:val="both"/>
        <w:rPr>
          <w:rFonts w:ascii="Arial" w:hAnsi="Arial" w:cs="Arial"/>
          <w:color w:val="000000" w:themeColor="text1"/>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color w:val="000000" w:themeColor="text1"/>
          <w:sz w:val="20"/>
          <w:szCs w:val="20"/>
          <w:lang w:val="mn-MN"/>
        </w:rPr>
        <w:t xml:space="preserve"> </w:t>
      </w: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 xml:space="preserve">ҮАБЗ-ийн үзэл баримтлалын 3.5.1.4,   Усны тухай хуулийн 22.7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54"/>
        <w:gridCol w:w="911"/>
        <w:gridCol w:w="1322"/>
        <w:gridCol w:w="1292"/>
        <w:gridCol w:w="1366"/>
        <w:gridCol w:w="1388"/>
      </w:tblGrid>
      <w:tr w:rsidR="00A41E70" w:rsidRPr="00991C1C" w:rsidTr="007E5CA0">
        <w:tc>
          <w:tcPr>
            <w:tcW w:w="1523"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№37</w:t>
            </w:r>
          </w:p>
        </w:tc>
        <w:tc>
          <w:tcPr>
            <w:tcW w:w="7833"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3"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33"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3.7.7. Газрын доорх цэнгэг усны ордыг тусгай хамгаалалтад авах</w:t>
            </w:r>
          </w:p>
        </w:tc>
      </w:tr>
      <w:tr w:rsidR="00A41E70" w:rsidRPr="00991C1C" w:rsidTr="007E5CA0">
        <w:trPr>
          <w:trHeight w:val="147"/>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79"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ҮАБЗ-ийн 3.5.1.4, Усны тухай хуулийн 22 дугаар зүйлийн 22.7   </w:t>
            </w:r>
          </w:p>
        </w:tc>
      </w:tr>
      <w:tr w:rsidR="00A41E70" w:rsidRPr="00991C1C" w:rsidTr="007E5CA0">
        <w:trPr>
          <w:trHeight w:val="147"/>
        </w:trPr>
        <w:tc>
          <w:tcPr>
            <w:tcW w:w="1523"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22"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92"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66"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88"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79"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rPr>
              <w:t xml:space="preserve"> </w:t>
            </w:r>
            <w:r w:rsidRPr="00991C1C">
              <w:rPr>
                <w:rFonts w:ascii="Arial" w:hAnsi="Arial" w:cs="Arial"/>
                <w:color w:val="000000" w:themeColor="text1"/>
                <w:sz w:val="20"/>
                <w:szCs w:val="20"/>
                <w:lang w:val="mn-MN"/>
              </w:rPr>
              <w:t>Төсвийн хөрөнгийн хэмнэлт 100.0 сая төгрөг</w:t>
            </w:r>
          </w:p>
        </w:tc>
      </w:tr>
      <w:tr w:rsidR="00A41E70" w:rsidRPr="00991C1C" w:rsidTr="007E5CA0">
        <w:trPr>
          <w:trHeight w:val="147"/>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79"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79"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Туул голын хөндий орчмын 7 ордыг Нийслэлийн ИТХ-ын 50 дугаар тогтоолоор 2016 онд хамгаалалтад авсан. </w:t>
            </w:r>
          </w:p>
        </w:tc>
      </w:tr>
      <w:tr w:rsidR="00A41E70" w:rsidRPr="00991C1C" w:rsidTr="007E5CA0">
        <w:trPr>
          <w:trHeight w:val="147"/>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79"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Газрын доорх  цэнгэг усны  1 ордыг тусгай хамгаалалтад авах ажлыг зохион байгуулсан байна.</w:t>
            </w:r>
          </w:p>
        </w:tc>
      </w:tr>
      <w:tr w:rsidR="00A41E70" w:rsidRPr="00991C1C" w:rsidTr="007E5CA0">
        <w:trPr>
          <w:trHeight w:val="521"/>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79"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noProof/>
                <w:color w:val="000000" w:themeColor="text1"/>
                <w:sz w:val="20"/>
                <w:szCs w:val="20"/>
                <w:lang w:val="mn-MN"/>
              </w:rPr>
              <w:t xml:space="preserve">Эхний хагас жилд: </w:t>
            </w:r>
            <w:r w:rsidRPr="00991C1C">
              <w:rPr>
                <w:rFonts w:ascii="Arial" w:hAnsi="Arial" w:cs="Arial"/>
                <w:color w:val="000000" w:themeColor="text1"/>
                <w:sz w:val="20"/>
                <w:szCs w:val="20"/>
                <w:lang w:val="mn-MN"/>
              </w:rPr>
              <w:t>Газрын доорх цэнгэг усны 1 ордыг тусгай хамгаалалтад авах ажлыг зохион байгуулж, холбогдох газруудтай хамтран ажилласан байна.</w:t>
            </w:r>
          </w:p>
        </w:tc>
      </w:tr>
      <w:tr w:rsidR="00A41E70" w:rsidRPr="00991C1C" w:rsidTr="007E5CA0">
        <w:trPr>
          <w:trHeight w:val="323"/>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279"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iCs/>
                <w:color w:val="000000" w:themeColor="text1"/>
                <w:sz w:val="20"/>
                <w:szCs w:val="20"/>
                <w:lang w:val="mn-MN"/>
              </w:rPr>
              <w:t>Жилийн эцэст:</w:t>
            </w:r>
            <w:r w:rsidRPr="00991C1C">
              <w:rPr>
                <w:rFonts w:ascii="Arial" w:hAnsi="Arial" w:cs="Arial"/>
                <w:color w:val="000000" w:themeColor="text1"/>
                <w:sz w:val="20"/>
                <w:szCs w:val="20"/>
                <w:lang w:val="mn-MN"/>
              </w:rPr>
              <w:t xml:space="preserve"> 1 ордыг тусгай хамгаалалтад авсан байна</w:t>
            </w:r>
          </w:p>
        </w:tc>
      </w:tr>
      <w:tr w:rsidR="00A41E70" w:rsidRPr="00991C1C" w:rsidTr="007E5CA0">
        <w:trPr>
          <w:trHeight w:val="323"/>
        </w:trPr>
        <w:tc>
          <w:tcPr>
            <w:tcW w:w="1523"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554" w:type="dxa"/>
            <w:shd w:val="clear" w:color="auto" w:fill="FFFFFF"/>
          </w:tcPr>
          <w:p w:rsidR="00A41E70" w:rsidRPr="000A6D65" w:rsidRDefault="00A41E70" w:rsidP="007E5CA0">
            <w:pPr>
              <w:spacing w:before="60" w:after="60"/>
              <w:jc w:val="right"/>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279" w:type="dxa"/>
            <w:gridSpan w:val="5"/>
            <w:shd w:val="clear" w:color="auto" w:fill="FFFFFF" w:themeFill="background1"/>
          </w:tcPr>
          <w:p w:rsidR="00A41E70" w:rsidRPr="00512E88" w:rsidRDefault="00A41E70" w:rsidP="007E5CA0">
            <w:pPr>
              <w:spacing w:before="60" w:after="60"/>
              <w:jc w:val="both"/>
              <w:rPr>
                <w:rFonts w:ascii="Arial" w:hAnsi="Arial" w:cs="Arial"/>
                <w:sz w:val="20"/>
                <w:szCs w:val="16"/>
                <w:lang w:val="mn-MN"/>
              </w:rPr>
            </w:pPr>
            <w:r w:rsidRPr="00512E88">
              <w:rPr>
                <w:rFonts w:ascii="Arial" w:hAnsi="Arial" w:cs="Arial"/>
                <w:sz w:val="20"/>
                <w:szCs w:val="16"/>
                <w:lang w:val="mn-MN"/>
              </w:rPr>
              <w:t xml:space="preserve">Говийн бүсийн цэнгэг усны 2 ордын /Өмнөговь аймгийн Ханхонгор сумын нутаг  байрлах Балгасын улаан нуур, Баян-Овоо сумын нутагт байрлах  Зайрмагтай газрын доорх цэнгэг </w:t>
            </w:r>
            <w:r w:rsidRPr="00512E88">
              <w:rPr>
                <w:rFonts w:ascii="Arial" w:hAnsi="Arial" w:cs="Arial"/>
                <w:sz w:val="20"/>
                <w:szCs w:val="16"/>
                <w:lang w:val="mn-MN"/>
              </w:rPr>
              <w:lastRenderedPageBreak/>
              <w:t>усны ордуудын байршлыг гаргаж, захын эргэлтийн цэгүүдийг  бэлтгэсэн.</w:t>
            </w:r>
          </w:p>
        </w:tc>
      </w:tr>
      <w:tr w:rsidR="00A41E70" w:rsidRPr="00991C1C" w:rsidTr="007E5CA0">
        <w:trPr>
          <w:trHeight w:val="323"/>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279" w:type="dxa"/>
            <w:gridSpan w:val="5"/>
            <w:shd w:val="clear" w:color="auto" w:fill="FFFFFF" w:themeFill="background1"/>
          </w:tcPr>
          <w:p w:rsidR="00A41E70" w:rsidRPr="00512E88" w:rsidRDefault="00A41E70" w:rsidP="007E5CA0">
            <w:pPr>
              <w:spacing w:line="240" w:lineRule="auto"/>
              <w:jc w:val="both"/>
              <w:rPr>
                <w:rFonts w:ascii="Arial" w:hAnsi="Arial" w:cs="Arial"/>
                <w:iCs/>
                <w:sz w:val="20"/>
                <w:szCs w:val="20"/>
                <w:lang w:val="mn-MN"/>
              </w:rPr>
            </w:pPr>
            <w:r w:rsidRPr="00512E88">
              <w:rPr>
                <w:rFonts w:ascii="Arial" w:hAnsi="Arial" w:cs="Arial"/>
                <w:sz w:val="20"/>
                <w:szCs w:val="16"/>
                <w:lang w:val="mn-MN"/>
              </w:rPr>
              <w:t xml:space="preserve">-  </w:t>
            </w:r>
          </w:p>
        </w:tc>
      </w:tr>
      <w:tr w:rsidR="00A41E70" w:rsidRPr="00991C1C" w:rsidTr="007E5CA0">
        <w:trPr>
          <w:trHeight w:val="323"/>
        </w:trPr>
        <w:tc>
          <w:tcPr>
            <w:tcW w:w="152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279" w:type="dxa"/>
            <w:gridSpan w:val="5"/>
            <w:shd w:val="clear" w:color="auto" w:fill="FFFFFF" w:themeFill="background1"/>
          </w:tcPr>
          <w:p w:rsidR="00A41E70" w:rsidRPr="00512E88" w:rsidRDefault="00A41E70" w:rsidP="007E5CA0">
            <w:pPr>
              <w:spacing w:line="240" w:lineRule="auto"/>
              <w:jc w:val="both"/>
              <w:rPr>
                <w:rFonts w:ascii="Arial" w:hAnsi="Arial" w:cs="Arial"/>
                <w:iCs/>
                <w:sz w:val="20"/>
                <w:szCs w:val="20"/>
                <w:lang w:val="mn-MN"/>
              </w:rPr>
            </w:pPr>
            <w:r w:rsidRPr="00512E88">
              <w:rPr>
                <w:rFonts w:ascii="Arial" w:hAnsi="Arial" w:cs="Arial"/>
                <w:sz w:val="20"/>
                <w:szCs w:val="16"/>
                <w:lang w:val="mn-MN"/>
              </w:rPr>
              <w:t>II-р улиралд: Балгасын улаан нуур, Зайрмагтайн газрын доорх цэнгэг усны ордуудын байршлын цэгүүдийг мөн нийт ордын 221,8 км</w:t>
            </w:r>
            <w:r w:rsidRPr="00512E88">
              <w:rPr>
                <w:rFonts w:ascii="Arial" w:hAnsi="Arial" w:cs="Arial"/>
                <w:sz w:val="20"/>
                <w:szCs w:val="16"/>
                <w:vertAlign w:val="superscript"/>
                <w:lang w:val="mn-MN"/>
              </w:rPr>
              <w:t xml:space="preserve">2 </w:t>
            </w:r>
            <w:r w:rsidRPr="00512E88">
              <w:rPr>
                <w:rFonts w:ascii="Arial" w:hAnsi="Arial" w:cs="Arial"/>
                <w:sz w:val="20"/>
                <w:szCs w:val="16"/>
                <w:lang w:val="mn-MN"/>
              </w:rPr>
              <w:t xml:space="preserve"> талбайг ялгаж  зурсан зургуудыг БОАЖЯ-ны тусгай хамгаалалттай газар нутгийн удирдлагын газарт хүргүүлсэн.</w:t>
            </w:r>
          </w:p>
        </w:tc>
      </w:tr>
      <w:tr w:rsidR="00A41E70" w:rsidRPr="00991C1C" w:rsidTr="007E5CA0">
        <w:trPr>
          <w:trHeight w:val="323"/>
        </w:trPr>
        <w:tc>
          <w:tcPr>
            <w:tcW w:w="3077"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279"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spacing w:after="0" w:line="240" w:lineRule="auto"/>
        <w:jc w:val="both"/>
        <w:rPr>
          <w:rFonts w:ascii="Arial" w:hAnsi="Arial" w:cs="Arial"/>
          <w:color w:val="000000" w:themeColor="text1"/>
          <w:sz w:val="20"/>
          <w:szCs w:val="20"/>
          <w:lang w:val="mn-MN"/>
        </w:rPr>
      </w:pPr>
    </w:p>
    <w:p w:rsidR="00A41E70" w:rsidRPr="00991C1C" w:rsidRDefault="00A41E70" w:rsidP="00A41E70">
      <w:pPr>
        <w:spacing w:after="120" w:line="240" w:lineRule="auto"/>
        <w:ind w:left="72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Гүйцэтгэлийн зорилт №3.4.</w:t>
      </w:r>
      <w:r w:rsidRPr="00991C1C">
        <w:rPr>
          <w:rFonts w:ascii="Arial" w:hAnsi="Arial" w:cs="Arial"/>
          <w:b/>
          <w:bCs/>
          <w:color w:val="000000" w:themeColor="text1"/>
          <w:sz w:val="20"/>
          <w:szCs w:val="20"/>
          <w:lang w:val="mn-MN"/>
        </w:rPr>
        <w:t xml:space="preserve"> УСНЫ БОДЛОГО. </w:t>
      </w:r>
      <w:hyperlink r:id="rId46" w:history="1">
        <w:r w:rsidRPr="00991C1C">
          <w:rPr>
            <w:rStyle w:val="Hyperlink"/>
            <w:rFonts w:ascii="Arial" w:hAnsi="Arial" w:cs="Arial"/>
            <w:noProof/>
            <w:color w:val="000000" w:themeColor="text1"/>
            <w:sz w:val="20"/>
            <w:szCs w:val="20"/>
            <w:u w:val="none"/>
            <w:shd w:val="clear" w:color="auto" w:fill="FFFFFF"/>
          </w:rPr>
          <w:t>Усны хайгуул, судалгаа хийх ажлыг зохион байгуулах, зохицуулах, нөөц батлах</w:t>
        </w:r>
      </w:hyperlink>
      <w:r w:rsidRPr="00991C1C">
        <w:rPr>
          <w:rFonts w:ascii="Arial" w:hAnsi="Arial" w:cs="Arial"/>
          <w:color w:val="000000" w:themeColor="text1"/>
          <w:sz w:val="20"/>
          <w:szCs w:val="20"/>
          <w:lang w:val="mn-MN"/>
        </w:rPr>
        <w:t xml:space="preserve"> </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eastAsia="Calibri" w:hAnsi="Arial" w:cs="Arial"/>
          <w:b/>
          <w:sz w:val="20"/>
          <w:szCs w:val="20"/>
          <w:lang w:val="mn-MN"/>
        </w:rPr>
        <w:t xml:space="preserve"> </w:t>
      </w:r>
      <w:r w:rsidRPr="00991C1C">
        <w:rPr>
          <w:rFonts w:ascii="Arial" w:hAnsi="Arial" w:cs="Arial"/>
          <w:color w:val="000000" w:themeColor="text1"/>
          <w:sz w:val="20"/>
          <w:szCs w:val="20"/>
        </w:rPr>
        <w:t>Усны тухай хуулийн 28.</w:t>
      </w: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 xml:space="preserve">3, Засгийн газрын </w:t>
      </w:r>
      <w:r w:rsidRPr="00991C1C">
        <w:rPr>
          <w:rFonts w:ascii="Arial" w:hAnsi="Arial" w:cs="Arial"/>
          <w:color w:val="000000" w:themeColor="text1"/>
          <w:sz w:val="20"/>
          <w:szCs w:val="20"/>
          <w:lang w:val="mn-MN"/>
        </w:rPr>
        <w:t>2014 оны 12-р тогтоол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90"/>
        <w:gridCol w:w="911"/>
        <w:gridCol w:w="1080"/>
        <w:gridCol w:w="1233"/>
        <w:gridCol w:w="1194"/>
        <w:gridCol w:w="1845"/>
      </w:tblGrid>
      <w:tr w:rsidR="00A41E70" w:rsidRPr="00991C1C" w:rsidTr="007E5CA0">
        <w:tc>
          <w:tcPr>
            <w:tcW w:w="1503"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№38</w:t>
            </w:r>
          </w:p>
        </w:tc>
        <w:tc>
          <w:tcPr>
            <w:tcW w:w="7853"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03"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53"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3.7.8. Улсын төсвийн хөрөнгөөр судалж тогтоосон газрын доорх усны нөөцийн эрэл хайгуул, судалгааны зардлыг ус ашиглагчаар эргүүлэн төлүүлэх журмын дагуу тооцооллыг хянах, гэрээ байгуулах</w:t>
            </w:r>
          </w:p>
        </w:tc>
      </w:tr>
      <w:tr w:rsidR="00A41E70" w:rsidRPr="00991C1C" w:rsidTr="007E5CA0">
        <w:trPr>
          <w:trHeight w:val="147"/>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63"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Засгийн газрын тогтоол №12,  Усны тухай хуулийн 28.</w:t>
            </w:r>
            <w:r w:rsidRPr="00991C1C">
              <w:rPr>
                <w:rFonts w:ascii="Arial" w:hAnsi="Arial" w:cs="Arial"/>
                <w:color w:val="000000" w:themeColor="text1"/>
                <w:sz w:val="20"/>
                <w:szCs w:val="20"/>
                <w:lang w:val="mn-MN"/>
              </w:rPr>
              <w:t>1</w:t>
            </w:r>
            <w:r w:rsidRPr="00991C1C">
              <w:rPr>
                <w:rFonts w:ascii="Arial" w:hAnsi="Arial" w:cs="Arial"/>
                <w:color w:val="000000" w:themeColor="text1"/>
                <w:sz w:val="20"/>
                <w:szCs w:val="20"/>
              </w:rPr>
              <w:t>3</w:t>
            </w:r>
          </w:p>
        </w:tc>
      </w:tr>
      <w:tr w:rsidR="00A41E70" w:rsidRPr="00991C1C" w:rsidTr="007E5CA0">
        <w:trPr>
          <w:trHeight w:val="147"/>
        </w:trPr>
        <w:tc>
          <w:tcPr>
            <w:tcW w:w="1503"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080"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3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9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845"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63"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63"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63"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онд газрын доорх усны 3 ордод нөхөн төлбөр тооцож, гэрээ байгуулсан.</w:t>
            </w:r>
          </w:p>
        </w:tc>
      </w:tr>
      <w:tr w:rsidR="00A41E70" w:rsidRPr="00991C1C" w:rsidTr="007E5CA0">
        <w:trPr>
          <w:trHeight w:val="147"/>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63"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Нөхөн төлбөрийг тооцож, гэрээ байгуулсан байна.</w:t>
            </w:r>
          </w:p>
        </w:tc>
      </w:tr>
      <w:tr w:rsidR="00A41E70" w:rsidRPr="00991C1C" w:rsidTr="007E5CA0">
        <w:trPr>
          <w:trHeight w:val="692"/>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6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эхний хагас: Газрын доорх усны 1 ордод нөхөн төлбөр тооцож, гэрээ байгуулна.</w:t>
            </w:r>
          </w:p>
        </w:tc>
      </w:tr>
      <w:tr w:rsidR="00A41E70" w:rsidRPr="00991C1C" w:rsidTr="007E5CA0">
        <w:trPr>
          <w:trHeight w:val="692"/>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26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эхний хагас: мэдээллийн санд оруулсан байна</w:t>
            </w:r>
          </w:p>
        </w:tc>
      </w:tr>
      <w:tr w:rsidR="00A41E70" w:rsidRPr="00991C1C" w:rsidTr="007E5CA0">
        <w:trPr>
          <w:trHeight w:val="391"/>
        </w:trPr>
        <w:tc>
          <w:tcPr>
            <w:tcW w:w="1503"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590" w:type="dxa"/>
            <w:shd w:val="clear" w:color="auto" w:fill="FFFFFF"/>
          </w:tcPr>
          <w:p w:rsidR="00A41E70" w:rsidRPr="000A6D65" w:rsidRDefault="00A41E70" w:rsidP="007E5CA0">
            <w:pPr>
              <w:spacing w:before="60" w:after="60"/>
              <w:jc w:val="right"/>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263" w:type="dxa"/>
            <w:gridSpan w:val="5"/>
            <w:shd w:val="clear" w:color="auto" w:fill="FFFFFF" w:themeFill="background1"/>
          </w:tcPr>
          <w:p w:rsidR="00A41E70" w:rsidRPr="00512E88" w:rsidRDefault="00A41E70" w:rsidP="007E5CA0">
            <w:pPr>
              <w:jc w:val="both"/>
              <w:rPr>
                <w:rFonts w:ascii="Arial" w:hAnsi="Arial" w:cs="Arial"/>
                <w:sz w:val="20"/>
                <w:szCs w:val="16"/>
                <w:lang w:val="mn-MN"/>
              </w:rPr>
            </w:pPr>
            <w:r w:rsidRPr="00512E88">
              <w:rPr>
                <w:rFonts w:ascii="Arial" w:hAnsi="Arial" w:cs="Arial"/>
                <w:sz w:val="20"/>
                <w:szCs w:val="16"/>
                <w:lang w:val="mn-MN"/>
              </w:rPr>
              <w:t xml:space="preserve"> “Тавантолгой төмөр зам” ХХК, “Жамо Торабэрү” ХХК  -ийн  нөхөн төлбөрийг тооцсон.</w:t>
            </w:r>
          </w:p>
        </w:tc>
      </w:tr>
      <w:tr w:rsidR="00A41E70" w:rsidRPr="00991C1C" w:rsidTr="007E5CA0">
        <w:trPr>
          <w:trHeight w:val="401"/>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263" w:type="dxa"/>
            <w:gridSpan w:val="5"/>
            <w:shd w:val="clear" w:color="auto" w:fill="FFFFFF" w:themeFill="background1"/>
          </w:tcPr>
          <w:p w:rsidR="00A41E70" w:rsidRPr="00512E88" w:rsidRDefault="00A41E70" w:rsidP="007E5CA0">
            <w:pPr>
              <w:spacing w:line="240" w:lineRule="auto"/>
              <w:jc w:val="both"/>
              <w:rPr>
                <w:rFonts w:ascii="Arial" w:hAnsi="Arial" w:cs="Arial"/>
                <w:sz w:val="20"/>
                <w:szCs w:val="20"/>
                <w:lang w:val="mn-MN"/>
              </w:rPr>
            </w:pPr>
            <w:r w:rsidRPr="00512E88">
              <w:rPr>
                <w:rFonts w:ascii="Arial" w:hAnsi="Arial" w:cs="Arial"/>
                <w:sz w:val="20"/>
                <w:szCs w:val="16"/>
                <w:lang w:val="mn-MN"/>
              </w:rPr>
              <w:t>-</w:t>
            </w:r>
          </w:p>
        </w:tc>
      </w:tr>
      <w:tr w:rsidR="00A41E70" w:rsidRPr="00991C1C" w:rsidTr="007E5CA0">
        <w:trPr>
          <w:trHeight w:val="692"/>
        </w:trPr>
        <w:tc>
          <w:tcPr>
            <w:tcW w:w="1503"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5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263" w:type="dxa"/>
            <w:gridSpan w:val="5"/>
            <w:shd w:val="clear" w:color="auto" w:fill="FFFFFF" w:themeFill="background1"/>
          </w:tcPr>
          <w:p w:rsidR="00A41E70" w:rsidRPr="00512E88" w:rsidRDefault="00A41E70" w:rsidP="007E5CA0">
            <w:pPr>
              <w:jc w:val="both"/>
              <w:rPr>
                <w:rFonts w:ascii="Arial" w:hAnsi="Arial" w:cs="Arial"/>
                <w:sz w:val="20"/>
                <w:szCs w:val="20"/>
                <w:lang w:val="mn-MN"/>
              </w:rPr>
            </w:pPr>
            <w:r w:rsidRPr="00512E88">
              <w:rPr>
                <w:rFonts w:ascii="Arial" w:hAnsi="Arial" w:cs="Arial"/>
                <w:sz w:val="20"/>
                <w:szCs w:val="16"/>
                <w:lang w:val="mn-MN"/>
              </w:rPr>
              <w:t xml:space="preserve">“Эрдэнэс таван толгой” ХК, “Монголын төмөр зам” ТӨХК газрын доорх усны ордоос ус ашиглах нөхөн төлбөр тооцсон дүгнэлтийг хянаж,  “Монгол Ус” ТӨААТҮГ-т хүргүүлж, гэрээ байгуулсан.  “Жамоорабэрү” ХХК-ийн газрын доорх усны ордоос ус ашиглах нөхөн төлбөрийн тооцоог хийж, аж ахуйн нэгжид хүргүүлсэн.  2020 оны 12 дугаар сарын 10-ны байдлаар газрын доорх усны ордоос ус ашиглах нөхөн төлбөр 384,270,327,83 төгрөг төвлөрсөн байна. </w:t>
            </w:r>
          </w:p>
        </w:tc>
      </w:tr>
      <w:tr w:rsidR="00A41E70" w:rsidRPr="00991C1C" w:rsidTr="007E5CA0">
        <w:trPr>
          <w:trHeight w:val="326"/>
        </w:trPr>
        <w:tc>
          <w:tcPr>
            <w:tcW w:w="3093"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263"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spacing w:after="0" w:line="240" w:lineRule="auto"/>
        <w:jc w:val="both"/>
        <w:rPr>
          <w:rFonts w:ascii="Arial" w:hAnsi="Arial" w:cs="Arial"/>
          <w:color w:val="000000" w:themeColor="text1"/>
          <w:sz w:val="20"/>
          <w:szCs w:val="20"/>
          <w:lang w:val="mn-MN"/>
        </w:rPr>
      </w:pPr>
    </w:p>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Усны тухай хуулийн 4.4,5.2,5.3, 5.4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703"/>
        <w:gridCol w:w="995"/>
        <w:gridCol w:w="1232"/>
        <w:gridCol w:w="1304"/>
        <w:gridCol w:w="1323"/>
        <w:gridCol w:w="1329"/>
      </w:tblGrid>
      <w:tr w:rsidR="00A41E70" w:rsidRPr="00991C1C" w:rsidTr="007E5CA0">
        <w:tc>
          <w:tcPr>
            <w:tcW w:w="1470"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№39</w:t>
            </w:r>
          </w:p>
        </w:tc>
        <w:tc>
          <w:tcPr>
            <w:tcW w:w="7886"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3.7.9.</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Усны нөөцийг батлуулах ажлыг зохион байгуулах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183"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Усны тухай хуулийн 4.4, 5.2, 5.3, 5.4</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95"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32"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0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2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2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183"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183"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183"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2019 онд  усны нөөц бүхий 10 тайланг хэлэлцүүлж, усны нөөц баталсан.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183"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Усны нөөцийн зөвлөлийн хурлыг зохион байгуулж ажиллаж, тэмдэглэл, протокол гарсан байна.</w:t>
            </w:r>
          </w:p>
        </w:tc>
      </w:tr>
      <w:tr w:rsidR="00A41E70" w:rsidRPr="00991C1C" w:rsidTr="007E5CA0">
        <w:trPr>
          <w:trHeight w:val="458"/>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18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 Газрын доорх усны 1 ордод нөхөн төлбөр тооцож, гэрээ байгуулна.</w:t>
            </w:r>
          </w:p>
        </w:tc>
      </w:tr>
      <w:tr w:rsidR="00A41E70" w:rsidRPr="00991C1C" w:rsidTr="007E5CA0">
        <w:trPr>
          <w:trHeight w:val="251"/>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18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мэдээллийн санд оруулсан байна.</w:t>
            </w:r>
          </w:p>
        </w:tc>
      </w:tr>
      <w:tr w:rsidR="00A41E70" w:rsidRPr="00991C1C" w:rsidTr="007E5CA0">
        <w:trPr>
          <w:trHeight w:val="251"/>
        </w:trPr>
        <w:tc>
          <w:tcPr>
            <w:tcW w:w="1470"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703" w:type="dxa"/>
            <w:shd w:val="clear" w:color="auto" w:fill="FFFFFF"/>
          </w:tcPr>
          <w:p w:rsidR="00A41E70" w:rsidRPr="000A6D65" w:rsidRDefault="00A41E70" w:rsidP="007E5CA0">
            <w:pPr>
              <w:spacing w:before="60" w:after="60"/>
              <w:jc w:val="right"/>
              <w:rPr>
                <w:rFonts w:ascii="Arial" w:hAnsi="Arial" w:cs="Arial"/>
                <w:i/>
                <w:color w:val="808080" w:themeColor="background1" w:themeShade="80"/>
                <w:sz w:val="16"/>
                <w:szCs w:val="18"/>
                <w:lang w:val="mn-MN"/>
              </w:rPr>
            </w:pPr>
            <w:r w:rsidRPr="000A6D65">
              <w:rPr>
                <w:rFonts w:ascii="Arial" w:hAnsi="Arial" w:cs="Arial"/>
                <w:i/>
                <w:color w:val="808080" w:themeColor="background1" w:themeShade="80"/>
                <w:sz w:val="16"/>
                <w:szCs w:val="18"/>
                <w:lang w:val="mn-MN"/>
              </w:rPr>
              <w:t>Хэрэгжилт</w:t>
            </w:r>
          </w:p>
        </w:tc>
        <w:tc>
          <w:tcPr>
            <w:tcW w:w="6183"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t>-“Монросцветмет” нэгдлийн унд ахуйн усны Цээлийн булгийн ордын нөөцийг тогтоох газрын доорх усны ашиглалтын хайгуулын ажлын үр дүнгийн тайланг хүлээн авч хянаад ТНБД-ын 2020 оны 04 дүгээр сарын 30-ны өдрийн А/190 тушаалаар тайланд шүүмжлэгчээр Доктор У.Борчулуун, МУ-ын зөвлөх инженер Н.Мөнхбаатар нарыг томилсон.</w:t>
            </w:r>
          </w:p>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t xml:space="preserve">-Баянхонгор аймгийн Эрдэнэцогт сумын гутаг дахь Шаргалжуутын рашааны  ордын нөөцийг дахин үнэлэх ашиглалтын хайгуулын ажлын үр  дүнгийн тайланд Доктор Н.Батсүх, Доктор Ч.Жавзан нарыг томилсон. </w:t>
            </w:r>
          </w:p>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t>-“Цахим ногоон” ХХК-иас ирүүлсэн Дорнод аймгийн Матад сумын нутагт орших “Спек” ХХК-ийн “Хөх толгойн” жоншны уулын баяжуулах үйлдвэрийн болон цахилгаан станцын ус хангамжийн зориулалтаар хийсэн газрын доорх усны эрэл хайгуулын ажлын үр дүнгийн тайланг хянаж үзээд усны хайгуулын ажлын даалгаврыг өөрчилсөн зөрчил илэрснийг холбогдох байгууллагад шалгуулахаар 2020 оны 04 дүгээр сарын 01-ны өдрийн 09/2115 тоот албан бичиг хүргүүлсэн</w:t>
            </w:r>
          </w:p>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t>-“Гранд электротехноком” ХХК-ийн хийж гүйцэтгэсэн Улаанбаатар хотын “ДЦС-2”-ын техникийн ус хангамжийн эх үүсвэрийн газрын доорх усны ордын ашиглалтын хайгуулын гидрогеологийн судалгааны ажлын  үр дүнгийн тайлангийн шүүмжлэгчээр гидрогеологич,</w:t>
            </w:r>
            <w:r w:rsidRPr="000A6D65">
              <w:rPr>
                <w:i/>
                <w:color w:val="808080" w:themeColor="background1" w:themeShade="80"/>
                <w:sz w:val="16"/>
                <w:szCs w:val="16"/>
              </w:rPr>
              <w:t xml:space="preserve"> </w:t>
            </w:r>
            <w:r w:rsidRPr="000A6D65">
              <w:rPr>
                <w:rFonts w:ascii="Arial" w:hAnsi="Arial" w:cs="Arial"/>
                <w:i/>
                <w:color w:val="808080" w:themeColor="background1" w:themeShade="80"/>
                <w:sz w:val="16"/>
                <w:szCs w:val="16"/>
                <w:lang w:val="mn-MN"/>
              </w:rPr>
              <w:t xml:space="preserve"> судлаач, Доктор Н.Лхагва, “Эрдэс ус” ХХК-ийн хийж гүйцэтгэсэн Өвөрхангай аймгийн Хужирт суманд Азийн хөгжлийн банкны зээлээр хэрэгжиж байгаа </w:t>
            </w:r>
            <w:r w:rsidRPr="000A6D65">
              <w:rPr>
                <w:rFonts w:ascii="Arial" w:hAnsi="Arial" w:cs="Arial"/>
                <w:i/>
                <w:color w:val="808080" w:themeColor="background1" w:themeShade="80"/>
                <w:sz w:val="16"/>
                <w:szCs w:val="16"/>
              </w:rPr>
              <w:t>L</w:t>
            </w:r>
            <w:r w:rsidRPr="000A6D65">
              <w:rPr>
                <w:rFonts w:ascii="Arial" w:hAnsi="Arial" w:cs="Arial"/>
                <w:i/>
                <w:color w:val="808080" w:themeColor="background1" w:themeShade="80"/>
                <w:sz w:val="16"/>
                <w:szCs w:val="16"/>
                <w:lang w:val="mn-MN"/>
              </w:rPr>
              <w:t>388-</w:t>
            </w:r>
            <w:r w:rsidRPr="000A6D65">
              <w:rPr>
                <w:rFonts w:ascii="Arial" w:hAnsi="Arial" w:cs="Arial"/>
                <w:i/>
                <w:color w:val="808080" w:themeColor="background1" w:themeShade="80"/>
                <w:sz w:val="16"/>
                <w:szCs w:val="16"/>
              </w:rPr>
              <w:t xml:space="preserve">MON </w:t>
            </w:r>
            <w:r w:rsidRPr="000A6D65">
              <w:rPr>
                <w:rFonts w:ascii="Arial" w:hAnsi="Arial" w:cs="Arial"/>
                <w:i/>
                <w:color w:val="808080" w:themeColor="background1" w:themeShade="80"/>
                <w:sz w:val="16"/>
                <w:szCs w:val="16"/>
                <w:lang w:val="mn-MN"/>
              </w:rPr>
              <w:t>төслийн  нэмэлт санхүүжилтээр хийгдэж байгаа Хужирт сумын төвийн хүн амын ус хангамжийн эх үүсвэрийг тогтоох газрын доорх усны эрэл-хайгуулын судалгааны ажлын үр дүнгийн тайлангийн шүүмжлэгчээр гидрогеологич,</w:t>
            </w:r>
            <w:r w:rsidRPr="000A6D65">
              <w:rPr>
                <w:i/>
                <w:color w:val="808080" w:themeColor="background1" w:themeShade="80"/>
                <w:sz w:val="16"/>
                <w:szCs w:val="16"/>
              </w:rPr>
              <w:t xml:space="preserve"> </w:t>
            </w:r>
            <w:r w:rsidRPr="000A6D65">
              <w:rPr>
                <w:rFonts w:ascii="Arial" w:hAnsi="Arial" w:cs="Arial"/>
                <w:i/>
                <w:color w:val="808080" w:themeColor="background1" w:themeShade="80"/>
                <w:sz w:val="16"/>
                <w:szCs w:val="16"/>
                <w:lang w:val="mn-MN"/>
              </w:rPr>
              <w:t xml:space="preserve"> судлаач, Доктор А.Түвдэндорж</w:t>
            </w:r>
            <w:r w:rsidRPr="000A6D65">
              <w:rPr>
                <w:rFonts w:ascii="Arial" w:hAnsi="Arial" w:cs="Arial"/>
                <w:i/>
                <w:color w:val="808080" w:themeColor="background1" w:themeShade="80"/>
                <w:sz w:val="16"/>
                <w:szCs w:val="16"/>
              </w:rPr>
              <w:t xml:space="preserve">, </w:t>
            </w:r>
            <w:r w:rsidRPr="000A6D65">
              <w:rPr>
                <w:rFonts w:ascii="Arial" w:hAnsi="Arial" w:cs="Arial"/>
                <w:i/>
                <w:color w:val="808080" w:themeColor="background1" w:themeShade="80"/>
                <w:sz w:val="16"/>
                <w:szCs w:val="16"/>
                <w:lang w:val="mn-MN"/>
              </w:rPr>
              <w:t>“Дунар Од” ХХК-ийн хийж гүйцэтгэсэн Засгийн газрын нөөц хөрөнгөнөөс санхүүжигдсэн “Майдар хот”-ын хүн амын ус хангамжийн эх үүсвэрийг тогтоох газрын доорх усны хайгуулын судалгааны ажлын</w:t>
            </w:r>
            <w:r w:rsidRPr="000A6D65">
              <w:rPr>
                <w:i/>
                <w:color w:val="808080" w:themeColor="background1" w:themeShade="80"/>
                <w:sz w:val="16"/>
                <w:szCs w:val="16"/>
              </w:rPr>
              <w:t xml:space="preserve"> </w:t>
            </w:r>
            <w:r w:rsidRPr="000A6D65">
              <w:rPr>
                <w:rFonts w:ascii="Arial" w:hAnsi="Arial" w:cs="Arial"/>
                <w:i/>
                <w:color w:val="808080" w:themeColor="background1" w:themeShade="80"/>
                <w:sz w:val="16"/>
                <w:szCs w:val="16"/>
                <w:lang w:val="mn-MN"/>
              </w:rPr>
              <w:t xml:space="preserve">үр дүнгийн тайлангийн шүүмжлэгчээр гидрогеологич,  Доктор Д.Доржсүрэн,  Доктор Ч.Жавзан, МУ-ын зөвлөх инженер, гидрогеологич  Д.Пүрэвхүү нарыг тус тус томилсон 2020 10 дугаар сарын 16-ны өдрийн А/23 тоот тушаалыг гаргасан. </w:t>
            </w:r>
          </w:p>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t xml:space="preserve">--“Эрдэнэдрийлинг” ХХК-ийн гүйцэтгэсэн Говь-Алтай аймгийн Алтай сумын нутагт байрлах Зөөлөнгийн алтны ордыг түшиглэн байгуулах уулын үйлдвэрийн ус хангамжийн эх үүсвэрийг илрүүлэх зорилгоор Төхөмийн хөндийд гүйцэтгэсэн газрын доорх усны эрэл-хайгуулын ажлын шүүмжлэгчээр  Доктор Н.Жадамбаа, МУ-ын зөвлөх инженер Ш.Чулуунбаатар нарыг томилсон 2020 оны 11 дүгээр сарын  27-ны өдрийн А/31 тоот тушаалаар томилсон.  </w:t>
            </w:r>
          </w:p>
          <w:p w:rsidR="00A41E70" w:rsidRPr="000A6D65" w:rsidRDefault="00A41E70" w:rsidP="007E5CA0">
            <w:pPr>
              <w:spacing w:before="60" w:after="60"/>
              <w:jc w:val="both"/>
              <w:rPr>
                <w:rFonts w:ascii="Arial" w:hAnsi="Arial" w:cs="Arial"/>
                <w:i/>
                <w:color w:val="808080" w:themeColor="background1" w:themeShade="80"/>
                <w:sz w:val="16"/>
                <w:szCs w:val="16"/>
                <w:lang w:val="mn-MN"/>
              </w:rPr>
            </w:pPr>
            <w:r w:rsidRPr="000A6D65">
              <w:rPr>
                <w:rFonts w:ascii="Arial" w:hAnsi="Arial" w:cs="Arial"/>
                <w:i/>
                <w:color w:val="808080" w:themeColor="background1" w:themeShade="80"/>
                <w:sz w:val="16"/>
                <w:szCs w:val="16"/>
                <w:lang w:val="mn-MN"/>
              </w:rPr>
              <w:lastRenderedPageBreak/>
              <w:t>-2020 оны 10 дугаар сарын 27-нд,12 дугаар сарын 04-нд, 12 дугаар сарын 10-ны өдрүүдэд Усны нөөцийн зөвлөлийн хурлыг 3 удаа хийж, нийт усны нөөц бүхий нийт 7 тайлан, 1ТЭЗҮ-ийг  хэлэлцэж, газрын доорх усны 327,4 л/с буюу 28054,08 м</w:t>
            </w:r>
            <w:r w:rsidRPr="000A6D65">
              <w:rPr>
                <w:rFonts w:ascii="Arial" w:hAnsi="Arial" w:cs="Arial"/>
                <w:i/>
                <w:color w:val="808080" w:themeColor="background1" w:themeShade="80"/>
                <w:sz w:val="16"/>
                <w:szCs w:val="16"/>
                <w:vertAlign w:val="superscript"/>
                <w:lang w:val="mn-MN"/>
              </w:rPr>
              <w:t>3</w:t>
            </w:r>
            <w:r w:rsidRPr="000A6D65">
              <w:rPr>
                <w:rFonts w:ascii="Arial" w:hAnsi="Arial" w:cs="Arial"/>
                <w:i/>
                <w:color w:val="808080" w:themeColor="background1" w:themeShade="80"/>
                <w:sz w:val="16"/>
                <w:szCs w:val="16"/>
                <w:lang w:val="mn-MN"/>
              </w:rPr>
              <w:t xml:space="preserve"> /хоног усны нөөцийг баталсан.  </w:t>
            </w:r>
          </w:p>
        </w:tc>
      </w:tr>
      <w:tr w:rsidR="00A41E70" w:rsidRPr="00991C1C" w:rsidTr="007E5CA0">
        <w:trPr>
          <w:trHeight w:val="251"/>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Зарцуулсан хөрөнгө</w:t>
            </w:r>
          </w:p>
        </w:tc>
        <w:tc>
          <w:tcPr>
            <w:tcW w:w="618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0A6D65">
              <w:rPr>
                <w:rFonts w:ascii="Arial" w:hAnsi="Arial" w:cs="Arial"/>
                <w:i/>
                <w:color w:val="808080" w:themeColor="background1" w:themeShade="80"/>
                <w:sz w:val="16"/>
                <w:szCs w:val="16"/>
                <w:lang w:val="mn-MN"/>
              </w:rPr>
              <w:t>-</w:t>
            </w:r>
          </w:p>
        </w:tc>
      </w:tr>
      <w:tr w:rsidR="00A41E70" w:rsidRPr="00991C1C" w:rsidTr="007E5CA0">
        <w:trPr>
          <w:trHeight w:val="251"/>
        </w:trPr>
        <w:tc>
          <w:tcPr>
            <w:tcW w:w="147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703"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0A6D65">
              <w:rPr>
                <w:rFonts w:ascii="Arial" w:hAnsi="Arial" w:cs="Arial"/>
                <w:i/>
                <w:color w:val="808080" w:themeColor="background1" w:themeShade="80"/>
                <w:sz w:val="16"/>
                <w:szCs w:val="18"/>
                <w:lang w:val="mn-MN"/>
              </w:rPr>
              <w:t>Хүрсэн түвшин</w:t>
            </w:r>
          </w:p>
        </w:tc>
        <w:tc>
          <w:tcPr>
            <w:tcW w:w="6183" w:type="dxa"/>
            <w:gridSpan w:val="5"/>
            <w:shd w:val="clear" w:color="auto" w:fill="FFFFFF" w:themeFill="background1"/>
          </w:tcPr>
          <w:p w:rsidR="00A41E70" w:rsidRPr="00991C1C" w:rsidRDefault="00A41E70" w:rsidP="007E5CA0">
            <w:pPr>
              <w:spacing w:line="240" w:lineRule="auto"/>
              <w:jc w:val="both"/>
              <w:rPr>
                <w:rFonts w:ascii="Arial" w:hAnsi="Arial" w:cs="Arial"/>
                <w:color w:val="000000" w:themeColor="text1"/>
                <w:sz w:val="20"/>
                <w:szCs w:val="20"/>
                <w:lang w:val="mn-MN"/>
              </w:rPr>
            </w:pPr>
            <w:r w:rsidRPr="000A6D65">
              <w:rPr>
                <w:rFonts w:ascii="Arial" w:hAnsi="Arial" w:cs="Arial"/>
                <w:i/>
                <w:color w:val="808080" w:themeColor="background1" w:themeShade="80"/>
                <w:sz w:val="16"/>
                <w:szCs w:val="16"/>
                <w:lang w:val="mn-MN"/>
              </w:rPr>
              <w:t xml:space="preserve"> Усны нөөцийн зөвлөлийн хурлыг 3 удаа хийж, усны нөөц бүхий 7 тайланг хүлээн авч, 327,4 л/с буюу 28054,08 м</w:t>
            </w:r>
            <w:r w:rsidRPr="000A6D65">
              <w:rPr>
                <w:rFonts w:ascii="Arial" w:hAnsi="Arial" w:cs="Arial"/>
                <w:i/>
                <w:color w:val="808080" w:themeColor="background1" w:themeShade="80"/>
                <w:sz w:val="16"/>
                <w:szCs w:val="16"/>
                <w:vertAlign w:val="superscript"/>
                <w:lang w:val="mn-MN"/>
              </w:rPr>
              <w:t>3</w:t>
            </w:r>
            <w:r w:rsidRPr="000A6D65">
              <w:rPr>
                <w:rFonts w:ascii="Arial" w:hAnsi="Arial" w:cs="Arial"/>
                <w:i/>
                <w:color w:val="808080" w:themeColor="background1" w:themeShade="80"/>
                <w:sz w:val="16"/>
                <w:szCs w:val="16"/>
                <w:lang w:val="mn-MN"/>
              </w:rPr>
              <w:t xml:space="preserve">/хоног усны нөөцийг баталсан.  </w:t>
            </w:r>
          </w:p>
        </w:tc>
      </w:tr>
      <w:tr w:rsidR="00A41E70" w:rsidRPr="00991C1C" w:rsidTr="007E5CA0">
        <w:trPr>
          <w:trHeight w:val="251"/>
        </w:trPr>
        <w:tc>
          <w:tcPr>
            <w:tcW w:w="3173"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183"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spacing w:before="120" w:after="120" w:line="240" w:lineRule="auto"/>
        <w:ind w:left="720"/>
        <w:jc w:val="both"/>
        <w:rPr>
          <w:rFonts w:ascii="Arial" w:hAnsi="Arial" w:cs="Arial"/>
          <w:b/>
          <w:color w:val="000000" w:themeColor="text1"/>
          <w:sz w:val="20"/>
          <w:szCs w:val="20"/>
          <w:lang w:val="mn-MN"/>
        </w:rPr>
      </w:pPr>
    </w:p>
    <w:p w:rsidR="00A41E70" w:rsidRPr="00991C1C" w:rsidRDefault="00A41E70" w:rsidP="00A41E70">
      <w:pPr>
        <w:spacing w:before="120" w:after="120" w:line="240" w:lineRule="auto"/>
        <w:ind w:left="72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Гүйцэтгэлийн зорилт №3.5.</w:t>
      </w:r>
      <w:r w:rsidRPr="00991C1C">
        <w:rPr>
          <w:rFonts w:ascii="Arial" w:hAnsi="Arial" w:cs="Arial"/>
          <w:color w:val="000000" w:themeColor="text1"/>
          <w:sz w:val="20"/>
          <w:szCs w:val="20"/>
          <w:lang w:val="mn-MN"/>
        </w:rPr>
        <w:t xml:space="preserve"> </w:t>
      </w:r>
      <w:r w:rsidRPr="00991C1C">
        <w:rPr>
          <w:rFonts w:ascii="Arial" w:hAnsi="Arial" w:cs="Arial"/>
          <w:b/>
          <w:bCs/>
          <w:color w:val="000000" w:themeColor="text1"/>
          <w:sz w:val="20"/>
          <w:szCs w:val="20"/>
          <w:lang w:val="mn-MN"/>
        </w:rPr>
        <w:t xml:space="preserve">УСНЫ БОДЛОГО. </w:t>
      </w:r>
      <w:hyperlink r:id="rId47" w:history="1">
        <w:r w:rsidRPr="00991C1C">
          <w:rPr>
            <w:rStyle w:val="Hyperlink"/>
            <w:rFonts w:ascii="Arial" w:hAnsi="Arial" w:cs="Arial"/>
            <w:noProof/>
            <w:color w:val="000000" w:themeColor="text1"/>
            <w:sz w:val="20"/>
            <w:szCs w:val="20"/>
            <w:u w:val="none"/>
            <w:shd w:val="clear" w:color="auto" w:fill="FFFFFF"/>
          </w:rPr>
          <w:t>Усны тоо бүртгэл, статистик мэдээлэл, кадастр, улсын усны мэдээллийн сан бүрдүүлэх</w:t>
        </w:r>
      </w:hyperlink>
      <w:r w:rsidRPr="00991C1C">
        <w:rPr>
          <w:rStyle w:val="Hyperlink"/>
          <w:rFonts w:ascii="Arial" w:hAnsi="Arial" w:cs="Arial"/>
          <w:noProof/>
          <w:color w:val="000000" w:themeColor="text1"/>
          <w:sz w:val="20"/>
          <w:szCs w:val="20"/>
          <w:u w:val="none"/>
          <w:shd w:val="clear" w:color="auto" w:fill="FFFFFF"/>
          <w:lang w:val="mn-MN"/>
        </w:rPr>
        <w:t xml:space="preserve"> </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 xml:space="preserve">Усны тухай хуулийн 17.1.5. </w:t>
      </w:r>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990"/>
        <w:gridCol w:w="1260"/>
        <w:gridCol w:w="1254"/>
        <w:gridCol w:w="1449"/>
        <w:gridCol w:w="1313"/>
      </w:tblGrid>
      <w:tr w:rsidR="00A41E70" w:rsidRPr="00991C1C" w:rsidTr="007E5CA0">
        <w:tc>
          <w:tcPr>
            <w:tcW w:w="1530" w:type="dxa"/>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№40</w:t>
            </w:r>
          </w:p>
        </w:tc>
        <w:tc>
          <w:tcPr>
            <w:tcW w:w="7886"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3.7.10. Сав газрын  дэд мэдээллийн санг дэд санг эрхлэх, мэдээ бүрдүүлэх ажлыг зохион байгуулах</w:t>
            </w:r>
          </w:p>
        </w:tc>
      </w:tr>
      <w:tr w:rsidR="00A41E70" w:rsidRPr="00991C1C" w:rsidTr="007E5CA0">
        <w:trPr>
          <w:trHeight w:val="147"/>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66"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2.5.6.1, Усны тухай хуулийн 17.1.5.</w:t>
            </w:r>
          </w:p>
        </w:tc>
      </w:tr>
      <w:tr w:rsidR="00A41E70" w:rsidRPr="00991C1C" w:rsidTr="007E5CA0">
        <w:trPr>
          <w:trHeight w:val="147"/>
        </w:trPr>
        <w:tc>
          <w:tcPr>
            <w:tcW w:w="1530" w:type="dxa"/>
            <w:vMerge w:val="restart"/>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9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60"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4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1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66"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66"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66"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Сав газрын мэдээллийн дэд сангийн бүрдүүлэлт 10 хувьтай байна. </w:t>
            </w:r>
          </w:p>
        </w:tc>
      </w:tr>
      <w:tr w:rsidR="00A41E70" w:rsidRPr="00991C1C" w:rsidTr="007E5CA0">
        <w:trPr>
          <w:trHeight w:val="147"/>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66"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Сав газрын хэмжээнд мэдээллийн дэд санд мэдээ  бүрдүүлэх ажлыг эрчимжүүлсэн байна. </w:t>
            </w:r>
          </w:p>
        </w:tc>
      </w:tr>
      <w:tr w:rsidR="00A41E70" w:rsidRPr="00991C1C" w:rsidTr="007E5CA0">
        <w:trPr>
          <w:trHeight w:val="692"/>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vMerge w:val="restart"/>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66"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Сав газрын хэмжээнд мэдээллийн дэд сангийн бүрдүүлэлтийг 30 хувьд хүргэнэ.</w:t>
            </w:r>
          </w:p>
        </w:tc>
      </w:tr>
      <w:tr w:rsidR="00A41E70" w:rsidRPr="00991C1C" w:rsidTr="007E5CA0">
        <w:trPr>
          <w:trHeight w:val="332"/>
        </w:trPr>
        <w:tc>
          <w:tcPr>
            <w:tcW w:w="1530" w:type="dxa"/>
            <w:vMerge/>
            <w:shd w:val="clear" w:color="auto" w:fill="auto"/>
          </w:tcPr>
          <w:p w:rsidR="00A41E70" w:rsidRPr="00991C1C" w:rsidRDefault="00A41E70" w:rsidP="007E5CA0">
            <w:pPr>
              <w:spacing w:before="60" w:after="60" w:line="240" w:lineRule="auto"/>
              <w:jc w:val="both"/>
              <w:rPr>
                <w:rFonts w:ascii="Arial" w:hAnsi="Arial" w:cs="Arial"/>
                <w:color w:val="000000" w:themeColor="text1"/>
                <w:sz w:val="20"/>
                <w:szCs w:val="20"/>
                <w:lang w:val="mn-MN"/>
              </w:rPr>
            </w:pPr>
          </w:p>
        </w:tc>
        <w:tc>
          <w:tcPr>
            <w:tcW w:w="1620" w:type="dxa"/>
            <w:vMerge/>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p>
        </w:tc>
        <w:tc>
          <w:tcPr>
            <w:tcW w:w="6266"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Тайлан мэдээг усны мэдээлийн санд оруулна.</w:t>
            </w:r>
          </w:p>
        </w:tc>
      </w:tr>
      <w:tr w:rsidR="00A41E70" w:rsidRPr="00512E88" w:rsidTr="007E5CA0">
        <w:trPr>
          <w:trHeight w:val="332"/>
        </w:trPr>
        <w:tc>
          <w:tcPr>
            <w:tcW w:w="1530" w:type="dxa"/>
            <w:vMerge w:val="restart"/>
            <w:shd w:val="clear" w:color="auto" w:fill="auto"/>
          </w:tcPr>
          <w:p w:rsidR="00A41E70" w:rsidRPr="00512E88" w:rsidRDefault="00A41E70" w:rsidP="007E5CA0">
            <w:pPr>
              <w:spacing w:before="60" w:after="60"/>
              <w:jc w:val="right"/>
              <w:rPr>
                <w:rFonts w:ascii="Arial" w:hAnsi="Arial" w:cs="Arial"/>
                <w:sz w:val="20"/>
                <w:szCs w:val="18"/>
                <w:lang w:val="mn-MN"/>
              </w:rPr>
            </w:pPr>
            <w:r w:rsidRPr="00512E88">
              <w:rPr>
                <w:rFonts w:ascii="Arial" w:hAnsi="Arial" w:cs="Arial"/>
                <w:sz w:val="20"/>
                <w:szCs w:val="18"/>
                <w:lang w:val="mn-MN"/>
              </w:rPr>
              <w:t>Арга хэмжээний хэрэгжилт</w:t>
            </w:r>
          </w:p>
        </w:tc>
        <w:tc>
          <w:tcPr>
            <w:tcW w:w="1620" w:type="dxa"/>
            <w:shd w:val="clear" w:color="auto" w:fill="auto"/>
          </w:tcPr>
          <w:p w:rsidR="00A41E70" w:rsidRPr="00512E88" w:rsidRDefault="00A41E70" w:rsidP="007E5CA0">
            <w:pPr>
              <w:spacing w:before="60" w:after="60"/>
              <w:jc w:val="right"/>
              <w:rPr>
                <w:rFonts w:ascii="Arial" w:hAnsi="Arial" w:cs="Arial"/>
                <w:sz w:val="20"/>
                <w:szCs w:val="18"/>
                <w:lang w:val="mn-MN"/>
              </w:rPr>
            </w:pPr>
            <w:r w:rsidRPr="00512E88">
              <w:rPr>
                <w:rFonts w:ascii="Arial" w:hAnsi="Arial" w:cs="Arial"/>
                <w:sz w:val="20"/>
                <w:szCs w:val="18"/>
                <w:lang w:val="mn-MN"/>
              </w:rPr>
              <w:t>Хэрэгжилт</w:t>
            </w:r>
          </w:p>
        </w:tc>
        <w:tc>
          <w:tcPr>
            <w:tcW w:w="6266" w:type="dxa"/>
            <w:gridSpan w:val="5"/>
            <w:shd w:val="clear" w:color="auto" w:fill="auto"/>
          </w:tcPr>
          <w:p w:rsidR="00A41E70" w:rsidRPr="00512E88" w:rsidRDefault="00A41E70" w:rsidP="007E5CA0">
            <w:pPr>
              <w:spacing w:before="60" w:after="60"/>
              <w:jc w:val="both"/>
              <w:rPr>
                <w:rFonts w:ascii="Arial" w:hAnsi="Arial" w:cs="Arial"/>
                <w:sz w:val="20"/>
                <w:szCs w:val="16"/>
                <w:lang w:val="mn-MN"/>
              </w:rPr>
            </w:pPr>
            <w:r w:rsidRPr="00512E88">
              <w:rPr>
                <w:rFonts w:ascii="Arial" w:hAnsi="Arial" w:cs="Arial"/>
                <w:sz w:val="20"/>
                <w:szCs w:val="16"/>
                <w:lang w:val="mn-MN"/>
              </w:rPr>
              <w:t xml:space="preserve">Усны мэдээллийн санд сав газрын захиргаадын ерөнхий мэдээллийг оруулсан ба мэдээлэл оруулах хэрэглэгчийн эрхийг үүсгэж, нэвтрэх нэр, нууц үгийг холбогдох мэргэжилтэнд цахим шуудангаар илгээсэн.  </w:t>
            </w:r>
          </w:p>
          <w:p w:rsidR="00A41E70" w:rsidRPr="00512E88" w:rsidRDefault="00A41E70" w:rsidP="007E5CA0">
            <w:pPr>
              <w:spacing w:before="60" w:after="60"/>
              <w:jc w:val="both"/>
              <w:rPr>
                <w:rFonts w:ascii="Arial" w:hAnsi="Arial" w:cs="Arial"/>
                <w:sz w:val="20"/>
                <w:szCs w:val="16"/>
                <w:lang w:val="mn-MN"/>
              </w:rPr>
            </w:pPr>
            <w:r w:rsidRPr="00512E88">
              <w:rPr>
                <w:rFonts w:ascii="Arial" w:hAnsi="Arial" w:cs="Arial"/>
                <w:sz w:val="20"/>
                <w:szCs w:val="16"/>
                <w:lang w:val="mn-MN"/>
              </w:rPr>
              <w:t xml:space="preserve">Сав газрын захиргаадаас мэдээллийн санд мэдээллийг 12 сарын 10-ны дотор оруулах тухай албан бичгийг цахим шуудангаар хүргүүлсэн. </w:t>
            </w:r>
          </w:p>
          <w:p w:rsidR="00A41E70" w:rsidRPr="00512E88" w:rsidRDefault="00A41E70" w:rsidP="007E5CA0">
            <w:pPr>
              <w:jc w:val="both"/>
              <w:rPr>
                <w:rFonts w:ascii="Arial" w:hAnsi="Arial" w:cs="Arial"/>
                <w:sz w:val="20"/>
                <w:szCs w:val="16"/>
                <w:lang w:val="mn-MN"/>
              </w:rPr>
            </w:pPr>
            <w:r w:rsidRPr="00512E88">
              <w:rPr>
                <w:rFonts w:ascii="Arial" w:hAnsi="Arial" w:cs="Arial"/>
                <w:sz w:val="20"/>
                <w:szCs w:val="16"/>
                <w:lang w:val="mn-MN"/>
              </w:rPr>
              <w:t>“Усны мэдээллийн сан”-д СГЗ-даас мэдээлэл хэрхэн оруулах талаар заавар, зөвөлгөөг өгч ажилласан.</w:t>
            </w:r>
          </w:p>
        </w:tc>
      </w:tr>
      <w:tr w:rsidR="00A41E70" w:rsidRPr="00512E88" w:rsidTr="007E5CA0">
        <w:trPr>
          <w:trHeight w:val="332"/>
        </w:trPr>
        <w:tc>
          <w:tcPr>
            <w:tcW w:w="1530" w:type="dxa"/>
            <w:vMerge/>
            <w:shd w:val="clear" w:color="auto" w:fill="auto"/>
          </w:tcPr>
          <w:p w:rsidR="00A41E70" w:rsidRPr="00512E88" w:rsidRDefault="00A41E70" w:rsidP="007E5CA0">
            <w:pPr>
              <w:spacing w:before="60" w:after="60" w:line="240" w:lineRule="auto"/>
              <w:jc w:val="both"/>
              <w:rPr>
                <w:rFonts w:ascii="Arial" w:hAnsi="Arial" w:cs="Arial"/>
                <w:sz w:val="20"/>
                <w:szCs w:val="20"/>
                <w:lang w:val="mn-MN"/>
              </w:rPr>
            </w:pPr>
          </w:p>
        </w:tc>
        <w:tc>
          <w:tcPr>
            <w:tcW w:w="1620" w:type="dxa"/>
            <w:shd w:val="clear" w:color="auto" w:fill="auto"/>
          </w:tcPr>
          <w:p w:rsidR="00A41E70" w:rsidRPr="00512E88" w:rsidRDefault="00A41E70" w:rsidP="007E5CA0">
            <w:pPr>
              <w:spacing w:before="60" w:after="60" w:line="240" w:lineRule="auto"/>
              <w:jc w:val="both"/>
              <w:rPr>
                <w:rFonts w:ascii="Arial" w:hAnsi="Arial" w:cs="Arial"/>
                <w:iCs/>
                <w:sz w:val="20"/>
                <w:szCs w:val="20"/>
                <w:lang w:val="mn-MN"/>
              </w:rPr>
            </w:pPr>
            <w:r w:rsidRPr="00512E88">
              <w:rPr>
                <w:rFonts w:ascii="Arial" w:hAnsi="Arial" w:cs="Arial"/>
                <w:sz w:val="20"/>
                <w:szCs w:val="18"/>
                <w:lang w:val="mn-MN"/>
              </w:rPr>
              <w:t>Зарцуулсан хөрөнгө</w:t>
            </w:r>
          </w:p>
        </w:tc>
        <w:tc>
          <w:tcPr>
            <w:tcW w:w="6266" w:type="dxa"/>
            <w:gridSpan w:val="5"/>
            <w:shd w:val="clear" w:color="auto" w:fill="auto"/>
          </w:tcPr>
          <w:p w:rsidR="00A41E70" w:rsidRPr="00512E88" w:rsidRDefault="00A41E70" w:rsidP="007E5CA0">
            <w:pPr>
              <w:spacing w:line="240" w:lineRule="auto"/>
              <w:jc w:val="both"/>
              <w:rPr>
                <w:rFonts w:ascii="Arial" w:hAnsi="Arial" w:cs="Arial"/>
                <w:sz w:val="20"/>
                <w:szCs w:val="20"/>
                <w:lang w:val="mn-MN"/>
              </w:rPr>
            </w:pPr>
            <w:r w:rsidRPr="00512E88">
              <w:rPr>
                <w:rFonts w:ascii="Arial" w:hAnsi="Arial" w:cs="Arial"/>
                <w:sz w:val="20"/>
                <w:szCs w:val="16"/>
                <w:lang w:val="mn-MN"/>
              </w:rPr>
              <w:t>-</w:t>
            </w:r>
          </w:p>
        </w:tc>
      </w:tr>
      <w:tr w:rsidR="00A41E70" w:rsidRPr="00512E88" w:rsidTr="007E5CA0">
        <w:trPr>
          <w:trHeight w:val="332"/>
        </w:trPr>
        <w:tc>
          <w:tcPr>
            <w:tcW w:w="1530" w:type="dxa"/>
            <w:vMerge/>
            <w:shd w:val="clear" w:color="auto" w:fill="auto"/>
          </w:tcPr>
          <w:p w:rsidR="00A41E70" w:rsidRPr="00512E88" w:rsidRDefault="00A41E70" w:rsidP="007E5CA0">
            <w:pPr>
              <w:spacing w:before="60" w:after="60" w:line="240" w:lineRule="auto"/>
              <w:jc w:val="both"/>
              <w:rPr>
                <w:rFonts w:ascii="Arial" w:hAnsi="Arial" w:cs="Arial"/>
                <w:sz w:val="20"/>
                <w:szCs w:val="20"/>
                <w:lang w:val="mn-MN"/>
              </w:rPr>
            </w:pPr>
          </w:p>
        </w:tc>
        <w:tc>
          <w:tcPr>
            <w:tcW w:w="1620" w:type="dxa"/>
            <w:shd w:val="clear" w:color="auto" w:fill="auto"/>
          </w:tcPr>
          <w:p w:rsidR="00A41E70" w:rsidRPr="00512E88" w:rsidRDefault="00A41E70" w:rsidP="007E5CA0">
            <w:pPr>
              <w:spacing w:before="60" w:after="60" w:line="240" w:lineRule="auto"/>
              <w:jc w:val="both"/>
              <w:rPr>
                <w:rFonts w:ascii="Arial" w:hAnsi="Arial" w:cs="Arial"/>
                <w:iCs/>
                <w:sz w:val="20"/>
                <w:szCs w:val="20"/>
                <w:lang w:val="mn-MN"/>
              </w:rPr>
            </w:pPr>
            <w:r w:rsidRPr="00512E88">
              <w:rPr>
                <w:rFonts w:ascii="Arial" w:hAnsi="Arial" w:cs="Arial"/>
                <w:sz w:val="20"/>
                <w:szCs w:val="18"/>
                <w:lang w:val="mn-MN"/>
              </w:rPr>
              <w:t>Хүрсэн түвшин</w:t>
            </w:r>
          </w:p>
        </w:tc>
        <w:tc>
          <w:tcPr>
            <w:tcW w:w="6266" w:type="dxa"/>
            <w:gridSpan w:val="5"/>
            <w:shd w:val="clear" w:color="auto" w:fill="auto"/>
          </w:tcPr>
          <w:p w:rsidR="00A41E70" w:rsidRPr="00512E88" w:rsidRDefault="00A41E70" w:rsidP="007E5CA0">
            <w:pPr>
              <w:spacing w:line="240" w:lineRule="auto"/>
              <w:jc w:val="both"/>
              <w:rPr>
                <w:rFonts w:ascii="Arial" w:hAnsi="Arial" w:cs="Arial"/>
                <w:sz w:val="20"/>
                <w:szCs w:val="20"/>
                <w:lang w:val="mn-MN"/>
              </w:rPr>
            </w:pPr>
            <w:r w:rsidRPr="00512E88">
              <w:rPr>
                <w:rFonts w:ascii="Arial" w:hAnsi="Arial" w:cs="Arial"/>
                <w:sz w:val="20"/>
                <w:szCs w:val="16"/>
                <w:lang w:val="mn-MN"/>
              </w:rPr>
              <w:t>Усны мэдээллийн санд 21 сав газрын захиргааны ерөнхий мэдээллийг шинэчилж оруулсан. 2020 оны  11 сарын 30-ны байдлаар булаг 784, гол, горхи 1526, нуур, тойром 201, рашаан 47, услалтын систем 36, үерийн хамгаалалт 72, усан сан, хөв цөөрөм 21 мэдээллийг Сав газрын захиргаадаас бүрдүүлээд байна.</w:t>
            </w:r>
          </w:p>
        </w:tc>
      </w:tr>
      <w:tr w:rsidR="00A41E70" w:rsidRPr="00991C1C" w:rsidTr="007E5CA0">
        <w:trPr>
          <w:trHeight w:val="332"/>
        </w:trPr>
        <w:tc>
          <w:tcPr>
            <w:tcW w:w="3150"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lastRenderedPageBreak/>
              <w:t>Төсвийн шууд захирагчийн үнэлгээ</w:t>
            </w:r>
          </w:p>
        </w:tc>
        <w:tc>
          <w:tcPr>
            <w:tcW w:w="6266"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spacing w:before="240" w:after="0" w:line="240" w:lineRule="auto"/>
        <w:ind w:left="720"/>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Эрх зүйн акт:  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3.2.11, Усны тухай хуулийн</w:t>
      </w:r>
      <w:r w:rsidRPr="00991C1C">
        <w:rPr>
          <w:rFonts w:ascii="Arial" w:hAnsi="Arial" w:cs="Arial"/>
          <w:iCs/>
          <w:color w:val="000000" w:themeColor="text1"/>
          <w:sz w:val="20"/>
          <w:szCs w:val="20"/>
          <w:lang w:val="mn-MN"/>
        </w:rPr>
        <w:t xml:space="preserve"> 10.1.17, 10.1.18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92"/>
        <w:gridCol w:w="911"/>
        <w:gridCol w:w="1134"/>
        <w:gridCol w:w="1124"/>
        <w:gridCol w:w="1163"/>
        <w:gridCol w:w="1962"/>
      </w:tblGrid>
      <w:tr w:rsidR="00A41E70" w:rsidRPr="00991C1C" w:rsidTr="007E5CA0">
        <w:tc>
          <w:tcPr>
            <w:tcW w:w="1470" w:type="dxa"/>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№41</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bCs/>
                <w:color w:val="000000" w:themeColor="text1"/>
                <w:sz w:val="20"/>
                <w:szCs w:val="20"/>
                <w:lang w:val="mn-MN"/>
              </w:rPr>
              <w:t xml:space="preserve">3.7.11. </w:t>
            </w:r>
            <w:r w:rsidRPr="00991C1C">
              <w:rPr>
                <w:rFonts w:ascii="Arial" w:hAnsi="Arial" w:cs="Arial"/>
                <w:noProof/>
                <w:color w:val="000000" w:themeColor="text1"/>
                <w:sz w:val="20"/>
                <w:szCs w:val="20"/>
                <w:lang w:val="mn-MN"/>
              </w:rPr>
              <w:t>Байгаль орчны статистик тайлангийн мэдээллийн санд “Цэвэр ус ашиглалтын тайлан”, “Цэвэр усны нөөц, хомсдлын жилийн мэдээ”,</w:t>
            </w:r>
            <w:r w:rsidRPr="00991C1C">
              <w:rPr>
                <w:rFonts w:ascii="Arial" w:hAnsi="Arial" w:cs="Arial"/>
                <w:noProof/>
                <w:color w:val="000000" w:themeColor="text1"/>
                <w:sz w:val="20"/>
                <w:szCs w:val="20"/>
              </w:rPr>
              <w:t xml:space="preserve"> </w:t>
            </w:r>
            <w:r w:rsidRPr="00991C1C">
              <w:rPr>
                <w:rFonts w:ascii="Arial" w:hAnsi="Arial" w:cs="Arial"/>
                <w:noProof/>
                <w:color w:val="000000" w:themeColor="text1"/>
                <w:sz w:val="20"/>
                <w:szCs w:val="20"/>
                <w:lang w:val="mn-MN"/>
              </w:rPr>
              <w:t>“Усны чанарын төлөв байдлын мэдээлэл оруулж байгаа байгаль орчны газрын мэргэжилтнүүдийг арга зүйгээр хангаж, бүрдүүлэлтэд хяналт тавих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94"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ийн 2.5.6.3, “Ус” үндэсний хөтөлбөрийн 3.2.11</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34"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2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6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962"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94"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94"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94"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Аймаг, нийслэлийн байгаль орчны мэргэжилтнүүд статистик тайлангийн мэдээллийн санд жил бүр мэдээллийг оруулж байна. 2019 оны мэдээллийг эхний улиралд багтааж оруулахыг мэдэгдсэн.</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94"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iCs/>
                <w:color w:val="000000" w:themeColor="text1"/>
                <w:sz w:val="20"/>
                <w:szCs w:val="20"/>
                <w:lang w:val="mn-MN"/>
              </w:rPr>
            </w:pPr>
            <w:r w:rsidRPr="00991C1C">
              <w:rPr>
                <w:rFonts w:ascii="Arial" w:hAnsi="Arial" w:cs="Arial"/>
                <w:noProof/>
                <w:color w:val="000000" w:themeColor="text1"/>
                <w:sz w:val="20"/>
                <w:szCs w:val="20"/>
                <w:lang w:val="mn-MN"/>
              </w:rPr>
              <w:t>Байгаль орчны газрын мэргэжилтнүүдийг арга зүйгээр хангаж, байгаль орчны статистик тайлангийн мэдээллийн санд 2019 оны мэдээ оруулахад хяналт тавьж, ажилласан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592"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94"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noProof/>
                <w:color w:val="000000" w:themeColor="text1"/>
                <w:sz w:val="20"/>
                <w:szCs w:val="20"/>
                <w:lang w:val="mn-MN"/>
              </w:rPr>
            </w:pPr>
            <w:r w:rsidRPr="00991C1C">
              <w:rPr>
                <w:rFonts w:ascii="Arial" w:hAnsi="Arial" w:cs="Arial"/>
                <w:iCs/>
                <w:color w:val="000000" w:themeColor="text1"/>
                <w:sz w:val="20"/>
                <w:szCs w:val="20"/>
                <w:lang w:val="mn-MN"/>
              </w:rPr>
              <w:t xml:space="preserve">Байгаль </w:t>
            </w:r>
            <w:r w:rsidRPr="00991C1C">
              <w:rPr>
                <w:rFonts w:ascii="Arial" w:hAnsi="Arial" w:cs="Arial"/>
                <w:noProof/>
                <w:color w:val="000000" w:themeColor="text1"/>
                <w:sz w:val="20"/>
                <w:szCs w:val="20"/>
                <w:lang w:val="mn-MN"/>
              </w:rPr>
              <w:t>орчны статистик тайлангийн мэдээллийн санд 2019 оны “Цэвэр ус ашиглалтын тайлан”, “Цэвэр усны нөөц, хомсдлын жилийн мэдээ”,  “Усны чанарын төлөв байдлын мэдээлэл”  бүрэн орсон байна.</w:t>
            </w:r>
          </w:p>
        </w:tc>
      </w:tr>
      <w:tr w:rsidR="00A41E70" w:rsidRPr="005476BA" w:rsidTr="007E5CA0">
        <w:trPr>
          <w:trHeight w:val="692"/>
        </w:trPr>
        <w:tc>
          <w:tcPr>
            <w:tcW w:w="1470" w:type="dxa"/>
            <w:vMerge w:val="restart"/>
            <w:shd w:val="clear" w:color="auto" w:fill="auto"/>
          </w:tcPr>
          <w:p w:rsidR="00A41E70" w:rsidRPr="005476BA" w:rsidRDefault="00A41E70" w:rsidP="007E5CA0">
            <w:pPr>
              <w:spacing w:before="60" w:after="60"/>
              <w:jc w:val="right"/>
              <w:rPr>
                <w:rFonts w:ascii="Arial" w:hAnsi="Arial" w:cs="Arial"/>
                <w:i/>
                <w:sz w:val="20"/>
                <w:szCs w:val="20"/>
                <w:lang w:val="mn-MN"/>
              </w:rPr>
            </w:pPr>
            <w:r w:rsidRPr="005476BA">
              <w:rPr>
                <w:rFonts w:ascii="Arial" w:hAnsi="Arial" w:cs="Arial"/>
                <w:i/>
                <w:sz w:val="20"/>
                <w:szCs w:val="20"/>
                <w:lang w:val="mn-MN"/>
              </w:rPr>
              <w:t>Арга хэмжээний хэрэгжилт</w:t>
            </w:r>
          </w:p>
        </w:tc>
        <w:tc>
          <w:tcPr>
            <w:tcW w:w="1592" w:type="dxa"/>
            <w:shd w:val="clear" w:color="auto" w:fill="FFFFFF"/>
          </w:tcPr>
          <w:p w:rsidR="00A41E70" w:rsidRPr="005476BA" w:rsidRDefault="00A41E70" w:rsidP="007E5CA0">
            <w:pPr>
              <w:spacing w:before="60" w:after="60"/>
              <w:jc w:val="right"/>
              <w:rPr>
                <w:rFonts w:ascii="Arial" w:hAnsi="Arial" w:cs="Arial"/>
                <w:i/>
                <w:sz w:val="20"/>
                <w:szCs w:val="20"/>
                <w:lang w:val="mn-MN"/>
              </w:rPr>
            </w:pPr>
            <w:r w:rsidRPr="005476BA">
              <w:rPr>
                <w:rFonts w:ascii="Arial" w:hAnsi="Arial" w:cs="Arial"/>
                <w:i/>
                <w:sz w:val="20"/>
                <w:szCs w:val="20"/>
                <w:lang w:val="mn-MN"/>
              </w:rPr>
              <w:t>Хэрэгжилт</w:t>
            </w:r>
          </w:p>
        </w:tc>
        <w:tc>
          <w:tcPr>
            <w:tcW w:w="6294" w:type="dxa"/>
            <w:gridSpan w:val="5"/>
            <w:shd w:val="clear" w:color="auto" w:fill="FFFFFF" w:themeFill="background1"/>
          </w:tcPr>
          <w:p w:rsidR="00A41E70" w:rsidRPr="005476BA" w:rsidRDefault="00A41E70" w:rsidP="007E5CA0">
            <w:pPr>
              <w:spacing w:before="60" w:after="60"/>
              <w:jc w:val="both"/>
              <w:rPr>
                <w:rFonts w:ascii="Arial" w:hAnsi="Arial" w:cs="Arial"/>
                <w:i/>
                <w:sz w:val="20"/>
                <w:szCs w:val="20"/>
                <w:lang w:val="mn-MN"/>
              </w:rPr>
            </w:pPr>
            <w:r w:rsidRPr="005476BA">
              <w:rPr>
                <w:rFonts w:ascii="Arial" w:hAnsi="Arial" w:cs="Arial"/>
                <w:i/>
                <w:sz w:val="20"/>
                <w:szCs w:val="20"/>
                <w:lang w:val="mn-MN"/>
              </w:rPr>
              <w:t xml:space="preserve">БОАЖЯ-нд усны БОХ тайлангийн мэдээг 2019 оны байдлаар гаргаж цахим шуудангаар хүргүүлсэн. </w:t>
            </w:r>
          </w:p>
          <w:p w:rsidR="00A41E70" w:rsidRPr="005476BA" w:rsidRDefault="00A41E70" w:rsidP="007E5CA0">
            <w:pPr>
              <w:spacing w:before="60" w:after="60"/>
              <w:jc w:val="both"/>
              <w:rPr>
                <w:rFonts w:ascii="Arial" w:hAnsi="Arial" w:cs="Arial"/>
                <w:i/>
                <w:sz w:val="20"/>
                <w:szCs w:val="20"/>
                <w:lang w:val="mn-MN"/>
              </w:rPr>
            </w:pPr>
            <w:r w:rsidRPr="005476BA">
              <w:rPr>
                <w:rFonts w:ascii="Arial" w:hAnsi="Arial" w:cs="Arial"/>
                <w:i/>
                <w:sz w:val="20"/>
                <w:szCs w:val="20"/>
                <w:lang w:val="mn-MN"/>
              </w:rPr>
              <w:t>Иргэн, аж ахуйн нэгжээс усны төлөв байдалтай холбоотой мэдээлэл авах хүсэлт ирээгүй болно.</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0" w:line="240" w:lineRule="auto"/>
              <w:jc w:val="both"/>
              <w:rPr>
                <w:rFonts w:ascii="Arial" w:hAnsi="Arial" w:cs="Arial"/>
                <w:i/>
                <w:sz w:val="20"/>
                <w:szCs w:val="20"/>
                <w:lang w:val="mn-MN"/>
              </w:rPr>
            </w:pPr>
          </w:p>
        </w:tc>
        <w:tc>
          <w:tcPr>
            <w:tcW w:w="1592" w:type="dxa"/>
            <w:shd w:val="clear" w:color="auto" w:fill="FFFFFF"/>
          </w:tcPr>
          <w:p w:rsidR="00A41E70" w:rsidRPr="005476BA" w:rsidRDefault="00A41E70" w:rsidP="007E5CA0">
            <w:pPr>
              <w:spacing w:before="60" w:after="0" w:line="240" w:lineRule="auto"/>
              <w:jc w:val="both"/>
              <w:rPr>
                <w:rFonts w:ascii="Arial" w:hAnsi="Arial" w:cs="Arial"/>
                <w:i/>
                <w:iCs/>
                <w:sz w:val="20"/>
                <w:szCs w:val="20"/>
                <w:lang w:val="mn-MN"/>
              </w:rPr>
            </w:pPr>
            <w:r w:rsidRPr="005476BA">
              <w:rPr>
                <w:rFonts w:ascii="Arial" w:hAnsi="Arial" w:cs="Arial"/>
                <w:i/>
                <w:sz w:val="20"/>
                <w:szCs w:val="20"/>
                <w:lang w:val="mn-MN"/>
              </w:rPr>
              <w:t>Зарцуулсан хөрөнгө</w:t>
            </w:r>
          </w:p>
        </w:tc>
        <w:tc>
          <w:tcPr>
            <w:tcW w:w="6294" w:type="dxa"/>
            <w:gridSpan w:val="5"/>
            <w:shd w:val="clear" w:color="auto" w:fill="FFFFFF" w:themeFill="background1"/>
          </w:tcPr>
          <w:p w:rsidR="00A41E70" w:rsidRPr="005476BA" w:rsidRDefault="00A41E70" w:rsidP="007E5CA0">
            <w:pPr>
              <w:spacing w:after="0" w:line="240" w:lineRule="auto"/>
              <w:jc w:val="both"/>
              <w:rPr>
                <w:rFonts w:ascii="Arial" w:hAnsi="Arial" w:cs="Arial"/>
                <w:i/>
                <w:iCs/>
                <w:sz w:val="20"/>
                <w:szCs w:val="20"/>
                <w:lang w:val="mn-MN"/>
              </w:rPr>
            </w:pPr>
            <w:r w:rsidRPr="005476BA">
              <w:rPr>
                <w:rFonts w:ascii="Arial" w:hAnsi="Arial" w:cs="Arial"/>
                <w:i/>
                <w:sz w:val="20"/>
                <w:szCs w:val="20"/>
                <w:lang w:val="mn-MN"/>
              </w:rPr>
              <w:t>Зарцуулсан мөнгөн дүн, санхүүжилт:  санхүүжилт шаардахгүй</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0" w:line="240" w:lineRule="auto"/>
              <w:jc w:val="both"/>
              <w:rPr>
                <w:rFonts w:ascii="Arial" w:hAnsi="Arial" w:cs="Arial"/>
                <w:i/>
                <w:sz w:val="20"/>
                <w:szCs w:val="20"/>
                <w:lang w:val="mn-MN"/>
              </w:rPr>
            </w:pPr>
          </w:p>
        </w:tc>
        <w:tc>
          <w:tcPr>
            <w:tcW w:w="1592" w:type="dxa"/>
            <w:shd w:val="clear" w:color="auto" w:fill="FFFFFF"/>
          </w:tcPr>
          <w:p w:rsidR="00A41E70" w:rsidRPr="005476BA" w:rsidRDefault="00A41E70" w:rsidP="007E5CA0">
            <w:pPr>
              <w:spacing w:before="60" w:after="0" w:line="240" w:lineRule="auto"/>
              <w:jc w:val="both"/>
              <w:rPr>
                <w:rFonts w:ascii="Arial" w:hAnsi="Arial" w:cs="Arial"/>
                <w:i/>
                <w:iCs/>
                <w:sz w:val="20"/>
                <w:szCs w:val="20"/>
                <w:lang w:val="mn-MN"/>
              </w:rPr>
            </w:pPr>
            <w:r w:rsidRPr="005476BA">
              <w:rPr>
                <w:rFonts w:ascii="Arial" w:hAnsi="Arial" w:cs="Arial"/>
                <w:i/>
                <w:sz w:val="20"/>
                <w:szCs w:val="20"/>
                <w:lang w:val="mn-MN"/>
              </w:rPr>
              <w:t>Хүрсэн түвшин</w:t>
            </w:r>
          </w:p>
        </w:tc>
        <w:tc>
          <w:tcPr>
            <w:tcW w:w="6294" w:type="dxa"/>
            <w:gridSpan w:val="5"/>
            <w:shd w:val="clear" w:color="auto" w:fill="auto"/>
          </w:tcPr>
          <w:p w:rsidR="00A41E70" w:rsidRPr="005476BA" w:rsidRDefault="00A41E70" w:rsidP="007E5CA0">
            <w:pPr>
              <w:spacing w:after="0" w:line="240" w:lineRule="auto"/>
              <w:jc w:val="both"/>
              <w:rPr>
                <w:rFonts w:ascii="Arial" w:hAnsi="Arial" w:cs="Arial"/>
                <w:iCs/>
                <w:sz w:val="20"/>
                <w:szCs w:val="20"/>
                <w:lang w:val="mn-MN"/>
              </w:rPr>
            </w:pPr>
            <w:r w:rsidRPr="005476BA">
              <w:rPr>
                <w:rFonts w:ascii="Arial" w:hAnsi="Arial" w:cs="Arial"/>
                <w:sz w:val="20"/>
                <w:szCs w:val="20"/>
                <w:shd w:val="clear" w:color="auto" w:fill="F7CAAC" w:themeFill="accent2" w:themeFillTint="66"/>
                <w:lang w:val="mn-MN"/>
              </w:rPr>
              <w:t>Иргэн, аж ахуйн нэгжээс усны төлөв байдалтай холбоотой мэдээлэл авах хүсэлт ирээгүй тул мэдээлэл гаргаагүй</w:t>
            </w:r>
            <w:r w:rsidRPr="005476BA">
              <w:rPr>
                <w:rFonts w:ascii="Arial" w:hAnsi="Arial" w:cs="Arial"/>
                <w:sz w:val="20"/>
                <w:szCs w:val="20"/>
                <w:lang w:val="mn-MN"/>
              </w:rPr>
              <w:t xml:space="preserve">. </w:t>
            </w:r>
          </w:p>
        </w:tc>
      </w:tr>
      <w:tr w:rsidR="00A41E70" w:rsidRPr="005476BA" w:rsidTr="007E5CA0">
        <w:trPr>
          <w:trHeight w:val="692"/>
        </w:trPr>
        <w:tc>
          <w:tcPr>
            <w:tcW w:w="3062" w:type="dxa"/>
            <w:gridSpan w:val="2"/>
            <w:shd w:val="clear" w:color="auto" w:fill="auto"/>
          </w:tcPr>
          <w:p w:rsidR="00A41E70" w:rsidRPr="005476BA" w:rsidRDefault="00A41E70" w:rsidP="007E5CA0">
            <w:pPr>
              <w:spacing w:before="60" w:after="60"/>
              <w:jc w:val="right"/>
              <w:rPr>
                <w:rFonts w:ascii="Arial" w:hAnsi="Arial" w:cs="Arial"/>
                <w:i/>
                <w:sz w:val="20"/>
                <w:szCs w:val="20"/>
                <w:lang w:val="mn-MN"/>
              </w:rPr>
            </w:pPr>
            <w:r w:rsidRPr="005476BA">
              <w:rPr>
                <w:rFonts w:ascii="Arial" w:hAnsi="Arial" w:cs="Arial"/>
                <w:i/>
                <w:sz w:val="20"/>
                <w:szCs w:val="20"/>
                <w:lang w:val="mn-MN"/>
              </w:rPr>
              <w:t>Төсвийн ерөнхийлөн захирагчийн үнэлгээ</w:t>
            </w:r>
          </w:p>
        </w:tc>
        <w:tc>
          <w:tcPr>
            <w:tcW w:w="6294" w:type="dxa"/>
            <w:gridSpan w:val="5"/>
            <w:shd w:val="clear" w:color="auto" w:fill="FFFFFF" w:themeFill="background1"/>
          </w:tcPr>
          <w:p w:rsidR="00A41E70" w:rsidRPr="005476BA" w:rsidRDefault="00A41E70" w:rsidP="007E5CA0">
            <w:pPr>
              <w:spacing w:before="60" w:after="60"/>
              <w:jc w:val="both"/>
              <w:rPr>
                <w:rFonts w:ascii="Arial" w:hAnsi="Arial" w:cs="Arial"/>
                <w:i/>
                <w:sz w:val="20"/>
                <w:szCs w:val="20"/>
                <w:lang w:val="mn-MN"/>
              </w:rPr>
            </w:pPr>
          </w:p>
        </w:tc>
      </w:tr>
    </w:tbl>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after="0"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shd w:val="clear" w:color="auto" w:fill="FFFFFF"/>
          <w:lang w:val="mn-MN"/>
        </w:rPr>
        <w:t xml:space="preserve"> “Ус” үндэсний хөтөлбөрийн 3.2.11, Усны тухай хуулийн</w:t>
      </w:r>
      <w:r w:rsidRPr="00991C1C">
        <w:rPr>
          <w:rFonts w:ascii="Arial" w:hAnsi="Arial" w:cs="Arial"/>
          <w:iCs/>
          <w:color w:val="000000" w:themeColor="text1"/>
          <w:sz w:val="20"/>
          <w:szCs w:val="20"/>
          <w:lang w:val="mn-MN"/>
        </w:rPr>
        <w:t xml:space="preserve"> 10.1.17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11"/>
        <w:gridCol w:w="1366"/>
        <w:gridCol w:w="1271"/>
        <w:gridCol w:w="1379"/>
        <w:gridCol w:w="1405"/>
      </w:tblGrid>
      <w:tr w:rsidR="00A41E70" w:rsidRPr="00991C1C" w:rsidTr="007E5CA0">
        <w:tc>
          <w:tcPr>
            <w:tcW w:w="1470" w:type="dxa"/>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№42</w:t>
            </w:r>
          </w:p>
        </w:tc>
        <w:tc>
          <w:tcPr>
            <w:tcW w:w="7886" w:type="dxa"/>
            <w:gridSpan w:val="6"/>
            <w:tcBorders>
              <w:bottom w:val="single" w:sz="4" w:space="0" w:color="auto"/>
            </w:tcBorders>
            <w:shd w:val="clear" w:color="auto" w:fill="auto"/>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bCs/>
                <w:color w:val="000000" w:themeColor="text1"/>
                <w:sz w:val="20"/>
                <w:szCs w:val="20"/>
                <w:lang w:val="mn-MN"/>
              </w:rPr>
              <w:t xml:space="preserve">3.7.12. </w:t>
            </w:r>
            <w:r w:rsidRPr="00991C1C">
              <w:rPr>
                <w:rFonts w:ascii="Arial" w:hAnsi="Arial" w:cs="Arial"/>
                <w:color w:val="000000" w:themeColor="text1"/>
                <w:sz w:val="20"/>
                <w:szCs w:val="20"/>
                <w:lang w:val="mn-MN"/>
              </w:rPr>
              <w:t>Улсын усны мэдээллийн санд байгаль орчны асуудал эрхэлсэн төрийн захиргааны төв байгууллагын бүрдүүлэх мэдээллийг  төвлөрүүлэх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32"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Усны  тухай хуулийн 10.1.17, Сайдын 2014 оны А/86 дугаар тушаал</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366"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71"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79"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405"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32" w:type="dxa"/>
            <w:gridSpan w:val="5"/>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32"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32"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Мэдээ бүрдүүлэлт 20 хувь байна.</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32" w:type="dxa"/>
            <w:gridSpan w:val="5"/>
            <w:shd w:val="clear" w:color="auto" w:fill="FFFFFF" w:themeFill="background1"/>
            <w:vAlign w:val="center"/>
          </w:tcPr>
          <w:p w:rsidR="00A41E70" w:rsidRPr="00991C1C" w:rsidRDefault="00A41E70" w:rsidP="007E5CA0">
            <w:pPr>
              <w:spacing w:line="240" w:lineRule="auto"/>
              <w:jc w:val="both"/>
              <w:rPr>
                <w:rFonts w:ascii="Arial" w:eastAsia="Times New Roman" w:hAnsi="Arial" w:cs="Arial"/>
                <w:color w:val="000000" w:themeColor="text1"/>
                <w:sz w:val="20"/>
                <w:szCs w:val="20"/>
                <w:lang w:val="mn-MN"/>
              </w:rPr>
            </w:pPr>
            <w:r w:rsidRPr="00991C1C">
              <w:rPr>
                <w:rFonts w:ascii="Arial" w:hAnsi="Arial" w:cs="Arial"/>
                <w:color w:val="000000" w:themeColor="text1"/>
                <w:sz w:val="20"/>
                <w:szCs w:val="20"/>
                <w:lang w:val="mn-MN"/>
              </w:rPr>
              <w:t xml:space="preserve">Улсын усны мэдээллийн сан </w:t>
            </w:r>
            <w:r w:rsidRPr="00991C1C">
              <w:rPr>
                <w:rFonts w:ascii="Arial" w:eastAsia="Times New Roman" w:hAnsi="Arial" w:cs="Arial"/>
                <w:color w:val="000000" w:themeColor="text1"/>
                <w:sz w:val="20"/>
                <w:szCs w:val="20"/>
                <w:lang w:val="mn-MN"/>
              </w:rPr>
              <w:t>шинэ өгөгдөл мэдээллээр мэдээллийн сан баяжигдсан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32"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Мэдээ бүрдүүлэлт 40%-д хүрсэн байна. </w:t>
            </w:r>
          </w:p>
        </w:tc>
      </w:tr>
      <w:tr w:rsidR="00A41E70" w:rsidRPr="005476BA" w:rsidTr="007E5CA0">
        <w:trPr>
          <w:trHeight w:val="692"/>
        </w:trPr>
        <w:tc>
          <w:tcPr>
            <w:tcW w:w="1470" w:type="dxa"/>
            <w:vMerge w:val="restart"/>
            <w:shd w:val="clear" w:color="auto" w:fill="auto"/>
          </w:tcPr>
          <w:p w:rsidR="00A41E70" w:rsidRPr="005476BA" w:rsidRDefault="00A41E70" w:rsidP="007E5CA0">
            <w:pPr>
              <w:spacing w:before="60" w:after="60"/>
              <w:jc w:val="right"/>
              <w:rPr>
                <w:rFonts w:ascii="Arial" w:hAnsi="Arial" w:cs="Arial"/>
                <w:color w:val="4472C4" w:themeColor="accent5"/>
                <w:sz w:val="20"/>
                <w:szCs w:val="20"/>
                <w:lang w:val="mn-MN"/>
              </w:rPr>
            </w:pPr>
            <w:r w:rsidRPr="005476BA">
              <w:rPr>
                <w:rFonts w:ascii="Arial" w:hAnsi="Arial" w:cs="Arial"/>
                <w:color w:val="C00000"/>
                <w:sz w:val="20"/>
                <w:szCs w:val="20"/>
                <w:lang w:val="mn-MN"/>
              </w:rPr>
              <w:t>Арга хэмжээний хэрэгжилт</w:t>
            </w:r>
          </w:p>
        </w:tc>
        <w:tc>
          <w:tcPr>
            <w:tcW w:w="1554" w:type="dxa"/>
            <w:shd w:val="clear" w:color="auto" w:fill="auto"/>
          </w:tcPr>
          <w:p w:rsidR="00A41E70" w:rsidRPr="005476BA" w:rsidRDefault="00A41E70" w:rsidP="007E5CA0">
            <w:pPr>
              <w:spacing w:before="60" w:after="60"/>
              <w:jc w:val="right"/>
              <w:rPr>
                <w:rFonts w:ascii="Arial" w:hAnsi="Arial" w:cs="Arial"/>
                <w:color w:val="808080" w:themeColor="background1" w:themeShade="80"/>
                <w:sz w:val="20"/>
                <w:szCs w:val="20"/>
                <w:lang w:val="mn-MN"/>
              </w:rPr>
            </w:pPr>
            <w:r w:rsidRPr="005476BA">
              <w:rPr>
                <w:rFonts w:ascii="Arial" w:hAnsi="Arial" w:cs="Arial"/>
                <w:color w:val="808080" w:themeColor="background1" w:themeShade="80"/>
                <w:sz w:val="20"/>
                <w:szCs w:val="20"/>
                <w:lang w:val="mn-MN"/>
              </w:rPr>
              <w:t>Хэрэгжилт</w:t>
            </w:r>
          </w:p>
        </w:tc>
        <w:tc>
          <w:tcPr>
            <w:tcW w:w="6332" w:type="dxa"/>
            <w:gridSpan w:val="5"/>
            <w:shd w:val="clear" w:color="auto" w:fill="auto"/>
          </w:tcPr>
          <w:p w:rsidR="00A41E70" w:rsidRPr="005476BA" w:rsidRDefault="00A41E70" w:rsidP="007E5CA0">
            <w:pPr>
              <w:spacing w:before="60" w:after="60"/>
              <w:jc w:val="both"/>
              <w:rPr>
                <w:rFonts w:ascii="Arial" w:hAnsi="Arial" w:cs="Arial"/>
                <w:color w:val="808080" w:themeColor="background1" w:themeShade="80"/>
                <w:sz w:val="20"/>
                <w:szCs w:val="20"/>
                <w:lang w:val="mn-MN"/>
              </w:rPr>
            </w:pPr>
            <w:r w:rsidRPr="005476BA">
              <w:rPr>
                <w:rFonts w:ascii="Arial" w:hAnsi="Arial" w:cs="Arial"/>
                <w:color w:val="808080" w:themeColor="background1" w:themeShade="80"/>
                <w:sz w:val="20"/>
                <w:szCs w:val="20"/>
                <w:lang w:val="mn-MN"/>
              </w:rPr>
              <w:t xml:space="preserve">“Усны мэдээллийн сан”-г шинэчлэн хөгжүүлж дууссантай холбогдуулан сав газрын захиргаадаас мэдээллийн санд мэдээлэл оруулах эрх бүхий мэргэжилтний овог, нэр, албан тушаал, холбоо барих утасны дугаар, цахим хаяг зэрэг мэдээллийг цахимаар авч нэгтгэсэн. </w:t>
            </w:r>
          </w:p>
          <w:p w:rsidR="00A41E70" w:rsidRPr="005476BA" w:rsidRDefault="00A41E70" w:rsidP="007E5CA0">
            <w:pPr>
              <w:spacing w:before="60" w:after="60"/>
              <w:jc w:val="both"/>
              <w:rPr>
                <w:rFonts w:ascii="Arial" w:hAnsi="Arial" w:cs="Arial"/>
                <w:color w:val="808080" w:themeColor="background1" w:themeShade="80"/>
                <w:sz w:val="20"/>
                <w:szCs w:val="20"/>
                <w:lang w:val="mn-MN"/>
              </w:rPr>
            </w:pPr>
            <w:r w:rsidRPr="005476BA">
              <w:rPr>
                <w:rFonts w:ascii="Arial" w:hAnsi="Arial" w:cs="Arial"/>
                <w:color w:val="808080" w:themeColor="background1" w:themeShade="80"/>
                <w:sz w:val="20"/>
                <w:szCs w:val="20"/>
                <w:lang w:val="mn-MN"/>
              </w:rPr>
              <w:t xml:space="preserve">Усны мэдээллийн санд сав газрын захиргаадын ерөнхий мэдээллийг оруулсан ба мэдээлэл оруулах хэрэглэгчийн эрхийг үүсгэж, нэвтрэх нэр, нууц үгийг холбогдох мэргэжилтэнд цахим шуудангаар илгээсэн.  </w:t>
            </w:r>
          </w:p>
          <w:p w:rsidR="00A41E70" w:rsidRPr="005476BA" w:rsidRDefault="00A41E70" w:rsidP="007E5CA0">
            <w:pPr>
              <w:spacing w:before="60" w:after="60"/>
              <w:jc w:val="both"/>
              <w:rPr>
                <w:rFonts w:ascii="Arial" w:hAnsi="Arial" w:cs="Arial"/>
                <w:color w:val="808080" w:themeColor="background1" w:themeShade="80"/>
                <w:sz w:val="20"/>
                <w:szCs w:val="20"/>
                <w:lang w:val="mn-MN"/>
              </w:rPr>
            </w:pPr>
            <w:r w:rsidRPr="005476BA">
              <w:rPr>
                <w:rFonts w:ascii="Arial" w:hAnsi="Arial" w:cs="Arial"/>
                <w:color w:val="808080" w:themeColor="background1" w:themeShade="80"/>
                <w:sz w:val="20"/>
                <w:szCs w:val="20"/>
                <w:lang w:val="mn-MN"/>
              </w:rPr>
              <w:t xml:space="preserve">Сав газрын захиргаадаас мэдээллийн санд мэдээллийг 12 сарын 10-ны дотор оруулах тухай албан бичгийг цахим шуудангаар хүргүүлсэн. </w:t>
            </w:r>
          </w:p>
          <w:p w:rsidR="00A41E70" w:rsidRPr="005476BA" w:rsidRDefault="00A41E70" w:rsidP="007E5CA0">
            <w:pPr>
              <w:spacing w:before="60" w:after="60"/>
              <w:jc w:val="both"/>
              <w:rPr>
                <w:rFonts w:ascii="Arial" w:hAnsi="Arial" w:cs="Arial"/>
                <w:color w:val="808080" w:themeColor="background1" w:themeShade="80"/>
                <w:sz w:val="20"/>
                <w:szCs w:val="20"/>
                <w:lang w:val="mn-MN"/>
              </w:rPr>
            </w:pPr>
            <w:r w:rsidRPr="005476BA">
              <w:rPr>
                <w:rFonts w:ascii="Arial" w:hAnsi="Arial" w:cs="Arial"/>
                <w:color w:val="808080" w:themeColor="background1" w:themeShade="80"/>
                <w:sz w:val="20"/>
                <w:szCs w:val="20"/>
                <w:lang w:val="mn-MN"/>
              </w:rPr>
              <w:t>“Усны мэдээллийн сан”-д СГЗ-даас мэдээлэл хэрхэн оруулах талаар заавар, зөвөлгөөг өгч ажилласан.</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auto"/>
          </w:tcPr>
          <w:p w:rsidR="00A41E70" w:rsidRPr="005476BA" w:rsidRDefault="00A41E70" w:rsidP="007E5CA0">
            <w:pPr>
              <w:spacing w:before="60" w:after="60" w:line="240" w:lineRule="auto"/>
              <w:rPr>
                <w:rFonts w:ascii="Arial" w:hAnsi="Arial" w:cs="Arial"/>
                <w:iCs/>
                <w:color w:val="000000" w:themeColor="text1"/>
                <w:sz w:val="20"/>
                <w:szCs w:val="20"/>
                <w:lang w:val="mn-MN"/>
              </w:rPr>
            </w:pPr>
            <w:r w:rsidRPr="005476BA">
              <w:rPr>
                <w:rFonts w:ascii="Arial" w:hAnsi="Arial" w:cs="Arial"/>
                <w:color w:val="808080" w:themeColor="background1" w:themeShade="80"/>
                <w:sz w:val="20"/>
                <w:szCs w:val="20"/>
                <w:lang w:val="mn-MN"/>
              </w:rPr>
              <w:t>Зарцуулсан хөрөнгө</w:t>
            </w:r>
          </w:p>
        </w:tc>
        <w:tc>
          <w:tcPr>
            <w:tcW w:w="6332" w:type="dxa"/>
            <w:gridSpan w:val="5"/>
            <w:shd w:val="clear" w:color="auto" w:fill="auto"/>
          </w:tcPr>
          <w:p w:rsidR="00A41E70" w:rsidRPr="005476BA" w:rsidRDefault="00A41E70" w:rsidP="007E5CA0">
            <w:pPr>
              <w:spacing w:line="240" w:lineRule="auto"/>
              <w:jc w:val="both"/>
              <w:rPr>
                <w:rFonts w:ascii="Arial" w:hAnsi="Arial" w:cs="Arial"/>
                <w:iCs/>
                <w:color w:val="000000" w:themeColor="text1"/>
                <w:sz w:val="20"/>
                <w:szCs w:val="20"/>
                <w:lang w:val="mn-MN"/>
              </w:rPr>
            </w:pPr>
            <w:r w:rsidRPr="005476BA">
              <w:rPr>
                <w:rFonts w:ascii="Arial" w:hAnsi="Arial" w:cs="Arial"/>
                <w:color w:val="808080" w:themeColor="background1" w:themeShade="80"/>
                <w:sz w:val="20"/>
                <w:szCs w:val="20"/>
                <w:lang w:val="mn-MN"/>
              </w:rPr>
              <w:t xml:space="preserve">-  </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60" w:line="240" w:lineRule="auto"/>
              <w:jc w:val="right"/>
              <w:rPr>
                <w:rFonts w:ascii="Arial" w:hAnsi="Arial" w:cs="Arial"/>
                <w:color w:val="000000" w:themeColor="text1"/>
                <w:sz w:val="20"/>
                <w:szCs w:val="20"/>
                <w:lang w:val="mn-MN"/>
              </w:rPr>
            </w:pPr>
          </w:p>
        </w:tc>
        <w:tc>
          <w:tcPr>
            <w:tcW w:w="1554" w:type="dxa"/>
            <w:shd w:val="clear" w:color="auto" w:fill="auto"/>
          </w:tcPr>
          <w:p w:rsidR="00A41E70" w:rsidRPr="005476BA" w:rsidRDefault="00A41E70" w:rsidP="007E5CA0">
            <w:pPr>
              <w:spacing w:before="60" w:after="60" w:line="240" w:lineRule="auto"/>
              <w:rPr>
                <w:rFonts w:ascii="Arial" w:hAnsi="Arial" w:cs="Arial"/>
                <w:iCs/>
                <w:color w:val="000000" w:themeColor="text1"/>
                <w:sz w:val="20"/>
                <w:szCs w:val="20"/>
                <w:lang w:val="mn-MN"/>
              </w:rPr>
            </w:pPr>
            <w:r w:rsidRPr="005476BA">
              <w:rPr>
                <w:rFonts w:ascii="Arial" w:hAnsi="Arial" w:cs="Arial"/>
                <w:color w:val="808080" w:themeColor="background1" w:themeShade="80"/>
                <w:sz w:val="20"/>
                <w:szCs w:val="20"/>
                <w:lang w:val="mn-MN"/>
              </w:rPr>
              <w:t>Хүрсэн түвшин</w:t>
            </w:r>
          </w:p>
        </w:tc>
        <w:tc>
          <w:tcPr>
            <w:tcW w:w="6332" w:type="dxa"/>
            <w:gridSpan w:val="5"/>
            <w:shd w:val="clear" w:color="auto" w:fill="auto"/>
          </w:tcPr>
          <w:p w:rsidR="00A41E70" w:rsidRPr="005476BA" w:rsidRDefault="00A41E70" w:rsidP="007E5CA0">
            <w:pPr>
              <w:spacing w:line="240" w:lineRule="auto"/>
              <w:jc w:val="both"/>
              <w:rPr>
                <w:rFonts w:ascii="Arial" w:hAnsi="Arial" w:cs="Arial"/>
                <w:iCs/>
                <w:color w:val="000000" w:themeColor="text1"/>
                <w:sz w:val="20"/>
                <w:szCs w:val="20"/>
                <w:lang w:val="mn-MN"/>
              </w:rPr>
            </w:pPr>
            <w:r w:rsidRPr="005476BA">
              <w:rPr>
                <w:rFonts w:ascii="Arial" w:hAnsi="Arial" w:cs="Arial"/>
                <w:color w:val="808080" w:themeColor="background1" w:themeShade="80"/>
                <w:sz w:val="20"/>
                <w:szCs w:val="20"/>
                <w:lang w:val="mn-MN"/>
              </w:rPr>
              <w:t xml:space="preserve"> Усны мэдээллийн санд 21 сав газрын захиргааны ерөнхий мэдээллийг шинэчилж оруулсан. 2020 оны  11 сарын 30-ны байдлаар булаг 784, гол, горхи 1526, нуур, тойром 201, рашаан 47, услалтын систем 36, үерийн хамгаалалт 72, усан сан, хөв цөөрөм 21 мэдээллийг Сав газрын захиргаадаас бүрдүүлээд байна.</w:t>
            </w:r>
          </w:p>
        </w:tc>
      </w:tr>
      <w:tr w:rsidR="00A41E70" w:rsidRPr="00991C1C" w:rsidTr="007E5CA0">
        <w:trPr>
          <w:trHeight w:val="692"/>
        </w:trPr>
        <w:tc>
          <w:tcPr>
            <w:tcW w:w="3024" w:type="dxa"/>
            <w:gridSpan w:val="2"/>
            <w:shd w:val="clear" w:color="auto" w:fill="auto"/>
          </w:tcPr>
          <w:p w:rsidR="00A41E70" w:rsidRPr="00D07BFE" w:rsidRDefault="00A41E70" w:rsidP="007E5CA0">
            <w:pPr>
              <w:spacing w:before="60" w:after="60"/>
              <w:jc w:val="right"/>
              <w:rPr>
                <w:rFonts w:ascii="Arial" w:hAnsi="Arial" w:cs="Arial"/>
                <w:i/>
                <w:color w:val="C00000"/>
                <w:sz w:val="16"/>
                <w:szCs w:val="18"/>
                <w:lang w:val="mn-MN"/>
              </w:rPr>
            </w:pPr>
            <w:r w:rsidRPr="00D07BFE">
              <w:rPr>
                <w:rFonts w:ascii="Arial" w:hAnsi="Arial" w:cs="Arial"/>
                <w:i/>
                <w:color w:val="C00000"/>
                <w:sz w:val="16"/>
                <w:szCs w:val="18"/>
                <w:lang w:val="mn-MN"/>
              </w:rPr>
              <w:t>Төсвийн ерөнхийлөн захирагчийн үнэлгээ</w:t>
            </w:r>
          </w:p>
        </w:tc>
        <w:tc>
          <w:tcPr>
            <w:tcW w:w="6332" w:type="dxa"/>
            <w:gridSpan w:val="5"/>
            <w:shd w:val="clear" w:color="auto" w:fill="FFFFFF" w:themeFill="background1"/>
          </w:tcPr>
          <w:p w:rsidR="00A41E70" w:rsidRPr="00D07BFE"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p w:rsidR="00A41E70" w:rsidRPr="00991C1C" w:rsidRDefault="00A41E70" w:rsidP="00A41E70">
      <w:pPr>
        <w:spacing w:before="240" w:after="120" w:line="240" w:lineRule="auto"/>
        <w:ind w:left="720"/>
        <w:jc w:val="both"/>
        <w:rPr>
          <w:rFonts w:ascii="Arial" w:hAnsi="Arial" w:cs="Arial"/>
          <w:iCs/>
          <w:color w:val="000000" w:themeColor="text1"/>
          <w:sz w:val="20"/>
          <w:szCs w:val="20"/>
          <w:lang w:val="mn-MN"/>
        </w:rPr>
      </w:pPr>
      <w:r w:rsidRPr="00991C1C">
        <w:rPr>
          <w:rFonts w:ascii="Arial" w:hAnsi="Arial" w:cs="Arial"/>
          <w:color w:val="000000" w:themeColor="text1"/>
          <w:sz w:val="20"/>
          <w:szCs w:val="20"/>
          <w:shd w:val="clear" w:color="auto" w:fill="FFFFFF"/>
          <w:lang w:val="mn-MN"/>
        </w:rPr>
        <w:t xml:space="preserve"> “Ус” үндэсний хөтөлбөрийн 3.2.11, Усны тухай хуулийн</w:t>
      </w:r>
      <w:r w:rsidRPr="00991C1C">
        <w:rPr>
          <w:rFonts w:ascii="Arial" w:hAnsi="Arial" w:cs="Arial"/>
          <w:iCs/>
          <w:color w:val="000000" w:themeColor="text1"/>
          <w:sz w:val="20"/>
          <w:szCs w:val="20"/>
          <w:lang w:val="mn-MN"/>
        </w:rPr>
        <w:t xml:space="preserve">  10.1.18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14"/>
        <w:gridCol w:w="1158"/>
        <w:gridCol w:w="1248"/>
        <w:gridCol w:w="1257"/>
        <w:gridCol w:w="1305"/>
        <w:gridCol w:w="1304"/>
      </w:tblGrid>
      <w:tr w:rsidR="00A41E70" w:rsidRPr="00991C1C" w:rsidTr="007E5CA0">
        <w:tc>
          <w:tcPr>
            <w:tcW w:w="1470" w:type="dxa"/>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№43</w:t>
            </w:r>
          </w:p>
        </w:tc>
        <w:tc>
          <w:tcPr>
            <w:tcW w:w="7886" w:type="dxa"/>
            <w:gridSpan w:val="6"/>
            <w:tcBorders>
              <w:bottom w:val="single" w:sz="4" w:space="0" w:color="auto"/>
            </w:tcBorders>
            <w:shd w:val="clear" w:color="auto" w:fill="auto"/>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bCs/>
                <w:color w:val="000000" w:themeColor="text1"/>
                <w:sz w:val="20"/>
                <w:szCs w:val="20"/>
                <w:lang w:val="mn-MN"/>
              </w:rPr>
              <w:t xml:space="preserve">3.7.13. </w:t>
            </w:r>
            <w:r w:rsidRPr="00991C1C">
              <w:rPr>
                <w:rFonts w:ascii="Arial" w:hAnsi="Arial" w:cs="Arial"/>
                <w:color w:val="000000" w:themeColor="text1"/>
                <w:sz w:val="20"/>
                <w:szCs w:val="20"/>
                <w:shd w:val="clear" w:color="auto" w:fill="FFFFFF"/>
                <w:lang w:val="mn-MN"/>
              </w:rPr>
              <w:t>У</w:t>
            </w:r>
            <w:r w:rsidRPr="00991C1C">
              <w:rPr>
                <w:rFonts w:ascii="Arial" w:hAnsi="Arial" w:cs="Arial"/>
                <w:color w:val="000000" w:themeColor="text1"/>
                <w:sz w:val="20"/>
                <w:szCs w:val="20"/>
                <w:shd w:val="clear" w:color="auto" w:fill="FFFFFF"/>
              </w:rPr>
              <w:t>лсын усны тоо бүртгэл, статистикийн мэдээллийг нэгтгэн боловсруулах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72"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iCs/>
                <w:color w:val="000000" w:themeColor="text1"/>
                <w:sz w:val="20"/>
                <w:szCs w:val="20"/>
                <w:lang w:val="mn-MN"/>
              </w:rPr>
              <w:t>Усны  тухай хуулийн 10.1.18</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1158" w:type="dxa"/>
            <w:shd w:val="clear" w:color="auto" w:fill="FFFFFF"/>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48"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257"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05"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04"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72" w:type="dxa"/>
            <w:gridSpan w:val="5"/>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72"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72" w:type="dxa"/>
            <w:gridSpan w:val="5"/>
            <w:shd w:val="clear" w:color="auto" w:fill="FFFFFF" w:themeFill="background1"/>
            <w:vAlign w:val="center"/>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 xml:space="preserve">- Жил бүр нэгтгэн гаргадаг.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72" w:type="dxa"/>
            <w:gridSpan w:val="5"/>
            <w:shd w:val="clear" w:color="auto" w:fill="FFFFFF" w:themeFill="background1"/>
            <w:vAlign w:val="center"/>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shd w:val="clear" w:color="auto" w:fill="FFFFFF"/>
                <w:lang w:val="mn-MN"/>
              </w:rPr>
              <w:t>У</w:t>
            </w:r>
            <w:r w:rsidRPr="00991C1C">
              <w:rPr>
                <w:rFonts w:ascii="Arial" w:hAnsi="Arial" w:cs="Arial"/>
                <w:color w:val="000000" w:themeColor="text1"/>
                <w:sz w:val="20"/>
                <w:szCs w:val="20"/>
                <w:shd w:val="clear" w:color="auto" w:fill="FFFFFF"/>
              </w:rPr>
              <w:t>лсын усны тоо бүртгэл, статистикийн</w:t>
            </w:r>
            <w:r w:rsidRPr="00991C1C">
              <w:rPr>
                <w:rFonts w:ascii="Arial" w:hAnsi="Arial" w:cs="Arial"/>
                <w:iCs/>
                <w:color w:val="000000" w:themeColor="text1"/>
                <w:sz w:val="20"/>
                <w:szCs w:val="20"/>
                <w:lang w:val="mn-MN"/>
              </w:rPr>
              <w:t xml:space="preserve"> мэдээллийг нэгтгэн гаргаж, иргэд аж ахуйн нэгжийг усны төлөв байдлын мэдээлээр хангасан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72" w:type="dxa"/>
            <w:gridSpan w:val="5"/>
            <w:shd w:val="clear" w:color="auto" w:fill="FFFFFF" w:themeFill="background1"/>
            <w:vAlign w:val="center"/>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Улсын усны төлөв байдал, тоо мэдээллээр холбогдох байгууллага, иргэн, аж ахуйн нэгж хангагдсан байна.</w:t>
            </w:r>
          </w:p>
        </w:tc>
      </w:tr>
      <w:tr w:rsidR="00A41E70" w:rsidRPr="005476BA" w:rsidTr="007E5CA0">
        <w:trPr>
          <w:trHeight w:val="692"/>
        </w:trPr>
        <w:tc>
          <w:tcPr>
            <w:tcW w:w="1470" w:type="dxa"/>
            <w:vMerge w:val="restart"/>
            <w:shd w:val="clear" w:color="auto" w:fill="auto"/>
          </w:tcPr>
          <w:p w:rsidR="00A41E70" w:rsidRPr="005476BA" w:rsidRDefault="00A41E70" w:rsidP="007E5CA0">
            <w:pPr>
              <w:spacing w:before="60" w:after="60"/>
              <w:jc w:val="right"/>
              <w:rPr>
                <w:rFonts w:ascii="Arial" w:hAnsi="Arial" w:cs="Arial"/>
                <w:color w:val="4472C4" w:themeColor="accent5"/>
                <w:sz w:val="20"/>
                <w:szCs w:val="20"/>
                <w:lang w:val="mn-MN"/>
              </w:rPr>
            </w:pPr>
            <w:r w:rsidRPr="005476BA">
              <w:rPr>
                <w:rFonts w:ascii="Arial" w:hAnsi="Arial" w:cs="Arial"/>
                <w:color w:val="C00000"/>
                <w:sz w:val="20"/>
                <w:szCs w:val="20"/>
                <w:lang w:val="mn-MN"/>
              </w:rPr>
              <w:t>Арга хэмжээний хэрэгжилт</w:t>
            </w:r>
          </w:p>
        </w:tc>
        <w:tc>
          <w:tcPr>
            <w:tcW w:w="1614" w:type="dxa"/>
            <w:shd w:val="clear" w:color="auto" w:fill="FFFFFF"/>
          </w:tcPr>
          <w:p w:rsidR="00A41E70" w:rsidRPr="00195D43" w:rsidRDefault="00A41E70" w:rsidP="007E5CA0">
            <w:pPr>
              <w:spacing w:before="60" w:after="60"/>
              <w:jc w:val="right"/>
              <w:rPr>
                <w:rFonts w:ascii="Arial" w:hAnsi="Arial" w:cs="Arial"/>
                <w:sz w:val="20"/>
                <w:szCs w:val="20"/>
                <w:lang w:val="mn-MN"/>
              </w:rPr>
            </w:pPr>
            <w:r w:rsidRPr="00195D43">
              <w:rPr>
                <w:rFonts w:ascii="Arial" w:hAnsi="Arial" w:cs="Arial"/>
                <w:sz w:val="20"/>
                <w:szCs w:val="20"/>
                <w:lang w:val="mn-MN"/>
              </w:rPr>
              <w:t>Хэрэгжилт</w:t>
            </w:r>
          </w:p>
        </w:tc>
        <w:tc>
          <w:tcPr>
            <w:tcW w:w="6272" w:type="dxa"/>
            <w:gridSpan w:val="5"/>
            <w:shd w:val="clear" w:color="auto" w:fill="FFFFFF" w:themeFill="background1"/>
          </w:tcPr>
          <w:p w:rsidR="00A41E70" w:rsidRPr="00195D43" w:rsidRDefault="00A41E70" w:rsidP="007E5CA0">
            <w:pPr>
              <w:spacing w:before="60" w:after="60"/>
              <w:jc w:val="both"/>
              <w:rPr>
                <w:rFonts w:ascii="Arial" w:hAnsi="Arial" w:cs="Arial"/>
                <w:noProof/>
                <w:sz w:val="20"/>
                <w:szCs w:val="20"/>
                <w:lang w:val="mn-MN"/>
              </w:rPr>
            </w:pPr>
            <w:r w:rsidRPr="00195D43">
              <w:rPr>
                <w:rFonts w:ascii="Arial" w:hAnsi="Arial" w:cs="Arial"/>
                <w:noProof/>
                <w:sz w:val="20"/>
                <w:szCs w:val="20"/>
                <w:lang w:val="mn-MN"/>
              </w:rPr>
              <w:t>2020 оны улсын усны тоо бшртгэлийн мэдээ гэргаж, үр дүнгээр УЦУОШГ-т ай хамтаря инфограф гарган  улсын усны мэдээллийн санд байршуулсан</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195D43" w:rsidRDefault="00A41E70" w:rsidP="007E5CA0">
            <w:pPr>
              <w:spacing w:before="60" w:after="60" w:line="240" w:lineRule="auto"/>
              <w:jc w:val="right"/>
              <w:rPr>
                <w:rFonts w:ascii="Arial" w:hAnsi="Arial" w:cs="Arial"/>
                <w:iCs/>
                <w:sz w:val="20"/>
                <w:szCs w:val="20"/>
                <w:lang w:val="mn-MN"/>
              </w:rPr>
            </w:pPr>
            <w:r w:rsidRPr="00195D43">
              <w:rPr>
                <w:rFonts w:ascii="Arial" w:hAnsi="Arial" w:cs="Arial"/>
                <w:sz w:val="20"/>
                <w:szCs w:val="20"/>
                <w:lang w:val="mn-MN"/>
              </w:rPr>
              <w:t>Зарцуулсан хөрөнгө</w:t>
            </w:r>
          </w:p>
        </w:tc>
        <w:tc>
          <w:tcPr>
            <w:tcW w:w="6272" w:type="dxa"/>
            <w:gridSpan w:val="5"/>
            <w:shd w:val="clear" w:color="auto" w:fill="FFFFFF" w:themeFill="background1"/>
          </w:tcPr>
          <w:p w:rsidR="00A41E70" w:rsidRPr="00195D43" w:rsidRDefault="00A41E70" w:rsidP="007E5CA0">
            <w:pPr>
              <w:spacing w:before="60" w:after="60" w:line="240" w:lineRule="auto"/>
              <w:jc w:val="both"/>
              <w:rPr>
                <w:rFonts w:ascii="Arial" w:hAnsi="Arial" w:cs="Arial"/>
                <w:iCs/>
                <w:sz w:val="20"/>
                <w:szCs w:val="20"/>
                <w:lang w:val="mn-MN"/>
              </w:rPr>
            </w:pPr>
            <w:r w:rsidRPr="00195D43">
              <w:rPr>
                <w:rFonts w:ascii="Arial" w:hAnsi="Arial" w:cs="Arial"/>
                <w:noProof/>
                <w:sz w:val="20"/>
                <w:szCs w:val="20"/>
                <w:lang w:val="mn-MN"/>
              </w:rPr>
              <w:t>-</w:t>
            </w:r>
          </w:p>
        </w:tc>
      </w:tr>
      <w:tr w:rsidR="00A41E70" w:rsidRPr="005476BA" w:rsidTr="007E5CA0">
        <w:trPr>
          <w:trHeight w:val="692"/>
        </w:trPr>
        <w:tc>
          <w:tcPr>
            <w:tcW w:w="1470" w:type="dxa"/>
            <w:vMerge/>
            <w:shd w:val="clear" w:color="auto" w:fill="auto"/>
          </w:tcPr>
          <w:p w:rsidR="00A41E70" w:rsidRPr="005476BA"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195D43" w:rsidRDefault="00A41E70" w:rsidP="007E5CA0">
            <w:pPr>
              <w:spacing w:before="60" w:after="60" w:line="240" w:lineRule="auto"/>
              <w:jc w:val="right"/>
              <w:rPr>
                <w:rFonts w:ascii="Arial" w:hAnsi="Arial" w:cs="Arial"/>
                <w:iCs/>
                <w:sz w:val="20"/>
                <w:szCs w:val="20"/>
                <w:lang w:val="mn-MN"/>
              </w:rPr>
            </w:pPr>
            <w:r w:rsidRPr="00195D43">
              <w:rPr>
                <w:rFonts w:ascii="Arial" w:hAnsi="Arial" w:cs="Arial"/>
                <w:sz w:val="20"/>
                <w:szCs w:val="20"/>
                <w:lang w:val="mn-MN"/>
              </w:rPr>
              <w:t>Хүрсэн түвшин</w:t>
            </w:r>
          </w:p>
        </w:tc>
        <w:tc>
          <w:tcPr>
            <w:tcW w:w="6272" w:type="dxa"/>
            <w:gridSpan w:val="5"/>
            <w:shd w:val="clear" w:color="auto" w:fill="FFFFFF" w:themeFill="background1"/>
          </w:tcPr>
          <w:p w:rsidR="00A41E70" w:rsidRPr="00195D43" w:rsidRDefault="00A41E70" w:rsidP="007E5CA0">
            <w:pPr>
              <w:spacing w:before="60" w:after="60" w:line="240" w:lineRule="auto"/>
              <w:jc w:val="both"/>
              <w:rPr>
                <w:rFonts w:ascii="Arial" w:hAnsi="Arial" w:cs="Arial"/>
                <w:iCs/>
                <w:sz w:val="20"/>
                <w:szCs w:val="20"/>
                <w:lang w:val="mn-MN"/>
              </w:rPr>
            </w:pPr>
            <w:r w:rsidRPr="00195D43">
              <w:rPr>
                <w:rFonts w:ascii="Arial" w:hAnsi="Arial" w:cs="Arial"/>
                <w:noProof/>
                <w:sz w:val="20"/>
                <w:szCs w:val="20"/>
                <w:lang w:val="mn-MN"/>
              </w:rPr>
              <w:t>2020 оны улсын усны тоо бшртгэлийн мэдээ гэргаж, үр дүнгээр УЦУОШГ-т ай хамтаря инфограф гарган  улсын усны мэдээллийн санд байршуулсан</w:t>
            </w:r>
          </w:p>
        </w:tc>
      </w:tr>
      <w:tr w:rsidR="00A41E70" w:rsidRPr="005476BA" w:rsidTr="007E5CA0">
        <w:trPr>
          <w:trHeight w:val="692"/>
        </w:trPr>
        <w:tc>
          <w:tcPr>
            <w:tcW w:w="3084" w:type="dxa"/>
            <w:gridSpan w:val="2"/>
            <w:shd w:val="clear" w:color="auto" w:fill="auto"/>
          </w:tcPr>
          <w:p w:rsidR="00A41E70" w:rsidRPr="005476BA" w:rsidRDefault="00A41E70" w:rsidP="007E5CA0">
            <w:pPr>
              <w:spacing w:before="60" w:after="60"/>
              <w:jc w:val="right"/>
              <w:rPr>
                <w:rFonts w:ascii="Arial" w:hAnsi="Arial" w:cs="Arial"/>
                <w:color w:val="C00000"/>
                <w:sz w:val="20"/>
                <w:szCs w:val="20"/>
                <w:lang w:val="mn-MN"/>
              </w:rPr>
            </w:pPr>
            <w:r w:rsidRPr="005476BA">
              <w:rPr>
                <w:rFonts w:ascii="Arial" w:hAnsi="Arial" w:cs="Arial"/>
                <w:color w:val="C00000"/>
                <w:sz w:val="20"/>
                <w:szCs w:val="20"/>
                <w:lang w:val="mn-MN"/>
              </w:rPr>
              <w:t>Төсвийн ерөнхийлөн захирагчийн үнэлгээ</w:t>
            </w:r>
          </w:p>
        </w:tc>
        <w:tc>
          <w:tcPr>
            <w:tcW w:w="6272" w:type="dxa"/>
            <w:gridSpan w:val="5"/>
            <w:shd w:val="clear" w:color="auto" w:fill="FFFFFF" w:themeFill="background1"/>
          </w:tcPr>
          <w:p w:rsidR="00A41E70" w:rsidRPr="005476BA" w:rsidRDefault="00A41E70" w:rsidP="007E5CA0">
            <w:pPr>
              <w:spacing w:before="60" w:after="60"/>
              <w:jc w:val="both"/>
              <w:rPr>
                <w:rFonts w:ascii="Arial" w:hAnsi="Arial" w:cs="Arial"/>
                <w:color w:val="808080" w:themeColor="background1" w:themeShade="80"/>
                <w:sz w:val="20"/>
                <w:szCs w:val="20"/>
                <w:lang w:val="mn-MN"/>
              </w:rPr>
            </w:pPr>
          </w:p>
        </w:tc>
      </w:tr>
    </w:tbl>
    <w:p w:rsidR="00A41E70" w:rsidRPr="00991C1C" w:rsidRDefault="00A41E70" w:rsidP="00A41E70">
      <w:pPr>
        <w:spacing w:before="60" w:after="0" w:line="240" w:lineRule="auto"/>
        <w:rPr>
          <w:rFonts w:ascii="Arial" w:hAnsi="Arial" w:cs="Arial"/>
          <w:b/>
          <w:color w:val="000000" w:themeColor="text1"/>
          <w:sz w:val="20"/>
          <w:szCs w:val="20"/>
          <w:lang w:val="mn-MN"/>
        </w:rPr>
      </w:pPr>
    </w:p>
    <w:p w:rsidR="00A41E70" w:rsidRPr="00991C1C" w:rsidRDefault="00A41E70" w:rsidP="00A41E70">
      <w:pPr>
        <w:spacing w:before="60" w:after="0" w:line="240" w:lineRule="auto"/>
        <w:ind w:left="720"/>
        <w:rPr>
          <w:rFonts w:ascii="Arial" w:hAnsi="Arial" w:cs="Arial"/>
          <w:i/>
          <w:color w:val="000000" w:themeColor="text1"/>
          <w:sz w:val="20"/>
          <w:szCs w:val="20"/>
          <w:lang w:val="mn-MN"/>
        </w:rPr>
      </w:pPr>
      <w:r w:rsidRPr="00991C1C">
        <w:rPr>
          <w:rFonts w:ascii="Arial" w:hAnsi="Arial" w:cs="Arial"/>
          <w:b/>
          <w:color w:val="000000" w:themeColor="text1"/>
          <w:sz w:val="20"/>
          <w:szCs w:val="20"/>
          <w:lang w:val="mn-MN"/>
        </w:rPr>
        <w:t>Гүйцэтгэлийн зорилт №3.6.</w:t>
      </w:r>
      <w:r w:rsidRPr="00991C1C">
        <w:rPr>
          <w:rFonts w:ascii="Arial" w:hAnsi="Arial" w:cs="Arial"/>
          <w:color w:val="000000" w:themeColor="text1"/>
          <w:sz w:val="20"/>
          <w:szCs w:val="20"/>
          <w:lang w:val="mn-MN"/>
        </w:rPr>
        <w:t xml:space="preserve"> </w:t>
      </w:r>
      <w:r w:rsidRPr="00991C1C">
        <w:rPr>
          <w:rFonts w:ascii="Arial" w:hAnsi="Arial" w:cs="Arial"/>
          <w:b/>
          <w:bCs/>
          <w:color w:val="000000" w:themeColor="text1"/>
          <w:sz w:val="20"/>
          <w:szCs w:val="20"/>
          <w:lang w:val="mn-MN"/>
        </w:rPr>
        <w:t xml:space="preserve">УСНЫ БОДЛОГО.  </w:t>
      </w:r>
      <w:hyperlink r:id="rId48" w:history="1">
        <w:r w:rsidRPr="00991C1C">
          <w:rPr>
            <w:rStyle w:val="Hyperlink"/>
            <w:rFonts w:ascii="Arial" w:hAnsi="Arial" w:cs="Arial"/>
            <w:noProof/>
            <w:color w:val="000000" w:themeColor="text1"/>
            <w:sz w:val="20"/>
            <w:szCs w:val="20"/>
            <w:u w:val="none"/>
            <w:shd w:val="clear" w:color="auto" w:fill="FFFFFF"/>
          </w:rPr>
          <w:t>Ус ашиглалтыг зохицуулах, хяналт тавих</w:t>
        </w:r>
      </w:hyperlink>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 xml:space="preserve"> Усны тухай хуулийн 24.2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25"/>
        <w:gridCol w:w="900"/>
        <w:gridCol w:w="1260"/>
        <w:gridCol w:w="1356"/>
        <w:gridCol w:w="1414"/>
        <w:gridCol w:w="1456"/>
      </w:tblGrid>
      <w:tr w:rsidR="00A41E70" w:rsidRPr="00991C1C" w:rsidTr="007E5CA0">
        <w:tc>
          <w:tcPr>
            <w:tcW w:w="1345" w:type="dxa"/>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№44</w:t>
            </w:r>
          </w:p>
        </w:tc>
        <w:tc>
          <w:tcPr>
            <w:tcW w:w="8011" w:type="dxa"/>
            <w:gridSpan w:val="6"/>
            <w:tcBorders>
              <w:bottom w:val="single" w:sz="4" w:space="0" w:color="auto"/>
            </w:tcBorders>
            <w:shd w:val="clear" w:color="auto" w:fill="auto"/>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C02350" w:rsidTr="007E5CA0">
        <w:trPr>
          <w:trHeight w:val="147"/>
        </w:trPr>
        <w:tc>
          <w:tcPr>
            <w:tcW w:w="1345" w:type="dxa"/>
            <w:vMerge w:val="restart"/>
            <w:shd w:val="clear" w:color="auto" w:fill="auto"/>
          </w:tcPr>
          <w:p w:rsidR="00A41E70" w:rsidRPr="0023211F" w:rsidRDefault="00A41E70" w:rsidP="007E5CA0">
            <w:pPr>
              <w:spacing w:before="60" w:after="60" w:line="240" w:lineRule="auto"/>
              <w:jc w:val="center"/>
              <w:rPr>
                <w:rFonts w:ascii="Arial" w:hAnsi="Arial" w:cs="Arial"/>
                <w:sz w:val="20"/>
                <w:szCs w:val="20"/>
                <w:lang w:val="mn-MN"/>
              </w:rPr>
            </w:pPr>
            <w:r w:rsidRPr="0023211F">
              <w:rPr>
                <w:rFonts w:ascii="Arial" w:hAnsi="Arial" w:cs="Arial"/>
                <w:sz w:val="20"/>
                <w:szCs w:val="20"/>
                <w:lang w:val="mn-MN"/>
              </w:rPr>
              <w:t>Арга хэмжээний нэр, дугаар</w:t>
            </w:r>
          </w:p>
        </w:tc>
        <w:tc>
          <w:tcPr>
            <w:tcW w:w="8011" w:type="dxa"/>
            <w:gridSpan w:val="6"/>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sz w:val="20"/>
                <w:szCs w:val="20"/>
                <w:lang w:val="mn-MN"/>
              </w:rPr>
              <w:t>3.7.14. Ус бохирдуулсны дүгнэлт гаргах, хаягдал ус хаях, зайлуулах зөвшөөрөл олгох, гэрээ байгуулах ажлыг зохион байгуулах, мэргэжил, арга зүйгээр хангах</w:t>
            </w:r>
          </w:p>
        </w:tc>
      </w:tr>
      <w:tr w:rsidR="00A41E70" w:rsidRPr="00C02350" w:rsidTr="007E5CA0">
        <w:trPr>
          <w:trHeight w:val="147"/>
        </w:trPr>
        <w:tc>
          <w:tcPr>
            <w:tcW w:w="1345" w:type="dxa"/>
            <w:vMerge/>
            <w:shd w:val="clear" w:color="auto" w:fill="auto"/>
          </w:tcPr>
          <w:p w:rsidR="00A41E70" w:rsidRPr="0023211F" w:rsidRDefault="00A41E70" w:rsidP="007E5CA0">
            <w:pPr>
              <w:spacing w:before="60" w:after="60" w:line="240" w:lineRule="auto"/>
              <w:jc w:val="center"/>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rPr>
            </w:pPr>
            <w:r w:rsidRPr="0023211F">
              <w:rPr>
                <w:rFonts w:ascii="Arial" w:hAnsi="Arial" w:cs="Arial"/>
                <w:iCs/>
                <w:sz w:val="20"/>
                <w:szCs w:val="20"/>
                <w:lang w:val="mn-MN"/>
              </w:rPr>
              <w:t xml:space="preserve">Төлөвлөлтийн уялдаа: </w:t>
            </w:r>
          </w:p>
        </w:tc>
        <w:tc>
          <w:tcPr>
            <w:tcW w:w="6386" w:type="dxa"/>
            <w:gridSpan w:val="5"/>
            <w:shd w:val="clear" w:color="auto" w:fill="FFFFFF"/>
          </w:tcPr>
          <w:p w:rsidR="00A41E70" w:rsidRPr="0023211F" w:rsidRDefault="00A41E70" w:rsidP="007E5CA0">
            <w:pPr>
              <w:spacing w:before="120" w:after="120" w:line="240" w:lineRule="auto"/>
              <w:jc w:val="both"/>
              <w:rPr>
                <w:rFonts w:ascii="Arial" w:hAnsi="Arial" w:cs="Arial"/>
                <w:sz w:val="20"/>
                <w:szCs w:val="20"/>
              </w:rPr>
            </w:pPr>
            <w:r w:rsidRPr="0023211F">
              <w:rPr>
                <w:rFonts w:ascii="Arial" w:hAnsi="Arial" w:cs="Arial"/>
                <w:sz w:val="20"/>
                <w:szCs w:val="20"/>
                <w:lang w:val="mn-MN"/>
              </w:rPr>
              <w:t>ЗГҮАХ-ийн 4.1.3.5, Усны тухай хуулийн 24.2</w:t>
            </w:r>
          </w:p>
        </w:tc>
      </w:tr>
      <w:tr w:rsidR="00A41E70" w:rsidRPr="00C02350" w:rsidTr="007E5CA0">
        <w:trPr>
          <w:trHeight w:val="147"/>
        </w:trPr>
        <w:tc>
          <w:tcPr>
            <w:tcW w:w="1345" w:type="dxa"/>
            <w:vMerge w:val="restart"/>
            <w:shd w:val="clear" w:color="auto" w:fill="auto"/>
          </w:tcPr>
          <w:p w:rsidR="00A41E70" w:rsidRPr="0023211F" w:rsidRDefault="00A41E70" w:rsidP="007E5CA0">
            <w:pPr>
              <w:spacing w:before="60" w:after="60" w:line="240" w:lineRule="auto"/>
              <w:jc w:val="center"/>
              <w:rPr>
                <w:rFonts w:ascii="Arial" w:hAnsi="Arial" w:cs="Arial"/>
                <w:sz w:val="20"/>
                <w:szCs w:val="20"/>
                <w:lang w:val="mn-MN"/>
              </w:rPr>
            </w:pPr>
            <w:r w:rsidRPr="0023211F">
              <w:rPr>
                <w:rFonts w:ascii="Arial" w:hAnsi="Arial" w:cs="Arial"/>
                <w:sz w:val="20"/>
                <w:szCs w:val="20"/>
                <w:lang w:val="mn-MN"/>
              </w:rPr>
              <w:t>Гүйцэтгэлийн шалгуур үзүүлэлт</w:t>
            </w: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Хэрэгжих хугацаа</w:t>
            </w:r>
          </w:p>
        </w:tc>
        <w:tc>
          <w:tcPr>
            <w:tcW w:w="900" w:type="dxa"/>
            <w:shd w:val="clear" w:color="auto" w:fill="FFFFFF"/>
          </w:tcPr>
          <w:p w:rsidR="00A41E70" w:rsidRPr="0023211F" w:rsidRDefault="00A41E70" w:rsidP="007E5CA0">
            <w:pPr>
              <w:spacing w:before="60" w:after="60" w:line="240" w:lineRule="auto"/>
              <w:jc w:val="center"/>
              <w:rPr>
                <w:rFonts w:ascii="Arial" w:hAnsi="Arial" w:cs="Arial"/>
                <w:iCs/>
                <w:sz w:val="20"/>
                <w:szCs w:val="20"/>
                <w:lang w:val="mn-MN"/>
              </w:rPr>
            </w:pPr>
            <w:r w:rsidRPr="0023211F">
              <w:rPr>
                <w:rFonts w:ascii="Arial" w:hAnsi="Arial" w:cs="Arial"/>
                <w:iCs/>
                <w:sz w:val="20"/>
                <w:szCs w:val="20"/>
                <w:lang w:val="mn-MN"/>
              </w:rPr>
              <w:t>Улирал</w:t>
            </w:r>
          </w:p>
        </w:tc>
        <w:tc>
          <w:tcPr>
            <w:tcW w:w="1260" w:type="dxa"/>
            <w:shd w:val="clear" w:color="auto" w:fill="FFFFFF" w:themeFill="background1"/>
          </w:tcPr>
          <w:p w:rsidR="00A41E70" w:rsidRPr="0023211F" w:rsidRDefault="00A41E70" w:rsidP="007E5CA0">
            <w:pPr>
              <w:spacing w:before="60" w:line="240" w:lineRule="auto"/>
              <w:jc w:val="both"/>
              <w:rPr>
                <w:rFonts w:ascii="Arial" w:hAnsi="Arial" w:cs="Arial"/>
                <w:sz w:val="20"/>
                <w:szCs w:val="20"/>
                <w:lang w:val="mn-MN"/>
              </w:rPr>
            </w:pPr>
            <w:r w:rsidRPr="0023211F">
              <w:rPr>
                <w:rFonts w:ascii="Arial" w:hAnsi="Arial" w:cs="Arial"/>
                <w:sz w:val="20"/>
                <w:szCs w:val="20"/>
                <w:lang w:val="mn-MN"/>
              </w:rPr>
              <w:t>1-р улирал</w:t>
            </w:r>
          </w:p>
        </w:tc>
        <w:tc>
          <w:tcPr>
            <w:tcW w:w="1356" w:type="dxa"/>
            <w:shd w:val="clear" w:color="auto" w:fill="D9D9D9" w:themeFill="background1" w:themeFillShade="D9"/>
          </w:tcPr>
          <w:p w:rsidR="00A41E70" w:rsidRPr="0023211F" w:rsidRDefault="00A41E70" w:rsidP="007E5CA0">
            <w:pPr>
              <w:spacing w:before="60" w:line="240" w:lineRule="auto"/>
              <w:jc w:val="both"/>
              <w:rPr>
                <w:rFonts w:ascii="Arial" w:hAnsi="Arial" w:cs="Arial"/>
                <w:sz w:val="20"/>
                <w:szCs w:val="20"/>
                <w:lang w:val="mn-MN"/>
              </w:rPr>
            </w:pPr>
            <w:r w:rsidRPr="0023211F">
              <w:rPr>
                <w:rFonts w:ascii="Arial" w:hAnsi="Arial" w:cs="Arial"/>
                <w:sz w:val="20"/>
                <w:szCs w:val="20"/>
                <w:lang w:val="mn-MN"/>
              </w:rPr>
              <w:t>2-р улирал</w:t>
            </w:r>
          </w:p>
        </w:tc>
        <w:tc>
          <w:tcPr>
            <w:tcW w:w="1414" w:type="dxa"/>
            <w:shd w:val="clear" w:color="auto" w:fill="D9D9D9" w:themeFill="background1" w:themeFillShade="D9"/>
          </w:tcPr>
          <w:p w:rsidR="00A41E70" w:rsidRPr="0023211F" w:rsidRDefault="00A41E70" w:rsidP="007E5CA0">
            <w:pPr>
              <w:spacing w:before="60" w:line="240" w:lineRule="auto"/>
              <w:jc w:val="both"/>
              <w:rPr>
                <w:rFonts w:ascii="Arial" w:hAnsi="Arial" w:cs="Arial"/>
                <w:sz w:val="20"/>
                <w:szCs w:val="20"/>
                <w:lang w:val="mn-MN"/>
              </w:rPr>
            </w:pPr>
            <w:r w:rsidRPr="0023211F">
              <w:rPr>
                <w:rFonts w:ascii="Arial" w:hAnsi="Arial" w:cs="Arial"/>
                <w:sz w:val="20"/>
                <w:szCs w:val="20"/>
                <w:lang w:val="mn-MN"/>
              </w:rPr>
              <w:t>3-р улирал</w:t>
            </w:r>
          </w:p>
        </w:tc>
        <w:tc>
          <w:tcPr>
            <w:tcW w:w="1456" w:type="dxa"/>
            <w:shd w:val="clear" w:color="auto" w:fill="D9D9D9" w:themeFill="background1" w:themeFillShade="D9"/>
          </w:tcPr>
          <w:p w:rsidR="00A41E70" w:rsidRPr="0023211F" w:rsidRDefault="00A41E70" w:rsidP="007E5CA0">
            <w:pPr>
              <w:spacing w:before="60" w:line="240" w:lineRule="auto"/>
              <w:jc w:val="both"/>
              <w:rPr>
                <w:rFonts w:ascii="Arial" w:hAnsi="Arial" w:cs="Arial"/>
                <w:sz w:val="20"/>
                <w:szCs w:val="20"/>
                <w:lang w:val="mn-MN"/>
              </w:rPr>
            </w:pPr>
            <w:r w:rsidRPr="0023211F">
              <w:rPr>
                <w:rFonts w:ascii="Arial" w:hAnsi="Arial" w:cs="Arial"/>
                <w:sz w:val="20"/>
                <w:szCs w:val="20"/>
                <w:lang w:val="mn-MN"/>
              </w:rPr>
              <w:t>4-р улирал</w:t>
            </w:r>
          </w:p>
        </w:tc>
      </w:tr>
      <w:tr w:rsidR="00A41E70" w:rsidRPr="00C02350" w:rsidTr="007E5CA0">
        <w:trPr>
          <w:trHeight w:val="147"/>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Шаардагдах хөрөнгө</w:t>
            </w:r>
          </w:p>
        </w:tc>
        <w:tc>
          <w:tcPr>
            <w:tcW w:w="6386" w:type="dxa"/>
            <w:gridSpan w:val="5"/>
            <w:shd w:val="clear" w:color="auto" w:fill="FFFFFF"/>
          </w:tcPr>
          <w:p w:rsidR="00A41E70" w:rsidRPr="0023211F" w:rsidRDefault="00A41E70" w:rsidP="007E5CA0">
            <w:pPr>
              <w:spacing w:before="60" w:after="60" w:line="240" w:lineRule="auto"/>
              <w:rPr>
                <w:rFonts w:ascii="Arial" w:hAnsi="Arial" w:cs="Arial"/>
                <w:iCs/>
                <w:sz w:val="20"/>
                <w:szCs w:val="20"/>
              </w:rPr>
            </w:pPr>
            <w:r w:rsidRPr="0023211F">
              <w:rPr>
                <w:rFonts w:ascii="Arial" w:hAnsi="Arial" w:cs="Arial"/>
                <w:sz w:val="20"/>
                <w:szCs w:val="20"/>
                <w:lang w:val="mn-MN"/>
              </w:rPr>
              <w:t xml:space="preserve">- </w:t>
            </w:r>
            <w:r w:rsidRPr="0023211F">
              <w:rPr>
                <w:rFonts w:ascii="Arial" w:hAnsi="Arial" w:cs="Arial"/>
                <w:iCs/>
                <w:sz w:val="20"/>
                <w:szCs w:val="20"/>
              </w:rPr>
              <w:t xml:space="preserve"> </w:t>
            </w:r>
          </w:p>
        </w:tc>
      </w:tr>
      <w:tr w:rsidR="00A41E70" w:rsidRPr="00C02350" w:rsidTr="007E5CA0">
        <w:trPr>
          <w:trHeight w:val="147"/>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Хариуцах нэгж</w:t>
            </w:r>
          </w:p>
        </w:tc>
        <w:tc>
          <w:tcPr>
            <w:tcW w:w="6386" w:type="dxa"/>
            <w:gridSpan w:val="5"/>
            <w:shd w:val="clear" w:color="auto" w:fill="FFFFFF"/>
          </w:tcPr>
          <w:p w:rsidR="00A41E70" w:rsidRPr="0023211F" w:rsidRDefault="00A41E70" w:rsidP="007E5CA0">
            <w:pPr>
              <w:spacing w:before="60" w:after="60" w:line="240" w:lineRule="auto"/>
              <w:jc w:val="both"/>
              <w:rPr>
                <w:rFonts w:ascii="Arial" w:hAnsi="Arial" w:cs="Arial"/>
                <w:iCs/>
                <w:sz w:val="20"/>
                <w:szCs w:val="20"/>
                <w:lang w:val="mn-MN"/>
              </w:rPr>
            </w:pPr>
            <w:r w:rsidRPr="0023211F">
              <w:rPr>
                <w:rFonts w:ascii="Arial" w:hAnsi="Arial" w:cs="Arial"/>
                <w:sz w:val="20"/>
                <w:szCs w:val="20"/>
                <w:lang w:val="mn-MN"/>
              </w:rPr>
              <w:t xml:space="preserve">Усны бодлого зохицуулалтын газар Д.Мөнхбат </w:t>
            </w:r>
            <w:r w:rsidRPr="0023211F">
              <w:rPr>
                <w:rFonts w:ascii="Arial" w:hAnsi="Arial" w:cs="Arial"/>
                <w:sz w:val="20"/>
                <w:szCs w:val="20"/>
              </w:rPr>
              <w:t>(</w:t>
            </w:r>
            <w:r w:rsidRPr="0023211F">
              <w:rPr>
                <w:rFonts w:ascii="Arial" w:hAnsi="Arial" w:cs="Arial"/>
                <w:sz w:val="20"/>
                <w:szCs w:val="20"/>
                <w:lang w:val="mn-MN"/>
              </w:rPr>
              <w:t>УНБЗГ Ш.Мягмар</w:t>
            </w:r>
            <w:r w:rsidRPr="0023211F">
              <w:rPr>
                <w:rFonts w:ascii="Arial" w:hAnsi="Arial" w:cs="Arial"/>
                <w:sz w:val="20"/>
                <w:szCs w:val="20"/>
              </w:rPr>
              <w:t>)</w:t>
            </w:r>
          </w:p>
        </w:tc>
      </w:tr>
      <w:tr w:rsidR="00A41E70" w:rsidRPr="00C02350" w:rsidTr="007E5CA0">
        <w:trPr>
          <w:trHeight w:val="147"/>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Суурь түвшин</w:t>
            </w:r>
          </w:p>
        </w:tc>
        <w:tc>
          <w:tcPr>
            <w:tcW w:w="6386" w:type="dxa"/>
            <w:gridSpan w:val="5"/>
            <w:shd w:val="clear" w:color="auto" w:fill="FFFFFF" w:themeFill="background1"/>
            <w:vAlign w:val="center"/>
          </w:tcPr>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sz w:val="20"/>
                <w:szCs w:val="20"/>
                <w:lang w:val="mn-MN"/>
              </w:rPr>
              <w:t>Ус бохирдуулсны төлбөрийн тухай хууль, түүнд нийцүүлэн гаргасан Засгийн газрын тогтоол, дүрэм, журам батлагдсан. Шинээр хийгдэнэ.</w:t>
            </w:r>
          </w:p>
        </w:tc>
      </w:tr>
      <w:tr w:rsidR="00A41E70" w:rsidRPr="00C02350" w:rsidTr="007E5CA0">
        <w:trPr>
          <w:trHeight w:val="147"/>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Шалгуур үзүүлэлт</w:t>
            </w:r>
          </w:p>
        </w:tc>
        <w:tc>
          <w:tcPr>
            <w:tcW w:w="6386" w:type="dxa"/>
            <w:gridSpan w:val="5"/>
            <w:shd w:val="clear" w:color="auto" w:fill="FFFFFF" w:themeFill="background1"/>
            <w:vAlign w:val="center"/>
          </w:tcPr>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sz w:val="20"/>
                <w:szCs w:val="20"/>
                <w:lang w:val="mn-MN"/>
              </w:rPr>
              <w:t>Ус бохидуулсны дүгнэлт гаргах, хаягдал ус хаях, зайлуулах зөвшөөрөл олгож эхэлсэн байна.</w:t>
            </w:r>
          </w:p>
        </w:tc>
      </w:tr>
      <w:tr w:rsidR="00A41E70" w:rsidRPr="00C02350" w:rsidTr="007E5CA0">
        <w:trPr>
          <w:trHeight w:val="692"/>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iCs/>
                <w:sz w:val="20"/>
                <w:szCs w:val="20"/>
                <w:lang w:val="mn-MN"/>
              </w:rPr>
              <w:t>Хүрэх түвшин</w:t>
            </w:r>
          </w:p>
        </w:tc>
        <w:tc>
          <w:tcPr>
            <w:tcW w:w="6386" w:type="dxa"/>
            <w:gridSpan w:val="5"/>
            <w:shd w:val="clear" w:color="auto" w:fill="FFFFFF" w:themeFill="background1"/>
            <w:vAlign w:val="center"/>
          </w:tcPr>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sz w:val="20"/>
                <w:szCs w:val="20"/>
                <w:lang w:val="mn-MN"/>
              </w:rPr>
              <w:t xml:space="preserve">1.Ус бохидуулсны дүгнэлтийн загвар боловсруулсан байна. </w:t>
            </w:r>
          </w:p>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sz w:val="20"/>
                <w:szCs w:val="20"/>
                <w:lang w:val="mn-MN"/>
              </w:rPr>
              <w:t>2. Ус бохидуулсны дүгнэлт гаргах бэлтгэл ажлыг хангах, зөвшөөрөл олгох, гэрээ байгуулах ажлын хэрэгжилтийг хангах хүрээнд холбогдох байгууллагуудад сургалт хийх, арга зүйгээр хангаж, дүгнэлт гаргаж эхэлсэн байна.</w:t>
            </w:r>
          </w:p>
        </w:tc>
      </w:tr>
      <w:tr w:rsidR="00A41E70" w:rsidRPr="00C02350" w:rsidTr="007E5CA0">
        <w:trPr>
          <w:trHeight w:val="692"/>
        </w:trPr>
        <w:tc>
          <w:tcPr>
            <w:tcW w:w="1345" w:type="dxa"/>
            <w:vMerge w:val="restart"/>
            <w:shd w:val="clear" w:color="auto" w:fill="auto"/>
          </w:tcPr>
          <w:p w:rsidR="00A41E70" w:rsidRPr="0023211F" w:rsidRDefault="00A41E70" w:rsidP="007E5CA0">
            <w:pPr>
              <w:spacing w:before="60" w:after="60"/>
              <w:jc w:val="right"/>
              <w:rPr>
                <w:rFonts w:ascii="Arial" w:hAnsi="Arial" w:cs="Arial"/>
                <w:sz w:val="20"/>
                <w:szCs w:val="20"/>
                <w:lang w:val="mn-MN"/>
              </w:rPr>
            </w:pPr>
            <w:r w:rsidRPr="0023211F">
              <w:rPr>
                <w:rFonts w:ascii="Arial" w:hAnsi="Arial" w:cs="Arial"/>
                <w:sz w:val="20"/>
                <w:szCs w:val="20"/>
                <w:lang w:val="mn-MN"/>
              </w:rPr>
              <w:t>Арга хэмжээний хэрэгжилт</w:t>
            </w:r>
          </w:p>
        </w:tc>
        <w:tc>
          <w:tcPr>
            <w:tcW w:w="1625" w:type="dxa"/>
            <w:shd w:val="clear" w:color="auto" w:fill="FFFFFF"/>
          </w:tcPr>
          <w:p w:rsidR="00A41E70" w:rsidRPr="0023211F" w:rsidRDefault="00A41E70" w:rsidP="007E5CA0">
            <w:pPr>
              <w:spacing w:before="60" w:after="60"/>
              <w:jc w:val="right"/>
              <w:rPr>
                <w:rFonts w:ascii="Arial" w:hAnsi="Arial" w:cs="Arial"/>
                <w:sz w:val="20"/>
                <w:szCs w:val="20"/>
                <w:lang w:val="mn-MN"/>
              </w:rPr>
            </w:pPr>
            <w:r w:rsidRPr="0023211F">
              <w:rPr>
                <w:rFonts w:ascii="Arial" w:hAnsi="Arial" w:cs="Arial"/>
                <w:sz w:val="20"/>
                <w:szCs w:val="20"/>
                <w:lang w:val="mn-MN"/>
              </w:rPr>
              <w:t>Хэрэгжилт</w:t>
            </w:r>
          </w:p>
        </w:tc>
        <w:tc>
          <w:tcPr>
            <w:tcW w:w="6386" w:type="dxa"/>
            <w:gridSpan w:val="5"/>
            <w:shd w:val="clear" w:color="auto" w:fill="FFFFFF" w:themeFill="background1"/>
          </w:tcPr>
          <w:p w:rsidR="00A41E70" w:rsidRPr="0023211F" w:rsidRDefault="00A41E70" w:rsidP="007E5CA0">
            <w:pPr>
              <w:spacing w:before="60" w:after="60"/>
              <w:jc w:val="both"/>
              <w:rPr>
                <w:rFonts w:ascii="Arial" w:hAnsi="Arial" w:cs="Arial"/>
                <w:noProof/>
                <w:sz w:val="20"/>
                <w:szCs w:val="20"/>
                <w:lang w:val="mn-MN"/>
              </w:rPr>
            </w:pPr>
            <w:r w:rsidRPr="0023211F">
              <w:rPr>
                <w:rFonts w:ascii="Arial" w:hAnsi="Arial" w:cs="Arial"/>
                <w:noProof/>
                <w:sz w:val="20"/>
                <w:szCs w:val="20"/>
                <w:lang w:val="mn-MN"/>
              </w:rPr>
              <w:t xml:space="preserve">Сав газрын захиргаадаас хоногт 50 шоо метрээс бага хаягдал ус зайлуулдаг 1907, хоногт 50 шоо метрээс их хаягдал ус зайлуулдаг 11 аж ахуйн нэгж, байгууллагад хаягдал усны дүгнэлт гаргасан. </w:t>
            </w:r>
          </w:p>
        </w:tc>
      </w:tr>
      <w:tr w:rsidR="00A41E70" w:rsidRPr="00C02350" w:rsidTr="007E5CA0">
        <w:trPr>
          <w:trHeight w:val="467"/>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sz w:val="20"/>
                <w:szCs w:val="20"/>
                <w:lang w:val="mn-MN"/>
              </w:rPr>
              <w:t>Зарцуулсан хөрөнгө</w:t>
            </w:r>
          </w:p>
        </w:tc>
        <w:tc>
          <w:tcPr>
            <w:tcW w:w="6386" w:type="dxa"/>
            <w:gridSpan w:val="5"/>
            <w:shd w:val="clear" w:color="auto" w:fill="FFFFFF" w:themeFill="background1"/>
          </w:tcPr>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noProof/>
                <w:sz w:val="20"/>
                <w:szCs w:val="20"/>
                <w:lang w:val="mn-MN"/>
              </w:rPr>
              <w:t>-</w:t>
            </w:r>
          </w:p>
        </w:tc>
      </w:tr>
      <w:tr w:rsidR="00A41E70" w:rsidRPr="00C02350" w:rsidTr="007E5CA0">
        <w:trPr>
          <w:trHeight w:val="692"/>
        </w:trPr>
        <w:tc>
          <w:tcPr>
            <w:tcW w:w="1345" w:type="dxa"/>
            <w:vMerge/>
            <w:shd w:val="clear" w:color="auto" w:fill="auto"/>
          </w:tcPr>
          <w:p w:rsidR="00A41E70" w:rsidRPr="0023211F" w:rsidRDefault="00A41E70" w:rsidP="007E5CA0">
            <w:pPr>
              <w:spacing w:before="60" w:after="60" w:line="240" w:lineRule="auto"/>
              <w:jc w:val="right"/>
              <w:rPr>
                <w:rFonts w:ascii="Arial" w:hAnsi="Arial" w:cs="Arial"/>
                <w:sz w:val="20"/>
                <w:szCs w:val="20"/>
                <w:lang w:val="mn-MN"/>
              </w:rPr>
            </w:pPr>
          </w:p>
        </w:tc>
        <w:tc>
          <w:tcPr>
            <w:tcW w:w="1625" w:type="dxa"/>
            <w:shd w:val="clear" w:color="auto" w:fill="FFFFFF"/>
          </w:tcPr>
          <w:p w:rsidR="00A41E70" w:rsidRPr="0023211F" w:rsidRDefault="00A41E70" w:rsidP="007E5CA0">
            <w:pPr>
              <w:spacing w:before="60" w:after="60" w:line="240" w:lineRule="auto"/>
              <w:rPr>
                <w:rFonts w:ascii="Arial" w:hAnsi="Arial" w:cs="Arial"/>
                <w:iCs/>
                <w:sz w:val="20"/>
                <w:szCs w:val="20"/>
                <w:lang w:val="mn-MN"/>
              </w:rPr>
            </w:pPr>
            <w:r w:rsidRPr="0023211F">
              <w:rPr>
                <w:rFonts w:ascii="Arial" w:hAnsi="Arial" w:cs="Arial"/>
                <w:sz w:val="20"/>
                <w:szCs w:val="20"/>
                <w:lang w:val="mn-MN"/>
              </w:rPr>
              <w:t>Хүрсэн түвшин</w:t>
            </w:r>
          </w:p>
        </w:tc>
        <w:tc>
          <w:tcPr>
            <w:tcW w:w="6386" w:type="dxa"/>
            <w:gridSpan w:val="5"/>
            <w:shd w:val="clear" w:color="auto" w:fill="FFFFFF" w:themeFill="background1"/>
          </w:tcPr>
          <w:p w:rsidR="00A41E70" w:rsidRPr="0023211F" w:rsidRDefault="00A41E70" w:rsidP="007E5CA0">
            <w:pPr>
              <w:spacing w:line="240" w:lineRule="auto"/>
              <w:jc w:val="both"/>
              <w:rPr>
                <w:rFonts w:ascii="Arial" w:hAnsi="Arial" w:cs="Arial"/>
                <w:sz w:val="20"/>
                <w:szCs w:val="20"/>
                <w:lang w:val="mn-MN"/>
              </w:rPr>
            </w:pPr>
            <w:r w:rsidRPr="0023211F">
              <w:rPr>
                <w:rFonts w:ascii="Arial" w:hAnsi="Arial" w:cs="Arial"/>
                <w:noProof/>
                <w:sz w:val="20"/>
                <w:szCs w:val="20"/>
                <w:lang w:val="mn-MN"/>
              </w:rPr>
              <w:t>Улсын хэмжээнд 1918 хаягдал усны дүгнэлт гаргаж, 33 сая төгрөг улсын төсөвт төвлөрүүлээд байна.</w:t>
            </w:r>
          </w:p>
        </w:tc>
      </w:tr>
      <w:tr w:rsidR="00A41E70" w:rsidRPr="00C02350" w:rsidTr="007E5CA0">
        <w:trPr>
          <w:trHeight w:val="692"/>
        </w:trPr>
        <w:tc>
          <w:tcPr>
            <w:tcW w:w="2970" w:type="dxa"/>
            <w:gridSpan w:val="2"/>
            <w:shd w:val="clear" w:color="auto" w:fill="auto"/>
          </w:tcPr>
          <w:p w:rsidR="00A41E70" w:rsidRPr="0023211F" w:rsidRDefault="00A41E70" w:rsidP="007E5CA0">
            <w:pPr>
              <w:spacing w:before="60" w:after="60"/>
              <w:jc w:val="right"/>
              <w:rPr>
                <w:rFonts w:ascii="Arial" w:hAnsi="Arial" w:cs="Arial"/>
                <w:color w:val="C00000"/>
                <w:sz w:val="20"/>
                <w:szCs w:val="20"/>
                <w:lang w:val="mn-MN"/>
              </w:rPr>
            </w:pPr>
            <w:r w:rsidRPr="0023211F">
              <w:rPr>
                <w:rFonts w:ascii="Arial" w:hAnsi="Arial" w:cs="Arial"/>
                <w:color w:val="C00000"/>
                <w:sz w:val="20"/>
                <w:szCs w:val="20"/>
                <w:lang w:val="mn-MN"/>
              </w:rPr>
              <w:lastRenderedPageBreak/>
              <w:t>Төсвийн шууд захирагчийн үнэлгээ</w:t>
            </w:r>
          </w:p>
        </w:tc>
        <w:tc>
          <w:tcPr>
            <w:tcW w:w="6386" w:type="dxa"/>
            <w:gridSpan w:val="5"/>
            <w:shd w:val="clear" w:color="auto" w:fill="FFFFFF" w:themeFill="background1"/>
          </w:tcPr>
          <w:p w:rsidR="00A41E70" w:rsidRPr="0023211F" w:rsidRDefault="00A41E70" w:rsidP="007E5CA0">
            <w:pPr>
              <w:spacing w:before="60" w:after="60"/>
              <w:jc w:val="both"/>
              <w:rPr>
                <w:rFonts w:ascii="Arial" w:hAnsi="Arial" w:cs="Arial"/>
                <w:color w:val="808080" w:themeColor="background1" w:themeShade="80"/>
                <w:sz w:val="20"/>
                <w:szCs w:val="20"/>
                <w:lang w:val="mn-MN"/>
              </w:rPr>
            </w:pPr>
          </w:p>
        </w:tc>
      </w:tr>
    </w:tbl>
    <w:p w:rsidR="00A41E70" w:rsidRPr="00991C1C" w:rsidRDefault="00A41E70" w:rsidP="00A41E70">
      <w:pPr>
        <w:spacing w:after="0" w:line="240" w:lineRule="auto"/>
        <w:rPr>
          <w:rFonts w:ascii="Arial" w:hAnsi="Arial" w:cs="Arial"/>
          <w:color w:val="000000" w:themeColor="text1"/>
          <w:sz w:val="20"/>
          <w:szCs w:val="20"/>
          <w:lang w:val="mn-MN"/>
        </w:rPr>
      </w:pPr>
    </w:p>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14"/>
        <w:gridCol w:w="911"/>
        <w:gridCol w:w="1211"/>
        <w:gridCol w:w="1468"/>
        <w:gridCol w:w="1402"/>
        <w:gridCol w:w="1280"/>
      </w:tblGrid>
      <w:tr w:rsidR="00A41E70" w:rsidRPr="00991C1C" w:rsidTr="007E5CA0">
        <w:tc>
          <w:tcPr>
            <w:tcW w:w="1470" w:type="dxa"/>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№45</w:t>
            </w:r>
          </w:p>
        </w:tc>
        <w:tc>
          <w:tcPr>
            <w:tcW w:w="7886" w:type="dxa"/>
            <w:gridSpan w:val="6"/>
            <w:tcBorders>
              <w:bottom w:val="single" w:sz="4" w:space="0" w:color="auto"/>
            </w:tcBorders>
            <w:shd w:val="clear" w:color="auto" w:fill="auto"/>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3.7.15. </w:t>
            </w:r>
            <w:r w:rsidRPr="00991C1C">
              <w:rPr>
                <w:rFonts w:ascii="Arial" w:hAnsi="Arial" w:cs="Arial"/>
                <w:noProof/>
                <w:color w:val="000000" w:themeColor="text1"/>
                <w:sz w:val="20"/>
                <w:szCs w:val="20"/>
                <w:lang w:val="mn-MN"/>
              </w:rPr>
              <w:t xml:space="preserve"> Ус ашиглуулах дүгнэлтийг хянаж, мэдээ, тайланг нэгтгэн гаргах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72" w:type="dxa"/>
            <w:gridSpan w:val="5"/>
            <w:shd w:val="clear" w:color="auto" w:fill="FFFFFF"/>
          </w:tcPr>
          <w:p w:rsidR="00A41E70" w:rsidRPr="00991C1C" w:rsidRDefault="00A41E70" w:rsidP="007E5CA0">
            <w:pPr>
              <w:spacing w:before="120" w:after="12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Усны тухай хуулийн 10.1.18, 28,4, 28.7,</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6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11"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468"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402"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280"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72" w:type="dxa"/>
            <w:gridSpan w:val="5"/>
            <w:shd w:val="clear" w:color="auto" w:fill="FFFFFF"/>
          </w:tcPr>
          <w:p w:rsidR="00A41E70" w:rsidRPr="00991C1C" w:rsidRDefault="00A41E70" w:rsidP="007E5CA0">
            <w:pPr>
              <w:spacing w:before="60" w:after="6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72" w:type="dxa"/>
            <w:gridSpan w:val="5"/>
            <w:shd w:val="clear" w:color="auto" w:fill="FFFFFF"/>
          </w:tcPr>
          <w:p w:rsidR="00A41E70" w:rsidRPr="00991C1C" w:rsidRDefault="00A41E70" w:rsidP="007E5CA0">
            <w:pPr>
              <w:spacing w:before="60" w:after="6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72"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СГЗ, Аймаг нийслэлийн байгаль орчны газар, “Монгол Ус” ТӨҮГ-ын  гаргасан ус ашиглуулах дүгнэлтийг хянаж, мэдээ тайланг жил бүр нэгтгэдэг.</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72"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Ус ашиглуулах дүгнэлтэд хяналт тавьж, мэдээллийг нэгтгэн гаргасан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991C1C" w:rsidRDefault="00A41E70" w:rsidP="007E5CA0">
            <w:pPr>
              <w:spacing w:before="60" w:after="60" w:line="240" w:lineRule="auto"/>
              <w:jc w:val="right"/>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72" w:type="dxa"/>
            <w:gridSpan w:val="5"/>
            <w:shd w:val="clear" w:color="auto" w:fill="FFFFFF" w:themeFill="background1"/>
            <w:vAlign w:val="center"/>
          </w:tcPr>
          <w:p w:rsidR="00A41E70" w:rsidRPr="00991C1C" w:rsidRDefault="00A41E70" w:rsidP="007E5CA0">
            <w:pPr>
              <w:spacing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Ус ашиглалтын мэдээг салбараар бүрэн гарсан байна.</w:t>
            </w:r>
          </w:p>
        </w:tc>
      </w:tr>
      <w:tr w:rsidR="00A41E70" w:rsidRPr="00991C1C" w:rsidTr="007E5CA0">
        <w:trPr>
          <w:trHeight w:val="692"/>
        </w:trPr>
        <w:tc>
          <w:tcPr>
            <w:tcW w:w="1470" w:type="dxa"/>
            <w:vMerge w:val="restart"/>
            <w:shd w:val="clear" w:color="auto" w:fill="auto"/>
          </w:tcPr>
          <w:p w:rsidR="00A41E70" w:rsidRPr="000A6D65" w:rsidRDefault="00A41E70" w:rsidP="007E5CA0">
            <w:pPr>
              <w:spacing w:before="60" w:after="60"/>
              <w:jc w:val="right"/>
              <w:rPr>
                <w:rFonts w:ascii="Arial" w:hAnsi="Arial" w:cs="Arial"/>
                <w:color w:val="4472C4" w:themeColor="accent5"/>
                <w:sz w:val="18"/>
                <w:szCs w:val="18"/>
                <w:lang w:val="mn-MN"/>
              </w:rPr>
            </w:pPr>
            <w:r w:rsidRPr="000A6D65">
              <w:rPr>
                <w:rFonts w:ascii="Arial" w:hAnsi="Arial" w:cs="Arial"/>
                <w:color w:val="C00000"/>
                <w:sz w:val="18"/>
                <w:szCs w:val="18"/>
                <w:lang w:val="mn-MN"/>
              </w:rPr>
              <w:t>Арга хэмжээний хэрэгжилт</w:t>
            </w:r>
          </w:p>
        </w:tc>
        <w:tc>
          <w:tcPr>
            <w:tcW w:w="1614" w:type="dxa"/>
            <w:shd w:val="clear" w:color="auto" w:fill="FFFFFF"/>
          </w:tcPr>
          <w:p w:rsidR="00A41E70" w:rsidRPr="005B0CA4" w:rsidRDefault="00A41E70" w:rsidP="007E5CA0">
            <w:pPr>
              <w:spacing w:before="60" w:after="60"/>
              <w:jc w:val="right"/>
              <w:rPr>
                <w:rFonts w:ascii="Arial" w:hAnsi="Arial" w:cs="Arial"/>
                <w:sz w:val="20"/>
                <w:szCs w:val="20"/>
                <w:lang w:val="mn-MN"/>
              </w:rPr>
            </w:pPr>
            <w:r w:rsidRPr="005B0CA4">
              <w:rPr>
                <w:rFonts w:ascii="Arial" w:hAnsi="Arial" w:cs="Arial"/>
                <w:sz w:val="20"/>
                <w:szCs w:val="20"/>
                <w:lang w:val="mn-MN"/>
              </w:rPr>
              <w:t>Хэрэгжилт</w:t>
            </w:r>
          </w:p>
        </w:tc>
        <w:tc>
          <w:tcPr>
            <w:tcW w:w="6272" w:type="dxa"/>
            <w:gridSpan w:val="5"/>
            <w:shd w:val="clear" w:color="auto" w:fill="FFFFFF" w:themeFill="background1"/>
            <w:vAlign w:val="center"/>
          </w:tcPr>
          <w:p w:rsidR="00A41E70" w:rsidRPr="005B0CA4" w:rsidRDefault="00A41E70" w:rsidP="007E5CA0">
            <w:pPr>
              <w:spacing w:before="120" w:after="120"/>
              <w:jc w:val="both"/>
              <w:rPr>
                <w:rFonts w:ascii="Arial" w:hAnsi="Arial" w:cs="Arial"/>
                <w:sz w:val="20"/>
                <w:szCs w:val="20"/>
                <w:lang w:val="mn-MN"/>
              </w:rPr>
            </w:pPr>
            <w:r w:rsidRPr="005B0CA4">
              <w:rPr>
                <w:rFonts w:ascii="Arial" w:hAnsi="Arial" w:cs="Arial"/>
                <w:sz w:val="20"/>
                <w:szCs w:val="20"/>
                <w:lang w:val="mn-MN"/>
              </w:rPr>
              <w:t xml:space="preserve">Сав газрын захиргаад, аймаг нийслэлийн байгаль орчны газарт 2020  оны 09 сарын 09 өдрийн 01/47 тоот албан бичгээр 2019 онд ус ашиглуулах дүгнэлтээр гаргасан усны хэмжээг салбараар гарган ирүүлэх даалгаврыг хүргүүлсэн. Сав газрын захиргаад, аймаг, нийслэлийн байгаль орчны газраас  ирүүлсэн мэдээллийг салбараар нэгтгэсэн. </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5B0CA4" w:rsidRDefault="00A41E70" w:rsidP="007E5CA0">
            <w:pPr>
              <w:spacing w:before="60" w:after="60" w:line="240" w:lineRule="auto"/>
              <w:jc w:val="right"/>
              <w:rPr>
                <w:rFonts w:ascii="Arial" w:hAnsi="Arial" w:cs="Arial"/>
                <w:iCs/>
                <w:sz w:val="20"/>
                <w:szCs w:val="20"/>
                <w:lang w:val="mn-MN"/>
              </w:rPr>
            </w:pPr>
            <w:r w:rsidRPr="005B0CA4">
              <w:rPr>
                <w:rFonts w:ascii="Arial" w:hAnsi="Arial" w:cs="Arial"/>
                <w:sz w:val="20"/>
                <w:szCs w:val="20"/>
                <w:lang w:val="mn-MN"/>
              </w:rPr>
              <w:t>Зарцуулсан хөрөнгө</w:t>
            </w:r>
          </w:p>
        </w:tc>
        <w:tc>
          <w:tcPr>
            <w:tcW w:w="6272" w:type="dxa"/>
            <w:gridSpan w:val="5"/>
            <w:shd w:val="clear" w:color="auto" w:fill="FFFFFF" w:themeFill="background1"/>
            <w:vAlign w:val="center"/>
          </w:tcPr>
          <w:p w:rsidR="00A41E70" w:rsidRPr="005B0CA4" w:rsidRDefault="00A41E70" w:rsidP="007E5CA0">
            <w:pPr>
              <w:spacing w:line="240" w:lineRule="auto"/>
              <w:jc w:val="both"/>
              <w:rPr>
                <w:rFonts w:ascii="Arial" w:hAnsi="Arial" w:cs="Arial"/>
                <w:sz w:val="20"/>
                <w:szCs w:val="20"/>
                <w:lang w:val="mn-MN"/>
              </w:rPr>
            </w:pPr>
            <w:r w:rsidRPr="005B0CA4">
              <w:rPr>
                <w:rFonts w:ascii="Arial" w:hAnsi="Arial" w:cs="Arial"/>
                <w:sz w:val="20"/>
                <w:szCs w:val="20"/>
                <w:lang w:val="mn-MN"/>
              </w:rPr>
              <w:t>-</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60" w:line="240" w:lineRule="auto"/>
              <w:jc w:val="right"/>
              <w:rPr>
                <w:rFonts w:ascii="Arial" w:hAnsi="Arial" w:cs="Arial"/>
                <w:color w:val="000000" w:themeColor="text1"/>
                <w:sz w:val="20"/>
                <w:szCs w:val="20"/>
                <w:lang w:val="mn-MN"/>
              </w:rPr>
            </w:pPr>
          </w:p>
        </w:tc>
        <w:tc>
          <w:tcPr>
            <w:tcW w:w="1614" w:type="dxa"/>
            <w:shd w:val="clear" w:color="auto" w:fill="FFFFFF"/>
          </w:tcPr>
          <w:p w:rsidR="00A41E70" w:rsidRPr="005B0CA4" w:rsidRDefault="00A41E70" w:rsidP="007E5CA0">
            <w:pPr>
              <w:spacing w:before="60" w:after="60" w:line="240" w:lineRule="auto"/>
              <w:jc w:val="right"/>
              <w:rPr>
                <w:rFonts w:ascii="Arial" w:hAnsi="Arial" w:cs="Arial"/>
                <w:iCs/>
                <w:sz w:val="20"/>
                <w:szCs w:val="20"/>
                <w:lang w:val="mn-MN"/>
              </w:rPr>
            </w:pPr>
            <w:r w:rsidRPr="005B0CA4">
              <w:rPr>
                <w:rFonts w:ascii="Arial" w:hAnsi="Arial" w:cs="Arial"/>
                <w:sz w:val="20"/>
                <w:szCs w:val="20"/>
                <w:lang w:val="mn-MN"/>
              </w:rPr>
              <w:t>Хүрсэн түвшин</w:t>
            </w:r>
          </w:p>
        </w:tc>
        <w:tc>
          <w:tcPr>
            <w:tcW w:w="6272" w:type="dxa"/>
            <w:gridSpan w:val="5"/>
            <w:shd w:val="clear" w:color="auto" w:fill="FFFFFF" w:themeFill="background1"/>
            <w:vAlign w:val="center"/>
          </w:tcPr>
          <w:p w:rsidR="00A41E70" w:rsidRPr="005B0CA4" w:rsidRDefault="00A41E70" w:rsidP="007E5CA0">
            <w:pPr>
              <w:spacing w:line="240" w:lineRule="auto"/>
              <w:jc w:val="both"/>
              <w:rPr>
                <w:rFonts w:ascii="Arial" w:hAnsi="Arial" w:cs="Arial"/>
                <w:sz w:val="20"/>
                <w:szCs w:val="20"/>
                <w:lang w:val="mn-MN"/>
              </w:rPr>
            </w:pPr>
            <w:r w:rsidRPr="005B0CA4">
              <w:rPr>
                <w:rFonts w:ascii="Arial" w:hAnsi="Arial" w:cs="Arial"/>
                <w:sz w:val="20"/>
                <w:szCs w:val="20"/>
                <w:lang w:val="mn-MN"/>
              </w:rPr>
              <w:t>Хоногт 50 хүртэлх шоометр ус ашиглагч 429 аж ахуйн нэгж аймаг, нийслэлийн байгаль орчны газраар, 50-100 шоометр ус ашиглагч 194 аж ахуйн нэгж Сав газрын захиргаадаар ус ашиглуулах дүгнэлт  2019 онд гаргуулсан байна. Нийт 623 аж ахуйн нэгжийн ус ашиглуулах дүгнэлтийн мэдээллийг нэгтгэсэн.</w:t>
            </w:r>
          </w:p>
        </w:tc>
      </w:tr>
      <w:tr w:rsidR="00A41E70" w:rsidRPr="00991C1C" w:rsidTr="007E5CA0">
        <w:trPr>
          <w:trHeight w:val="692"/>
        </w:trPr>
        <w:tc>
          <w:tcPr>
            <w:tcW w:w="3084" w:type="dxa"/>
            <w:gridSpan w:val="2"/>
            <w:shd w:val="clear" w:color="auto" w:fill="auto"/>
          </w:tcPr>
          <w:p w:rsidR="00A41E70" w:rsidRPr="000A6D65" w:rsidRDefault="00A41E70" w:rsidP="007E5CA0">
            <w:pPr>
              <w:spacing w:before="60" w:after="60"/>
              <w:jc w:val="right"/>
              <w:rPr>
                <w:rFonts w:ascii="Arial" w:hAnsi="Arial" w:cs="Arial"/>
                <w:i/>
                <w:color w:val="C00000"/>
                <w:sz w:val="16"/>
                <w:szCs w:val="18"/>
                <w:lang w:val="mn-MN"/>
              </w:rPr>
            </w:pPr>
            <w:r w:rsidRPr="000A6D65">
              <w:rPr>
                <w:rFonts w:ascii="Arial" w:hAnsi="Arial" w:cs="Arial"/>
                <w:i/>
                <w:color w:val="C00000"/>
                <w:sz w:val="16"/>
                <w:szCs w:val="18"/>
                <w:lang w:val="mn-MN"/>
              </w:rPr>
              <w:t>Төсвийн шууд захирагчийн үнэлгээ</w:t>
            </w:r>
          </w:p>
        </w:tc>
        <w:tc>
          <w:tcPr>
            <w:tcW w:w="6272" w:type="dxa"/>
            <w:gridSpan w:val="5"/>
            <w:shd w:val="clear" w:color="auto" w:fill="FFFFFF" w:themeFill="background1"/>
          </w:tcPr>
          <w:p w:rsidR="00A41E70" w:rsidRPr="000A6D65" w:rsidRDefault="00A41E70" w:rsidP="007E5CA0">
            <w:pPr>
              <w:spacing w:before="60" w:after="60"/>
              <w:jc w:val="both"/>
              <w:rPr>
                <w:rFonts w:ascii="Arial" w:hAnsi="Arial" w:cs="Arial"/>
                <w:i/>
                <w:color w:val="808080" w:themeColor="background1" w:themeShade="80"/>
                <w:sz w:val="16"/>
                <w:szCs w:val="18"/>
                <w:lang w:val="mn-MN"/>
              </w:rPr>
            </w:pPr>
          </w:p>
        </w:tc>
      </w:tr>
    </w:tbl>
    <w:p w:rsidR="00A41E70" w:rsidRPr="00991C1C" w:rsidRDefault="00A41E70" w:rsidP="00A41E70">
      <w:pPr>
        <w:spacing w:after="0" w:line="240" w:lineRule="auto"/>
        <w:rPr>
          <w:rFonts w:ascii="Arial" w:hAnsi="Arial" w:cs="Arial"/>
          <w:color w:val="000000" w:themeColor="text1"/>
          <w:sz w:val="20"/>
          <w:szCs w:val="20"/>
          <w:lang w:val="mn-MN"/>
        </w:rPr>
      </w:pPr>
    </w:p>
    <w:p w:rsidR="00A41E70" w:rsidRPr="00991C1C" w:rsidRDefault="00A41E70" w:rsidP="00A41E70">
      <w:pPr>
        <w:spacing w:after="0" w:line="240" w:lineRule="auto"/>
        <w:rPr>
          <w:rFonts w:ascii="Arial" w:hAnsi="Arial" w:cs="Arial"/>
          <w:color w:val="000000" w:themeColor="text1"/>
          <w:sz w:val="20"/>
          <w:szCs w:val="20"/>
          <w:lang w:val="mn-MN"/>
        </w:rPr>
      </w:pPr>
    </w:p>
    <w:p w:rsidR="00A41E70" w:rsidRPr="00991C1C" w:rsidRDefault="00A41E70" w:rsidP="00A41E70">
      <w:pPr>
        <w:spacing w:before="120" w:after="120" w:line="240" w:lineRule="auto"/>
        <w:ind w:firstLine="720"/>
        <w:jc w:val="center"/>
        <w:rPr>
          <w:rFonts w:ascii="Arial" w:hAnsi="Arial" w:cs="Arial"/>
          <w:b/>
          <w:caps/>
          <w:color w:val="000000" w:themeColor="text1"/>
          <w:sz w:val="20"/>
          <w:szCs w:val="20"/>
          <w:lang w:val="mn-MN"/>
        </w:rPr>
      </w:pPr>
      <w:r w:rsidRPr="00991C1C">
        <w:rPr>
          <w:rFonts w:ascii="Arial" w:hAnsi="Arial" w:cs="Arial"/>
          <w:b/>
          <w:caps/>
          <w:color w:val="000000" w:themeColor="text1"/>
          <w:sz w:val="20"/>
          <w:szCs w:val="20"/>
          <w:lang w:val="mn-MN"/>
        </w:rPr>
        <w:t>ҮНДСЭН ЧИГ ҮҮРэГ БУЮУ ДЭД САЛБАР № 7. ГАЗАР, ЛАНДШАФТ</w:t>
      </w:r>
    </w:p>
    <w:p w:rsidR="00A41E70" w:rsidRPr="00991C1C" w:rsidRDefault="00A41E70" w:rsidP="00A41E70">
      <w:pPr>
        <w:spacing w:before="120" w:after="0" w:line="240" w:lineRule="auto"/>
        <w:ind w:left="72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Гүйцэтгэлийн зорилт №3.8.</w:t>
      </w:r>
      <w:r w:rsidRPr="00991C1C">
        <w:rPr>
          <w:rFonts w:ascii="Arial" w:hAnsi="Arial" w:cs="Arial"/>
          <w:color w:val="000000" w:themeColor="text1"/>
          <w:sz w:val="20"/>
          <w:szCs w:val="20"/>
          <w:lang w:val="mn-MN"/>
        </w:rPr>
        <w:t xml:space="preserve"> Эвдэрч доройтсон, бохирдсон хөрс бүхий газрыг орон нутгийн тусгай хамгаалалтад авах, гаргах журам боловсруулах</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hAnsi="Arial" w:cs="Arial"/>
          <w:color w:val="000000" w:themeColor="text1"/>
          <w:sz w:val="20"/>
          <w:szCs w:val="20"/>
          <w:lang w:val="mn-MN"/>
        </w:rPr>
        <w:t>Хөрс хамгаалах, цөлжилтөөс сэргийлэх тухай хуулийн 8</w:t>
      </w:r>
      <w:r w:rsidRPr="00991C1C">
        <w:rPr>
          <w:rFonts w:ascii="Arial" w:hAnsi="Arial" w:cs="Arial"/>
          <w:iCs/>
          <w:color w:val="000000" w:themeColor="text1"/>
          <w:sz w:val="20"/>
          <w:szCs w:val="20"/>
          <w:cs/>
          <w:lang w:val="mn-MN"/>
        </w:rPr>
        <w:t>.</w:t>
      </w:r>
      <w:r w:rsidRPr="00991C1C">
        <w:rPr>
          <w:rFonts w:ascii="Arial" w:hAnsi="Arial" w:cs="Arial"/>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color w:val="000000" w:themeColor="text1"/>
          <w:sz w:val="20"/>
          <w:szCs w:val="20"/>
          <w:lang w:val="mn-MN"/>
        </w:rPr>
        <w:t>5</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89"/>
        <w:gridCol w:w="911"/>
        <w:gridCol w:w="1136"/>
        <w:gridCol w:w="1163"/>
        <w:gridCol w:w="1186"/>
        <w:gridCol w:w="1900"/>
      </w:tblGrid>
      <w:tr w:rsidR="00A41E70" w:rsidRPr="00991C1C" w:rsidTr="007E5CA0">
        <w:tc>
          <w:tcPr>
            <w:tcW w:w="1471" w:type="dxa"/>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№46</w:t>
            </w:r>
          </w:p>
        </w:tc>
        <w:tc>
          <w:tcPr>
            <w:tcW w:w="7885" w:type="dxa"/>
            <w:gridSpan w:val="6"/>
            <w:tcBorders>
              <w:bottom w:val="single" w:sz="4" w:space="0" w:color="auto"/>
            </w:tcBorders>
            <w:shd w:val="clear" w:color="auto" w:fill="auto"/>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Арга хэмжээний нэр, дугаар</w:t>
            </w:r>
          </w:p>
        </w:tc>
        <w:tc>
          <w:tcPr>
            <w:tcW w:w="7885" w:type="dxa"/>
            <w:gridSpan w:val="6"/>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3.8.1.Эвдэрч доройтсон, бохирдсон хөрс бүхий газрыг орон нутгийн тусгай хамгаалалтад авах, гаргах журам боловсруулж, Сайдын зөвлөлийн хурлаар хэлэлцүүлэн баталгаажуулах</w:t>
            </w:r>
          </w:p>
        </w:tc>
      </w:tr>
      <w:tr w:rsidR="00A41E70" w:rsidRPr="00991C1C" w:rsidTr="007E5CA0">
        <w:trPr>
          <w:trHeight w:val="147"/>
        </w:trPr>
        <w:tc>
          <w:tcPr>
            <w:tcW w:w="1471" w:type="dxa"/>
            <w:vMerge/>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96"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Хөрс хамгаалах, цөлжилтөөс сэргийлэх тухай хуулийн 8</w:t>
            </w:r>
            <w:r w:rsidRPr="00991C1C">
              <w:rPr>
                <w:rFonts w:ascii="Arial" w:hAnsi="Arial" w:cs="Arial"/>
                <w:iCs/>
                <w:color w:val="000000" w:themeColor="text1"/>
                <w:sz w:val="20"/>
                <w:szCs w:val="20"/>
                <w:cs/>
                <w:lang w:val="mn-MN"/>
              </w:rPr>
              <w:t>.</w:t>
            </w:r>
            <w:r w:rsidRPr="00991C1C">
              <w:rPr>
                <w:rFonts w:ascii="Arial" w:hAnsi="Arial" w:cs="Arial"/>
                <w:color w:val="000000" w:themeColor="text1"/>
                <w:sz w:val="20"/>
                <w:szCs w:val="20"/>
                <w:lang w:val="mn-MN"/>
              </w:rPr>
              <w:t>3</w:t>
            </w:r>
            <w:r w:rsidRPr="00991C1C">
              <w:rPr>
                <w:rFonts w:ascii="Arial" w:hAnsi="Arial" w:cs="Arial"/>
                <w:iCs/>
                <w:color w:val="000000" w:themeColor="text1"/>
                <w:sz w:val="20"/>
                <w:szCs w:val="20"/>
                <w:cs/>
                <w:lang w:val="mn-MN"/>
              </w:rPr>
              <w:t>.</w:t>
            </w:r>
            <w:r w:rsidRPr="00991C1C">
              <w:rPr>
                <w:rFonts w:ascii="Arial" w:hAnsi="Arial" w:cs="Arial"/>
                <w:color w:val="000000" w:themeColor="text1"/>
                <w:sz w:val="20"/>
                <w:szCs w:val="20"/>
                <w:lang w:val="mn-MN"/>
              </w:rPr>
              <w:t>5</w:t>
            </w:r>
          </w:p>
        </w:tc>
      </w:tr>
      <w:tr w:rsidR="00A41E70" w:rsidRPr="00991C1C" w:rsidTr="007E5CA0">
        <w:trPr>
          <w:trHeight w:val="147"/>
        </w:trPr>
        <w:tc>
          <w:tcPr>
            <w:tcW w:w="1471"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36"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6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86"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900"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1"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96" w:type="dxa"/>
            <w:gridSpan w:val="5"/>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1"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96"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1"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96"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Шинээр боловсруулна.</w:t>
            </w:r>
          </w:p>
        </w:tc>
      </w:tr>
      <w:tr w:rsidR="00A41E70" w:rsidRPr="00991C1C" w:rsidTr="007E5CA0">
        <w:trPr>
          <w:trHeight w:val="147"/>
        </w:trPr>
        <w:tc>
          <w:tcPr>
            <w:tcW w:w="1471"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96"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Журмыг батлуулсан байна.</w:t>
            </w:r>
          </w:p>
        </w:tc>
      </w:tr>
      <w:tr w:rsidR="00A41E70" w:rsidRPr="00991C1C" w:rsidTr="007E5CA0">
        <w:trPr>
          <w:trHeight w:val="692"/>
        </w:trPr>
        <w:tc>
          <w:tcPr>
            <w:tcW w:w="1471"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8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96" w:type="dxa"/>
            <w:gridSpan w:val="5"/>
            <w:shd w:val="clear" w:color="auto" w:fill="FFFFFF" w:themeFill="background1"/>
            <w:vAlign w:val="center"/>
          </w:tcPr>
          <w:p w:rsidR="00A41E70" w:rsidRPr="00991C1C" w:rsidRDefault="00A41E70" w:rsidP="007E5CA0">
            <w:pPr>
              <w:spacing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Журмын төслийг боловсруулж, Сайдын зөвлөлийн хурлаар хэлэлцүүлж, сайдын тушаалаар баталгаажуулсан байна</w:t>
            </w:r>
            <w:r w:rsidRPr="00991C1C">
              <w:rPr>
                <w:rFonts w:ascii="Arial" w:hAnsi="Arial" w:cs="Arial"/>
                <w:iCs/>
                <w:color w:val="000000" w:themeColor="text1"/>
                <w:sz w:val="20"/>
                <w:szCs w:val="20"/>
                <w:cs/>
                <w:lang w:val="mn-MN"/>
              </w:rPr>
              <w:t xml:space="preserve">.   </w:t>
            </w:r>
          </w:p>
        </w:tc>
      </w:tr>
    </w:tbl>
    <w:p w:rsidR="00A41E70" w:rsidRPr="00991C1C" w:rsidRDefault="00A41E70" w:rsidP="00A41E70">
      <w:pPr>
        <w:tabs>
          <w:tab w:val="left" w:pos="1905"/>
        </w:tabs>
        <w:spacing w:line="240" w:lineRule="auto"/>
        <w:jc w:val="both"/>
        <w:rPr>
          <w:rFonts w:ascii="Arial" w:hAnsi="Arial" w:cs="Arial"/>
          <w:sz w:val="20"/>
          <w:szCs w:val="20"/>
          <w:lang w:val="mn-MN"/>
        </w:rPr>
      </w:pPr>
    </w:p>
    <w:p w:rsidR="00A41E70" w:rsidRPr="00991C1C" w:rsidRDefault="00A41E70" w:rsidP="00A41E70">
      <w:pPr>
        <w:tabs>
          <w:tab w:val="left" w:pos="1905"/>
        </w:tabs>
        <w:spacing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74"/>
        <w:gridCol w:w="911"/>
        <w:gridCol w:w="1099"/>
        <w:gridCol w:w="1167"/>
        <w:gridCol w:w="1167"/>
        <w:gridCol w:w="1968"/>
      </w:tblGrid>
      <w:tr w:rsidR="00A41E70" w:rsidRPr="00991C1C" w:rsidTr="007E5CA0">
        <w:tc>
          <w:tcPr>
            <w:tcW w:w="1470" w:type="dxa"/>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№47</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8</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2.</w:t>
            </w:r>
            <w:r w:rsidRPr="00991C1C">
              <w:rPr>
                <w:rFonts w:ascii="Arial" w:hAnsi="Arial" w:cs="Arial"/>
                <w:color w:val="000000" w:themeColor="text1"/>
                <w:sz w:val="20"/>
                <w:szCs w:val="20"/>
                <w:cs/>
                <w:lang w:val="mn-MN"/>
              </w:rPr>
              <w:t xml:space="preserve"> </w:t>
            </w:r>
            <w:r w:rsidRPr="00991C1C">
              <w:rPr>
                <w:rFonts w:ascii="Arial" w:hAnsi="Arial" w:cs="Arial"/>
                <w:color w:val="000000" w:themeColor="text1"/>
                <w:sz w:val="20"/>
                <w:szCs w:val="20"/>
                <w:lang w:val="mn-MN"/>
              </w:rPr>
              <w:t>Хөрс хамгаалах үндэсний өдрийг тэмдэглэн өнгөрүүлэх ажлыг зохион байгуулах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312"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Засгийн Газрын 2017 оны 149</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р тогтоол</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099"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67" w:type="dxa"/>
            <w:shd w:val="clear" w:color="auto" w:fill="FBE4D5" w:themeFill="accent2" w:themeFillTint="33"/>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67" w:type="dxa"/>
            <w:shd w:val="clear" w:color="auto" w:fill="FBE4D5" w:themeFill="accent2" w:themeFillTint="33"/>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968" w:type="dxa"/>
            <w:shd w:val="clear" w:color="auto" w:fill="FBE4D5" w:themeFill="accent2" w:themeFillTint="33"/>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312" w:type="dxa"/>
            <w:gridSpan w:val="5"/>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5.0 сая төг</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312"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312" w:type="dxa"/>
            <w:gridSpan w:val="5"/>
            <w:shd w:val="clear" w:color="auto" w:fill="FFFFFF"/>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2 жил дараалан зохион байгуулсан</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312" w:type="dxa"/>
            <w:gridSpan w:val="5"/>
            <w:shd w:val="clear" w:color="auto" w:fill="FFFFFF"/>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Үндэсний өдрийг тэмдэглэн өнгөрүүлсэн байна.</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574"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312" w:type="dxa"/>
            <w:gridSpan w:val="5"/>
            <w:shd w:val="clear" w:color="auto" w:fill="FFFFFF"/>
          </w:tcPr>
          <w:p w:rsidR="00A41E70" w:rsidRPr="00991C1C" w:rsidRDefault="00A41E70" w:rsidP="007E5CA0">
            <w:pPr>
              <w:spacing w:before="60" w:after="0" w:line="240" w:lineRule="auto"/>
              <w:rPr>
                <w:rFonts w:ascii="Arial" w:hAnsi="Arial" w:cs="Arial"/>
                <w:b/>
                <w:color w:val="000000" w:themeColor="text1"/>
                <w:sz w:val="20"/>
                <w:szCs w:val="20"/>
                <w:lang w:val="mn-MN"/>
              </w:rPr>
            </w:pPr>
            <w:r w:rsidRPr="00991C1C">
              <w:rPr>
                <w:rFonts w:ascii="Arial" w:hAnsi="Arial" w:cs="Arial"/>
                <w:color w:val="000000" w:themeColor="text1"/>
                <w:sz w:val="20"/>
                <w:szCs w:val="20"/>
                <w:cs/>
                <w:lang w:val="mn-MN"/>
              </w:rPr>
              <w:t>Бэлтгэл ажлыг хийж,</w:t>
            </w:r>
            <w:r w:rsidRPr="00991C1C">
              <w:rPr>
                <w:rFonts w:ascii="Arial" w:hAnsi="Arial" w:cs="Arial"/>
                <w:b/>
                <w:bCs/>
                <w:color w:val="000000" w:themeColor="text1"/>
                <w:sz w:val="20"/>
                <w:szCs w:val="20"/>
                <w:cs/>
                <w:lang w:val="mn-MN"/>
              </w:rPr>
              <w:t xml:space="preserve">  </w:t>
            </w:r>
            <w:r w:rsidRPr="00991C1C">
              <w:rPr>
                <w:rFonts w:ascii="Arial" w:hAnsi="Arial" w:cs="Arial"/>
                <w:color w:val="000000" w:themeColor="text1"/>
                <w:sz w:val="20"/>
                <w:szCs w:val="20"/>
                <w:lang w:val="mn-MN"/>
              </w:rPr>
              <w:t xml:space="preserve">Үндэсний өдрийг тэмдэглэн өнгөрүүлсэн байна </w:t>
            </w:r>
            <w:r w:rsidRPr="00991C1C">
              <w:rPr>
                <w:rFonts w:ascii="Arial" w:hAnsi="Arial" w:cs="Arial"/>
                <w:color w:val="000000" w:themeColor="text1"/>
                <w:sz w:val="20"/>
                <w:szCs w:val="20"/>
                <w:cs/>
                <w:lang w:val="mn-MN"/>
              </w:rPr>
              <w:t xml:space="preserve">   </w:t>
            </w:r>
          </w:p>
        </w:tc>
      </w:tr>
    </w:tbl>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39"/>
        <w:gridCol w:w="911"/>
        <w:gridCol w:w="1290"/>
        <w:gridCol w:w="1312"/>
        <w:gridCol w:w="1358"/>
        <w:gridCol w:w="1376"/>
      </w:tblGrid>
      <w:tr w:rsidR="00A41E70" w:rsidRPr="00991C1C" w:rsidTr="007E5CA0">
        <w:tc>
          <w:tcPr>
            <w:tcW w:w="1470" w:type="dxa"/>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№48</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8</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3. БОХ тайланд газрын нэгдмэл сангийн ангиллын мэдээг нэгтгэн оруулах</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247"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lang w:val="mn-MN"/>
              </w:rPr>
              <w:t>ЗГҮАХ-ийн 4.2.3, Я</w:t>
            </w:r>
            <w:r w:rsidRPr="00991C1C">
              <w:rPr>
                <w:rFonts w:ascii="Arial" w:hAnsi="Arial" w:cs="Arial"/>
                <w:color w:val="000000" w:themeColor="text1"/>
                <w:sz w:val="20"/>
                <w:szCs w:val="20"/>
                <w:shd w:val="clear" w:color="auto" w:fill="FFFFFF"/>
              </w:rPr>
              <w:t>амны үйл ажиллагааны стратеги, бүтцийн өөрчлөлтийн хөтөлбөр</w:t>
            </w:r>
            <w:r w:rsidRPr="00991C1C">
              <w:rPr>
                <w:rFonts w:ascii="Arial" w:hAnsi="Arial" w:cs="Arial"/>
                <w:color w:val="000000" w:themeColor="text1"/>
                <w:sz w:val="20"/>
                <w:szCs w:val="20"/>
                <w:shd w:val="clear" w:color="auto" w:fill="FFFFFF"/>
                <w:lang w:val="mn-MN"/>
              </w:rPr>
              <w:t xml:space="preserve">ийн 2.5.6.3, </w:t>
            </w:r>
            <w:r w:rsidRPr="00991C1C">
              <w:rPr>
                <w:rFonts w:ascii="Arial" w:hAnsi="Arial" w:cs="Arial"/>
                <w:color w:val="000000" w:themeColor="text1"/>
                <w:sz w:val="20"/>
                <w:szCs w:val="20"/>
                <w:lang w:val="mn-MN"/>
              </w:rPr>
              <w:t>Байгаль орчныг хамгаалах тухай хууль  35.1</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11" w:type="dxa"/>
            <w:shd w:val="clear" w:color="auto" w:fill="FFFFFF"/>
          </w:tcPr>
          <w:p w:rsidR="00A41E70" w:rsidRPr="00991C1C" w:rsidRDefault="00A41E70" w:rsidP="007E5CA0">
            <w:pPr>
              <w:spacing w:before="60" w:after="0" w:line="240" w:lineRule="auto"/>
              <w:jc w:val="center"/>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290"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312"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358"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376"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247" w:type="dxa"/>
            <w:gridSpan w:val="5"/>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247"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247" w:type="dxa"/>
            <w:gridSpan w:val="5"/>
            <w:shd w:val="clear" w:color="auto" w:fill="FFFFFF"/>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2018 оны тайлан, мэдээ</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247" w:type="dxa"/>
            <w:gridSpan w:val="5"/>
            <w:shd w:val="clear" w:color="auto" w:fill="FFFFFF"/>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БОХ тайланд мэдээ орсон байна</w:t>
            </w:r>
            <w:r w:rsidRPr="00991C1C">
              <w:rPr>
                <w:rFonts w:ascii="Arial" w:hAnsi="Arial" w:cs="Arial"/>
                <w:color w:val="000000" w:themeColor="text1"/>
                <w:sz w:val="20"/>
                <w:szCs w:val="20"/>
                <w:cs/>
                <w:lang w:val="mn-MN"/>
              </w:rPr>
              <w:t xml:space="preserve">. </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right"/>
              <w:rPr>
                <w:rFonts w:ascii="Arial" w:hAnsi="Arial" w:cs="Arial"/>
                <w:color w:val="000000" w:themeColor="text1"/>
                <w:sz w:val="20"/>
                <w:szCs w:val="20"/>
                <w:lang w:val="mn-MN"/>
              </w:rPr>
            </w:pPr>
          </w:p>
        </w:tc>
        <w:tc>
          <w:tcPr>
            <w:tcW w:w="1639" w:type="dxa"/>
            <w:shd w:val="clear" w:color="auto" w:fill="FFFFFF"/>
          </w:tcPr>
          <w:p w:rsidR="00A41E70" w:rsidRPr="00991C1C" w:rsidRDefault="00A41E70" w:rsidP="007E5CA0">
            <w:pPr>
              <w:spacing w:before="60" w:after="0" w:line="240" w:lineRule="auto"/>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247" w:type="dxa"/>
            <w:gridSpan w:val="5"/>
            <w:shd w:val="clear" w:color="auto" w:fill="FFFFFF"/>
          </w:tcPr>
          <w:p w:rsidR="00A41E70" w:rsidRPr="00991C1C" w:rsidRDefault="00A41E70" w:rsidP="007E5CA0">
            <w:pPr>
              <w:spacing w:before="60"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Газрын нэгдмэл сангийн ангиллын 2019 оны мэдээг БОХ тайланд оруулсан байна</w:t>
            </w:r>
            <w:r w:rsidRPr="00991C1C">
              <w:rPr>
                <w:rFonts w:ascii="Arial" w:hAnsi="Arial" w:cs="Arial"/>
                <w:color w:val="000000" w:themeColor="text1"/>
                <w:sz w:val="20"/>
                <w:szCs w:val="20"/>
                <w:cs/>
                <w:lang w:val="mn-MN"/>
              </w:rPr>
              <w:t>.</w:t>
            </w:r>
          </w:p>
        </w:tc>
      </w:tr>
    </w:tbl>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713"/>
        <w:gridCol w:w="969"/>
        <w:gridCol w:w="1114"/>
        <w:gridCol w:w="1125"/>
        <w:gridCol w:w="1152"/>
        <w:gridCol w:w="1813"/>
      </w:tblGrid>
      <w:tr w:rsidR="00A41E70" w:rsidRPr="00991C1C" w:rsidTr="007E5CA0">
        <w:tc>
          <w:tcPr>
            <w:tcW w:w="1470" w:type="dxa"/>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№49</w:t>
            </w:r>
          </w:p>
        </w:tc>
        <w:tc>
          <w:tcPr>
            <w:tcW w:w="7886" w:type="dxa"/>
            <w:gridSpan w:val="6"/>
            <w:tcBorders>
              <w:bottom w:val="single" w:sz="4" w:space="0" w:color="auto"/>
            </w:tcBorders>
            <w:shd w:val="clear" w:color="auto" w:fill="auto"/>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3</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8</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4.</w:t>
            </w:r>
            <w:r w:rsidRPr="00991C1C">
              <w:rPr>
                <w:rFonts w:ascii="Arial" w:hAnsi="Arial" w:cs="Arial"/>
                <w:color w:val="000000" w:themeColor="text1"/>
                <w:sz w:val="20"/>
                <w:szCs w:val="20"/>
                <w:cs/>
                <w:lang w:val="mn-MN"/>
              </w:rPr>
              <w:t xml:space="preserve"> "</w:t>
            </w:r>
            <w:r w:rsidRPr="00991C1C">
              <w:rPr>
                <w:rFonts w:ascii="Arial" w:hAnsi="Arial" w:cs="Arial"/>
                <w:color w:val="000000" w:themeColor="text1"/>
                <w:sz w:val="20"/>
                <w:szCs w:val="20"/>
                <w:lang w:val="mn-MN"/>
              </w:rPr>
              <w:t>Хөрс хамгаалах, газрын доройтлыг бууруулах үндэсний хөтөлбөр</w:t>
            </w:r>
            <w:r w:rsidRPr="00991C1C">
              <w:rPr>
                <w:rFonts w:ascii="Arial" w:hAnsi="Arial" w:cs="Arial"/>
                <w:color w:val="000000" w:themeColor="text1"/>
                <w:sz w:val="20"/>
                <w:szCs w:val="20"/>
                <w:cs/>
                <w:lang w:val="mn-MN"/>
              </w:rPr>
              <w:t>"-</w:t>
            </w:r>
            <w:r w:rsidRPr="00991C1C">
              <w:rPr>
                <w:rFonts w:ascii="Arial" w:hAnsi="Arial" w:cs="Arial"/>
                <w:color w:val="000000" w:themeColor="text1"/>
                <w:sz w:val="20"/>
                <w:szCs w:val="20"/>
                <w:lang w:val="mn-MN"/>
              </w:rPr>
              <w:t xml:space="preserve">ийг хэрэгжүүлэх арга хэмжээний төлөвлөгөөг батлуулах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iCs/>
                <w:color w:val="000000" w:themeColor="text1"/>
                <w:sz w:val="20"/>
                <w:szCs w:val="20"/>
                <w:lang w:val="mn-MN"/>
              </w:rPr>
              <w:t xml:space="preserve">Төлөвлөлтийн уялдаа: </w:t>
            </w:r>
          </w:p>
        </w:tc>
        <w:tc>
          <w:tcPr>
            <w:tcW w:w="6173" w:type="dxa"/>
            <w:gridSpan w:val="5"/>
            <w:shd w:val="clear" w:color="auto" w:fill="FFFFFF"/>
          </w:tcPr>
          <w:p w:rsidR="00A41E70" w:rsidRPr="00991C1C" w:rsidRDefault="00A41E70" w:rsidP="007E5CA0">
            <w:pPr>
              <w:spacing w:before="120" w:after="0" w:line="240" w:lineRule="auto"/>
              <w:jc w:val="both"/>
              <w:rPr>
                <w:rFonts w:ascii="Arial" w:hAnsi="Arial" w:cs="Arial"/>
                <w:color w:val="000000" w:themeColor="text1"/>
                <w:sz w:val="20"/>
                <w:szCs w:val="20"/>
              </w:rPr>
            </w:pPr>
            <w:r w:rsidRPr="00991C1C">
              <w:rPr>
                <w:rFonts w:ascii="Arial" w:hAnsi="Arial" w:cs="Arial"/>
                <w:color w:val="000000" w:themeColor="text1"/>
                <w:sz w:val="20"/>
                <w:szCs w:val="20"/>
              </w:rPr>
              <w:t>Хөрс хамгаалах, цөлжилтөөс сэргийлэх тухай хуулийн 8</w:t>
            </w:r>
            <w:r w:rsidRPr="00991C1C">
              <w:rPr>
                <w:rFonts w:ascii="Arial" w:hAnsi="Arial" w:cs="Arial"/>
                <w:color w:val="000000" w:themeColor="text1"/>
                <w:sz w:val="20"/>
                <w:szCs w:val="20"/>
                <w:cs/>
              </w:rPr>
              <w:t>.</w:t>
            </w:r>
            <w:r w:rsidRPr="00991C1C">
              <w:rPr>
                <w:rFonts w:ascii="Arial" w:hAnsi="Arial" w:cs="Arial"/>
                <w:color w:val="000000" w:themeColor="text1"/>
                <w:sz w:val="20"/>
                <w:szCs w:val="20"/>
              </w:rPr>
              <w:t>2</w:t>
            </w:r>
            <w:r w:rsidRPr="00991C1C">
              <w:rPr>
                <w:rFonts w:ascii="Arial" w:hAnsi="Arial" w:cs="Arial"/>
                <w:color w:val="000000" w:themeColor="text1"/>
                <w:sz w:val="20"/>
                <w:szCs w:val="20"/>
                <w:cs/>
              </w:rPr>
              <w:t>.</w:t>
            </w:r>
            <w:r w:rsidRPr="00991C1C">
              <w:rPr>
                <w:rFonts w:ascii="Arial" w:hAnsi="Arial" w:cs="Arial"/>
                <w:color w:val="000000" w:themeColor="text1"/>
                <w:sz w:val="20"/>
                <w:szCs w:val="20"/>
              </w:rPr>
              <w:t>1 дэх заалт</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Хэрэгжих хугацаа</w:t>
            </w:r>
          </w:p>
        </w:tc>
        <w:tc>
          <w:tcPr>
            <w:tcW w:w="969"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Улирал</w:t>
            </w:r>
          </w:p>
        </w:tc>
        <w:tc>
          <w:tcPr>
            <w:tcW w:w="1114" w:type="dxa"/>
            <w:shd w:val="clear" w:color="auto" w:fill="FFFFFF" w:themeFill="background1"/>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1-р улирал</w:t>
            </w:r>
          </w:p>
        </w:tc>
        <w:tc>
          <w:tcPr>
            <w:tcW w:w="1125"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2-р улирал</w:t>
            </w:r>
          </w:p>
        </w:tc>
        <w:tc>
          <w:tcPr>
            <w:tcW w:w="1152"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3-р улирал</w:t>
            </w:r>
          </w:p>
        </w:tc>
        <w:tc>
          <w:tcPr>
            <w:tcW w:w="1813" w:type="dxa"/>
            <w:shd w:val="clear" w:color="auto" w:fill="D9D9D9" w:themeFill="background1" w:themeFillShade="D9"/>
          </w:tcPr>
          <w:p w:rsidR="00A41E70" w:rsidRPr="00991C1C" w:rsidRDefault="00A41E70" w:rsidP="007E5CA0">
            <w:pPr>
              <w:spacing w:before="60" w:line="240" w:lineRule="auto"/>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Шаардагдах хөрөнгө</w:t>
            </w:r>
          </w:p>
        </w:tc>
        <w:tc>
          <w:tcPr>
            <w:tcW w:w="6173"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rPr>
            </w:pPr>
            <w:r w:rsidRPr="00991C1C">
              <w:rPr>
                <w:rFonts w:ascii="Arial" w:hAnsi="Arial" w:cs="Arial"/>
                <w:color w:val="000000" w:themeColor="text1"/>
                <w:sz w:val="20"/>
                <w:szCs w:val="20"/>
                <w:lang w:val="mn-MN"/>
              </w:rPr>
              <w:t xml:space="preserve">- </w:t>
            </w:r>
            <w:r w:rsidRPr="00991C1C">
              <w:rPr>
                <w:rFonts w:ascii="Arial" w:hAnsi="Arial" w:cs="Arial"/>
                <w:iCs/>
                <w:color w:val="000000" w:themeColor="text1"/>
                <w:sz w:val="20"/>
                <w:szCs w:val="20"/>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Хариуцах нэгж</w:t>
            </w:r>
          </w:p>
        </w:tc>
        <w:tc>
          <w:tcPr>
            <w:tcW w:w="6173" w:type="dxa"/>
            <w:gridSpan w:val="5"/>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color w:val="000000" w:themeColor="text1"/>
                <w:sz w:val="20"/>
                <w:szCs w:val="20"/>
                <w:lang w:val="mn-MN"/>
              </w:rPr>
              <w:t xml:space="preserve">Усны бодлого зохицуулалтын газар Д.Мөнхбат </w:t>
            </w:r>
            <w:r w:rsidRPr="00991C1C">
              <w:rPr>
                <w:rFonts w:ascii="Arial" w:hAnsi="Arial" w:cs="Arial"/>
                <w:color w:val="000000" w:themeColor="text1"/>
                <w:sz w:val="20"/>
                <w:szCs w:val="20"/>
              </w:rPr>
              <w:t>(</w:t>
            </w:r>
            <w:r w:rsidRPr="00991C1C">
              <w:rPr>
                <w:rFonts w:ascii="Arial" w:hAnsi="Arial" w:cs="Arial"/>
                <w:color w:val="000000" w:themeColor="text1"/>
                <w:sz w:val="20"/>
                <w:szCs w:val="20"/>
                <w:lang w:val="mn-MN"/>
              </w:rPr>
              <w:t>УНБЗГ Ш.Мягмар</w:t>
            </w:r>
            <w:r w:rsidRPr="00991C1C">
              <w:rPr>
                <w:rFonts w:ascii="Arial" w:hAnsi="Arial" w:cs="Arial"/>
                <w:color w:val="000000" w:themeColor="text1"/>
                <w:sz w:val="20"/>
                <w:szCs w:val="20"/>
              </w:rPr>
              <w:t>)</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Суурь түвшин</w:t>
            </w:r>
          </w:p>
        </w:tc>
        <w:tc>
          <w:tcPr>
            <w:tcW w:w="6173" w:type="dxa"/>
            <w:gridSpan w:val="5"/>
            <w:shd w:val="clear" w:color="auto" w:fill="FFFFFF"/>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төлөвлөгөөнд холбогдох яамдаас санал авч тусгасан.</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Шалгуур үзүүлэлт</w:t>
            </w:r>
          </w:p>
        </w:tc>
        <w:tc>
          <w:tcPr>
            <w:tcW w:w="6173" w:type="dxa"/>
            <w:gridSpan w:val="5"/>
            <w:shd w:val="clear" w:color="auto" w:fill="FFFFFF"/>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Сайдын тушаалаар батлагдсан байна</w:t>
            </w:r>
            <w:r w:rsidRPr="00991C1C">
              <w:rPr>
                <w:rFonts w:ascii="Arial" w:hAnsi="Arial" w:cs="Arial"/>
                <w:color w:val="000000" w:themeColor="text1"/>
                <w:sz w:val="20"/>
                <w:szCs w:val="20"/>
                <w:cs/>
                <w:lang w:val="mn-MN"/>
              </w:rPr>
              <w:t xml:space="preserve">. </w:t>
            </w:r>
          </w:p>
        </w:tc>
      </w:tr>
      <w:tr w:rsidR="00A41E70" w:rsidRPr="00991C1C" w:rsidTr="007E5CA0">
        <w:trPr>
          <w:trHeight w:val="692"/>
        </w:trPr>
        <w:tc>
          <w:tcPr>
            <w:tcW w:w="1470" w:type="dxa"/>
            <w:vMerge/>
            <w:shd w:val="clear" w:color="auto" w:fill="auto"/>
          </w:tcPr>
          <w:p w:rsidR="00A41E70" w:rsidRPr="00991C1C" w:rsidRDefault="00A41E70" w:rsidP="007E5CA0">
            <w:pPr>
              <w:spacing w:before="60" w:after="0" w:line="240" w:lineRule="auto"/>
              <w:jc w:val="both"/>
              <w:rPr>
                <w:rFonts w:ascii="Arial" w:hAnsi="Arial" w:cs="Arial"/>
                <w:color w:val="000000" w:themeColor="text1"/>
                <w:sz w:val="20"/>
                <w:szCs w:val="20"/>
                <w:lang w:val="mn-MN"/>
              </w:rPr>
            </w:pPr>
          </w:p>
        </w:tc>
        <w:tc>
          <w:tcPr>
            <w:tcW w:w="1713" w:type="dxa"/>
            <w:shd w:val="clear" w:color="auto" w:fill="FFFFFF"/>
          </w:tcPr>
          <w:p w:rsidR="00A41E70" w:rsidRPr="00991C1C" w:rsidRDefault="00A41E70" w:rsidP="007E5CA0">
            <w:pPr>
              <w:spacing w:before="60" w:after="0" w:line="240" w:lineRule="auto"/>
              <w:jc w:val="both"/>
              <w:rPr>
                <w:rFonts w:ascii="Arial" w:hAnsi="Arial" w:cs="Arial"/>
                <w:iCs/>
                <w:color w:val="000000" w:themeColor="text1"/>
                <w:sz w:val="20"/>
                <w:szCs w:val="20"/>
                <w:lang w:val="mn-MN"/>
              </w:rPr>
            </w:pPr>
            <w:r w:rsidRPr="00991C1C">
              <w:rPr>
                <w:rFonts w:ascii="Arial" w:hAnsi="Arial" w:cs="Arial"/>
                <w:iCs/>
                <w:color w:val="000000" w:themeColor="text1"/>
                <w:sz w:val="20"/>
                <w:szCs w:val="20"/>
                <w:lang w:val="mn-MN"/>
              </w:rPr>
              <w:t>Хүрэх түвшин</w:t>
            </w:r>
          </w:p>
        </w:tc>
        <w:tc>
          <w:tcPr>
            <w:tcW w:w="6173" w:type="dxa"/>
            <w:gridSpan w:val="5"/>
            <w:shd w:val="clear" w:color="auto" w:fill="FFFFFF"/>
          </w:tcPr>
          <w:p w:rsidR="00A41E70" w:rsidRPr="00991C1C" w:rsidRDefault="00A41E70" w:rsidP="007E5CA0">
            <w:pPr>
              <w:spacing w:before="60"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төлөвлөгөөг Сайдын тушаалаар батлуулсан байна</w:t>
            </w:r>
            <w:r w:rsidRPr="00991C1C">
              <w:rPr>
                <w:rFonts w:ascii="Arial" w:hAnsi="Arial" w:cs="Arial"/>
                <w:color w:val="000000" w:themeColor="text1"/>
                <w:sz w:val="20"/>
                <w:szCs w:val="20"/>
                <w:cs/>
                <w:lang w:val="mn-MN"/>
              </w:rPr>
              <w:t xml:space="preserve">. </w:t>
            </w:r>
          </w:p>
        </w:tc>
      </w:tr>
    </w:tbl>
    <w:p w:rsidR="00A41E70" w:rsidRPr="00991C1C" w:rsidRDefault="00A41E70" w:rsidP="00A41E70">
      <w:pPr>
        <w:spacing w:before="120" w:after="0" w:line="240" w:lineRule="auto"/>
        <w:rPr>
          <w:rFonts w:ascii="Arial" w:hAnsi="Arial" w:cs="Arial"/>
          <w:color w:val="000000" w:themeColor="text1"/>
          <w:sz w:val="20"/>
          <w:szCs w:val="20"/>
          <w:lang w:val="mn-MN"/>
        </w:rPr>
      </w:pPr>
    </w:p>
    <w:p w:rsidR="00A41E70" w:rsidRPr="00991C1C" w:rsidRDefault="00A41E70" w:rsidP="00A41E70">
      <w:pPr>
        <w:spacing w:before="60" w:after="240" w:line="240" w:lineRule="auto"/>
        <w:rPr>
          <w:rFonts w:ascii="Arial" w:hAnsi="Arial" w:cs="Arial"/>
          <w:sz w:val="20"/>
          <w:szCs w:val="20"/>
          <w:lang w:val="mn-MN"/>
        </w:rPr>
      </w:pPr>
    </w:p>
    <w:p w:rsidR="00A41E70" w:rsidRPr="00834DBC" w:rsidRDefault="00A41E70" w:rsidP="00A41E70">
      <w:pPr>
        <w:spacing w:after="0" w:line="240" w:lineRule="auto"/>
        <w:jc w:val="center"/>
        <w:rPr>
          <w:rFonts w:ascii="Arial" w:hAnsi="Arial" w:cs="Arial"/>
          <w:sz w:val="20"/>
          <w:szCs w:val="20"/>
          <w:lang w:val="mn-MN"/>
        </w:rPr>
      </w:pPr>
      <w:r w:rsidRPr="00834DBC">
        <w:rPr>
          <w:rFonts w:ascii="Arial" w:hAnsi="Arial" w:cs="Arial"/>
          <w:sz w:val="20"/>
          <w:szCs w:val="20"/>
          <w:lang w:val="mn-MN"/>
        </w:rPr>
        <w:t xml:space="preserve">ХУУЛИАР ТУСГАЙЛАН ОЛГОСОН ЧИГ ҮҮРГИЙГ </w:t>
      </w:r>
      <w:r w:rsidRPr="00834DBC">
        <w:rPr>
          <w:rFonts w:ascii="Arial" w:hAnsi="Arial" w:cs="Arial"/>
          <w:sz w:val="20"/>
          <w:szCs w:val="20"/>
          <w:lang w:val="mn-MN"/>
        </w:rPr>
        <w:br/>
        <w:t>ХЭРЭГЖҮҮЛЭХ ЗОРИЛТ, АРГА ХЭМЖЭЭ</w:t>
      </w:r>
    </w:p>
    <w:p w:rsidR="00A41E70" w:rsidRPr="00834DBC" w:rsidRDefault="00A41E70" w:rsidP="00A41E70">
      <w:pPr>
        <w:spacing w:after="0" w:line="240" w:lineRule="auto"/>
        <w:jc w:val="center"/>
        <w:rPr>
          <w:rFonts w:ascii="Arial" w:hAnsi="Arial" w:cs="Arial"/>
          <w:bCs/>
          <w:color w:val="000000" w:themeColor="text1"/>
          <w:sz w:val="20"/>
          <w:szCs w:val="20"/>
          <w:lang w:val="mn-MN"/>
        </w:rPr>
      </w:pPr>
      <w:bookmarkStart w:id="9" w:name="_Hlk44440679"/>
      <w:r w:rsidRPr="00834DBC">
        <w:rPr>
          <w:rFonts w:ascii="Arial" w:hAnsi="Arial" w:cs="Arial"/>
          <w:bCs/>
          <w:color w:val="000000" w:themeColor="text1"/>
          <w:sz w:val="20"/>
          <w:szCs w:val="20"/>
          <w:lang w:val="mn-MN"/>
        </w:rPr>
        <w:t xml:space="preserve">ҮНДСЭН ЧИГ ҮҮРЭГ БУЮУ ДЭД САЛБАР </w:t>
      </w:r>
    </w:p>
    <w:p w:rsidR="00A41E70" w:rsidRPr="00991C1C" w:rsidRDefault="00A41E70" w:rsidP="00A41E70">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УЛСЫН ТУСГАЙ ХАМГААЛАЛТТАЙ  ГАЗАР НУТГИЙГ ӨРГӨЖҮҮЛЭХ, </w:t>
      </w:r>
    </w:p>
    <w:p w:rsidR="00A41E70" w:rsidRPr="00991C1C" w:rsidRDefault="00A41E70" w:rsidP="00A41E70">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ХАМГААЛЛЫН МЕНЕЖМЕНТИЙГ ХЭРЭГЖҮҮЛЭХ</w:t>
      </w:r>
    </w:p>
    <w:p w:rsidR="00A41E70" w:rsidRPr="00991C1C" w:rsidRDefault="00A41E70" w:rsidP="00A41E70">
      <w:pPr>
        <w:spacing w:before="240" w:after="0" w:line="240" w:lineRule="auto"/>
        <w:jc w:val="both"/>
        <w:rPr>
          <w:rFonts w:ascii="Arial" w:hAnsi="Arial" w:cs="Arial"/>
          <w:sz w:val="20"/>
          <w:szCs w:val="20"/>
          <w:lang w:val="mn-MN"/>
        </w:rPr>
      </w:pPr>
      <w:r w:rsidRPr="00991C1C">
        <w:rPr>
          <w:rFonts w:ascii="Arial" w:hAnsi="Arial" w:cs="Arial"/>
          <w:b/>
          <w:sz w:val="20"/>
          <w:szCs w:val="20"/>
          <w:lang w:val="mn-MN"/>
        </w:rPr>
        <w:t>Гүйцэтгэлийн зорилт №3.</w:t>
      </w:r>
      <w:r w:rsidRPr="00991C1C">
        <w:rPr>
          <w:rFonts w:ascii="Arial" w:hAnsi="Arial" w:cs="Arial"/>
          <w:b/>
          <w:sz w:val="20"/>
          <w:szCs w:val="20"/>
        </w:rPr>
        <w:t>9</w:t>
      </w:r>
      <w:r w:rsidRPr="00991C1C">
        <w:rPr>
          <w:rFonts w:ascii="Arial" w:hAnsi="Arial" w:cs="Arial"/>
          <w:b/>
          <w:sz w:val="20"/>
          <w:szCs w:val="20"/>
          <w:lang w:val="mn-MN"/>
        </w:rPr>
        <w:t>.</w:t>
      </w:r>
      <w:r w:rsidRPr="00991C1C">
        <w:rPr>
          <w:rFonts w:ascii="Arial" w:hAnsi="Arial" w:cs="Arial"/>
          <w:sz w:val="20"/>
          <w:szCs w:val="20"/>
          <w:lang w:val="mn-MN"/>
        </w:rPr>
        <w:t xml:space="preserve"> Улсын тусгай хамгаалалттай газрын аялал жуулчлалын нөөц даацын судалгааг хийж, аялалын маршрутыг тодорхойлж, тохижилтын ажлыг зохион байгуулах</w:t>
      </w:r>
    </w:p>
    <w:p w:rsidR="00A41E70" w:rsidRPr="00991C1C" w:rsidRDefault="00A41E70" w:rsidP="00A41E70">
      <w:pPr>
        <w:tabs>
          <w:tab w:val="left" w:pos="1905"/>
        </w:tabs>
        <w:spacing w:after="0"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p w:rsidR="00A41E70" w:rsidRPr="00991C1C" w:rsidRDefault="00A41E70" w:rsidP="00A41E70">
      <w:pPr>
        <w:spacing w:before="120" w:after="0" w:line="240" w:lineRule="auto"/>
        <w:jc w:val="both"/>
        <w:rPr>
          <w:rFonts w:ascii="Arial" w:hAnsi="Arial" w:cs="Arial"/>
          <w:sz w:val="20"/>
          <w:szCs w:val="20"/>
          <w:highlight w:val="yellow"/>
        </w:rPr>
      </w:pPr>
      <w:r w:rsidRPr="00991C1C">
        <w:rPr>
          <w:rFonts w:ascii="Arial" w:hAnsi="Arial" w:cs="Arial"/>
          <w:iCs/>
          <w:sz w:val="20"/>
          <w:szCs w:val="20"/>
          <w:lang w:val="mn-MN"/>
        </w:rPr>
        <w:t xml:space="preserve">Тусгай хамгаалалттай газар нутгийн тухай хуулийн 27.7, Ногоон хөгжлийн бодлого /УИХ, 2014/ 2-р зорилтын 3.2.2, Аялал жуулчлалыг хөгжүүлэх Үндэсний хөтөлбөрийн 2.2.2, </w:t>
      </w:r>
      <w:r w:rsidRPr="00991C1C">
        <w:rPr>
          <w:rFonts w:ascii="Arial" w:hAnsi="Arial" w:cs="Arial"/>
          <w:bCs/>
          <w:iCs/>
          <w:sz w:val="20"/>
          <w:szCs w:val="20"/>
          <w:lang w:val="mn-MN"/>
        </w:rPr>
        <w:t xml:space="preserve">Монгол Улсын тогтвортой хөгжлийн үзэл баримтлал /2030/ 2.1, </w:t>
      </w:r>
    </w:p>
    <w:tbl>
      <w:tblPr>
        <w:tblStyle w:val="TableGrid"/>
        <w:tblW w:w="9356" w:type="dxa"/>
        <w:tblInd w:w="-5" w:type="dxa"/>
        <w:tblLook w:val="04A0" w:firstRow="1" w:lastRow="0" w:firstColumn="1" w:lastColumn="0" w:noHBand="0" w:noVBand="1"/>
      </w:tblPr>
      <w:tblGrid>
        <w:gridCol w:w="1470"/>
        <w:gridCol w:w="1554"/>
        <w:gridCol w:w="972"/>
        <w:gridCol w:w="1136"/>
        <w:gridCol w:w="1135"/>
        <w:gridCol w:w="1135"/>
        <w:gridCol w:w="1954"/>
      </w:tblGrid>
      <w:tr w:rsidR="00A41E70" w:rsidRPr="00991C1C" w:rsidTr="007E5CA0">
        <w:tc>
          <w:tcPr>
            <w:tcW w:w="1470" w:type="dxa"/>
          </w:tcPr>
          <w:bookmarkEnd w:id="9"/>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№50</w:t>
            </w:r>
          </w:p>
        </w:tc>
        <w:tc>
          <w:tcPr>
            <w:tcW w:w="7886" w:type="dxa"/>
            <w:gridSpan w:val="6"/>
            <w:tcBorders>
              <w:bottom w:val="single" w:sz="4" w:space="0" w:color="auto"/>
            </w:tcBorders>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3.9.1. Хагийн хар нуур хүрэх замын тэмдэглэгээг суурилуулах</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iCs/>
                <w:sz w:val="20"/>
                <w:szCs w:val="20"/>
                <w:lang w:val="mn-MN"/>
              </w:rPr>
              <w:t xml:space="preserve">Тусгай хамгаалалттай газар нутгийн тухай хуулийн 27.7, Ногоон хөгжлийн бодлого /УИХ, 2014/ 2-р зорилтын 3.2.2, Аялал жуулчлалыг хөгжүүлэх Үндэсний хөтөлбөрийн 2.2.2, </w:t>
            </w:r>
            <w:r w:rsidRPr="00991C1C">
              <w:rPr>
                <w:rFonts w:ascii="Arial" w:hAnsi="Arial" w:cs="Arial"/>
                <w:bCs/>
                <w:iCs/>
                <w:sz w:val="20"/>
                <w:szCs w:val="20"/>
                <w:lang w:val="mn-MN"/>
              </w:rPr>
              <w:t xml:space="preserve">Монгол Улсын тогтвортой хөгжлийн үзэл баримтлал /2030/ 2.1, </w:t>
            </w:r>
            <w:r w:rsidRPr="00991C1C">
              <w:rPr>
                <w:rFonts w:ascii="Arial" w:hAnsi="Arial" w:cs="Arial"/>
                <w:iCs/>
                <w:sz w:val="20"/>
                <w:szCs w:val="20"/>
                <w:lang w:val="mn-MN"/>
              </w:rPr>
              <w:t xml:space="preserve">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p>
        </w:tc>
      </w:tr>
      <w:tr w:rsidR="00A41E70" w:rsidRPr="00991C1C" w:rsidTr="007E5CA0">
        <w:trPr>
          <w:trHeight w:val="147"/>
        </w:trPr>
        <w:tc>
          <w:tcPr>
            <w:tcW w:w="1470" w:type="dxa"/>
            <w:vMerge w:val="restart"/>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Хэрэгжих хугацаа</w:t>
            </w:r>
          </w:p>
        </w:tc>
        <w:tc>
          <w:tcPr>
            <w:tcW w:w="972"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Улирал</w:t>
            </w:r>
          </w:p>
        </w:tc>
        <w:tc>
          <w:tcPr>
            <w:tcW w:w="1136"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1-р улирал</w:t>
            </w:r>
          </w:p>
        </w:tc>
        <w:tc>
          <w:tcPr>
            <w:tcW w:w="1135"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2-р улирал</w:t>
            </w:r>
          </w:p>
        </w:tc>
        <w:tc>
          <w:tcPr>
            <w:tcW w:w="1135"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3-р улирал</w:t>
            </w:r>
          </w:p>
        </w:tc>
        <w:tc>
          <w:tcPr>
            <w:tcW w:w="19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19,8 сая, GIZ-SPACES төсөл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ТХБНУГ Э.Түвшинбаяр,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2018 онд сайдын тушаалаар аялалын маршрутыг боловсруулж, баталсан боловч, мэдээллээ аялал жуулчлалын үйл ажиллагаа эрхэлдэг аж ахуйн нэгж байгууллага, олон нийтэд хүргэж чадахгүй байна</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 xml:space="preserve">Мэдээллийн самбар нь модон хүрээтэй, төмөр самбар байх ба дээрээ жижигхэн дээврэн хаалттай байна. Самбар бүр дараах хэсгүүдээс бүрдэнэ. 1. Газрын зураг, хоноглож болох газар, сонирхолтой мэдээлэл, 2. Аялалын гарын авлага буюу мөр үлдээхгүй аялах зарчим, 3.  Нуур болон түүний хүрээлэн буй орчин, ан амьтан, ургамлын талаарх мэдээлэл. 4. Амарч суухад зориулсан ширээ, сандал бүхий модон сүүдрэвчийг барина. </w:t>
            </w:r>
          </w:p>
          <w:p w:rsidR="00A41E70" w:rsidRPr="00991C1C" w:rsidRDefault="00A41E70" w:rsidP="007E5CA0">
            <w:pPr>
              <w:jc w:val="both"/>
              <w:rPr>
                <w:rFonts w:ascii="Arial" w:hAnsi="Arial" w:cs="Arial"/>
                <w:iCs/>
                <w:sz w:val="20"/>
                <w:szCs w:val="20"/>
                <w:lang w:val="mn-MN"/>
              </w:rPr>
            </w:pP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Эхний хагас жилд:</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Хагийн хар нуур луу явсан замын эхлэл, төгсгөлийг тэмдэглэн хамгаалалтын гурван пост дээр (Баруун баян, Мойлтын даваа, Юдэгийн даваа) замын тэмдэглэгээг хийж модон хаалга, мэдээллийн самбар босгох хэрэгтэй. Ингэснээр аялагчид ямар газраар аялаж байгаагаа бүрэн ойлгох бөгөөд байгаль орчинд сөрөг нөлөөгүй хэрхэн аялах тухай мэдлэгтэй болж, хандлага өөрчлөгдөнө.</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vMerge/>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t>-</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sz w:val="20"/>
                <w:szCs w:val="20"/>
                <w:lang w:val="mn-MN"/>
              </w:rPr>
            </w:pPr>
            <w:r w:rsidRPr="00AD163B">
              <w:rPr>
                <w:rFonts w:ascii="Arial" w:hAnsi="Arial" w:cs="Arial"/>
                <w:sz w:val="20"/>
                <w:szCs w:val="20"/>
                <w:shd w:val="clear" w:color="auto" w:fill="FFFFFF"/>
              </w:rPr>
              <w:t>Германы Олон Улсын хамтын ажиллагааны нийгэмлэг болон Байгаль орчин, аялал жуулчлалын яамны хооронд 2019 оны 11 дүгээр сарын 11-ний өдөр байгуулсан санхүүжилтийн 83342284 тоот гэрээний дагуу Байгаль орчин аялал жуулчлалын яамны төрийн нарийн бичгийн даргын 2020 оны 02 дугаар сарын 04-ний өдрийн “Хөрөнгө гаргах тухай” А/31, А/32 дугаар тушаалуудыг гаргуулж хамгаалалтын захиргаадад 2020 оны 05 дугаар сарын 01-ний өдрийн дотор төлөвлөсөн ажлыг Төрийн болон орон нутгийн өмчийн хөрөнгөөр бараа, ажил, үйлчилгээ худалдан авах тухай хуулийн дагуу зохион байгуулах чиглэлийг өгч, ажлын даалгавар боловсруулах чиглэлд дэмжлэг үзүүлэн ажилласан. Энэ хүрээнд Горхи-Тэрэлжийн байгалийн цогцолборт газрын хамгаалалтын захиргааны даргын 2020 оны 03 дугаар сарын 23-ны өдрийн А/09 дүгээр тушаалаар Үнэлгээний хороог байгуул</w:t>
            </w:r>
            <w:r w:rsidRPr="00AD163B">
              <w:rPr>
                <w:rFonts w:ascii="Arial" w:hAnsi="Arial" w:cs="Arial"/>
                <w:sz w:val="20"/>
                <w:szCs w:val="20"/>
                <w:shd w:val="clear" w:color="auto" w:fill="FFFFFF"/>
                <w:lang w:val="mn-MN"/>
              </w:rPr>
              <w:t>сан. Ү</w:t>
            </w:r>
            <w:r w:rsidRPr="00AD163B">
              <w:rPr>
                <w:rFonts w:ascii="Arial" w:hAnsi="Arial" w:cs="Arial"/>
                <w:sz w:val="20"/>
                <w:szCs w:val="20"/>
                <w:shd w:val="clear" w:color="auto" w:fill="FFFFFF"/>
              </w:rPr>
              <w:t>нэлгээний хорооны гишүүд хуралдан 04 сарын 18-ны өдөр зарлаж</w:t>
            </w:r>
            <w:r w:rsidRPr="00AD163B">
              <w:rPr>
                <w:rFonts w:ascii="Arial" w:hAnsi="Arial" w:cs="Arial"/>
                <w:sz w:val="20"/>
                <w:szCs w:val="20"/>
                <w:shd w:val="clear" w:color="auto" w:fill="FFFFFF"/>
                <w:lang w:val="mn-MN"/>
              </w:rPr>
              <w:t xml:space="preserve">, </w:t>
            </w:r>
            <w:r w:rsidRPr="00AD163B">
              <w:rPr>
                <w:rFonts w:ascii="Arial" w:hAnsi="Arial" w:cs="Arial"/>
                <w:sz w:val="20"/>
                <w:szCs w:val="20"/>
                <w:shd w:val="clear" w:color="auto" w:fill="FFFFFF"/>
              </w:rPr>
              <w:t xml:space="preserve">04 сарын 28-ны өдөр </w:t>
            </w:r>
            <w:r w:rsidRPr="00AD163B">
              <w:rPr>
                <w:rFonts w:ascii="Arial" w:hAnsi="Arial" w:cs="Arial"/>
                <w:sz w:val="20"/>
                <w:szCs w:val="20"/>
                <w:shd w:val="clear" w:color="auto" w:fill="FFFFFF"/>
                <w:lang w:val="mn-MN"/>
              </w:rPr>
              <w:t>тендерийг нээхэд</w:t>
            </w:r>
            <w:r w:rsidRPr="00AD163B">
              <w:rPr>
                <w:rFonts w:ascii="Arial" w:hAnsi="Arial" w:cs="Arial"/>
                <w:sz w:val="20"/>
                <w:szCs w:val="20"/>
                <w:shd w:val="clear" w:color="auto" w:fill="FFFFFF"/>
              </w:rPr>
              <w:t xml:space="preserve"> Сүүдэртхайрхан ХХК оролцсон ч шаардлага нийцээгүй. </w:t>
            </w:r>
            <w:r w:rsidRPr="00AD163B">
              <w:rPr>
                <w:rFonts w:ascii="Arial" w:hAnsi="Arial" w:cs="Arial"/>
                <w:sz w:val="20"/>
                <w:szCs w:val="20"/>
                <w:shd w:val="clear" w:color="auto" w:fill="FFFFFF"/>
                <w:lang w:val="mn-MN"/>
              </w:rPr>
              <w:t>0</w:t>
            </w:r>
            <w:r w:rsidRPr="00AD163B">
              <w:rPr>
                <w:rFonts w:ascii="Arial" w:hAnsi="Arial" w:cs="Arial"/>
                <w:sz w:val="20"/>
                <w:szCs w:val="20"/>
                <w:shd w:val="clear" w:color="auto" w:fill="FFFFFF"/>
              </w:rPr>
              <w:t>5 сарын 06-ны өдөр дахин зарлаж</w:t>
            </w:r>
            <w:r w:rsidRPr="00AD163B">
              <w:rPr>
                <w:rFonts w:ascii="Arial" w:hAnsi="Arial" w:cs="Arial"/>
                <w:sz w:val="20"/>
                <w:szCs w:val="20"/>
                <w:shd w:val="clear" w:color="auto" w:fill="FFFFFF"/>
                <w:lang w:val="mn-MN"/>
              </w:rPr>
              <w:t xml:space="preserve">, </w:t>
            </w:r>
            <w:r w:rsidRPr="00AD163B">
              <w:rPr>
                <w:rFonts w:ascii="Arial" w:hAnsi="Arial" w:cs="Arial"/>
                <w:sz w:val="20"/>
                <w:szCs w:val="20"/>
                <w:shd w:val="clear" w:color="auto" w:fill="FFFFFF"/>
              </w:rPr>
              <w:t xml:space="preserve">Глобал Дизайн ХХК, Шүрэн Завъяа ХХК </w:t>
            </w:r>
            <w:r w:rsidRPr="00AD163B">
              <w:rPr>
                <w:rFonts w:ascii="Arial" w:hAnsi="Arial" w:cs="Arial"/>
                <w:sz w:val="20"/>
                <w:szCs w:val="20"/>
                <w:shd w:val="clear" w:color="auto" w:fill="FFFFFF"/>
                <w:lang w:val="mn-MN"/>
              </w:rPr>
              <w:t>материал ирүүлсэн ч ш</w:t>
            </w:r>
            <w:r w:rsidRPr="00AD163B">
              <w:rPr>
                <w:rFonts w:ascii="Arial" w:hAnsi="Arial" w:cs="Arial"/>
                <w:sz w:val="20"/>
                <w:szCs w:val="20"/>
                <w:shd w:val="clear" w:color="auto" w:fill="FFFFFF"/>
              </w:rPr>
              <w:t xml:space="preserve">аардлагад нийцээгүй. Тендерийг 05 сарын 22-ны өдөр дахин зарлаж 06 сарын 02-ны өдөр </w:t>
            </w:r>
            <w:r w:rsidRPr="00AD163B">
              <w:rPr>
                <w:rFonts w:ascii="Arial" w:hAnsi="Arial" w:cs="Arial"/>
                <w:sz w:val="20"/>
                <w:szCs w:val="20"/>
                <w:shd w:val="clear" w:color="auto" w:fill="FFFFFF"/>
                <w:lang w:val="mn-MN"/>
              </w:rPr>
              <w:t xml:space="preserve">тендерийг </w:t>
            </w:r>
            <w:r w:rsidRPr="00AD163B">
              <w:rPr>
                <w:rFonts w:ascii="Arial" w:hAnsi="Arial" w:cs="Arial"/>
                <w:sz w:val="20"/>
                <w:szCs w:val="20"/>
                <w:shd w:val="clear" w:color="auto" w:fill="FFFFFF"/>
              </w:rPr>
              <w:t>нээ</w:t>
            </w:r>
            <w:r w:rsidRPr="00AD163B">
              <w:rPr>
                <w:rFonts w:ascii="Arial" w:hAnsi="Arial" w:cs="Arial"/>
                <w:sz w:val="20"/>
                <w:szCs w:val="20"/>
                <w:shd w:val="clear" w:color="auto" w:fill="FFFFFF"/>
                <w:lang w:val="mn-MN"/>
              </w:rPr>
              <w:t xml:space="preserve">хэд </w:t>
            </w:r>
            <w:r w:rsidRPr="00AD163B">
              <w:rPr>
                <w:rFonts w:ascii="Arial" w:hAnsi="Arial" w:cs="Arial"/>
                <w:sz w:val="20"/>
                <w:szCs w:val="20"/>
                <w:shd w:val="clear" w:color="auto" w:fill="FFFFFF"/>
              </w:rPr>
              <w:t>оролцогч компани байгаагүй</w:t>
            </w:r>
            <w:r w:rsidRPr="00AD163B">
              <w:rPr>
                <w:rFonts w:ascii="Arial" w:hAnsi="Arial" w:cs="Arial"/>
                <w:sz w:val="20"/>
                <w:szCs w:val="20"/>
                <w:shd w:val="clear" w:color="auto" w:fill="FFFFFF"/>
                <w:lang w:val="mn-MN"/>
              </w:rPr>
              <w:t xml:space="preserve">. </w:t>
            </w:r>
            <w:r w:rsidRPr="00AD163B">
              <w:rPr>
                <w:rFonts w:ascii="Arial" w:hAnsi="Arial" w:cs="Arial"/>
                <w:sz w:val="20"/>
                <w:szCs w:val="20"/>
                <w:shd w:val="clear" w:color="auto" w:fill="FFFFFF"/>
              </w:rPr>
              <w:t>06 сарын 02-ны өдөр техникийн тодорхойлолтод өөрчлөлт оруулж дахин зарлаж 06 сарын 11-ний өдөр тендерээ нээсэн бөгөөд Сүүдэртхайрхан ХХК, Улаанбаатар аялал жуулчлалын ТББ оролцов. Үнэлгээний хорооны гишүүд хуралдаж хамгийн сайн үнэлэгдсэн Улаанбаатар аялал жуулчлалын ТББ-ыг шалгаруулж зөвлөмжийг Горхи-Тэрэлжийн байгалийн цогцолборт газрын хамгаалалтын захиргааны даргад хүргүүлсэн. Горхи-Тэрэлжийн байгалийн цогцолборт газрын хамгаалалтын захиргааны 2020 оны 06 сарын 26-ны А/31 тоот хөрөнгө гаргах тухай тушаалын дагуу 2020 оны 06 сарын 26-ны ГТБЦГХЗ/202004002 дугаартай гэрээ байгуулсан</w:t>
            </w:r>
            <w:r w:rsidRPr="00AD163B">
              <w:rPr>
                <w:rFonts w:ascii="Arial" w:hAnsi="Arial" w:cs="Arial"/>
                <w:sz w:val="20"/>
                <w:szCs w:val="20"/>
                <w:shd w:val="clear" w:color="auto" w:fill="FFFFFF"/>
                <w:lang w:val="mn-MN"/>
              </w:rPr>
              <w:t xml:space="preserve">. </w:t>
            </w:r>
            <w:r w:rsidRPr="00AD163B">
              <w:rPr>
                <w:rFonts w:ascii="Arial" w:hAnsi="Arial" w:cs="Arial"/>
                <w:sz w:val="20"/>
                <w:szCs w:val="20"/>
                <w:shd w:val="clear" w:color="auto" w:fill="FFFFFF"/>
              </w:rPr>
              <w:t xml:space="preserve">08 дугаар сарын 10-ны №09 тоот гэрээ дүгнэсэн акт үйлдсэн ба 08 дугаар </w:t>
            </w:r>
            <w:r w:rsidRPr="00AD163B">
              <w:rPr>
                <w:rFonts w:ascii="Arial" w:hAnsi="Arial" w:cs="Arial"/>
                <w:sz w:val="20"/>
                <w:szCs w:val="20"/>
                <w:shd w:val="clear" w:color="auto" w:fill="FFFFFF"/>
              </w:rPr>
              <w:lastRenderedPageBreak/>
              <w:t>сарын 10–ны 009 дугаартай Комисс акт үйлдэн ажлаа хүлээж авсан.</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iCs/>
                <w:sz w:val="20"/>
                <w:szCs w:val="20"/>
                <w:lang w:val="mn-MN"/>
              </w:rPr>
            </w:pPr>
            <w:r w:rsidRPr="00AD163B">
              <w:rPr>
                <w:rFonts w:ascii="Arial" w:hAnsi="Arial" w:cs="Arial"/>
                <w:sz w:val="20"/>
                <w:szCs w:val="20"/>
                <w:lang w:val="mn-MN"/>
              </w:rPr>
              <w:t>16.995.000 төг</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BB393B">
              <w:rPr>
                <w:rFonts w:ascii="Arial" w:hAnsi="Arial" w:cs="Arial"/>
                <w:i/>
                <w:sz w:val="20"/>
                <w:szCs w:val="20"/>
                <w:lang w:val="mn-MN"/>
              </w:rPr>
              <w:t>Хүрсэн түвшин</w:t>
            </w:r>
          </w:p>
        </w:tc>
        <w:tc>
          <w:tcPr>
            <w:tcW w:w="6332" w:type="dxa"/>
            <w:gridSpan w:val="5"/>
            <w:shd w:val="clear" w:color="auto" w:fill="FFFFFF" w:themeFill="background1"/>
          </w:tcPr>
          <w:p w:rsidR="00A41E70" w:rsidRPr="00AD163B" w:rsidRDefault="00A41E70" w:rsidP="007E5CA0">
            <w:pPr>
              <w:spacing w:before="60" w:after="60"/>
              <w:jc w:val="both"/>
              <w:rPr>
                <w:rFonts w:ascii="Arial" w:hAnsi="Arial" w:cs="Arial"/>
                <w:iCs/>
                <w:sz w:val="20"/>
                <w:szCs w:val="20"/>
                <w:lang w:val="mn-MN"/>
              </w:rPr>
            </w:pPr>
            <w:r w:rsidRPr="00AD163B">
              <w:rPr>
                <w:rFonts w:ascii="Arial" w:eastAsia="Times New Roman" w:hAnsi="Arial" w:cs="Arial"/>
                <w:sz w:val="20"/>
                <w:szCs w:val="20"/>
                <w:lang w:val="mn-MN"/>
              </w:rPr>
              <w:t>Горхи-Тэрэлжийн байгалийн цогцолборт газрын хамгаалалтын захиргааны 2020 оны 06 сарын 26-ны А/31 тоот хөрөнгө гаргах тухай тушаалын дагуу 2020 оны 06 сарын 26-ны ГТБЦГХЗ/202004002 дугаартай гэрээ байгуулсан.</w:t>
            </w:r>
            <w:r w:rsidRPr="00AD163B">
              <w:rPr>
                <w:rFonts w:ascii="Arial" w:eastAsia="Times New Roman" w:hAnsi="Arial" w:cs="Arial"/>
                <w:sz w:val="20"/>
                <w:szCs w:val="20"/>
              </w:rPr>
              <w:t> 2020 </w:t>
            </w:r>
            <w:r w:rsidRPr="00AD163B">
              <w:rPr>
                <w:rFonts w:ascii="Arial" w:eastAsia="Times New Roman" w:hAnsi="Arial" w:cs="Arial"/>
                <w:sz w:val="20"/>
                <w:szCs w:val="20"/>
                <w:lang w:val="mn-MN"/>
              </w:rPr>
              <w:t xml:space="preserve">оны 08 дугаар сарын 10-ны №09 тоот гэрээ дүгнэсэн акт үйлдсэн ба 2020 оны 08 дугаар сарын 10 –ны 009 дугаартай Комисс акт үйлдэн ажлаа хүлээж авч, </w:t>
            </w:r>
            <w:r w:rsidRPr="00AD163B">
              <w:rPr>
                <w:rFonts w:ascii="Arial" w:hAnsi="Arial" w:cs="Arial"/>
                <w:iCs/>
                <w:sz w:val="20"/>
                <w:szCs w:val="20"/>
                <w:lang w:val="mn-MN"/>
              </w:rPr>
              <w:t>Хагийн хар нуур хүрэх замын тэмдэглэгээний ажил хийгдсэн байна.</w:t>
            </w:r>
          </w:p>
        </w:tc>
      </w:tr>
      <w:tr w:rsidR="00A41E70" w:rsidRPr="00991C1C" w:rsidTr="007E5CA0">
        <w:trPr>
          <w:trHeight w:val="75"/>
        </w:trPr>
        <w:tc>
          <w:tcPr>
            <w:tcW w:w="3024"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332"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Style w:val="TableGrid"/>
        <w:tblW w:w="9450" w:type="dxa"/>
        <w:tblInd w:w="-5" w:type="dxa"/>
        <w:tblLook w:val="04A0" w:firstRow="1" w:lastRow="0" w:firstColumn="1" w:lastColumn="0" w:noHBand="0" w:noVBand="1"/>
      </w:tblPr>
      <w:tblGrid>
        <w:gridCol w:w="1470"/>
        <w:gridCol w:w="1554"/>
        <w:gridCol w:w="1220"/>
        <w:gridCol w:w="1233"/>
        <w:gridCol w:w="1232"/>
        <w:gridCol w:w="1232"/>
        <w:gridCol w:w="1509"/>
      </w:tblGrid>
      <w:tr w:rsidR="00A41E70" w:rsidRPr="00991C1C" w:rsidTr="007E5CA0">
        <w:tc>
          <w:tcPr>
            <w:tcW w:w="1470" w:type="dxa"/>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№51</w:t>
            </w:r>
          </w:p>
        </w:tc>
        <w:tc>
          <w:tcPr>
            <w:tcW w:w="7980" w:type="dxa"/>
            <w:gridSpan w:val="6"/>
            <w:tcBorders>
              <w:bottom w:val="single" w:sz="4" w:space="0" w:color="auto"/>
            </w:tcBorders>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368"/>
        </w:trPr>
        <w:tc>
          <w:tcPr>
            <w:tcW w:w="1470" w:type="dxa"/>
            <w:vMerge w:val="restart"/>
          </w:tcPr>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980" w:type="dxa"/>
            <w:gridSpan w:val="6"/>
            <w:shd w:val="clear" w:color="auto" w:fill="FFFFFF" w:themeFill="background1"/>
          </w:tcPr>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3.9.2 Тусгай хамгаалалттай газар нутагт батлагдсан аялал жуулчлалын зам, маршрутыг гар утасны аппликэшн болгон хөгжүүлэх, гадаад, дотоодын жуулчдад сурталчилан таниулах</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426" w:type="dxa"/>
            <w:gridSpan w:val="5"/>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тухай хуулийн 27.7, Ногоон хөгжлийн бодлого /УИХ, 2014/ 2-р зорилтын 3.2.2, Аялал жуулчлалыг хөгжүүлэх Үндэсний хөтөлбөрийн 2.2.2, </w:t>
            </w:r>
            <w:r w:rsidRPr="00991C1C">
              <w:rPr>
                <w:rFonts w:ascii="Arial" w:hAnsi="Arial" w:cs="Arial"/>
                <w:bCs/>
                <w:iCs/>
                <w:sz w:val="20"/>
                <w:szCs w:val="20"/>
                <w:lang w:val="mn-MN"/>
              </w:rPr>
              <w:t xml:space="preserve">Монгол Улсын тогтвортой хөгжлийн үзэл баримтлал /2030/ 2.1, </w:t>
            </w:r>
            <w:r w:rsidRPr="00991C1C">
              <w:rPr>
                <w:rFonts w:ascii="Arial" w:hAnsi="Arial" w:cs="Arial"/>
                <w:iCs/>
                <w:sz w:val="20"/>
                <w:szCs w:val="20"/>
                <w:lang w:val="mn-MN"/>
              </w:rPr>
              <w:t xml:space="preserve">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p>
        </w:tc>
      </w:tr>
      <w:tr w:rsidR="00A41E70" w:rsidRPr="00991C1C" w:rsidTr="007E5CA0">
        <w:trPr>
          <w:trHeight w:val="147"/>
        </w:trPr>
        <w:tc>
          <w:tcPr>
            <w:tcW w:w="1470" w:type="dxa"/>
            <w:vMerge w:val="restart"/>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20"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Улирал</w:t>
            </w:r>
          </w:p>
        </w:tc>
        <w:tc>
          <w:tcPr>
            <w:tcW w:w="1233"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1-р улирал</w:t>
            </w:r>
          </w:p>
        </w:tc>
        <w:tc>
          <w:tcPr>
            <w:tcW w:w="1232"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2-р улирал</w:t>
            </w:r>
          </w:p>
        </w:tc>
        <w:tc>
          <w:tcPr>
            <w:tcW w:w="1232" w:type="dxa"/>
            <w:shd w:val="clear" w:color="auto" w:fill="D9D9D9" w:themeFill="background1" w:themeFillShade="D9"/>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3-р улирал</w:t>
            </w:r>
          </w:p>
        </w:tc>
        <w:tc>
          <w:tcPr>
            <w:tcW w:w="1509"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18 сая, GIZ-SPACES төсөл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Хариуцах нэгж</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ТХБНУГ Э.Түвшинбаяр,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Суурь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2018 онд сайдын тушаалаар аялалын маршрутыг боловсруулж, баталсан боловч, мэдээллээ аялал жуулчлалын үйл ажиллагаа эрхэлдэг аж ахуйн нэгж байгууллага, иргэд, олон нийт, гадаад, дотоодын жуулчид олон нийтэд хүргэж чадахгүй байна.</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426" w:type="dxa"/>
            <w:gridSpan w:val="5"/>
            <w:shd w:val="clear" w:color="auto" w:fill="FFFFFF" w:themeFill="background1"/>
          </w:tcPr>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14 аялалын маршрут аппликэйшнд орсон байна.</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Хүрэх түвшин</w:t>
            </w:r>
          </w:p>
        </w:tc>
        <w:tc>
          <w:tcPr>
            <w:tcW w:w="6426" w:type="dxa"/>
            <w:gridSpan w:val="5"/>
            <w:shd w:val="clear" w:color="auto" w:fill="FFFFFF" w:themeFill="background1"/>
          </w:tcPr>
          <w:p w:rsidR="00A41E70" w:rsidRPr="00991C1C" w:rsidRDefault="00A41E70" w:rsidP="007E5CA0">
            <w:pPr>
              <w:pStyle w:val="Heading2"/>
              <w:spacing w:before="0" w:after="0"/>
              <w:ind w:left="1" w:hanging="13"/>
              <w:jc w:val="both"/>
              <w:outlineLvl w:val="1"/>
              <w:rPr>
                <w:rFonts w:ascii="Arial" w:hAnsi="Arial" w:cs="Arial"/>
                <w:b w:val="0"/>
                <w:bCs w:val="0"/>
                <w:i w:val="0"/>
                <w:iCs w:val="0"/>
                <w:sz w:val="20"/>
                <w:szCs w:val="20"/>
                <w:lang w:val="mn-MN"/>
              </w:rPr>
            </w:pPr>
            <w:r w:rsidRPr="00991C1C">
              <w:rPr>
                <w:rFonts w:ascii="Arial" w:hAnsi="Arial" w:cs="Arial"/>
                <w:b w:val="0"/>
                <w:bCs w:val="0"/>
                <w:i w:val="0"/>
                <w:sz w:val="20"/>
                <w:szCs w:val="20"/>
                <w:lang w:val="mn-MN"/>
              </w:rPr>
              <w:t xml:space="preserve">Эхний хагас жилд: </w:t>
            </w:r>
          </w:p>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1. Тусгай хамгаалалттай газар нутгаар дайран өнгөрч буй замын зураг бүхий онлайн мэдээллүүдийг цуглуулах</w:t>
            </w:r>
          </w:p>
          <w:p w:rsidR="00A41E70" w:rsidRPr="00991C1C" w:rsidRDefault="00A41E70" w:rsidP="007E5CA0">
            <w:pPr>
              <w:jc w:val="both"/>
              <w:rPr>
                <w:rFonts w:ascii="Arial" w:hAnsi="Arial" w:cs="Arial"/>
                <w:iCs/>
                <w:sz w:val="20"/>
                <w:szCs w:val="20"/>
                <w:lang w:val="mn-MN"/>
              </w:rPr>
            </w:pPr>
            <w:r w:rsidRPr="00991C1C">
              <w:rPr>
                <w:rFonts w:ascii="Arial" w:hAnsi="Arial" w:cs="Arial"/>
                <w:iCs/>
                <w:sz w:val="20"/>
                <w:szCs w:val="20"/>
                <w:lang w:val="mn-MN"/>
              </w:rPr>
              <w:t>2. Тусгай хамгаалалттай газар нутагт батлагдсан аялал жуулчлалын зам, маршрутыг гар утасны аппликэшнг боловсруулах</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vMerge/>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tabs>
                <w:tab w:val="left" w:pos="531"/>
              </w:tabs>
              <w:spacing w:before="60" w:after="60"/>
              <w:jc w:val="both"/>
              <w:rPr>
                <w:rFonts w:ascii="Arial" w:hAnsi="Arial" w:cs="Arial"/>
                <w:iCs/>
                <w:sz w:val="20"/>
                <w:szCs w:val="20"/>
                <w:lang w:val="mn-MN"/>
              </w:rPr>
            </w:pPr>
            <w:r w:rsidRPr="00991C1C">
              <w:rPr>
                <w:rFonts w:ascii="Arial" w:hAnsi="Arial" w:cs="Arial"/>
                <w:iCs/>
                <w:sz w:val="20"/>
                <w:szCs w:val="20"/>
                <w:lang w:val="mn-MN"/>
              </w:rPr>
              <w:t>1. Аялалын зураг, мэдээлэл бүхий гар утасны аппликэшн гарсан байна.</w:t>
            </w:r>
          </w:p>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iCs/>
                <w:sz w:val="20"/>
                <w:szCs w:val="20"/>
                <w:lang w:val="mn-MN"/>
              </w:rPr>
              <w:t>2. Олон нийтэд танилцуулах үйл ажиллагаа зохион байгуулсан байна</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426" w:type="dxa"/>
            <w:gridSpan w:val="5"/>
            <w:shd w:val="clear" w:color="auto" w:fill="FFFFFF" w:themeFill="background1"/>
          </w:tcPr>
          <w:p w:rsidR="00A41E70" w:rsidRPr="00F64B4E" w:rsidRDefault="00A41E70" w:rsidP="007E5CA0">
            <w:pPr>
              <w:spacing w:before="60" w:after="60"/>
              <w:jc w:val="both"/>
              <w:rPr>
                <w:rFonts w:ascii="Arial" w:hAnsi="Arial" w:cs="Arial"/>
                <w:i/>
                <w:sz w:val="20"/>
                <w:szCs w:val="20"/>
                <w:lang w:val="mn-MN"/>
              </w:rPr>
            </w:pPr>
            <w:r w:rsidRPr="00F64B4E">
              <w:rPr>
                <w:rFonts w:ascii="Arial" w:hAnsi="Arial" w:cs="Arial"/>
                <w:sz w:val="20"/>
                <w:szCs w:val="20"/>
                <w:lang w:val="mn-MN"/>
              </w:rPr>
              <w:t xml:space="preserve">“Тусгай хамгаалалттай газар нутгийг цахимжуулах, нэгдсэн платформ бий болгох” гүйцэтгэгчийг сонгон шалгаруулахаар Байгаль орчин, аялал жуулчлалын яамны Төрийн нарийн бичгийн даргын 2020 оны 04 дүгээр сарын 17-ны өдрийн А/175 дугаар </w:t>
            </w:r>
            <w:r w:rsidRPr="00F64B4E">
              <w:rPr>
                <w:rFonts w:ascii="Arial" w:hAnsi="Arial" w:cs="Arial"/>
                <w:sz w:val="20"/>
                <w:szCs w:val="20"/>
                <w:lang w:val="mn-MN"/>
              </w:rPr>
              <w:lastRenderedPageBreak/>
              <w:t>тушаалаар Үнэлгээний хороо байгуулагдсан. Үнэлгээний хорооны 01 дүгээр 2020 оны 05 дугаар сарын 11-ний өдөр хуралдаж, ажлын даалгаврыг боловсруулан тендерийн жишиг баримт бичгийг БОАЖЯ-ны Төрийн нарийн бичгийн даргаар 2020 оны 05 дугаар сарын 18-ны өдөр батлуулсан байна. Зөвлөх үйлчилгээний тендерийг 2020 оны 05 дугаар сарын 18, 2020 оны 05 дугаар сарын 29-ний өдөр тус тус</w:t>
            </w:r>
            <w:r w:rsidRPr="00F64B4E">
              <w:rPr>
                <w:rFonts w:ascii="Arial" w:hAnsi="Arial" w:cs="Arial"/>
                <w:noProof/>
                <w:sz w:val="20"/>
                <w:szCs w:val="20"/>
                <w:lang w:val="mn-MN"/>
              </w:rPr>
              <w:t xml:space="preserve"> олон нийтийн сонин, яамны цахим хуудсанд 2 удаа нээлттэй зарласан боловч амжилтгүй болж, </w:t>
            </w:r>
            <w:r w:rsidRPr="00F64B4E">
              <w:rPr>
                <w:rFonts w:ascii="Arial" w:eastAsia="Calibri" w:hAnsi="Arial" w:cs="Arial"/>
                <w:sz w:val="20"/>
                <w:szCs w:val="20"/>
                <w:lang w:val="mn-MN"/>
              </w:rPr>
              <w:t>Төрийн болон орон нутгийн өмчийн хөрөнгөөр бараа, ажил, үйлчилгээ худалдан авах тухай хуулийн</w:t>
            </w:r>
            <w:r w:rsidRPr="00F64B4E">
              <w:rPr>
                <w:rFonts w:ascii="Arial" w:hAnsi="Arial" w:cs="Arial"/>
                <w:sz w:val="20"/>
                <w:szCs w:val="20"/>
                <w:shd w:val="clear" w:color="auto" w:fill="FFFFFF"/>
                <w:lang w:val="mn-MN"/>
              </w:rPr>
              <w:t xml:space="preserve"> </w:t>
            </w:r>
            <w:r w:rsidRPr="00F64B4E">
              <w:rPr>
                <w:rFonts w:ascii="Arial" w:hAnsi="Arial" w:cs="Arial"/>
                <w:sz w:val="20"/>
                <w:szCs w:val="20"/>
                <w:lang w:val="mn-MN"/>
              </w:rPr>
              <w:t xml:space="preserve">36 дугаар зүйлийн </w:t>
            </w:r>
            <w:r w:rsidRPr="00F64B4E">
              <w:rPr>
                <w:rFonts w:ascii="Arial" w:hAnsi="Arial" w:cs="Arial"/>
                <w:sz w:val="20"/>
                <w:szCs w:val="20"/>
                <w:shd w:val="clear" w:color="auto" w:fill="FFFFFF"/>
              </w:rPr>
              <w:t>36.18.</w:t>
            </w:r>
            <w:r w:rsidRPr="00F64B4E">
              <w:rPr>
                <w:rFonts w:ascii="Arial" w:hAnsi="Arial" w:cs="Arial"/>
                <w:sz w:val="20"/>
                <w:szCs w:val="20"/>
                <w:shd w:val="clear" w:color="auto" w:fill="FFFFFF"/>
                <w:lang w:val="mn-MN"/>
              </w:rPr>
              <w:t xml:space="preserve"> “</w:t>
            </w:r>
            <w:r w:rsidRPr="00F64B4E">
              <w:rPr>
                <w:rFonts w:ascii="Arial" w:hAnsi="Arial" w:cs="Arial"/>
                <w:sz w:val="20"/>
                <w:szCs w:val="20"/>
                <w:shd w:val="clear" w:color="auto" w:fill="FFFFFF"/>
              </w:rPr>
              <w:t>Энэ хуулийн 35 дугаар зүйлд заасан зөвлөх сонгох тендер шалгаруулалт хоёр удаа амжилтгүй болсон тохиолдолд шууд гэрээ байгуулж болно.</w:t>
            </w:r>
            <w:r w:rsidRPr="00F64B4E">
              <w:rPr>
                <w:rFonts w:ascii="Arial" w:hAnsi="Arial" w:cs="Arial"/>
                <w:sz w:val="20"/>
                <w:szCs w:val="20"/>
                <w:shd w:val="clear" w:color="auto" w:fill="FFFFFF"/>
                <w:lang w:val="mn-MN"/>
              </w:rPr>
              <w:t>” гэж заасны дагуу шууд гэрээ байгуулах эрх үүсч, захиалагч талд үнэлгээний хорооны дүгнэлт, зөвлөмжийг 2020 оны 08 дугаа</w:t>
            </w:r>
            <w:r>
              <w:rPr>
                <w:rFonts w:ascii="Arial" w:hAnsi="Arial" w:cs="Arial"/>
                <w:sz w:val="20"/>
                <w:szCs w:val="20"/>
                <w:shd w:val="clear" w:color="auto" w:fill="FFFFFF"/>
                <w:lang w:val="mn-MN"/>
              </w:rPr>
              <w:t>р сарын 04-ний өдөр хүргүүлсэн. С</w:t>
            </w:r>
            <w:r w:rsidRPr="00F64B4E">
              <w:rPr>
                <w:rFonts w:ascii="Arial" w:hAnsi="Arial" w:cs="Arial"/>
                <w:sz w:val="20"/>
                <w:szCs w:val="20"/>
                <w:shd w:val="clear" w:color="auto" w:fill="FFFFFF"/>
                <w:lang w:val="mn-MN"/>
              </w:rPr>
              <w:t>анхүүжүүлэгч байгууллага болох Германы олон улсын хамтын ажиллагааны нийгэмлэгээс тухайн ажлын санхүүжүүлэлтийг буцаан татсан</w:t>
            </w:r>
            <w:r>
              <w:rPr>
                <w:rFonts w:ascii="Arial" w:hAnsi="Arial" w:cs="Arial"/>
                <w:sz w:val="20"/>
                <w:szCs w:val="20"/>
                <w:shd w:val="clear" w:color="auto" w:fill="FFFFFF"/>
                <w:lang w:val="mn-MN"/>
              </w:rPr>
              <w:t xml:space="preserve"> тул </w:t>
            </w:r>
            <w:r w:rsidRPr="00F64B4E">
              <w:rPr>
                <w:rFonts w:ascii="Arial" w:hAnsi="Arial" w:cs="Arial"/>
                <w:sz w:val="20"/>
                <w:szCs w:val="20"/>
                <w:shd w:val="clear" w:color="auto" w:fill="FFFFFF"/>
                <w:lang w:val="mn-MN"/>
              </w:rPr>
              <w:t xml:space="preserve">Максмөнх болд </w:t>
            </w:r>
            <w:r>
              <w:rPr>
                <w:rFonts w:ascii="Arial" w:hAnsi="Arial" w:cs="Arial"/>
                <w:sz w:val="20"/>
                <w:szCs w:val="20"/>
                <w:shd w:val="clear" w:color="auto" w:fill="FFFFFF"/>
                <w:lang w:val="mn-MN"/>
              </w:rPr>
              <w:t xml:space="preserve">ХХК-д </w:t>
            </w:r>
            <w:r w:rsidRPr="00F64B4E">
              <w:rPr>
                <w:rFonts w:ascii="Arial" w:hAnsi="Arial" w:cs="Arial"/>
                <w:sz w:val="20"/>
                <w:szCs w:val="20"/>
                <w:shd w:val="clear" w:color="auto" w:fill="FFFFFF"/>
                <w:lang w:val="mn-MN"/>
              </w:rPr>
              <w:t>11 дүгээр сарын 27-ны 03/8283 дугаар албан бичгээр татгалзаж буй талаар мэдэгдэл хүргүүлсэн болно.</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F64B4E">
              <w:rPr>
                <w:rFonts w:ascii="Arial" w:hAnsi="Arial" w:cs="Arial"/>
                <w:i/>
                <w:sz w:val="20"/>
                <w:szCs w:val="20"/>
                <w:lang w:val="mn-MN"/>
              </w:rPr>
              <w:t>-</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BB393B">
              <w:rPr>
                <w:rFonts w:ascii="Arial" w:hAnsi="Arial" w:cs="Arial"/>
                <w:i/>
                <w:sz w:val="20"/>
                <w:szCs w:val="20"/>
                <w:lang w:val="mn-MN"/>
              </w:rPr>
              <w:t>Хүрсэн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F64B4E">
              <w:rPr>
                <w:rFonts w:ascii="Arial" w:hAnsi="Arial" w:cs="Arial"/>
                <w:sz w:val="20"/>
                <w:szCs w:val="20"/>
                <w:lang w:val="mn-MN"/>
              </w:rPr>
              <w:t xml:space="preserve">“Тусгай хамгаалалттай газар нутгийг цахимжуулах, нэгдсэн платформ бий болгох” ажлыг </w:t>
            </w:r>
            <w:r w:rsidRPr="00F64B4E">
              <w:rPr>
                <w:rFonts w:ascii="Arial" w:hAnsi="Arial" w:cs="Arial"/>
                <w:sz w:val="20"/>
                <w:szCs w:val="20"/>
                <w:shd w:val="clear" w:color="auto" w:fill="FFFFFF"/>
                <w:lang w:val="mn-MN"/>
              </w:rPr>
              <w:t>Максмөнх болд ХХК-тай гэрээ байгуулан ажиллах гэж байсан боловч санхүүжүүлэгч байгууллага болох Германы олон улсын хамтын ажиллагааны нийгэмлэгээс тухайн ажлын санхүүжүүлэлтийг буцаан татсан байна. Иймд 2020 оны 11 дүгээр сарын 27-ны 03/8283 дугаар албан бичгээр дээрх байгууллагад татгалзаж буй талаар мэдэгдэл хүргүүлсэн болно.</w:t>
            </w:r>
          </w:p>
        </w:tc>
      </w:tr>
      <w:tr w:rsidR="00A41E70" w:rsidRPr="00991C1C" w:rsidTr="007E5CA0">
        <w:trPr>
          <w:trHeight w:val="75"/>
        </w:trPr>
        <w:tc>
          <w:tcPr>
            <w:tcW w:w="3024"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426"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before="240" w:after="120" w:line="240" w:lineRule="auto"/>
        <w:ind w:left="720"/>
        <w:jc w:val="both"/>
        <w:rPr>
          <w:rFonts w:ascii="Arial" w:hAnsi="Arial" w:cs="Arial"/>
          <w:b/>
          <w:sz w:val="20"/>
          <w:szCs w:val="20"/>
          <w:lang w:val="mn-MN"/>
        </w:rPr>
      </w:pPr>
      <w:bookmarkStart w:id="10" w:name="_Hlk44441686"/>
    </w:p>
    <w:p w:rsidR="00A41E70" w:rsidRPr="00991C1C" w:rsidRDefault="00A41E70" w:rsidP="00A41E70">
      <w:pPr>
        <w:spacing w:before="240" w:after="120" w:line="240" w:lineRule="auto"/>
        <w:ind w:left="720"/>
        <w:jc w:val="both"/>
        <w:rPr>
          <w:rFonts w:ascii="Arial" w:hAnsi="Arial" w:cs="Arial"/>
          <w:sz w:val="20"/>
          <w:szCs w:val="20"/>
          <w:lang w:val="mn-MN"/>
        </w:rPr>
      </w:pPr>
      <w:r w:rsidRPr="00991C1C">
        <w:rPr>
          <w:rFonts w:ascii="Arial" w:hAnsi="Arial" w:cs="Arial"/>
          <w:b/>
          <w:sz w:val="20"/>
          <w:szCs w:val="20"/>
          <w:lang w:val="mn-MN"/>
        </w:rPr>
        <w:t>Гүйцэтгэлийн зорилт №3.1.2</w:t>
      </w:r>
      <w:r w:rsidRPr="00991C1C">
        <w:rPr>
          <w:rFonts w:ascii="Arial" w:hAnsi="Arial" w:cs="Arial"/>
          <w:sz w:val="20"/>
          <w:szCs w:val="20"/>
          <w:lang w:val="mn-MN"/>
        </w:rPr>
        <w:t xml:space="preserve"> Говийн эмзэг экосистем, өндөр уулын биологийн төрөл зүйлийн хамгаалах арга хэмжээг нэмэгдүүлж нэн ховор ховор амьтан ургамлын зүйлийг хорогдож устахаас сэргийлэх</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ТХГН-ийн Үндэсний хөтөлбөр 4.5, 4.6, Нэн ховор, ховор амьтдыг хамгаалах Үндэсний хөтөлбөр 3.3.2.2, </w:t>
      </w:r>
    </w:p>
    <w:tbl>
      <w:tblPr>
        <w:tblStyle w:val="TableGrid"/>
        <w:tblW w:w="9450" w:type="dxa"/>
        <w:tblInd w:w="-5" w:type="dxa"/>
        <w:tblLook w:val="04A0" w:firstRow="1" w:lastRow="0" w:firstColumn="1" w:lastColumn="0" w:noHBand="0" w:noVBand="1"/>
      </w:tblPr>
      <w:tblGrid>
        <w:gridCol w:w="1470"/>
        <w:gridCol w:w="1554"/>
        <w:gridCol w:w="945"/>
        <w:gridCol w:w="1291"/>
        <w:gridCol w:w="1291"/>
        <w:gridCol w:w="1291"/>
        <w:gridCol w:w="1608"/>
      </w:tblGrid>
      <w:tr w:rsidR="00A41E70" w:rsidRPr="00991C1C" w:rsidTr="007E5CA0">
        <w:tc>
          <w:tcPr>
            <w:tcW w:w="1470" w:type="dxa"/>
          </w:tcPr>
          <w:bookmarkEnd w:id="10"/>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№52</w:t>
            </w:r>
          </w:p>
        </w:tc>
        <w:tc>
          <w:tcPr>
            <w:tcW w:w="7980" w:type="dxa"/>
            <w:gridSpan w:val="6"/>
            <w:tcBorders>
              <w:bottom w:val="single" w:sz="4" w:space="0" w:color="auto"/>
            </w:tcBorders>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368"/>
        </w:trPr>
        <w:tc>
          <w:tcPr>
            <w:tcW w:w="1470" w:type="dxa"/>
            <w:vMerge w:val="restart"/>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80" w:type="dxa"/>
            <w:gridSpan w:val="6"/>
            <w:shd w:val="clear" w:color="auto" w:fill="FFFFFF" w:themeFill="background1"/>
          </w:tcPr>
          <w:p w:rsidR="00A41E70" w:rsidRPr="00991C1C" w:rsidRDefault="00A41E70" w:rsidP="007E5CA0">
            <w:pPr>
              <w:spacing w:after="120"/>
              <w:jc w:val="both"/>
              <w:rPr>
                <w:rFonts w:ascii="Arial" w:hAnsi="Arial" w:cs="Arial"/>
                <w:sz w:val="20"/>
                <w:szCs w:val="20"/>
                <w:lang w:val="mn-MN"/>
              </w:rPr>
            </w:pPr>
            <w:r w:rsidRPr="00991C1C">
              <w:rPr>
                <w:rFonts w:ascii="Arial" w:hAnsi="Arial" w:cs="Arial"/>
                <w:sz w:val="20"/>
                <w:szCs w:val="20"/>
                <w:lang w:val="mn-MN"/>
              </w:rPr>
              <w:t>3.9.3. Байгаль цаг агаарын хүндрэлтэй нөхцөлд зэрлэг амьтныг хамгаалах биотехникийн арга арга хэмжээ авах</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 xml:space="preserve">Төлөвлөлтийн уялдаа: </w:t>
            </w:r>
          </w:p>
        </w:tc>
        <w:tc>
          <w:tcPr>
            <w:tcW w:w="6426" w:type="dxa"/>
            <w:gridSpan w:val="5"/>
            <w:shd w:val="clear" w:color="auto" w:fill="FFFFFF" w:themeFill="background1"/>
          </w:tcPr>
          <w:p w:rsidR="00A41E70" w:rsidRPr="00991C1C" w:rsidRDefault="00A41E70" w:rsidP="007E5CA0">
            <w:pPr>
              <w:spacing w:before="120" w:after="120"/>
              <w:jc w:val="both"/>
              <w:rPr>
                <w:rFonts w:ascii="Arial" w:hAnsi="Arial" w:cs="Arial"/>
                <w:sz w:val="20"/>
                <w:szCs w:val="20"/>
              </w:rPr>
            </w:pPr>
            <w:r w:rsidRPr="00991C1C">
              <w:rPr>
                <w:rFonts w:ascii="Arial" w:hAnsi="Arial" w:cs="Arial"/>
                <w:sz w:val="20"/>
                <w:szCs w:val="20"/>
                <w:lang w:val="mn-MN"/>
              </w:rPr>
              <w:t xml:space="preserve">Төлөвлөлтийн уялдаа: ТХГН-ийн Үндэсний хөтөлбөр 4.5, 4.6, Нэн ховор, ховор амьтдыг хамгаалах Үндэсний хөтөлбөр 3.3.2.2, </w:t>
            </w:r>
            <w:r w:rsidRPr="00991C1C">
              <w:rPr>
                <w:rFonts w:ascii="Arial" w:hAnsi="Arial" w:cs="Arial"/>
                <w:iCs/>
                <w:sz w:val="20"/>
                <w:szCs w:val="20"/>
                <w:lang w:val="mn-MN"/>
              </w:rPr>
              <w:t xml:space="preserve">ЗГҮАХ-ийн 5.1.6, </w:t>
            </w:r>
            <w:r w:rsidRPr="00991C1C">
              <w:rPr>
                <w:rFonts w:ascii="Arial" w:hAnsi="Arial" w:cs="Arial"/>
                <w:color w:val="000000" w:themeColor="text1"/>
                <w:sz w:val="20"/>
                <w:szCs w:val="20"/>
                <w:lang w:val="mn-MN"/>
              </w:rPr>
              <w:t xml:space="preserve">Байгаль орчин, аялал жуулчлалын яамны үйл ажиллагааны стратеги, зохион байгуулалтын бүтцийн өөрчлөлтийн хөтөлбөрийн 2.5.6, </w:t>
            </w:r>
            <w:r w:rsidRPr="00991C1C">
              <w:rPr>
                <w:rFonts w:ascii="Arial" w:hAnsi="Arial" w:cs="Arial"/>
                <w:sz w:val="20"/>
                <w:szCs w:val="20"/>
                <w:shd w:val="clear" w:color="auto" w:fill="FFFFFF"/>
                <w:lang w:val="mn-MN"/>
              </w:rPr>
              <w:t>Яамны төлөвлөгөөний 80</w:t>
            </w:r>
          </w:p>
        </w:tc>
      </w:tr>
      <w:tr w:rsidR="00A41E70" w:rsidRPr="00991C1C" w:rsidTr="007E5CA0">
        <w:trPr>
          <w:trHeight w:val="147"/>
        </w:trPr>
        <w:tc>
          <w:tcPr>
            <w:tcW w:w="1470" w:type="dxa"/>
            <w:vMerge w:val="restart"/>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Хэрэгжих хугацаа</w:t>
            </w:r>
          </w:p>
        </w:tc>
        <w:tc>
          <w:tcPr>
            <w:tcW w:w="945" w:type="dxa"/>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Улирал</w:t>
            </w:r>
          </w:p>
        </w:tc>
        <w:tc>
          <w:tcPr>
            <w:tcW w:w="1291" w:type="dxa"/>
            <w:shd w:val="clear" w:color="auto" w:fill="D9D9D9" w:themeFill="background1" w:themeFillShade="D9"/>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1-р улирал</w:t>
            </w:r>
          </w:p>
        </w:tc>
        <w:tc>
          <w:tcPr>
            <w:tcW w:w="1291" w:type="dxa"/>
            <w:shd w:val="clear" w:color="auto" w:fill="D9D9D9" w:themeFill="background1" w:themeFillShade="D9"/>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2-р улирал</w:t>
            </w:r>
          </w:p>
        </w:tc>
        <w:tc>
          <w:tcPr>
            <w:tcW w:w="1291" w:type="dxa"/>
            <w:shd w:val="clear" w:color="auto" w:fill="D9D9D9" w:themeFill="background1" w:themeFillShade="D9"/>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3-р улирал</w:t>
            </w:r>
          </w:p>
        </w:tc>
        <w:tc>
          <w:tcPr>
            <w:tcW w:w="1608"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Шаардагдах хөрөнгө</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50 сая, Улсын төсөв, Газрын доройтлыг бууруулах, цөлжилтөөс сэргийлэх зардал</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Хариуцах нэгж</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 xml:space="preserve">ТХБНУГ Э.Түвшинбаяр, </w:t>
            </w:r>
            <w:r w:rsidRPr="00991C1C">
              <w:rPr>
                <w:rFonts w:ascii="Arial" w:hAnsi="Arial" w:cs="Arial"/>
                <w:iCs/>
                <w:sz w:val="20"/>
                <w:szCs w:val="20"/>
                <w:lang w:val="mn-MN"/>
              </w:rPr>
              <w:t>Ч.Батсансар</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Суурь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Улсын төсвөөс жил бүр б</w:t>
            </w:r>
            <w:r w:rsidRPr="00991C1C">
              <w:rPr>
                <w:rFonts w:ascii="Arial" w:hAnsi="Arial" w:cs="Arial"/>
                <w:sz w:val="20"/>
                <w:szCs w:val="20"/>
                <w:lang w:val="mn-MN"/>
              </w:rPr>
              <w:t>айгаль цаг агаарын хүндрэлтэй нөхцөлд зэрлэг амьтныг хамгаалах биотехникийн арга хэмжээ авдаг.</w:t>
            </w:r>
          </w:p>
        </w:tc>
      </w:tr>
      <w:tr w:rsidR="00A41E70" w:rsidRPr="00991C1C" w:rsidTr="007E5CA0">
        <w:trPr>
          <w:trHeight w:val="147"/>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Шалгуур үзүүлэлт</w:t>
            </w:r>
          </w:p>
        </w:tc>
        <w:tc>
          <w:tcPr>
            <w:tcW w:w="6426"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Улсын тусгай хамгаалалттай газрын 33 хамгаалалтын захиргаанд </w:t>
            </w:r>
            <w:r w:rsidRPr="00991C1C">
              <w:rPr>
                <w:rFonts w:ascii="Arial" w:hAnsi="Arial" w:cs="Arial"/>
                <w:iCs/>
                <w:sz w:val="20"/>
                <w:szCs w:val="20"/>
                <w:lang w:val="mn-MN"/>
              </w:rPr>
              <w:t>б</w:t>
            </w:r>
            <w:r w:rsidRPr="00991C1C">
              <w:rPr>
                <w:rFonts w:ascii="Arial" w:hAnsi="Arial" w:cs="Arial"/>
                <w:sz w:val="20"/>
                <w:szCs w:val="20"/>
                <w:lang w:val="mn-MN"/>
              </w:rPr>
              <w:t>айгаль цаг агаарын хүндрэлтэй нөхцөлд зэрлэг амьтныг хамгаалах биотехникийн арга хэмжээ авсан байна.</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w:t>
            </w:r>
          </w:p>
        </w:tc>
        <w:tc>
          <w:tcPr>
            <w:tcW w:w="6426" w:type="dxa"/>
            <w:gridSpan w:val="5"/>
            <w:shd w:val="clear" w:color="auto" w:fill="FFFFFF" w:themeFill="background1"/>
          </w:tcPr>
          <w:p w:rsidR="00A41E70" w:rsidRPr="00991C1C" w:rsidRDefault="00A41E70" w:rsidP="007E5CA0">
            <w:pPr>
              <w:pStyle w:val="Heading2"/>
              <w:spacing w:before="0" w:after="0"/>
              <w:ind w:left="1" w:hanging="13"/>
              <w:jc w:val="both"/>
              <w:outlineLvl w:val="1"/>
              <w:rPr>
                <w:rFonts w:ascii="Arial" w:hAnsi="Arial" w:cs="Arial"/>
                <w:b w:val="0"/>
                <w:bCs w:val="0"/>
                <w:i w:val="0"/>
                <w:sz w:val="20"/>
                <w:szCs w:val="20"/>
                <w:lang w:val="mn-MN"/>
              </w:rPr>
            </w:pPr>
            <w:r w:rsidRPr="00991C1C">
              <w:rPr>
                <w:rFonts w:ascii="Arial" w:hAnsi="Arial" w:cs="Arial"/>
                <w:b w:val="0"/>
                <w:bCs w:val="0"/>
                <w:i w:val="0"/>
                <w:sz w:val="20"/>
                <w:szCs w:val="20"/>
                <w:lang w:val="mn-MN"/>
              </w:rPr>
              <w:t xml:space="preserve">Эхний хагас жилд: </w:t>
            </w:r>
          </w:p>
          <w:p w:rsidR="00A41E70" w:rsidRPr="00991C1C" w:rsidRDefault="00A41E70" w:rsidP="007E5CA0">
            <w:pPr>
              <w:pStyle w:val="Heading2"/>
              <w:spacing w:before="0" w:after="0"/>
              <w:ind w:left="1" w:hanging="13"/>
              <w:jc w:val="both"/>
              <w:outlineLvl w:val="1"/>
              <w:rPr>
                <w:rFonts w:ascii="Arial" w:hAnsi="Arial" w:cs="Arial"/>
                <w:b w:val="0"/>
                <w:i w:val="0"/>
                <w:iCs w:val="0"/>
                <w:sz w:val="20"/>
                <w:szCs w:val="20"/>
                <w:lang w:val="mn-MN"/>
              </w:rPr>
            </w:pPr>
            <w:r w:rsidRPr="00991C1C">
              <w:rPr>
                <w:rFonts w:ascii="Arial" w:hAnsi="Arial" w:cs="Arial"/>
                <w:b w:val="0"/>
                <w:i w:val="0"/>
                <w:sz w:val="20"/>
                <w:szCs w:val="20"/>
                <w:lang w:val="mn-MN"/>
              </w:rPr>
              <w:t xml:space="preserve">Нэн ховор, ховор амьтны амьдрах орчныг тэтгэх, сайжруулах, хамгаалах, хяналт тавих зэрэг ажлыг хэрэгжүүлж, биотехникийн арга хэмжээ авч эхлүүлсэн байна.  </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Жилийн эцэст:</w:t>
            </w:r>
          </w:p>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t xml:space="preserve">Нэн ховор, ховор амьтны амьдрах орчныг тэтгэх, сайжруулах, хамгаалах, хяналт тавих зэрэг ажлыг хэрэгжүүлж, биотехникийн арга хэмжээ авсан байна.  </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426" w:type="dxa"/>
            <w:gridSpan w:val="5"/>
            <w:shd w:val="clear" w:color="auto" w:fill="FFFFFF" w:themeFill="background1"/>
          </w:tcPr>
          <w:p w:rsidR="00A41E70" w:rsidRPr="00F64B4E" w:rsidRDefault="00A41E70" w:rsidP="007E5CA0">
            <w:pPr>
              <w:spacing w:before="60" w:after="60"/>
              <w:jc w:val="both"/>
              <w:rPr>
                <w:rFonts w:ascii="Arial" w:hAnsi="Arial" w:cs="Arial"/>
                <w:i/>
                <w:sz w:val="20"/>
                <w:szCs w:val="20"/>
                <w:lang w:val="mn-MN"/>
              </w:rPr>
            </w:pPr>
            <w:r w:rsidRPr="00F64B4E">
              <w:rPr>
                <w:rFonts w:ascii="Arial" w:hAnsi="Arial" w:cs="Arial"/>
                <w:iCs/>
                <w:sz w:val="20"/>
                <w:szCs w:val="20"/>
                <w:lang w:val="mn-MN"/>
              </w:rPr>
              <w:t>Нэгдсэн Үндэсний Байгууллагын Хөгжлийн хөтөлбөрийн хүрээнд Тогтвортой хөгжлийн зорилтыг хангахад чиглэсэн төсвийн төлөвлөлтөөр Биологийн олон янз байдлыг хамгаалах, нөхөн сэргээх болон амьтны амьдрах орчныг сайжруулах биотехникийн арга хэмжээг өргөжүүлэх ажлын хүрээнд нийт 120 удаа хэрэгжүүлэхээр төлөвлөгдсөн. Үүнээс Улсын тусгай хамгаалалттай газар нутгийн Хамгаалалтын захиргаад нийт 193 удаа 88.512.629 төгрөгний зардал зарцуулан 65725 км замыг туулан биотехникийн арга хэмжээг хэрэгжүүлсэн. Үүний үр дүнд 48,8 тэрбум төгрөгний экологи эдийн засгийн үнэлгээ бүхий нэн ховор, ховор болон бусад амьтдад идэш тэжээл, хужир мараа тавьсан байна.</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BB393B">
              <w:rPr>
                <w:rFonts w:ascii="Arial" w:hAnsi="Arial" w:cs="Arial"/>
                <w:i/>
                <w:sz w:val="20"/>
                <w:szCs w:val="20"/>
                <w:lang w:val="mn-MN"/>
              </w:rPr>
              <w:t>Зарцуулсан хөрөнгө</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B953E6">
              <w:rPr>
                <w:rFonts w:ascii="Arial" w:hAnsi="Arial" w:cs="Arial"/>
                <w:iCs/>
                <w:sz w:val="20"/>
                <w:szCs w:val="20"/>
                <w:lang w:val="mn-MN"/>
              </w:rPr>
              <w:t>88</w:t>
            </w:r>
            <w:r>
              <w:rPr>
                <w:rFonts w:ascii="Arial" w:hAnsi="Arial" w:cs="Arial"/>
                <w:iCs/>
                <w:sz w:val="20"/>
                <w:szCs w:val="20"/>
                <w:lang w:val="mn-MN"/>
              </w:rPr>
              <w:t xml:space="preserve"> сая төгрөг</w:t>
            </w:r>
          </w:p>
        </w:tc>
      </w:tr>
      <w:tr w:rsidR="00A41E70" w:rsidRPr="00991C1C" w:rsidTr="007E5CA0">
        <w:trPr>
          <w:trHeight w:val="75"/>
        </w:trPr>
        <w:tc>
          <w:tcPr>
            <w:tcW w:w="1470" w:type="dxa"/>
            <w:vMerge/>
          </w:tcPr>
          <w:p w:rsidR="00A41E70" w:rsidRPr="00991C1C" w:rsidRDefault="00A41E70" w:rsidP="007E5CA0">
            <w:pPr>
              <w:spacing w:before="60" w:after="60"/>
              <w:jc w:val="both"/>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BB393B">
              <w:rPr>
                <w:rFonts w:ascii="Arial" w:hAnsi="Arial" w:cs="Arial"/>
                <w:i/>
                <w:sz w:val="20"/>
                <w:szCs w:val="20"/>
                <w:lang w:val="mn-MN"/>
              </w:rPr>
              <w:t>Хүрсэн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B953E6">
              <w:rPr>
                <w:rFonts w:ascii="Arial" w:hAnsi="Arial" w:cs="Arial"/>
                <w:iCs/>
                <w:sz w:val="20"/>
                <w:szCs w:val="20"/>
                <w:lang w:val="mn-MN"/>
              </w:rPr>
              <w:t xml:space="preserve">Нэгдсэн Үндэсний Байгууллагын Хөгжлийн хөтөлбөрийн хүрээнд Тогтвортой хөгжлийн зорилтыг хангахад чиглэсэн төсвийн төлөвлөлтөөр Биологийн олон янз байдлыг хамгаалах, нөхөн сэргээх болон амьтны амьдрах орчныг сайжруулах биотехникийн арга хэмжээг өргөжүүлэх ажлын хүрээнд нийт 120 удаа хэрэгжүүлэхээр төлөвлөгдсөн. Үүнээс </w:t>
            </w:r>
            <w:r>
              <w:rPr>
                <w:rFonts w:ascii="Arial" w:hAnsi="Arial" w:cs="Arial"/>
                <w:iCs/>
                <w:sz w:val="20"/>
                <w:szCs w:val="20"/>
                <w:lang w:val="mn-MN"/>
              </w:rPr>
              <w:t xml:space="preserve">Улсын тусгай хамгаалалттай газар нутгийн Хамгаалалтын захиргаад </w:t>
            </w:r>
            <w:r w:rsidRPr="00B953E6">
              <w:rPr>
                <w:rFonts w:ascii="Arial" w:hAnsi="Arial" w:cs="Arial"/>
                <w:iCs/>
                <w:sz w:val="20"/>
                <w:szCs w:val="20"/>
                <w:lang w:val="mn-MN"/>
              </w:rPr>
              <w:t>нийт 193 удаа 88</w:t>
            </w:r>
            <w:r>
              <w:rPr>
                <w:rFonts w:ascii="Arial" w:hAnsi="Arial" w:cs="Arial"/>
                <w:iCs/>
                <w:sz w:val="20"/>
                <w:szCs w:val="20"/>
                <w:lang w:val="mn-MN"/>
              </w:rPr>
              <w:t>.</w:t>
            </w:r>
            <w:r w:rsidRPr="00B953E6">
              <w:rPr>
                <w:rFonts w:ascii="Arial" w:hAnsi="Arial" w:cs="Arial"/>
                <w:iCs/>
                <w:sz w:val="20"/>
                <w:szCs w:val="20"/>
                <w:lang w:val="mn-MN"/>
              </w:rPr>
              <w:t>512</w:t>
            </w:r>
            <w:r>
              <w:rPr>
                <w:rFonts w:ascii="Arial" w:hAnsi="Arial" w:cs="Arial"/>
                <w:iCs/>
                <w:sz w:val="20"/>
                <w:szCs w:val="20"/>
                <w:lang w:val="mn-MN"/>
              </w:rPr>
              <w:t>.</w:t>
            </w:r>
            <w:r w:rsidRPr="00B953E6">
              <w:rPr>
                <w:rFonts w:ascii="Arial" w:hAnsi="Arial" w:cs="Arial"/>
                <w:iCs/>
                <w:sz w:val="20"/>
                <w:szCs w:val="20"/>
                <w:lang w:val="mn-MN"/>
              </w:rPr>
              <w:t>629</w:t>
            </w:r>
            <w:r>
              <w:rPr>
                <w:rFonts w:ascii="Arial" w:hAnsi="Arial" w:cs="Arial"/>
                <w:iCs/>
                <w:sz w:val="20"/>
                <w:szCs w:val="20"/>
                <w:lang w:val="mn-MN"/>
              </w:rPr>
              <w:t xml:space="preserve"> </w:t>
            </w:r>
            <w:r w:rsidRPr="00B953E6">
              <w:rPr>
                <w:rFonts w:ascii="Arial" w:hAnsi="Arial" w:cs="Arial"/>
                <w:iCs/>
                <w:sz w:val="20"/>
                <w:szCs w:val="20"/>
                <w:lang w:val="mn-MN"/>
              </w:rPr>
              <w:t>төгрөгний зардал зарцуулан 65725 км замыг туулан биотехникийн арга хэмжээг хэрэгжүүлсэн. Үүний үр дүнд 48,8 тэрбум төгрөгний экологи эдийн засгийн үнэлгээ бүхий нэн ховор, ховор болон бусад амьтдад идэш тэжээл, хужир мараа тавьсан байна.</w:t>
            </w:r>
          </w:p>
        </w:tc>
      </w:tr>
      <w:tr w:rsidR="00A41E70" w:rsidRPr="00991C1C" w:rsidTr="007E5CA0">
        <w:trPr>
          <w:trHeight w:val="75"/>
        </w:trPr>
        <w:tc>
          <w:tcPr>
            <w:tcW w:w="3024"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426"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after="120" w:line="240" w:lineRule="auto"/>
        <w:rPr>
          <w:rFonts w:ascii="Arial" w:hAnsi="Arial" w:cs="Arial"/>
          <w:b/>
          <w:bCs/>
          <w:color w:val="000000" w:themeColor="text1"/>
          <w:sz w:val="20"/>
          <w:szCs w:val="20"/>
          <w:lang w:val="mn-MN"/>
        </w:rPr>
      </w:pPr>
      <w:bookmarkStart w:id="11" w:name="_Hlk44441772"/>
    </w:p>
    <w:p w:rsidR="00A41E70" w:rsidRPr="00991C1C" w:rsidRDefault="00A41E70" w:rsidP="00A41E70">
      <w:pPr>
        <w:spacing w:after="120" w:line="240" w:lineRule="auto"/>
        <w:rPr>
          <w:rFonts w:ascii="Arial" w:hAnsi="Arial" w:cs="Arial"/>
          <w:b/>
          <w:bCs/>
          <w:color w:val="000000" w:themeColor="text1"/>
          <w:sz w:val="20"/>
          <w:szCs w:val="20"/>
          <w:lang w:val="mn-MN"/>
        </w:rPr>
      </w:pPr>
    </w:p>
    <w:p w:rsidR="00A41E70" w:rsidRPr="00991C1C" w:rsidRDefault="00A41E70" w:rsidP="00A41E70">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ҮНДСЭН ЧИГ ҮҮРЭГ БУЮУ ДЭД САЛБАР:</w:t>
      </w:r>
    </w:p>
    <w:p w:rsidR="00A41E70" w:rsidRPr="00991C1C" w:rsidRDefault="00A41E70" w:rsidP="00A41E70">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ТУСГАЙ ХАМГААЛАЛТТАЙ ГАЗАР НУТГИЙН </w:t>
      </w:r>
    </w:p>
    <w:p w:rsidR="00A41E70" w:rsidRPr="00991C1C" w:rsidRDefault="00A41E70" w:rsidP="00A41E70">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ГАЗРЫН ХАРИЛЦААГ ЗОХИЦУУЛАХ </w:t>
      </w:r>
    </w:p>
    <w:p w:rsidR="00A41E70" w:rsidRPr="00991C1C" w:rsidRDefault="00A41E70" w:rsidP="00A41E70">
      <w:pPr>
        <w:spacing w:before="240" w:after="120" w:line="240" w:lineRule="auto"/>
        <w:jc w:val="both"/>
        <w:rPr>
          <w:rFonts w:ascii="Arial" w:hAnsi="Arial" w:cs="Arial"/>
          <w:sz w:val="20"/>
          <w:szCs w:val="20"/>
          <w:lang w:val="mn-MN"/>
        </w:rPr>
      </w:pPr>
      <w:r w:rsidRPr="00991C1C">
        <w:rPr>
          <w:rFonts w:ascii="Arial" w:hAnsi="Arial" w:cs="Arial"/>
          <w:b/>
          <w:sz w:val="20"/>
          <w:szCs w:val="20"/>
          <w:lang w:val="mn-MN"/>
        </w:rPr>
        <w:t xml:space="preserve">              Гүйцэтгэлийн зорилт №3.</w:t>
      </w:r>
      <w:r w:rsidRPr="00991C1C">
        <w:rPr>
          <w:rFonts w:ascii="Arial" w:hAnsi="Arial" w:cs="Arial"/>
          <w:b/>
          <w:sz w:val="20"/>
          <w:szCs w:val="20"/>
        </w:rPr>
        <w:t>1</w:t>
      </w:r>
      <w:r w:rsidRPr="00991C1C">
        <w:rPr>
          <w:rFonts w:ascii="Arial" w:hAnsi="Arial" w:cs="Arial"/>
          <w:b/>
          <w:sz w:val="20"/>
          <w:szCs w:val="20"/>
          <w:lang w:val="mn-MN"/>
        </w:rPr>
        <w:t>0.</w:t>
      </w:r>
      <w:r w:rsidRPr="00991C1C">
        <w:rPr>
          <w:rFonts w:ascii="Arial" w:hAnsi="Arial" w:cs="Arial"/>
          <w:sz w:val="20"/>
          <w:szCs w:val="20"/>
          <w:lang w:val="mn-MN"/>
        </w:rPr>
        <w:t>Тусгай хамгаалалттай газар нутгийн газрын харилцааг зохицуулах</w:t>
      </w: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p>
    <w:tbl>
      <w:tblPr>
        <w:tblStyle w:val="TableGrid"/>
        <w:tblW w:w="9450" w:type="dxa"/>
        <w:tblInd w:w="-5" w:type="dxa"/>
        <w:tblLook w:val="04A0" w:firstRow="1" w:lastRow="0" w:firstColumn="1" w:lastColumn="0" w:noHBand="0" w:noVBand="1"/>
      </w:tblPr>
      <w:tblGrid>
        <w:gridCol w:w="1470"/>
        <w:gridCol w:w="1623"/>
        <w:gridCol w:w="957"/>
        <w:gridCol w:w="1177"/>
        <w:gridCol w:w="1175"/>
        <w:gridCol w:w="1175"/>
        <w:gridCol w:w="1873"/>
      </w:tblGrid>
      <w:tr w:rsidR="00A41E70" w:rsidRPr="00991C1C" w:rsidTr="007E5CA0">
        <w:tc>
          <w:tcPr>
            <w:tcW w:w="1470" w:type="dxa"/>
          </w:tcPr>
          <w:bookmarkEnd w:id="11"/>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№53</w:t>
            </w:r>
          </w:p>
        </w:tc>
        <w:tc>
          <w:tcPr>
            <w:tcW w:w="7980"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980"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bCs/>
                <w:iCs/>
                <w:sz w:val="20"/>
                <w:szCs w:val="20"/>
              </w:rPr>
              <w:t>3.10.</w:t>
            </w:r>
            <w:r w:rsidRPr="00991C1C">
              <w:rPr>
                <w:rFonts w:ascii="Arial" w:hAnsi="Arial" w:cs="Arial"/>
                <w:bCs/>
                <w:iCs/>
                <w:sz w:val="20"/>
                <w:szCs w:val="20"/>
                <w:lang w:val="mn-MN"/>
              </w:rPr>
              <w:t>1.</w:t>
            </w:r>
            <w:r w:rsidRPr="00991C1C">
              <w:rPr>
                <w:rFonts w:ascii="Arial" w:hAnsi="Arial" w:cs="Arial"/>
                <w:iCs/>
                <w:sz w:val="20"/>
                <w:szCs w:val="20"/>
              </w:rPr>
              <w:t xml:space="preserve"> </w:t>
            </w:r>
            <w:r w:rsidRPr="00991C1C">
              <w:rPr>
                <w:rFonts w:ascii="Arial" w:hAnsi="Arial" w:cs="Arial"/>
                <w:iCs/>
                <w:sz w:val="20"/>
                <w:szCs w:val="20"/>
                <w:lang w:val="mn-MN"/>
              </w:rPr>
              <w:t>Газар ашиглах эрхтэй холбоотой санал дүгнэлтийг боловсруулан сайдад танилцуулж шийдвэр гаргуулах ажлыг зохион байгуулах, газар ашиглах гэрээг баталгаажуулж, дүгнэх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57"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shd w:val="clear" w:color="auto" w:fill="FFFFFF"/>
                <w:lang w:val="mn-MN"/>
              </w:rPr>
              <w:t>Я</w:t>
            </w:r>
            <w:r w:rsidRPr="00991C1C">
              <w:rPr>
                <w:rFonts w:ascii="Arial" w:hAnsi="Arial" w:cs="Arial"/>
                <w:iCs/>
                <w:sz w:val="20"/>
                <w:szCs w:val="20"/>
                <w:shd w:val="clear" w:color="auto" w:fill="FFFFFF"/>
              </w:rPr>
              <w:t>амны үйл ажиллагааны стратеги, бүтцийн өөрчлөлтийн хөтөлбөр</w:t>
            </w:r>
            <w:r w:rsidRPr="00991C1C">
              <w:rPr>
                <w:rFonts w:ascii="Arial" w:hAnsi="Arial" w:cs="Arial"/>
                <w:iCs/>
                <w:sz w:val="20"/>
                <w:szCs w:val="20"/>
                <w:shd w:val="clear" w:color="auto" w:fill="FFFFFF"/>
                <w:lang w:val="mn-MN"/>
              </w:rPr>
              <w:t xml:space="preserve">ийн 2.4.7, </w:t>
            </w:r>
            <w:r w:rsidRPr="00991C1C">
              <w:rPr>
                <w:rFonts w:ascii="Arial" w:hAnsi="Arial" w:cs="Arial"/>
                <w:sz w:val="20"/>
                <w:szCs w:val="20"/>
                <w:lang w:val="mn-MN"/>
              </w:rPr>
              <w:t xml:space="preserve">Монгол Улсын Засгийн газрын тухай хууль, Тусгай хамгаалалттай газар нутгийн тухай хууль, Газрын тухай хууль, Газрын төлбөрийн тухай хууль, Зөрчлийн тухай хууль, Захиргааны ерөнхий хууль, Байгаль орчинд нөлөөлөх байдлын </w:t>
            </w:r>
            <w:r w:rsidRPr="00991C1C">
              <w:rPr>
                <w:rFonts w:ascii="Arial" w:hAnsi="Arial" w:cs="Arial"/>
                <w:sz w:val="20"/>
                <w:szCs w:val="20"/>
                <w:lang w:val="mn-MN"/>
              </w:rPr>
              <w:lastRenderedPageBreak/>
              <w:t xml:space="preserve">үнэлгээний тухай хууль, </w:t>
            </w:r>
            <w:r w:rsidRPr="00991C1C">
              <w:rPr>
                <w:rFonts w:ascii="Arial" w:hAnsi="Arial" w:cs="Arial"/>
                <w:bCs/>
                <w:sz w:val="20"/>
                <w:szCs w:val="20"/>
                <w:shd w:val="clear" w:color="auto" w:fill="FFFFFF"/>
              </w:rPr>
              <w:t>Иргэдээс төрийн байгууллага, албан тушаалтанд гаргасан өргөдөл, гомдлыг шийдвэрлэх тухай</w:t>
            </w:r>
            <w:r w:rsidRPr="00991C1C">
              <w:rPr>
                <w:rFonts w:ascii="Arial" w:hAnsi="Arial" w:cs="Arial"/>
                <w:bCs/>
                <w:sz w:val="20"/>
                <w:szCs w:val="20"/>
                <w:shd w:val="clear" w:color="auto" w:fill="FFFFFF"/>
                <w:lang w:val="mn-MN"/>
              </w:rPr>
              <w:t xml:space="preserve"> хууль болон </w:t>
            </w:r>
            <w:r w:rsidRPr="00991C1C">
              <w:rPr>
                <w:rFonts w:ascii="Arial" w:hAnsi="Arial" w:cs="Arial"/>
                <w:sz w:val="20"/>
                <w:szCs w:val="20"/>
                <w:lang w:val="mn-MN"/>
              </w:rPr>
              <w:t>бусад хууль тогтоомж</w:t>
            </w:r>
            <w:r w:rsidRPr="00991C1C">
              <w:rPr>
                <w:rFonts w:ascii="Arial" w:hAnsi="Arial" w:cs="Arial"/>
                <w:iCs/>
                <w:sz w:val="20"/>
                <w:szCs w:val="20"/>
                <w:lang w:val="mn-MN"/>
              </w:rPr>
              <w:t xml:space="preserve">  </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lastRenderedPageBreak/>
              <w:t>Гүйцэтгэлийн шалгуур үзүүлэлт</w:t>
            </w: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957"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Улирал</w:t>
            </w:r>
          </w:p>
        </w:tc>
        <w:tc>
          <w:tcPr>
            <w:tcW w:w="1177"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175"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175"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3-р улирал</w:t>
            </w:r>
          </w:p>
        </w:tc>
        <w:tc>
          <w:tcPr>
            <w:tcW w:w="1873"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57"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Хариуцах нэгж</w:t>
            </w:r>
          </w:p>
        </w:tc>
        <w:tc>
          <w:tcPr>
            <w:tcW w:w="6357"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ТХБНУГ Э.Түвшинбаяр,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Суурь түвшин</w:t>
            </w:r>
          </w:p>
        </w:tc>
        <w:tc>
          <w:tcPr>
            <w:tcW w:w="6357"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Хуулийн дагуу газар ашиглалттай холбоотой ажлыг зохион байгуулж байна.</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57"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Шаардлага хангасан иргэн, хуулийн этгээдийн хүсэлт, саналын дагуу газар ашиглалттай холбоотой асуудал шийдвэрлэгдэж, хуулийн дагуу гэрээг байгуулан дүгнэсэн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623" w:type="dxa"/>
            <w:vMerge w:val="restart"/>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Хүрэх түвшин</w:t>
            </w:r>
          </w:p>
        </w:tc>
        <w:tc>
          <w:tcPr>
            <w:tcW w:w="6357"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Эхний хагас жилд: Хамгаалалтын захиргаанаас ирүүлсэн санал дүгнэлт, материалын бүрдэлд үндэслэн газар ашиглах эрх олгох, хугацаа сунгах ажлыг зохион байгуулан сайдад уламжлан шийдвэр гаргуулж, хуулийн дагуу газар ашиглах гэрээг байгуулж, дүгнэсэн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623" w:type="dxa"/>
            <w:vMerge/>
            <w:shd w:val="clear" w:color="auto" w:fill="FFFFFF" w:themeFill="background1"/>
          </w:tcPr>
          <w:p w:rsidR="00A41E70" w:rsidRPr="00991C1C" w:rsidRDefault="00A41E70" w:rsidP="007E5CA0">
            <w:pPr>
              <w:spacing w:before="60"/>
              <w:jc w:val="both"/>
              <w:rPr>
                <w:rFonts w:ascii="Arial" w:hAnsi="Arial" w:cs="Arial"/>
                <w:iCs/>
                <w:sz w:val="20"/>
                <w:szCs w:val="20"/>
                <w:lang w:val="mn-MN"/>
              </w:rPr>
            </w:pPr>
          </w:p>
        </w:tc>
        <w:tc>
          <w:tcPr>
            <w:tcW w:w="6357" w:type="dxa"/>
            <w:gridSpan w:val="5"/>
            <w:shd w:val="clear" w:color="auto" w:fill="FFFFFF" w:themeFill="background1"/>
          </w:tcPr>
          <w:p w:rsidR="00A41E70" w:rsidRPr="00991C1C" w:rsidRDefault="00A41E70" w:rsidP="007E5CA0">
            <w:pPr>
              <w:spacing w:before="60"/>
              <w:jc w:val="both"/>
              <w:rPr>
                <w:rFonts w:ascii="Arial" w:hAnsi="Arial" w:cs="Arial"/>
                <w:b/>
                <w:iCs/>
                <w:sz w:val="20"/>
                <w:szCs w:val="20"/>
                <w:lang w:val="mn-MN"/>
              </w:rPr>
            </w:pPr>
            <w:r w:rsidRPr="00991C1C">
              <w:rPr>
                <w:rFonts w:ascii="Arial" w:hAnsi="Arial" w:cs="Arial"/>
                <w:iCs/>
                <w:sz w:val="20"/>
                <w:szCs w:val="20"/>
                <w:lang w:val="mn-MN"/>
              </w:rPr>
              <w:t>Жилийн эцэст:</w:t>
            </w:r>
            <w:r w:rsidRPr="00991C1C">
              <w:rPr>
                <w:rFonts w:ascii="Arial" w:hAnsi="Arial" w:cs="Arial"/>
                <w:b/>
                <w:iCs/>
                <w:sz w:val="20"/>
                <w:szCs w:val="20"/>
                <w:lang w:val="mn-MN"/>
              </w:rPr>
              <w:t xml:space="preserve"> </w:t>
            </w:r>
            <w:r w:rsidRPr="00991C1C">
              <w:rPr>
                <w:rFonts w:ascii="Arial" w:hAnsi="Arial" w:cs="Arial"/>
                <w:iCs/>
                <w:sz w:val="20"/>
                <w:szCs w:val="20"/>
                <w:lang w:val="mn-MN"/>
              </w:rPr>
              <w:t>Хамгаалалтын захиргаанаас ирүүлсэн санал дүгнэлт, материалын бүрдэлд үндэслэн газар ашиглах эрх олгох, хугацаа сунгах ажлыг зохион байгуулан сайдад уламжлан шийдвэр гаргуулж, хуулийн дагуу газар ашиглах гэрээг байгуулж, дүгнэсэн байна.</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623"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57" w:type="dxa"/>
            <w:gridSpan w:val="5"/>
            <w:shd w:val="clear" w:color="auto" w:fill="FFFFFF" w:themeFill="background1"/>
          </w:tcPr>
          <w:p w:rsidR="00A41E70" w:rsidRPr="00AF40D2" w:rsidRDefault="00A41E70" w:rsidP="007E5CA0">
            <w:pPr>
              <w:spacing w:before="60" w:after="60"/>
              <w:jc w:val="both"/>
              <w:rPr>
                <w:rFonts w:ascii="Arial" w:hAnsi="Arial" w:cs="Arial"/>
                <w:sz w:val="20"/>
                <w:szCs w:val="20"/>
                <w:lang w:val="mn-MN"/>
              </w:rPr>
            </w:pPr>
            <w:r w:rsidRPr="00AF40D2">
              <w:rPr>
                <w:rFonts w:ascii="Arial" w:hAnsi="Arial" w:cs="Arial"/>
                <w:sz w:val="20"/>
                <w:szCs w:val="20"/>
                <w:lang w:val="mn-MN"/>
              </w:rPr>
              <w:t>Улсын тусгай хамгаалалттай газар нутгийн хамгаалалтын захиргаадын саналыг үндэслэн Байгаль орчин, аялал жуулчлалын сайдын тушаалаар 319 иргэн, аж ахуйн нэгж, байгууллагад нийт 744 га газрыг ашиглах эрх олгох, 81 иргэн, аж ахуйн нэгж, байгууллагын 496.3 га газрын ашиглах эрхийг дуусгавар болгох,</w:t>
            </w:r>
            <w:r>
              <w:rPr>
                <w:rFonts w:ascii="Arial" w:hAnsi="Arial" w:cs="Arial"/>
                <w:sz w:val="20"/>
                <w:szCs w:val="20"/>
              </w:rPr>
              <w:t xml:space="preserve"> </w:t>
            </w:r>
            <w:r w:rsidRPr="00AF40D2">
              <w:rPr>
                <w:rFonts w:ascii="Arial" w:hAnsi="Arial" w:cs="Arial"/>
                <w:sz w:val="20"/>
                <w:szCs w:val="20"/>
                <w:lang w:val="mn-MN"/>
              </w:rPr>
              <w:t>139 иргэн, аж ахуйн нэгж, байгууллагын газар ашиглах эрхийн хугацааг сунгах, 13 иргэн, аж ахуйн нэгж, байгууллагын солбицолыг өөрчлөх, 39 иргэн, аж ахуйн нэгж, байгууллагын талбайн хэмжээнд өөрчлөлт оруулах, залруулах зэрэг</w:t>
            </w:r>
            <w:r>
              <w:rPr>
                <w:rFonts w:ascii="Arial" w:hAnsi="Arial" w:cs="Arial"/>
                <w:sz w:val="20"/>
                <w:szCs w:val="20"/>
              </w:rPr>
              <w:t xml:space="preserve"> </w:t>
            </w:r>
            <w:r>
              <w:rPr>
                <w:rFonts w:ascii="Arial" w:hAnsi="Arial" w:cs="Arial"/>
                <w:sz w:val="20"/>
                <w:szCs w:val="20"/>
                <w:lang w:val="mn-MN"/>
              </w:rPr>
              <w:t>асуудлыг</w:t>
            </w:r>
            <w:r w:rsidRPr="00AF40D2">
              <w:rPr>
                <w:rFonts w:ascii="Arial" w:hAnsi="Arial" w:cs="Arial"/>
                <w:sz w:val="20"/>
                <w:szCs w:val="20"/>
                <w:lang w:val="mn-MN"/>
              </w:rPr>
              <w:t xml:space="preserve"> шийдвэрлэсэн байна. </w:t>
            </w:r>
          </w:p>
          <w:p w:rsidR="00A41E70" w:rsidRPr="00AF40D2" w:rsidRDefault="00A41E70" w:rsidP="007E5CA0">
            <w:pPr>
              <w:spacing w:before="60" w:after="60"/>
              <w:jc w:val="both"/>
              <w:rPr>
                <w:rFonts w:ascii="Arial" w:hAnsi="Arial" w:cs="Arial"/>
                <w:sz w:val="20"/>
                <w:szCs w:val="20"/>
                <w:lang w:val="mn-MN"/>
              </w:rPr>
            </w:pPr>
            <w:r w:rsidRPr="00AF40D2">
              <w:rPr>
                <w:rFonts w:ascii="Arial" w:hAnsi="Arial" w:cs="Arial"/>
                <w:sz w:val="20"/>
                <w:szCs w:val="20"/>
                <w:lang w:val="mn-MN"/>
              </w:rPr>
              <w:t>Улсын тусгай хамгаалалттай газар нутагт газар ашиглах  гуравласан гэрээ байгуулах 286 иргэн, аж ахуйн нэгж, бай</w:t>
            </w:r>
            <w:r>
              <w:rPr>
                <w:rFonts w:ascii="Arial" w:hAnsi="Arial" w:cs="Arial"/>
                <w:sz w:val="20"/>
                <w:szCs w:val="20"/>
                <w:lang w:val="mn-MN"/>
              </w:rPr>
              <w:t>г</w:t>
            </w:r>
            <w:r w:rsidRPr="00AF40D2">
              <w:rPr>
                <w:rFonts w:ascii="Arial" w:hAnsi="Arial" w:cs="Arial"/>
                <w:sz w:val="20"/>
                <w:szCs w:val="20"/>
                <w:lang w:val="mn-MN"/>
              </w:rPr>
              <w:t>ууллагын гуравласан гэрээг хянан үзэж, 212 гэрээг баталгаажуулсан. Үүнтэй холбоотойгоор Богдхан уулын дархан цаазат газрын хязгаарлалтын бүсэд газар ашиглагч иргэд, аж ахуйн нэгж байгууллагын гуравласан гэрээг түргэн, шуурхай батлах асуудлаар Нийслэлийн Засаг дарга бөгөөд Улаанбаатар хотын захирагчид Байгаль орчин, аялал жуулчлалын сайдын 2020 оны 01 дүгээр сарын 13-ны 01/235 дугаар албан бичиг хүргүүлэн хамтран ажиллаж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357"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AF40D2">
              <w:rPr>
                <w:rFonts w:ascii="Arial" w:hAnsi="Arial" w:cs="Arial"/>
                <w:sz w:val="20"/>
                <w:szCs w:val="20"/>
                <w:lang w:val="mn-MN"/>
              </w:rPr>
              <w:t>Зарцуулаагүй</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623"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BB393B">
              <w:rPr>
                <w:rFonts w:ascii="Arial" w:hAnsi="Arial" w:cs="Arial"/>
                <w:i/>
                <w:sz w:val="20"/>
                <w:szCs w:val="20"/>
                <w:lang w:val="mn-MN"/>
              </w:rPr>
              <w:t>Хүрсэн түвшин</w:t>
            </w:r>
          </w:p>
        </w:tc>
        <w:tc>
          <w:tcPr>
            <w:tcW w:w="6357" w:type="dxa"/>
            <w:gridSpan w:val="5"/>
            <w:shd w:val="clear" w:color="auto" w:fill="FFFFFF" w:themeFill="background1"/>
          </w:tcPr>
          <w:p w:rsidR="00A41E70" w:rsidRPr="00AF40D2" w:rsidRDefault="00A41E70" w:rsidP="007E5CA0">
            <w:pPr>
              <w:spacing w:before="60" w:after="60"/>
              <w:jc w:val="both"/>
              <w:rPr>
                <w:rFonts w:ascii="Arial" w:hAnsi="Arial" w:cs="Arial"/>
                <w:sz w:val="20"/>
                <w:szCs w:val="20"/>
                <w:lang w:val="mn-MN"/>
              </w:rPr>
            </w:pPr>
            <w:r w:rsidRPr="00AF40D2">
              <w:rPr>
                <w:rFonts w:ascii="Arial" w:hAnsi="Arial" w:cs="Arial"/>
                <w:sz w:val="20"/>
                <w:szCs w:val="20"/>
                <w:lang w:val="mn-MN"/>
              </w:rPr>
              <w:t>Улсын тусгай хамгаалалттай газрын хамгаалалтын захиргаадаас дэмжигдсэн 591 иргэн, аж ахуйн нэгж, байгууллагын газар ашиглах эрхтэй холбоотой асуудлыг Байгаль орчин, аялал жуулчлалын сайдын тушаалаар шийдвэрлэсэн.</w:t>
            </w:r>
          </w:p>
          <w:p w:rsidR="00A41E70" w:rsidRPr="00991C1C" w:rsidRDefault="00A41E70" w:rsidP="007E5CA0">
            <w:pPr>
              <w:spacing w:before="60"/>
              <w:jc w:val="both"/>
              <w:rPr>
                <w:rFonts w:ascii="Arial" w:hAnsi="Arial" w:cs="Arial"/>
                <w:iCs/>
                <w:sz w:val="20"/>
                <w:szCs w:val="20"/>
                <w:lang w:val="mn-MN"/>
              </w:rPr>
            </w:pPr>
            <w:r w:rsidRPr="00AF40D2">
              <w:rPr>
                <w:rFonts w:ascii="Arial" w:hAnsi="Arial" w:cs="Arial"/>
                <w:sz w:val="20"/>
                <w:szCs w:val="20"/>
                <w:lang w:val="mn-MN"/>
              </w:rPr>
              <w:t>Улсын тусгай хамгаалалттай газар нутагт 212 иргэн, аж ахуйн нэгж, байгууллагын газар ашиглах  гуравласан гэрээг батлуулан ажиллаа.</w:t>
            </w:r>
          </w:p>
        </w:tc>
      </w:tr>
      <w:tr w:rsidR="00A41E70" w:rsidRPr="00991C1C" w:rsidTr="007E5CA0">
        <w:trPr>
          <w:trHeight w:val="75"/>
        </w:trPr>
        <w:tc>
          <w:tcPr>
            <w:tcW w:w="3093"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357"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after="0" w:line="240" w:lineRule="auto"/>
        <w:jc w:val="both"/>
        <w:rPr>
          <w:rFonts w:ascii="Arial" w:hAnsi="Arial" w:cs="Arial"/>
          <w:b/>
          <w:sz w:val="20"/>
          <w:szCs w:val="20"/>
          <w:lang w:val="mn-MN"/>
        </w:rPr>
      </w:pPr>
    </w:p>
    <w:p w:rsidR="00A41E70" w:rsidRPr="00991C1C" w:rsidRDefault="00A41E70" w:rsidP="00A41E70">
      <w:pPr>
        <w:tabs>
          <w:tab w:val="left" w:pos="1905"/>
        </w:tabs>
        <w:spacing w:line="240" w:lineRule="auto"/>
        <w:ind w:left="720"/>
        <w:jc w:val="both"/>
        <w:rPr>
          <w:rFonts w:ascii="Arial" w:hAnsi="Arial" w:cs="Arial"/>
          <w:sz w:val="20"/>
          <w:szCs w:val="20"/>
          <w:lang w:val="mn-MN"/>
        </w:rPr>
      </w:pPr>
    </w:p>
    <w:p w:rsidR="00A41E70" w:rsidRPr="00991C1C" w:rsidRDefault="00A41E70" w:rsidP="00A41E70">
      <w:pPr>
        <w:tabs>
          <w:tab w:val="left" w:pos="1905"/>
        </w:tabs>
        <w:spacing w:line="240" w:lineRule="auto"/>
        <w:ind w:left="720"/>
        <w:jc w:val="both"/>
        <w:rPr>
          <w:rFonts w:ascii="Arial" w:eastAsia="Calibri" w:hAnsi="Arial" w:cs="Arial"/>
          <w:b/>
          <w:sz w:val="20"/>
          <w:szCs w:val="20"/>
          <w:lang w:val="mn-MN"/>
        </w:rPr>
      </w:pPr>
      <w:r w:rsidRPr="00991C1C">
        <w:rPr>
          <w:rFonts w:ascii="Arial" w:hAnsi="Arial" w:cs="Arial"/>
          <w:sz w:val="20"/>
          <w:szCs w:val="20"/>
          <w:lang w:val="mn-MN"/>
        </w:rPr>
        <w:t xml:space="preserve">  Эрх зүйн акт:Хууль тогтоомж, тогтоол, шийдвэрийн нэр, дугаар  </w:t>
      </w:r>
    </w:p>
    <w:tbl>
      <w:tblPr>
        <w:tblStyle w:val="TableGrid"/>
        <w:tblW w:w="9450" w:type="dxa"/>
        <w:tblInd w:w="-5" w:type="dxa"/>
        <w:tblLook w:val="04A0" w:firstRow="1" w:lastRow="0" w:firstColumn="1" w:lastColumn="0" w:noHBand="0" w:noVBand="1"/>
      </w:tblPr>
      <w:tblGrid>
        <w:gridCol w:w="1470"/>
        <w:gridCol w:w="1554"/>
        <w:gridCol w:w="911"/>
        <w:gridCol w:w="1465"/>
        <w:gridCol w:w="1440"/>
        <w:gridCol w:w="1260"/>
        <w:gridCol w:w="1350"/>
      </w:tblGrid>
      <w:tr w:rsidR="00A41E70" w:rsidRPr="00991C1C" w:rsidTr="007E5CA0">
        <w:tc>
          <w:tcPr>
            <w:tcW w:w="1470" w:type="dxa"/>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№54</w:t>
            </w:r>
          </w:p>
        </w:tc>
        <w:tc>
          <w:tcPr>
            <w:tcW w:w="7980" w:type="dxa"/>
            <w:gridSpan w:val="6"/>
            <w:tcBorders>
              <w:bottom w:val="single" w:sz="4" w:space="0" w:color="auto"/>
            </w:tcBorders>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980" w:type="dxa"/>
            <w:gridSpan w:val="6"/>
            <w:shd w:val="clear" w:color="auto" w:fill="FFFFFF" w:themeFill="background1"/>
          </w:tcPr>
          <w:p w:rsidR="00A41E70" w:rsidRPr="00991C1C" w:rsidRDefault="00A41E70" w:rsidP="007E5CA0">
            <w:pPr>
              <w:pStyle w:val="NormalWeb"/>
              <w:shd w:val="clear" w:color="auto" w:fill="FFFFFF"/>
              <w:spacing w:before="0" w:beforeAutospacing="0" w:after="0" w:afterAutospacing="0"/>
              <w:jc w:val="both"/>
              <w:textAlignment w:val="top"/>
              <w:rPr>
                <w:rFonts w:ascii="Arial" w:hAnsi="Arial" w:cs="Arial"/>
                <w:iCs/>
                <w:sz w:val="20"/>
                <w:szCs w:val="20"/>
                <w:shd w:val="clear" w:color="auto" w:fill="FFFFFF"/>
                <w:lang w:val="mn-MN"/>
              </w:rPr>
            </w:pPr>
            <w:r w:rsidRPr="00991C1C">
              <w:rPr>
                <w:rFonts w:ascii="Arial" w:hAnsi="Arial" w:cs="Arial"/>
                <w:bCs/>
                <w:iCs/>
                <w:sz w:val="20"/>
                <w:szCs w:val="20"/>
              </w:rPr>
              <w:t>3.10.</w:t>
            </w:r>
            <w:r w:rsidRPr="00991C1C">
              <w:rPr>
                <w:rFonts w:ascii="Arial" w:hAnsi="Arial" w:cs="Arial"/>
                <w:bCs/>
                <w:iCs/>
                <w:sz w:val="20"/>
                <w:szCs w:val="20"/>
                <w:lang w:val="mn-MN"/>
              </w:rPr>
              <w:t>2.</w:t>
            </w:r>
            <w:r w:rsidRPr="00991C1C">
              <w:rPr>
                <w:rFonts w:ascii="Arial" w:hAnsi="Arial" w:cs="Arial"/>
                <w:iCs/>
                <w:sz w:val="20"/>
                <w:szCs w:val="20"/>
                <w:shd w:val="clear" w:color="auto" w:fill="FFFFFF"/>
              </w:rPr>
              <w:t xml:space="preserve"> </w:t>
            </w:r>
            <w:r w:rsidRPr="00991C1C">
              <w:rPr>
                <w:rFonts w:ascii="Arial" w:hAnsi="Arial" w:cs="Arial"/>
                <w:iCs/>
                <w:sz w:val="20"/>
                <w:szCs w:val="20"/>
                <w:shd w:val="clear" w:color="auto" w:fill="FFFFFF"/>
                <w:lang w:val="mn-MN"/>
              </w:rPr>
              <w:t>Хөвсгөл нуур орчмын бүсийг 2019-2023 он хүртэл “Эко аялал, жуулчлалын бүс” болгон хөгжүүлэх ажлын төлөвлөгөөний дагуу Хөвсгөлийн байгалийн цогцолборт газарт з</w:t>
            </w:r>
            <w:r w:rsidRPr="00991C1C">
              <w:rPr>
                <w:rFonts w:ascii="Arial" w:hAnsi="Arial" w:cs="Arial"/>
                <w:iCs/>
                <w:sz w:val="20"/>
                <w:szCs w:val="20"/>
                <w:shd w:val="clear" w:color="auto" w:fill="FFFFFF"/>
              </w:rPr>
              <w:t>охих зөвшөөрөлгүй газар ашиглаж буй иргэ</w:t>
            </w:r>
            <w:r w:rsidRPr="00991C1C">
              <w:rPr>
                <w:rFonts w:ascii="Arial" w:hAnsi="Arial" w:cs="Arial"/>
                <w:iCs/>
                <w:sz w:val="20"/>
                <w:szCs w:val="20"/>
                <w:shd w:val="clear" w:color="auto" w:fill="FFFFFF"/>
                <w:lang w:val="mn-MN"/>
              </w:rPr>
              <w:t>н, хуулийн этгээдийн зөрчлийг арилгуулах арга хэмжээ зохион байгуулах</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426" w:type="dxa"/>
            <w:gridSpan w:val="5"/>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bCs/>
                <w:iCs/>
                <w:sz w:val="20"/>
                <w:szCs w:val="20"/>
                <w:lang w:val="mn-MN"/>
              </w:rPr>
              <w:t>Засгийн газрын 2019 оны 08 дугаар сарын 21-ний өдрийн 322 дугаар тогтоол</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Улирал</w:t>
            </w:r>
          </w:p>
        </w:tc>
        <w:tc>
          <w:tcPr>
            <w:tcW w:w="1465"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1-р улирал</w:t>
            </w:r>
          </w:p>
        </w:tc>
        <w:tc>
          <w:tcPr>
            <w:tcW w:w="1440"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2-р улирал</w:t>
            </w:r>
          </w:p>
        </w:tc>
        <w:tc>
          <w:tcPr>
            <w:tcW w:w="1260"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3-р улирал</w:t>
            </w:r>
          </w:p>
        </w:tc>
        <w:tc>
          <w:tcPr>
            <w:tcW w:w="1350"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426"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Хариуцах нэгж</w:t>
            </w:r>
          </w:p>
        </w:tc>
        <w:tc>
          <w:tcPr>
            <w:tcW w:w="6426"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ТХБНУГ Э.Түвшинбаяр, Ч.Батсансар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Суурь түвшин</w:t>
            </w:r>
          </w:p>
        </w:tc>
        <w:tc>
          <w:tcPr>
            <w:tcW w:w="6426"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 xml:space="preserve">Хөвсгөлийн Улсын тусгай хамгаалалттай газруудын хамгаалалтын захиргаа судалгаа гаргасан.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Газрын зөрчил, маргаан багассан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Хүрэх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Эхний хагас жилд: Судалгааг нарийвчилан харьяа газруудад зөрчил арилгуулах ажлыг зохион байгуулах чиглэл хүргүүлэх, хяналт тавьсан байна.</w:t>
            </w:r>
          </w:p>
        </w:tc>
      </w:tr>
      <w:tr w:rsidR="00A41E70" w:rsidRPr="00991C1C" w:rsidTr="007E5CA0">
        <w:trPr>
          <w:trHeight w:val="188"/>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54"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 Ажлын үр дүнг танилцуулж шийдвэр гаргуулсан байна.</w:t>
            </w:r>
          </w:p>
        </w:tc>
      </w:tr>
      <w:tr w:rsidR="00A41E70" w:rsidRPr="00991C1C" w:rsidTr="007E5CA0">
        <w:trPr>
          <w:trHeight w:val="188"/>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426" w:type="dxa"/>
            <w:gridSpan w:val="5"/>
            <w:shd w:val="clear" w:color="auto" w:fill="FFFFFF" w:themeFill="background1"/>
          </w:tcPr>
          <w:p w:rsidR="00A41E70" w:rsidRPr="00103943" w:rsidRDefault="00A41E70" w:rsidP="007E5CA0">
            <w:pPr>
              <w:spacing w:before="60" w:after="60"/>
              <w:jc w:val="both"/>
              <w:rPr>
                <w:rFonts w:ascii="Arial" w:hAnsi="Arial" w:cs="Arial"/>
                <w:sz w:val="20"/>
                <w:szCs w:val="20"/>
                <w:lang w:val="mn-MN"/>
              </w:rPr>
            </w:pPr>
            <w:r>
              <w:rPr>
                <w:rFonts w:ascii="Arial" w:hAnsi="Arial" w:cs="Arial"/>
                <w:sz w:val="20"/>
                <w:szCs w:val="20"/>
                <w:lang w:val="mn-MN"/>
              </w:rPr>
              <w:t xml:space="preserve">1. </w:t>
            </w:r>
            <w:r w:rsidRPr="00103943">
              <w:rPr>
                <w:rFonts w:ascii="Arial" w:hAnsi="Arial" w:cs="Arial"/>
                <w:sz w:val="20"/>
                <w:szCs w:val="20"/>
                <w:lang w:val="mn-MN"/>
              </w:rPr>
              <w:t>Хөвсгөлийн улсын тусгай хамгаалалттай газрын хамгаалалтын захиргаанд 2020 оны 01 дүгээр сарын 10-ны 1</w:t>
            </w:r>
            <w:r>
              <w:rPr>
                <w:rFonts w:ascii="Arial" w:hAnsi="Arial" w:cs="Arial"/>
                <w:sz w:val="20"/>
                <w:szCs w:val="20"/>
                <w:lang w:val="mn-MN"/>
              </w:rPr>
              <w:t>0/143 дугаар</w:t>
            </w:r>
            <w:r w:rsidRPr="00103943">
              <w:rPr>
                <w:rFonts w:ascii="Arial" w:hAnsi="Arial" w:cs="Arial"/>
                <w:sz w:val="20"/>
                <w:szCs w:val="20"/>
                <w:lang w:val="mn-MN"/>
              </w:rPr>
              <w:t xml:space="preserve"> албан бичгээр тогтоолыг хэрэгжүүлж ажиллах чиглэл хүргүүлсэн. Уг чиглэлийн дагуу Хөвсгөлийн улсын тусгай хамгаалалттай газрын хамгаалалтын захиргаанаас ажлын хэсэг томилогдон газар ашиглагчдад хяналт шалгалт хийн, нуур орчимд олгогдсон газрын бүртгэл, судалгааг гаргаж, 81 иргэн, аж ахуйн нэгж байгуулллагад албан шаардлага хүргүүлэн ажилласан байна. </w:t>
            </w:r>
          </w:p>
          <w:p w:rsidR="00A41E70" w:rsidRPr="00103943" w:rsidRDefault="00A41E70" w:rsidP="007E5CA0">
            <w:pPr>
              <w:spacing w:before="60" w:after="60"/>
              <w:jc w:val="both"/>
              <w:rPr>
                <w:rFonts w:ascii="Arial" w:hAnsi="Arial" w:cs="Arial"/>
                <w:sz w:val="20"/>
                <w:szCs w:val="20"/>
                <w:lang w:val="mn-MN"/>
              </w:rPr>
            </w:pPr>
            <w:r w:rsidRPr="00103943">
              <w:rPr>
                <w:rFonts w:ascii="Arial" w:hAnsi="Arial" w:cs="Arial"/>
                <w:sz w:val="20"/>
                <w:szCs w:val="20"/>
                <w:lang w:val="mn-MN"/>
              </w:rPr>
              <w:t>Хөвсгөлийн улсын тусгай хамгаалалттай газрын хамгаалалтын захиргаанаас ирүүлсэн албан бичгийг судлан 2020 оны 03</w:t>
            </w:r>
            <w:r>
              <w:rPr>
                <w:rFonts w:ascii="Arial" w:hAnsi="Arial" w:cs="Arial"/>
                <w:sz w:val="20"/>
                <w:szCs w:val="20"/>
                <w:lang w:val="mn-MN"/>
              </w:rPr>
              <w:t xml:space="preserve"> дугаар сарын 06-ны 10/142 дугаар </w:t>
            </w:r>
            <w:r w:rsidRPr="00103943">
              <w:rPr>
                <w:rFonts w:ascii="Arial" w:hAnsi="Arial" w:cs="Arial"/>
                <w:sz w:val="20"/>
                <w:szCs w:val="20"/>
                <w:lang w:val="mn-MN"/>
              </w:rPr>
              <w:t>албан бичгээр холбогдох хууль тогтоомж зөрчсөн иргэн, хуулийн этгээдийг Захиргааны ерөнхий хуулийн дагуу сонсох ажиллагаа зохион байгуул</w:t>
            </w:r>
            <w:r>
              <w:rPr>
                <w:rFonts w:ascii="Arial" w:hAnsi="Arial" w:cs="Arial"/>
                <w:sz w:val="20"/>
                <w:szCs w:val="20"/>
                <w:lang w:val="mn-MN"/>
              </w:rPr>
              <w:t>ж ажилласан</w:t>
            </w:r>
            <w:r w:rsidRPr="00103943">
              <w:rPr>
                <w:rFonts w:ascii="Arial" w:hAnsi="Arial" w:cs="Arial"/>
                <w:sz w:val="20"/>
                <w:szCs w:val="20"/>
                <w:lang w:val="mn-MN"/>
              </w:rPr>
              <w:t>.</w:t>
            </w:r>
          </w:p>
          <w:p w:rsidR="00A41E70" w:rsidRPr="00103943" w:rsidRDefault="00A41E70" w:rsidP="007E5CA0">
            <w:pPr>
              <w:spacing w:before="60" w:after="60"/>
              <w:jc w:val="both"/>
              <w:rPr>
                <w:rFonts w:ascii="Arial" w:hAnsi="Arial" w:cs="Arial"/>
                <w:sz w:val="20"/>
                <w:szCs w:val="20"/>
                <w:lang w:val="mn-MN"/>
              </w:rPr>
            </w:pPr>
            <w:r w:rsidRPr="00103943">
              <w:rPr>
                <w:rFonts w:ascii="Arial" w:hAnsi="Arial" w:cs="Arial"/>
                <w:sz w:val="20"/>
                <w:szCs w:val="20"/>
                <w:lang w:val="mn-MN"/>
              </w:rPr>
              <w:t xml:space="preserve">Хөвсгөл аймгийн Засаг даргад Хөвсгөлийн байгалийн цогцолборт газарт сумын Засаг даргын захирамж газар ашиглах эрх олгогдсон иргэн, хуулийн этгээдийн зөрчлийг арилгуулах талаар </w:t>
            </w:r>
            <w:r>
              <w:rPr>
                <w:rFonts w:ascii="Arial" w:hAnsi="Arial" w:cs="Arial"/>
                <w:sz w:val="20"/>
                <w:szCs w:val="20"/>
                <w:lang w:val="mn-MN"/>
              </w:rPr>
              <w:t>Байгаль орчин, аялал жуулчлалын Дэд</w:t>
            </w:r>
            <w:r w:rsidRPr="00103943">
              <w:rPr>
                <w:rFonts w:ascii="Arial" w:hAnsi="Arial" w:cs="Arial"/>
                <w:sz w:val="20"/>
                <w:szCs w:val="20"/>
                <w:lang w:val="mn-MN"/>
              </w:rPr>
              <w:t xml:space="preserve"> сайдын 2020 оны 07 дугаар сарын 30-ны 02/5235 </w:t>
            </w:r>
            <w:r>
              <w:rPr>
                <w:rFonts w:ascii="Arial" w:hAnsi="Arial" w:cs="Arial"/>
                <w:sz w:val="20"/>
                <w:szCs w:val="20"/>
                <w:lang w:val="mn-MN"/>
              </w:rPr>
              <w:t xml:space="preserve">дугаар </w:t>
            </w:r>
            <w:r w:rsidRPr="00103943">
              <w:rPr>
                <w:rFonts w:ascii="Arial" w:hAnsi="Arial" w:cs="Arial"/>
                <w:sz w:val="20"/>
                <w:szCs w:val="20"/>
                <w:lang w:val="mn-MN"/>
              </w:rPr>
              <w:t>албан бичгийг хүргүүлсэн.</w:t>
            </w:r>
          </w:p>
          <w:p w:rsidR="00A41E70" w:rsidRPr="00103943" w:rsidRDefault="00A41E70" w:rsidP="007E5CA0">
            <w:pPr>
              <w:spacing w:before="60" w:after="60"/>
              <w:jc w:val="both"/>
              <w:rPr>
                <w:rFonts w:ascii="Arial" w:eastAsia="Times New Roman" w:hAnsi="Arial" w:cs="Arial"/>
                <w:color w:val="000000"/>
                <w:sz w:val="20"/>
                <w:szCs w:val="20"/>
                <w:lang w:val="mn-MN"/>
              </w:rPr>
            </w:pPr>
            <w:r w:rsidRPr="00103943">
              <w:rPr>
                <w:rFonts w:ascii="Arial" w:hAnsi="Arial" w:cs="Arial"/>
                <w:sz w:val="20"/>
                <w:szCs w:val="20"/>
                <w:lang w:val="mn-MN"/>
              </w:rPr>
              <w:t xml:space="preserve">Засгийн газрын 2019 оны 332 дугаар тогтоолын </w:t>
            </w:r>
            <w:r>
              <w:rPr>
                <w:rFonts w:ascii="Arial" w:hAnsi="Arial" w:cs="Arial"/>
                <w:sz w:val="20"/>
                <w:szCs w:val="20"/>
                <w:lang w:val="mn-MN"/>
              </w:rPr>
              <w:t xml:space="preserve">хэрэгжилтийг хангуулах зорилгоор </w:t>
            </w:r>
            <w:r w:rsidRPr="00103943">
              <w:rPr>
                <w:rFonts w:ascii="Arial" w:eastAsia="Times New Roman" w:hAnsi="Arial" w:cs="Arial"/>
                <w:color w:val="000000"/>
                <w:sz w:val="20"/>
                <w:szCs w:val="20"/>
                <w:lang w:val="mn-MN"/>
              </w:rPr>
              <w:t>Байгаль орчин, аялал жуулчлалын сайдын 2020 оны 10 дугаар сарын 12-ны А/614 дүгээр тушаалаар Хөвсгөлийн байгалийн цогцолборт газарт Монгол Улсын Засгийн газраас гаргасан тогтоол шийдвэрийг хэрэгжүүлэх, газар ашиглах эрхийн хугацаа сунгах, шүүхийн шийдвэр биелүүлэх,</w:t>
            </w:r>
            <w:r w:rsidRPr="00103943">
              <w:rPr>
                <w:rFonts w:ascii="Arial" w:eastAsia="Times New Roman" w:hAnsi="Arial" w:cs="Arial"/>
                <w:color w:val="000000"/>
                <w:sz w:val="20"/>
                <w:szCs w:val="20"/>
                <w:shd w:val="clear" w:color="auto" w:fill="FFFFFF"/>
                <w:lang w:val="mn-MN"/>
              </w:rPr>
              <w:t xml:space="preserve"> инженерийн дэд </w:t>
            </w:r>
            <w:r>
              <w:rPr>
                <w:rFonts w:ascii="Arial" w:eastAsia="Times New Roman" w:hAnsi="Arial" w:cs="Arial"/>
                <w:color w:val="000000"/>
                <w:sz w:val="20"/>
                <w:szCs w:val="20"/>
                <w:shd w:val="clear" w:color="auto" w:fill="FFFFFF"/>
                <w:lang w:val="mn-MN"/>
              </w:rPr>
              <w:t>бүтэц барьж байгуулахаас бусад зориулалтаар</w:t>
            </w:r>
            <w:r w:rsidRPr="00103943">
              <w:rPr>
                <w:rFonts w:ascii="Arial" w:eastAsia="Times New Roman" w:hAnsi="Arial" w:cs="Arial"/>
                <w:color w:val="000000"/>
                <w:sz w:val="20"/>
                <w:szCs w:val="20"/>
                <w:lang w:val="mn-MN"/>
              </w:rPr>
              <w:t> Хөвсгөлийн байгалийн цогцолборт газрын хязгаарлалтын бүсэд газар ашиглах эрх олгохыг түр хугацаагаар хориглосон шийдвэрийг гаргуул</w:t>
            </w:r>
            <w:r>
              <w:rPr>
                <w:rFonts w:ascii="Arial" w:eastAsia="Times New Roman" w:hAnsi="Arial" w:cs="Arial"/>
                <w:color w:val="000000"/>
                <w:sz w:val="20"/>
                <w:szCs w:val="20"/>
                <w:lang w:val="mn-MN"/>
              </w:rPr>
              <w:t>ж ажилласан байна.</w:t>
            </w:r>
          </w:p>
          <w:p w:rsidR="00A41E70" w:rsidRPr="00103943" w:rsidRDefault="00A41E70" w:rsidP="007E5CA0">
            <w:pPr>
              <w:spacing w:before="60" w:after="60"/>
              <w:jc w:val="both"/>
              <w:rPr>
                <w:rFonts w:ascii="Arial" w:hAnsi="Arial" w:cs="Arial"/>
                <w:i/>
                <w:sz w:val="20"/>
                <w:szCs w:val="20"/>
                <w:lang w:val="mn-MN"/>
              </w:rPr>
            </w:pPr>
            <w:r>
              <w:rPr>
                <w:rFonts w:ascii="Arial" w:hAnsi="Arial" w:cs="Arial"/>
                <w:sz w:val="20"/>
                <w:szCs w:val="20"/>
                <w:lang w:val="mn-MN"/>
              </w:rPr>
              <w:t xml:space="preserve">2. </w:t>
            </w:r>
            <w:r w:rsidRPr="00103943">
              <w:rPr>
                <w:rFonts w:ascii="Arial" w:hAnsi="Arial" w:cs="Arial"/>
                <w:sz w:val="20"/>
                <w:szCs w:val="20"/>
                <w:lang w:val="mn-MN"/>
              </w:rPr>
              <w:t xml:space="preserve">Газрын кадастрын улсын мэдээллийн санд холбох ажил удааширсантай холбогдуулан хамгаалалтын захиргаадад 2020 оны 09 дүгээр сарын 08-ны 10/6176 </w:t>
            </w:r>
            <w:r>
              <w:rPr>
                <w:rFonts w:ascii="Arial" w:hAnsi="Arial" w:cs="Arial"/>
                <w:sz w:val="20"/>
                <w:szCs w:val="20"/>
                <w:lang w:val="mn-MN"/>
              </w:rPr>
              <w:t>дугаар</w:t>
            </w:r>
            <w:r w:rsidRPr="00103943">
              <w:rPr>
                <w:rFonts w:ascii="Arial" w:hAnsi="Arial" w:cs="Arial"/>
                <w:sz w:val="20"/>
                <w:szCs w:val="20"/>
                <w:lang w:val="mn-MN"/>
              </w:rPr>
              <w:t xml:space="preserve"> албан бичгийг хүргүүлж, </w:t>
            </w:r>
            <w:r w:rsidRPr="00103943">
              <w:rPr>
                <w:rFonts w:ascii="Arial" w:hAnsi="Arial" w:cs="Arial"/>
                <w:sz w:val="20"/>
                <w:szCs w:val="20"/>
                <w:lang w:val="mn-MN"/>
              </w:rPr>
              <w:lastRenderedPageBreak/>
              <w:t>Хөвсгөлийн байгалийн цогцолборт газар, Алаг-Эрдэнэ сумд 67, Ренчинлхүмбэ сумд 4, Ханх сумд 11, Чандмань-Өндөр сумд 11 иргэн, хуулийн этгээдийн мэдээллийг оруулснаар нийт 93 нэгж талбарыг улсын мэдээллийн санд холбо</w:t>
            </w:r>
            <w:r>
              <w:rPr>
                <w:rFonts w:ascii="Arial" w:hAnsi="Arial" w:cs="Arial"/>
                <w:sz w:val="20"/>
                <w:szCs w:val="20"/>
                <w:lang w:val="mn-MN"/>
              </w:rPr>
              <w:t>ж, нэгж талбарын дугаар олгосон байна.</w:t>
            </w:r>
          </w:p>
        </w:tc>
      </w:tr>
      <w:tr w:rsidR="00A41E70" w:rsidRPr="00991C1C" w:rsidTr="007E5CA0">
        <w:trPr>
          <w:trHeight w:val="188"/>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103943">
              <w:rPr>
                <w:rFonts w:ascii="Arial" w:hAnsi="Arial" w:cs="Arial"/>
                <w:sz w:val="20"/>
                <w:szCs w:val="20"/>
                <w:lang w:val="mn-MN"/>
              </w:rPr>
              <w:t>Зарцуулаагүй.</w:t>
            </w:r>
          </w:p>
        </w:tc>
      </w:tr>
      <w:tr w:rsidR="00A41E70" w:rsidRPr="00991C1C" w:rsidTr="007E5CA0">
        <w:trPr>
          <w:trHeight w:val="188"/>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42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AF40D2">
              <w:rPr>
                <w:rFonts w:ascii="Arial" w:hAnsi="Arial" w:cs="Arial"/>
                <w:sz w:val="20"/>
                <w:szCs w:val="20"/>
                <w:lang w:val="mn-MN"/>
              </w:rPr>
              <w:t>Засгийн газрын 2019 оны 332 дугаар тогтоолыг хэрэгжүүлэх зорилгоор Байгаль орчин, аялал жуулчлалын сайдын 2020 оны 10 дугаар сарын 12-ны А/614 дүгээр тушаалаар газар ашиглах эрх олгох шийдвэр гаргахыг түр хугацаагаар хориглосон шийдвэрийг гаргуулан ажилла</w:t>
            </w:r>
            <w:r>
              <w:rPr>
                <w:rFonts w:ascii="Arial" w:hAnsi="Arial" w:cs="Arial"/>
                <w:sz w:val="20"/>
                <w:szCs w:val="20"/>
                <w:lang w:val="mn-MN"/>
              </w:rPr>
              <w:t>ла</w:t>
            </w:r>
            <w:r w:rsidRPr="00AF40D2">
              <w:rPr>
                <w:rFonts w:ascii="Arial" w:hAnsi="Arial" w:cs="Arial"/>
                <w:sz w:val="20"/>
                <w:szCs w:val="20"/>
                <w:lang w:val="mn-MN"/>
              </w:rPr>
              <w:t>а. Уг тогтоолын төлөвлөгөөнд тусгагдсан ажлын хүрээнд газрын кадастрын улсын мэдээллийн санд 81 иргэн, хуулийн этгээдийн нэгж талбарыг холбосон.</w:t>
            </w:r>
          </w:p>
        </w:tc>
      </w:tr>
      <w:tr w:rsidR="00A41E70" w:rsidRPr="00991C1C" w:rsidTr="007E5CA0">
        <w:trPr>
          <w:trHeight w:val="188"/>
        </w:trPr>
        <w:tc>
          <w:tcPr>
            <w:tcW w:w="3024"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426"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before="120" w:after="0" w:line="240" w:lineRule="auto"/>
        <w:rPr>
          <w:rFonts w:ascii="Arial" w:hAnsi="Arial" w:cs="Arial"/>
          <w:sz w:val="20"/>
          <w:szCs w:val="20"/>
          <w:lang w:val="mn-MN"/>
        </w:rPr>
      </w:pPr>
      <w:bookmarkStart w:id="12" w:name="_Hlk44442136"/>
      <w:r w:rsidRPr="00991C1C">
        <w:rPr>
          <w:rFonts w:ascii="Arial" w:hAnsi="Arial" w:cs="Arial"/>
          <w:sz w:val="20"/>
          <w:szCs w:val="20"/>
          <w:lang w:val="mn-MN"/>
        </w:rPr>
        <w:br w:type="page"/>
      </w:r>
    </w:p>
    <w:p w:rsidR="00A41E70" w:rsidRPr="00991C1C" w:rsidRDefault="00A41E70" w:rsidP="00A41E70">
      <w:pPr>
        <w:spacing w:after="0" w:line="240" w:lineRule="auto"/>
        <w:jc w:val="center"/>
        <w:rPr>
          <w:rFonts w:ascii="Arial" w:hAnsi="Arial" w:cs="Arial"/>
          <w:b/>
          <w:sz w:val="20"/>
          <w:szCs w:val="20"/>
          <w:lang w:val="mn-MN"/>
        </w:rPr>
      </w:pPr>
    </w:p>
    <w:p w:rsidR="00A41E70" w:rsidRPr="00991C1C" w:rsidRDefault="00A41E70" w:rsidP="00A41E70">
      <w:pPr>
        <w:spacing w:after="0" w:line="240" w:lineRule="auto"/>
        <w:jc w:val="center"/>
        <w:rPr>
          <w:rFonts w:ascii="Arial" w:hAnsi="Arial" w:cs="Arial"/>
          <w:b/>
          <w:sz w:val="20"/>
          <w:szCs w:val="20"/>
          <w:lang w:val="mn-MN"/>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ХУУЛИАР ОЛГОСОН  ТУСГАЙ ЧИГ ҮҮРГИЙГ ХЭРЭГЖҮҮЛЭХ</w:t>
      </w:r>
      <w:r w:rsidRPr="00991C1C">
        <w:rPr>
          <w:rFonts w:ascii="Arial" w:hAnsi="Arial" w:cs="Arial"/>
          <w:b/>
          <w:sz w:val="20"/>
          <w:szCs w:val="20"/>
          <w:lang w:val="mn-MN"/>
        </w:rPr>
        <w:br/>
        <w:t>ЗОРИЛТ, АРГА ХЭМЖЭЭ</w:t>
      </w:r>
    </w:p>
    <w:p w:rsidR="00A41E70" w:rsidRPr="00991C1C" w:rsidRDefault="00A41E70" w:rsidP="00A41E70">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 АЯЛАЛ ЖУУЛЧЛАЛЫН бодлого</w:t>
      </w:r>
    </w:p>
    <w:p w:rsidR="00A41E70" w:rsidRPr="00991C1C" w:rsidRDefault="00A41E70" w:rsidP="00A41E70">
      <w:pPr>
        <w:spacing w:before="120" w:after="120" w:line="240" w:lineRule="auto"/>
        <w:jc w:val="both"/>
        <w:rPr>
          <w:rFonts w:ascii="Arial" w:eastAsiaTheme="minorEastAsia" w:hAnsi="Arial" w:cs="Arial"/>
          <w:b/>
          <w:sz w:val="20"/>
          <w:szCs w:val="20"/>
          <w:lang w:val="mn-MN"/>
        </w:rPr>
      </w:pPr>
    </w:p>
    <w:p w:rsidR="00A41E70" w:rsidRPr="00991C1C" w:rsidRDefault="00A41E70" w:rsidP="00A41E70">
      <w:pPr>
        <w:spacing w:before="120" w:after="120" w:line="240" w:lineRule="auto"/>
        <w:jc w:val="both"/>
        <w:rPr>
          <w:rFonts w:ascii="Arial" w:eastAsiaTheme="minorEastAsia" w:hAnsi="Arial" w:cs="Arial"/>
          <w:sz w:val="20"/>
          <w:szCs w:val="20"/>
          <w:lang w:val="mn-MN"/>
        </w:rPr>
      </w:pPr>
      <w:r w:rsidRPr="00991C1C">
        <w:rPr>
          <w:rFonts w:ascii="Arial" w:eastAsiaTheme="minorEastAsia" w:hAnsi="Arial" w:cs="Arial"/>
          <w:b/>
          <w:sz w:val="20"/>
          <w:szCs w:val="20"/>
          <w:lang w:val="mn-MN"/>
        </w:rPr>
        <w:t>Гүйцэтгэлийн зорилт №3.11.</w:t>
      </w:r>
      <w:r w:rsidRPr="00991C1C">
        <w:rPr>
          <w:rFonts w:ascii="Arial" w:eastAsiaTheme="minorEastAsia" w:hAnsi="Arial" w:cs="Arial"/>
          <w:sz w:val="20"/>
          <w:szCs w:val="20"/>
          <w:lang w:val="mn-MN"/>
        </w:rPr>
        <w:t xml:space="preserve"> Аялал жуулчлалын тухай хуулийн шинэчилсэн найруулгын төслийг  боловсруулах</w:t>
      </w:r>
    </w:p>
    <w:p w:rsidR="00A41E70" w:rsidRPr="00991C1C" w:rsidRDefault="00A41E70" w:rsidP="00A41E70">
      <w:pPr>
        <w:tabs>
          <w:tab w:val="left" w:pos="1905"/>
        </w:tabs>
        <w:spacing w:line="240" w:lineRule="auto"/>
        <w:jc w:val="both"/>
        <w:rPr>
          <w:rFonts w:ascii="Arial" w:eastAsia="Calibri" w:hAnsi="Arial" w:cs="Arial"/>
          <w:b/>
          <w:sz w:val="20"/>
          <w:szCs w:val="20"/>
          <w:lang w:val="mn-MN"/>
        </w:rPr>
      </w:pPr>
      <w:r w:rsidRPr="00991C1C">
        <w:rPr>
          <w:rFonts w:ascii="Arial" w:hAnsi="Arial" w:cs="Arial"/>
          <w:sz w:val="20"/>
          <w:szCs w:val="20"/>
          <w:lang w:val="mn-MN"/>
        </w:rPr>
        <w:t xml:space="preserve">Эрх зүйн акт:Хууль тогтоомж, тогтоол, шийдвэрийн нэр, дугаар  </w:t>
      </w:r>
      <w:r w:rsidRPr="00991C1C">
        <w:rPr>
          <w:rFonts w:ascii="Arial" w:eastAsia="Calibri" w:hAnsi="Arial" w:cs="Arial"/>
          <w:b/>
          <w:sz w:val="20"/>
          <w:szCs w:val="20"/>
          <w:lang w:val="mn-MN"/>
        </w:rPr>
        <w:t xml:space="preserve"> </w:t>
      </w:r>
      <w:r w:rsidRPr="00991C1C">
        <w:rPr>
          <w:rFonts w:ascii="Arial" w:hAnsi="Arial" w:cs="Arial"/>
          <w:sz w:val="20"/>
          <w:szCs w:val="20"/>
          <w:lang w:val="mn-MN"/>
        </w:rPr>
        <w:t>Төрөөс аялал жуулчлалыг хөгжүүлэх чиглэлээр баримтлах бодлогын 2.3.1 дэх зорилт</w:t>
      </w:r>
    </w:p>
    <w:tbl>
      <w:tblPr>
        <w:tblStyle w:val="TableGrid110"/>
        <w:tblW w:w="9450" w:type="dxa"/>
        <w:tblInd w:w="-5" w:type="dxa"/>
        <w:tblLook w:val="04A0" w:firstRow="1" w:lastRow="0" w:firstColumn="1" w:lastColumn="0" w:noHBand="0" w:noVBand="1"/>
      </w:tblPr>
      <w:tblGrid>
        <w:gridCol w:w="1470"/>
        <w:gridCol w:w="1762"/>
        <w:gridCol w:w="970"/>
        <w:gridCol w:w="1468"/>
        <w:gridCol w:w="1260"/>
        <w:gridCol w:w="1260"/>
        <w:gridCol w:w="1260"/>
      </w:tblGrid>
      <w:tr w:rsidR="00A41E70" w:rsidRPr="00991C1C" w:rsidTr="007E5CA0">
        <w:tc>
          <w:tcPr>
            <w:tcW w:w="1470"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№55</w:t>
            </w:r>
          </w:p>
        </w:tc>
        <w:tc>
          <w:tcPr>
            <w:tcW w:w="7980" w:type="dxa"/>
            <w:gridSpan w:val="6"/>
            <w:tcBorders>
              <w:bottom w:val="single" w:sz="4" w:space="0" w:color="auto"/>
            </w:tcBorders>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80" w:type="dxa"/>
            <w:gridSpan w:val="6"/>
            <w:shd w:val="clear" w:color="auto" w:fill="FFFFFF" w:themeFill="background1"/>
          </w:tcPr>
          <w:p w:rsidR="00A41E70" w:rsidRPr="00991C1C" w:rsidRDefault="00A41E70" w:rsidP="007E5CA0">
            <w:pPr>
              <w:spacing w:before="120" w:after="120"/>
              <w:jc w:val="both"/>
              <w:rPr>
                <w:rFonts w:ascii="Arial" w:hAnsi="Arial" w:cs="Arial"/>
                <w:sz w:val="20"/>
                <w:szCs w:val="20"/>
                <w:lang w:val="mn-MN"/>
              </w:rPr>
            </w:pPr>
            <w:r w:rsidRPr="00991C1C">
              <w:rPr>
                <w:rFonts w:ascii="Arial" w:hAnsi="Arial" w:cs="Arial"/>
                <w:sz w:val="20"/>
                <w:szCs w:val="20"/>
                <w:lang w:val="mn-MN"/>
              </w:rPr>
              <w:t>3.11.1. Аялал жуулчлалын тухай хуулийн шинэчилсэн найруулгын төслийг эцэслэн боловсруулах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18" w:type="dxa"/>
            <w:gridSpan w:val="5"/>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 xml:space="preserve">Төрөөс аялал жуулчлалыг хөгжүүлэх талаар баримтлах бодлого .4.1 Аялал жуулчлалын салбарын эрх зүйн орчин боловсронгуй болгох </w:t>
            </w:r>
          </w:p>
          <w:p w:rsidR="00A41E70" w:rsidRPr="00991C1C" w:rsidRDefault="00A41E70" w:rsidP="007E5CA0">
            <w:pPr>
              <w:spacing w:before="60" w:after="60"/>
              <w:rPr>
                <w:rFonts w:ascii="Arial" w:hAnsi="Arial" w:cs="Arial"/>
                <w:sz w:val="20"/>
                <w:szCs w:val="20"/>
                <w:lang w:val="mn-MN"/>
              </w:rPr>
            </w:pP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70" w:type="dxa"/>
            <w:shd w:val="clear" w:color="auto" w:fill="FFFFFF" w:themeFill="background1"/>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Улирал</w:t>
            </w:r>
          </w:p>
        </w:tc>
        <w:tc>
          <w:tcPr>
            <w:tcW w:w="1468"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p w:rsidR="00A41E70" w:rsidRPr="00991C1C" w:rsidRDefault="00A41E70" w:rsidP="007E5CA0">
            <w:pPr>
              <w:spacing w:before="60" w:after="60"/>
              <w:jc w:val="center"/>
              <w:rPr>
                <w:rFonts w:ascii="Arial" w:hAnsi="Arial" w:cs="Arial"/>
                <w:sz w:val="20"/>
                <w:szCs w:val="20"/>
                <w:lang w:val="mn-MN"/>
              </w:rPr>
            </w:pPr>
          </w:p>
        </w:tc>
        <w:tc>
          <w:tcPr>
            <w:tcW w:w="1260"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p w:rsidR="00A41E70" w:rsidRPr="00991C1C" w:rsidRDefault="00A41E70" w:rsidP="007E5CA0">
            <w:pPr>
              <w:spacing w:before="60" w:after="60"/>
              <w:jc w:val="center"/>
              <w:rPr>
                <w:rFonts w:ascii="Arial" w:hAnsi="Arial" w:cs="Arial"/>
                <w:sz w:val="20"/>
                <w:szCs w:val="20"/>
                <w:lang w:val="mn-MN"/>
              </w:rPr>
            </w:pPr>
          </w:p>
        </w:tc>
        <w:tc>
          <w:tcPr>
            <w:tcW w:w="1260" w:type="dxa"/>
            <w:shd w:val="clear" w:color="auto" w:fill="FFFFFF" w:themeFill="background1"/>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3-р улирал</w:t>
            </w:r>
          </w:p>
          <w:p w:rsidR="00A41E70" w:rsidRPr="00991C1C" w:rsidRDefault="00A41E70" w:rsidP="007E5CA0">
            <w:pPr>
              <w:spacing w:before="60" w:after="60"/>
              <w:jc w:val="center"/>
              <w:rPr>
                <w:rFonts w:ascii="Arial" w:hAnsi="Arial" w:cs="Arial"/>
                <w:i/>
                <w:sz w:val="20"/>
                <w:szCs w:val="20"/>
                <w:lang w:val="mn-MN"/>
              </w:rPr>
            </w:pPr>
          </w:p>
        </w:tc>
        <w:tc>
          <w:tcPr>
            <w:tcW w:w="1260" w:type="dxa"/>
            <w:shd w:val="clear" w:color="auto" w:fill="FFFFFF" w:themeFill="background1"/>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4-р улирал</w:t>
            </w:r>
          </w:p>
          <w:p w:rsidR="00A41E70" w:rsidRPr="00991C1C" w:rsidRDefault="00A41E70" w:rsidP="007E5CA0">
            <w:pPr>
              <w:spacing w:before="60" w:after="60"/>
              <w:jc w:val="center"/>
              <w:rPr>
                <w:rFonts w:ascii="Arial" w:hAnsi="Arial" w:cs="Arial"/>
                <w:i/>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21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10 сая төг, Аялал жуулчлалын хөтөлбөр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21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21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хуулийн үзэл баримтлал батлагдсан.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218" w:type="dxa"/>
            <w:gridSpan w:val="5"/>
            <w:shd w:val="clear" w:color="auto" w:fill="FFFFFF" w:themeFill="background1"/>
          </w:tcPr>
          <w:p w:rsidR="00A41E70" w:rsidRPr="00991C1C" w:rsidRDefault="00A41E70" w:rsidP="007E5CA0">
            <w:pPr>
              <w:spacing w:before="120" w:after="120"/>
              <w:jc w:val="both"/>
              <w:rPr>
                <w:rFonts w:ascii="Arial" w:hAnsi="Arial" w:cs="Arial"/>
                <w:sz w:val="20"/>
                <w:szCs w:val="20"/>
                <w:lang w:val="mn-MN"/>
              </w:rPr>
            </w:pPr>
            <w:r w:rsidRPr="00991C1C">
              <w:rPr>
                <w:rFonts w:ascii="Arial" w:hAnsi="Arial" w:cs="Arial"/>
                <w:sz w:val="20"/>
                <w:szCs w:val="20"/>
                <w:lang w:val="mn-MN"/>
              </w:rPr>
              <w:t>Аялал жуулчлалын тухай хуулийн төслийг боловсруулж, Засгийн газрын хуралдаанаар хэлэлцүүлж,  УИХ-д өргөн барина.</w:t>
            </w:r>
          </w:p>
          <w:p w:rsidR="00A41E70" w:rsidRPr="00991C1C" w:rsidRDefault="00A41E70" w:rsidP="007E5CA0">
            <w:pPr>
              <w:spacing w:before="60" w:after="60"/>
              <w:jc w:val="both"/>
              <w:rPr>
                <w:rFonts w:ascii="Arial" w:hAnsi="Arial" w:cs="Arial"/>
                <w:i/>
                <w:sz w:val="20"/>
                <w:szCs w:val="20"/>
                <w:lang w:val="mn-MN"/>
              </w:rPr>
            </w:pP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21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eastAsia="ko-KR"/>
              </w:rPr>
            </w:pPr>
            <w:r w:rsidRPr="00991C1C">
              <w:rPr>
                <w:rFonts w:ascii="Arial" w:hAnsi="Arial" w:cs="Arial"/>
                <w:sz w:val="20"/>
                <w:szCs w:val="20"/>
                <w:lang w:val="mn-MN" w:eastAsia="ko-KR"/>
              </w:rPr>
              <w:t>Эхний хагас жилд: Засгийн газрын хуралдаанаар хэлэлцүүлсэн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762" w:type="dxa"/>
            <w:vMerge/>
            <w:shd w:val="clear" w:color="auto" w:fill="FFFFFF" w:themeFill="background1"/>
          </w:tcPr>
          <w:p w:rsidR="00A41E70" w:rsidRPr="00991C1C" w:rsidRDefault="00A41E70" w:rsidP="007E5CA0">
            <w:pPr>
              <w:spacing w:before="60" w:after="60"/>
              <w:jc w:val="right"/>
              <w:rPr>
                <w:rFonts w:ascii="Arial" w:hAnsi="Arial" w:cs="Arial"/>
                <w:i/>
                <w:sz w:val="20"/>
                <w:szCs w:val="20"/>
                <w:lang w:val="mn-MN"/>
              </w:rPr>
            </w:pPr>
          </w:p>
        </w:tc>
        <w:tc>
          <w:tcPr>
            <w:tcW w:w="621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eastAsia="ko-KR"/>
              </w:rPr>
            </w:pPr>
            <w:r w:rsidRPr="00991C1C">
              <w:rPr>
                <w:rFonts w:ascii="Arial" w:hAnsi="Arial" w:cs="Arial"/>
                <w:sz w:val="20"/>
                <w:szCs w:val="20"/>
                <w:lang w:val="mn-MN" w:eastAsia="ko-KR"/>
              </w:rPr>
              <w:t>Жилийн эцэст:-</w:t>
            </w:r>
          </w:p>
        </w:tc>
      </w:tr>
      <w:tr w:rsidR="00A41E70" w:rsidRPr="00CA185C" w:rsidTr="007E5CA0">
        <w:trPr>
          <w:trHeight w:val="75"/>
        </w:trPr>
        <w:tc>
          <w:tcPr>
            <w:tcW w:w="1470" w:type="dxa"/>
            <w:vMerge w:val="restart"/>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Арга хэмжээний хэрэгжилт</w:t>
            </w:r>
          </w:p>
        </w:tc>
        <w:tc>
          <w:tcPr>
            <w:tcW w:w="1762"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Хэрэгжилт</w:t>
            </w:r>
          </w:p>
        </w:tc>
        <w:tc>
          <w:tcPr>
            <w:tcW w:w="6218" w:type="dxa"/>
            <w:gridSpan w:val="5"/>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rPr>
              <w:t xml:space="preserve"> “Аялал жуулчлалын тухай хууль”-ийн шинэчилсэн найруулгын төслийг боловсруулах хүрээнд "Нөхцөл байдлын дүн шинжилгээ" хийж, хуулийн төслийн хэлэлцүүлгийг 2019 оны </w:t>
            </w:r>
            <w:r>
              <w:rPr>
                <w:rFonts w:ascii="Arial" w:hAnsi="Arial" w:cs="Arial"/>
                <w:sz w:val="20"/>
                <w:lang w:val="mn-MN"/>
              </w:rPr>
              <w:t>0</w:t>
            </w:r>
            <w:r w:rsidRPr="00CA185C">
              <w:rPr>
                <w:rFonts w:ascii="Arial" w:hAnsi="Arial" w:cs="Arial"/>
                <w:sz w:val="20"/>
              </w:rPr>
              <w:t>6 дугаар сарын 19-н</w:t>
            </w:r>
            <w:r>
              <w:rPr>
                <w:rFonts w:ascii="Arial" w:hAnsi="Arial" w:cs="Arial"/>
                <w:sz w:val="20"/>
                <w:lang w:val="mn-MN"/>
              </w:rPr>
              <w:t>ий ө</w:t>
            </w:r>
            <w:r w:rsidRPr="00CA185C">
              <w:rPr>
                <w:rFonts w:ascii="Arial" w:hAnsi="Arial" w:cs="Arial"/>
                <w:sz w:val="20"/>
              </w:rPr>
              <w:t>д</w:t>
            </w:r>
            <w:r>
              <w:rPr>
                <w:rFonts w:ascii="Arial" w:hAnsi="Arial" w:cs="Arial"/>
                <w:sz w:val="20"/>
                <w:lang w:val="mn-MN"/>
              </w:rPr>
              <w:t>өр</w:t>
            </w:r>
            <w:r w:rsidRPr="00CA185C">
              <w:rPr>
                <w:rFonts w:ascii="Arial" w:hAnsi="Arial" w:cs="Arial"/>
                <w:sz w:val="20"/>
              </w:rPr>
              <w:t xml:space="preserve"> зохион байгуулсан. Төслийн үзэл баримтлалыг ХЗДХ-ийн сайдаар 2019 оны 12 дугаар сард батлуулсан. Хуулийн  төслийг Засгийн Газрын хуралдаанаар хэлэлцүүлэх зөвшөөрлийг ХЗДХ-ийн сайдын 2020 оны 01 дүгээр сарын 06-ны 1-1/34 д</w:t>
            </w:r>
            <w:r>
              <w:rPr>
                <w:rFonts w:ascii="Arial" w:hAnsi="Arial" w:cs="Arial"/>
                <w:sz w:val="20"/>
                <w:lang w:val="mn-MN"/>
              </w:rPr>
              <w:t>үгээ</w:t>
            </w:r>
            <w:r w:rsidRPr="00CA185C">
              <w:rPr>
                <w:rFonts w:ascii="Arial" w:hAnsi="Arial" w:cs="Arial"/>
                <w:sz w:val="20"/>
              </w:rPr>
              <w:t xml:space="preserve">р албан бичгээр </w:t>
            </w:r>
            <w:r>
              <w:rPr>
                <w:rFonts w:ascii="Arial" w:hAnsi="Arial" w:cs="Arial"/>
                <w:sz w:val="20"/>
                <w:lang w:val="mn-MN"/>
              </w:rPr>
              <w:t>олгосон</w:t>
            </w:r>
            <w:r w:rsidRPr="00CA185C">
              <w:rPr>
                <w:rFonts w:ascii="Arial" w:hAnsi="Arial" w:cs="Arial"/>
                <w:sz w:val="20"/>
              </w:rPr>
              <w:t>. Сангийн яамнаас 2020</w:t>
            </w:r>
            <w:r w:rsidRPr="00CA185C">
              <w:rPr>
                <w:rFonts w:ascii="Arial" w:hAnsi="Arial" w:cs="Arial"/>
                <w:sz w:val="20"/>
                <w:lang w:val="mn-MN"/>
              </w:rPr>
              <w:t xml:space="preserve"> </w:t>
            </w:r>
            <w:r w:rsidRPr="00CA185C">
              <w:rPr>
                <w:rFonts w:ascii="Arial" w:hAnsi="Arial" w:cs="Arial"/>
                <w:sz w:val="20"/>
              </w:rPr>
              <w:t>оны 01 дүгээр сарын 22-ны өдрийн 6/349 д</w:t>
            </w:r>
            <w:r>
              <w:rPr>
                <w:rFonts w:ascii="Arial" w:hAnsi="Arial" w:cs="Arial"/>
                <w:sz w:val="20"/>
                <w:lang w:val="mn-MN"/>
              </w:rPr>
              <w:t>үгээр</w:t>
            </w:r>
            <w:r w:rsidRPr="00CA185C">
              <w:rPr>
                <w:rFonts w:ascii="Arial" w:hAnsi="Arial" w:cs="Arial"/>
                <w:sz w:val="20"/>
              </w:rPr>
              <w:t xml:space="preserve"> албан бичгээр тус хуулийн төсөлд тусгагдсан татварын талаарх зохицуулалтуудыг дэмжихгүй байгааг илэрхийлсэн тул хуулийн төслийг Засгийн газрын хуралдаанаар хэлэлцүүлэхээс ө</w:t>
            </w:r>
            <w:r w:rsidRPr="00CA185C">
              <w:rPr>
                <w:rFonts w:ascii="Arial" w:hAnsi="Arial" w:cs="Arial"/>
                <w:sz w:val="20"/>
                <w:lang w:val="mn-MN"/>
              </w:rPr>
              <w:t>м</w:t>
            </w:r>
            <w:r w:rsidRPr="00CA185C">
              <w:rPr>
                <w:rFonts w:ascii="Arial" w:hAnsi="Arial" w:cs="Arial"/>
                <w:sz w:val="20"/>
              </w:rPr>
              <w:t>нө Сангийн яамтай дахин зөвшилцөх шаардлагатай байна.</w:t>
            </w:r>
            <w:r w:rsidRPr="00CA185C">
              <w:rPr>
                <w:rFonts w:ascii="Arial" w:hAnsi="Arial" w:cs="Arial"/>
                <w:sz w:val="20"/>
                <w:szCs w:val="18"/>
                <w:lang w:val="mn-MN"/>
              </w:rPr>
              <w:t xml:space="preserve"> Хуулийн төслийн шинэчилсэн найруулыг дахин боловсруулах нэмэлт өөрчлөлт оруулах харьцуулсан судалгаа хийгдэж байна.</w:t>
            </w:r>
          </w:p>
        </w:tc>
      </w:tr>
      <w:tr w:rsidR="00A41E70" w:rsidRPr="00CA185C" w:rsidTr="007E5CA0">
        <w:trPr>
          <w:trHeight w:val="75"/>
        </w:trPr>
        <w:tc>
          <w:tcPr>
            <w:tcW w:w="1470" w:type="dxa"/>
            <w:vMerge/>
          </w:tcPr>
          <w:p w:rsidR="00A41E70" w:rsidRPr="00CA185C" w:rsidRDefault="00A41E70" w:rsidP="007E5CA0">
            <w:pPr>
              <w:spacing w:before="60" w:after="60"/>
              <w:jc w:val="right"/>
              <w:rPr>
                <w:rFonts w:ascii="Arial" w:hAnsi="Arial" w:cs="Arial"/>
                <w:sz w:val="20"/>
                <w:szCs w:val="20"/>
                <w:lang w:val="mn-MN"/>
              </w:rPr>
            </w:pPr>
          </w:p>
        </w:tc>
        <w:tc>
          <w:tcPr>
            <w:tcW w:w="1762"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Зарцуулсан хөрөнгө</w:t>
            </w:r>
          </w:p>
        </w:tc>
        <w:tc>
          <w:tcPr>
            <w:tcW w:w="6218" w:type="dxa"/>
            <w:gridSpan w:val="5"/>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rPr>
              <w:t>-</w:t>
            </w:r>
          </w:p>
        </w:tc>
      </w:tr>
      <w:tr w:rsidR="00A41E70" w:rsidRPr="00CA185C" w:rsidTr="007E5CA0">
        <w:trPr>
          <w:trHeight w:val="75"/>
        </w:trPr>
        <w:tc>
          <w:tcPr>
            <w:tcW w:w="1470" w:type="dxa"/>
            <w:vMerge/>
          </w:tcPr>
          <w:p w:rsidR="00A41E70" w:rsidRPr="00CA185C" w:rsidRDefault="00A41E70" w:rsidP="007E5CA0">
            <w:pPr>
              <w:spacing w:before="60" w:after="60"/>
              <w:jc w:val="right"/>
              <w:rPr>
                <w:rFonts w:ascii="Arial" w:hAnsi="Arial" w:cs="Arial"/>
                <w:sz w:val="20"/>
                <w:szCs w:val="20"/>
                <w:lang w:val="mn-MN"/>
              </w:rPr>
            </w:pPr>
          </w:p>
        </w:tc>
        <w:tc>
          <w:tcPr>
            <w:tcW w:w="1762"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Хүрсэн түвшин</w:t>
            </w:r>
          </w:p>
        </w:tc>
        <w:tc>
          <w:tcPr>
            <w:tcW w:w="6218" w:type="dxa"/>
            <w:gridSpan w:val="5"/>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rPr>
              <w:t>Үзэл баримтлал батлагдсан. Хуулийн төсөл боловсруулагдсан. Аялал жуулчлалын сангийн судалгаа хийгдэж байна.</w:t>
            </w:r>
          </w:p>
        </w:tc>
      </w:tr>
      <w:tr w:rsidR="00A41E70" w:rsidRPr="00CA185C" w:rsidTr="007E5CA0">
        <w:trPr>
          <w:trHeight w:val="75"/>
        </w:trPr>
        <w:tc>
          <w:tcPr>
            <w:tcW w:w="3232" w:type="dxa"/>
            <w:gridSpan w:val="2"/>
          </w:tcPr>
          <w:p w:rsidR="00A41E70" w:rsidRPr="00CA185C" w:rsidRDefault="00A41E70" w:rsidP="007E5CA0">
            <w:pPr>
              <w:spacing w:before="60" w:after="60"/>
              <w:jc w:val="right"/>
              <w:rPr>
                <w:rFonts w:ascii="Arial" w:hAnsi="Arial" w:cs="Arial"/>
                <w:sz w:val="20"/>
                <w:szCs w:val="20"/>
                <w:lang w:val="mn-MN"/>
              </w:rPr>
            </w:pPr>
          </w:p>
        </w:tc>
        <w:tc>
          <w:tcPr>
            <w:tcW w:w="6218" w:type="dxa"/>
            <w:gridSpan w:val="5"/>
          </w:tcPr>
          <w:p w:rsidR="00A41E70" w:rsidRPr="00CA185C"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line="240" w:lineRule="auto"/>
        <w:jc w:val="both"/>
        <w:rPr>
          <w:rFonts w:ascii="Arial" w:hAnsi="Arial" w:cs="Arial"/>
          <w:b/>
          <w:sz w:val="20"/>
          <w:szCs w:val="20"/>
          <w:lang w:val="mn-MN"/>
        </w:rPr>
      </w:pPr>
    </w:p>
    <w:p w:rsidR="00A41E70" w:rsidRPr="00991C1C" w:rsidRDefault="00A41E70" w:rsidP="00A41E70">
      <w:pPr>
        <w:spacing w:before="120" w:after="120" w:line="240" w:lineRule="auto"/>
        <w:jc w:val="both"/>
        <w:rPr>
          <w:rFonts w:ascii="Arial" w:eastAsiaTheme="minorEastAsia" w:hAnsi="Arial" w:cs="Arial"/>
          <w:sz w:val="20"/>
          <w:szCs w:val="20"/>
          <w:lang w:val="mn-MN"/>
        </w:rPr>
      </w:pPr>
      <w:r w:rsidRPr="00991C1C">
        <w:rPr>
          <w:rFonts w:ascii="Arial" w:eastAsiaTheme="minorEastAsia" w:hAnsi="Arial" w:cs="Arial"/>
          <w:b/>
          <w:sz w:val="20"/>
          <w:szCs w:val="20"/>
          <w:lang w:val="mn-MN"/>
        </w:rPr>
        <w:t>Гүйцэтгэлийн зорилт № 3.2.</w:t>
      </w:r>
      <w:r w:rsidRPr="00991C1C">
        <w:rPr>
          <w:rFonts w:ascii="Arial" w:eastAsiaTheme="minorEastAsia" w:hAnsi="Arial" w:cs="Arial"/>
          <w:sz w:val="20"/>
          <w:szCs w:val="20"/>
          <w:lang w:val="mn-MN"/>
        </w:rPr>
        <w:t xml:space="preserve"> Хурдан морины бооцоот уралдааны тухай хуулийг боловсруулах</w:t>
      </w:r>
    </w:p>
    <w:p w:rsidR="00A41E70" w:rsidRPr="00991C1C" w:rsidRDefault="00A41E70" w:rsidP="00A41E70">
      <w:pPr>
        <w:spacing w:before="120" w:after="120" w:line="240" w:lineRule="auto"/>
        <w:jc w:val="both"/>
        <w:rPr>
          <w:rFonts w:ascii="Arial" w:eastAsiaTheme="minorEastAsia" w:hAnsi="Arial" w:cs="Arial"/>
          <w:sz w:val="20"/>
          <w:szCs w:val="20"/>
          <w:lang w:val="mn-MN"/>
        </w:rPr>
      </w:pPr>
      <w:r w:rsidRPr="00991C1C">
        <w:rPr>
          <w:rFonts w:ascii="Arial" w:eastAsiaTheme="minorEastAsia" w:hAnsi="Arial" w:cs="Arial"/>
          <w:sz w:val="20"/>
          <w:szCs w:val="20"/>
          <w:lang w:val="mn-MN"/>
        </w:rPr>
        <w:t>Төрөөс аялал жуулчлалыг хөгжүүлэх талаар баримтлах бодлого: 4.1.16  Хурдан морины бооцоот уралдааны тухай хуулийн төслийг боловсруулах</w:t>
      </w:r>
    </w:p>
    <w:tbl>
      <w:tblPr>
        <w:tblStyle w:val="TableGrid32"/>
        <w:tblW w:w="9450" w:type="dxa"/>
        <w:tblInd w:w="-5" w:type="dxa"/>
        <w:tblLook w:val="04A0" w:firstRow="1" w:lastRow="0" w:firstColumn="1" w:lastColumn="0" w:noHBand="0" w:noVBand="1"/>
      </w:tblPr>
      <w:tblGrid>
        <w:gridCol w:w="1470"/>
        <w:gridCol w:w="1633"/>
        <w:gridCol w:w="911"/>
        <w:gridCol w:w="1391"/>
        <w:gridCol w:w="1259"/>
        <w:gridCol w:w="1438"/>
        <w:gridCol w:w="1348"/>
      </w:tblGrid>
      <w:tr w:rsidR="00A41E70" w:rsidRPr="00991C1C" w:rsidTr="007E5CA0">
        <w:tc>
          <w:tcPr>
            <w:tcW w:w="1470"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№56</w:t>
            </w:r>
          </w:p>
        </w:tc>
        <w:tc>
          <w:tcPr>
            <w:tcW w:w="7980" w:type="dxa"/>
            <w:gridSpan w:val="6"/>
            <w:tcBorders>
              <w:bottom w:val="single" w:sz="4" w:space="0" w:color="auto"/>
            </w:tcBorders>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p w:rsidR="00A41E70" w:rsidRPr="00991C1C" w:rsidRDefault="00A41E70" w:rsidP="007E5CA0">
            <w:pPr>
              <w:spacing w:before="60" w:after="60"/>
              <w:rPr>
                <w:rFonts w:ascii="Arial" w:hAnsi="Arial" w:cs="Arial"/>
                <w:sz w:val="20"/>
                <w:szCs w:val="20"/>
                <w:lang w:val="mn-MN"/>
              </w:rPr>
            </w:pPr>
          </w:p>
        </w:tc>
        <w:tc>
          <w:tcPr>
            <w:tcW w:w="7980" w:type="dxa"/>
            <w:gridSpan w:val="6"/>
            <w:shd w:val="clear" w:color="auto" w:fill="FFFFFF" w:themeFill="background1"/>
          </w:tcPr>
          <w:p w:rsidR="00A41E70" w:rsidRPr="00991C1C" w:rsidRDefault="00A41E70" w:rsidP="007E5CA0">
            <w:pPr>
              <w:spacing w:before="120" w:after="120"/>
              <w:jc w:val="both"/>
              <w:rPr>
                <w:rFonts w:ascii="Arial" w:hAnsi="Arial" w:cs="Arial"/>
                <w:sz w:val="20"/>
                <w:szCs w:val="20"/>
                <w:lang w:val="mn-MN"/>
              </w:rPr>
            </w:pPr>
            <w:r w:rsidRPr="00991C1C">
              <w:rPr>
                <w:rFonts w:ascii="Arial" w:hAnsi="Arial" w:cs="Arial"/>
                <w:sz w:val="20"/>
                <w:szCs w:val="20"/>
                <w:lang w:val="mn-MN"/>
              </w:rPr>
              <w:t>3.11.2. Хурдан морины бооцоот уралдааны тухай хуулийг боловсруулах</w:t>
            </w:r>
          </w:p>
        </w:tc>
      </w:tr>
      <w:tr w:rsidR="00A41E70" w:rsidRPr="00991C1C" w:rsidTr="007E5CA0">
        <w:trPr>
          <w:trHeight w:val="1106"/>
        </w:trPr>
        <w:tc>
          <w:tcPr>
            <w:tcW w:w="1470" w:type="dxa"/>
            <w:vMerge/>
          </w:tcPr>
          <w:p w:rsidR="00A41E70" w:rsidRPr="00991C1C" w:rsidRDefault="00A41E70" w:rsidP="007E5CA0">
            <w:pPr>
              <w:spacing w:before="60" w:after="60"/>
              <w:rPr>
                <w:rFonts w:ascii="Arial" w:hAnsi="Arial" w:cs="Arial"/>
                <w:sz w:val="20"/>
                <w:szCs w:val="20"/>
                <w:lang w:val="mn-MN"/>
              </w:rPr>
            </w:pP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47" w:type="dxa"/>
            <w:gridSpan w:val="5"/>
            <w:shd w:val="clear" w:color="auto" w:fill="FFFFFF" w:themeFill="background1"/>
          </w:tcPr>
          <w:p w:rsidR="00A41E70" w:rsidRPr="00991C1C" w:rsidRDefault="00A41E70" w:rsidP="007E5CA0">
            <w:pPr>
              <w:spacing w:before="120" w:after="120"/>
              <w:jc w:val="both"/>
              <w:rPr>
                <w:rFonts w:ascii="Arial" w:hAnsi="Arial" w:cs="Arial"/>
                <w:sz w:val="20"/>
                <w:szCs w:val="20"/>
                <w:lang w:val="mn-MN"/>
              </w:rPr>
            </w:pPr>
            <w:r w:rsidRPr="00991C1C">
              <w:rPr>
                <w:rFonts w:ascii="Arial" w:hAnsi="Arial" w:cs="Arial"/>
                <w:sz w:val="20"/>
                <w:szCs w:val="20"/>
                <w:lang w:val="mn-MN"/>
              </w:rPr>
              <w:t>Төрөөс аялал жуулчлалыг хөгжүүлэх талаар баримтлах бодлогын баримт бичгийн 4.1.16  зорилт: Хурдан морины Бооцоот уралдааны тухай хуулийн төслийг боловсруулан батлуулах</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Улирал</w:t>
            </w:r>
          </w:p>
        </w:tc>
        <w:tc>
          <w:tcPr>
            <w:tcW w:w="1391"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p w:rsidR="00A41E70" w:rsidRPr="00991C1C" w:rsidRDefault="00A41E70" w:rsidP="007E5CA0">
            <w:pPr>
              <w:spacing w:before="60" w:after="60"/>
              <w:jc w:val="center"/>
              <w:rPr>
                <w:rFonts w:ascii="Arial" w:hAnsi="Arial" w:cs="Arial"/>
                <w:sz w:val="20"/>
                <w:szCs w:val="20"/>
                <w:lang w:val="mn-MN"/>
              </w:rPr>
            </w:pPr>
          </w:p>
        </w:tc>
        <w:tc>
          <w:tcPr>
            <w:tcW w:w="1259"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p w:rsidR="00A41E70" w:rsidRPr="00991C1C" w:rsidRDefault="00A41E70" w:rsidP="007E5CA0">
            <w:pPr>
              <w:spacing w:before="60" w:after="60"/>
              <w:jc w:val="center"/>
              <w:rPr>
                <w:rFonts w:ascii="Arial" w:hAnsi="Arial" w:cs="Arial"/>
                <w:sz w:val="20"/>
                <w:szCs w:val="20"/>
                <w:lang w:val="mn-MN"/>
              </w:rPr>
            </w:pPr>
          </w:p>
        </w:tc>
        <w:tc>
          <w:tcPr>
            <w:tcW w:w="1438"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3-р улирал</w:t>
            </w:r>
          </w:p>
          <w:p w:rsidR="00A41E70" w:rsidRPr="00991C1C" w:rsidRDefault="00A41E70" w:rsidP="007E5CA0">
            <w:pPr>
              <w:spacing w:before="60" w:after="60"/>
              <w:jc w:val="center"/>
              <w:rPr>
                <w:rFonts w:ascii="Arial" w:hAnsi="Arial" w:cs="Arial"/>
                <w:sz w:val="20"/>
                <w:szCs w:val="20"/>
                <w:lang w:val="mn-MN"/>
              </w:rPr>
            </w:pPr>
          </w:p>
        </w:tc>
        <w:tc>
          <w:tcPr>
            <w:tcW w:w="1348"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4-р улирал</w:t>
            </w:r>
          </w:p>
          <w:p w:rsidR="00A41E70" w:rsidRPr="00991C1C" w:rsidRDefault="00A41E70" w:rsidP="007E5CA0">
            <w:pPr>
              <w:spacing w:before="60" w:after="60"/>
              <w:jc w:val="center"/>
              <w:rPr>
                <w:rFonts w:ascii="Arial"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Хурдан морины бооцоот уралдааны тухай  хуулийн үзэл баримтлал батлагдаж, Засгийн газрын гишүүдийн саналыг авч  хуулийн төсөл эцэслэн боловсруулагдана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Төрөөс аялал жуулчлалыг хөгжүүлэх талаар баримтлах бодлого</w:t>
            </w:r>
          </w:p>
        </w:tc>
      </w:tr>
      <w:tr w:rsidR="00A41E70" w:rsidRPr="00991C1C" w:rsidTr="007E5CA0">
        <w:trPr>
          <w:trHeight w:val="156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eastAsia="ko-KR"/>
              </w:rPr>
              <w:t>Эхний хагас жилд:1.</w:t>
            </w:r>
            <w:r w:rsidRPr="00991C1C">
              <w:rPr>
                <w:rFonts w:ascii="Arial" w:hAnsi="Arial" w:cs="Arial"/>
                <w:sz w:val="20"/>
                <w:szCs w:val="20"/>
                <w:lang w:val="mn-MN"/>
              </w:rPr>
              <w:t>Сангийн сайд, Хууль зүйн сайдаар үзэл баримтлал батлууна.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 Засгийн газрын гишүүдээс санал авна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 Хуулийн төсөл эцэслэн боловсруулагдана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4. Засгийн газрын хуралдаанаар хэлэлцүүлсэн байна.</w:t>
            </w:r>
          </w:p>
        </w:tc>
      </w:tr>
      <w:tr w:rsidR="00A41E70" w:rsidRPr="00991C1C" w:rsidTr="007E5CA0">
        <w:trPr>
          <w:trHeight w:val="413"/>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633" w:type="dxa"/>
            <w:vMerge/>
            <w:shd w:val="clear" w:color="auto" w:fill="FFFFFF" w:themeFill="background1"/>
          </w:tcPr>
          <w:p w:rsidR="00A41E70" w:rsidRPr="00991C1C" w:rsidRDefault="00A41E70" w:rsidP="007E5CA0">
            <w:pPr>
              <w:spacing w:before="60" w:after="60"/>
              <w:jc w:val="right"/>
              <w:rPr>
                <w:rFonts w:ascii="Arial" w:hAnsi="Arial" w:cs="Arial"/>
                <w:i/>
                <w:sz w:val="20"/>
                <w:szCs w:val="20"/>
                <w:lang w:val="mn-MN"/>
              </w:rPr>
            </w:pPr>
          </w:p>
        </w:tc>
        <w:tc>
          <w:tcPr>
            <w:tcW w:w="634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eastAsia="ko-KR"/>
              </w:rPr>
            </w:pPr>
            <w:r w:rsidRPr="00991C1C">
              <w:rPr>
                <w:rFonts w:ascii="Arial" w:hAnsi="Arial" w:cs="Arial"/>
                <w:sz w:val="20"/>
                <w:szCs w:val="20"/>
                <w:lang w:val="mn-MN" w:eastAsia="ko-KR"/>
              </w:rPr>
              <w:t>Жилийн эцэст:-</w:t>
            </w:r>
          </w:p>
        </w:tc>
      </w:tr>
      <w:bookmarkEnd w:id="12"/>
      <w:tr w:rsidR="00A41E70" w:rsidRPr="00CA185C" w:rsidTr="007E5CA0">
        <w:trPr>
          <w:trHeight w:val="75"/>
        </w:trPr>
        <w:tc>
          <w:tcPr>
            <w:tcW w:w="1470" w:type="dxa"/>
            <w:vMerge w:val="restart"/>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Арга хэмжээний хэрэгжилт</w:t>
            </w:r>
          </w:p>
        </w:tc>
        <w:tc>
          <w:tcPr>
            <w:tcW w:w="1633"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Хэрэгжилт</w:t>
            </w:r>
          </w:p>
        </w:tc>
        <w:tc>
          <w:tcPr>
            <w:tcW w:w="6347" w:type="dxa"/>
            <w:gridSpan w:val="5"/>
          </w:tcPr>
          <w:p w:rsidR="00A41E70" w:rsidRPr="00CA185C" w:rsidRDefault="00A41E70" w:rsidP="007E5CA0">
            <w:pPr>
              <w:jc w:val="both"/>
              <w:rPr>
                <w:rFonts w:ascii="Arial" w:hAnsi="Arial" w:cs="Arial"/>
                <w:sz w:val="20"/>
                <w:szCs w:val="20"/>
                <w:lang w:val="mn-MN"/>
              </w:rPr>
            </w:pPr>
            <w:r w:rsidRPr="00CA185C">
              <w:rPr>
                <w:rFonts w:ascii="Arial" w:hAnsi="Arial" w:cs="Arial"/>
                <w:sz w:val="20"/>
                <w:szCs w:val="20"/>
                <w:lang w:val="mn-MN"/>
              </w:rPr>
              <w:t xml:space="preserve">Хурдан морины бооцоот уралдааны тухай хуулийн төслийн танилцуулга, үзэл баримтлалыг Сангийн сайдаар 2019 оны 12 </w:t>
            </w:r>
            <w:r>
              <w:rPr>
                <w:rFonts w:ascii="Arial" w:hAnsi="Arial" w:cs="Arial"/>
                <w:sz w:val="20"/>
                <w:szCs w:val="20"/>
                <w:lang w:val="mn-MN"/>
              </w:rPr>
              <w:t>дугаар сарын 17-ны 4-2/8248 и</w:t>
            </w:r>
            <w:r w:rsidRPr="00CA185C">
              <w:rPr>
                <w:rFonts w:ascii="Arial" w:hAnsi="Arial" w:cs="Arial"/>
                <w:sz w:val="20"/>
                <w:szCs w:val="20"/>
                <w:lang w:val="mn-MN"/>
              </w:rPr>
              <w:t xml:space="preserve">оотоор батлуулсан. Хууль зүй дотоод хэргийн сайдаар 2020 оны </w:t>
            </w:r>
            <w:r>
              <w:rPr>
                <w:rFonts w:ascii="Arial" w:hAnsi="Arial" w:cs="Arial"/>
                <w:sz w:val="20"/>
                <w:szCs w:val="20"/>
                <w:lang w:val="mn-MN"/>
              </w:rPr>
              <w:t>0</w:t>
            </w:r>
            <w:r w:rsidRPr="00CA185C">
              <w:rPr>
                <w:rFonts w:ascii="Arial" w:hAnsi="Arial" w:cs="Arial"/>
                <w:sz w:val="20"/>
                <w:szCs w:val="20"/>
                <w:lang w:val="mn-MN"/>
              </w:rPr>
              <w:t>1 дүгээр сарын 20</w:t>
            </w:r>
            <w:r>
              <w:rPr>
                <w:rFonts w:ascii="Arial" w:hAnsi="Arial" w:cs="Arial"/>
                <w:sz w:val="20"/>
                <w:szCs w:val="20"/>
                <w:lang w:val="mn-MN"/>
              </w:rPr>
              <w:t>-</w:t>
            </w:r>
            <w:r w:rsidRPr="00CA185C">
              <w:rPr>
                <w:rFonts w:ascii="Arial" w:hAnsi="Arial" w:cs="Arial"/>
                <w:sz w:val="20"/>
                <w:szCs w:val="20"/>
                <w:lang w:val="mn-MN"/>
              </w:rPr>
              <w:t>ний 1/106 албан тоотоор батлуулсан.  Хуулийн төсөлд мэргэжлийн багаар судалгаа хийлгэж байна.</w:t>
            </w:r>
            <w:r>
              <w:rPr>
                <w:rFonts w:ascii="Arial" w:hAnsi="Arial" w:cs="Arial"/>
                <w:sz w:val="20"/>
                <w:szCs w:val="20"/>
                <w:lang w:val="mn-MN"/>
              </w:rPr>
              <w:t xml:space="preserve"> </w:t>
            </w:r>
            <w:r w:rsidRPr="00CA185C">
              <w:rPr>
                <w:rFonts w:ascii="Arial" w:hAnsi="Arial" w:cs="Arial"/>
                <w:sz w:val="20"/>
                <w:szCs w:val="20"/>
                <w:lang w:val="mn-MN"/>
              </w:rPr>
              <w:t xml:space="preserve">Нөлөөллийн үнэлгээ харьцуулалт хийлгэж байна.  </w:t>
            </w:r>
          </w:p>
        </w:tc>
      </w:tr>
      <w:tr w:rsidR="00A41E70" w:rsidRPr="00CA185C" w:rsidTr="007E5CA0">
        <w:trPr>
          <w:trHeight w:val="75"/>
        </w:trPr>
        <w:tc>
          <w:tcPr>
            <w:tcW w:w="1470" w:type="dxa"/>
            <w:vMerge/>
          </w:tcPr>
          <w:p w:rsidR="00A41E70" w:rsidRPr="00CA185C" w:rsidRDefault="00A41E70" w:rsidP="007E5CA0">
            <w:pPr>
              <w:spacing w:before="60" w:after="60"/>
              <w:jc w:val="right"/>
              <w:rPr>
                <w:rFonts w:ascii="Arial" w:hAnsi="Arial" w:cs="Arial"/>
                <w:sz w:val="20"/>
                <w:szCs w:val="20"/>
                <w:lang w:val="mn-MN"/>
              </w:rPr>
            </w:pPr>
          </w:p>
        </w:tc>
        <w:tc>
          <w:tcPr>
            <w:tcW w:w="1633"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Зарцуулсан хөрөнгө</w:t>
            </w:r>
          </w:p>
        </w:tc>
        <w:tc>
          <w:tcPr>
            <w:tcW w:w="6347" w:type="dxa"/>
            <w:gridSpan w:val="5"/>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rPr>
              <w:t>-</w:t>
            </w:r>
          </w:p>
        </w:tc>
      </w:tr>
      <w:tr w:rsidR="00A41E70" w:rsidRPr="00CA185C" w:rsidTr="007E5CA0">
        <w:trPr>
          <w:trHeight w:val="75"/>
        </w:trPr>
        <w:tc>
          <w:tcPr>
            <w:tcW w:w="1470" w:type="dxa"/>
            <w:vMerge/>
          </w:tcPr>
          <w:p w:rsidR="00A41E70" w:rsidRPr="00CA185C" w:rsidRDefault="00A41E70" w:rsidP="007E5CA0">
            <w:pPr>
              <w:spacing w:before="60" w:after="60"/>
              <w:jc w:val="right"/>
              <w:rPr>
                <w:rFonts w:ascii="Arial" w:hAnsi="Arial" w:cs="Arial"/>
                <w:sz w:val="20"/>
                <w:szCs w:val="20"/>
                <w:lang w:val="mn-MN"/>
              </w:rPr>
            </w:pPr>
          </w:p>
        </w:tc>
        <w:tc>
          <w:tcPr>
            <w:tcW w:w="1633" w:type="dxa"/>
          </w:tcPr>
          <w:p w:rsidR="00A41E70" w:rsidRPr="00CA185C" w:rsidRDefault="00A41E70" w:rsidP="007E5CA0">
            <w:pPr>
              <w:spacing w:before="60" w:after="60"/>
              <w:jc w:val="right"/>
              <w:rPr>
                <w:rFonts w:ascii="Arial" w:hAnsi="Arial" w:cs="Arial"/>
                <w:sz w:val="20"/>
                <w:szCs w:val="20"/>
                <w:lang w:val="mn-MN"/>
              </w:rPr>
            </w:pPr>
            <w:r w:rsidRPr="00CA185C">
              <w:rPr>
                <w:rFonts w:ascii="Arial" w:hAnsi="Arial" w:cs="Arial"/>
                <w:sz w:val="20"/>
                <w:szCs w:val="20"/>
                <w:lang w:val="mn-MN"/>
              </w:rPr>
              <w:t>Хүрсэн түвшин</w:t>
            </w:r>
          </w:p>
        </w:tc>
        <w:tc>
          <w:tcPr>
            <w:tcW w:w="6347" w:type="dxa"/>
            <w:gridSpan w:val="5"/>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rPr>
              <w:t>Хуулийн үзэл баримтлал батлагдсан.</w:t>
            </w:r>
          </w:p>
        </w:tc>
      </w:tr>
      <w:tr w:rsidR="00A41E70" w:rsidRPr="00CA185C" w:rsidTr="007E5CA0">
        <w:trPr>
          <w:trHeight w:val="75"/>
        </w:trPr>
        <w:tc>
          <w:tcPr>
            <w:tcW w:w="3103" w:type="dxa"/>
            <w:gridSpan w:val="2"/>
          </w:tcPr>
          <w:p w:rsidR="00A41E70" w:rsidRPr="00CA185C" w:rsidRDefault="00A41E70" w:rsidP="007E5CA0">
            <w:pPr>
              <w:spacing w:before="60" w:after="60"/>
              <w:jc w:val="right"/>
              <w:rPr>
                <w:rFonts w:ascii="Arial" w:hAnsi="Arial" w:cs="Arial"/>
                <w:sz w:val="20"/>
                <w:szCs w:val="20"/>
                <w:lang w:val="mn-MN"/>
              </w:rPr>
            </w:pPr>
          </w:p>
        </w:tc>
        <w:tc>
          <w:tcPr>
            <w:tcW w:w="6347" w:type="dxa"/>
            <w:gridSpan w:val="5"/>
          </w:tcPr>
          <w:p w:rsidR="00A41E70" w:rsidRPr="00CA185C"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240" w:line="240" w:lineRule="auto"/>
        <w:ind w:right="115"/>
        <w:rPr>
          <w:rFonts w:ascii="Arial" w:hAnsi="Arial" w:cs="Arial"/>
          <w:b/>
          <w:bCs/>
          <w:sz w:val="20"/>
          <w:szCs w:val="20"/>
        </w:rPr>
      </w:pPr>
    </w:p>
    <w:p w:rsidR="00A41E70" w:rsidRPr="00991C1C" w:rsidRDefault="00A41E70" w:rsidP="00A41E70">
      <w:pPr>
        <w:spacing w:before="120" w:after="120" w:line="240" w:lineRule="auto"/>
        <w:jc w:val="center"/>
        <w:rPr>
          <w:rFonts w:ascii="Arial" w:hAnsi="Arial" w:cs="Arial"/>
          <w:sz w:val="20"/>
          <w:szCs w:val="20"/>
          <w:lang w:val="mn-MN"/>
        </w:rPr>
      </w:pPr>
      <w:r w:rsidRPr="00991C1C">
        <w:rPr>
          <w:rFonts w:ascii="Arial" w:hAnsi="Arial" w:cs="Arial"/>
          <w:sz w:val="20"/>
          <w:szCs w:val="20"/>
          <w:lang w:val="mn-MN"/>
        </w:rPr>
        <w:t>ХУУЛИАР ОЛГОСОН ЧИГ ҮҮРГИЙГ ХЭРЭГЖҮҮЛЭХ</w:t>
      </w:r>
      <w:r w:rsidRPr="00991C1C">
        <w:rPr>
          <w:rFonts w:ascii="Arial" w:hAnsi="Arial" w:cs="Arial"/>
          <w:sz w:val="20"/>
          <w:szCs w:val="20"/>
          <w:lang w:val="mn-MN"/>
        </w:rPr>
        <w:br/>
        <w:t>ЗОРИЛТЫН ҮР ДҮН</w:t>
      </w:r>
    </w:p>
    <w:p w:rsidR="00A41E70" w:rsidRPr="002C1548" w:rsidRDefault="00A41E70" w:rsidP="00A41E70">
      <w:pPr>
        <w:spacing w:before="240" w:after="120" w:line="240" w:lineRule="auto"/>
        <w:rPr>
          <w:rFonts w:ascii="Arial" w:hAnsi="Arial" w:cs="Arial"/>
          <w:b/>
          <w:sz w:val="20"/>
          <w:szCs w:val="20"/>
          <w:lang w:val="mn-MN"/>
        </w:rPr>
      </w:pPr>
      <w:r w:rsidRPr="00991C1C">
        <w:rPr>
          <w:rFonts w:ascii="Arial" w:hAnsi="Arial" w:cs="Arial"/>
          <w:bCs/>
          <w:sz w:val="20"/>
          <w:szCs w:val="20"/>
          <w:lang w:val="mn-MN"/>
        </w:rPr>
        <w:t xml:space="preserve">ҮНДСЭН ЧИГ ҮҮРЭГ БУЮУ ДЭД САЛБАР №1. </w:t>
      </w:r>
      <w:r w:rsidRPr="00991C1C">
        <w:rPr>
          <w:rFonts w:ascii="Arial" w:hAnsi="Arial" w:cs="Arial"/>
          <w:sz w:val="20"/>
          <w:szCs w:val="20"/>
          <w:lang w:val="mn-MN"/>
        </w:rPr>
        <w:t>НОГООН ХӨГЖИЛ, ТОГТВОРТОЙ ХӨГЖИЛ</w:t>
      </w:r>
      <w:r>
        <w:rPr>
          <w:rFonts w:ascii="Arial" w:hAnsi="Arial" w:cs="Arial"/>
          <w:b/>
          <w:sz w:val="20"/>
          <w:szCs w:val="20"/>
          <w:lang w:val="mn-MN"/>
        </w:rPr>
        <w:t xml:space="preserve"> </w:t>
      </w:r>
      <w:r w:rsidRPr="00991C1C">
        <w:rPr>
          <w:rFonts w:ascii="Arial" w:hAnsi="Arial" w:cs="Arial"/>
          <w:sz w:val="20"/>
          <w:szCs w:val="20"/>
          <w:lang w:val="mn-MN"/>
        </w:rPr>
        <w:t xml:space="preserve">Гүйцэтгэлийн зорилт №3.1-ийн үр дүн: </w:t>
      </w:r>
    </w:p>
    <w:p w:rsidR="00A41E70" w:rsidRPr="00991C1C" w:rsidRDefault="00A41E70" w:rsidP="00A41E70">
      <w:pPr>
        <w:pStyle w:val="ListParagraph"/>
        <w:spacing w:after="0" w:line="240" w:lineRule="auto"/>
        <w:ind w:left="142"/>
        <w:jc w:val="both"/>
        <w:rPr>
          <w:rFonts w:ascii="Arial" w:hAnsi="Arial" w:cs="Arial"/>
          <w:sz w:val="20"/>
          <w:szCs w:val="20"/>
          <w:lang w:val="mn-MN"/>
        </w:rPr>
      </w:pPr>
      <w:r w:rsidRPr="00991C1C">
        <w:rPr>
          <w:rFonts w:ascii="Arial" w:hAnsi="Arial" w:cs="Arial"/>
          <w:sz w:val="20"/>
          <w:szCs w:val="20"/>
          <w:lang w:val="mn-MN"/>
        </w:rPr>
        <w:t xml:space="preserve">  1.Яамны 2020-2024 оны стратеги төлөвлөгөөний төсөл</w:t>
      </w:r>
      <w:r>
        <w:rPr>
          <w:rFonts w:ascii="Arial" w:hAnsi="Arial" w:cs="Arial"/>
          <w:sz w:val="20"/>
          <w:szCs w:val="20"/>
          <w:lang w:val="mn-MN"/>
        </w:rPr>
        <w:t xml:space="preserve"> боловсруулж, батлуулсан.</w:t>
      </w:r>
      <w:r w:rsidRPr="00991C1C">
        <w:rPr>
          <w:rFonts w:ascii="Arial" w:hAnsi="Arial" w:cs="Arial"/>
          <w:sz w:val="20"/>
          <w:szCs w:val="20"/>
          <w:lang w:val="mn-MN"/>
        </w:rPr>
        <w:t xml:space="preserve"> </w:t>
      </w:r>
    </w:p>
    <w:p w:rsidR="00A41E70" w:rsidRPr="00991C1C" w:rsidRDefault="00A41E70" w:rsidP="00A41E70">
      <w:pPr>
        <w:spacing w:after="0" w:line="240" w:lineRule="auto"/>
        <w:ind w:left="142"/>
        <w:jc w:val="both"/>
        <w:rPr>
          <w:rFonts w:ascii="Arial" w:hAnsi="Arial" w:cs="Arial"/>
          <w:sz w:val="20"/>
          <w:szCs w:val="20"/>
          <w:lang w:val="mn-MN"/>
        </w:rPr>
      </w:pPr>
      <w:r w:rsidRPr="00991C1C">
        <w:rPr>
          <w:rFonts w:ascii="Arial" w:hAnsi="Arial" w:cs="Arial"/>
          <w:sz w:val="20"/>
          <w:szCs w:val="20"/>
          <w:lang w:val="mn-MN"/>
        </w:rPr>
        <w:t xml:space="preserve">  2.Монгол Улсын эдийн засаг, нийгмийг хөгжүүлэх таван жилийн үндсэн чиглэлд тусгах салбарын зорилт, арга хэмжээний санал боловсруулж, ҮХГ /яаманд/-т хүргүүлсэн. </w:t>
      </w:r>
    </w:p>
    <w:p w:rsidR="00A41E70" w:rsidRPr="00991C1C" w:rsidRDefault="00A41E70" w:rsidP="00A41E70">
      <w:pPr>
        <w:pStyle w:val="ListParagraph"/>
        <w:spacing w:after="0" w:line="240" w:lineRule="auto"/>
        <w:ind w:left="142"/>
        <w:jc w:val="both"/>
        <w:rPr>
          <w:rFonts w:ascii="Arial" w:hAnsi="Arial" w:cs="Arial"/>
          <w:sz w:val="20"/>
          <w:szCs w:val="20"/>
          <w:lang w:val="mn-MN"/>
        </w:rPr>
      </w:pPr>
      <w:r>
        <w:rPr>
          <w:rFonts w:ascii="Arial" w:hAnsi="Arial" w:cs="Arial"/>
          <w:sz w:val="20"/>
          <w:szCs w:val="20"/>
          <w:lang w:val="mn-MN"/>
        </w:rPr>
        <w:lastRenderedPageBreak/>
        <w:t xml:space="preserve">  </w:t>
      </w:r>
      <w:r w:rsidRPr="00991C1C">
        <w:rPr>
          <w:rFonts w:ascii="Arial" w:hAnsi="Arial" w:cs="Arial"/>
          <w:sz w:val="20"/>
          <w:szCs w:val="20"/>
          <w:lang w:val="mn-MN"/>
        </w:rPr>
        <w:t>3.2021 оны төсвийн төсөлд хөрөнгө оруулалтын  чиглэлээр тусгах зорилт, үйл ажиллагааны санал</w:t>
      </w:r>
      <w:r>
        <w:rPr>
          <w:rFonts w:ascii="Arial" w:hAnsi="Arial" w:cs="Arial"/>
          <w:sz w:val="20"/>
          <w:szCs w:val="20"/>
          <w:lang w:val="mn-MN"/>
        </w:rPr>
        <w:t>ыг боловсруулж, хүргүүлсэн</w:t>
      </w:r>
      <w:r w:rsidRPr="00991C1C">
        <w:rPr>
          <w:rFonts w:ascii="Arial" w:hAnsi="Arial" w:cs="Arial"/>
          <w:sz w:val="20"/>
          <w:szCs w:val="20"/>
          <w:lang w:val="mn-MN"/>
        </w:rPr>
        <w:t xml:space="preserve">. </w:t>
      </w:r>
    </w:p>
    <w:tbl>
      <w:tblPr>
        <w:tblStyle w:val="TableGrid"/>
        <w:tblW w:w="9350" w:type="dxa"/>
        <w:tblInd w:w="-5" w:type="dxa"/>
        <w:tblLook w:val="04A0" w:firstRow="1" w:lastRow="0" w:firstColumn="1" w:lastColumn="0" w:noHBand="0" w:noVBand="1"/>
      </w:tblPr>
      <w:tblGrid>
        <w:gridCol w:w="431"/>
        <w:gridCol w:w="2958"/>
        <w:gridCol w:w="935"/>
        <w:gridCol w:w="843"/>
        <w:gridCol w:w="1190"/>
        <w:gridCol w:w="967"/>
        <w:gridCol w:w="1013"/>
        <w:gridCol w:w="1013"/>
      </w:tblGrid>
      <w:tr w:rsidR="00A41E70" w:rsidRPr="00991C1C"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c>
          <w:tcPr>
            <w:tcW w:w="2958" w:type="dxa"/>
            <w:vMerge w:val="restart"/>
            <w:tcBorders>
              <w:top w:val="single" w:sz="4" w:space="0" w:color="auto"/>
              <w:left w:val="single" w:sz="4" w:space="0" w:color="auto"/>
              <w:right w:val="single" w:sz="4" w:space="0" w:color="auto"/>
            </w:tcBorders>
            <w:vAlign w:val="center"/>
            <w:hideMark/>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Хэмжих нэгж</w:t>
            </w:r>
          </w:p>
        </w:tc>
        <w:tc>
          <w:tcPr>
            <w:tcW w:w="843"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both"/>
              <w:rPr>
                <w:rFonts w:ascii="Arial" w:hAnsi="Arial" w:cs="Arial"/>
                <w:sz w:val="20"/>
                <w:szCs w:val="20"/>
                <w:lang w:val="mn-MN"/>
              </w:rPr>
            </w:pPr>
            <w:r w:rsidRPr="00991C1C">
              <w:rPr>
                <w:rFonts w:ascii="Arial" w:hAnsi="Arial" w:cs="Arial"/>
                <w:sz w:val="20"/>
                <w:szCs w:val="20"/>
                <w:lang w:val="mn-MN"/>
              </w:rPr>
              <w:t>Суурь түвшин</w:t>
            </w:r>
          </w:p>
        </w:tc>
        <w:tc>
          <w:tcPr>
            <w:tcW w:w="4183" w:type="dxa"/>
            <w:gridSpan w:val="4"/>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431" w:type="dxa"/>
            <w:vMerge/>
            <w:tcBorders>
              <w:left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2958" w:type="dxa"/>
            <w:vMerge/>
            <w:tcBorders>
              <w:left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843" w:type="dxa"/>
            <w:vMerge w:val="restart"/>
            <w:tcBorders>
              <w:top w:val="single" w:sz="4" w:space="0" w:color="auto"/>
              <w:left w:val="single" w:sz="4" w:space="0" w:color="auto"/>
              <w:right w:val="single" w:sz="4" w:space="0" w:color="auto"/>
            </w:tcBorders>
            <w:vAlign w:val="center"/>
            <w:hideMark/>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w:t>
            </w:r>
          </w:p>
        </w:tc>
        <w:tc>
          <w:tcPr>
            <w:tcW w:w="2157" w:type="dxa"/>
            <w:gridSpan w:val="2"/>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rPr>
            </w:pPr>
            <w:r w:rsidRPr="00991C1C">
              <w:rPr>
                <w:rFonts w:ascii="Arial" w:hAnsi="Arial" w:cs="Arial"/>
                <w:sz w:val="20"/>
                <w:szCs w:val="20"/>
                <w:lang w:val="mn-MN"/>
              </w:rPr>
              <w:t>2020 оны эхний хагас жилд</w:t>
            </w:r>
          </w:p>
        </w:tc>
        <w:tc>
          <w:tcPr>
            <w:tcW w:w="2026" w:type="dxa"/>
            <w:gridSpan w:val="2"/>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lang w:val="mn-MN"/>
              </w:rPr>
            </w:pPr>
            <w:r w:rsidRPr="00991C1C">
              <w:rPr>
                <w:rFonts w:ascii="Arial" w:hAnsi="Arial" w:cs="Arial"/>
                <w:sz w:val="20"/>
                <w:szCs w:val="20"/>
                <w:lang w:val="mn-MN"/>
              </w:rPr>
              <w:t>2020 оны жилийн эцэст</w:t>
            </w:r>
          </w:p>
        </w:tc>
      </w:tr>
      <w:tr w:rsidR="00A41E70" w:rsidRPr="00991C1C" w:rsidTr="007E5CA0">
        <w:trPr>
          <w:trHeight w:val="270"/>
        </w:trPr>
        <w:tc>
          <w:tcPr>
            <w:tcW w:w="431" w:type="dxa"/>
            <w:vMerge/>
            <w:tcBorders>
              <w:left w:val="single" w:sz="4" w:space="0" w:color="auto"/>
              <w:bottom w:val="single" w:sz="4" w:space="0" w:color="auto"/>
              <w:right w:val="single" w:sz="4" w:space="0" w:color="auto"/>
            </w:tcBorders>
            <w:vAlign w:val="center"/>
          </w:tcPr>
          <w:p w:rsidR="00A41E70" w:rsidRPr="00991C1C" w:rsidRDefault="00A41E70" w:rsidP="007E5CA0">
            <w:pPr>
              <w:jc w:val="both"/>
              <w:rPr>
                <w:rFonts w:ascii="Arial" w:hAnsi="Arial" w:cs="Arial"/>
                <w:sz w:val="20"/>
                <w:szCs w:val="20"/>
                <w:lang w:val="mn-MN"/>
              </w:rPr>
            </w:pPr>
          </w:p>
        </w:tc>
        <w:tc>
          <w:tcPr>
            <w:tcW w:w="2958" w:type="dxa"/>
            <w:vMerge/>
            <w:tcBorders>
              <w:left w:val="single" w:sz="4" w:space="0" w:color="auto"/>
              <w:bottom w:val="single" w:sz="4" w:space="0" w:color="auto"/>
              <w:right w:val="single" w:sz="4" w:space="0" w:color="auto"/>
            </w:tcBorders>
            <w:vAlign w:val="center"/>
          </w:tcPr>
          <w:p w:rsidR="00A41E70" w:rsidRPr="00991C1C" w:rsidRDefault="00A41E70" w:rsidP="007E5CA0">
            <w:pPr>
              <w:jc w:val="both"/>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91C1C" w:rsidRDefault="00A41E70" w:rsidP="007E5CA0">
            <w:pPr>
              <w:jc w:val="both"/>
              <w:rPr>
                <w:rFonts w:ascii="Arial" w:hAnsi="Arial" w:cs="Arial"/>
                <w:sz w:val="20"/>
                <w:szCs w:val="20"/>
                <w:lang w:val="mn-MN"/>
              </w:rPr>
            </w:pPr>
          </w:p>
        </w:tc>
        <w:tc>
          <w:tcPr>
            <w:tcW w:w="843" w:type="dxa"/>
            <w:vMerge/>
            <w:tcBorders>
              <w:left w:val="single" w:sz="4" w:space="0" w:color="auto"/>
              <w:bottom w:val="single" w:sz="4" w:space="0" w:color="auto"/>
              <w:right w:val="single" w:sz="4" w:space="0" w:color="auto"/>
            </w:tcBorders>
            <w:vAlign w:val="center"/>
          </w:tcPr>
          <w:p w:rsidR="00A41E70" w:rsidRPr="00991C1C" w:rsidRDefault="00A41E70" w:rsidP="007E5CA0">
            <w:pPr>
              <w:spacing w:before="60" w:after="60"/>
              <w:jc w:val="both"/>
              <w:rPr>
                <w:rFonts w:ascii="Arial" w:hAnsi="Arial" w:cs="Arial"/>
                <w:sz w:val="20"/>
                <w:szCs w:val="20"/>
                <w:lang w:val="mn-MN"/>
              </w:rPr>
            </w:pPr>
          </w:p>
        </w:tc>
        <w:tc>
          <w:tcPr>
            <w:tcW w:w="119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lang w:val="mn-MN"/>
              </w:rPr>
            </w:pPr>
            <w:r>
              <w:rPr>
                <w:rFonts w:ascii="Arial" w:hAnsi="Arial" w:cs="Arial"/>
                <w:sz w:val="20"/>
                <w:szCs w:val="20"/>
                <w:lang w:val="mn-MN"/>
              </w:rPr>
              <w:t>Төл</w:t>
            </w:r>
          </w:p>
        </w:tc>
        <w:tc>
          <w:tcPr>
            <w:tcW w:w="967"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both"/>
              <w:rPr>
                <w:rFonts w:ascii="Arial" w:hAnsi="Arial" w:cs="Arial"/>
                <w:sz w:val="20"/>
                <w:szCs w:val="20"/>
                <w:lang w:val="mn-MN"/>
              </w:rPr>
            </w:pPr>
            <w:r>
              <w:rPr>
                <w:rFonts w:ascii="Arial" w:hAnsi="Arial" w:cs="Arial"/>
                <w:sz w:val="20"/>
                <w:szCs w:val="20"/>
                <w:lang w:val="mn-MN"/>
              </w:rPr>
              <w:t>Гүй</w:t>
            </w:r>
          </w:p>
        </w:tc>
        <w:tc>
          <w:tcPr>
            <w:tcW w:w="1013"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lang w:val="mn-MN"/>
              </w:rPr>
            </w:pPr>
            <w:r>
              <w:rPr>
                <w:rFonts w:ascii="Arial" w:hAnsi="Arial" w:cs="Arial"/>
                <w:sz w:val="20"/>
                <w:szCs w:val="20"/>
                <w:lang w:val="mn-MN"/>
              </w:rPr>
              <w:t>Төл</w:t>
            </w:r>
          </w:p>
        </w:tc>
        <w:tc>
          <w:tcPr>
            <w:tcW w:w="1013"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lang w:val="mn-MN"/>
              </w:rPr>
            </w:pPr>
            <w:r>
              <w:rPr>
                <w:rFonts w:ascii="Arial" w:hAnsi="Arial" w:cs="Arial"/>
                <w:sz w:val="20"/>
                <w:szCs w:val="20"/>
                <w:lang w:val="mn-MN"/>
              </w:rPr>
              <w:t>Гүй</w:t>
            </w:r>
          </w:p>
        </w:tc>
      </w:tr>
      <w:tr w:rsidR="00A41E70" w:rsidRPr="00991C1C" w:rsidTr="007E5CA0">
        <w:trPr>
          <w:trHeight w:val="270"/>
        </w:trPr>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w:t>
            </w:r>
          </w:p>
        </w:tc>
        <w:tc>
          <w:tcPr>
            <w:tcW w:w="2958"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Эко төлбөрийн тухай хуулийн төслийг эцэслэн боловсруулж, хэлэлцүүлэх бэлтгэл ажлыг хангасан эсэх</w:t>
            </w:r>
          </w:p>
        </w:tc>
        <w:tc>
          <w:tcPr>
            <w:tcW w:w="935"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455B4">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455B4">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455B4">
              <w:rPr>
                <w:rFonts w:ascii="Arial" w:hAnsi="Arial" w:cs="Arial"/>
                <w:sz w:val="20"/>
                <w:szCs w:val="20"/>
                <w:lang w:val="mn-MN"/>
              </w:rPr>
              <w:t>Тийм</w:t>
            </w:r>
          </w:p>
        </w:tc>
      </w:tr>
      <w:tr w:rsidR="00A41E70" w:rsidRPr="00991C1C" w:rsidTr="007E5CA0">
        <w:trPr>
          <w:trHeight w:val="270"/>
        </w:trPr>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w:t>
            </w:r>
          </w:p>
        </w:tc>
        <w:tc>
          <w:tcPr>
            <w:tcW w:w="2958"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Урт хугацааны бодлогод тусгуулахаар хүргүүлсэн салбарын 2050 он хүртэлх зорилт, арга хэмжээний санал хүргүүлсэн эсэх</w:t>
            </w:r>
          </w:p>
        </w:tc>
        <w:tc>
          <w:tcPr>
            <w:tcW w:w="935"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50817">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50817">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vAlign w:val="center"/>
          </w:tcPr>
          <w:p w:rsidR="00A41E70" w:rsidRDefault="00A41E70" w:rsidP="007E5CA0">
            <w:pPr>
              <w:jc w:val="center"/>
            </w:pPr>
            <w:r w:rsidRPr="00A50817">
              <w:rPr>
                <w:rFonts w:ascii="Arial" w:hAnsi="Arial" w:cs="Arial"/>
                <w:sz w:val="20"/>
                <w:szCs w:val="20"/>
                <w:lang w:val="mn-MN"/>
              </w:rPr>
              <w:t>Тийм</w:t>
            </w:r>
          </w:p>
        </w:tc>
      </w:tr>
      <w:tr w:rsidR="00A41E70" w:rsidRPr="00991C1C" w:rsidTr="007E5CA0">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w:t>
            </w:r>
          </w:p>
        </w:tc>
        <w:tc>
          <w:tcPr>
            <w:tcW w:w="295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Яамны ирэх 4 ж</w:t>
            </w:r>
            <w:r>
              <w:rPr>
                <w:rFonts w:ascii="Arial" w:hAnsi="Arial" w:cs="Arial"/>
                <w:sz w:val="20"/>
                <w:szCs w:val="20"/>
                <w:lang w:val="mn-MN"/>
              </w:rPr>
              <w:t>и</w:t>
            </w:r>
            <w:r w:rsidRPr="00991C1C">
              <w:rPr>
                <w:rFonts w:ascii="Arial" w:hAnsi="Arial" w:cs="Arial"/>
                <w:sz w:val="20"/>
                <w:szCs w:val="20"/>
                <w:lang w:val="mn-MN"/>
              </w:rPr>
              <w:t xml:space="preserve">лийн стратеги төлөвлөгөөний төслийг боловсруулж, батлуулсан эсэх </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870E6B">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870E6B">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870E6B">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870E6B">
              <w:rPr>
                <w:rFonts w:ascii="Arial" w:hAnsi="Arial" w:cs="Arial"/>
                <w:sz w:val="20"/>
                <w:szCs w:val="20"/>
                <w:lang w:val="mn-MN"/>
              </w:rPr>
              <w:t>Тийм</w:t>
            </w:r>
          </w:p>
        </w:tc>
      </w:tr>
      <w:tr w:rsidR="00A41E70" w:rsidRPr="00991C1C" w:rsidTr="007E5CA0">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4</w:t>
            </w:r>
          </w:p>
        </w:tc>
        <w:tc>
          <w:tcPr>
            <w:tcW w:w="295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Шинэ Засгийн газрын үйл ажиллагааны хөтөлбөрт тусгах салбарт зорилт, арга хэмжээний санал нэгтгэн боловсруулсан эсэх </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0B7D86">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0B7D86">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0B7D86">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0B7D86">
              <w:rPr>
                <w:rFonts w:ascii="Arial" w:hAnsi="Arial" w:cs="Arial"/>
                <w:sz w:val="20"/>
                <w:szCs w:val="20"/>
                <w:lang w:val="mn-MN"/>
              </w:rPr>
              <w:t>Тийм</w:t>
            </w:r>
          </w:p>
        </w:tc>
      </w:tr>
      <w:tr w:rsidR="00A41E70" w:rsidRPr="00991C1C" w:rsidTr="007E5CA0">
        <w:trPr>
          <w:trHeight w:val="917"/>
        </w:trPr>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5</w:t>
            </w:r>
          </w:p>
        </w:tc>
        <w:tc>
          <w:tcPr>
            <w:tcW w:w="295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Таван жилийн үндсэн чиглэлд салбарын зорилт, арга хэмжээний санал боловсруулж, холбогдох байгууллагад хүргүүлсэн эсэх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7B4DCC">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7B4DCC">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7B4DCC">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Тийм</w:t>
            </w:r>
          </w:p>
        </w:tc>
      </w:tr>
      <w:tr w:rsidR="00A41E70" w:rsidRPr="00991C1C" w:rsidTr="007E5CA0">
        <w:tc>
          <w:tcPr>
            <w:tcW w:w="43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6</w:t>
            </w:r>
          </w:p>
        </w:tc>
        <w:tc>
          <w:tcPr>
            <w:tcW w:w="295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2021 оны төсвийн төсөлд хөрөнгө оруулалтын  чиглэлээр тусгах зорилт, үйл ажиллагааны саналыг боловсруулж, СЯ-нд хүргүүлсэн эсэх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Тийм, үгүй</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ED6200">
              <w:rPr>
                <w:rFonts w:ascii="Arial" w:hAnsi="Arial" w:cs="Arial"/>
                <w:sz w:val="20"/>
                <w:szCs w:val="20"/>
                <w:lang w:val="mn-MN"/>
              </w:rPr>
              <w:t>Тийм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ED6200">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ED6200">
              <w:rPr>
                <w:rFonts w:ascii="Arial" w:hAnsi="Arial" w:cs="Arial"/>
                <w:sz w:val="20"/>
                <w:szCs w:val="20"/>
                <w:lang w:val="mn-MN"/>
              </w:rPr>
              <w:t>Тийм</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Default="00A41E70" w:rsidP="007E5CA0">
            <w:pPr>
              <w:jc w:val="center"/>
            </w:pPr>
            <w:r w:rsidRPr="00ED6200">
              <w:rPr>
                <w:rFonts w:ascii="Arial" w:hAnsi="Arial" w:cs="Arial"/>
                <w:sz w:val="20"/>
                <w:szCs w:val="20"/>
                <w:lang w:val="mn-MN"/>
              </w:rPr>
              <w:t>Тийм</w:t>
            </w:r>
          </w:p>
        </w:tc>
      </w:tr>
    </w:tbl>
    <w:p w:rsidR="00A41E70" w:rsidRPr="00991C1C" w:rsidRDefault="00A41E70" w:rsidP="00A41E70">
      <w:pPr>
        <w:spacing w:before="120" w:after="120" w:line="240" w:lineRule="auto"/>
        <w:rPr>
          <w:rFonts w:ascii="Arial" w:hAnsi="Arial" w:cs="Arial"/>
          <w:b/>
          <w:sz w:val="20"/>
          <w:szCs w:val="20"/>
          <w:lang w:val="mn-MN"/>
        </w:rPr>
      </w:pPr>
    </w:p>
    <w:p w:rsidR="00A41E70" w:rsidRPr="00991C1C" w:rsidRDefault="00A41E70" w:rsidP="00A41E70">
      <w:pPr>
        <w:spacing w:before="120" w:after="120" w:line="240" w:lineRule="auto"/>
        <w:jc w:val="center"/>
        <w:rPr>
          <w:rFonts w:ascii="Arial" w:hAnsi="Arial" w:cs="Arial"/>
          <w:sz w:val="20"/>
          <w:szCs w:val="20"/>
          <w:lang w:val="mn-MN"/>
        </w:rPr>
      </w:pPr>
      <w:r w:rsidRPr="00991C1C">
        <w:rPr>
          <w:rFonts w:ascii="Arial" w:hAnsi="Arial" w:cs="Arial"/>
          <w:sz w:val="20"/>
          <w:szCs w:val="20"/>
          <w:lang w:val="mn-MN"/>
        </w:rPr>
        <w:t>ХУУЛИАР ОЛГОСОН ЧИГ ҮҮРГИЙГ ХЭРЭГЖҮҮЛЭХ</w:t>
      </w:r>
      <w:r w:rsidRPr="00991C1C">
        <w:rPr>
          <w:rFonts w:ascii="Arial" w:hAnsi="Arial" w:cs="Arial"/>
          <w:sz w:val="20"/>
          <w:szCs w:val="20"/>
          <w:lang w:val="mn-MN"/>
        </w:rPr>
        <w:br/>
        <w:t>ЗОРИЛТЫН ҮР ДҮН</w:t>
      </w:r>
    </w:p>
    <w:p w:rsidR="00A41E70" w:rsidRPr="00991C1C" w:rsidRDefault="00A41E70" w:rsidP="00A41E70">
      <w:pPr>
        <w:spacing w:before="240" w:after="120" w:line="240" w:lineRule="auto"/>
        <w:jc w:val="center"/>
        <w:rPr>
          <w:rFonts w:ascii="Arial" w:hAnsi="Arial" w:cs="Arial"/>
          <w:b/>
          <w:sz w:val="20"/>
          <w:szCs w:val="20"/>
          <w:lang w:val="mn-MN"/>
        </w:rPr>
      </w:pPr>
      <w:r w:rsidRPr="00991C1C">
        <w:rPr>
          <w:rFonts w:ascii="Arial" w:hAnsi="Arial" w:cs="Arial"/>
          <w:bCs/>
          <w:sz w:val="20"/>
          <w:szCs w:val="20"/>
          <w:lang w:val="mn-MN"/>
        </w:rPr>
        <w:t>ҮНДСЭН ЧИГ ҮҮРЭГ БУЮУ ДЭД САЛБАР №2.</w:t>
      </w:r>
      <w:r w:rsidRPr="00991C1C">
        <w:rPr>
          <w:rFonts w:ascii="Arial" w:hAnsi="Arial" w:cs="Arial"/>
          <w:sz w:val="20"/>
          <w:szCs w:val="20"/>
          <w:lang w:val="mn-MN"/>
        </w:rPr>
        <w:t>ТӨРИЙН ЗАХИРГАА</w:t>
      </w:r>
      <w:r w:rsidRPr="00991C1C">
        <w:rPr>
          <w:rFonts w:ascii="Arial" w:hAnsi="Arial" w:cs="Arial"/>
          <w:b/>
          <w:sz w:val="20"/>
          <w:szCs w:val="20"/>
          <w:lang w:val="mn-MN"/>
        </w:rPr>
        <w:t xml:space="preserve"> </w:t>
      </w:r>
    </w:p>
    <w:p w:rsidR="00A41E70" w:rsidRPr="00991C1C" w:rsidRDefault="00A41E70" w:rsidP="00A41E70">
      <w:pPr>
        <w:spacing w:before="240" w:after="120" w:line="240" w:lineRule="auto"/>
        <w:jc w:val="both"/>
        <w:rPr>
          <w:rFonts w:ascii="Arial" w:hAnsi="Arial" w:cs="Arial"/>
          <w:sz w:val="20"/>
          <w:szCs w:val="20"/>
          <w:lang w:val="mn-MN"/>
        </w:rPr>
      </w:pPr>
      <w:r w:rsidRPr="00991C1C">
        <w:rPr>
          <w:rFonts w:ascii="Arial" w:hAnsi="Arial" w:cs="Arial"/>
          <w:sz w:val="20"/>
          <w:szCs w:val="20"/>
          <w:lang w:val="mn-MN"/>
        </w:rPr>
        <w:t>Гүйцэтгэлийн зорилт №3.2-ийн үр дүн</w:t>
      </w:r>
      <w:r w:rsidRPr="00991C1C">
        <w:rPr>
          <w:rFonts w:ascii="Arial" w:hAnsi="Arial" w:cs="Arial"/>
          <w:b/>
          <w:sz w:val="20"/>
          <w:szCs w:val="20"/>
          <w:lang w:val="mn-MN"/>
        </w:rPr>
        <w:t>:</w:t>
      </w:r>
      <w:r w:rsidRPr="00991C1C">
        <w:rPr>
          <w:rFonts w:ascii="Arial" w:hAnsi="Arial" w:cs="Arial"/>
          <w:sz w:val="20"/>
          <w:szCs w:val="20"/>
          <w:lang w:val="mn-MN"/>
        </w:rPr>
        <w:t xml:space="preserve"> </w:t>
      </w:r>
    </w:p>
    <w:p w:rsidR="00A41E70" w:rsidRPr="00991C1C" w:rsidRDefault="00A41E70" w:rsidP="00A41E70">
      <w:pPr>
        <w:spacing w:after="60" w:line="240" w:lineRule="auto"/>
        <w:ind w:left="630"/>
        <w:contextualSpacing/>
        <w:jc w:val="both"/>
        <w:rPr>
          <w:rFonts w:ascii="Arial" w:eastAsia="Calibri" w:hAnsi="Arial" w:cs="Arial"/>
          <w:color w:val="000000"/>
          <w:sz w:val="20"/>
          <w:szCs w:val="20"/>
          <w:lang w:val="mn-MN"/>
        </w:rPr>
      </w:pPr>
      <w:r w:rsidRPr="00991C1C">
        <w:rPr>
          <w:rFonts w:ascii="Arial" w:hAnsi="Arial" w:cs="Arial"/>
          <w:color w:val="000000"/>
          <w:sz w:val="20"/>
          <w:szCs w:val="20"/>
          <w:lang w:val="mn-MN"/>
        </w:rPr>
        <w:t>1.</w:t>
      </w:r>
      <w:r w:rsidRPr="00991C1C">
        <w:rPr>
          <w:rFonts w:ascii="Arial" w:eastAsia="Calibri" w:hAnsi="Arial" w:cs="Arial"/>
          <w:color w:val="000000"/>
          <w:sz w:val="20"/>
          <w:szCs w:val="20"/>
          <w:lang w:val="mn-MN"/>
        </w:rPr>
        <w:t xml:space="preserve"> </w:t>
      </w:r>
      <w:r w:rsidRPr="00991C1C">
        <w:rPr>
          <w:rFonts w:ascii="Arial" w:eastAsia="Calibri" w:hAnsi="Arial" w:cs="Arial"/>
          <w:color w:val="000000"/>
          <w:sz w:val="20"/>
          <w:szCs w:val="20"/>
        </w:rPr>
        <w:t xml:space="preserve"> </w:t>
      </w:r>
      <w:r w:rsidRPr="00991C1C">
        <w:rPr>
          <w:rFonts w:ascii="Arial" w:eastAsia="Calibri" w:hAnsi="Arial" w:cs="Arial"/>
          <w:color w:val="000000"/>
          <w:sz w:val="20"/>
          <w:szCs w:val="20"/>
          <w:lang w:val="mn-MN"/>
        </w:rPr>
        <w:t>Байгаль орчныг хамгаалах багц Хуулийн төслийг УИХ-д дахин өргөн барихтай холбоотой бэлтгэл ажиллагаж, хуулийн төслийг</w:t>
      </w:r>
      <w:r>
        <w:rPr>
          <w:rFonts w:ascii="Arial" w:eastAsia="Calibri" w:hAnsi="Arial" w:cs="Arial"/>
          <w:color w:val="000000"/>
          <w:sz w:val="20"/>
          <w:szCs w:val="20"/>
          <w:lang w:val="mn-MN"/>
        </w:rPr>
        <w:t xml:space="preserve"> УИХ-аар хэлэлцүүлсэн.</w:t>
      </w:r>
    </w:p>
    <w:p w:rsidR="00A41E70" w:rsidRPr="00991C1C" w:rsidRDefault="00A41E70" w:rsidP="00A41E70">
      <w:pPr>
        <w:spacing w:after="0" w:line="240" w:lineRule="auto"/>
        <w:ind w:left="630"/>
        <w:jc w:val="both"/>
        <w:rPr>
          <w:rFonts w:ascii="Arial" w:hAnsi="Arial" w:cs="Arial"/>
          <w:color w:val="000000"/>
          <w:sz w:val="20"/>
          <w:szCs w:val="20"/>
          <w:lang w:val="mn-MN"/>
        </w:rPr>
      </w:pPr>
      <w:r w:rsidRPr="00991C1C">
        <w:rPr>
          <w:rFonts w:ascii="Arial" w:hAnsi="Arial" w:cs="Arial"/>
          <w:color w:val="000000"/>
          <w:sz w:val="20"/>
          <w:szCs w:val="20"/>
          <w:lang w:val="mn-MN"/>
        </w:rPr>
        <w:t>2. Байгаль хамгаалагчийн албан тушаалын ангилалыг нэмэгдүүлэх талаар Монгол Улсын Засгийн газрын 2019 оны 275 дугаар тогтоолд нэмэлт, өөрчлөлт оруулах тухай тогтоолын төсөл боловсруулж, батлуулсан байна.</w:t>
      </w:r>
    </w:p>
    <w:p w:rsidR="00A41E70" w:rsidRPr="00991C1C" w:rsidRDefault="00A41E70" w:rsidP="00A41E70">
      <w:pPr>
        <w:spacing w:after="0" w:line="240" w:lineRule="auto"/>
        <w:jc w:val="both"/>
        <w:rPr>
          <w:rFonts w:ascii="Arial" w:hAnsi="Arial" w:cs="Arial"/>
          <w:color w:val="000000"/>
          <w:sz w:val="20"/>
          <w:szCs w:val="20"/>
          <w:lang w:val="mn-M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709"/>
        <w:gridCol w:w="850"/>
        <w:gridCol w:w="709"/>
        <w:gridCol w:w="851"/>
      </w:tblGrid>
      <w:tr w:rsidR="00A41E70" w:rsidRPr="00991C1C" w:rsidTr="007E5CA0">
        <w:trPr>
          <w:trHeight w:val="270"/>
        </w:trPr>
        <w:tc>
          <w:tcPr>
            <w:tcW w:w="426" w:type="dxa"/>
            <w:vMerge w:val="restart"/>
            <w:tcBorders>
              <w:top w:val="single" w:sz="4" w:space="0" w:color="auto"/>
              <w:left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w:t>
            </w:r>
          </w:p>
        </w:tc>
        <w:tc>
          <w:tcPr>
            <w:tcW w:w="2693" w:type="dxa"/>
            <w:vMerge w:val="restart"/>
            <w:tcBorders>
              <w:top w:val="single" w:sz="4" w:space="0" w:color="auto"/>
              <w:left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Үр дүнгийн шалгуур үзүүлэлт</w:t>
            </w:r>
          </w:p>
        </w:tc>
        <w:tc>
          <w:tcPr>
            <w:tcW w:w="1134" w:type="dxa"/>
            <w:vMerge w:val="restart"/>
            <w:tcBorders>
              <w:top w:val="single" w:sz="4" w:space="0" w:color="auto"/>
              <w:left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Хэмжих нэгж</w:t>
            </w:r>
          </w:p>
        </w:tc>
        <w:tc>
          <w:tcPr>
            <w:tcW w:w="2268" w:type="dxa"/>
            <w:vMerge w:val="restart"/>
            <w:tcBorders>
              <w:top w:val="single" w:sz="4" w:space="0" w:color="auto"/>
              <w:left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Суурь түвшин</w:t>
            </w:r>
          </w:p>
          <w:p w:rsidR="00A41E70" w:rsidRPr="00991C1C" w:rsidRDefault="00A41E70" w:rsidP="007E5CA0">
            <w:pPr>
              <w:spacing w:after="0" w:line="240" w:lineRule="auto"/>
              <w:jc w:val="both"/>
              <w:rPr>
                <w:rFonts w:ascii="Arial" w:hAnsi="Arial" w:cs="Arial"/>
                <w:color w:val="000000"/>
                <w:sz w:val="20"/>
                <w:szCs w:val="20"/>
                <w:lang w:val="mn-MN"/>
              </w:rPr>
            </w:pPr>
          </w:p>
          <w:p w:rsidR="00A41E70" w:rsidRPr="00991C1C" w:rsidRDefault="00A41E70" w:rsidP="007E5CA0">
            <w:pPr>
              <w:spacing w:after="0" w:line="240" w:lineRule="auto"/>
              <w:jc w:val="both"/>
              <w:rPr>
                <w:rFonts w:ascii="Arial" w:hAnsi="Arial" w:cs="Arial"/>
                <w:color w:val="000000"/>
                <w:sz w:val="20"/>
                <w:szCs w:val="20"/>
                <w:lang w:val="mn-MN"/>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Хүрэх түвшин /Үр дүнгийн үзүүлэлт/</w:t>
            </w:r>
          </w:p>
        </w:tc>
      </w:tr>
      <w:tr w:rsidR="00A41E70" w:rsidRPr="00991C1C" w:rsidTr="007E5CA0">
        <w:trPr>
          <w:trHeight w:val="523"/>
        </w:trPr>
        <w:tc>
          <w:tcPr>
            <w:tcW w:w="426" w:type="dxa"/>
            <w:vMerge/>
            <w:tcBorders>
              <w:left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2693" w:type="dxa"/>
            <w:vMerge/>
            <w:tcBorders>
              <w:left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1134" w:type="dxa"/>
            <w:vMerge/>
            <w:tcBorders>
              <w:left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2268" w:type="dxa"/>
            <w:vMerge/>
            <w:tcBorders>
              <w:left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before="60" w:after="60"/>
              <w:ind w:right="-108"/>
              <w:jc w:val="both"/>
              <w:rPr>
                <w:rFonts w:ascii="Arial" w:hAnsi="Arial" w:cs="Arial"/>
                <w:sz w:val="20"/>
                <w:szCs w:val="20"/>
              </w:rPr>
            </w:pPr>
            <w:r>
              <w:rPr>
                <w:rFonts w:ascii="Arial" w:hAnsi="Arial" w:cs="Arial"/>
                <w:sz w:val="20"/>
                <w:szCs w:val="20"/>
                <w:lang w:val="mn-MN"/>
              </w:rPr>
              <w:t>Э</w:t>
            </w:r>
            <w:r w:rsidRPr="00991C1C">
              <w:rPr>
                <w:rFonts w:ascii="Arial" w:hAnsi="Arial" w:cs="Arial"/>
                <w:sz w:val="20"/>
                <w:szCs w:val="20"/>
                <w:lang w:val="mn-MN"/>
              </w:rPr>
              <w:t>хний хагас жилд</w:t>
            </w:r>
          </w:p>
        </w:tc>
        <w:tc>
          <w:tcPr>
            <w:tcW w:w="1560" w:type="dxa"/>
            <w:gridSpan w:val="2"/>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hAnsi="Arial" w:cs="Arial"/>
                <w:sz w:val="20"/>
                <w:szCs w:val="20"/>
                <w:lang w:val="mn-MN"/>
              </w:rPr>
            </w:pPr>
            <w:r>
              <w:rPr>
                <w:rFonts w:ascii="Arial" w:hAnsi="Arial" w:cs="Arial"/>
                <w:sz w:val="20"/>
                <w:szCs w:val="20"/>
                <w:lang w:val="mn-MN"/>
              </w:rPr>
              <w:t>Жилий</w:t>
            </w:r>
            <w:r w:rsidRPr="00991C1C">
              <w:rPr>
                <w:rFonts w:ascii="Arial" w:hAnsi="Arial" w:cs="Arial"/>
                <w:sz w:val="20"/>
                <w:szCs w:val="20"/>
                <w:lang w:val="mn-MN"/>
              </w:rPr>
              <w:t>н эцэст</w:t>
            </w:r>
          </w:p>
        </w:tc>
      </w:tr>
      <w:tr w:rsidR="00A41E70" w:rsidRPr="00991C1C" w:rsidTr="007E5CA0">
        <w:trPr>
          <w:trHeight w:val="523"/>
        </w:trPr>
        <w:tc>
          <w:tcPr>
            <w:tcW w:w="426" w:type="dxa"/>
            <w:vMerge/>
            <w:tcBorders>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p>
        </w:tc>
        <w:tc>
          <w:tcPr>
            <w:tcW w:w="2693" w:type="dxa"/>
            <w:vMerge/>
            <w:tcBorders>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p>
        </w:tc>
        <w:tc>
          <w:tcPr>
            <w:tcW w:w="1134" w:type="dxa"/>
            <w:vMerge/>
            <w:tcBorders>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p>
        </w:tc>
        <w:tc>
          <w:tcPr>
            <w:tcW w:w="2268" w:type="dxa"/>
            <w:vMerge/>
            <w:tcBorders>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before="60" w:after="60"/>
              <w:ind w:left="-108" w:right="-108"/>
              <w:jc w:val="center"/>
              <w:rPr>
                <w:rFonts w:ascii="Arial" w:hAnsi="Arial" w:cs="Arial"/>
                <w:sz w:val="20"/>
                <w:szCs w:val="20"/>
                <w:lang w:val="mn-MN"/>
              </w:rPr>
            </w:pPr>
            <w:r>
              <w:rPr>
                <w:rFonts w:ascii="Arial" w:hAnsi="Arial" w:cs="Arial"/>
                <w:sz w:val="20"/>
                <w:szCs w:val="20"/>
                <w:lang w:val="mn-MN"/>
              </w:rPr>
              <w:t>Төл</w:t>
            </w:r>
          </w:p>
        </w:tc>
        <w:tc>
          <w:tcPr>
            <w:tcW w:w="85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Pr>
                <w:rFonts w:ascii="Arial" w:hAnsi="Arial" w:cs="Arial"/>
                <w:sz w:val="20"/>
                <w:szCs w:val="20"/>
                <w:lang w:val="mn-MN"/>
              </w:rPr>
              <w:t>Гүй</w:t>
            </w:r>
          </w:p>
        </w:tc>
        <w:tc>
          <w:tcPr>
            <w:tcW w:w="70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Pr>
                <w:rFonts w:ascii="Arial" w:hAnsi="Arial" w:cs="Arial"/>
                <w:sz w:val="20"/>
                <w:szCs w:val="20"/>
                <w:lang w:val="mn-MN"/>
              </w:rPr>
              <w:t>Төл</w:t>
            </w:r>
          </w:p>
        </w:tc>
        <w:tc>
          <w:tcPr>
            <w:tcW w:w="851"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Pr>
                <w:rFonts w:ascii="Arial" w:hAnsi="Arial" w:cs="Arial"/>
                <w:sz w:val="20"/>
                <w:szCs w:val="20"/>
                <w:lang w:val="mn-MN"/>
              </w:rPr>
              <w:t>Гүй</w:t>
            </w:r>
          </w:p>
        </w:tc>
      </w:tr>
      <w:tr w:rsidR="00A41E70" w:rsidRPr="00991C1C" w:rsidTr="007E5CA0">
        <w:trPr>
          <w:trHeight w:val="377"/>
        </w:trPr>
        <w:tc>
          <w:tcPr>
            <w:tcW w:w="426"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i/>
                <w:color w:val="000000"/>
                <w:sz w:val="20"/>
                <w:szCs w:val="20"/>
                <w:lang w:val="mn-MN"/>
              </w:rPr>
            </w:pPr>
            <w:r w:rsidRPr="00991C1C">
              <w:rPr>
                <w:rFonts w:ascii="Arial" w:eastAsia="Calibri" w:hAnsi="Arial" w:cs="Arial"/>
                <w:color w:val="000000"/>
                <w:sz w:val="20"/>
                <w:szCs w:val="20"/>
                <w:lang w:val="mn-MN"/>
              </w:rPr>
              <w:t>Хуулийн төслийг УИХ-д дахин өргөн барихтай холбоотой бэлтгэл ажиллаж, хуулийн төслийг УИХ-аар хэлэлцүүлсэн эсэх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УИХ-ын хууль</w:t>
            </w:r>
          </w:p>
        </w:tc>
        <w:tc>
          <w:tcPr>
            <w:tcW w:w="2268" w:type="dxa"/>
            <w:tcBorders>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eastAsia="Times New Roman" w:hAnsi="Arial" w:cs="Arial"/>
                <w:color w:val="000000"/>
                <w:sz w:val="20"/>
                <w:szCs w:val="20"/>
                <w:lang w:val="mn-MN"/>
              </w:rPr>
            </w:pPr>
            <w:r w:rsidRPr="00991C1C">
              <w:rPr>
                <w:rFonts w:ascii="Arial" w:eastAsia="Times New Roman" w:hAnsi="Arial" w:cs="Arial"/>
                <w:color w:val="000000"/>
                <w:sz w:val="20"/>
                <w:szCs w:val="20"/>
                <w:lang w:val="mn-M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50%</w:t>
            </w:r>
          </w:p>
        </w:tc>
        <w:tc>
          <w:tcPr>
            <w:tcW w:w="85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Pr>
                <w:rFonts w:ascii="Arial" w:hAnsi="Arial" w:cs="Arial"/>
                <w:color w:val="000000"/>
                <w:sz w:val="20"/>
                <w:szCs w:val="20"/>
                <w:lang w:val="mn-MN"/>
              </w:rPr>
              <w:t>5</w:t>
            </w:r>
            <w:r w:rsidRPr="00991C1C">
              <w:rPr>
                <w:rFonts w:ascii="Arial" w:hAnsi="Arial" w:cs="Arial"/>
                <w:color w:val="000000"/>
                <w:sz w:val="20"/>
                <w:szCs w:val="20"/>
                <w:lang w:val="mn-MN"/>
              </w:rPr>
              <w:t>0%</w:t>
            </w:r>
          </w:p>
        </w:tc>
        <w:tc>
          <w:tcPr>
            <w:tcW w:w="70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Pr>
                <w:rFonts w:ascii="Arial" w:hAnsi="Arial" w:cs="Arial"/>
                <w:color w:val="000000"/>
                <w:sz w:val="20"/>
                <w:szCs w:val="20"/>
                <w:lang w:val="mn-MN"/>
              </w:rPr>
              <w:t>50%</w:t>
            </w:r>
          </w:p>
        </w:tc>
        <w:tc>
          <w:tcPr>
            <w:tcW w:w="851"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Pr>
                <w:rFonts w:ascii="Arial" w:hAnsi="Arial" w:cs="Arial"/>
                <w:color w:val="000000"/>
                <w:sz w:val="20"/>
                <w:szCs w:val="20"/>
                <w:lang w:val="mn-MN"/>
              </w:rPr>
              <w:t>50</w:t>
            </w:r>
            <w:r w:rsidRPr="00991C1C">
              <w:rPr>
                <w:rFonts w:ascii="Arial" w:hAnsi="Arial" w:cs="Arial"/>
                <w:color w:val="000000"/>
                <w:sz w:val="20"/>
                <w:szCs w:val="20"/>
                <w:lang w:val="mn-MN"/>
              </w:rPr>
              <w:t>%</w:t>
            </w:r>
          </w:p>
        </w:tc>
      </w:tr>
      <w:tr w:rsidR="00A41E70" w:rsidRPr="00991C1C" w:rsidTr="007E5CA0">
        <w:trPr>
          <w:trHeight w:val="377"/>
        </w:trPr>
        <w:tc>
          <w:tcPr>
            <w:tcW w:w="426"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Үр дүнгийн үзүүлэлт № 3.2.1 Байгаль хамгаалагчийн албан тушаалын ангилалыг нэмэгдүүлэх талаар Монгол Улсын Засгийн газрын 2019 оны 275 дугаар тогтоолд нэмэлт, өөрчлөлт оруулах тухай тогтоолын төсөл боловсруулж, батлуулах.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Засгийн газрын тогтоол</w:t>
            </w:r>
          </w:p>
        </w:tc>
        <w:tc>
          <w:tcPr>
            <w:tcW w:w="2268" w:type="dxa"/>
            <w:tcBorders>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xml:space="preserve"> Монгол Улсын Засгийн газрын 2019 онд 275 дугаар тогтоол “ Төрийн захиргааны албан тушаалын ангилал, зэрэглэл,түүнд хамаарах албан тушаалын жагсаалт” –д байгаль хамгаалагчийг  гүйцэтгэх албан тушаалын ТЗ-2 ангилалд баталсан.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50%</w:t>
            </w:r>
          </w:p>
        </w:tc>
        <w:tc>
          <w:tcPr>
            <w:tcW w:w="85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sidRPr="00991C1C">
              <w:rPr>
                <w:rFonts w:ascii="Arial" w:hAnsi="Arial" w:cs="Arial"/>
                <w:color w:val="000000"/>
                <w:sz w:val="20"/>
                <w:szCs w:val="20"/>
                <w:lang w:val="mn-MN"/>
              </w:rPr>
              <w:t>100%</w:t>
            </w:r>
          </w:p>
        </w:tc>
        <w:tc>
          <w:tcPr>
            <w:tcW w:w="70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Pr>
                <w:rFonts w:ascii="Arial" w:hAnsi="Arial" w:cs="Arial"/>
                <w:color w:val="000000"/>
                <w:sz w:val="20"/>
                <w:szCs w:val="20"/>
                <w:lang w:val="mn-MN"/>
              </w:rPr>
              <w:t>-</w:t>
            </w:r>
          </w:p>
        </w:tc>
        <w:tc>
          <w:tcPr>
            <w:tcW w:w="851"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after="0" w:line="240" w:lineRule="auto"/>
              <w:jc w:val="center"/>
              <w:rPr>
                <w:rFonts w:ascii="Arial" w:hAnsi="Arial" w:cs="Arial"/>
                <w:color w:val="000000"/>
                <w:sz w:val="20"/>
                <w:szCs w:val="20"/>
                <w:lang w:val="mn-MN"/>
              </w:rPr>
            </w:pPr>
            <w:r>
              <w:rPr>
                <w:rFonts w:ascii="Arial" w:hAnsi="Arial" w:cs="Arial"/>
                <w:color w:val="000000"/>
                <w:sz w:val="20"/>
                <w:szCs w:val="20"/>
                <w:lang w:val="mn-MN"/>
              </w:rPr>
              <w:t>-</w:t>
            </w:r>
          </w:p>
        </w:tc>
      </w:tr>
    </w:tbl>
    <w:p w:rsidR="00A41E70" w:rsidRPr="00991C1C" w:rsidRDefault="00A41E70" w:rsidP="00A41E70">
      <w:pPr>
        <w:spacing w:before="60" w:after="60" w:line="240" w:lineRule="auto"/>
        <w:ind w:right="115"/>
        <w:rPr>
          <w:rFonts w:ascii="Arial" w:hAnsi="Arial" w:cs="Arial"/>
          <w:b/>
          <w:bCs/>
          <w:sz w:val="20"/>
          <w:szCs w:val="20"/>
        </w:rPr>
      </w:pPr>
    </w:p>
    <w:p w:rsidR="00A41E70" w:rsidRPr="00991C1C" w:rsidRDefault="00A41E70" w:rsidP="00A41E70">
      <w:pPr>
        <w:spacing w:before="120" w:after="0" w:line="240" w:lineRule="auto"/>
        <w:jc w:val="right"/>
        <w:rPr>
          <w:rFonts w:ascii="Arial" w:hAnsi="Arial" w:cs="Arial"/>
          <w:b/>
          <w:sz w:val="20"/>
          <w:szCs w:val="20"/>
          <w:lang w:val="mn-MN"/>
        </w:rPr>
      </w:pPr>
      <w:r w:rsidRPr="00991C1C">
        <w:rPr>
          <w:rFonts w:ascii="Arial" w:hAnsi="Arial" w:cs="Arial"/>
          <w:sz w:val="20"/>
          <w:szCs w:val="20"/>
          <w:lang w:val="mn-MN"/>
        </w:rPr>
        <w:t>Мэдээллийн эх сурвалж: Байгаль орчин, аялал жуулчлалын яам</w:t>
      </w:r>
      <w:r w:rsidRPr="00991C1C">
        <w:rPr>
          <w:rFonts w:ascii="Arial" w:hAnsi="Arial" w:cs="Arial"/>
          <w:b/>
          <w:sz w:val="20"/>
          <w:szCs w:val="20"/>
          <w:lang w:val="mn-MN"/>
        </w:rPr>
        <w:t xml:space="preserve"> </w:t>
      </w:r>
    </w:p>
    <w:p w:rsidR="00A41E70" w:rsidRPr="00991C1C" w:rsidRDefault="00A41E70" w:rsidP="00A41E70">
      <w:pPr>
        <w:spacing w:before="60" w:after="60" w:line="240" w:lineRule="auto"/>
        <w:ind w:right="115"/>
        <w:rPr>
          <w:rFonts w:ascii="Arial" w:hAnsi="Arial" w:cs="Arial"/>
          <w:b/>
          <w:bCs/>
          <w:sz w:val="20"/>
          <w:szCs w:val="20"/>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ХУУЛИАР ТУСГАЙЛАН ОЛГОСОН ЧИГ ҮҮРГИЙГ ХЭРЭГЖҮҮЛЭХ  ЗОРИЛТЫН ҮР ДҮН</w:t>
      </w:r>
    </w:p>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b/>
          <w:caps/>
          <w:color w:val="000000" w:themeColor="text1"/>
          <w:sz w:val="20"/>
          <w:szCs w:val="20"/>
          <w:lang w:val="mn-MN"/>
        </w:rPr>
        <w:t>ҮНДСЭН ЧИГ ҮҮРэГ БУЮУ ДЭД САЛБАР:</w:t>
      </w:r>
      <w:r w:rsidRPr="00991C1C">
        <w:rPr>
          <w:rFonts w:ascii="Arial" w:hAnsi="Arial" w:cs="Arial"/>
          <w:b/>
          <w:bCs/>
          <w:sz w:val="20"/>
          <w:szCs w:val="20"/>
          <w:lang w:val="mn-MN"/>
        </w:rPr>
        <w:t xml:space="preserve"> БИОЛОГИЙН ОЛОН ЯНЗ БАЙДАЛ</w:t>
      </w:r>
    </w:p>
    <w:p w:rsidR="00A41E70" w:rsidRPr="00991C1C" w:rsidRDefault="00A41E70" w:rsidP="00A41E70">
      <w:pPr>
        <w:spacing w:before="240" w:after="120" w:line="240" w:lineRule="auto"/>
        <w:jc w:val="both"/>
        <w:rPr>
          <w:rFonts w:ascii="Arial" w:hAnsi="Arial" w:cs="Arial"/>
          <w:color w:val="4472C4" w:themeColor="accent5"/>
          <w:sz w:val="20"/>
          <w:szCs w:val="20"/>
          <w:lang w:val="mn-MN"/>
        </w:rPr>
      </w:pPr>
      <w:r w:rsidRPr="00991C1C">
        <w:rPr>
          <w:rFonts w:ascii="Arial" w:hAnsi="Arial" w:cs="Arial"/>
          <w:sz w:val="20"/>
          <w:szCs w:val="20"/>
          <w:lang w:val="mn-MN"/>
        </w:rPr>
        <w:t xml:space="preserve">Гүйцэтгэлийн зорилт №3.3-ийн үр дүн: </w:t>
      </w:r>
      <w:r w:rsidRPr="00991C1C">
        <w:rPr>
          <w:rFonts w:ascii="Arial" w:hAnsi="Arial" w:cs="Arial"/>
          <w:color w:val="808080" w:themeColor="background1" w:themeShade="80"/>
          <w:sz w:val="20"/>
          <w:szCs w:val="20"/>
          <w:lang w:val="mn-MN"/>
        </w:rPr>
        <w:t>...............................................................................................</w:t>
      </w:r>
    </w:p>
    <w:tbl>
      <w:tblPr>
        <w:tblStyle w:val="TableGrid"/>
        <w:tblW w:w="9356" w:type="dxa"/>
        <w:tblInd w:w="-5" w:type="dxa"/>
        <w:tblLook w:val="04A0" w:firstRow="1" w:lastRow="0" w:firstColumn="1" w:lastColumn="0" w:noHBand="0" w:noVBand="1"/>
      </w:tblPr>
      <w:tblGrid>
        <w:gridCol w:w="431"/>
        <w:gridCol w:w="2454"/>
        <w:gridCol w:w="1355"/>
        <w:gridCol w:w="789"/>
        <w:gridCol w:w="1155"/>
        <w:gridCol w:w="1265"/>
        <w:gridCol w:w="1038"/>
        <w:gridCol w:w="869"/>
      </w:tblGrid>
      <w:tr w:rsidR="00A41E70" w:rsidRPr="008E603A" w:rsidTr="007E5CA0">
        <w:trPr>
          <w:trHeight w:val="270"/>
        </w:trPr>
        <w:tc>
          <w:tcPr>
            <w:tcW w:w="432" w:type="dxa"/>
            <w:vMerge w:val="restart"/>
            <w:tcBorders>
              <w:top w:val="single" w:sz="4" w:space="0" w:color="auto"/>
              <w:left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jc w:val="center"/>
              <w:rPr>
                <w:rFonts w:ascii="Arial" w:hAnsi="Arial" w:cs="Arial"/>
                <w:sz w:val="20"/>
                <w:szCs w:val="20"/>
                <w:lang w:val="mn-MN"/>
              </w:rPr>
            </w:pPr>
            <w:r w:rsidRPr="008E603A">
              <w:rPr>
                <w:rFonts w:ascii="Arial" w:hAnsi="Arial" w:cs="Arial"/>
                <w:sz w:val="20"/>
                <w:szCs w:val="20"/>
                <w:lang w:val="mn-MN"/>
              </w:rPr>
              <w:t>№</w:t>
            </w:r>
          </w:p>
        </w:tc>
        <w:tc>
          <w:tcPr>
            <w:tcW w:w="2692" w:type="dxa"/>
            <w:vMerge w:val="restart"/>
            <w:tcBorders>
              <w:top w:val="single" w:sz="4" w:space="0" w:color="auto"/>
              <w:left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jc w:val="center"/>
              <w:rPr>
                <w:rFonts w:ascii="Arial" w:hAnsi="Arial" w:cs="Arial"/>
                <w:sz w:val="20"/>
                <w:szCs w:val="20"/>
                <w:lang w:val="mn-MN"/>
              </w:rPr>
            </w:pPr>
            <w:r w:rsidRPr="008E603A">
              <w:rPr>
                <w:rFonts w:ascii="Arial" w:hAnsi="Arial" w:cs="Arial"/>
                <w:sz w:val="20"/>
                <w:szCs w:val="20"/>
                <w:lang w:val="mn-MN"/>
              </w:rPr>
              <w:t xml:space="preserve">Үр дүнгийн шалгуур үзүүлэлт </w:t>
            </w:r>
          </w:p>
        </w:tc>
        <w:tc>
          <w:tcPr>
            <w:tcW w:w="1355" w:type="dxa"/>
            <w:vMerge w:val="restart"/>
            <w:tcBorders>
              <w:top w:val="single" w:sz="4" w:space="0" w:color="auto"/>
              <w:left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jc w:val="center"/>
              <w:rPr>
                <w:rFonts w:ascii="Arial" w:hAnsi="Arial" w:cs="Arial"/>
                <w:sz w:val="20"/>
                <w:szCs w:val="20"/>
                <w:lang w:val="mn-MN"/>
              </w:rPr>
            </w:pPr>
            <w:r w:rsidRPr="008E603A">
              <w:rPr>
                <w:rFonts w:ascii="Arial" w:hAnsi="Arial" w:cs="Arial"/>
                <w:sz w:val="20"/>
                <w:szCs w:val="20"/>
                <w:lang w:val="mn-MN"/>
              </w:rPr>
              <w:t>Хэмжих нэгж</w:t>
            </w:r>
          </w:p>
        </w:tc>
        <w:tc>
          <w:tcPr>
            <w:tcW w:w="789" w:type="dxa"/>
            <w:tcBorders>
              <w:top w:val="single" w:sz="4" w:space="0" w:color="auto"/>
              <w:left w:val="single" w:sz="4" w:space="0" w:color="auto"/>
              <w:bottom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ind w:left="-108" w:right="-108"/>
              <w:jc w:val="center"/>
              <w:rPr>
                <w:rFonts w:ascii="Arial" w:hAnsi="Arial" w:cs="Arial"/>
                <w:sz w:val="20"/>
                <w:szCs w:val="20"/>
                <w:lang w:val="mn-MN"/>
              </w:rPr>
            </w:pPr>
            <w:r w:rsidRPr="008E603A">
              <w:rPr>
                <w:rFonts w:ascii="Arial" w:hAnsi="Arial" w:cs="Arial"/>
                <w:sz w:val="20"/>
                <w:szCs w:val="20"/>
                <w:lang w:val="mn-MN"/>
              </w:rPr>
              <w:t>Суурь түвшин</w:t>
            </w:r>
          </w:p>
        </w:tc>
        <w:tc>
          <w:tcPr>
            <w:tcW w:w="4088" w:type="dxa"/>
            <w:gridSpan w:val="4"/>
            <w:tcBorders>
              <w:top w:val="single" w:sz="4" w:space="0" w:color="auto"/>
              <w:left w:val="single" w:sz="4" w:space="0" w:color="auto"/>
              <w:bottom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jc w:val="center"/>
              <w:rPr>
                <w:rFonts w:ascii="Arial" w:hAnsi="Arial" w:cs="Arial"/>
                <w:sz w:val="20"/>
                <w:szCs w:val="20"/>
                <w:lang w:val="mn-MN"/>
              </w:rPr>
            </w:pPr>
            <w:r w:rsidRPr="008E603A">
              <w:rPr>
                <w:rFonts w:ascii="Arial" w:hAnsi="Arial" w:cs="Arial"/>
                <w:sz w:val="20"/>
                <w:szCs w:val="20"/>
                <w:lang w:val="mn-MN"/>
              </w:rPr>
              <w:t>Хүрэх түвшин / Хүрсэн түвшин / Үр дүнгийн үзүүлэлт</w:t>
            </w:r>
          </w:p>
        </w:tc>
      </w:tr>
      <w:tr w:rsidR="00A41E70" w:rsidRPr="008E603A" w:rsidTr="007E5CA0">
        <w:trPr>
          <w:trHeight w:val="150"/>
        </w:trPr>
        <w:tc>
          <w:tcPr>
            <w:tcW w:w="432" w:type="dxa"/>
            <w:vMerge/>
            <w:tcBorders>
              <w:left w:val="single" w:sz="4" w:space="0" w:color="auto"/>
              <w:right w:val="single" w:sz="4" w:space="0" w:color="auto"/>
            </w:tcBorders>
            <w:vAlign w:val="center"/>
            <w:hideMark/>
          </w:tcPr>
          <w:p w:rsidR="00A41E70" w:rsidRPr="008E603A" w:rsidRDefault="00A41E70" w:rsidP="007E5CA0">
            <w:pPr>
              <w:shd w:val="clear" w:color="auto" w:fill="FFFFFF" w:themeFill="background1"/>
              <w:rPr>
                <w:rFonts w:ascii="Arial" w:hAnsi="Arial" w:cs="Arial"/>
                <w:sz w:val="20"/>
                <w:szCs w:val="20"/>
                <w:lang w:val="mn-MN"/>
              </w:rPr>
            </w:pPr>
          </w:p>
        </w:tc>
        <w:tc>
          <w:tcPr>
            <w:tcW w:w="2692" w:type="dxa"/>
            <w:vMerge/>
            <w:tcBorders>
              <w:left w:val="single" w:sz="4" w:space="0" w:color="auto"/>
              <w:right w:val="single" w:sz="4" w:space="0" w:color="auto"/>
            </w:tcBorders>
            <w:vAlign w:val="center"/>
            <w:hideMark/>
          </w:tcPr>
          <w:p w:rsidR="00A41E70" w:rsidRPr="008E603A" w:rsidRDefault="00A41E70" w:rsidP="007E5CA0">
            <w:pPr>
              <w:shd w:val="clear" w:color="auto" w:fill="FFFFFF" w:themeFill="background1"/>
              <w:rPr>
                <w:rFonts w:ascii="Arial" w:hAnsi="Arial" w:cs="Arial"/>
                <w:sz w:val="20"/>
                <w:szCs w:val="20"/>
                <w:lang w:val="mn-MN"/>
              </w:rPr>
            </w:pPr>
          </w:p>
        </w:tc>
        <w:tc>
          <w:tcPr>
            <w:tcW w:w="1355" w:type="dxa"/>
            <w:vMerge/>
            <w:tcBorders>
              <w:left w:val="single" w:sz="4" w:space="0" w:color="auto"/>
              <w:right w:val="single" w:sz="4" w:space="0" w:color="auto"/>
            </w:tcBorders>
            <w:vAlign w:val="center"/>
            <w:hideMark/>
          </w:tcPr>
          <w:p w:rsidR="00A41E70" w:rsidRPr="008E603A" w:rsidRDefault="00A41E70" w:rsidP="007E5CA0">
            <w:pPr>
              <w:shd w:val="clear" w:color="auto" w:fill="FFFFFF" w:themeFill="background1"/>
              <w:rPr>
                <w:rFonts w:ascii="Arial" w:hAnsi="Arial" w:cs="Arial"/>
                <w:sz w:val="20"/>
                <w:szCs w:val="20"/>
                <w:lang w:val="mn-MN"/>
              </w:rPr>
            </w:pPr>
          </w:p>
        </w:tc>
        <w:tc>
          <w:tcPr>
            <w:tcW w:w="789" w:type="dxa"/>
            <w:vMerge w:val="restart"/>
            <w:tcBorders>
              <w:top w:val="single" w:sz="4" w:space="0" w:color="auto"/>
              <w:left w:val="single" w:sz="4" w:space="0" w:color="auto"/>
              <w:right w:val="single" w:sz="4" w:space="0" w:color="auto"/>
            </w:tcBorders>
            <w:vAlign w:val="center"/>
            <w:hideMark/>
          </w:tcPr>
          <w:p w:rsidR="00A41E70" w:rsidRPr="008E603A"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2019 он</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spacing w:before="60" w:after="60"/>
              <w:ind w:left="-108" w:right="-77"/>
              <w:jc w:val="center"/>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Хагас жилд</w:t>
            </w:r>
          </w:p>
        </w:tc>
        <w:tc>
          <w:tcPr>
            <w:tcW w:w="1668" w:type="dxa"/>
            <w:gridSpan w:val="2"/>
            <w:tcBorders>
              <w:top w:val="single" w:sz="4" w:space="0" w:color="auto"/>
              <w:left w:val="single" w:sz="4" w:space="0" w:color="auto"/>
              <w:right w:val="single" w:sz="4" w:space="0" w:color="auto"/>
            </w:tcBorders>
            <w:shd w:val="clear" w:color="auto" w:fill="FFFFFF" w:themeFill="background1"/>
            <w:vAlign w:val="center"/>
          </w:tcPr>
          <w:p w:rsidR="00A41E70" w:rsidRPr="008E603A" w:rsidRDefault="00A41E70" w:rsidP="007E5CA0">
            <w:pPr>
              <w:shd w:val="clear" w:color="auto" w:fill="FFFFFF" w:themeFill="background1"/>
              <w:spacing w:before="60" w:after="60"/>
              <w:ind w:left="-108" w:right="-77"/>
              <w:jc w:val="center"/>
              <w:rPr>
                <w:rFonts w:ascii="Arial" w:hAnsi="Arial" w:cs="Arial"/>
                <w:b/>
                <w:sz w:val="20"/>
                <w:szCs w:val="20"/>
                <w:lang w:val="mn-MN"/>
              </w:rPr>
            </w:pPr>
            <w:r w:rsidRPr="008E603A">
              <w:rPr>
                <w:rFonts w:ascii="Arial" w:hAnsi="Arial" w:cs="Arial"/>
                <w:b/>
                <w:sz w:val="20"/>
                <w:szCs w:val="20"/>
                <w:lang w:val="mn-MN"/>
              </w:rPr>
              <w:t>Жилийн эцэст</w:t>
            </w:r>
          </w:p>
        </w:tc>
      </w:tr>
      <w:tr w:rsidR="00A41E70" w:rsidRPr="008E603A" w:rsidTr="007E5CA0">
        <w:trPr>
          <w:trHeight w:val="150"/>
        </w:trPr>
        <w:tc>
          <w:tcPr>
            <w:tcW w:w="432" w:type="dxa"/>
            <w:vMerge/>
            <w:tcBorders>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rPr>
                <w:rFonts w:ascii="Arial" w:hAnsi="Arial" w:cs="Arial"/>
                <w:sz w:val="20"/>
                <w:szCs w:val="20"/>
                <w:lang w:val="mn-MN"/>
              </w:rPr>
            </w:pPr>
          </w:p>
        </w:tc>
        <w:tc>
          <w:tcPr>
            <w:tcW w:w="2692" w:type="dxa"/>
            <w:vMerge/>
            <w:tcBorders>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rPr>
                <w:rFonts w:ascii="Arial" w:hAnsi="Arial" w:cs="Arial"/>
                <w:sz w:val="20"/>
                <w:szCs w:val="20"/>
                <w:lang w:val="mn-MN"/>
              </w:rPr>
            </w:pPr>
          </w:p>
        </w:tc>
        <w:tc>
          <w:tcPr>
            <w:tcW w:w="1355" w:type="dxa"/>
            <w:vMerge/>
            <w:tcBorders>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rPr>
                <w:rFonts w:ascii="Arial" w:hAnsi="Arial" w:cs="Arial"/>
                <w:sz w:val="20"/>
                <w:szCs w:val="20"/>
                <w:lang w:val="mn-MN"/>
              </w:rPr>
            </w:pPr>
          </w:p>
        </w:tc>
        <w:tc>
          <w:tcPr>
            <w:tcW w:w="789" w:type="dxa"/>
            <w:vMerge/>
            <w:tcBorders>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tc>
        <w:tc>
          <w:tcPr>
            <w:tcW w:w="1155" w:type="dxa"/>
            <w:tcBorders>
              <w:top w:val="single" w:sz="4" w:space="0" w:color="auto"/>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spacing w:before="60" w:after="60"/>
              <w:ind w:left="-108" w:right="-77"/>
              <w:jc w:val="center"/>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Төл.</w:t>
            </w:r>
          </w:p>
        </w:tc>
        <w:tc>
          <w:tcPr>
            <w:tcW w:w="1265" w:type="dxa"/>
            <w:tcBorders>
              <w:left w:val="single" w:sz="4" w:space="0" w:color="auto"/>
              <w:bottom w:val="single" w:sz="4" w:space="0" w:color="auto"/>
              <w:right w:val="single" w:sz="4" w:space="0" w:color="auto"/>
            </w:tcBorders>
            <w:vAlign w:val="center"/>
          </w:tcPr>
          <w:p w:rsidR="00A41E70" w:rsidRPr="008E603A" w:rsidRDefault="00A41E70" w:rsidP="007E5CA0">
            <w:pPr>
              <w:shd w:val="clear" w:color="auto" w:fill="FFFFFF" w:themeFill="background1"/>
              <w:spacing w:before="60" w:after="60"/>
              <w:ind w:left="-108" w:right="-77"/>
              <w:jc w:val="center"/>
              <w:rPr>
                <w:rFonts w:ascii="Arial" w:hAnsi="Arial" w:cs="Arial"/>
                <w:color w:val="808080" w:themeColor="background1" w:themeShade="80"/>
                <w:sz w:val="20"/>
                <w:szCs w:val="20"/>
                <w:lang w:val="mn-MN"/>
              </w:rPr>
            </w:pPr>
            <w:r w:rsidRPr="008E603A">
              <w:rPr>
                <w:rFonts w:ascii="Arial" w:hAnsi="Arial" w:cs="Arial"/>
                <w:color w:val="808080" w:themeColor="background1" w:themeShade="80"/>
                <w:sz w:val="20"/>
                <w:szCs w:val="20"/>
                <w:lang w:val="mn-MN"/>
              </w:rPr>
              <w:t>Гүй.</w:t>
            </w:r>
          </w:p>
        </w:tc>
        <w:tc>
          <w:tcPr>
            <w:tcW w:w="1109" w:type="dxa"/>
            <w:tcBorders>
              <w:left w:val="single" w:sz="4" w:space="0" w:color="auto"/>
              <w:bottom w:val="single" w:sz="4" w:space="0" w:color="auto"/>
              <w:right w:val="single" w:sz="4" w:space="0" w:color="auto"/>
            </w:tcBorders>
            <w:shd w:val="clear" w:color="auto" w:fill="FFFFFF" w:themeFill="background1"/>
            <w:vAlign w:val="center"/>
          </w:tcPr>
          <w:p w:rsidR="00A41E70" w:rsidRPr="008E603A" w:rsidRDefault="00A41E70" w:rsidP="007E5CA0">
            <w:pPr>
              <w:shd w:val="clear" w:color="auto" w:fill="FFFFFF" w:themeFill="background1"/>
              <w:spacing w:before="60" w:after="60"/>
              <w:ind w:left="-108" w:right="-77"/>
              <w:jc w:val="center"/>
              <w:rPr>
                <w:rFonts w:ascii="Arial" w:hAnsi="Arial" w:cs="Arial"/>
                <w:b/>
                <w:sz w:val="20"/>
                <w:szCs w:val="20"/>
                <w:lang w:val="mn-MN"/>
              </w:rPr>
            </w:pPr>
            <w:r w:rsidRPr="008E603A">
              <w:rPr>
                <w:rFonts w:ascii="Arial" w:hAnsi="Arial" w:cs="Arial"/>
                <w:b/>
                <w:sz w:val="20"/>
                <w:szCs w:val="20"/>
                <w:lang w:val="mn-MN"/>
              </w:rPr>
              <w:t>Төл.</w:t>
            </w:r>
          </w:p>
        </w:tc>
        <w:tc>
          <w:tcPr>
            <w:tcW w:w="559" w:type="dxa"/>
            <w:tcBorders>
              <w:left w:val="single" w:sz="4" w:space="0" w:color="auto"/>
              <w:bottom w:val="single" w:sz="4" w:space="0" w:color="auto"/>
              <w:right w:val="single" w:sz="4" w:space="0" w:color="auto"/>
            </w:tcBorders>
            <w:shd w:val="clear" w:color="auto" w:fill="FFFFFF" w:themeFill="background1"/>
            <w:vAlign w:val="center"/>
          </w:tcPr>
          <w:p w:rsidR="00A41E70" w:rsidRPr="008E603A" w:rsidRDefault="00A41E70" w:rsidP="007E5CA0">
            <w:pPr>
              <w:shd w:val="clear" w:color="auto" w:fill="FFFFFF" w:themeFill="background1"/>
              <w:spacing w:before="60" w:after="60"/>
              <w:ind w:left="-108" w:right="-77"/>
              <w:jc w:val="center"/>
              <w:rPr>
                <w:rFonts w:ascii="Arial" w:hAnsi="Arial" w:cs="Arial"/>
                <w:b/>
                <w:sz w:val="20"/>
                <w:szCs w:val="20"/>
                <w:lang w:val="mn-MN"/>
              </w:rPr>
            </w:pPr>
            <w:r w:rsidRPr="008E603A">
              <w:rPr>
                <w:rFonts w:ascii="Arial" w:hAnsi="Arial" w:cs="Arial"/>
                <w:b/>
                <w:sz w:val="20"/>
                <w:szCs w:val="20"/>
                <w:lang w:val="mn-MN"/>
              </w:rPr>
              <w:t>Гүй.</w:t>
            </w:r>
          </w:p>
        </w:tc>
      </w:tr>
      <w:tr w:rsidR="00A41E70" w:rsidRPr="008E603A" w:rsidTr="007E5CA0">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4A4B34"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both"/>
              <w:rPr>
                <w:rFonts w:ascii="Arial" w:hAnsi="Arial" w:cs="Arial"/>
                <w:sz w:val="20"/>
                <w:szCs w:val="20"/>
              </w:rPr>
            </w:pPr>
            <w:r w:rsidRPr="004A4B34">
              <w:rPr>
                <w:rFonts w:ascii="Arial" w:eastAsia="Arial" w:hAnsi="Arial" w:cs="Arial"/>
                <w:sz w:val="20"/>
                <w:szCs w:val="20"/>
              </w:rPr>
              <w:t>Хэнтийн уулын тайга, Монгол Дагуурын уулын ойт хээрийн тойргийн хэмжээнд тогтоох судалгааны ажлы</w:t>
            </w:r>
            <w:r w:rsidRPr="004A4B34">
              <w:rPr>
                <w:rFonts w:ascii="Arial" w:eastAsia="Arial" w:hAnsi="Arial" w:cs="Arial"/>
                <w:sz w:val="20"/>
                <w:szCs w:val="20"/>
                <w:lang w:val="mn-MN"/>
              </w:rPr>
              <w:t>г эхлүүлсэн эсэх. 12</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center"/>
              <w:rPr>
                <w:rFonts w:ascii="Arial" w:hAnsi="Arial" w:cs="Arial"/>
                <w:sz w:val="20"/>
                <w:szCs w:val="20"/>
                <w:lang w:val="mn-MN"/>
              </w:rPr>
            </w:pPr>
            <w:r w:rsidRPr="004A4B34">
              <w:rPr>
                <w:rFonts w:ascii="Arial" w:hAnsi="Arial" w:cs="Arial"/>
                <w:sz w:val="20"/>
                <w:szCs w:val="20"/>
                <w:lang w:val="mn-MN"/>
              </w:rPr>
              <w:t xml:space="preserve">Судалгааны ажлын тайлан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Гэрээ байгуулах</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Гэрээ байгуулсан</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Тайлан</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 тайлан хүлээн авсан</w:t>
            </w:r>
          </w:p>
        </w:tc>
      </w:tr>
      <w:tr w:rsidR="00A41E70" w:rsidRPr="008E603A" w:rsidTr="007E5CA0">
        <w:tc>
          <w:tcPr>
            <w:tcW w:w="432" w:type="dxa"/>
            <w:tcBorders>
              <w:top w:val="single" w:sz="4" w:space="0" w:color="auto"/>
              <w:left w:val="single" w:sz="4" w:space="0" w:color="auto"/>
              <w:bottom w:val="single" w:sz="4" w:space="0" w:color="auto"/>
              <w:right w:val="single" w:sz="4" w:space="0" w:color="auto"/>
            </w:tcBorders>
            <w:hideMark/>
          </w:tcPr>
          <w:p w:rsidR="00A41E70" w:rsidRPr="004A4B34"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2.</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both"/>
              <w:rPr>
                <w:rFonts w:ascii="Arial" w:hAnsi="Arial" w:cs="Arial"/>
                <w:sz w:val="20"/>
                <w:szCs w:val="20"/>
                <w:lang w:val="mn-MN"/>
              </w:rPr>
            </w:pPr>
            <w:r w:rsidRPr="004A4B34">
              <w:rPr>
                <w:rFonts w:ascii="Arial" w:eastAsia="Arial" w:hAnsi="Arial" w:cs="Arial"/>
                <w:sz w:val="20"/>
                <w:szCs w:val="20"/>
              </w:rPr>
              <w:t xml:space="preserve">Хулан, бөхөн, аргал, янгирын тархац, нөөцийн  судалгааны ажлыг эхлүүлсэн </w:t>
            </w:r>
            <w:r w:rsidRPr="004A4B34">
              <w:rPr>
                <w:rFonts w:ascii="Arial" w:eastAsia="Arial" w:hAnsi="Arial" w:cs="Arial"/>
                <w:sz w:val="20"/>
                <w:szCs w:val="20"/>
                <w:lang w:val="mn-MN"/>
              </w:rPr>
              <w:t>эсэх.</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center"/>
              <w:rPr>
                <w:rFonts w:ascii="Arial" w:hAnsi="Arial" w:cs="Arial"/>
                <w:sz w:val="20"/>
                <w:szCs w:val="20"/>
                <w:lang w:val="mn-MN"/>
              </w:rPr>
            </w:pPr>
            <w:r w:rsidRPr="004A4B34">
              <w:rPr>
                <w:rFonts w:ascii="Arial" w:hAnsi="Arial" w:cs="Arial"/>
                <w:sz w:val="20"/>
                <w:szCs w:val="20"/>
                <w:lang w:val="mn-MN"/>
              </w:rPr>
              <w:t>Судалгааны ажлын тайлан</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p w:rsidR="00A41E70" w:rsidRPr="008A2EC2" w:rsidRDefault="00A41E70" w:rsidP="007E5CA0">
            <w:pPr>
              <w:shd w:val="clear" w:color="auto" w:fill="FFFFFF" w:themeFill="background1"/>
              <w:jc w:val="center"/>
              <w:rPr>
                <w:rFonts w:ascii="Arial" w:hAnsi="Arial" w:cs="Arial"/>
                <w:sz w:val="20"/>
                <w:szCs w:val="20"/>
                <w:lang w:val="mn-MN"/>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w:t>
            </w:r>
          </w:p>
        </w:tc>
      </w:tr>
      <w:tr w:rsidR="00A41E70" w:rsidRPr="008E603A" w:rsidTr="007E5CA0">
        <w:tc>
          <w:tcPr>
            <w:tcW w:w="432" w:type="dxa"/>
            <w:tcBorders>
              <w:top w:val="single" w:sz="4" w:space="0" w:color="auto"/>
              <w:left w:val="single" w:sz="4" w:space="0" w:color="auto"/>
              <w:bottom w:val="single" w:sz="4" w:space="0" w:color="auto"/>
              <w:right w:val="single" w:sz="4" w:space="0" w:color="auto"/>
            </w:tcBorders>
          </w:tcPr>
          <w:p w:rsidR="00A41E70" w:rsidRPr="004A4B34" w:rsidRDefault="00A41E70" w:rsidP="007E5CA0">
            <w:pPr>
              <w:shd w:val="clear" w:color="auto" w:fill="FFFFFF" w:themeFill="background1"/>
              <w:spacing w:before="60" w:after="60"/>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spacing w:before="60" w:after="60"/>
              <w:jc w:val="both"/>
              <w:rPr>
                <w:rFonts w:ascii="Arial" w:hAnsi="Arial" w:cs="Arial"/>
                <w:color w:val="808080" w:themeColor="background1" w:themeShade="80"/>
                <w:sz w:val="20"/>
                <w:szCs w:val="20"/>
                <w:lang w:val="mn-MN"/>
              </w:rPr>
            </w:pPr>
            <w:r w:rsidRPr="004A4B34">
              <w:rPr>
                <w:rFonts w:ascii="Arial" w:eastAsia="Arial" w:hAnsi="Arial" w:cs="Arial"/>
                <w:sz w:val="20"/>
                <w:szCs w:val="20"/>
              </w:rPr>
              <w:t>Монгол Улсад 2020 онд ХАА, газар тариаланд ашиглаж болох пестицид химийн бордоо ариутгал халдваргүйтгэлийн бодисын жагсаалт хэрэглэх хэмжээг батлуул</w:t>
            </w:r>
            <w:r w:rsidRPr="004A4B34">
              <w:rPr>
                <w:rFonts w:ascii="Arial" w:eastAsia="Arial" w:hAnsi="Arial" w:cs="Arial"/>
                <w:sz w:val="20"/>
                <w:szCs w:val="20"/>
                <w:lang w:val="mn-MN"/>
              </w:rPr>
              <w:t>на. 14</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Сайдын хамтарсан тушаал</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r>
      <w:tr w:rsidR="00A41E70" w:rsidRPr="008E603A" w:rsidTr="007E5CA0">
        <w:tc>
          <w:tcPr>
            <w:tcW w:w="432" w:type="dxa"/>
            <w:tcBorders>
              <w:top w:val="single" w:sz="4" w:space="0" w:color="auto"/>
              <w:left w:val="single" w:sz="4" w:space="0" w:color="auto"/>
              <w:bottom w:val="single" w:sz="4" w:space="0" w:color="auto"/>
              <w:right w:val="single" w:sz="4" w:space="0" w:color="auto"/>
            </w:tcBorders>
          </w:tcPr>
          <w:p w:rsidR="00A41E70" w:rsidRPr="004A4B34" w:rsidRDefault="00A41E70" w:rsidP="007E5CA0">
            <w:pPr>
              <w:shd w:val="clear" w:color="auto" w:fill="FFFFFF" w:themeFill="background1"/>
              <w:spacing w:before="60" w:after="60"/>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4</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ind w:right="115"/>
              <w:rPr>
                <w:rFonts w:ascii="Arial" w:hAnsi="Arial" w:cs="Arial"/>
                <w:bCs/>
                <w:sz w:val="20"/>
                <w:szCs w:val="20"/>
                <w:lang w:val="mn-MN"/>
              </w:rPr>
            </w:pPr>
            <w:r w:rsidRPr="004A4B34">
              <w:rPr>
                <w:rFonts w:ascii="Arial" w:hAnsi="Arial" w:cs="Arial"/>
                <w:sz w:val="20"/>
                <w:szCs w:val="20"/>
                <w:lang w:val="mn-MN"/>
              </w:rPr>
              <w:t>ОЗБ-ын 2020 оны импортын тоо хэмжээг тогтоосон эсэх.</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center"/>
              <w:rPr>
                <w:rFonts w:ascii="Arial" w:hAnsi="Arial" w:cs="Arial"/>
                <w:sz w:val="20"/>
                <w:szCs w:val="20"/>
                <w:lang w:val="mn-MN"/>
              </w:rPr>
            </w:pPr>
            <w:r w:rsidRPr="004A4B34">
              <w:rPr>
                <w:rFonts w:ascii="Arial" w:hAnsi="Arial" w:cs="Arial"/>
                <w:sz w:val="20"/>
                <w:szCs w:val="20"/>
                <w:lang w:val="mn-MN"/>
              </w:rPr>
              <w:t xml:space="preserve">Сайдын тушаал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t>1</w:t>
            </w:r>
          </w:p>
        </w:tc>
      </w:tr>
      <w:tr w:rsidR="00A41E70" w:rsidRPr="008E603A" w:rsidTr="007E5CA0">
        <w:tc>
          <w:tcPr>
            <w:tcW w:w="432" w:type="dxa"/>
            <w:tcBorders>
              <w:top w:val="single" w:sz="4" w:space="0" w:color="auto"/>
              <w:left w:val="single" w:sz="4" w:space="0" w:color="auto"/>
              <w:bottom w:val="single" w:sz="4" w:space="0" w:color="auto"/>
              <w:right w:val="single" w:sz="4" w:space="0" w:color="auto"/>
            </w:tcBorders>
          </w:tcPr>
          <w:p w:rsidR="00A41E70" w:rsidRPr="004A4B34" w:rsidRDefault="00A41E70" w:rsidP="007E5CA0">
            <w:pPr>
              <w:shd w:val="clear" w:color="auto" w:fill="FFFFFF" w:themeFill="background1"/>
              <w:spacing w:before="60" w:after="60"/>
              <w:rPr>
                <w:rFonts w:ascii="Arial" w:hAnsi="Arial" w:cs="Arial"/>
                <w:color w:val="808080" w:themeColor="background1" w:themeShade="80"/>
                <w:sz w:val="20"/>
                <w:szCs w:val="20"/>
                <w:lang w:val="mn-MN"/>
              </w:rPr>
            </w:pPr>
            <w:r w:rsidRPr="004A4B34">
              <w:rPr>
                <w:rFonts w:ascii="Arial" w:hAnsi="Arial" w:cs="Arial"/>
                <w:color w:val="808080" w:themeColor="background1" w:themeShade="80"/>
                <w:sz w:val="20"/>
                <w:szCs w:val="20"/>
                <w:lang w:val="mn-MN"/>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jc w:val="both"/>
              <w:rPr>
                <w:rFonts w:ascii="Arial" w:hAnsi="Arial" w:cs="Arial"/>
                <w:b/>
                <w:sz w:val="20"/>
                <w:szCs w:val="20"/>
                <w:lang w:val="mn-MN"/>
              </w:rPr>
            </w:pPr>
            <w:r w:rsidRPr="004A4B34">
              <w:rPr>
                <w:rFonts w:ascii="Arial" w:eastAsia="Arial" w:hAnsi="Arial" w:cs="Arial"/>
                <w:sz w:val="20"/>
                <w:szCs w:val="20"/>
                <w:lang w:val="mn-MN"/>
              </w:rPr>
              <w:t>Г</w:t>
            </w:r>
            <w:r w:rsidRPr="004A4B34">
              <w:rPr>
                <w:rFonts w:ascii="Arial" w:eastAsia="Arial" w:hAnsi="Arial" w:cs="Arial"/>
                <w:sz w:val="20"/>
                <w:szCs w:val="20"/>
              </w:rPr>
              <w:t xml:space="preserve">азрын доройтол, цөлжилтийн атлас </w:t>
            </w:r>
            <w:r w:rsidRPr="004A4B34">
              <w:rPr>
                <w:rFonts w:ascii="Arial" w:eastAsia="Arial" w:hAnsi="Arial" w:cs="Arial"/>
                <w:sz w:val="20"/>
                <w:szCs w:val="20"/>
              </w:rPr>
              <w:lastRenderedPageBreak/>
              <w:t>зураглал хийх ажлыг эхлүүлсэн эсэх</w:t>
            </w:r>
            <w:r w:rsidRPr="004A4B34">
              <w:rPr>
                <w:rFonts w:ascii="Arial" w:eastAsia="Arial" w:hAnsi="Arial" w:cs="Arial"/>
                <w:sz w:val="20"/>
                <w:szCs w:val="20"/>
                <w:lang w:val="mn-MN"/>
              </w:rPr>
              <w:t xml:space="preserve"> 16</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A4B34" w:rsidRDefault="00A41E70" w:rsidP="007E5CA0">
            <w:pPr>
              <w:shd w:val="clear" w:color="auto" w:fill="FFFFFF" w:themeFill="background1"/>
              <w:rPr>
                <w:rFonts w:ascii="Arial" w:hAnsi="Arial" w:cs="Arial"/>
                <w:sz w:val="20"/>
                <w:szCs w:val="20"/>
                <w:lang w:val="mn-MN"/>
              </w:rPr>
            </w:pPr>
            <w:r w:rsidRPr="004A4B34">
              <w:rPr>
                <w:rFonts w:ascii="Arial" w:hAnsi="Arial" w:cs="Arial"/>
                <w:sz w:val="20"/>
                <w:szCs w:val="20"/>
                <w:lang w:val="mn-MN"/>
              </w:rPr>
              <w:lastRenderedPageBreak/>
              <w:t xml:space="preserve">Тоо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lastRenderedPageBreak/>
              <w:t>-</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spacing w:before="60" w:after="60"/>
              <w:jc w:val="center"/>
              <w:rPr>
                <w:rFonts w:ascii="Arial" w:hAnsi="Arial" w:cs="Arial"/>
                <w:color w:val="808080" w:themeColor="background1" w:themeShade="80"/>
                <w:sz w:val="20"/>
                <w:szCs w:val="20"/>
                <w:lang w:val="mn-MN"/>
              </w:rPr>
            </w:pPr>
            <w:r w:rsidRPr="008A2EC2">
              <w:rPr>
                <w:rFonts w:ascii="Arial" w:hAnsi="Arial" w:cs="Arial"/>
                <w:color w:val="808080" w:themeColor="background1" w:themeShade="80"/>
                <w:sz w:val="20"/>
                <w:szCs w:val="20"/>
                <w:lang w:val="mn-MN"/>
              </w:rPr>
              <w:lastRenderedPageBreak/>
              <w:t>1 атлас</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jc w:val="center"/>
              <w:rPr>
                <w:rFonts w:ascii="Arial" w:hAnsi="Arial" w:cs="Arial"/>
                <w:sz w:val="20"/>
                <w:szCs w:val="20"/>
              </w:rPr>
            </w:pPr>
            <w:r w:rsidRPr="008A2EC2">
              <w:rPr>
                <w:rFonts w:ascii="Arial" w:hAnsi="Arial" w:cs="Arial"/>
                <w:color w:val="808080" w:themeColor="background1" w:themeShade="80"/>
                <w:sz w:val="20"/>
                <w:szCs w:val="20"/>
                <w:lang w:val="mn-MN"/>
              </w:rPr>
              <w:t>1 атлас</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jc w:val="center"/>
              <w:rPr>
                <w:rFonts w:ascii="Arial" w:hAnsi="Arial" w:cs="Arial"/>
                <w:sz w:val="20"/>
                <w:szCs w:val="20"/>
              </w:rPr>
            </w:pPr>
            <w:r w:rsidRPr="008A2EC2">
              <w:rPr>
                <w:rFonts w:ascii="Arial" w:hAnsi="Arial" w:cs="Arial"/>
                <w:color w:val="808080" w:themeColor="background1" w:themeShade="80"/>
                <w:sz w:val="20"/>
                <w:szCs w:val="20"/>
                <w:lang w:val="mn-MN"/>
              </w:rPr>
              <w:t>1 атлас</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8A2EC2" w:rsidRDefault="00A41E70" w:rsidP="007E5CA0">
            <w:pPr>
              <w:shd w:val="clear" w:color="auto" w:fill="FFFFFF" w:themeFill="background1"/>
              <w:jc w:val="center"/>
              <w:rPr>
                <w:rFonts w:ascii="Arial" w:hAnsi="Arial" w:cs="Arial"/>
                <w:color w:val="808080" w:themeColor="background1" w:themeShade="80"/>
                <w:sz w:val="20"/>
                <w:szCs w:val="20"/>
                <w:lang w:val="mn-MN"/>
              </w:rPr>
            </w:pPr>
          </w:p>
          <w:p w:rsidR="00A41E70" w:rsidRPr="008A2EC2" w:rsidRDefault="00A41E70" w:rsidP="007E5CA0">
            <w:pPr>
              <w:shd w:val="clear" w:color="auto" w:fill="FFFFFF" w:themeFill="background1"/>
              <w:jc w:val="center"/>
              <w:rPr>
                <w:rFonts w:ascii="Arial" w:hAnsi="Arial" w:cs="Arial"/>
                <w:sz w:val="20"/>
                <w:szCs w:val="20"/>
              </w:rPr>
            </w:pPr>
            <w:r w:rsidRPr="008A2EC2">
              <w:rPr>
                <w:rFonts w:ascii="Arial" w:hAnsi="Arial" w:cs="Arial"/>
                <w:color w:val="808080" w:themeColor="background1" w:themeShade="80"/>
                <w:sz w:val="20"/>
                <w:szCs w:val="20"/>
                <w:lang w:val="mn-MN"/>
              </w:rPr>
              <w:lastRenderedPageBreak/>
              <w:t>1 атлас</w:t>
            </w:r>
          </w:p>
        </w:tc>
      </w:tr>
    </w:tbl>
    <w:p w:rsidR="00A41E70" w:rsidRPr="00991C1C" w:rsidRDefault="00A41E70" w:rsidP="00A41E70">
      <w:pPr>
        <w:spacing w:after="0" w:line="240" w:lineRule="auto"/>
        <w:ind w:right="115"/>
        <w:rPr>
          <w:rFonts w:ascii="Arial" w:hAnsi="Arial" w:cs="Arial"/>
          <w:b/>
          <w:bCs/>
          <w:sz w:val="20"/>
          <w:szCs w:val="20"/>
        </w:rPr>
      </w:pPr>
    </w:p>
    <w:p w:rsidR="00A41E70" w:rsidRPr="00991C1C" w:rsidRDefault="00A41E70" w:rsidP="00A41E70">
      <w:pPr>
        <w:spacing w:after="0" w:line="240" w:lineRule="auto"/>
        <w:ind w:right="115"/>
        <w:jc w:val="center"/>
        <w:rPr>
          <w:rFonts w:ascii="Arial" w:hAnsi="Arial" w:cs="Arial"/>
          <w:b/>
          <w:bCs/>
          <w:sz w:val="20"/>
          <w:szCs w:val="20"/>
        </w:rPr>
      </w:pPr>
    </w:p>
    <w:p w:rsidR="00A41E70" w:rsidRPr="00991C1C" w:rsidRDefault="00A41E70" w:rsidP="00A41E70">
      <w:pPr>
        <w:spacing w:after="12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t>ХУУЛИАР ТУСГАЙЛАН ОЛГОСОН ЧИГ ҮҮРГИЙГ ХЭРЭГЖҮҮЛЭХ</w:t>
      </w:r>
    </w:p>
    <w:p w:rsidR="00A41E70" w:rsidRPr="00991C1C" w:rsidRDefault="00A41E70" w:rsidP="00A41E70">
      <w:pPr>
        <w:spacing w:after="120" w:line="240" w:lineRule="auto"/>
        <w:jc w:val="center"/>
        <w:rPr>
          <w:rFonts w:ascii="Arial" w:eastAsia="Calibri" w:hAnsi="Arial" w:cs="Arial"/>
          <w:b/>
          <w:sz w:val="20"/>
          <w:szCs w:val="20"/>
          <w:lang w:val="mn-MN"/>
        </w:rPr>
      </w:pPr>
      <w:r w:rsidRPr="00991C1C">
        <w:rPr>
          <w:rFonts w:ascii="Arial" w:eastAsia="Calibri" w:hAnsi="Arial" w:cs="Arial"/>
          <w:b/>
          <w:sz w:val="20"/>
          <w:szCs w:val="20"/>
          <w:lang w:val="mn-MN"/>
        </w:rPr>
        <w:t xml:space="preserve"> ЗОРИЛТЫН ҮР ДҮН</w:t>
      </w:r>
    </w:p>
    <w:p w:rsidR="00A41E70" w:rsidRPr="00991C1C" w:rsidRDefault="00A41E70" w:rsidP="00A41E70">
      <w:pPr>
        <w:spacing w:after="12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ҮНДСЭН ЧИГ ҮҮРЭГ БУЮУ ДЭД САЛБАР №3.1.1 ОЙН НӨӨЦИЙН МЕНЕЖМЕНТ, АШИГЛАЛТ</w:t>
      </w:r>
    </w:p>
    <w:p w:rsidR="00A41E70" w:rsidRPr="00991C1C" w:rsidRDefault="00A41E70" w:rsidP="00A41E70">
      <w:pPr>
        <w:spacing w:after="0" w:line="240" w:lineRule="auto"/>
        <w:rPr>
          <w:rFonts w:ascii="Arial" w:hAnsi="Arial" w:cs="Arial"/>
          <w:b/>
          <w:sz w:val="20"/>
          <w:szCs w:val="20"/>
          <w:lang w:val="mn-MN"/>
        </w:rPr>
      </w:pPr>
      <w:r>
        <w:rPr>
          <w:rFonts w:ascii="Arial" w:eastAsia="Calibri" w:hAnsi="Arial" w:cs="Arial"/>
          <w:b/>
          <w:sz w:val="20"/>
          <w:szCs w:val="20"/>
          <w:lang w:val="mn-MN"/>
        </w:rPr>
        <w:t>Гүйцэтгэлийн зорилт № 3.1.1</w:t>
      </w:r>
      <w:r w:rsidRPr="00991C1C">
        <w:rPr>
          <w:rFonts w:ascii="Arial" w:eastAsia="Calibri" w:hAnsi="Arial" w:cs="Arial"/>
          <w:b/>
          <w:sz w:val="20"/>
          <w:szCs w:val="20"/>
          <w:lang w:val="mn-MN"/>
        </w:rPr>
        <w:t>-ийн үр дүн:</w:t>
      </w:r>
      <w:r w:rsidRPr="00991C1C">
        <w:rPr>
          <w:rFonts w:ascii="Arial" w:eastAsia="Calibri" w:hAnsi="Arial" w:cs="Arial"/>
          <w:sz w:val="20"/>
          <w:szCs w:val="20"/>
          <w:lang w:val="mn-MN"/>
        </w:rPr>
        <w:t xml:space="preserve"> Увс, Ховд, Өвөрхангай аймгийн ойн сангийн өөрчлөлт, төлөв байдлыг шинэчлэн тогтоож дараагийн 10 жилд авч хэрэгжүүлэх ойн аж ахуйн арга хэмжээг тусгасан тайлан, зураг төсөл боловсруулсан байна.</w:t>
      </w:r>
      <w:r w:rsidRPr="00991C1C">
        <w:rPr>
          <w:rFonts w:ascii="Arial" w:hAnsi="Arial" w:cs="Arial"/>
          <w:b/>
          <w:sz w:val="20"/>
          <w:szCs w:val="20"/>
          <w:lang w:val="mn-MN"/>
        </w:rPr>
        <w:t xml:space="preserve"> </w:t>
      </w:r>
    </w:p>
    <w:tbl>
      <w:tblPr>
        <w:tblStyle w:val="TableGrid"/>
        <w:tblW w:w="9356" w:type="dxa"/>
        <w:tblInd w:w="-5" w:type="dxa"/>
        <w:tblLook w:val="04A0" w:firstRow="1" w:lastRow="0" w:firstColumn="1" w:lastColumn="0" w:noHBand="0" w:noVBand="1"/>
      </w:tblPr>
      <w:tblGrid>
        <w:gridCol w:w="431"/>
        <w:gridCol w:w="2779"/>
        <w:gridCol w:w="935"/>
        <w:gridCol w:w="897"/>
        <w:gridCol w:w="1101"/>
        <w:gridCol w:w="1101"/>
        <w:gridCol w:w="1000"/>
        <w:gridCol w:w="1112"/>
      </w:tblGrid>
      <w:tr w:rsidR="00A41E70" w:rsidRPr="00925855"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r w:rsidRPr="00925855">
              <w:rPr>
                <w:rFonts w:ascii="Arial" w:hAnsi="Arial" w:cs="Arial"/>
                <w:sz w:val="20"/>
                <w:szCs w:val="20"/>
                <w:lang w:val="mn-MN"/>
              </w:rPr>
              <w:t>№</w:t>
            </w:r>
          </w:p>
        </w:tc>
        <w:tc>
          <w:tcPr>
            <w:tcW w:w="2779"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A41E70" w:rsidRPr="00925855" w:rsidTr="007E5CA0">
        <w:trPr>
          <w:trHeight w:val="150"/>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779"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112"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779"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01"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01"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000"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12"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p>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Хээрийн судалгааны ажил гүйцэтгэсэн талбай</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мян.га</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1132.4</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Pr>
                <w:rFonts w:ascii="Arial" w:hAnsi="Arial" w:cs="Arial"/>
                <w:sz w:val="20"/>
                <w:szCs w:val="20"/>
                <w:lang w:val="mn-MN"/>
              </w:rPr>
              <w:t>Судалгаа хийх</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Pr>
                <w:rFonts w:ascii="Arial" w:hAnsi="Arial" w:cs="Arial"/>
                <w:sz w:val="20"/>
                <w:szCs w:val="20"/>
                <w:lang w:val="mn-MN"/>
              </w:rPr>
              <w:t>Судалгаа хийгдсэн</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1200.0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1200.0</w:t>
            </w:r>
          </w:p>
        </w:tc>
      </w:tr>
    </w:tbl>
    <w:p w:rsidR="00A41E70" w:rsidRPr="00991C1C" w:rsidRDefault="00A41E70" w:rsidP="00A41E70">
      <w:pPr>
        <w:spacing w:after="0" w:line="240" w:lineRule="auto"/>
        <w:rPr>
          <w:rFonts w:ascii="Arial" w:hAnsi="Arial" w:cs="Arial"/>
          <w:b/>
          <w:sz w:val="20"/>
          <w:szCs w:val="20"/>
          <w:lang w:val="mn-MN"/>
        </w:rPr>
      </w:pPr>
    </w:p>
    <w:p w:rsidR="00A41E70" w:rsidRPr="00991C1C" w:rsidRDefault="00A41E70" w:rsidP="00A41E70">
      <w:pPr>
        <w:spacing w:after="0" w:line="240" w:lineRule="auto"/>
        <w:ind w:firstLine="720"/>
        <w:rPr>
          <w:rFonts w:ascii="Arial" w:hAnsi="Arial" w:cs="Arial"/>
          <w:b/>
          <w:sz w:val="20"/>
          <w:szCs w:val="20"/>
          <w:lang w:val="mn-MN"/>
        </w:rPr>
      </w:pPr>
    </w:p>
    <w:p w:rsidR="00A41E70" w:rsidRPr="00991C1C" w:rsidRDefault="00A41E70" w:rsidP="00A41E70">
      <w:pPr>
        <w:spacing w:after="0" w:line="240" w:lineRule="auto"/>
        <w:jc w:val="both"/>
        <w:rPr>
          <w:rFonts w:ascii="Arial" w:hAnsi="Arial" w:cs="Arial"/>
          <w:sz w:val="20"/>
          <w:szCs w:val="20"/>
          <w:lang w:val="mn-MN"/>
        </w:rPr>
      </w:pPr>
      <w:r w:rsidRPr="00991C1C">
        <w:rPr>
          <w:rFonts w:ascii="Arial" w:eastAsia="Calibri" w:hAnsi="Arial" w:cs="Arial"/>
          <w:b/>
          <w:sz w:val="20"/>
          <w:szCs w:val="20"/>
          <w:lang w:val="mn-MN"/>
        </w:rPr>
        <w:t>Гүйцэтгэлийн зорилт № 3.1.2-ийн үр дүн:</w:t>
      </w:r>
      <w:r w:rsidRPr="00991C1C">
        <w:rPr>
          <w:rFonts w:ascii="Arial" w:eastAsia="Calibri" w:hAnsi="Arial" w:cs="Arial"/>
          <w:sz w:val="20"/>
          <w:szCs w:val="20"/>
          <w:lang w:val="mn-MN"/>
        </w:rPr>
        <w:t xml:space="preserve"> </w:t>
      </w:r>
      <w:r w:rsidRPr="00991C1C">
        <w:rPr>
          <w:rFonts w:ascii="Arial" w:hAnsi="Arial" w:cs="Arial"/>
          <w:sz w:val="20"/>
          <w:szCs w:val="20"/>
          <w:lang w:val="mn-MN"/>
        </w:rPr>
        <w:t>Ойн дагалт баялагийг хамгаалах, зохистой ашиглах журмын дагуу хуш мод бүхий аймаг сумын ойгоос 2020 онд ахуйн болон үйлдвэрлэлийн зориулалтаар самар бэлтгэх эсэх талаар шийдвэр гарсан байна.</w:t>
      </w:r>
    </w:p>
    <w:p w:rsidR="00A41E70" w:rsidRPr="00991C1C" w:rsidRDefault="00A41E70" w:rsidP="00A41E70">
      <w:pPr>
        <w:spacing w:after="0" w:line="240" w:lineRule="auto"/>
        <w:ind w:firstLine="720"/>
        <w:jc w:val="both"/>
        <w:rPr>
          <w:rFonts w:ascii="Arial" w:hAnsi="Arial" w:cs="Arial"/>
          <w:b/>
          <w:sz w:val="20"/>
          <w:szCs w:val="20"/>
          <w:lang w:val="mn-MN"/>
        </w:rPr>
      </w:pPr>
      <w:r w:rsidRPr="00991C1C">
        <w:rPr>
          <w:rFonts w:ascii="Arial" w:hAnsi="Arial" w:cs="Arial"/>
          <w:sz w:val="20"/>
          <w:szCs w:val="20"/>
          <w:lang w:val="mn-MN"/>
        </w:rPr>
        <w:t xml:space="preserve"> </w:t>
      </w:r>
      <w:r w:rsidRPr="00991C1C">
        <w:rPr>
          <w:rFonts w:ascii="Arial" w:hAnsi="Arial" w:cs="Arial"/>
          <w:b/>
          <w:sz w:val="20"/>
          <w:szCs w:val="20"/>
          <w:lang w:val="mn-MN"/>
        </w:rPr>
        <w:t xml:space="preserve"> </w:t>
      </w:r>
    </w:p>
    <w:tbl>
      <w:tblPr>
        <w:tblStyle w:val="TableGrid"/>
        <w:tblW w:w="9356" w:type="dxa"/>
        <w:tblInd w:w="-5" w:type="dxa"/>
        <w:tblLook w:val="04A0" w:firstRow="1" w:lastRow="0" w:firstColumn="1" w:lastColumn="0" w:noHBand="0" w:noVBand="1"/>
      </w:tblPr>
      <w:tblGrid>
        <w:gridCol w:w="431"/>
        <w:gridCol w:w="2674"/>
        <w:gridCol w:w="935"/>
        <w:gridCol w:w="897"/>
        <w:gridCol w:w="1101"/>
        <w:gridCol w:w="1057"/>
        <w:gridCol w:w="1069"/>
        <w:gridCol w:w="1192"/>
      </w:tblGrid>
      <w:tr w:rsidR="00A41E70" w:rsidRPr="00925855"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r w:rsidRPr="00925855">
              <w:rPr>
                <w:rFonts w:ascii="Arial" w:hAnsi="Arial" w:cs="Arial"/>
                <w:sz w:val="20"/>
                <w:szCs w:val="20"/>
                <w:lang w:val="mn-MN"/>
              </w:rPr>
              <w:t>№</w:t>
            </w:r>
          </w:p>
        </w:tc>
        <w:tc>
          <w:tcPr>
            <w:tcW w:w="2674"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419"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A41E70" w:rsidRPr="00925855" w:rsidTr="007E5CA0">
        <w:trPr>
          <w:trHeight w:val="150"/>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674"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261"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674"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01"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057"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069"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92"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hAnsi="Arial" w:cs="Arial"/>
                <w:sz w:val="20"/>
                <w:szCs w:val="20"/>
                <w:lang w:val="mn-MN"/>
              </w:rPr>
            </w:pPr>
            <w:r w:rsidRPr="00071B92">
              <w:rPr>
                <w:rFonts w:ascii="Arial" w:hAnsi="Arial" w:cs="Arial"/>
                <w:sz w:val="20"/>
                <w:szCs w:val="20"/>
                <w:lang w:val="mn-MN"/>
              </w:rPr>
              <w:t>Самар бэлтгэх эсэх талаар шийдвэр</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Аймаг</w:t>
            </w: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10</w:t>
            </w: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p>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А/463</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071B92">
              <w:rPr>
                <w:rFonts w:ascii="Arial" w:hAnsi="Arial" w:cs="Arial"/>
                <w:sz w:val="20"/>
                <w:szCs w:val="20"/>
                <w:lang w:val="mn-MN"/>
              </w:rPr>
              <w:t>Судалгаа хийх</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10</w:t>
            </w:r>
            <w:r>
              <w:rPr>
                <w:rFonts w:ascii="Arial" w:hAnsi="Arial" w:cs="Arial"/>
                <w:sz w:val="20"/>
                <w:szCs w:val="20"/>
                <w:lang w:val="mn-MN"/>
              </w:rPr>
              <w:t xml:space="preserve"> аймагт с</w:t>
            </w:r>
            <w:r w:rsidRPr="00071B92">
              <w:rPr>
                <w:rFonts w:ascii="Arial" w:hAnsi="Arial" w:cs="Arial"/>
                <w:sz w:val="20"/>
                <w:szCs w:val="20"/>
                <w:lang w:val="mn-MN"/>
              </w:rPr>
              <w:t>удалгаа хий</w:t>
            </w:r>
            <w:r>
              <w:rPr>
                <w:rFonts w:ascii="Arial" w:hAnsi="Arial" w:cs="Arial"/>
                <w:sz w:val="20"/>
                <w:szCs w:val="20"/>
                <w:lang w:val="mn-MN"/>
              </w:rPr>
              <w:t>сэн</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rPr>
            </w:pPr>
            <w:r>
              <w:rPr>
                <w:rFonts w:ascii="Arial" w:hAnsi="Arial" w:cs="Arial"/>
                <w:sz w:val="20"/>
                <w:szCs w:val="20"/>
                <w:lang w:val="mn-MN"/>
              </w:rPr>
              <w:t>БОАЖС-ын тушаал</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rPr>
            </w:pPr>
            <w:r w:rsidRPr="00925855">
              <w:rPr>
                <w:rFonts w:ascii="Arial" w:hAnsi="Arial" w:cs="Arial"/>
                <w:sz w:val="20"/>
                <w:szCs w:val="20"/>
                <w:lang w:val="mn-MN"/>
              </w:rPr>
              <w:t xml:space="preserve">А/577 дугаар </w:t>
            </w:r>
            <w:r>
              <w:rPr>
                <w:rFonts w:ascii="Arial" w:hAnsi="Arial" w:cs="Arial"/>
                <w:sz w:val="20"/>
                <w:szCs w:val="20"/>
                <w:lang w:val="mn-MN"/>
              </w:rPr>
              <w:t xml:space="preserve">тушаал </w:t>
            </w:r>
            <w:r w:rsidRPr="00071B92">
              <w:rPr>
                <w:rFonts w:ascii="Arial" w:hAnsi="Arial" w:cs="Arial"/>
                <w:sz w:val="20"/>
                <w:szCs w:val="20"/>
                <w:lang w:val="mn-MN"/>
              </w:rPr>
              <w:t xml:space="preserve"> </w:t>
            </w:r>
          </w:p>
        </w:tc>
      </w:tr>
    </w:tbl>
    <w:p w:rsidR="00A41E70" w:rsidRPr="00991C1C" w:rsidRDefault="00A41E70" w:rsidP="00A41E70">
      <w:pPr>
        <w:spacing w:after="0" w:line="240" w:lineRule="auto"/>
        <w:ind w:firstLine="720"/>
        <w:jc w:val="both"/>
        <w:rPr>
          <w:rFonts w:ascii="Arial" w:hAnsi="Arial" w:cs="Arial"/>
          <w:b/>
          <w:sz w:val="20"/>
          <w:szCs w:val="20"/>
          <w:lang w:val="mn-MN"/>
        </w:rPr>
      </w:pPr>
    </w:p>
    <w:p w:rsidR="00A41E70" w:rsidRDefault="00A41E70" w:rsidP="00A41E70">
      <w:pPr>
        <w:spacing w:before="120" w:after="120" w:line="240" w:lineRule="auto"/>
        <w:ind w:firstLine="720"/>
        <w:jc w:val="both"/>
        <w:rPr>
          <w:rFonts w:ascii="Arial" w:eastAsia="Calibri" w:hAnsi="Arial" w:cs="Arial"/>
          <w:sz w:val="20"/>
          <w:szCs w:val="20"/>
          <w:shd w:val="clear" w:color="auto" w:fill="FFFFFF"/>
        </w:rPr>
      </w:pPr>
      <w:r w:rsidRPr="00991C1C">
        <w:rPr>
          <w:rFonts w:ascii="Arial" w:eastAsia="Calibri" w:hAnsi="Arial" w:cs="Arial"/>
          <w:b/>
          <w:sz w:val="20"/>
          <w:szCs w:val="20"/>
          <w:lang w:val="mn-MN"/>
        </w:rPr>
        <w:t>Гүйцэтгэлийн зорилт № 3.1.3.</w:t>
      </w:r>
      <w:r w:rsidRPr="00991C1C">
        <w:rPr>
          <w:rFonts w:ascii="Arial" w:eastAsia="Calibri" w:hAnsi="Arial" w:cs="Arial"/>
          <w:sz w:val="20"/>
          <w:szCs w:val="20"/>
          <w:lang w:val="mn-MN"/>
        </w:rPr>
        <w:t xml:space="preserve"> </w:t>
      </w:r>
      <w:r w:rsidRPr="00991C1C">
        <w:rPr>
          <w:rFonts w:ascii="Arial" w:eastAsia="Verdana" w:hAnsi="Arial" w:cs="Arial"/>
          <w:sz w:val="20"/>
          <w:szCs w:val="20"/>
          <w:lang w:val="mn-MN"/>
        </w:rPr>
        <w:t>О</w:t>
      </w:r>
      <w:r w:rsidRPr="00991C1C">
        <w:rPr>
          <w:rFonts w:ascii="Arial" w:eastAsia="Calibri" w:hAnsi="Arial" w:cs="Arial"/>
          <w:sz w:val="20"/>
          <w:szCs w:val="20"/>
          <w:lang w:val="mn-MN"/>
        </w:rPr>
        <w:t>йн арчилгааны арга хэмжээг 1000 га талбайд хэрэгжүүлэх</w:t>
      </w:r>
      <w:r w:rsidRPr="00991C1C">
        <w:rPr>
          <w:rFonts w:ascii="Arial" w:eastAsia="Calibri" w:hAnsi="Arial" w:cs="Arial"/>
          <w:sz w:val="20"/>
          <w:szCs w:val="20"/>
          <w:shd w:val="clear" w:color="auto" w:fill="FFFFFF"/>
        </w:rPr>
        <w:t>;</w:t>
      </w:r>
    </w:p>
    <w:tbl>
      <w:tblPr>
        <w:tblStyle w:val="TableGrid"/>
        <w:tblW w:w="9214" w:type="dxa"/>
        <w:tblInd w:w="-5" w:type="dxa"/>
        <w:tblLook w:val="04A0" w:firstRow="1" w:lastRow="0" w:firstColumn="1" w:lastColumn="0" w:noHBand="0" w:noVBand="1"/>
      </w:tblPr>
      <w:tblGrid>
        <w:gridCol w:w="431"/>
        <w:gridCol w:w="2746"/>
        <w:gridCol w:w="935"/>
        <w:gridCol w:w="897"/>
        <w:gridCol w:w="1100"/>
        <w:gridCol w:w="1177"/>
        <w:gridCol w:w="1078"/>
        <w:gridCol w:w="850"/>
      </w:tblGrid>
      <w:tr w:rsidR="00A41E70" w:rsidRPr="00925855"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bookmarkStart w:id="13" w:name="_Hlk58353610"/>
            <w:r w:rsidRPr="00925855">
              <w:rPr>
                <w:rFonts w:ascii="Arial" w:hAnsi="Arial" w:cs="Arial"/>
                <w:sz w:val="20"/>
                <w:szCs w:val="20"/>
                <w:lang w:val="mn-MN"/>
              </w:rPr>
              <w:t>№</w:t>
            </w:r>
          </w:p>
        </w:tc>
        <w:tc>
          <w:tcPr>
            <w:tcW w:w="2746"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205"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A41E70" w:rsidRPr="00925855" w:rsidTr="007E5CA0">
        <w:trPr>
          <w:trHeight w:val="150"/>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746"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1928"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746"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00"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77"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078"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850"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74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Арчилгааны арга хэмжээг хэрэгжүүлэх </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га</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tabs>
                <w:tab w:val="left" w:pos="240"/>
                <w:tab w:val="center" w:pos="468"/>
              </w:tabs>
              <w:rPr>
                <w:rFonts w:ascii="Arial" w:hAnsi="Arial" w:cs="Arial"/>
                <w:sz w:val="20"/>
                <w:szCs w:val="20"/>
                <w:lang w:val="mn-MN"/>
              </w:rPr>
            </w:pPr>
            <w:r w:rsidRPr="00925855">
              <w:rPr>
                <w:rFonts w:ascii="Arial" w:hAnsi="Arial" w:cs="Arial"/>
                <w:sz w:val="20"/>
                <w:szCs w:val="20"/>
                <w:lang w:val="mn-MN"/>
              </w:rPr>
              <w:t>29 гэрээ</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29 гэрээ</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1000</w:t>
            </w:r>
            <w:r>
              <w:rPr>
                <w:rFonts w:ascii="Arial" w:hAnsi="Arial" w:cs="Arial"/>
                <w:sz w:val="20"/>
                <w:szCs w:val="20"/>
                <w:lang w:val="mn-MN"/>
              </w:rPr>
              <w:t>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color w:val="FF0000"/>
                <w:sz w:val="20"/>
                <w:szCs w:val="20"/>
                <w:lang w:val="mn-MN"/>
              </w:rPr>
            </w:pPr>
            <w:r w:rsidRPr="00925855">
              <w:rPr>
                <w:rFonts w:ascii="Arial" w:hAnsi="Arial" w:cs="Arial"/>
                <w:sz w:val="20"/>
                <w:szCs w:val="20"/>
                <w:lang w:val="mn-MN"/>
              </w:rPr>
              <w:t>195</w:t>
            </w:r>
            <w:r>
              <w:rPr>
                <w:rFonts w:ascii="Arial" w:hAnsi="Arial" w:cs="Arial"/>
                <w:sz w:val="20"/>
                <w:szCs w:val="20"/>
                <w:lang w:val="mn-MN"/>
              </w:rPr>
              <w:t>га</w:t>
            </w:r>
          </w:p>
        </w:tc>
      </w:tr>
    </w:tbl>
    <w:bookmarkEnd w:id="13"/>
    <w:p w:rsidR="00A41E70" w:rsidRDefault="00A41E70" w:rsidP="00A41E70">
      <w:pPr>
        <w:spacing w:before="240" w:after="120" w:line="240" w:lineRule="auto"/>
        <w:ind w:firstLine="720"/>
        <w:jc w:val="both"/>
        <w:rPr>
          <w:rFonts w:ascii="Arial" w:hAnsi="Arial" w:cs="Arial"/>
          <w:sz w:val="20"/>
          <w:szCs w:val="20"/>
          <w:lang w:val="mn-MN"/>
        </w:rPr>
      </w:pPr>
      <w:r w:rsidRPr="00991C1C">
        <w:rPr>
          <w:rFonts w:ascii="Arial" w:eastAsia="Calibri" w:hAnsi="Arial" w:cs="Arial"/>
          <w:b/>
          <w:sz w:val="20"/>
          <w:szCs w:val="20"/>
          <w:lang w:val="mn-MN"/>
        </w:rPr>
        <w:t>Гүйцэтгэлийн зорилт № 3.1.4.</w:t>
      </w:r>
      <w:r w:rsidRPr="00991C1C">
        <w:rPr>
          <w:rFonts w:ascii="Arial" w:eastAsia="Calibri" w:hAnsi="Arial" w:cs="Arial"/>
          <w:sz w:val="20"/>
          <w:szCs w:val="20"/>
          <w:lang w:val="mn-MN"/>
        </w:rPr>
        <w:t xml:space="preserve"> </w:t>
      </w:r>
      <w:r w:rsidRPr="00991C1C">
        <w:rPr>
          <w:rFonts w:ascii="Arial" w:hAnsi="Arial" w:cs="Arial"/>
          <w:sz w:val="20"/>
          <w:szCs w:val="20"/>
          <w:lang w:val="mn-MN"/>
        </w:rPr>
        <w:t xml:space="preserve">Ойн цэвэрлэгээний арга хэмжээг </w:t>
      </w:r>
      <w:r w:rsidRPr="00991C1C">
        <w:rPr>
          <w:rFonts w:ascii="Arial" w:eastAsia="Calibri" w:hAnsi="Arial" w:cs="Arial"/>
          <w:sz w:val="20"/>
          <w:szCs w:val="20"/>
          <w:lang w:val="mn-MN"/>
        </w:rPr>
        <w:t xml:space="preserve">450 га талбайд </w:t>
      </w:r>
      <w:r w:rsidRPr="00991C1C">
        <w:rPr>
          <w:rFonts w:ascii="Arial" w:hAnsi="Arial" w:cs="Arial"/>
          <w:sz w:val="20"/>
          <w:szCs w:val="20"/>
          <w:lang w:val="mn-MN"/>
        </w:rPr>
        <w:t>хэрэгжүүлсэн байна.</w:t>
      </w:r>
    </w:p>
    <w:tbl>
      <w:tblPr>
        <w:tblStyle w:val="TableGrid"/>
        <w:tblW w:w="9214" w:type="dxa"/>
        <w:tblInd w:w="-5" w:type="dxa"/>
        <w:tblLook w:val="04A0" w:firstRow="1" w:lastRow="0" w:firstColumn="1" w:lastColumn="0" w:noHBand="0" w:noVBand="1"/>
      </w:tblPr>
      <w:tblGrid>
        <w:gridCol w:w="431"/>
        <w:gridCol w:w="2838"/>
        <w:gridCol w:w="935"/>
        <w:gridCol w:w="897"/>
        <w:gridCol w:w="1122"/>
        <w:gridCol w:w="1204"/>
        <w:gridCol w:w="1195"/>
        <w:gridCol w:w="592"/>
      </w:tblGrid>
      <w:tr w:rsidR="00A41E70" w:rsidRPr="00925855"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287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080"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A41E70" w:rsidRPr="00925855" w:rsidTr="007E5CA0">
        <w:trPr>
          <w:trHeight w:val="150"/>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87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1732"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87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32"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16"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09"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523"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Ойн цэвэрлэгээний арга хэмжээг хэрэгжүүлэх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 гэрээ</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 гэрээ</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450 </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450</w:t>
            </w:r>
          </w:p>
        </w:tc>
      </w:tr>
    </w:tbl>
    <w:p w:rsidR="00A41E70" w:rsidRPr="00991C1C" w:rsidRDefault="00A41E70" w:rsidP="00A41E70">
      <w:pPr>
        <w:spacing w:before="240" w:after="120" w:line="240" w:lineRule="auto"/>
        <w:ind w:firstLine="720"/>
        <w:jc w:val="both"/>
        <w:rPr>
          <w:rFonts w:ascii="Arial" w:hAnsi="Arial" w:cs="Arial"/>
          <w:sz w:val="20"/>
          <w:szCs w:val="20"/>
          <w:lang w:val="mn-MN"/>
        </w:rPr>
      </w:pPr>
    </w:p>
    <w:p w:rsidR="00A41E70" w:rsidRPr="00991C1C" w:rsidRDefault="00A41E70" w:rsidP="00A41E70">
      <w:pPr>
        <w:spacing w:before="240" w:after="120" w:line="240" w:lineRule="auto"/>
        <w:ind w:left="630" w:firstLine="90"/>
        <w:jc w:val="both"/>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 3.1.5-ийн үр дүн:</w:t>
      </w:r>
      <w:r w:rsidRPr="00991C1C">
        <w:rPr>
          <w:rFonts w:ascii="Arial" w:eastAsia="Calibri" w:hAnsi="Arial" w:cs="Arial"/>
          <w:sz w:val="20"/>
          <w:szCs w:val="20"/>
          <w:lang w:val="mn-MN"/>
        </w:rPr>
        <w:t xml:space="preserve"> Ойн мэргэжлийн байгууллагын эрх олгох, сунгах, хүчингүй болгох</w:t>
      </w:r>
    </w:p>
    <w:tbl>
      <w:tblPr>
        <w:tblStyle w:val="TableGrid"/>
        <w:tblW w:w="9356" w:type="dxa"/>
        <w:tblInd w:w="-5" w:type="dxa"/>
        <w:tblLayout w:type="fixed"/>
        <w:tblLook w:val="04A0" w:firstRow="1" w:lastRow="0" w:firstColumn="1" w:lastColumn="0" w:noHBand="0" w:noVBand="1"/>
      </w:tblPr>
      <w:tblGrid>
        <w:gridCol w:w="431"/>
        <w:gridCol w:w="1499"/>
        <w:gridCol w:w="935"/>
        <w:gridCol w:w="1499"/>
        <w:gridCol w:w="1306"/>
        <w:gridCol w:w="1134"/>
        <w:gridCol w:w="1276"/>
        <w:gridCol w:w="1276"/>
      </w:tblGrid>
      <w:tr w:rsidR="00A41E70" w:rsidRPr="00925855" w:rsidTr="007E5CA0">
        <w:trPr>
          <w:trHeight w:val="268"/>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499"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1499"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992"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Хүрсэн түвшин / Үр дүнгийн үзүүлэлт</w:t>
            </w:r>
          </w:p>
        </w:tc>
      </w:tr>
      <w:tr w:rsidR="00A41E70" w:rsidRPr="00925855" w:rsidTr="007E5CA0">
        <w:trPr>
          <w:trHeight w:val="149"/>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1499"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1499"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Өмнөх улирал</w:t>
            </w: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Хагас жилд</w:t>
            </w:r>
          </w:p>
        </w:tc>
        <w:tc>
          <w:tcPr>
            <w:tcW w:w="2552"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49"/>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1499"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1499"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306"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134"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76"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76"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rPr>
          <w:trHeight w:val="1579"/>
        </w:trPr>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lastRenderedPageBreak/>
              <w:t>1.</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eastAsia="Calibri" w:hAnsi="Arial" w:cs="Arial"/>
                <w:sz w:val="20"/>
                <w:szCs w:val="20"/>
                <w:lang w:val="mn-MN"/>
              </w:rPr>
              <w:t>Ойн мэргэжлийн байгууллагын эрх олгох, сунгах, хүчингүй болгох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тоо</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071B92">
              <w:rPr>
                <w:rFonts w:ascii="Arial" w:eastAsia="Calibri" w:hAnsi="Arial" w:cs="Arial"/>
                <w:sz w:val="20"/>
                <w:szCs w:val="20"/>
                <w:lang w:val="mn-MN"/>
              </w:rPr>
              <w:t>513 аж ахуйн нэгж Ойн мэргэжлийн байгууллагын эрх авсан байна.</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071B92">
              <w:rPr>
                <w:rFonts w:ascii="Arial" w:eastAsia="Calibri" w:hAnsi="Arial" w:cs="Arial"/>
                <w:sz w:val="20"/>
                <w:szCs w:val="20"/>
                <w:lang w:val="mn-MN"/>
              </w:rPr>
              <w:t>588 аж ахуйн нэгж Ойн мэргэжлийн байгууллагын эрх авсан байна.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591</w:t>
            </w:r>
            <w:r>
              <w:rPr>
                <w:rFonts w:ascii="Arial" w:hAnsi="Arial" w:cs="Arial"/>
                <w:sz w:val="20"/>
                <w:szCs w:val="20"/>
                <w:lang w:val="mn-MN"/>
              </w:rPr>
              <w:t xml:space="preserve"> </w:t>
            </w:r>
            <w:r w:rsidRPr="00071B92">
              <w:rPr>
                <w:rFonts w:ascii="Arial" w:eastAsia="Calibri" w:hAnsi="Arial" w:cs="Arial"/>
                <w:sz w:val="20"/>
                <w:szCs w:val="20"/>
                <w:lang w:val="mn-MN"/>
              </w:rPr>
              <w:t>аж ахуйн нэгж Ойн мэргэжлийн байгууллагын эрх авсан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Default="00A41E70" w:rsidP="007E5CA0">
            <w:pPr>
              <w:spacing w:before="60" w:after="60"/>
              <w:rPr>
                <w:rFonts w:ascii="Arial" w:eastAsia="Calibri" w:hAnsi="Arial" w:cs="Arial"/>
                <w:sz w:val="20"/>
                <w:szCs w:val="20"/>
                <w:lang w:val="mn-MN"/>
              </w:rPr>
            </w:pPr>
            <w:r w:rsidRPr="00925855">
              <w:rPr>
                <w:rFonts w:ascii="Arial" w:eastAsia="Calibri" w:hAnsi="Arial" w:cs="Arial"/>
                <w:sz w:val="20"/>
                <w:szCs w:val="20"/>
                <w:lang w:val="mn-MN"/>
              </w:rPr>
              <w:t>650</w:t>
            </w:r>
            <w:r w:rsidRPr="00071B92">
              <w:rPr>
                <w:rFonts w:ascii="Arial" w:eastAsia="Calibri" w:hAnsi="Arial" w:cs="Arial"/>
                <w:sz w:val="20"/>
                <w:szCs w:val="20"/>
                <w:lang w:val="mn-MN"/>
              </w:rPr>
              <w:t xml:space="preserve"> аж ахуйн нэгж Ойн мэргэжлийн байгууллагын эрх авсан </w:t>
            </w:r>
          </w:p>
          <w:p w:rsidR="00A41E70" w:rsidRPr="00925855" w:rsidRDefault="00A41E70" w:rsidP="007E5CA0">
            <w:pPr>
              <w:jc w:val="center"/>
              <w:rPr>
                <w:rFonts w:ascii="Arial" w:hAnsi="Arial" w:cs="Arial"/>
                <w:sz w:val="20"/>
                <w:szCs w:val="20"/>
                <w:lang w:val="mn-MN"/>
              </w:rPr>
            </w:pPr>
            <w:r w:rsidRPr="00071B92">
              <w:rPr>
                <w:rFonts w:ascii="Arial" w:eastAsia="Calibri" w:hAnsi="Arial" w:cs="Arial"/>
                <w:sz w:val="20"/>
                <w:szCs w:val="20"/>
                <w:lang w:val="mn-MN"/>
              </w:rPr>
              <w:t>байна.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spacing w:before="60" w:after="60"/>
              <w:rPr>
                <w:rFonts w:ascii="Arial" w:hAnsi="Arial" w:cs="Arial"/>
                <w:sz w:val="20"/>
                <w:szCs w:val="20"/>
                <w:lang w:val="mn-MN"/>
              </w:rPr>
            </w:pPr>
            <w:r w:rsidRPr="00925855">
              <w:rPr>
                <w:rFonts w:ascii="Arial" w:hAnsi="Arial" w:cs="Arial"/>
                <w:sz w:val="20"/>
                <w:szCs w:val="20"/>
                <w:lang w:val="mn-MN"/>
              </w:rPr>
              <w:t>664</w:t>
            </w:r>
            <w:r>
              <w:rPr>
                <w:rFonts w:ascii="Arial" w:hAnsi="Arial" w:cs="Arial"/>
                <w:sz w:val="20"/>
                <w:szCs w:val="20"/>
                <w:lang w:val="mn-MN"/>
              </w:rPr>
              <w:t xml:space="preserve"> </w:t>
            </w:r>
            <w:r w:rsidRPr="00071B92">
              <w:rPr>
                <w:rFonts w:ascii="Arial" w:eastAsia="Calibri" w:hAnsi="Arial" w:cs="Arial"/>
                <w:sz w:val="20"/>
                <w:szCs w:val="20"/>
                <w:lang w:val="mn-MN"/>
              </w:rPr>
              <w:t xml:space="preserve">аж ахуйн нэгж Ойн мэргэжлийн байгууллагын эрх авсан </w:t>
            </w:r>
          </w:p>
        </w:tc>
      </w:tr>
    </w:tbl>
    <w:p w:rsidR="00A41E70" w:rsidRPr="00991C1C" w:rsidRDefault="00A41E70" w:rsidP="00A41E70">
      <w:pPr>
        <w:spacing w:after="120" w:line="240" w:lineRule="auto"/>
        <w:jc w:val="center"/>
        <w:rPr>
          <w:rFonts w:ascii="Arial" w:eastAsia="Calibri" w:hAnsi="Arial" w:cs="Arial"/>
          <w:b/>
          <w:bCs/>
          <w:sz w:val="20"/>
          <w:szCs w:val="20"/>
          <w:lang w:val="mn-MN"/>
        </w:rPr>
      </w:pPr>
    </w:p>
    <w:p w:rsidR="00A41E70" w:rsidRDefault="00A41E70" w:rsidP="00A41E70">
      <w:pPr>
        <w:spacing w:before="120" w:after="12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            ҮНДСЭН ЧИГ ҮҮРЭГ БУЮУ ДЭД САЛБАР</w:t>
      </w:r>
    </w:p>
    <w:p w:rsidR="00A41E70" w:rsidRPr="00991C1C" w:rsidRDefault="00A41E70" w:rsidP="00A41E70">
      <w:pPr>
        <w:spacing w:before="120" w:after="120" w:line="240" w:lineRule="auto"/>
        <w:jc w:val="center"/>
        <w:rPr>
          <w:rFonts w:ascii="Arial" w:eastAsia="Calibri" w:hAnsi="Arial" w:cs="Arial"/>
          <w:b/>
          <w:sz w:val="20"/>
          <w:szCs w:val="20"/>
          <w:lang w:val="mn-MN"/>
        </w:rPr>
      </w:pPr>
      <w:r w:rsidRPr="00991C1C">
        <w:rPr>
          <w:rFonts w:ascii="Arial" w:hAnsi="Arial" w:cs="Arial"/>
          <w:b/>
          <w:bCs/>
          <w:sz w:val="20"/>
          <w:szCs w:val="20"/>
          <w:lang w:val="mn-MN"/>
        </w:rPr>
        <w:t xml:space="preserve"> № 3.2. </w:t>
      </w:r>
      <w:hyperlink r:id="rId49" w:history="1">
        <w:r w:rsidRPr="00991C1C">
          <w:rPr>
            <w:rFonts w:ascii="Arial" w:eastAsia="Calibri" w:hAnsi="Arial" w:cs="Arial"/>
            <w:b/>
            <w:sz w:val="20"/>
            <w:szCs w:val="20"/>
            <w:lang w:val="mn-MN"/>
          </w:rPr>
          <w:t>ОЙГ ТҮЙМЭР, ХӨНӨӨЛТ ШАВЖААС УРЬДЧИЛАН</w:t>
        </w:r>
        <w:r>
          <w:rPr>
            <w:rFonts w:ascii="Arial" w:eastAsia="Calibri" w:hAnsi="Arial" w:cs="Arial"/>
            <w:b/>
            <w:sz w:val="20"/>
            <w:szCs w:val="20"/>
            <w:lang w:val="mn-MN"/>
          </w:rPr>
          <w:t xml:space="preserve"> </w:t>
        </w:r>
        <w:r w:rsidRPr="00991C1C">
          <w:rPr>
            <w:rFonts w:ascii="Arial" w:eastAsia="Calibri" w:hAnsi="Arial" w:cs="Arial"/>
            <w:b/>
            <w:sz w:val="20"/>
            <w:szCs w:val="20"/>
            <w:lang w:val="mn-MN"/>
          </w:rPr>
          <w:t>СЭРГИЙЛЭХ, ХАМГААЛАХ</w:t>
        </w:r>
      </w:hyperlink>
    </w:p>
    <w:p w:rsidR="00A41E70" w:rsidRPr="00991C1C" w:rsidRDefault="00A41E70" w:rsidP="00A41E70">
      <w:pPr>
        <w:spacing w:before="120" w:after="120" w:line="240" w:lineRule="auto"/>
        <w:ind w:left="720"/>
        <w:jc w:val="both"/>
        <w:rPr>
          <w:rFonts w:ascii="Arial" w:eastAsia="Calibri" w:hAnsi="Arial" w:cs="Arial"/>
          <w:sz w:val="20"/>
          <w:szCs w:val="20"/>
          <w:shd w:val="clear" w:color="auto" w:fill="FFFFFF"/>
        </w:rPr>
      </w:pPr>
      <w:r w:rsidRPr="00991C1C">
        <w:rPr>
          <w:rFonts w:ascii="Arial" w:eastAsia="Calibri" w:hAnsi="Arial" w:cs="Arial"/>
          <w:b/>
          <w:sz w:val="20"/>
          <w:szCs w:val="20"/>
          <w:lang w:val="mn-MN"/>
        </w:rPr>
        <w:t>Гүйцэтгэлийн зорилт № 3.2.1.</w:t>
      </w:r>
      <w:r w:rsidRPr="00991C1C">
        <w:rPr>
          <w:rFonts w:ascii="Arial" w:eastAsia="Calibri" w:hAnsi="Arial" w:cs="Arial"/>
          <w:sz w:val="20"/>
          <w:szCs w:val="20"/>
          <w:lang w:val="mn-MN"/>
        </w:rPr>
        <w:t xml:space="preserve"> </w:t>
      </w:r>
      <w:r w:rsidRPr="00991C1C">
        <w:rPr>
          <w:rFonts w:ascii="Arial" w:hAnsi="Arial" w:cs="Arial"/>
          <w:sz w:val="20"/>
          <w:szCs w:val="20"/>
          <w:lang w:val="mn-MN"/>
        </w:rPr>
        <w:t>Ойн тухай хууль тогтоомжийн хэрэгжилтийг хангуулах, хууль бус мод бэлтгэлээс урьдчилан сэргийлэх, хяналт тавих ажлыг 4 удаа зохион байгуулах</w:t>
      </w:r>
      <w:r w:rsidRPr="00991C1C">
        <w:rPr>
          <w:rFonts w:ascii="Arial" w:eastAsia="Calibri" w:hAnsi="Arial" w:cs="Arial"/>
          <w:sz w:val="20"/>
          <w:szCs w:val="20"/>
          <w:shd w:val="clear" w:color="auto" w:fill="FFFFFF"/>
        </w:rPr>
        <w:t>;</w:t>
      </w:r>
    </w:p>
    <w:tbl>
      <w:tblPr>
        <w:tblStyle w:val="TableGrid"/>
        <w:tblW w:w="9356" w:type="dxa"/>
        <w:tblInd w:w="-5" w:type="dxa"/>
        <w:tblLook w:val="04A0" w:firstRow="1" w:lastRow="0" w:firstColumn="1" w:lastColumn="0" w:noHBand="0" w:noVBand="1"/>
      </w:tblPr>
      <w:tblGrid>
        <w:gridCol w:w="431"/>
        <w:gridCol w:w="2863"/>
        <w:gridCol w:w="935"/>
        <w:gridCol w:w="897"/>
        <w:gridCol w:w="1131"/>
        <w:gridCol w:w="1214"/>
        <w:gridCol w:w="1215"/>
        <w:gridCol w:w="670"/>
      </w:tblGrid>
      <w:tr w:rsidR="00A41E70" w:rsidRPr="00925855" w:rsidTr="007E5CA0">
        <w:trPr>
          <w:trHeight w:val="270"/>
        </w:trPr>
        <w:tc>
          <w:tcPr>
            <w:tcW w:w="431"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bookmarkStart w:id="14" w:name="_Hlk58355847"/>
            <w:r w:rsidRPr="00925855">
              <w:rPr>
                <w:rFonts w:ascii="Arial" w:hAnsi="Arial" w:cs="Arial"/>
                <w:sz w:val="20"/>
                <w:szCs w:val="20"/>
                <w:lang w:val="mn-MN"/>
              </w:rPr>
              <w:t>№</w:t>
            </w:r>
          </w:p>
        </w:tc>
        <w:tc>
          <w:tcPr>
            <w:tcW w:w="2863"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A41E70" w:rsidRPr="00925855" w:rsidTr="007E5CA0">
        <w:trPr>
          <w:trHeight w:val="150"/>
        </w:trPr>
        <w:tc>
          <w:tcPr>
            <w:tcW w:w="431"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863"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2019 он</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hanging="720"/>
              <w:jc w:val="center"/>
              <w:rPr>
                <w:rFonts w:ascii="Arial" w:hAnsi="Arial" w:cs="Arial"/>
                <w:sz w:val="20"/>
                <w:szCs w:val="20"/>
                <w:lang w:val="mn-MN"/>
              </w:rPr>
            </w:pPr>
            <w:r w:rsidRPr="00925855">
              <w:rPr>
                <w:rFonts w:ascii="Arial" w:hAnsi="Arial" w:cs="Arial"/>
                <w:sz w:val="20"/>
                <w:szCs w:val="20"/>
                <w:lang w:val="mn-MN"/>
              </w:rPr>
              <w:t>Эхний хагас жил</w:t>
            </w:r>
          </w:p>
        </w:tc>
        <w:tc>
          <w:tcPr>
            <w:tcW w:w="1885"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1"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863"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31"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14"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15"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670"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1"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Хяналт шалгалтын тоо</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тоо</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4</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r>
      <w:bookmarkEnd w:id="14"/>
    </w:tbl>
    <w:p w:rsidR="00A41E70" w:rsidRPr="00991C1C" w:rsidRDefault="00A41E70" w:rsidP="00A41E70">
      <w:pPr>
        <w:spacing w:after="0" w:line="240" w:lineRule="auto"/>
        <w:ind w:firstLine="720"/>
        <w:rPr>
          <w:rFonts w:ascii="Arial" w:eastAsia="Calibri" w:hAnsi="Arial" w:cs="Arial"/>
          <w:b/>
          <w:sz w:val="20"/>
          <w:szCs w:val="20"/>
          <w:lang w:val="mn-MN"/>
        </w:rPr>
      </w:pPr>
    </w:p>
    <w:p w:rsidR="00A41E70" w:rsidRPr="00991C1C" w:rsidRDefault="00A41E70" w:rsidP="00A41E70">
      <w:pPr>
        <w:spacing w:after="0" w:line="240" w:lineRule="auto"/>
        <w:ind w:left="720"/>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 3.</w:t>
      </w:r>
      <w:r>
        <w:rPr>
          <w:rFonts w:ascii="Arial" w:eastAsia="Calibri" w:hAnsi="Arial" w:cs="Arial"/>
          <w:b/>
          <w:sz w:val="20"/>
          <w:szCs w:val="20"/>
          <w:lang w:val="mn-MN"/>
        </w:rPr>
        <w:t>2.2</w:t>
      </w:r>
      <w:r w:rsidRPr="00991C1C">
        <w:rPr>
          <w:rFonts w:ascii="Arial" w:eastAsia="Calibri" w:hAnsi="Arial" w:cs="Arial"/>
          <w:b/>
          <w:sz w:val="20"/>
          <w:szCs w:val="20"/>
          <w:lang w:val="mn-MN"/>
        </w:rPr>
        <w:t>-ийн үр дүн:</w:t>
      </w:r>
      <w:r w:rsidRPr="00991C1C">
        <w:rPr>
          <w:rFonts w:ascii="Arial" w:eastAsia="Calibri" w:hAnsi="Arial" w:cs="Arial"/>
          <w:sz w:val="20"/>
          <w:szCs w:val="20"/>
          <w:lang w:val="mn-MN"/>
        </w:rPr>
        <w:t xml:space="preserve"> Түймрийн эрсдэл бүхий газарт түймэр унтраахад чиглэсэн нисдэг тэрэг буух,   хөөрөх талбай болон ус хуримтлуулах цөөрөм байгуулсан байна.  </w:t>
      </w:r>
    </w:p>
    <w:p w:rsidR="00A41E70" w:rsidRPr="00991C1C" w:rsidRDefault="00A41E70" w:rsidP="00A41E70">
      <w:pPr>
        <w:spacing w:after="0" w:line="240" w:lineRule="auto"/>
        <w:ind w:firstLine="720"/>
        <w:rPr>
          <w:rFonts w:ascii="Arial" w:eastAsia="Calibri" w:hAnsi="Arial" w:cs="Arial"/>
          <w:sz w:val="20"/>
          <w:szCs w:val="20"/>
          <w:lang w:val="mn-MN"/>
        </w:rPr>
      </w:pPr>
    </w:p>
    <w:tbl>
      <w:tblPr>
        <w:tblStyle w:val="TableGrid"/>
        <w:tblW w:w="9356" w:type="dxa"/>
        <w:tblInd w:w="-5" w:type="dxa"/>
        <w:tblLook w:val="04A0" w:firstRow="1" w:lastRow="0" w:firstColumn="1" w:lastColumn="0" w:noHBand="0" w:noVBand="1"/>
      </w:tblPr>
      <w:tblGrid>
        <w:gridCol w:w="433"/>
        <w:gridCol w:w="2869"/>
        <w:gridCol w:w="935"/>
        <w:gridCol w:w="897"/>
        <w:gridCol w:w="1133"/>
        <w:gridCol w:w="1213"/>
        <w:gridCol w:w="1211"/>
        <w:gridCol w:w="665"/>
      </w:tblGrid>
      <w:tr w:rsidR="00A41E70" w:rsidRPr="00925855" w:rsidTr="007E5CA0">
        <w:trPr>
          <w:trHeight w:val="270"/>
        </w:trPr>
        <w:tc>
          <w:tcPr>
            <w:tcW w:w="433"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2869"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222"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A41E70" w:rsidRPr="00925855" w:rsidTr="007E5CA0">
        <w:trPr>
          <w:trHeight w:val="150"/>
        </w:trPr>
        <w:tc>
          <w:tcPr>
            <w:tcW w:w="433"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869"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2019 он</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hanging="720"/>
              <w:jc w:val="center"/>
              <w:rPr>
                <w:rFonts w:ascii="Arial" w:hAnsi="Arial" w:cs="Arial"/>
                <w:sz w:val="20"/>
                <w:szCs w:val="20"/>
                <w:lang w:val="mn-MN"/>
              </w:rPr>
            </w:pPr>
            <w:r w:rsidRPr="00925855">
              <w:rPr>
                <w:rFonts w:ascii="Arial" w:hAnsi="Arial" w:cs="Arial"/>
                <w:sz w:val="20"/>
                <w:szCs w:val="20"/>
                <w:lang w:val="mn-MN"/>
              </w:rPr>
              <w:t>Эхний хагас жил</w:t>
            </w:r>
          </w:p>
        </w:tc>
        <w:tc>
          <w:tcPr>
            <w:tcW w:w="1876"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3"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869"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33"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13"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11"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665"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3"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86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Сэлэнгэ аймгийн Бугант тосгонд нисдэг тэрэг буух, хөөрөх зориулалтын талбай байгуулсан байна. </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ширхэг</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r>
      <w:tr w:rsidR="00A41E70" w:rsidRPr="00925855" w:rsidTr="007E5CA0">
        <w:tc>
          <w:tcPr>
            <w:tcW w:w="433"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286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hAnsi="Arial" w:cs="Arial"/>
                <w:sz w:val="20"/>
                <w:szCs w:val="20"/>
                <w:lang w:val="mn-MN"/>
              </w:rPr>
            </w:pPr>
            <w:r w:rsidRPr="00925855">
              <w:rPr>
                <w:rFonts w:ascii="Arial" w:hAnsi="Arial" w:cs="Arial"/>
                <w:sz w:val="20"/>
                <w:szCs w:val="20"/>
                <w:lang w:val="mn-MN"/>
              </w:rPr>
              <w:t xml:space="preserve"> “Тужийн нарс” БЦГ-т олон зориулалтаар ашиглах ус хуримтлуулах цөөрөм байгуулсан байна.  </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ширхэг</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r>
    </w:tbl>
    <w:p w:rsidR="00A41E70" w:rsidRPr="00991C1C" w:rsidRDefault="00A41E70" w:rsidP="00A41E70">
      <w:pPr>
        <w:spacing w:after="0" w:line="240" w:lineRule="auto"/>
        <w:ind w:firstLine="720"/>
        <w:rPr>
          <w:rFonts w:ascii="Arial" w:eastAsia="Calibri" w:hAnsi="Arial" w:cs="Arial"/>
          <w:sz w:val="20"/>
          <w:szCs w:val="20"/>
          <w:lang w:val="mn-MN"/>
        </w:rPr>
      </w:pPr>
    </w:p>
    <w:p w:rsidR="00A41E70" w:rsidRPr="00925855" w:rsidRDefault="00A41E70" w:rsidP="00A41E70">
      <w:pPr>
        <w:spacing w:after="0" w:line="240" w:lineRule="auto"/>
        <w:ind w:firstLine="720"/>
        <w:jc w:val="both"/>
        <w:rPr>
          <w:rFonts w:ascii="Arial" w:eastAsia="Calibri" w:hAnsi="Arial" w:cs="Arial"/>
          <w:sz w:val="20"/>
          <w:szCs w:val="20"/>
          <w:shd w:val="clear" w:color="auto" w:fill="FFFFFF"/>
        </w:rPr>
      </w:pPr>
      <w:r w:rsidRPr="00925855">
        <w:rPr>
          <w:rFonts w:ascii="Arial" w:eastAsia="Calibri" w:hAnsi="Arial" w:cs="Arial"/>
          <w:b/>
          <w:sz w:val="20"/>
          <w:szCs w:val="20"/>
          <w:lang w:val="mn-MN"/>
        </w:rPr>
        <w:t>Гүйцэтгэлийн зорилт № 3.</w:t>
      </w:r>
      <w:r>
        <w:rPr>
          <w:rFonts w:ascii="Arial" w:eastAsia="Calibri" w:hAnsi="Arial" w:cs="Arial"/>
          <w:b/>
          <w:sz w:val="20"/>
          <w:szCs w:val="20"/>
          <w:lang w:val="mn-MN"/>
        </w:rPr>
        <w:t>2</w:t>
      </w:r>
      <w:r w:rsidRPr="00925855">
        <w:rPr>
          <w:rFonts w:ascii="Arial" w:eastAsia="Calibri" w:hAnsi="Arial" w:cs="Arial"/>
          <w:b/>
          <w:sz w:val="20"/>
          <w:szCs w:val="20"/>
          <w:lang w:val="mn-MN"/>
        </w:rPr>
        <w:t>.3.</w:t>
      </w:r>
      <w:r w:rsidRPr="00925855">
        <w:rPr>
          <w:rFonts w:ascii="Arial" w:eastAsia="Calibri" w:hAnsi="Arial" w:cs="Arial"/>
          <w:sz w:val="20"/>
          <w:szCs w:val="20"/>
          <w:lang w:val="mn-MN"/>
        </w:rPr>
        <w:t xml:space="preserve"> О</w:t>
      </w:r>
      <w:r w:rsidRPr="00925855">
        <w:rPr>
          <w:rFonts w:ascii="Arial" w:eastAsia="Calibri" w:hAnsi="Arial" w:cs="Arial"/>
          <w:sz w:val="20"/>
          <w:szCs w:val="20"/>
          <w:shd w:val="clear" w:color="auto" w:fill="FFFFFF"/>
        </w:rPr>
        <w:t>йн хөнөөлт шавж</w:t>
      </w:r>
      <w:r w:rsidRPr="00925855">
        <w:rPr>
          <w:rFonts w:ascii="Arial" w:eastAsia="Calibri" w:hAnsi="Arial" w:cs="Arial"/>
          <w:sz w:val="20"/>
          <w:szCs w:val="20"/>
          <w:shd w:val="clear" w:color="auto" w:fill="FFFFFF"/>
          <w:lang w:val="mn-MN"/>
        </w:rPr>
        <w:t>тай тэмцэх голомтыг арилгах</w:t>
      </w:r>
    </w:p>
    <w:tbl>
      <w:tblPr>
        <w:tblStyle w:val="TableGrid"/>
        <w:tblW w:w="9356" w:type="dxa"/>
        <w:tblInd w:w="-5" w:type="dxa"/>
        <w:tblLook w:val="04A0" w:firstRow="1" w:lastRow="0" w:firstColumn="1" w:lastColumn="0" w:noHBand="0" w:noVBand="1"/>
      </w:tblPr>
      <w:tblGrid>
        <w:gridCol w:w="432"/>
        <w:gridCol w:w="2613"/>
        <w:gridCol w:w="935"/>
        <w:gridCol w:w="897"/>
        <w:gridCol w:w="1121"/>
        <w:gridCol w:w="1182"/>
        <w:gridCol w:w="1186"/>
        <w:gridCol w:w="990"/>
      </w:tblGrid>
      <w:tr w:rsidR="00A41E70" w:rsidRPr="00925855" w:rsidTr="007E5CA0">
        <w:trPr>
          <w:trHeight w:val="270"/>
        </w:trPr>
        <w:tc>
          <w:tcPr>
            <w:tcW w:w="433"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bookmarkStart w:id="15" w:name="_Hlk58356590"/>
            <w:r w:rsidRPr="00925855">
              <w:rPr>
                <w:rFonts w:ascii="Arial" w:hAnsi="Arial" w:cs="Arial"/>
                <w:sz w:val="20"/>
                <w:szCs w:val="20"/>
                <w:lang w:val="mn-MN"/>
              </w:rPr>
              <w:t>№</w:t>
            </w:r>
          </w:p>
        </w:tc>
        <w:tc>
          <w:tcPr>
            <w:tcW w:w="2848"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897"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Суурь түвшин</w:t>
            </w:r>
          </w:p>
        </w:tc>
        <w:tc>
          <w:tcPr>
            <w:tcW w:w="4243"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A41E70" w:rsidRPr="00925855" w:rsidTr="007E5CA0">
        <w:trPr>
          <w:trHeight w:val="150"/>
        </w:trPr>
        <w:tc>
          <w:tcPr>
            <w:tcW w:w="433"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848"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897"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2019 он</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hanging="720"/>
              <w:jc w:val="center"/>
              <w:rPr>
                <w:rFonts w:ascii="Arial" w:hAnsi="Arial" w:cs="Arial"/>
                <w:sz w:val="20"/>
                <w:szCs w:val="20"/>
                <w:lang w:val="mn-MN"/>
              </w:rPr>
            </w:pPr>
            <w:r w:rsidRPr="00925855">
              <w:rPr>
                <w:rFonts w:ascii="Arial" w:hAnsi="Arial" w:cs="Arial"/>
                <w:sz w:val="20"/>
                <w:szCs w:val="20"/>
                <w:lang w:val="mn-MN"/>
              </w:rPr>
              <w:t>Эхний хагас жил</w:t>
            </w:r>
          </w:p>
        </w:tc>
        <w:tc>
          <w:tcPr>
            <w:tcW w:w="1886"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33"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848"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897"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139"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218"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16"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670"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33"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84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Ойн хөнөөлт шавжийн судалгааг 1000.0 мян.га-аас байгагүй талбайд</w:t>
            </w:r>
            <w:r w:rsidRPr="00925855">
              <w:rPr>
                <w:rFonts w:ascii="Arial" w:eastAsia="Calibri" w:hAnsi="Arial" w:cs="Arial"/>
                <w:sz w:val="20"/>
                <w:szCs w:val="20"/>
              </w:rPr>
              <w:t xml:space="preserve"> </w:t>
            </w:r>
            <w:r w:rsidRPr="00925855">
              <w:rPr>
                <w:rFonts w:ascii="Arial" w:eastAsia="Calibri" w:hAnsi="Arial" w:cs="Arial"/>
                <w:sz w:val="20"/>
                <w:szCs w:val="20"/>
                <w:lang w:val="mn-MN"/>
              </w:rPr>
              <w:t>хэрэгжүүлэх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мян.га</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2000.0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500.0</w:t>
            </w:r>
            <w:r w:rsidRPr="00071B92">
              <w:rPr>
                <w:rFonts w:ascii="Arial" w:eastAsia="Calibri" w:hAnsi="Arial" w:cs="Arial"/>
                <w:sz w:val="20"/>
                <w:szCs w:val="20"/>
                <w:lang w:val="mn-MN"/>
              </w:rPr>
              <w:t xml:space="preserve"> мян.га-аас байгагүй талбайд</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900.0</w:t>
            </w:r>
            <w:r w:rsidRPr="00071B92">
              <w:rPr>
                <w:rFonts w:ascii="Arial" w:eastAsia="Calibri" w:hAnsi="Arial" w:cs="Arial"/>
                <w:sz w:val="20"/>
                <w:szCs w:val="20"/>
                <w:lang w:val="mn-MN"/>
              </w:rPr>
              <w:t xml:space="preserve"> мян.га</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500.0</w:t>
            </w:r>
            <w:r w:rsidRPr="00071B92">
              <w:rPr>
                <w:rFonts w:ascii="Arial" w:eastAsia="Calibri" w:hAnsi="Arial" w:cs="Arial"/>
                <w:sz w:val="20"/>
                <w:szCs w:val="20"/>
                <w:lang w:val="mn-MN"/>
              </w:rPr>
              <w:t xml:space="preserve"> мян.га-аас байгагүй талбайд</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Pr>
                <w:rFonts w:ascii="Arial" w:eastAsia="Calibri" w:hAnsi="Arial" w:cs="Arial"/>
                <w:sz w:val="20"/>
                <w:szCs w:val="20"/>
                <w:lang w:val="mn-MN"/>
              </w:rPr>
              <w:t>89</w:t>
            </w:r>
            <w:r w:rsidRPr="00925855">
              <w:rPr>
                <w:rFonts w:ascii="Arial" w:eastAsia="Calibri" w:hAnsi="Arial" w:cs="Arial"/>
                <w:sz w:val="20"/>
                <w:szCs w:val="20"/>
                <w:lang w:val="mn-MN"/>
              </w:rPr>
              <w:t>0.0</w:t>
            </w:r>
            <w:r w:rsidRPr="00071B92">
              <w:rPr>
                <w:rFonts w:ascii="Arial" w:eastAsia="Calibri" w:hAnsi="Arial" w:cs="Arial"/>
                <w:sz w:val="20"/>
                <w:szCs w:val="20"/>
                <w:lang w:val="mn-MN"/>
              </w:rPr>
              <w:t xml:space="preserve"> мян.га</w:t>
            </w:r>
          </w:p>
        </w:tc>
      </w:tr>
      <w:tr w:rsidR="00A41E70" w:rsidRPr="00925855" w:rsidTr="007E5CA0">
        <w:tc>
          <w:tcPr>
            <w:tcW w:w="433"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284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both"/>
              <w:rPr>
                <w:rFonts w:ascii="Arial" w:eastAsia="Calibri" w:hAnsi="Arial" w:cs="Arial"/>
                <w:sz w:val="20"/>
                <w:szCs w:val="20"/>
                <w:lang w:val="mn-MN"/>
              </w:rPr>
            </w:pPr>
            <w:r w:rsidRPr="00925855">
              <w:rPr>
                <w:rFonts w:ascii="Arial" w:eastAsia="Calibri" w:hAnsi="Arial" w:cs="Arial"/>
                <w:sz w:val="20"/>
                <w:szCs w:val="20"/>
                <w:lang w:val="mn-MN"/>
              </w:rPr>
              <w:t>Ойн хөнөөлт шавжтай тэмцэх арга хэмжээг 50.0 мян.га-аас байгагүй талбайд хэрэгжүүлэх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eastAsia="Calibri" w:hAnsi="Arial" w:cs="Arial"/>
                <w:sz w:val="20"/>
                <w:szCs w:val="20"/>
                <w:lang w:val="mn-MN"/>
              </w:rPr>
            </w:pPr>
          </w:p>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мян.га</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jc w:val="center"/>
              <w:rPr>
                <w:rFonts w:ascii="Arial" w:eastAsia="Calibri" w:hAnsi="Arial" w:cs="Arial"/>
                <w:sz w:val="20"/>
                <w:szCs w:val="20"/>
                <w:lang w:val="mn-MN"/>
              </w:rPr>
            </w:pPr>
          </w:p>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50.0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Pr>
                <w:rFonts w:ascii="Arial" w:eastAsia="Calibri" w:hAnsi="Arial" w:cs="Arial"/>
                <w:sz w:val="20"/>
                <w:szCs w:val="20"/>
                <w:lang w:val="mn-MN"/>
              </w:rPr>
              <w:t>25</w:t>
            </w:r>
            <w:r w:rsidRPr="00925855">
              <w:rPr>
                <w:rFonts w:ascii="Arial" w:eastAsia="Calibri" w:hAnsi="Arial" w:cs="Arial"/>
                <w:sz w:val="20"/>
                <w:szCs w:val="20"/>
                <w:lang w:val="mn-MN"/>
              </w:rPr>
              <w:t>.0</w:t>
            </w:r>
            <w:r w:rsidRPr="00071B92">
              <w:rPr>
                <w:rFonts w:ascii="Arial" w:eastAsia="Calibri" w:hAnsi="Arial" w:cs="Arial"/>
                <w:sz w:val="20"/>
                <w:szCs w:val="20"/>
                <w:lang w:val="mn-MN"/>
              </w:rPr>
              <w:t xml:space="preserve"> мян.га-аас байгагүй талбайд</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Pr>
                <w:rFonts w:ascii="Arial" w:eastAsia="Calibri" w:hAnsi="Arial" w:cs="Arial"/>
                <w:sz w:val="20"/>
                <w:szCs w:val="20"/>
                <w:lang w:val="mn-MN"/>
              </w:rPr>
              <w:t>32</w:t>
            </w:r>
            <w:r w:rsidRPr="00925855">
              <w:rPr>
                <w:rFonts w:ascii="Arial" w:eastAsia="Calibri" w:hAnsi="Arial" w:cs="Arial"/>
                <w:sz w:val="20"/>
                <w:szCs w:val="20"/>
                <w:lang w:val="mn-MN"/>
              </w:rPr>
              <w:t>.0</w:t>
            </w:r>
            <w:r>
              <w:rPr>
                <w:rFonts w:ascii="Arial" w:eastAsia="Calibri" w:hAnsi="Arial" w:cs="Arial"/>
                <w:sz w:val="20"/>
                <w:szCs w:val="20"/>
                <w:lang w:val="mn-MN"/>
              </w:rPr>
              <w:t xml:space="preserve"> </w:t>
            </w:r>
            <w:r w:rsidRPr="00071B92">
              <w:rPr>
                <w:rFonts w:ascii="Arial" w:eastAsia="Calibri" w:hAnsi="Arial" w:cs="Arial"/>
                <w:sz w:val="20"/>
                <w:szCs w:val="20"/>
                <w:lang w:val="mn-MN"/>
              </w:rPr>
              <w:t>мян.га</w:t>
            </w:r>
            <w:r>
              <w:rPr>
                <w:rFonts w:ascii="Arial" w:eastAsia="Calibri" w:hAnsi="Arial" w:cs="Arial"/>
                <w:sz w:val="20"/>
                <w:szCs w:val="20"/>
                <w:lang w:val="mn-MN"/>
              </w:rPr>
              <w:t xml:space="preserve"> талбайд</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25.0</w:t>
            </w:r>
            <w:r w:rsidRPr="00071B92">
              <w:rPr>
                <w:rFonts w:ascii="Arial" w:eastAsia="Calibri" w:hAnsi="Arial" w:cs="Arial"/>
                <w:sz w:val="20"/>
                <w:szCs w:val="20"/>
                <w:lang w:val="mn-MN"/>
              </w:rPr>
              <w:t xml:space="preserve"> мян.га-аас байгагүй талбайд</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33.9</w:t>
            </w:r>
            <w:r w:rsidRPr="00071B92">
              <w:rPr>
                <w:rFonts w:ascii="Arial" w:eastAsia="Calibri" w:hAnsi="Arial" w:cs="Arial"/>
                <w:sz w:val="20"/>
                <w:szCs w:val="20"/>
                <w:lang w:val="mn-MN"/>
              </w:rPr>
              <w:t xml:space="preserve"> мян.га</w:t>
            </w:r>
            <w:r>
              <w:rPr>
                <w:rFonts w:ascii="Arial" w:eastAsia="Calibri" w:hAnsi="Arial" w:cs="Arial"/>
                <w:sz w:val="20"/>
                <w:szCs w:val="20"/>
                <w:lang w:val="mn-MN"/>
              </w:rPr>
              <w:t xml:space="preserve"> талбайд</w:t>
            </w:r>
          </w:p>
        </w:tc>
      </w:tr>
      <w:bookmarkEnd w:id="15"/>
    </w:tbl>
    <w:p w:rsidR="00A41E70" w:rsidRDefault="00A41E70" w:rsidP="00A41E70">
      <w:pPr>
        <w:spacing w:after="120" w:line="240" w:lineRule="auto"/>
        <w:jc w:val="center"/>
        <w:rPr>
          <w:rFonts w:ascii="Arial" w:eastAsia="Calibri" w:hAnsi="Arial" w:cs="Arial"/>
          <w:b/>
          <w:bCs/>
          <w:sz w:val="20"/>
          <w:szCs w:val="20"/>
          <w:lang w:val="mn-MN"/>
        </w:rPr>
      </w:pPr>
    </w:p>
    <w:p w:rsidR="00A41E70" w:rsidRDefault="00A41E70" w:rsidP="00A41E70">
      <w:pPr>
        <w:spacing w:after="120" w:line="240" w:lineRule="auto"/>
        <w:jc w:val="center"/>
        <w:rPr>
          <w:rFonts w:ascii="Arial" w:eastAsia="Calibri" w:hAnsi="Arial" w:cs="Arial"/>
          <w:b/>
          <w:bCs/>
          <w:sz w:val="20"/>
          <w:szCs w:val="20"/>
          <w:lang w:val="mn-MN"/>
        </w:rPr>
      </w:pPr>
    </w:p>
    <w:p w:rsidR="00A41E70" w:rsidRPr="00991C1C" w:rsidRDefault="00A41E70" w:rsidP="00A41E70">
      <w:pPr>
        <w:spacing w:after="120" w:line="240" w:lineRule="auto"/>
        <w:jc w:val="center"/>
        <w:rPr>
          <w:rFonts w:ascii="Arial" w:eastAsia="Calibri" w:hAnsi="Arial" w:cs="Arial"/>
          <w:b/>
          <w:sz w:val="20"/>
          <w:szCs w:val="20"/>
          <w:shd w:val="clear" w:color="auto" w:fill="FFFFFF"/>
          <w:lang w:val="mn-MN"/>
        </w:rPr>
      </w:pPr>
      <w:r w:rsidRPr="00991C1C">
        <w:rPr>
          <w:rFonts w:ascii="Arial" w:eastAsia="Calibri" w:hAnsi="Arial" w:cs="Arial"/>
          <w:b/>
          <w:bCs/>
          <w:sz w:val="20"/>
          <w:szCs w:val="20"/>
          <w:lang w:val="mn-MN"/>
        </w:rPr>
        <w:t xml:space="preserve">ҮНДСЭН ЧИГ ҮҮРЭГ БУЮУ ДЭД САЛБАР № 3.3 </w:t>
      </w:r>
      <w:hyperlink r:id="rId50" w:history="1">
        <w:r w:rsidRPr="00991C1C">
          <w:rPr>
            <w:rFonts w:ascii="Arial" w:eastAsia="Calibri" w:hAnsi="Arial" w:cs="Arial"/>
            <w:b/>
            <w:sz w:val="20"/>
            <w:szCs w:val="20"/>
            <w:shd w:val="clear" w:color="auto" w:fill="FFFFFF"/>
            <w:lang w:val="mn-MN"/>
          </w:rPr>
          <w:t>ОЙЖУУЛАЛТ, ОЙН НӨХӨН СЭРГЭЭЛТ</w:t>
        </w:r>
      </w:hyperlink>
    </w:p>
    <w:p w:rsidR="00A41E70" w:rsidRPr="00991C1C" w:rsidRDefault="00A41E70" w:rsidP="00A41E70">
      <w:pPr>
        <w:spacing w:before="240" w:after="120" w:line="240" w:lineRule="auto"/>
        <w:ind w:left="720"/>
        <w:jc w:val="both"/>
        <w:rPr>
          <w:rFonts w:ascii="Arial" w:eastAsia="Calibri" w:hAnsi="Arial" w:cs="Arial"/>
          <w:sz w:val="20"/>
          <w:szCs w:val="20"/>
          <w:lang w:val="mn-MN"/>
        </w:rPr>
      </w:pPr>
      <w:r w:rsidRPr="00991C1C">
        <w:rPr>
          <w:rFonts w:ascii="Arial" w:hAnsi="Arial" w:cs="Arial"/>
          <w:b/>
          <w:sz w:val="20"/>
          <w:szCs w:val="20"/>
          <w:lang w:val="mn-MN"/>
        </w:rPr>
        <w:lastRenderedPageBreak/>
        <w:t>Гүйцэтгэлийн зорилт № 3.6-ийн үр дүн:</w:t>
      </w:r>
      <w:r w:rsidRPr="00991C1C">
        <w:rPr>
          <w:rFonts w:ascii="Arial" w:hAnsi="Arial" w:cs="Arial"/>
          <w:sz w:val="20"/>
          <w:szCs w:val="20"/>
          <w:lang w:val="mn-MN"/>
        </w:rPr>
        <w:t xml:space="preserve"> </w:t>
      </w:r>
      <w:r w:rsidRPr="00991C1C">
        <w:rPr>
          <w:rFonts w:ascii="Arial" w:eastAsia="Calibri" w:hAnsi="Arial" w:cs="Arial"/>
          <w:sz w:val="20"/>
          <w:szCs w:val="20"/>
          <w:lang w:val="mn-MN"/>
        </w:rPr>
        <w:t>Улсын төсвийн хөрөнгөөр 1260 га талбайг ойжуулах, ойн нөхөн сэргээх, ойн зурвас байгуулах ажлыг зохион байгуулах</w:t>
      </w:r>
    </w:p>
    <w:tbl>
      <w:tblPr>
        <w:tblStyle w:val="TableGrid"/>
        <w:tblW w:w="9356" w:type="dxa"/>
        <w:tblInd w:w="-5" w:type="dxa"/>
        <w:tblLayout w:type="fixed"/>
        <w:tblLook w:val="04A0" w:firstRow="1" w:lastRow="0" w:firstColumn="1" w:lastColumn="0" w:noHBand="0" w:noVBand="1"/>
      </w:tblPr>
      <w:tblGrid>
        <w:gridCol w:w="424"/>
        <w:gridCol w:w="2186"/>
        <w:gridCol w:w="900"/>
        <w:gridCol w:w="916"/>
        <w:gridCol w:w="1244"/>
        <w:gridCol w:w="1418"/>
        <w:gridCol w:w="1276"/>
        <w:gridCol w:w="992"/>
      </w:tblGrid>
      <w:tr w:rsidR="00A41E70" w:rsidRPr="00925855" w:rsidTr="007E5CA0">
        <w:trPr>
          <w:trHeight w:val="270"/>
        </w:trPr>
        <w:tc>
          <w:tcPr>
            <w:tcW w:w="424"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2186"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 xml:space="preserve">Үр дүнгийн шалгуур үзүүлэлт </w:t>
            </w:r>
          </w:p>
        </w:tc>
        <w:tc>
          <w:tcPr>
            <w:tcW w:w="900"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Хэмжих нэгж</w:t>
            </w:r>
          </w:p>
        </w:tc>
        <w:tc>
          <w:tcPr>
            <w:tcW w:w="916" w:type="dxa"/>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 xml:space="preserve">Суурь </w:t>
            </w:r>
          </w:p>
          <w:p w:rsidR="00A41E70" w:rsidRPr="00925855" w:rsidRDefault="00A41E70" w:rsidP="007E5CA0">
            <w:pPr>
              <w:ind w:right="-108"/>
              <w:jc w:val="center"/>
              <w:rPr>
                <w:rFonts w:ascii="Arial" w:hAnsi="Arial" w:cs="Arial"/>
                <w:sz w:val="20"/>
                <w:szCs w:val="20"/>
                <w:lang w:val="mn-MN"/>
              </w:rPr>
            </w:pPr>
            <w:r w:rsidRPr="00925855">
              <w:rPr>
                <w:rFonts w:ascii="Arial" w:hAnsi="Arial" w:cs="Arial"/>
                <w:sz w:val="20"/>
                <w:szCs w:val="20"/>
                <w:lang w:val="mn-MN"/>
              </w:rPr>
              <w:t>түвшин</w:t>
            </w:r>
          </w:p>
        </w:tc>
        <w:tc>
          <w:tcPr>
            <w:tcW w:w="4930" w:type="dxa"/>
            <w:gridSpan w:val="4"/>
            <w:tcBorders>
              <w:top w:val="single" w:sz="4" w:space="0" w:color="auto"/>
              <w:left w:val="single" w:sz="4" w:space="0" w:color="auto"/>
              <w:bottom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Хүрэх түвшин / Үр дүнгийн үзүүлэлт</w:t>
            </w:r>
          </w:p>
        </w:tc>
      </w:tr>
      <w:tr w:rsidR="00A41E70" w:rsidRPr="00925855" w:rsidTr="007E5CA0">
        <w:trPr>
          <w:trHeight w:val="150"/>
        </w:trPr>
        <w:tc>
          <w:tcPr>
            <w:tcW w:w="424"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2186"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00" w:type="dxa"/>
            <w:vMerge/>
            <w:tcBorders>
              <w:left w:val="single" w:sz="4" w:space="0" w:color="auto"/>
              <w:right w:val="single" w:sz="4" w:space="0" w:color="auto"/>
            </w:tcBorders>
            <w:vAlign w:val="center"/>
            <w:hideMark/>
          </w:tcPr>
          <w:p w:rsidR="00A41E70" w:rsidRPr="00925855" w:rsidRDefault="00A41E70" w:rsidP="007E5CA0">
            <w:pPr>
              <w:rPr>
                <w:rFonts w:ascii="Arial" w:hAnsi="Arial" w:cs="Arial"/>
                <w:sz w:val="20"/>
                <w:szCs w:val="20"/>
                <w:lang w:val="mn-MN"/>
              </w:rPr>
            </w:pPr>
          </w:p>
        </w:tc>
        <w:tc>
          <w:tcPr>
            <w:tcW w:w="916" w:type="dxa"/>
            <w:vMerge w:val="restart"/>
            <w:tcBorders>
              <w:top w:val="single" w:sz="4" w:space="0" w:color="auto"/>
              <w:left w:val="single" w:sz="4" w:space="0" w:color="auto"/>
              <w:right w:val="single" w:sz="4" w:space="0" w:color="auto"/>
            </w:tcBorders>
            <w:vAlign w:val="center"/>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2019 он</w:t>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hanging="720"/>
              <w:jc w:val="center"/>
              <w:rPr>
                <w:rFonts w:ascii="Arial" w:hAnsi="Arial" w:cs="Arial"/>
                <w:sz w:val="20"/>
                <w:szCs w:val="20"/>
                <w:lang w:val="mn-MN"/>
              </w:rPr>
            </w:pPr>
            <w:r w:rsidRPr="00925855">
              <w:rPr>
                <w:rFonts w:ascii="Arial" w:hAnsi="Arial" w:cs="Arial"/>
                <w:sz w:val="20"/>
                <w:szCs w:val="20"/>
                <w:lang w:val="mn-MN"/>
              </w:rPr>
              <w:t>Эхний хагас жил</w:t>
            </w:r>
          </w:p>
        </w:tc>
        <w:tc>
          <w:tcPr>
            <w:tcW w:w="2268" w:type="dxa"/>
            <w:gridSpan w:val="2"/>
            <w:tcBorders>
              <w:top w:val="single" w:sz="4" w:space="0" w:color="auto"/>
              <w:left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Жилийн эцэст</w:t>
            </w:r>
          </w:p>
        </w:tc>
      </w:tr>
      <w:tr w:rsidR="00A41E70" w:rsidRPr="00925855" w:rsidTr="007E5CA0">
        <w:trPr>
          <w:trHeight w:val="150"/>
        </w:trPr>
        <w:tc>
          <w:tcPr>
            <w:tcW w:w="424"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2186"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00" w:type="dxa"/>
            <w:vMerge/>
            <w:tcBorders>
              <w:left w:val="single" w:sz="4" w:space="0" w:color="auto"/>
              <w:bottom w:val="single" w:sz="4" w:space="0" w:color="auto"/>
              <w:right w:val="single" w:sz="4" w:space="0" w:color="auto"/>
            </w:tcBorders>
            <w:vAlign w:val="center"/>
          </w:tcPr>
          <w:p w:rsidR="00A41E70" w:rsidRPr="00925855" w:rsidRDefault="00A41E70" w:rsidP="007E5CA0">
            <w:pPr>
              <w:rPr>
                <w:rFonts w:ascii="Arial" w:hAnsi="Arial" w:cs="Arial"/>
                <w:sz w:val="20"/>
                <w:szCs w:val="20"/>
                <w:lang w:val="mn-MN"/>
              </w:rPr>
            </w:pPr>
          </w:p>
        </w:tc>
        <w:tc>
          <w:tcPr>
            <w:tcW w:w="916" w:type="dxa"/>
            <w:vMerge/>
            <w:tcBorders>
              <w:left w:val="single" w:sz="4" w:space="0" w:color="auto"/>
              <w:bottom w:val="single" w:sz="4" w:space="0" w:color="auto"/>
              <w:right w:val="single" w:sz="4" w:space="0" w:color="auto"/>
            </w:tcBorders>
            <w:vAlign w:val="center"/>
          </w:tcPr>
          <w:p w:rsidR="00A41E70" w:rsidRPr="00925855" w:rsidRDefault="00A41E70" w:rsidP="007E5CA0">
            <w:pPr>
              <w:jc w:val="center"/>
              <w:rPr>
                <w:rFonts w:ascii="Arial" w:hAnsi="Arial" w:cs="Arial"/>
                <w:sz w:val="20"/>
                <w:szCs w:val="20"/>
                <w:lang w:val="mn-MN"/>
              </w:rPr>
            </w:pPr>
          </w:p>
        </w:tc>
        <w:tc>
          <w:tcPr>
            <w:tcW w:w="1244" w:type="dxa"/>
            <w:tcBorders>
              <w:top w:val="single" w:sz="4" w:space="0" w:color="auto"/>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1418" w:type="dxa"/>
            <w:tcBorders>
              <w:left w:val="single" w:sz="4" w:space="0" w:color="auto"/>
              <w:bottom w:val="single" w:sz="4" w:space="0" w:color="auto"/>
              <w:right w:val="single" w:sz="4" w:space="0" w:color="auto"/>
            </w:tcBorders>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c>
          <w:tcPr>
            <w:tcW w:w="1276"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Төл.</w:t>
            </w:r>
          </w:p>
        </w:tc>
        <w:tc>
          <w:tcPr>
            <w:tcW w:w="992" w:type="dxa"/>
            <w:tcBorders>
              <w:left w:val="single" w:sz="4" w:space="0" w:color="auto"/>
              <w:bottom w:val="single" w:sz="4" w:space="0" w:color="auto"/>
              <w:right w:val="single" w:sz="4" w:space="0" w:color="auto"/>
            </w:tcBorders>
            <w:shd w:val="clear" w:color="auto" w:fill="auto"/>
            <w:vAlign w:val="center"/>
          </w:tcPr>
          <w:p w:rsidR="00A41E70" w:rsidRPr="00925855" w:rsidRDefault="00A41E70" w:rsidP="007E5CA0">
            <w:pPr>
              <w:ind w:right="-77"/>
              <w:jc w:val="center"/>
              <w:rPr>
                <w:rFonts w:ascii="Arial" w:hAnsi="Arial" w:cs="Arial"/>
                <w:sz w:val="20"/>
                <w:szCs w:val="20"/>
                <w:lang w:val="mn-MN"/>
              </w:rPr>
            </w:pPr>
            <w:r w:rsidRPr="00925855">
              <w:rPr>
                <w:rFonts w:ascii="Arial" w:hAnsi="Arial" w:cs="Arial"/>
                <w:sz w:val="20"/>
                <w:szCs w:val="20"/>
                <w:lang w:val="mn-MN"/>
              </w:rPr>
              <w:t>Гүй.</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hideMark/>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Ойт хээрийн бүсэд экологийн ач холбогдол бүхий 360 га газрыг шилмүүст модоор ойжуулах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га</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500</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170</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Байгалийн сэргэн ургалтад туслах ажлыг 460 га талбайд гүйцэтгэх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га</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500</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205</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3</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Баянзүрх хайрханы ойжуулалт, ойн нөхөн сэргээлтийн ажлыг 30 га талбайд гүйцэтгэх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га</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30</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4</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Улсын төсвийн хөрөнгөөр 100 га талбайд ойн зурвас шинээр байгуулах, 2019 онд байгуулсан 73,5 га  ногоон зурвасыг арчлах, орон нутагт хүлээлгэн өгөх ажлыг зохион байгуулах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hAnsi="Arial" w:cs="Arial"/>
                <w:sz w:val="20"/>
                <w:szCs w:val="20"/>
                <w:lang w:val="mn-MN"/>
              </w:rPr>
            </w:pPr>
            <w:r w:rsidRPr="00925855">
              <w:rPr>
                <w:rFonts w:ascii="Arial" w:hAnsi="Arial" w:cs="Arial"/>
                <w:sz w:val="20"/>
                <w:szCs w:val="20"/>
                <w:lang w:val="mn-MN"/>
              </w:rPr>
              <w:t>га</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hAnsi="Arial" w:cs="Arial"/>
                <w:sz w:val="20"/>
                <w:szCs w:val="20"/>
                <w:lang w:val="mn-MN"/>
              </w:rPr>
            </w:pPr>
            <w:r w:rsidRPr="00925855">
              <w:rPr>
                <w:rFonts w:ascii="Arial" w:hAnsi="Arial" w:cs="Arial"/>
                <w:sz w:val="20"/>
                <w:szCs w:val="20"/>
                <w:lang w:val="mn-MN"/>
              </w:rPr>
              <w:t>170</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eastAsia="Calibri" w:hAnsi="Arial" w:cs="Arial"/>
                <w:sz w:val="20"/>
                <w:szCs w:val="20"/>
                <w:lang w:val="mn-MN"/>
              </w:rPr>
            </w:pPr>
            <w:r w:rsidRPr="00925855">
              <w:rPr>
                <w:rFonts w:ascii="Arial" w:eastAsia="Calibri" w:hAnsi="Arial" w:cs="Arial"/>
                <w:sz w:val="20"/>
                <w:szCs w:val="20"/>
                <w:lang w:val="mn-MN"/>
              </w:rPr>
              <w:t xml:space="preserve">50 га талбайд ойн зурвас шинээр байгуулах, </w:t>
            </w:r>
          </w:p>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73,5 га  ногоон зурвасыг арчлах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eastAsia="Calibri" w:hAnsi="Arial" w:cs="Arial"/>
                <w:sz w:val="20"/>
                <w:szCs w:val="20"/>
                <w:lang w:val="mn-MN"/>
              </w:rPr>
            </w:pPr>
            <w:r w:rsidRPr="00925855">
              <w:rPr>
                <w:rFonts w:ascii="Arial" w:hAnsi="Arial" w:cs="Arial"/>
                <w:sz w:val="20"/>
                <w:szCs w:val="20"/>
                <w:lang w:val="mn-MN"/>
              </w:rPr>
              <w:t xml:space="preserve">25 </w:t>
            </w:r>
            <w:r w:rsidRPr="00925855">
              <w:rPr>
                <w:rFonts w:ascii="Arial" w:eastAsia="Calibri" w:hAnsi="Arial" w:cs="Arial"/>
                <w:sz w:val="20"/>
                <w:szCs w:val="20"/>
                <w:lang w:val="mn-MN"/>
              </w:rPr>
              <w:t xml:space="preserve">га талбайд ойн зурвас шинээр байгуулах, </w:t>
            </w:r>
          </w:p>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73,5 га  ногоон зурвасыг арчла</w:t>
            </w:r>
            <w:r>
              <w:rPr>
                <w:rFonts w:ascii="Arial" w:eastAsia="Calibri" w:hAnsi="Arial" w:cs="Arial"/>
                <w:sz w:val="20"/>
                <w:szCs w:val="20"/>
                <w:lang w:val="mn-MN"/>
              </w:rPr>
              <w:t>сан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rPr>
                <w:rFonts w:ascii="Arial" w:eastAsia="Calibri" w:hAnsi="Arial" w:cs="Arial"/>
                <w:sz w:val="20"/>
                <w:szCs w:val="20"/>
                <w:lang w:val="mn-MN"/>
              </w:rPr>
            </w:pPr>
            <w:r w:rsidRPr="00925855">
              <w:rPr>
                <w:rFonts w:ascii="Arial" w:eastAsia="Calibri" w:hAnsi="Arial" w:cs="Arial"/>
                <w:sz w:val="20"/>
                <w:szCs w:val="20"/>
                <w:lang w:val="mn-MN"/>
              </w:rPr>
              <w:t xml:space="preserve">50 га талбайд ойн зурвас шинээр байгуулах, </w:t>
            </w:r>
          </w:p>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73,5 га  ногоон зурвасыг арчла</w:t>
            </w:r>
            <w:r>
              <w:rPr>
                <w:rFonts w:ascii="Arial" w:eastAsia="Calibri" w:hAnsi="Arial" w:cs="Arial"/>
                <w:sz w:val="20"/>
                <w:szCs w:val="20"/>
                <w:lang w:val="mn-MN"/>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rPr>
                <w:rFonts w:ascii="Arial" w:eastAsia="Calibri" w:hAnsi="Arial" w:cs="Arial"/>
                <w:sz w:val="20"/>
                <w:szCs w:val="20"/>
                <w:lang w:val="mn-MN"/>
              </w:rPr>
            </w:pPr>
            <w:r>
              <w:rPr>
                <w:rFonts w:ascii="Arial" w:hAnsi="Arial" w:cs="Arial"/>
                <w:sz w:val="20"/>
                <w:szCs w:val="20"/>
                <w:lang w:val="mn-MN"/>
              </w:rPr>
              <w:t>70</w:t>
            </w:r>
            <w:r w:rsidRPr="00925855">
              <w:rPr>
                <w:rFonts w:ascii="Arial" w:eastAsia="Calibri" w:hAnsi="Arial" w:cs="Arial"/>
                <w:sz w:val="20"/>
                <w:szCs w:val="20"/>
                <w:lang w:val="mn-MN"/>
              </w:rPr>
              <w:t xml:space="preserve"> га талбайд ойн зурвас шинээр байгуул</w:t>
            </w:r>
            <w:r>
              <w:rPr>
                <w:rFonts w:ascii="Arial" w:eastAsia="Calibri" w:hAnsi="Arial" w:cs="Arial"/>
                <w:sz w:val="20"/>
                <w:szCs w:val="20"/>
                <w:lang w:val="mn-MN"/>
              </w:rPr>
              <w:t>ж</w:t>
            </w:r>
            <w:r w:rsidRPr="00925855">
              <w:rPr>
                <w:rFonts w:ascii="Arial" w:eastAsia="Calibri" w:hAnsi="Arial" w:cs="Arial"/>
                <w:sz w:val="20"/>
                <w:szCs w:val="20"/>
                <w:lang w:val="mn-MN"/>
              </w:rPr>
              <w:t xml:space="preserve">, </w:t>
            </w:r>
          </w:p>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73,5 га  ногоон зурвасыг арчла</w:t>
            </w:r>
            <w:r>
              <w:rPr>
                <w:rFonts w:ascii="Arial" w:eastAsia="Calibri" w:hAnsi="Arial" w:cs="Arial"/>
                <w:sz w:val="20"/>
                <w:szCs w:val="20"/>
                <w:lang w:val="mn-MN"/>
              </w:rPr>
              <w:t>сан</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5</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eastAsia="Calibri" w:hAnsi="Arial" w:cs="Arial"/>
                <w:sz w:val="20"/>
                <w:szCs w:val="20"/>
              </w:rPr>
            </w:pPr>
            <w:r w:rsidRPr="00925855">
              <w:rPr>
                <w:rFonts w:ascii="Arial" w:eastAsia="Calibri" w:hAnsi="Arial" w:cs="Arial"/>
                <w:sz w:val="20"/>
                <w:szCs w:val="20"/>
                <w:lang w:val="mn-MN"/>
              </w:rPr>
              <w:t>О</w:t>
            </w:r>
            <w:r w:rsidRPr="00925855">
              <w:rPr>
                <w:rFonts w:ascii="Arial" w:eastAsia="Calibri" w:hAnsi="Arial" w:cs="Arial"/>
                <w:sz w:val="20"/>
                <w:szCs w:val="20"/>
              </w:rPr>
              <w:t>йн үрийн аж ахуйн цогц бодлогыг хэрэгжүүлж, сор, шилмэл модны сайн чанарын үрээр ойг нөхөн сэргээх, үржүүлэх ажлын хэрэгцээг хангах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eastAsia="Calibri" w:hAnsi="Arial" w:cs="Arial"/>
                <w:sz w:val="20"/>
                <w:szCs w:val="20"/>
                <w:lang w:val="mn-MN"/>
              </w:rPr>
            </w:pPr>
            <w:r w:rsidRPr="00925855">
              <w:rPr>
                <w:rFonts w:ascii="Arial" w:eastAsia="Calibri" w:hAnsi="Arial" w:cs="Arial"/>
                <w:sz w:val="20"/>
                <w:szCs w:val="20"/>
                <w:lang w:val="mn-MN"/>
              </w:rPr>
              <w:t>тоо</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eastAsia="Calibri" w:hAnsi="Arial" w:cs="Arial"/>
                <w:sz w:val="20"/>
                <w:szCs w:val="20"/>
                <w:lang w:val="mn-MN"/>
              </w:rPr>
            </w:pPr>
            <w:r w:rsidRPr="00925855">
              <w:rPr>
                <w:rFonts w:ascii="Arial" w:eastAsia="Calibri" w:hAnsi="Arial" w:cs="Arial"/>
                <w:sz w:val="20"/>
                <w:szCs w:val="20"/>
                <w:lang w:val="mn-MN"/>
              </w:rPr>
              <w:t>30,0 сая тарьц, суулгацын нөөцтэй болно</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32,0 сая тарьц, суулгацын судалгаа хийх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38,2 сая тарьц, суулгацын судалгаа хийх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rPr>
                <w:rFonts w:ascii="Arial" w:hAnsi="Arial" w:cs="Arial"/>
                <w:sz w:val="20"/>
                <w:szCs w:val="20"/>
                <w:lang w:val="mn-MN"/>
              </w:rPr>
            </w:pPr>
            <w:r w:rsidRPr="00925855">
              <w:rPr>
                <w:rFonts w:ascii="Arial" w:eastAsia="Calibri" w:hAnsi="Arial" w:cs="Arial"/>
                <w:sz w:val="20"/>
                <w:szCs w:val="20"/>
                <w:lang w:val="mn-MN"/>
              </w:rPr>
              <w:t>32,0 сая тарьц, суулгацын нөөцтэй болно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925855">
              <w:rPr>
                <w:rFonts w:ascii="Arial" w:eastAsia="Calibri" w:hAnsi="Arial" w:cs="Arial"/>
                <w:sz w:val="20"/>
                <w:szCs w:val="20"/>
                <w:lang w:val="mn-MN"/>
              </w:rPr>
              <w:t xml:space="preserve">38,2 сая тарьц, суулгацын </w:t>
            </w:r>
            <w:r>
              <w:rPr>
                <w:rFonts w:ascii="Arial" w:eastAsia="Calibri" w:hAnsi="Arial" w:cs="Arial"/>
                <w:sz w:val="20"/>
                <w:szCs w:val="20"/>
                <w:lang w:val="mn-MN"/>
              </w:rPr>
              <w:t>нөөцтэй болсон</w:t>
            </w:r>
          </w:p>
        </w:tc>
      </w:tr>
      <w:tr w:rsidR="00A41E70" w:rsidRPr="00925855" w:rsidTr="007E5CA0">
        <w:tc>
          <w:tcPr>
            <w:tcW w:w="424" w:type="dxa"/>
            <w:tcBorders>
              <w:top w:val="single" w:sz="4" w:space="0" w:color="auto"/>
              <w:left w:val="single" w:sz="4" w:space="0" w:color="auto"/>
              <w:bottom w:val="single" w:sz="4" w:space="0" w:color="auto"/>
              <w:right w:val="single" w:sz="4" w:space="0" w:color="auto"/>
            </w:tcBorders>
          </w:tcPr>
          <w:p w:rsidR="00A41E70" w:rsidRPr="00925855" w:rsidRDefault="00A41E70" w:rsidP="007E5CA0">
            <w:pPr>
              <w:jc w:val="center"/>
              <w:rPr>
                <w:rFonts w:ascii="Arial" w:hAnsi="Arial" w:cs="Arial"/>
                <w:sz w:val="20"/>
                <w:szCs w:val="20"/>
                <w:lang w:val="mn-MN"/>
              </w:rPr>
            </w:pPr>
            <w:r w:rsidRPr="00925855">
              <w:rPr>
                <w:rFonts w:ascii="Arial" w:hAnsi="Arial" w:cs="Arial"/>
                <w:sz w:val="20"/>
                <w:szCs w:val="20"/>
                <w:lang w:val="mn-MN"/>
              </w:rPr>
              <w:t>6</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25855" w:rsidRDefault="00A41E70" w:rsidP="007E5CA0">
            <w:pPr>
              <w:rPr>
                <w:rFonts w:ascii="Arial" w:eastAsia="Calibri" w:hAnsi="Arial" w:cs="Arial"/>
                <w:sz w:val="20"/>
                <w:szCs w:val="20"/>
              </w:rPr>
            </w:pPr>
            <w:r w:rsidRPr="00925855">
              <w:rPr>
                <w:rFonts w:ascii="Arial" w:eastAsia="Calibri" w:hAnsi="Arial" w:cs="Arial"/>
                <w:sz w:val="20"/>
                <w:szCs w:val="20"/>
                <w:lang w:val="mn-MN"/>
              </w:rPr>
              <w:t>Агро ойн аж ахуй хөгжүүлэх загвар боловсруулах.</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Загвар</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eastAsia="Calibri" w:hAnsi="Arial" w:cs="Arial"/>
                <w:sz w:val="20"/>
                <w:szCs w:val="20"/>
                <w:lang w:val="mn-MN"/>
              </w:rPr>
            </w:pPr>
            <w:r w:rsidRPr="00925855">
              <w:rPr>
                <w:rFonts w:ascii="Arial" w:eastAsia="Calibri" w:hAnsi="Arial" w:cs="Arial"/>
                <w:sz w:val="20"/>
                <w:szCs w:val="20"/>
                <w:lang w:val="mn-MN"/>
              </w:rPr>
              <w:t>-</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eastAsia="Calibri" w:hAnsi="Arial" w:cs="Arial"/>
                <w:sz w:val="20"/>
                <w:szCs w:val="20"/>
                <w:lang w:val="mn-MN"/>
              </w:rPr>
            </w:pPr>
            <w:r w:rsidRPr="006B25A6">
              <w:rPr>
                <w:rFonts w:ascii="Arial" w:eastAsia="Calibri" w:hAnsi="Arial" w:cs="Arial"/>
                <w:sz w:val="20"/>
                <w:szCs w:val="20"/>
                <w:lang w:val="mn-MN"/>
              </w:rPr>
              <w:t>Загвар боловсруулах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25855" w:rsidRDefault="00A41E70" w:rsidP="007E5CA0">
            <w:pPr>
              <w:jc w:val="center"/>
              <w:rPr>
                <w:rFonts w:ascii="Arial" w:hAnsi="Arial" w:cs="Arial"/>
                <w:sz w:val="20"/>
                <w:szCs w:val="20"/>
                <w:lang w:val="mn-MN"/>
              </w:rPr>
            </w:pPr>
            <w:r w:rsidRPr="006B25A6">
              <w:rPr>
                <w:rFonts w:ascii="Arial" w:eastAsia="Calibri" w:hAnsi="Arial" w:cs="Arial"/>
                <w:sz w:val="20"/>
                <w:szCs w:val="20"/>
                <w:lang w:val="mn-MN"/>
              </w:rPr>
              <w:t>Загвар боловсруул</w:t>
            </w:r>
            <w:r>
              <w:rPr>
                <w:rFonts w:ascii="Arial" w:eastAsia="Calibri" w:hAnsi="Arial" w:cs="Arial"/>
                <w:sz w:val="20"/>
                <w:szCs w:val="20"/>
                <w:lang w:val="mn-MN"/>
              </w:rPr>
              <w:t>сан</w:t>
            </w:r>
            <w:r w:rsidRPr="006B25A6">
              <w:rPr>
                <w:rFonts w:ascii="Arial" w:eastAsia="Calibri" w:hAnsi="Arial" w:cs="Arial"/>
                <w:sz w:val="20"/>
                <w:szCs w:val="20"/>
                <w:lang w:val="mn-MN"/>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eastAsia="Calibri" w:hAnsi="Arial" w:cs="Arial"/>
                <w:sz w:val="20"/>
                <w:szCs w:val="20"/>
                <w:lang w:val="mn-MN"/>
              </w:rPr>
            </w:pPr>
            <w:r w:rsidRPr="006B25A6">
              <w:rPr>
                <w:rFonts w:ascii="Arial" w:eastAsia="Calibri" w:hAnsi="Arial" w:cs="Arial"/>
                <w:sz w:val="20"/>
                <w:szCs w:val="20"/>
                <w:lang w:val="mn-MN"/>
              </w:rPr>
              <w:t>Батлагдсан загвар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25855" w:rsidRDefault="00A41E70" w:rsidP="007E5CA0">
            <w:pPr>
              <w:jc w:val="center"/>
              <w:rPr>
                <w:rFonts w:ascii="Arial" w:hAnsi="Arial" w:cs="Arial"/>
                <w:sz w:val="20"/>
                <w:szCs w:val="20"/>
                <w:lang w:val="mn-MN"/>
              </w:rPr>
            </w:pPr>
            <w:r w:rsidRPr="006B25A6">
              <w:rPr>
                <w:rFonts w:ascii="Arial" w:eastAsia="Calibri" w:hAnsi="Arial" w:cs="Arial"/>
                <w:sz w:val="20"/>
                <w:szCs w:val="20"/>
                <w:lang w:val="mn-MN"/>
              </w:rPr>
              <w:t>Батлагдсан загвар 1</w:t>
            </w:r>
          </w:p>
        </w:tc>
      </w:tr>
    </w:tbl>
    <w:p w:rsidR="00A41E70" w:rsidRPr="00991C1C" w:rsidRDefault="00A41E70" w:rsidP="00A41E70">
      <w:pPr>
        <w:spacing w:after="0" w:line="240" w:lineRule="auto"/>
        <w:ind w:right="115"/>
        <w:rPr>
          <w:rFonts w:ascii="Arial" w:hAnsi="Arial" w:cs="Arial"/>
          <w:b/>
          <w:bCs/>
          <w:sz w:val="20"/>
          <w:szCs w:val="20"/>
        </w:rPr>
      </w:pPr>
    </w:p>
    <w:p w:rsidR="00A41E70" w:rsidRPr="00991C1C" w:rsidRDefault="00A41E70" w:rsidP="00A41E70">
      <w:pPr>
        <w:spacing w:before="60" w:after="60" w:line="240" w:lineRule="auto"/>
        <w:ind w:right="115"/>
        <w:rPr>
          <w:rFonts w:ascii="Arial" w:hAnsi="Arial" w:cs="Arial"/>
          <w:b/>
          <w:bCs/>
          <w:sz w:val="20"/>
          <w:szCs w:val="20"/>
        </w:rPr>
      </w:pPr>
    </w:p>
    <w:p w:rsidR="00A41E70" w:rsidRPr="00991C1C" w:rsidRDefault="00A41E70" w:rsidP="00A41E70">
      <w:pPr>
        <w:spacing w:before="120" w:after="120" w:line="240" w:lineRule="auto"/>
        <w:jc w:val="center"/>
        <w:rPr>
          <w:rFonts w:ascii="Arial" w:eastAsia="Calibri" w:hAnsi="Arial" w:cs="Arial"/>
          <w:b/>
          <w:color w:val="000000"/>
          <w:sz w:val="20"/>
          <w:szCs w:val="20"/>
          <w:lang w:val="mn-MN"/>
        </w:rPr>
      </w:pPr>
      <w:r w:rsidRPr="00991C1C">
        <w:rPr>
          <w:rFonts w:ascii="Arial" w:eastAsia="Calibri" w:hAnsi="Arial" w:cs="Arial"/>
          <w:b/>
          <w:color w:val="000000"/>
          <w:sz w:val="20"/>
          <w:szCs w:val="20"/>
          <w:lang w:val="mn-MN"/>
        </w:rPr>
        <w:t>ХУУЛИАР ОЛГОСОН ЧИГ ҮҮРГИЙГ ХЭРЭГЖҮҮЛЭХ</w:t>
      </w:r>
      <w:r w:rsidRPr="00991C1C">
        <w:rPr>
          <w:rFonts w:ascii="Arial" w:eastAsia="Calibri" w:hAnsi="Arial" w:cs="Arial"/>
          <w:b/>
          <w:color w:val="000000"/>
          <w:sz w:val="20"/>
          <w:szCs w:val="20"/>
          <w:lang w:val="mn-MN"/>
        </w:rPr>
        <w:br/>
        <w:t>ЗОРИЛТЫН ҮР ДҮН</w:t>
      </w:r>
    </w:p>
    <w:p w:rsidR="00A41E70" w:rsidRPr="00991C1C" w:rsidRDefault="00A41E70" w:rsidP="00A41E70">
      <w:pPr>
        <w:spacing w:after="0" w:line="240" w:lineRule="auto"/>
        <w:ind w:left="720"/>
        <w:jc w:val="both"/>
        <w:rPr>
          <w:rFonts w:ascii="Arial" w:eastAsia="Calibri" w:hAnsi="Arial" w:cs="Arial"/>
          <w:b/>
          <w:color w:val="000000"/>
          <w:sz w:val="20"/>
          <w:szCs w:val="20"/>
          <w:lang w:val="mn-MN"/>
        </w:rPr>
      </w:pPr>
      <w:r w:rsidRPr="00991C1C">
        <w:rPr>
          <w:rFonts w:ascii="Arial" w:eastAsia="Calibri" w:hAnsi="Arial" w:cs="Arial"/>
          <w:b/>
          <w:color w:val="000000"/>
          <w:sz w:val="20"/>
          <w:szCs w:val="20"/>
          <w:lang w:val="mn-MN"/>
        </w:rPr>
        <w:t>Гүйцэтгэлийн зорилт №3.7-ийн үр дүн:</w:t>
      </w:r>
      <w:r w:rsidRPr="00991C1C">
        <w:rPr>
          <w:rFonts w:ascii="Arial" w:eastAsia="Calibri" w:hAnsi="Arial" w:cs="Arial"/>
          <w:color w:val="000000"/>
          <w:sz w:val="20"/>
          <w:szCs w:val="20"/>
          <w:lang w:val="mn-MN"/>
        </w:rPr>
        <w:t xml:space="preserve"> </w:t>
      </w:r>
      <w:hyperlink r:id="rId51" w:history="1">
        <w:r w:rsidRPr="00991C1C">
          <w:rPr>
            <w:rFonts w:ascii="Arial" w:eastAsia="Calibri" w:hAnsi="Arial" w:cs="Arial"/>
            <w:noProof/>
            <w:color w:val="000000"/>
            <w:sz w:val="20"/>
            <w:szCs w:val="20"/>
            <w:shd w:val="clear" w:color="auto" w:fill="FFFFFF"/>
          </w:rPr>
          <w:t>Усны бодлого, хууль тогтоомж, норм, стандарт боловсруулах, төсөв, хөрөнгө оруулалтыг төлөвлөх</w:t>
        </w:r>
      </w:hyperlink>
    </w:p>
    <w:tbl>
      <w:tblPr>
        <w:tblStyle w:val="TableGrid1"/>
        <w:tblW w:w="9356" w:type="dxa"/>
        <w:tblInd w:w="-5" w:type="dxa"/>
        <w:tblLook w:val="04A0" w:firstRow="1" w:lastRow="0" w:firstColumn="1" w:lastColumn="0" w:noHBand="0" w:noVBand="1"/>
      </w:tblPr>
      <w:tblGrid>
        <w:gridCol w:w="709"/>
        <w:gridCol w:w="2841"/>
        <w:gridCol w:w="986"/>
        <w:gridCol w:w="1626"/>
        <w:gridCol w:w="1683"/>
        <w:gridCol w:w="1511"/>
      </w:tblGrid>
      <w:tr w:rsidR="00A41E70" w:rsidRPr="00991C1C" w:rsidTr="007E5CA0">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841"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86"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626"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ind w:left="-108" w:right="-108"/>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194" w:type="dxa"/>
            <w:gridSpan w:val="2"/>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709" w:type="dxa"/>
            <w:vMerge/>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rPr>
                <w:rFonts w:ascii="Arial" w:eastAsia="Calibri" w:hAnsi="Arial" w:cs="Arial"/>
                <w:color w:val="000000"/>
                <w:sz w:val="20"/>
                <w:szCs w:val="20"/>
                <w:lang w:val="mn-MN"/>
              </w:rPr>
            </w:pPr>
          </w:p>
        </w:tc>
        <w:tc>
          <w:tcPr>
            <w:tcW w:w="2841" w:type="dxa"/>
            <w:vMerge/>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rPr>
                <w:rFonts w:ascii="Arial" w:eastAsia="Calibri" w:hAnsi="Arial" w:cs="Arial"/>
                <w:color w:val="000000"/>
                <w:sz w:val="20"/>
                <w:szCs w:val="20"/>
                <w:lang w:val="mn-MN"/>
              </w:rPr>
            </w:pPr>
          </w:p>
        </w:tc>
        <w:tc>
          <w:tcPr>
            <w:tcW w:w="986" w:type="dxa"/>
            <w:vMerge/>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rPr>
                <w:rFonts w:ascii="Arial" w:eastAsia="Calibri" w:hAnsi="Arial" w:cs="Arial"/>
                <w:color w:val="000000"/>
                <w:sz w:val="20"/>
                <w:szCs w:val="20"/>
                <w:lang w:val="mn-MN"/>
              </w:rPr>
            </w:pPr>
          </w:p>
        </w:tc>
        <w:tc>
          <w:tcPr>
            <w:tcW w:w="1626"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683"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51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ind w:left="-108" w:right="-108"/>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c>
          <w:tcPr>
            <w:tcW w:w="709"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3.1.1</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БОАЖСайд, Сангийн сайдын хамтарсан тушаалыг шинэчлэн боловсруулж, батлуулсан байна.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Сайдын 2015 оны  А-299/204 тушаалыг шинэчлэн боловсруулна.</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Шинэчлэн боловсруулж, батлуулсан байна</w:t>
            </w:r>
            <w:r w:rsidRPr="00991C1C">
              <w:rPr>
                <w:rFonts w:ascii="Arial" w:eastAsia="Calibri" w:hAnsi="Arial" w:cs="Arial"/>
                <w:color w:val="000000"/>
                <w:sz w:val="20"/>
                <w:szCs w:val="20"/>
              </w:rPr>
              <w:t>.</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A41E70" w:rsidRPr="005B0CA4" w:rsidRDefault="00A41E70" w:rsidP="007E5CA0">
            <w:pPr>
              <w:spacing w:before="60"/>
              <w:rPr>
                <w:rFonts w:ascii="Arial" w:eastAsia="Calibri" w:hAnsi="Arial" w:cs="Arial"/>
                <w:color w:val="000000"/>
                <w:sz w:val="20"/>
                <w:szCs w:val="20"/>
                <w:lang w:val="mn-MN"/>
              </w:rPr>
            </w:pPr>
            <w:r>
              <w:rPr>
                <w:rFonts w:ascii="Arial" w:eastAsia="Calibri" w:hAnsi="Arial" w:cs="Arial"/>
                <w:color w:val="000000"/>
                <w:sz w:val="20"/>
                <w:szCs w:val="20"/>
                <w:lang w:val="mn-MN"/>
              </w:rPr>
              <w:t>1</w:t>
            </w:r>
          </w:p>
        </w:tc>
      </w:tr>
      <w:tr w:rsidR="00A41E70" w:rsidRPr="00991C1C" w:rsidTr="007E5CA0">
        <w:tc>
          <w:tcPr>
            <w:tcW w:w="709"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3.1.2</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2013 оны 326 дугаар тогтоолд нэмэлт, өөрчлөлт оруулах тогтоолын төслийг Засгийн газарт хүргүүлсэн байна.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Тогтоолд нэмэлт, өөрчлөлт оруулах тогтоолын төслийг боловсруулсан</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Холбогдох газруудын саналыг тусгаж ЗГХЭГ-т хүргүүлсэн байна.</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A41E70" w:rsidRPr="005B0CA4" w:rsidRDefault="00A41E70" w:rsidP="007E5CA0">
            <w:pPr>
              <w:spacing w:before="60"/>
              <w:rPr>
                <w:rFonts w:ascii="Arial" w:eastAsia="Calibri" w:hAnsi="Arial" w:cs="Arial"/>
                <w:color w:val="000000"/>
                <w:sz w:val="20"/>
                <w:szCs w:val="20"/>
                <w:lang w:val="mn-MN"/>
              </w:rPr>
            </w:pPr>
            <w:r w:rsidRPr="005B0CA4">
              <w:rPr>
                <w:rFonts w:ascii="Arial" w:hAnsi="Arial" w:cs="Arial"/>
                <w:color w:val="000000" w:themeColor="text1"/>
                <w:sz w:val="18"/>
                <w:szCs w:val="18"/>
                <w:lang w:val="mn-MN"/>
              </w:rPr>
              <w:t>Нэмэлт, өөрчлөлт оруулах тухай тогтоолын төслийг боловсруулан Засгийн газрын 2020 оны 03 сарын 04-ны өдрийн хуралдаанаар хэлэлцүүлсэн.</w:t>
            </w:r>
          </w:p>
        </w:tc>
      </w:tr>
      <w:tr w:rsidR="00A41E70" w:rsidRPr="00991C1C" w:rsidTr="007E5CA0">
        <w:tc>
          <w:tcPr>
            <w:tcW w:w="709"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3.1.3</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“Рашааныг зохистой ашиглах хамгаалах журам”-ыг батлуулсан байна.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Байгаль орчин аялал жуулчлалын сайдаар батлуулж Эрүүл мэндийн сайдад хүргүүлсэн.</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“Рашааныг зохистой ашиглах хамгаалах журам”-ыг батлуулсан байна.</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A41E70" w:rsidRPr="005B0CA4" w:rsidRDefault="00A41E70" w:rsidP="007E5CA0">
            <w:pPr>
              <w:spacing w:before="60" w:after="60"/>
              <w:jc w:val="both"/>
              <w:rPr>
                <w:rFonts w:ascii="Arial" w:hAnsi="Arial" w:cs="Arial"/>
                <w:sz w:val="20"/>
                <w:szCs w:val="20"/>
                <w:lang w:val="mn-MN"/>
              </w:rPr>
            </w:pPr>
            <w:r w:rsidRPr="005B0CA4">
              <w:rPr>
                <w:rFonts w:ascii="Arial" w:hAnsi="Arial" w:cs="Arial"/>
                <w:sz w:val="20"/>
                <w:szCs w:val="20"/>
                <w:lang w:val="mn-MN"/>
              </w:rPr>
              <w:t xml:space="preserve">“Рашааныг зохистой ашиглах хамгаалах журам”-ын хэрэгжилтийг ханган 2 рашаанд хяналт тавьж ажилласан. </w:t>
            </w:r>
          </w:p>
        </w:tc>
      </w:tr>
    </w:tbl>
    <w:p w:rsidR="00A41E70" w:rsidRPr="00991C1C" w:rsidRDefault="00A41E70" w:rsidP="00A41E70">
      <w:pPr>
        <w:spacing w:after="0" w:line="240" w:lineRule="auto"/>
        <w:rPr>
          <w:rFonts w:ascii="Arial" w:eastAsia="Calibri" w:hAnsi="Arial" w:cs="Arial"/>
          <w:b/>
          <w:color w:val="000000"/>
          <w:sz w:val="20"/>
          <w:szCs w:val="20"/>
          <w:lang w:val="mn-MN"/>
        </w:rPr>
      </w:pPr>
    </w:p>
    <w:tbl>
      <w:tblPr>
        <w:tblStyle w:val="TableGrid1"/>
        <w:tblW w:w="9356" w:type="dxa"/>
        <w:tblInd w:w="-5" w:type="dxa"/>
        <w:tblLook w:val="04A0" w:firstRow="1" w:lastRow="0" w:firstColumn="1" w:lastColumn="0" w:noHBand="0" w:noVBand="1"/>
      </w:tblPr>
      <w:tblGrid>
        <w:gridCol w:w="709"/>
        <w:gridCol w:w="2913"/>
        <w:gridCol w:w="990"/>
        <w:gridCol w:w="1492"/>
        <w:gridCol w:w="1698"/>
        <w:gridCol w:w="1554"/>
      </w:tblGrid>
      <w:tr w:rsidR="00A41E70" w:rsidRPr="00991C1C" w:rsidTr="007E5CA0">
        <w:trPr>
          <w:trHeight w:val="2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49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698"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554"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rPr>
          <w:trHeight w:val="270"/>
        </w:trPr>
        <w:tc>
          <w:tcPr>
            <w:tcW w:w="709"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3.2.1</w:t>
            </w:r>
          </w:p>
        </w:tc>
        <w:tc>
          <w:tcPr>
            <w:tcW w:w="2913"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“Хилийн усыг хамгаалах ашиглах тухай” хэлэлцээрийн хүрээнд ОХУ-ын талтай хийх ажлын хэсгийн хуралдаануудыг зохион байгуулж, протокол үйлдсэн байна.</w:t>
            </w:r>
          </w:p>
        </w:tc>
        <w:tc>
          <w:tcPr>
            <w:tcW w:w="99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p>
        </w:tc>
        <w:tc>
          <w:tcPr>
            <w:tcW w:w="1492"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Хамтарсан ажлын хэсгийн 2020 онд хийх ажлын төлөвлөгөө</w:t>
            </w:r>
          </w:p>
        </w:tc>
        <w:tc>
          <w:tcPr>
            <w:tcW w:w="1698"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right="-108"/>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Монгол Улс, Оросын Холбооны Улсын Засгийн газар хоорондын Хилийн усны хамтарсан ажлын хэсгийн 2021 онд хийгдэх ажлын төлөвлөгөөг баталсан байна.</w:t>
            </w:r>
          </w:p>
        </w:tc>
        <w:tc>
          <w:tcPr>
            <w:tcW w:w="1554" w:type="dxa"/>
            <w:tcBorders>
              <w:top w:val="single" w:sz="4" w:space="0" w:color="auto"/>
              <w:left w:val="single" w:sz="4" w:space="0" w:color="auto"/>
              <w:bottom w:val="single" w:sz="4" w:space="0" w:color="auto"/>
              <w:right w:val="single" w:sz="4" w:space="0" w:color="auto"/>
            </w:tcBorders>
          </w:tcPr>
          <w:p w:rsidR="00A41E70" w:rsidRPr="005B0CA4" w:rsidRDefault="00A41E70" w:rsidP="007E5CA0">
            <w:pPr>
              <w:spacing w:before="60" w:after="60"/>
              <w:ind w:left="-108" w:right="-108"/>
              <w:jc w:val="both"/>
              <w:rPr>
                <w:rFonts w:ascii="Arial" w:eastAsia="Calibri" w:hAnsi="Arial" w:cs="Arial"/>
                <w:sz w:val="20"/>
                <w:szCs w:val="20"/>
                <w:lang w:val="mn-MN"/>
              </w:rPr>
            </w:pPr>
            <w:r w:rsidRPr="005B0CA4">
              <w:rPr>
                <w:rFonts w:ascii="Arial" w:hAnsi="Arial" w:cs="Arial"/>
                <w:sz w:val="20"/>
                <w:szCs w:val="20"/>
                <w:lang w:val="mn-MN"/>
              </w:rPr>
              <w:t>ОХУ-ын ажлын хэсэгтэй хэд хэдэн удаа холбогдож уулзалтыг товлосон боловч КОВИД-оос шалтгаалан 2021 онд арга хэмжээг зохион байгуулах хүсэлт тавьж хойшлуулсан</w:t>
            </w:r>
          </w:p>
        </w:tc>
      </w:tr>
      <w:tr w:rsidR="00A41E70" w:rsidRPr="00991C1C" w:rsidTr="007E5CA0">
        <w:tc>
          <w:tcPr>
            <w:tcW w:w="709"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3.2.2</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i/>
                <w:color w:val="000000"/>
                <w:sz w:val="20"/>
                <w:szCs w:val="20"/>
                <w:lang w:val="mn-MN"/>
              </w:rPr>
            </w:pPr>
            <w:r w:rsidRPr="00991C1C">
              <w:rPr>
                <w:rFonts w:ascii="Arial" w:eastAsia="Calibri" w:hAnsi="Arial" w:cs="Arial"/>
                <w:noProof/>
                <w:color w:val="000000"/>
                <w:sz w:val="20"/>
                <w:szCs w:val="20"/>
                <w:lang w:val="mn-MN"/>
              </w:rPr>
              <w:t>Хилийн усыг хамгаалах ашиглах тухай” хэлэлцээрийн хүрээнд БНХАУ-ын талтай хийх ажлын хэсгийн хуралдаануудыг зохион байгуулж, протокол үйлдсэн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i/>
                <w:color w:val="000000"/>
                <w:sz w:val="20"/>
                <w:szCs w:val="20"/>
                <w:lang w:val="mn-MN"/>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i/>
                <w:color w:val="000000"/>
                <w:sz w:val="20"/>
                <w:szCs w:val="20"/>
                <w:lang w:val="mn-MN"/>
              </w:rPr>
            </w:pPr>
            <w:r w:rsidRPr="00991C1C">
              <w:rPr>
                <w:rFonts w:ascii="Arial" w:eastAsia="Calibri" w:hAnsi="Arial" w:cs="Arial"/>
                <w:noProof/>
                <w:color w:val="000000"/>
                <w:sz w:val="20"/>
                <w:szCs w:val="20"/>
                <w:lang w:val="mn-MN"/>
              </w:rPr>
              <w:t>Хамтарсан шинжээчдийн багийн 2020 онд хийх ажлын төлөвлөгөө</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120"/>
              <w:rPr>
                <w:rFonts w:ascii="Arial" w:eastAsia="Calibri" w:hAnsi="Arial" w:cs="Arial"/>
                <w:noProof/>
                <w:color w:val="000000"/>
                <w:sz w:val="20"/>
                <w:szCs w:val="20"/>
                <w:lang w:val="mn-MN"/>
              </w:rPr>
            </w:pPr>
            <w:r w:rsidRPr="00991C1C">
              <w:rPr>
                <w:rFonts w:ascii="Arial" w:eastAsia="Calibri" w:hAnsi="Arial" w:cs="Arial"/>
                <w:noProof/>
                <w:color w:val="000000"/>
                <w:sz w:val="20"/>
                <w:szCs w:val="20"/>
                <w:lang w:val="mn-MN"/>
              </w:rPr>
              <w:t xml:space="preserve">Буйр нуур орчмын газрын 1:5000 масштабтай газрын зургийн зах нийлүүлэлтийг хийж протокол үйлдсэн байна. Хамтарсан шижээчдийн багийн 2021 онд хийх ажлын төлөвлөгөөг баталсан байна. </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A41E70" w:rsidRPr="005B0CA4" w:rsidRDefault="00A41E70" w:rsidP="007E5CA0">
            <w:pPr>
              <w:spacing w:before="60" w:after="60"/>
              <w:jc w:val="both"/>
              <w:rPr>
                <w:rFonts w:ascii="Arial" w:eastAsia="Calibri" w:hAnsi="Arial" w:cs="Arial"/>
                <w:sz w:val="20"/>
                <w:szCs w:val="20"/>
                <w:lang w:val="mn-MN"/>
              </w:rPr>
            </w:pPr>
            <w:r w:rsidRPr="005B0CA4">
              <w:rPr>
                <w:rFonts w:ascii="Arial" w:hAnsi="Arial" w:cs="Arial"/>
                <w:sz w:val="20"/>
                <w:szCs w:val="20"/>
                <w:lang w:val="mn-MN"/>
              </w:rPr>
              <w:t>БНХАУ-ын ажлын хэсэгтэй хэд хэдэн удаа холбогдож уулзалтыг товлосон боловч КОВИД-оос шалтгаалан 2021 онд арга хэмжээг зохион байгуулах хүсэлт тавьж хойшлуулсан</w:t>
            </w:r>
          </w:p>
        </w:tc>
      </w:tr>
      <w:tr w:rsidR="00A41E70" w:rsidRPr="00991C1C" w:rsidTr="007E5CA0">
        <w:trPr>
          <w:trHeight w:val="3671"/>
        </w:trPr>
        <w:tc>
          <w:tcPr>
            <w:tcW w:w="709"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3.2.3</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noProof/>
                <w:color w:val="000000"/>
                <w:sz w:val="20"/>
                <w:szCs w:val="20"/>
                <w:lang w:val="mn-MN"/>
              </w:rPr>
            </w:pPr>
            <w:r w:rsidRPr="00991C1C">
              <w:rPr>
                <w:rFonts w:ascii="Arial" w:eastAsia="Calibri" w:hAnsi="Arial" w:cs="Arial"/>
                <w:iCs/>
                <w:color w:val="000000"/>
                <w:sz w:val="20"/>
                <w:szCs w:val="20"/>
                <w:lang w:val="mn-MN"/>
              </w:rPr>
              <w:t>”Ус ашиглалтын салбар дахь хамтын ажиллагааны тухай харилцан ойлголцлын санамж бичиг”-ийн хүрээнд жижиг төсөл эхлүүлэх саналыг Хятадын талд хүргүүлсэн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i/>
                <w:color w:val="000000"/>
                <w:sz w:val="20"/>
                <w:szCs w:val="20"/>
                <w:lang w:val="mn-MN"/>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ind w:left="-57" w:right="-57"/>
              <w:rPr>
                <w:rFonts w:ascii="Arial" w:eastAsia="Calibri" w:hAnsi="Arial" w:cs="Arial"/>
                <w:iCs/>
                <w:color w:val="000000"/>
                <w:sz w:val="20"/>
                <w:szCs w:val="20"/>
                <w:lang w:val="mn-MN"/>
              </w:rPr>
            </w:pPr>
            <w:r w:rsidRPr="00991C1C">
              <w:rPr>
                <w:rFonts w:ascii="Arial" w:eastAsia="Calibri" w:hAnsi="Arial" w:cs="Arial"/>
                <w:iCs/>
                <w:color w:val="000000"/>
                <w:sz w:val="20"/>
                <w:szCs w:val="20"/>
                <w:lang w:val="mn-MN"/>
              </w:rPr>
              <w:t xml:space="preserve">Монгол Улсын БОАЖЯ болон БНХАУ-ын Усны нөөцийн яам хооронд 2016 онд байгуулсан ”Ус ашиглалтын салбар дахь хамтын ажиллагааны тухай харилцан ойлголцлын санамж бичиг” </w:t>
            </w:r>
          </w:p>
          <w:p w:rsidR="00A41E70" w:rsidRPr="00991C1C" w:rsidRDefault="00A41E70" w:rsidP="007E5CA0">
            <w:pPr>
              <w:rPr>
                <w:rFonts w:ascii="Arial" w:eastAsia="Calibri" w:hAnsi="Arial" w:cs="Arial"/>
                <w:noProof/>
                <w:color w:val="000000"/>
                <w:sz w:val="20"/>
                <w:szCs w:val="20"/>
                <w:lang w:val="mn-MN"/>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120"/>
              <w:ind w:right="-57"/>
              <w:rPr>
                <w:rFonts w:ascii="Arial" w:eastAsia="Calibri" w:hAnsi="Arial" w:cs="Arial"/>
                <w:iCs/>
                <w:color w:val="000000"/>
                <w:sz w:val="20"/>
                <w:szCs w:val="20"/>
                <w:lang w:val="mn-MN"/>
              </w:rPr>
            </w:pPr>
            <w:r w:rsidRPr="00991C1C">
              <w:rPr>
                <w:rFonts w:ascii="Arial" w:eastAsia="Calibri" w:hAnsi="Arial" w:cs="Arial"/>
                <w:iCs/>
                <w:color w:val="000000"/>
                <w:sz w:val="20"/>
                <w:szCs w:val="20"/>
                <w:lang w:val="mn-MN"/>
              </w:rPr>
              <w:t>Төслийн 2 саналыг Хятадын талд өргөн барьсан байна. Газрын доорх усыг зориудаар арвижуулах туршилтын төслийн ажлын даалгаврыг батлуулж, зураг төслийг хийж, туршилтын талбайн ажлыг эхлүүлэх ажлыг удирдан зохион байгуулсан байна.</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rPr>
                <w:rFonts w:ascii="Arial" w:eastAsia="Calibri" w:hAnsi="Arial" w:cs="Arial"/>
                <w:color w:val="000000"/>
                <w:sz w:val="20"/>
                <w:szCs w:val="20"/>
                <w:lang w:val="mn-MN"/>
              </w:rPr>
            </w:pPr>
            <w:r w:rsidRPr="00673FF4">
              <w:rPr>
                <w:rFonts w:ascii="Arial" w:hAnsi="Arial" w:cs="Arial"/>
                <w:sz w:val="20"/>
                <w:szCs w:val="18"/>
                <w:lang w:val="mn-MN"/>
              </w:rPr>
              <w:t>Усны нөөцийн менежмент, усны чанар, булаг шандыг сэргээх, усны засаглалын чиглэлээр төслийн санал боловсруулж УАӨГХАГ-т 2020 оны 5 сард хүргүүлсэн</w:t>
            </w:r>
          </w:p>
        </w:tc>
      </w:tr>
    </w:tbl>
    <w:p w:rsidR="00A41E70" w:rsidRPr="00991C1C" w:rsidRDefault="00A41E70" w:rsidP="00A41E70">
      <w:pPr>
        <w:spacing w:after="0" w:line="240" w:lineRule="auto"/>
        <w:rPr>
          <w:rFonts w:ascii="Arial" w:eastAsia="Calibri" w:hAnsi="Arial" w:cs="Arial"/>
          <w:b/>
          <w:color w:val="000000"/>
          <w:sz w:val="20"/>
          <w:szCs w:val="20"/>
          <w:lang w:val="mn-MN"/>
        </w:rPr>
      </w:pPr>
    </w:p>
    <w:tbl>
      <w:tblPr>
        <w:tblStyle w:val="TableGrid1"/>
        <w:tblW w:w="9356" w:type="dxa"/>
        <w:tblInd w:w="-5" w:type="dxa"/>
        <w:tblLayout w:type="fixed"/>
        <w:tblLook w:val="04A0" w:firstRow="1" w:lastRow="0" w:firstColumn="1" w:lastColumn="0" w:noHBand="0" w:noVBand="1"/>
      </w:tblPr>
      <w:tblGrid>
        <w:gridCol w:w="1170"/>
        <w:gridCol w:w="2430"/>
        <w:gridCol w:w="990"/>
        <w:gridCol w:w="1530"/>
        <w:gridCol w:w="1839"/>
        <w:gridCol w:w="1397"/>
      </w:tblGrid>
      <w:tr w:rsidR="00A41E70" w:rsidRPr="00991C1C" w:rsidTr="007E5CA0">
        <w:trPr>
          <w:trHeight w:val="270"/>
        </w:trPr>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83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39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c>
          <w:tcPr>
            <w:tcW w:w="117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3.3.1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Газрын доорх  цэнгэг усны  1 ордыг тусгай хамгаалалтад авах ажлыг зохион байгуулсан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Ордын тоо</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Туул голын хөндий орчмын 7 ордыг Нийслэлийн ИТХ-ын 50 дугаар тогтоолоор 2016 онд хамгаалалтад авсан.</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Газрын доорх цэнгэг усны 1 ордыг тусгай хамгаалалтад авах ажлыг зохион байгуулж, холбогдох газруудтай хамтран ажилласан байна.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A41E70" w:rsidRPr="00512E88" w:rsidRDefault="00A41E70" w:rsidP="007E5CA0">
            <w:pPr>
              <w:jc w:val="both"/>
              <w:rPr>
                <w:rFonts w:ascii="Arial" w:hAnsi="Arial" w:cs="Arial"/>
                <w:iCs/>
                <w:sz w:val="20"/>
                <w:szCs w:val="20"/>
                <w:lang w:val="mn-MN"/>
              </w:rPr>
            </w:pPr>
            <w:r w:rsidRPr="00512E88">
              <w:rPr>
                <w:rFonts w:ascii="Arial" w:hAnsi="Arial" w:cs="Arial"/>
                <w:sz w:val="20"/>
                <w:szCs w:val="16"/>
                <w:lang w:val="mn-MN"/>
              </w:rPr>
              <w:t>II-р улиралд: Балгасын улаан нуур, Зайрмагтайн газрын доорх цэнгэг усны ордуудын байршлын цэгүүдийг мөн нийт ордын 221,8 км</w:t>
            </w:r>
            <w:r w:rsidRPr="00512E88">
              <w:rPr>
                <w:rFonts w:ascii="Arial" w:hAnsi="Arial" w:cs="Arial"/>
                <w:sz w:val="20"/>
                <w:szCs w:val="16"/>
                <w:vertAlign w:val="superscript"/>
                <w:lang w:val="mn-MN"/>
              </w:rPr>
              <w:t xml:space="preserve">2 </w:t>
            </w:r>
            <w:r w:rsidRPr="00512E88">
              <w:rPr>
                <w:rFonts w:ascii="Arial" w:hAnsi="Arial" w:cs="Arial"/>
                <w:sz w:val="20"/>
                <w:szCs w:val="16"/>
                <w:lang w:val="mn-MN"/>
              </w:rPr>
              <w:t xml:space="preserve"> талбайг ялгаж  зурсан зургуудыг БОАЖЯ-ны тусгай хамгаалалттай газар нутгийн удирдлагын газарт хүргүүлсэн.</w:t>
            </w:r>
          </w:p>
        </w:tc>
      </w:tr>
    </w:tbl>
    <w:p w:rsidR="00A41E70" w:rsidRPr="00991C1C" w:rsidRDefault="00A41E70" w:rsidP="00A41E70">
      <w:pPr>
        <w:spacing w:after="0" w:line="240" w:lineRule="auto"/>
        <w:rPr>
          <w:rFonts w:ascii="Arial" w:eastAsia="Calibri" w:hAnsi="Arial" w:cs="Arial"/>
          <w:b/>
          <w:color w:val="000000"/>
          <w:sz w:val="20"/>
          <w:szCs w:val="20"/>
          <w:lang w:val="mn-MN"/>
        </w:rPr>
      </w:pPr>
    </w:p>
    <w:tbl>
      <w:tblPr>
        <w:tblStyle w:val="TableGrid1"/>
        <w:tblW w:w="9356" w:type="dxa"/>
        <w:tblInd w:w="-5" w:type="dxa"/>
        <w:tblLayout w:type="fixed"/>
        <w:tblLook w:val="04A0" w:firstRow="1" w:lastRow="0" w:firstColumn="1" w:lastColumn="0" w:noHBand="0" w:noVBand="1"/>
      </w:tblPr>
      <w:tblGrid>
        <w:gridCol w:w="1080"/>
        <w:gridCol w:w="2520"/>
        <w:gridCol w:w="990"/>
        <w:gridCol w:w="1530"/>
        <w:gridCol w:w="1839"/>
        <w:gridCol w:w="1397"/>
      </w:tblGrid>
      <w:tr w:rsidR="00A41E70" w:rsidRPr="00991C1C" w:rsidTr="007E5CA0">
        <w:trPr>
          <w:trHeight w:val="2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83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39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3.4.1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i/>
                <w:color w:val="000000"/>
                <w:sz w:val="20"/>
                <w:szCs w:val="20"/>
                <w:lang w:val="mn-MN"/>
              </w:rPr>
            </w:pPr>
            <w:r w:rsidRPr="00991C1C">
              <w:rPr>
                <w:rFonts w:ascii="Arial" w:eastAsia="Calibri" w:hAnsi="Arial" w:cs="Arial"/>
                <w:color w:val="000000"/>
                <w:sz w:val="20"/>
                <w:szCs w:val="20"/>
                <w:lang w:val="mn-MN"/>
              </w:rPr>
              <w:t>Нөхөн төлбөрийг тооцож, гэрээ байгуулсан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Ордын тоо</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i/>
                <w:color w:val="000000"/>
                <w:sz w:val="20"/>
                <w:szCs w:val="20"/>
                <w:lang w:val="mn-MN"/>
              </w:rPr>
            </w:pPr>
            <w:r w:rsidRPr="00991C1C">
              <w:rPr>
                <w:rFonts w:ascii="Arial" w:eastAsia="Calibri" w:hAnsi="Arial" w:cs="Arial"/>
                <w:color w:val="000000"/>
                <w:sz w:val="20"/>
                <w:szCs w:val="20"/>
                <w:lang w:val="mn-MN"/>
              </w:rPr>
              <w:t>Газрын доорх усны 3 ордод нөхөн төлбөр тооцож, гэрээ байгуулсан.</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i/>
                <w:color w:val="000000"/>
                <w:sz w:val="20"/>
                <w:szCs w:val="20"/>
                <w:lang w:val="mn-MN"/>
              </w:rPr>
            </w:pPr>
            <w:r w:rsidRPr="00991C1C">
              <w:rPr>
                <w:rFonts w:ascii="Arial" w:eastAsia="Calibri" w:hAnsi="Arial" w:cs="Arial"/>
                <w:color w:val="000000"/>
                <w:sz w:val="20"/>
                <w:szCs w:val="20"/>
                <w:lang w:val="mn-MN"/>
              </w:rPr>
              <w:t>Газрын доорх усны 1 ордод нөхөн төлбөр тооцож, гэрээ байгуулна.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center"/>
              <w:rPr>
                <w:rFonts w:ascii="Arial" w:eastAsia="Calibri" w:hAnsi="Arial" w:cs="Arial"/>
                <w:color w:val="000000"/>
                <w:sz w:val="20"/>
                <w:szCs w:val="20"/>
                <w:lang w:val="mn-MN"/>
              </w:rPr>
            </w:pPr>
            <w:r>
              <w:rPr>
                <w:rFonts w:ascii="Arial" w:hAnsi="Arial" w:cs="Arial"/>
                <w:sz w:val="20"/>
                <w:szCs w:val="16"/>
                <w:lang w:val="mn-MN"/>
              </w:rPr>
              <w:t>У</w:t>
            </w:r>
            <w:r w:rsidRPr="00512E88">
              <w:rPr>
                <w:rFonts w:ascii="Arial" w:hAnsi="Arial" w:cs="Arial"/>
                <w:sz w:val="20"/>
                <w:szCs w:val="16"/>
                <w:lang w:val="mn-MN"/>
              </w:rPr>
              <w:t xml:space="preserve">сны ордоос ус ашиглах нөхөн төлбөр 384,270,327,83 төгрөг </w:t>
            </w:r>
            <w:r w:rsidRPr="00512E88">
              <w:rPr>
                <w:rFonts w:ascii="Arial" w:hAnsi="Arial" w:cs="Arial"/>
                <w:sz w:val="20"/>
                <w:szCs w:val="16"/>
                <w:lang w:val="mn-MN"/>
              </w:rPr>
              <w:lastRenderedPageBreak/>
              <w:t>төвлөрсөн байна.</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3.4.2</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Усны нөөцийн зөвлөлийн хурлыг зохион байгуулж ажиллаж, тэмдэглэл, протокол гарсан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Тайлангийн 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Усны нөөц бүхий 10 тайланг хэлэлцүүлж, усны нөөц баталсан.</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Усны нөөц бүхий тайлангуудыг усны нөөцийн зөвлөлийн хурлаар хэлэлцүүлсэн байна.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A41E70" w:rsidRPr="00673FF4" w:rsidRDefault="00A41E70" w:rsidP="007E5CA0">
            <w:pPr>
              <w:spacing w:before="60" w:after="60"/>
              <w:rPr>
                <w:rFonts w:ascii="Arial" w:eastAsia="Calibri" w:hAnsi="Arial" w:cs="Arial"/>
                <w:color w:val="000000"/>
                <w:sz w:val="20"/>
                <w:szCs w:val="20"/>
                <w:lang w:val="mn-MN"/>
              </w:rPr>
            </w:pPr>
            <w:r w:rsidRPr="00673FF4">
              <w:rPr>
                <w:rFonts w:ascii="Arial" w:hAnsi="Arial" w:cs="Arial"/>
                <w:color w:val="808080" w:themeColor="background1" w:themeShade="80"/>
                <w:sz w:val="20"/>
                <w:szCs w:val="16"/>
                <w:lang w:val="mn-MN"/>
              </w:rPr>
              <w:t>Усны нөөцийн зөвлөлийн хурлыг 3 удаа хийж, усны нөөц бүхий 7 тайланг хүлээн авч, 327,4 л/с буюу 28054,08 м</w:t>
            </w:r>
            <w:r w:rsidRPr="00673FF4">
              <w:rPr>
                <w:rFonts w:ascii="Arial" w:hAnsi="Arial" w:cs="Arial"/>
                <w:color w:val="808080" w:themeColor="background1" w:themeShade="80"/>
                <w:sz w:val="20"/>
                <w:szCs w:val="16"/>
                <w:vertAlign w:val="superscript"/>
                <w:lang w:val="mn-MN"/>
              </w:rPr>
              <w:t>3</w:t>
            </w:r>
            <w:r w:rsidRPr="00673FF4">
              <w:rPr>
                <w:rFonts w:ascii="Arial" w:hAnsi="Arial" w:cs="Arial"/>
                <w:color w:val="808080" w:themeColor="background1" w:themeShade="80"/>
                <w:sz w:val="20"/>
                <w:szCs w:val="16"/>
                <w:lang w:val="mn-MN"/>
              </w:rPr>
              <w:t xml:space="preserve">/хоног усны нөөцийг баталсан.  </w:t>
            </w:r>
          </w:p>
        </w:tc>
      </w:tr>
    </w:tbl>
    <w:p w:rsidR="00A41E70" w:rsidRPr="00991C1C" w:rsidRDefault="00A41E70" w:rsidP="00A41E70">
      <w:pPr>
        <w:spacing w:after="0" w:line="240" w:lineRule="auto"/>
        <w:rPr>
          <w:rFonts w:ascii="Arial" w:eastAsia="Calibri" w:hAnsi="Arial" w:cs="Arial"/>
          <w:b/>
          <w:color w:val="000000"/>
          <w:sz w:val="20"/>
          <w:szCs w:val="20"/>
          <w:lang w:val="mn-MN"/>
        </w:rPr>
      </w:pPr>
    </w:p>
    <w:tbl>
      <w:tblPr>
        <w:tblStyle w:val="TableGrid1"/>
        <w:tblW w:w="9356" w:type="dxa"/>
        <w:tblInd w:w="-5" w:type="dxa"/>
        <w:tblLayout w:type="fixed"/>
        <w:tblLook w:val="04A0" w:firstRow="1" w:lastRow="0" w:firstColumn="1" w:lastColumn="0" w:noHBand="0" w:noVBand="1"/>
      </w:tblPr>
      <w:tblGrid>
        <w:gridCol w:w="1080"/>
        <w:gridCol w:w="2520"/>
        <w:gridCol w:w="990"/>
        <w:gridCol w:w="1530"/>
        <w:gridCol w:w="1800"/>
        <w:gridCol w:w="1436"/>
      </w:tblGrid>
      <w:tr w:rsidR="00A41E70" w:rsidRPr="00991C1C" w:rsidTr="007E5CA0">
        <w:trPr>
          <w:trHeight w:val="2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80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436"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3.5.1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Сав газрын хэмжээнд мэдээллийн дэд санд мэдээ  бүрдүүлэх ажлыг эрчимжүүлсэн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Сав газрын мэдээллийн дэд сангийн бүрдүүлэлт 10 хувьтай байна.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Сав газрын хэмжээнд мэдээллийн дэд сангийн бүрдүүлэлтийг 30 хувьд хүргэнэ.</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A41E70" w:rsidRPr="00512E88" w:rsidRDefault="00A41E70" w:rsidP="007E5CA0">
            <w:pPr>
              <w:jc w:val="both"/>
              <w:rPr>
                <w:rFonts w:ascii="Arial" w:hAnsi="Arial" w:cs="Arial"/>
                <w:sz w:val="20"/>
                <w:szCs w:val="20"/>
                <w:lang w:val="mn-MN"/>
              </w:rPr>
            </w:pPr>
            <w:r w:rsidRPr="00512E88">
              <w:rPr>
                <w:rFonts w:ascii="Arial" w:hAnsi="Arial" w:cs="Arial"/>
                <w:sz w:val="20"/>
                <w:szCs w:val="16"/>
                <w:lang w:val="mn-MN"/>
              </w:rPr>
              <w:t>Усны мэдээллийн санд 21 сав газрын захиргааны ерөнхий мэдээллийг шинэчилж оруулсан. 2020 оны  11 сарын 30-ны байдлаар булаг 784, гол, горхи 1526, нуур, тойром 201, рашаан 47, услалтын систем 36, үерийн хамгаалалт 72, усан сан, хөв цөөрөм 21 мэдээллийг Сав газрын захиргаадаас бүрдүүлээд байна.</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3.5.2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noProof/>
                <w:color w:val="000000"/>
                <w:sz w:val="20"/>
                <w:szCs w:val="20"/>
                <w:lang w:val="mn-MN"/>
              </w:rPr>
              <w:t>Байгаль орчны статистик тайлангийн мэдээллийн санд 2019 оны мэдээ оруулахад хяналт тавьж, ажилласан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чанар</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 xml:space="preserve">Статистик тайлангийн мэдээллийн санд жил бүр мэдээллийг оруулж байна.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 xml:space="preserve">Байгаль </w:t>
            </w:r>
            <w:r w:rsidRPr="00991C1C">
              <w:rPr>
                <w:rFonts w:ascii="Arial" w:eastAsia="Calibri" w:hAnsi="Arial" w:cs="Arial"/>
                <w:noProof/>
                <w:color w:val="000000"/>
                <w:sz w:val="20"/>
                <w:szCs w:val="20"/>
                <w:lang w:val="mn-MN"/>
              </w:rPr>
              <w:t xml:space="preserve">орчны статистик тайлангийн мэдээллийн санд 2019 оны “Цэвэр ус ашиглалтын </w:t>
            </w:r>
            <w:r w:rsidRPr="00991C1C">
              <w:rPr>
                <w:rFonts w:ascii="Arial" w:eastAsia="Calibri" w:hAnsi="Arial" w:cs="Arial"/>
                <w:noProof/>
                <w:color w:val="000000"/>
                <w:sz w:val="20"/>
                <w:szCs w:val="20"/>
                <w:lang w:val="mn-MN"/>
              </w:rPr>
              <w:lastRenderedPageBreak/>
              <w:t>тайлан”, “Цэвэр усны нөөц, хомсдлын жилийн мэдээ”,  “Усны чанарын төлөв байдлын мэдээлэл”  бүрэн орсон байна.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A41E70" w:rsidRPr="00673FF4" w:rsidRDefault="00A41E70" w:rsidP="007E5CA0">
            <w:pPr>
              <w:jc w:val="both"/>
              <w:rPr>
                <w:rFonts w:ascii="Arial" w:hAnsi="Arial" w:cs="Arial"/>
                <w:iCs/>
                <w:sz w:val="20"/>
                <w:szCs w:val="20"/>
                <w:lang w:val="mn-MN"/>
              </w:rPr>
            </w:pPr>
            <w:r w:rsidRPr="00673FF4">
              <w:rPr>
                <w:rFonts w:ascii="Arial" w:hAnsi="Arial" w:cs="Arial"/>
                <w:sz w:val="20"/>
                <w:szCs w:val="20"/>
                <w:shd w:val="clear" w:color="auto" w:fill="F7CAAC" w:themeFill="accent2" w:themeFillTint="66"/>
                <w:lang w:val="mn-MN"/>
              </w:rPr>
              <w:lastRenderedPageBreak/>
              <w:t xml:space="preserve">Иргэн, аж ахуйн нэгжээс усны төлөв байдалтай холбоотой мэдээлэл </w:t>
            </w:r>
            <w:r w:rsidRPr="00673FF4">
              <w:rPr>
                <w:rFonts w:ascii="Arial" w:hAnsi="Arial" w:cs="Arial"/>
                <w:sz w:val="20"/>
                <w:szCs w:val="20"/>
                <w:shd w:val="clear" w:color="auto" w:fill="F7CAAC" w:themeFill="accent2" w:themeFillTint="66"/>
                <w:lang w:val="mn-MN"/>
              </w:rPr>
              <w:lastRenderedPageBreak/>
              <w:t>авах хүсэлт ирээгүй тул мэдээлэл гаргаагүй</w:t>
            </w:r>
            <w:r w:rsidRPr="00673FF4">
              <w:rPr>
                <w:rFonts w:ascii="Arial" w:hAnsi="Arial" w:cs="Arial"/>
                <w:sz w:val="20"/>
                <w:szCs w:val="20"/>
                <w:lang w:val="mn-MN"/>
              </w:rPr>
              <w:t xml:space="preserve">. </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lastRenderedPageBreak/>
              <w:t>3.5.3</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Times New Roman" w:hAnsi="Arial" w:cs="Arial"/>
                <w:color w:val="000000"/>
                <w:sz w:val="20"/>
                <w:szCs w:val="20"/>
                <w:lang w:val="mn-MN"/>
              </w:rPr>
            </w:pPr>
            <w:r w:rsidRPr="00991C1C">
              <w:rPr>
                <w:rFonts w:ascii="Arial" w:eastAsia="Calibri" w:hAnsi="Arial" w:cs="Arial"/>
                <w:color w:val="000000"/>
                <w:sz w:val="20"/>
                <w:szCs w:val="20"/>
                <w:lang w:val="mn-MN"/>
              </w:rPr>
              <w:t xml:space="preserve">Улсын усны мэдээллийн сан </w:t>
            </w:r>
            <w:r w:rsidRPr="00991C1C">
              <w:rPr>
                <w:rFonts w:ascii="Arial" w:eastAsia="Times New Roman" w:hAnsi="Arial" w:cs="Arial"/>
                <w:color w:val="000000"/>
                <w:sz w:val="20"/>
                <w:szCs w:val="20"/>
                <w:lang w:val="mn-MN"/>
              </w:rPr>
              <w:t>шинэ өгөгдөл мэдээллээр мэдээллийн сан баяжигдсан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Мэдээ бүрдүүлэлт 20 хувь байна.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Мэдээ бүрдүүлэлт 40%-д хүрсэн байна.</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color w:val="000000"/>
                <w:sz w:val="20"/>
                <w:szCs w:val="20"/>
                <w:lang w:val="mn-MN"/>
              </w:rPr>
            </w:pPr>
            <w:r w:rsidRPr="005476BA">
              <w:rPr>
                <w:rFonts w:ascii="Arial" w:hAnsi="Arial" w:cs="Arial"/>
                <w:color w:val="808080" w:themeColor="background1" w:themeShade="80"/>
                <w:sz w:val="20"/>
                <w:szCs w:val="20"/>
                <w:lang w:val="mn-MN"/>
              </w:rPr>
              <w:t>Усны мэдээллийн санд 21 сав газрын захиргааны ерөнхий мэдээллийг шинэчилж оруулсан. 2020 оны  11 сарын 30-ны байдлаар булаг 784, гол, горхи 1526, нуур, тойром 201, рашаан 47, услалтын систем 36, үерийн хамгаалалт 72, усан сан, хөв цөөрөм 21 мэдээллийг Сав газрын захиргаадаас бүрдүүлээд байна.</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3.5.4</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color w:val="000000"/>
                <w:sz w:val="20"/>
                <w:szCs w:val="20"/>
                <w:lang w:val="mn-MN"/>
              </w:rPr>
            </w:pPr>
            <w:r w:rsidRPr="00991C1C">
              <w:rPr>
                <w:rFonts w:ascii="Arial" w:eastAsia="Calibri" w:hAnsi="Arial" w:cs="Arial"/>
                <w:color w:val="000000"/>
                <w:sz w:val="20"/>
                <w:szCs w:val="20"/>
                <w:shd w:val="clear" w:color="auto" w:fill="FFFFFF"/>
                <w:lang w:val="mn-MN"/>
              </w:rPr>
              <w:t>У</w:t>
            </w:r>
            <w:r w:rsidRPr="00991C1C">
              <w:rPr>
                <w:rFonts w:ascii="Arial" w:eastAsia="Calibri" w:hAnsi="Arial" w:cs="Arial"/>
                <w:color w:val="000000"/>
                <w:sz w:val="20"/>
                <w:szCs w:val="20"/>
                <w:shd w:val="clear" w:color="auto" w:fill="FFFFFF"/>
              </w:rPr>
              <w:t>лсын усны тоо бүртгэл, статистикийн мэдээллийг нэгтгэн</w:t>
            </w:r>
            <w:r w:rsidRPr="00991C1C">
              <w:rPr>
                <w:rFonts w:ascii="Arial" w:eastAsia="Calibri" w:hAnsi="Arial" w:cs="Arial"/>
                <w:iCs/>
                <w:color w:val="000000"/>
                <w:sz w:val="20"/>
                <w:szCs w:val="20"/>
                <w:lang w:val="mn-MN"/>
              </w:rPr>
              <w:t xml:space="preserve"> иргэд аж ахуйн нэгжийг усны төлөв байдлын мэдээлээр хангасан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center"/>
              <w:rPr>
                <w:rFonts w:ascii="Arial" w:eastAsia="Calibri" w:hAnsi="Arial" w:cs="Arial"/>
                <w:color w:val="000000"/>
                <w:sz w:val="20"/>
                <w:szCs w:val="20"/>
                <w:lang w:val="mn-MN"/>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Жил бүр нэгтгэн гаргадаг.</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rPr>
                <w:rFonts w:ascii="Arial" w:eastAsia="Calibri" w:hAnsi="Arial" w:cs="Arial"/>
                <w:color w:val="000000"/>
                <w:sz w:val="20"/>
                <w:szCs w:val="20"/>
                <w:lang w:val="mn-MN"/>
              </w:rPr>
            </w:pPr>
            <w:r w:rsidRPr="00991C1C">
              <w:rPr>
                <w:rFonts w:ascii="Arial" w:eastAsia="Calibri" w:hAnsi="Arial" w:cs="Arial"/>
                <w:iCs/>
                <w:color w:val="000000"/>
                <w:sz w:val="20"/>
                <w:szCs w:val="20"/>
                <w:lang w:val="mn-MN"/>
              </w:rPr>
              <w:t>Улсын усны төлөв байдал, тоо мэдээллээр холбогдох байгууллага, иргэн, аж ахуйн нэгж хангагдсан байна.</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color w:val="000000"/>
                <w:sz w:val="20"/>
                <w:szCs w:val="20"/>
                <w:lang w:val="mn-MN"/>
              </w:rPr>
            </w:pPr>
            <w:r w:rsidRPr="00195D43">
              <w:rPr>
                <w:rFonts w:ascii="Arial" w:hAnsi="Arial" w:cs="Arial"/>
                <w:noProof/>
                <w:sz w:val="20"/>
                <w:szCs w:val="20"/>
                <w:lang w:val="mn-MN"/>
              </w:rPr>
              <w:t>2020 оны улсын усны тоо бшртгэлийн мэдээ гэргаж, үр дүнгээр УЦУОШГ-т ай хамтаря инфограф гарган  улсын усны мэдээллийн санд байршуулсан</w:t>
            </w:r>
          </w:p>
        </w:tc>
      </w:tr>
    </w:tbl>
    <w:p w:rsidR="00A41E70" w:rsidRPr="00991C1C" w:rsidRDefault="00A41E70" w:rsidP="00A41E70">
      <w:pPr>
        <w:spacing w:after="0" w:line="240" w:lineRule="auto"/>
        <w:jc w:val="both"/>
        <w:rPr>
          <w:rFonts w:ascii="Arial" w:eastAsia="Calibri" w:hAnsi="Arial" w:cs="Arial"/>
          <w:noProof/>
          <w:color w:val="000000"/>
          <w:sz w:val="20"/>
          <w:szCs w:val="20"/>
          <w:shd w:val="clear" w:color="auto" w:fill="FFFFFF"/>
        </w:rPr>
      </w:pPr>
    </w:p>
    <w:p w:rsidR="00A41E70" w:rsidRPr="00991C1C" w:rsidRDefault="00A41E70" w:rsidP="00A41E70">
      <w:pPr>
        <w:spacing w:after="0" w:line="240" w:lineRule="auto"/>
        <w:jc w:val="both"/>
        <w:rPr>
          <w:rFonts w:ascii="Arial" w:eastAsia="Calibri" w:hAnsi="Arial" w:cs="Arial"/>
          <w:b/>
          <w:color w:val="000000"/>
          <w:sz w:val="20"/>
          <w:szCs w:val="20"/>
          <w:lang w:val="mn-MN"/>
        </w:rPr>
      </w:pPr>
    </w:p>
    <w:tbl>
      <w:tblPr>
        <w:tblStyle w:val="TableGrid1"/>
        <w:tblW w:w="9540" w:type="dxa"/>
        <w:tblInd w:w="-5" w:type="dxa"/>
        <w:tblLayout w:type="fixed"/>
        <w:tblLook w:val="04A0" w:firstRow="1" w:lastRow="0" w:firstColumn="1" w:lastColumn="0" w:noHBand="0" w:noVBand="1"/>
      </w:tblPr>
      <w:tblGrid>
        <w:gridCol w:w="1074"/>
        <w:gridCol w:w="2526"/>
        <w:gridCol w:w="990"/>
        <w:gridCol w:w="1530"/>
        <w:gridCol w:w="1690"/>
        <w:gridCol w:w="1730"/>
      </w:tblGrid>
      <w:tr w:rsidR="00A41E70" w:rsidRPr="00991C1C" w:rsidTr="007E5CA0">
        <w:trPr>
          <w:trHeight w:val="270"/>
        </w:trPr>
        <w:tc>
          <w:tcPr>
            <w:tcW w:w="1074"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br w:type="page"/>
              <w:t>№</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Хэмжих нэгж</w:t>
            </w: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Суурь түвшин</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Хүрэх түвшин / Үр дүнгийн үзүүлэлт</w:t>
            </w:r>
          </w:p>
        </w:tc>
      </w:tr>
      <w:tr w:rsidR="00A41E70" w:rsidRPr="00991C1C" w:rsidTr="007E5CA0">
        <w:trPr>
          <w:trHeight w:val="270"/>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eastAsia="Calibri" w:hAnsi="Arial" w:cs="Arial"/>
                <w:color w:val="000000"/>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2019 он</w:t>
            </w:r>
          </w:p>
        </w:tc>
        <w:tc>
          <w:tcPr>
            <w:tcW w:w="169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rPr>
                <w:rFonts w:ascii="Arial" w:eastAsia="Calibri" w:hAnsi="Arial" w:cs="Arial"/>
                <w:color w:val="000000"/>
                <w:sz w:val="20"/>
                <w:szCs w:val="20"/>
              </w:rPr>
            </w:pPr>
            <w:r w:rsidRPr="00991C1C">
              <w:rPr>
                <w:rFonts w:ascii="Arial" w:eastAsia="Calibri" w:hAnsi="Arial" w:cs="Arial"/>
                <w:color w:val="000000"/>
                <w:sz w:val="20"/>
                <w:szCs w:val="20"/>
                <w:lang w:val="mn-MN"/>
              </w:rPr>
              <w:t>Эхний хагас жил</w:t>
            </w:r>
          </w:p>
        </w:tc>
        <w:tc>
          <w:tcPr>
            <w:tcW w:w="173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Жилийн эцэс</w:t>
            </w:r>
          </w:p>
        </w:tc>
      </w:tr>
      <w:tr w:rsidR="00A41E70" w:rsidRPr="00991C1C" w:rsidTr="007E5CA0">
        <w:tc>
          <w:tcPr>
            <w:tcW w:w="1074"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center"/>
              <w:rPr>
                <w:rFonts w:ascii="Arial" w:eastAsia="Calibri" w:hAnsi="Arial" w:cs="Arial"/>
                <w:color w:val="000000"/>
                <w:sz w:val="20"/>
                <w:szCs w:val="20"/>
                <w:lang w:val="mn-MN"/>
              </w:rPr>
            </w:pPr>
          </w:p>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3.6.1</w:t>
            </w:r>
          </w:p>
        </w:tc>
        <w:tc>
          <w:tcPr>
            <w:tcW w:w="252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jc w:val="both"/>
              <w:rPr>
                <w:rFonts w:ascii="Arial" w:eastAsia="Calibri" w:hAnsi="Arial" w:cs="Arial"/>
                <w:color w:val="000000"/>
                <w:sz w:val="20"/>
                <w:szCs w:val="20"/>
              </w:rPr>
            </w:pPr>
            <w:r w:rsidRPr="00991C1C">
              <w:rPr>
                <w:rFonts w:ascii="Arial" w:eastAsia="Calibri" w:hAnsi="Arial" w:cs="Arial"/>
                <w:color w:val="000000"/>
                <w:sz w:val="20"/>
                <w:szCs w:val="20"/>
                <w:lang w:val="mn-MN"/>
              </w:rPr>
              <w:t>Ус бохидуулсны дүгнэлт гаргах, хаягдал ус хаях, зайлуулах зөвшөөрөл олгох, гэрээ байгуулах ажлыг зохион байгуулах, мэргэжил, арга зүйгээр хангах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Дүгнэлтийн тоо</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Шинээр хийгдэнэ.</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 бохидуулсны дүгнэлтийн загвар боловсруулсан байна.</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color w:val="000000"/>
                <w:sz w:val="20"/>
                <w:szCs w:val="20"/>
                <w:lang w:val="mn-MN"/>
              </w:rPr>
            </w:pPr>
            <w:r w:rsidRPr="0023211F">
              <w:rPr>
                <w:rFonts w:ascii="Arial" w:hAnsi="Arial" w:cs="Arial"/>
                <w:noProof/>
                <w:sz w:val="20"/>
                <w:szCs w:val="20"/>
                <w:lang w:val="mn-MN"/>
              </w:rPr>
              <w:t>Улсын хэмжээнд 1918 хаягдал усны дүгнэлт гаргаж, 33 сая төгрөг улсын төсөвт төвлөрүүлээд байна.</w:t>
            </w:r>
          </w:p>
        </w:tc>
      </w:tr>
      <w:tr w:rsidR="00A41E70" w:rsidRPr="00991C1C" w:rsidTr="007E5CA0">
        <w:tc>
          <w:tcPr>
            <w:tcW w:w="1074"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eastAsia="Calibri" w:hAnsi="Arial" w:cs="Arial"/>
                <w:color w:val="000000"/>
                <w:sz w:val="20"/>
                <w:szCs w:val="20"/>
                <w:lang w:val="mn-MN"/>
              </w:rPr>
            </w:pPr>
          </w:p>
          <w:p w:rsidR="00A41E70" w:rsidRPr="00991C1C" w:rsidRDefault="00A41E70" w:rsidP="007E5CA0">
            <w:pPr>
              <w:spacing w:before="60" w:after="60"/>
              <w:jc w:val="center"/>
              <w:rPr>
                <w:rFonts w:ascii="Arial" w:eastAsia="Calibri" w:hAnsi="Arial" w:cs="Arial"/>
                <w:color w:val="000000"/>
                <w:sz w:val="20"/>
                <w:szCs w:val="20"/>
                <w:lang w:val="mn-MN"/>
              </w:rPr>
            </w:pPr>
          </w:p>
          <w:p w:rsidR="00A41E70" w:rsidRPr="00991C1C" w:rsidRDefault="00A41E70" w:rsidP="007E5CA0">
            <w:pPr>
              <w:spacing w:before="60" w:after="60"/>
              <w:jc w:val="center"/>
              <w:rPr>
                <w:rFonts w:ascii="Arial" w:eastAsia="Calibri" w:hAnsi="Arial" w:cs="Arial"/>
                <w:color w:val="000000"/>
                <w:sz w:val="20"/>
                <w:szCs w:val="20"/>
                <w:lang w:val="mn-MN"/>
              </w:rPr>
            </w:pPr>
          </w:p>
          <w:p w:rsidR="00A41E70" w:rsidRPr="00991C1C" w:rsidRDefault="00A41E70" w:rsidP="007E5CA0">
            <w:pPr>
              <w:spacing w:before="60" w:after="60"/>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3.6.2</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 ашиглуулах дүгнэлтэд хяналт тавьж, мэдээллийг нэгтгэн гаргасан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Дүгнэлтийн 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СГЗ, Аймаг нийслэлийн байгаль орчны газар, “Монгол Ус” ТӨҮГ-ын  гаргасан ус ашиглуулах дүгнэлтийг хянаж, мэдээ тайланг жил бүр нэгтгэдэг.</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Ус ашиглалтын мэдээ салбараар бүрэн гарсан байна.</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5B0CA4" w:rsidRDefault="00A41E70" w:rsidP="007E5CA0">
            <w:pPr>
              <w:jc w:val="both"/>
              <w:rPr>
                <w:rFonts w:ascii="Arial" w:hAnsi="Arial" w:cs="Arial"/>
                <w:sz w:val="20"/>
                <w:szCs w:val="20"/>
                <w:lang w:val="mn-MN"/>
              </w:rPr>
            </w:pPr>
            <w:r w:rsidRPr="005B0CA4">
              <w:rPr>
                <w:rFonts w:ascii="Arial" w:hAnsi="Arial" w:cs="Arial"/>
                <w:sz w:val="20"/>
                <w:szCs w:val="20"/>
                <w:lang w:val="mn-MN"/>
              </w:rPr>
              <w:t>Хоногт 50 хүртэлх шоометр ус ашиглагч 429 аж ахуйн нэгж аймаг, нийслэлийн байгаль орчны газраар, 50-100 шоометр ус ашиглагч 194 аж ахуйн нэгж Сав газрын захиргаадаар ус ашиглуулах дүгнэлт  2019 онд гаргуулсан байна. Нийт 623 аж ахуйн нэгжийн ус ашиглуулах дүгнэлтийн мэдээллийг нэгтгэсэн.</w:t>
            </w:r>
          </w:p>
        </w:tc>
      </w:tr>
    </w:tbl>
    <w:p w:rsidR="00A41E70" w:rsidRPr="00991C1C" w:rsidRDefault="00A41E70" w:rsidP="00A41E70">
      <w:pPr>
        <w:spacing w:before="120" w:after="120" w:line="240" w:lineRule="auto"/>
        <w:rPr>
          <w:rFonts w:ascii="Arial" w:eastAsia="Calibri" w:hAnsi="Arial" w:cs="Arial"/>
          <w:b/>
          <w:caps/>
          <w:color w:val="C00000"/>
          <w:sz w:val="20"/>
          <w:szCs w:val="20"/>
          <w:lang w:val="mn-MN"/>
        </w:rPr>
      </w:pPr>
    </w:p>
    <w:p w:rsidR="00A41E70" w:rsidRPr="00991C1C" w:rsidRDefault="00A41E70" w:rsidP="00A41E70">
      <w:pPr>
        <w:spacing w:before="120" w:after="120" w:line="240" w:lineRule="auto"/>
        <w:jc w:val="center"/>
        <w:rPr>
          <w:rFonts w:ascii="Arial" w:eastAsia="Calibri" w:hAnsi="Arial" w:cs="Arial"/>
          <w:b/>
          <w:color w:val="000000"/>
          <w:sz w:val="20"/>
          <w:szCs w:val="20"/>
          <w:lang w:val="mn-MN"/>
        </w:rPr>
      </w:pPr>
      <w:r w:rsidRPr="00991C1C">
        <w:rPr>
          <w:rFonts w:ascii="Arial" w:eastAsia="Calibri" w:hAnsi="Arial" w:cs="Arial"/>
          <w:b/>
          <w:caps/>
          <w:color w:val="000000"/>
          <w:sz w:val="20"/>
          <w:szCs w:val="20"/>
          <w:lang w:val="mn-MN"/>
        </w:rPr>
        <w:t>ГАЗАР, ЛАНДШАФТ</w:t>
      </w:r>
    </w:p>
    <w:p w:rsidR="00A41E70" w:rsidRPr="00991C1C" w:rsidRDefault="00A41E70" w:rsidP="00A41E70">
      <w:pPr>
        <w:spacing w:after="0" w:line="240" w:lineRule="auto"/>
        <w:ind w:left="720"/>
        <w:jc w:val="both"/>
        <w:rPr>
          <w:rFonts w:ascii="Arial" w:eastAsia="Calibri" w:hAnsi="Arial" w:cs="Arial"/>
          <w:noProof/>
          <w:sz w:val="20"/>
          <w:szCs w:val="20"/>
          <w:shd w:val="clear" w:color="auto" w:fill="FFFFFF"/>
          <w:lang w:val="mn-MN"/>
        </w:rPr>
      </w:pPr>
      <w:r w:rsidRPr="00991C1C">
        <w:rPr>
          <w:rFonts w:ascii="Arial" w:eastAsia="Calibri" w:hAnsi="Arial" w:cs="Arial"/>
          <w:b/>
          <w:color w:val="000000"/>
          <w:sz w:val="20"/>
          <w:szCs w:val="20"/>
          <w:lang w:val="mn-MN"/>
        </w:rPr>
        <w:t>Гүйцэтгэлийн зорилт №3.8-ын үр дүн:</w:t>
      </w:r>
      <w:r w:rsidRPr="00991C1C">
        <w:rPr>
          <w:rFonts w:ascii="Arial" w:eastAsia="Calibri" w:hAnsi="Arial" w:cs="Arial"/>
          <w:sz w:val="20"/>
          <w:szCs w:val="20"/>
        </w:rPr>
        <w:t xml:space="preserve"> </w:t>
      </w:r>
      <w:hyperlink r:id="rId52" w:history="1">
        <w:r w:rsidRPr="00991C1C">
          <w:rPr>
            <w:rFonts w:ascii="Arial" w:eastAsia="Calibri" w:hAnsi="Arial" w:cs="Arial"/>
            <w:noProof/>
            <w:sz w:val="20"/>
            <w:szCs w:val="20"/>
            <w:shd w:val="clear" w:color="auto" w:fill="FFFFFF"/>
          </w:rPr>
          <w:t>Газар зохион байгуулалт, газрын нөөцийн удирдлагын бодлого, хууль тогтоомж боловсруулах, хэрэгжүүл</w:t>
        </w:r>
      </w:hyperlink>
      <w:r w:rsidRPr="00991C1C">
        <w:rPr>
          <w:rFonts w:ascii="Arial" w:eastAsia="Calibri" w:hAnsi="Arial" w:cs="Arial"/>
          <w:noProof/>
          <w:sz w:val="20"/>
          <w:szCs w:val="20"/>
          <w:shd w:val="clear" w:color="auto" w:fill="FFFFFF"/>
        </w:rPr>
        <w:t>эх</w:t>
      </w:r>
    </w:p>
    <w:p w:rsidR="00A41E70" w:rsidRPr="00991C1C" w:rsidRDefault="00A41E70" w:rsidP="00A41E70">
      <w:pPr>
        <w:spacing w:after="0" w:line="240" w:lineRule="auto"/>
        <w:jc w:val="both"/>
        <w:rPr>
          <w:rFonts w:ascii="Arial" w:eastAsia="Calibri" w:hAnsi="Arial" w:cs="Arial"/>
          <w:b/>
          <w:sz w:val="20"/>
          <w:szCs w:val="20"/>
          <w:lang w:val="mn-MN"/>
        </w:rPr>
      </w:pPr>
    </w:p>
    <w:tbl>
      <w:tblPr>
        <w:tblStyle w:val="TableGrid8"/>
        <w:tblW w:w="9540" w:type="dxa"/>
        <w:tblInd w:w="-5" w:type="dxa"/>
        <w:tblLayout w:type="fixed"/>
        <w:tblLook w:val="04A0" w:firstRow="1" w:lastRow="0" w:firstColumn="1" w:lastColumn="0" w:noHBand="0" w:noVBand="1"/>
      </w:tblPr>
      <w:tblGrid>
        <w:gridCol w:w="1080"/>
        <w:gridCol w:w="2520"/>
        <w:gridCol w:w="990"/>
        <w:gridCol w:w="1530"/>
        <w:gridCol w:w="1710"/>
        <w:gridCol w:w="1710"/>
      </w:tblGrid>
      <w:tr w:rsidR="00A41E70" w:rsidRPr="00991C1C" w:rsidTr="007E5CA0">
        <w:trPr>
          <w:trHeight w:val="2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br w:type="page"/>
              <w: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Үр дүнгийн шалгуур үзүүлэлт </w:t>
            </w:r>
          </w:p>
        </w:tc>
        <w:tc>
          <w:tcPr>
            <w:tcW w:w="99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Хэмжих нэгж</w:t>
            </w:r>
          </w:p>
        </w:tc>
        <w:tc>
          <w:tcPr>
            <w:tcW w:w="1530"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ind w:left="-108" w:right="-108"/>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Хүрэх түвшин / Үр дүнгийн үзүүлэлт</w:t>
            </w:r>
          </w:p>
        </w:tc>
      </w:tr>
      <w:tr w:rsidR="00A41E70" w:rsidRPr="00991C1C" w:rsidTr="007E5CA0">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eastAsia="Calibri"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2019 он</w:t>
            </w:r>
          </w:p>
        </w:tc>
        <w:tc>
          <w:tcPr>
            <w:tcW w:w="171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right="-108"/>
              <w:jc w:val="both"/>
              <w:rPr>
                <w:rFonts w:ascii="Arial" w:eastAsia="Calibri" w:hAnsi="Arial" w:cs="Arial"/>
                <w:sz w:val="20"/>
                <w:szCs w:val="20"/>
              </w:rPr>
            </w:pPr>
            <w:r w:rsidRPr="00991C1C">
              <w:rPr>
                <w:rFonts w:ascii="Arial" w:eastAsia="Calibri" w:hAnsi="Arial" w:cs="Arial"/>
                <w:sz w:val="20"/>
                <w:szCs w:val="20"/>
                <w:lang w:val="mn-MN"/>
              </w:rPr>
              <w:t>Эхний хагас жил</w:t>
            </w:r>
          </w:p>
        </w:tc>
        <w:tc>
          <w:tcPr>
            <w:tcW w:w="171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both"/>
              <w:rPr>
                <w:rFonts w:ascii="Arial" w:eastAsia="Calibri" w:hAnsi="Arial" w:cs="Arial"/>
                <w:sz w:val="20"/>
                <w:szCs w:val="20"/>
                <w:lang w:val="mn-MN"/>
              </w:rPr>
            </w:pPr>
            <w:r w:rsidRPr="00991C1C">
              <w:rPr>
                <w:rFonts w:ascii="Arial" w:eastAsia="Calibri" w:hAnsi="Arial" w:cs="Arial"/>
                <w:sz w:val="20"/>
                <w:szCs w:val="20"/>
                <w:lang w:val="mn-MN"/>
              </w:rPr>
              <w:t>Жилийн эцэс</w:t>
            </w: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3.7.1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Эвдэрч доройтсон, бохирдсон хөрс бүхий газрыг орон нутгийн тусгай хамгаалалтад авах, гаргах журмыг батлуулсан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Шинээр боловсруулна.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Сайдын зөвлөлийн хурлаар хэлэлцүүлж, сайдын тушаалаар баталгаажуулсан байна</w:t>
            </w:r>
            <w:r w:rsidRPr="00991C1C">
              <w:rPr>
                <w:rFonts w:ascii="Arial" w:eastAsia="Calibri" w:hAnsi="Arial" w:cs="Arial"/>
                <w:iCs/>
                <w:sz w:val="20"/>
                <w:szCs w:val="20"/>
                <w:cs/>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w:t>
            </w:r>
            <w:r w:rsidRPr="00991C1C">
              <w:rPr>
                <w:rFonts w:ascii="Arial" w:eastAsia="Calibri" w:hAnsi="Arial" w:cs="Arial"/>
                <w:sz w:val="20"/>
                <w:szCs w:val="20"/>
                <w:cs/>
                <w:lang w:val="mn-MN"/>
              </w:rPr>
              <w:t>.</w:t>
            </w:r>
            <w:r w:rsidRPr="00991C1C">
              <w:rPr>
                <w:rFonts w:ascii="Arial" w:eastAsia="Calibri" w:hAnsi="Arial" w:cs="Arial"/>
                <w:sz w:val="20"/>
                <w:szCs w:val="20"/>
                <w:lang w:val="mn-MN"/>
              </w:rPr>
              <w:t>7</w:t>
            </w:r>
            <w:r w:rsidRPr="00991C1C">
              <w:rPr>
                <w:rFonts w:ascii="Arial" w:eastAsia="Calibri" w:hAnsi="Arial" w:cs="Arial"/>
                <w:sz w:val="20"/>
                <w:szCs w:val="20"/>
                <w:cs/>
                <w:lang w:val="mn-MN"/>
              </w:rPr>
              <w:t>.</w:t>
            </w:r>
            <w:r w:rsidRPr="00991C1C">
              <w:rPr>
                <w:rFonts w:ascii="Arial" w:eastAsia="Calibri" w:hAnsi="Arial" w:cs="Arial"/>
                <w:sz w:val="20"/>
                <w:szCs w:val="20"/>
                <w:lang w:val="mn-MN"/>
              </w:rPr>
              <w:t>2</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Хөрс хамгаалах үндэсний өдрийг тэмдэглэн өнгөрүүлсэн байна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 жилдээ</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color w:val="000000"/>
                <w:sz w:val="20"/>
                <w:szCs w:val="20"/>
                <w:cs/>
                <w:lang w:val="mn-MN"/>
              </w:rPr>
              <w:t>Бэлтгэл ажлыг хийж,</w:t>
            </w:r>
            <w:r w:rsidRPr="00991C1C">
              <w:rPr>
                <w:rFonts w:ascii="Arial" w:eastAsia="Calibri" w:hAnsi="Arial" w:cs="Arial"/>
                <w:b/>
                <w:bCs/>
                <w:color w:val="000000"/>
                <w:sz w:val="20"/>
                <w:szCs w:val="20"/>
                <w:cs/>
                <w:lang w:val="mn-MN"/>
              </w:rPr>
              <w:t xml:space="preserve"> </w:t>
            </w:r>
            <w:r w:rsidRPr="00991C1C">
              <w:rPr>
                <w:rFonts w:ascii="Arial" w:eastAsia="Calibri" w:hAnsi="Arial" w:cs="Arial"/>
                <w:color w:val="000000"/>
                <w:sz w:val="20"/>
                <w:szCs w:val="20"/>
                <w:lang w:val="mn-MN"/>
              </w:rPr>
              <w:t xml:space="preserve">Үндэсний өдрийг тэмдэглэн өнгөрүүлсэн байна </w:t>
            </w:r>
            <w:r w:rsidRPr="00991C1C">
              <w:rPr>
                <w:rFonts w:ascii="Arial" w:eastAsia="Calibri" w:hAnsi="Arial" w:cs="Arial"/>
                <w:color w:val="000000"/>
                <w:sz w:val="20"/>
                <w:szCs w:val="20"/>
                <w:cs/>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w:t>
            </w:r>
            <w:r w:rsidRPr="00991C1C">
              <w:rPr>
                <w:rFonts w:ascii="Arial" w:eastAsia="Calibri" w:hAnsi="Arial" w:cs="Arial"/>
                <w:sz w:val="20"/>
                <w:szCs w:val="20"/>
                <w:cs/>
                <w:lang w:val="mn-MN"/>
              </w:rPr>
              <w:t>.</w:t>
            </w:r>
            <w:r w:rsidRPr="00991C1C">
              <w:rPr>
                <w:rFonts w:ascii="Arial" w:eastAsia="Calibri" w:hAnsi="Arial" w:cs="Arial"/>
                <w:sz w:val="20"/>
                <w:szCs w:val="20"/>
                <w:lang w:val="mn-MN"/>
              </w:rPr>
              <w:t>7</w:t>
            </w:r>
            <w:r w:rsidRPr="00991C1C">
              <w:rPr>
                <w:rFonts w:ascii="Arial" w:eastAsia="Calibri" w:hAnsi="Arial" w:cs="Arial"/>
                <w:sz w:val="20"/>
                <w:szCs w:val="20"/>
                <w:cs/>
                <w:lang w:val="mn-MN"/>
              </w:rPr>
              <w:t>.</w:t>
            </w:r>
            <w:r w:rsidRPr="00991C1C">
              <w:rPr>
                <w:rFonts w:ascii="Arial" w:eastAsia="Calibri" w:hAnsi="Arial" w:cs="Arial"/>
                <w:sz w:val="20"/>
                <w:szCs w:val="20"/>
                <w:lang w:val="mn-MN"/>
              </w:rPr>
              <w:t>3</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БОХ тайланд газрын нэгдмэл сангийн ангиллын мэдээ орсон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2018 оны мэдээ орсон</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Газрын нэгдмэл сангийн ангиллын 2019 оны мэдээг БОХ тайланд оруулсан байна.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p>
        </w:tc>
      </w:tr>
      <w:tr w:rsidR="00A41E70" w:rsidRPr="00991C1C" w:rsidTr="007E5CA0">
        <w:tc>
          <w:tcPr>
            <w:tcW w:w="1080"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p>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w:t>
            </w:r>
            <w:r w:rsidRPr="00991C1C">
              <w:rPr>
                <w:rFonts w:ascii="Arial" w:eastAsia="Calibri" w:hAnsi="Arial" w:cs="Arial"/>
                <w:sz w:val="20"/>
                <w:szCs w:val="20"/>
                <w:cs/>
                <w:lang w:val="mn-MN"/>
              </w:rPr>
              <w:t>.</w:t>
            </w:r>
            <w:r w:rsidRPr="00991C1C">
              <w:rPr>
                <w:rFonts w:ascii="Arial" w:eastAsia="Calibri" w:hAnsi="Arial" w:cs="Arial"/>
                <w:sz w:val="20"/>
                <w:szCs w:val="20"/>
                <w:lang w:val="mn-MN"/>
              </w:rPr>
              <w:t>7</w:t>
            </w:r>
            <w:r w:rsidRPr="00991C1C">
              <w:rPr>
                <w:rFonts w:ascii="Arial" w:eastAsia="Calibri" w:hAnsi="Arial" w:cs="Arial"/>
                <w:sz w:val="20"/>
                <w:szCs w:val="20"/>
                <w:cs/>
                <w:lang w:val="mn-MN"/>
              </w:rPr>
              <w:t>.</w:t>
            </w:r>
            <w:r w:rsidRPr="00991C1C">
              <w:rPr>
                <w:rFonts w:ascii="Arial" w:eastAsia="Calibri" w:hAnsi="Arial" w:cs="Arial"/>
                <w:sz w:val="20"/>
                <w:szCs w:val="20"/>
                <w:lang w:val="mn-MN"/>
              </w:rPr>
              <w:t>4</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“Хөрс хамгаалах, газрын доройтлыг бууруулах үндэсний хөтөлбөр”-ийг хэрэгжүүлэх арга хэмжээний төлөвлөгөө Сайдын тушаалаар батлагдсан байна.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тоо</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төлөвлөгөөнд холбогдох яамдаас санал авч тусгасан</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Үндэсний хөтөлбөрийг хэрэгжүүлэх арга хэмжээний төлөвлөгөөг Сайдын тушаалаар батлуулсан байна.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991C1C" w:rsidRDefault="00A41E70" w:rsidP="007E5CA0">
            <w:pPr>
              <w:spacing w:before="60" w:after="60"/>
              <w:jc w:val="both"/>
              <w:rPr>
                <w:rFonts w:ascii="Arial" w:eastAsia="Calibri" w:hAnsi="Arial" w:cs="Arial"/>
                <w:sz w:val="20"/>
                <w:szCs w:val="20"/>
                <w:lang w:val="mn-MN"/>
              </w:rPr>
            </w:pPr>
          </w:p>
        </w:tc>
      </w:tr>
    </w:tbl>
    <w:p w:rsidR="00A41E70" w:rsidRPr="00991C1C" w:rsidRDefault="00A41E70" w:rsidP="00A41E70">
      <w:pPr>
        <w:spacing w:before="60" w:after="240" w:line="240" w:lineRule="auto"/>
        <w:rPr>
          <w:rFonts w:ascii="Arial" w:eastAsia="Calibri" w:hAnsi="Arial" w:cs="Arial"/>
          <w:sz w:val="20"/>
          <w:szCs w:val="20"/>
          <w:lang w:val="mn-MN"/>
        </w:rPr>
      </w:pPr>
    </w:p>
    <w:p w:rsidR="00A41E70" w:rsidRPr="00991C1C" w:rsidRDefault="00A41E70" w:rsidP="00A41E70">
      <w:pPr>
        <w:spacing w:before="240" w:after="12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ХУУЛИАР ТУСГАЙЛАН ОЛГОСОН ЧИГ ҮҮРГИЙГ ХЭРЭГЖҮҮЛЭХ  ЗОРИЛТЫН ҮР ДҮН</w:t>
      </w:r>
    </w:p>
    <w:p w:rsidR="00A41E70" w:rsidRPr="00991C1C" w:rsidRDefault="00A41E70" w:rsidP="00A41E70">
      <w:pPr>
        <w:spacing w:before="240" w:after="120" w:line="240" w:lineRule="auto"/>
        <w:jc w:val="center"/>
        <w:rPr>
          <w:rFonts w:ascii="Arial" w:eastAsia="Calibri" w:hAnsi="Arial" w:cs="Arial"/>
          <w:bCs/>
          <w:color w:val="000000" w:themeColor="text1"/>
          <w:sz w:val="20"/>
          <w:szCs w:val="20"/>
          <w:lang w:val="mn-MN"/>
        </w:rPr>
      </w:pPr>
      <w:r w:rsidRPr="00991C1C">
        <w:rPr>
          <w:rFonts w:ascii="Arial" w:eastAsia="Calibri" w:hAnsi="Arial" w:cs="Arial"/>
          <w:bCs/>
          <w:color w:val="000000" w:themeColor="text1"/>
          <w:sz w:val="20"/>
          <w:szCs w:val="20"/>
          <w:lang w:val="mn-MN"/>
        </w:rPr>
        <w:t>ҮНДСЭН ЧИГ ҮҮРЭГ БУЮУ ДЭД САЛБАР УЛСЫН ТУСГАЙ ХАМГААЛАЛТТАЙ ГАЗАР НУТГИЙГ ӨРГӨЖҮҮЛЭХ, ХАМГААЛЛЫН МЕНЕЖМЕНТИЙГ ХЭРЭГЖҮҮЛЭХ</w:t>
      </w:r>
    </w:p>
    <w:p w:rsidR="00A41E70" w:rsidRPr="00991C1C" w:rsidRDefault="00A41E70" w:rsidP="00A41E70">
      <w:pPr>
        <w:spacing w:after="120" w:line="240" w:lineRule="auto"/>
        <w:ind w:left="720"/>
        <w:jc w:val="both"/>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№3.9-ийн үр дүн:</w:t>
      </w:r>
      <w:r w:rsidRPr="00991C1C">
        <w:rPr>
          <w:rFonts w:ascii="Arial" w:eastAsia="Calibri" w:hAnsi="Arial" w:cs="Arial"/>
          <w:sz w:val="20"/>
          <w:szCs w:val="20"/>
          <w:lang w:val="mn-MN"/>
        </w:rPr>
        <w:t xml:space="preserve"> Улсын тусгай хамгаалалттай газрын аялал жуулчлалын нөөц даацын судалгааг хийж, аялалын маршрутыг тодорхойлж, тохижилтын ажлыг зохион байгуулах</w:t>
      </w:r>
    </w:p>
    <w:tbl>
      <w:tblPr>
        <w:tblStyle w:val="TableGrid"/>
        <w:tblW w:w="9900" w:type="dxa"/>
        <w:tblInd w:w="-5" w:type="dxa"/>
        <w:tblLook w:val="04A0" w:firstRow="1" w:lastRow="0" w:firstColumn="1" w:lastColumn="0" w:noHBand="0" w:noVBand="1"/>
      </w:tblPr>
      <w:tblGrid>
        <w:gridCol w:w="388"/>
        <w:gridCol w:w="1634"/>
        <w:gridCol w:w="791"/>
        <w:gridCol w:w="1311"/>
        <w:gridCol w:w="1424"/>
        <w:gridCol w:w="1284"/>
        <w:gridCol w:w="1231"/>
        <w:gridCol w:w="1837"/>
      </w:tblGrid>
      <w:tr w:rsidR="00A41E70" w:rsidRPr="00F45A23" w:rsidTr="007E5CA0">
        <w:trPr>
          <w:trHeight w:val="270"/>
        </w:trPr>
        <w:tc>
          <w:tcPr>
            <w:tcW w:w="388" w:type="dxa"/>
            <w:vMerge w:val="restart"/>
            <w:tcBorders>
              <w:top w:val="single" w:sz="4" w:space="0" w:color="auto"/>
              <w:left w:val="single" w:sz="4" w:space="0" w:color="auto"/>
              <w:right w:val="single" w:sz="4" w:space="0" w:color="auto"/>
            </w:tcBorders>
            <w:vAlign w:val="center"/>
            <w:hideMark/>
          </w:tcPr>
          <w:p w:rsidR="00A41E70" w:rsidRPr="00F45A23" w:rsidRDefault="00A41E70" w:rsidP="007E5CA0">
            <w:pPr>
              <w:spacing w:before="60" w:after="60"/>
              <w:jc w:val="center"/>
              <w:rPr>
                <w:rFonts w:ascii="Arial" w:hAnsi="Arial" w:cs="Arial"/>
                <w:sz w:val="16"/>
                <w:szCs w:val="16"/>
                <w:lang w:val="mn-MN"/>
              </w:rPr>
            </w:pPr>
            <w:r w:rsidRPr="00F45A23">
              <w:rPr>
                <w:rFonts w:ascii="Arial" w:hAnsi="Arial" w:cs="Arial"/>
                <w:sz w:val="16"/>
                <w:szCs w:val="16"/>
                <w:lang w:val="mn-MN"/>
              </w:rPr>
              <w:t>№</w:t>
            </w:r>
          </w:p>
        </w:tc>
        <w:tc>
          <w:tcPr>
            <w:tcW w:w="1634" w:type="dxa"/>
            <w:vMerge w:val="restart"/>
            <w:tcBorders>
              <w:top w:val="single" w:sz="4" w:space="0" w:color="auto"/>
              <w:left w:val="single" w:sz="4" w:space="0" w:color="auto"/>
              <w:right w:val="single" w:sz="4" w:space="0" w:color="auto"/>
            </w:tcBorders>
            <w:vAlign w:val="center"/>
            <w:hideMark/>
          </w:tcPr>
          <w:p w:rsidR="00A41E70" w:rsidRPr="00F45A23" w:rsidRDefault="00A41E70" w:rsidP="007E5CA0">
            <w:pPr>
              <w:spacing w:before="60" w:after="60"/>
              <w:jc w:val="center"/>
              <w:rPr>
                <w:rFonts w:ascii="Arial" w:hAnsi="Arial" w:cs="Arial"/>
                <w:sz w:val="16"/>
                <w:szCs w:val="16"/>
                <w:lang w:val="mn-MN"/>
              </w:rPr>
            </w:pPr>
            <w:r w:rsidRPr="00F45A23">
              <w:rPr>
                <w:rFonts w:ascii="Arial" w:hAnsi="Arial" w:cs="Arial"/>
                <w:sz w:val="16"/>
                <w:szCs w:val="16"/>
                <w:lang w:val="mn-MN"/>
              </w:rPr>
              <w:t xml:space="preserve">Үр дүнгийн шалгуур үзүүлэлт </w:t>
            </w:r>
          </w:p>
        </w:tc>
        <w:tc>
          <w:tcPr>
            <w:tcW w:w="791" w:type="dxa"/>
            <w:vMerge w:val="restart"/>
            <w:tcBorders>
              <w:top w:val="single" w:sz="4" w:space="0" w:color="auto"/>
              <w:left w:val="single" w:sz="4" w:space="0" w:color="auto"/>
              <w:right w:val="single" w:sz="4" w:space="0" w:color="auto"/>
            </w:tcBorders>
            <w:vAlign w:val="center"/>
            <w:hideMark/>
          </w:tcPr>
          <w:p w:rsidR="00A41E70" w:rsidRPr="00F45A23" w:rsidRDefault="00A41E70" w:rsidP="007E5CA0">
            <w:pPr>
              <w:spacing w:before="60" w:after="60"/>
              <w:jc w:val="center"/>
              <w:rPr>
                <w:rFonts w:ascii="Arial" w:hAnsi="Arial" w:cs="Arial"/>
                <w:sz w:val="16"/>
                <w:szCs w:val="16"/>
                <w:lang w:val="mn-MN"/>
              </w:rPr>
            </w:pPr>
            <w:r w:rsidRPr="00F45A23">
              <w:rPr>
                <w:rFonts w:ascii="Arial" w:hAnsi="Arial" w:cs="Arial"/>
                <w:sz w:val="16"/>
                <w:szCs w:val="16"/>
                <w:lang w:val="mn-MN"/>
              </w:rPr>
              <w:t>Хэмжих нэгж</w:t>
            </w:r>
          </w:p>
        </w:tc>
        <w:tc>
          <w:tcPr>
            <w:tcW w:w="1311" w:type="dxa"/>
            <w:tcBorders>
              <w:top w:val="single" w:sz="4" w:space="0" w:color="auto"/>
              <w:left w:val="single" w:sz="4" w:space="0" w:color="auto"/>
              <w:bottom w:val="single" w:sz="4" w:space="0" w:color="auto"/>
              <w:right w:val="single" w:sz="4" w:space="0" w:color="auto"/>
            </w:tcBorders>
            <w:vAlign w:val="center"/>
            <w:hideMark/>
          </w:tcPr>
          <w:p w:rsidR="00A41E70" w:rsidRPr="00F45A23" w:rsidRDefault="00A41E70" w:rsidP="007E5CA0">
            <w:pPr>
              <w:spacing w:before="60" w:after="60"/>
              <w:ind w:left="-108" w:right="-108"/>
              <w:jc w:val="center"/>
              <w:rPr>
                <w:rFonts w:ascii="Arial" w:hAnsi="Arial" w:cs="Arial"/>
                <w:sz w:val="16"/>
                <w:szCs w:val="16"/>
                <w:lang w:val="mn-MN"/>
              </w:rPr>
            </w:pPr>
            <w:r w:rsidRPr="00F45A23">
              <w:rPr>
                <w:rFonts w:ascii="Arial" w:hAnsi="Arial" w:cs="Arial"/>
                <w:sz w:val="16"/>
                <w:szCs w:val="16"/>
                <w:lang w:val="mn-MN"/>
              </w:rPr>
              <w:t>Суурь түвшин</w:t>
            </w:r>
          </w:p>
        </w:tc>
        <w:tc>
          <w:tcPr>
            <w:tcW w:w="5776" w:type="dxa"/>
            <w:gridSpan w:val="4"/>
            <w:tcBorders>
              <w:top w:val="single" w:sz="4" w:space="0" w:color="auto"/>
              <w:left w:val="single" w:sz="4" w:space="0" w:color="auto"/>
              <w:bottom w:val="single" w:sz="4" w:space="0" w:color="auto"/>
              <w:right w:val="single" w:sz="4" w:space="0" w:color="auto"/>
            </w:tcBorders>
            <w:vAlign w:val="center"/>
            <w:hideMark/>
          </w:tcPr>
          <w:p w:rsidR="00A41E70" w:rsidRPr="00F45A23" w:rsidRDefault="00A41E70" w:rsidP="007E5CA0">
            <w:pPr>
              <w:spacing w:before="60" w:after="60"/>
              <w:jc w:val="center"/>
              <w:rPr>
                <w:rFonts w:ascii="Arial" w:hAnsi="Arial" w:cs="Arial"/>
                <w:sz w:val="16"/>
                <w:szCs w:val="16"/>
                <w:lang w:val="mn-MN"/>
              </w:rPr>
            </w:pPr>
            <w:r w:rsidRPr="00F45A23">
              <w:rPr>
                <w:rFonts w:ascii="Arial" w:hAnsi="Arial" w:cs="Arial"/>
                <w:sz w:val="16"/>
                <w:szCs w:val="16"/>
                <w:lang w:val="mn-MN"/>
              </w:rPr>
              <w:t>Хүрэх түвшин / Хүрсэн түвшин / Үр дүнгийн үзүүлэлт</w:t>
            </w:r>
          </w:p>
        </w:tc>
      </w:tr>
      <w:tr w:rsidR="00A41E70" w:rsidRPr="00F45A23" w:rsidTr="007E5CA0">
        <w:trPr>
          <w:trHeight w:val="150"/>
        </w:trPr>
        <w:tc>
          <w:tcPr>
            <w:tcW w:w="388" w:type="dxa"/>
            <w:vMerge/>
            <w:tcBorders>
              <w:left w:val="single" w:sz="4" w:space="0" w:color="auto"/>
              <w:right w:val="single" w:sz="4" w:space="0" w:color="auto"/>
            </w:tcBorders>
            <w:vAlign w:val="center"/>
            <w:hideMark/>
          </w:tcPr>
          <w:p w:rsidR="00A41E70" w:rsidRPr="00F45A23" w:rsidRDefault="00A41E70" w:rsidP="007E5CA0">
            <w:pPr>
              <w:rPr>
                <w:rFonts w:ascii="Arial" w:hAnsi="Arial" w:cs="Arial"/>
                <w:sz w:val="16"/>
                <w:szCs w:val="16"/>
                <w:lang w:val="mn-MN"/>
              </w:rPr>
            </w:pPr>
          </w:p>
        </w:tc>
        <w:tc>
          <w:tcPr>
            <w:tcW w:w="1634" w:type="dxa"/>
            <w:vMerge/>
            <w:tcBorders>
              <w:left w:val="single" w:sz="4" w:space="0" w:color="auto"/>
              <w:right w:val="single" w:sz="4" w:space="0" w:color="auto"/>
            </w:tcBorders>
            <w:vAlign w:val="center"/>
            <w:hideMark/>
          </w:tcPr>
          <w:p w:rsidR="00A41E70" w:rsidRPr="00F45A23" w:rsidRDefault="00A41E70" w:rsidP="007E5CA0">
            <w:pPr>
              <w:rPr>
                <w:rFonts w:ascii="Arial" w:hAnsi="Arial" w:cs="Arial"/>
                <w:sz w:val="16"/>
                <w:szCs w:val="16"/>
                <w:lang w:val="mn-MN"/>
              </w:rPr>
            </w:pPr>
          </w:p>
        </w:tc>
        <w:tc>
          <w:tcPr>
            <w:tcW w:w="791" w:type="dxa"/>
            <w:vMerge/>
            <w:tcBorders>
              <w:left w:val="single" w:sz="4" w:space="0" w:color="auto"/>
              <w:right w:val="single" w:sz="4" w:space="0" w:color="auto"/>
            </w:tcBorders>
            <w:vAlign w:val="center"/>
            <w:hideMark/>
          </w:tcPr>
          <w:p w:rsidR="00A41E70" w:rsidRPr="00F45A23" w:rsidRDefault="00A41E70" w:rsidP="007E5CA0">
            <w:pPr>
              <w:rPr>
                <w:rFonts w:ascii="Arial" w:hAnsi="Arial" w:cs="Arial"/>
                <w:sz w:val="16"/>
                <w:szCs w:val="16"/>
                <w:lang w:val="mn-MN"/>
              </w:rPr>
            </w:pPr>
          </w:p>
        </w:tc>
        <w:tc>
          <w:tcPr>
            <w:tcW w:w="1311" w:type="dxa"/>
            <w:vMerge w:val="restart"/>
            <w:tcBorders>
              <w:top w:val="single" w:sz="4" w:space="0" w:color="auto"/>
              <w:left w:val="single" w:sz="4" w:space="0" w:color="auto"/>
              <w:right w:val="single" w:sz="4" w:space="0" w:color="auto"/>
            </w:tcBorders>
            <w:vAlign w:val="center"/>
            <w:hideMark/>
          </w:tcPr>
          <w:p w:rsidR="00A41E70" w:rsidRPr="00F45A23" w:rsidRDefault="00A41E70" w:rsidP="007E5CA0">
            <w:pPr>
              <w:spacing w:before="60" w:after="60"/>
              <w:jc w:val="center"/>
              <w:rPr>
                <w:rFonts w:ascii="Arial" w:hAnsi="Arial" w:cs="Arial"/>
                <w:sz w:val="16"/>
                <w:szCs w:val="16"/>
                <w:lang w:val="mn-MN"/>
              </w:rPr>
            </w:pPr>
            <w:r w:rsidRPr="00F45A23">
              <w:rPr>
                <w:rFonts w:ascii="Arial" w:hAnsi="Arial" w:cs="Arial"/>
                <w:sz w:val="16"/>
                <w:szCs w:val="16"/>
                <w:lang w:val="mn-MN"/>
              </w:rPr>
              <w:t>2019 он</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A41E70" w:rsidRPr="00F45A23" w:rsidRDefault="00A41E70" w:rsidP="007E5CA0">
            <w:pPr>
              <w:spacing w:before="60" w:after="60"/>
              <w:ind w:left="-108" w:right="-77"/>
              <w:jc w:val="center"/>
              <w:rPr>
                <w:rFonts w:ascii="Arial" w:hAnsi="Arial" w:cs="Arial"/>
                <w:sz w:val="16"/>
                <w:szCs w:val="16"/>
                <w:lang w:val="mn-MN"/>
              </w:rPr>
            </w:pPr>
            <w:r w:rsidRPr="00F45A23">
              <w:rPr>
                <w:rFonts w:ascii="Arial" w:hAnsi="Arial" w:cs="Arial"/>
                <w:sz w:val="16"/>
                <w:szCs w:val="16"/>
                <w:lang w:val="mn-MN"/>
              </w:rPr>
              <w:t>Хагас жилд</w:t>
            </w:r>
          </w:p>
        </w:tc>
        <w:tc>
          <w:tcPr>
            <w:tcW w:w="3068"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41E70" w:rsidRPr="00F45A23" w:rsidRDefault="00A41E70" w:rsidP="007E5CA0">
            <w:pPr>
              <w:spacing w:before="60" w:after="60"/>
              <w:ind w:left="-108" w:right="-77"/>
              <w:jc w:val="center"/>
              <w:rPr>
                <w:rFonts w:ascii="Arial" w:hAnsi="Arial" w:cs="Arial"/>
                <w:b/>
                <w:sz w:val="16"/>
                <w:szCs w:val="16"/>
                <w:lang w:val="mn-MN"/>
              </w:rPr>
            </w:pPr>
            <w:r w:rsidRPr="00F45A23">
              <w:rPr>
                <w:rFonts w:ascii="Arial" w:hAnsi="Arial" w:cs="Arial"/>
                <w:b/>
                <w:sz w:val="16"/>
                <w:szCs w:val="16"/>
                <w:lang w:val="mn-MN"/>
              </w:rPr>
              <w:t>Жилийн эцэст</w:t>
            </w:r>
          </w:p>
        </w:tc>
      </w:tr>
      <w:tr w:rsidR="00A41E70" w:rsidRPr="00F45A23" w:rsidTr="007E5CA0">
        <w:trPr>
          <w:trHeight w:val="150"/>
        </w:trPr>
        <w:tc>
          <w:tcPr>
            <w:tcW w:w="388" w:type="dxa"/>
            <w:vMerge/>
            <w:tcBorders>
              <w:left w:val="single" w:sz="4" w:space="0" w:color="auto"/>
              <w:bottom w:val="single" w:sz="4" w:space="0" w:color="auto"/>
              <w:right w:val="single" w:sz="4" w:space="0" w:color="auto"/>
            </w:tcBorders>
            <w:vAlign w:val="center"/>
          </w:tcPr>
          <w:p w:rsidR="00A41E70" w:rsidRPr="00F45A23" w:rsidRDefault="00A41E70" w:rsidP="007E5CA0">
            <w:pPr>
              <w:rPr>
                <w:rFonts w:ascii="Arial" w:hAnsi="Arial" w:cs="Arial"/>
                <w:sz w:val="16"/>
                <w:szCs w:val="16"/>
                <w:lang w:val="mn-MN"/>
              </w:rPr>
            </w:pPr>
          </w:p>
        </w:tc>
        <w:tc>
          <w:tcPr>
            <w:tcW w:w="1634" w:type="dxa"/>
            <w:vMerge/>
            <w:tcBorders>
              <w:left w:val="single" w:sz="4" w:space="0" w:color="auto"/>
              <w:bottom w:val="single" w:sz="4" w:space="0" w:color="auto"/>
              <w:right w:val="single" w:sz="4" w:space="0" w:color="auto"/>
            </w:tcBorders>
            <w:vAlign w:val="center"/>
          </w:tcPr>
          <w:p w:rsidR="00A41E70" w:rsidRPr="00F45A23" w:rsidRDefault="00A41E70" w:rsidP="007E5CA0">
            <w:pPr>
              <w:rPr>
                <w:rFonts w:ascii="Arial" w:hAnsi="Arial" w:cs="Arial"/>
                <w:sz w:val="16"/>
                <w:szCs w:val="16"/>
                <w:lang w:val="mn-MN"/>
              </w:rPr>
            </w:pPr>
          </w:p>
        </w:tc>
        <w:tc>
          <w:tcPr>
            <w:tcW w:w="791" w:type="dxa"/>
            <w:vMerge/>
            <w:tcBorders>
              <w:left w:val="single" w:sz="4" w:space="0" w:color="auto"/>
              <w:bottom w:val="single" w:sz="4" w:space="0" w:color="auto"/>
              <w:right w:val="single" w:sz="4" w:space="0" w:color="auto"/>
            </w:tcBorders>
            <w:vAlign w:val="center"/>
          </w:tcPr>
          <w:p w:rsidR="00A41E70" w:rsidRPr="00F45A23" w:rsidRDefault="00A41E70" w:rsidP="007E5CA0">
            <w:pPr>
              <w:rPr>
                <w:rFonts w:ascii="Arial" w:hAnsi="Arial" w:cs="Arial"/>
                <w:sz w:val="16"/>
                <w:szCs w:val="16"/>
                <w:lang w:val="mn-MN"/>
              </w:rPr>
            </w:pPr>
          </w:p>
        </w:tc>
        <w:tc>
          <w:tcPr>
            <w:tcW w:w="1311" w:type="dxa"/>
            <w:vMerge/>
            <w:tcBorders>
              <w:left w:val="single" w:sz="4" w:space="0" w:color="auto"/>
              <w:bottom w:val="single" w:sz="4" w:space="0" w:color="auto"/>
              <w:right w:val="single" w:sz="4" w:space="0" w:color="auto"/>
            </w:tcBorders>
            <w:vAlign w:val="center"/>
          </w:tcPr>
          <w:p w:rsidR="00A41E70" w:rsidRPr="00F45A23" w:rsidRDefault="00A41E70" w:rsidP="007E5CA0">
            <w:pPr>
              <w:spacing w:before="60" w:after="60"/>
              <w:jc w:val="center"/>
              <w:rPr>
                <w:rFonts w:ascii="Arial" w:hAnsi="Arial" w:cs="Arial"/>
                <w:sz w:val="16"/>
                <w:szCs w:val="16"/>
                <w:lang w:val="mn-MN"/>
              </w:rPr>
            </w:pPr>
          </w:p>
        </w:tc>
        <w:tc>
          <w:tcPr>
            <w:tcW w:w="1424" w:type="dxa"/>
            <w:tcBorders>
              <w:top w:val="single" w:sz="4" w:space="0" w:color="auto"/>
              <w:left w:val="single" w:sz="4" w:space="0" w:color="auto"/>
              <w:bottom w:val="single" w:sz="4" w:space="0" w:color="auto"/>
              <w:right w:val="single" w:sz="4" w:space="0" w:color="auto"/>
            </w:tcBorders>
            <w:vAlign w:val="center"/>
          </w:tcPr>
          <w:p w:rsidR="00A41E70" w:rsidRPr="00F45A23" w:rsidRDefault="00A41E70" w:rsidP="007E5CA0">
            <w:pPr>
              <w:spacing w:before="60" w:after="60"/>
              <w:ind w:left="-108" w:right="-77"/>
              <w:jc w:val="center"/>
              <w:rPr>
                <w:rFonts w:ascii="Arial" w:hAnsi="Arial" w:cs="Arial"/>
                <w:sz w:val="16"/>
                <w:szCs w:val="16"/>
                <w:lang w:val="mn-MN"/>
              </w:rPr>
            </w:pPr>
            <w:r w:rsidRPr="00F45A23">
              <w:rPr>
                <w:rFonts w:ascii="Arial" w:hAnsi="Arial" w:cs="Arial"/>
                <w:sz w:val="16"/>
                <w:szCs w:val="16"/>
                <w:lang w:val="mn-MN"/>
              </w:rPr>
              <w:t>Төл.</w:t>
            </w:r>
          </w:p>
        </w:tc>
        <w:tc>
          <w:tcPr>
            <w:tcW w:w="1284" w:type="dxa"/>
            <w:tcBorders>
              <w:left w:val="single" w:sz="4" w:space="0" w:color="auto"/>
              <w:bottom w:val="single" w:sz="4" w:space="0" w:color="auto"/>
              <w:right w:val="single" w:sz="4" w:space="0" w:color="auto"/>
            </w:tcBorders>
            <w:vAlign w:val="center"/>
          </w:tcPr>
          <w:p w:rsidR="00A41E70" w:rsidRPr="00F45A23" w:rsidRDefault="00A41E70" w:rsidP="007E5CA0">
            <w:pPr>
              <w:spacing w:before="60" w:after="60"/>
              <w:ind w:left="-108" w:right="-77"/>
              <w:jc w:val="center"/>
              <w:rPr>
                <w:rFonts w:ascii="Arial" w:hAnsi="Arial" w:cs="Arial"/>
                <w:sz w:val="16"/>
                <w:szCs w:val="16"/>
                <w:lang w:val="mn-MN"/>
              </w:rPr>
            </w:pPr>
            <w:r w:rsidRPr="00F45A23">
              <w:rPr>
                <w:rFonts w:ascii="Arial" w:hAnsi="Arial" w:cs="Arial"/>
                <w:sz w:val="16"/>
                <w:szCs w:val="16"/>
                <w:lang w:val="mn-MN"/>
              </w:rPr>
              <w:t>Гүй.</w:t>
            </w:r>
          </w:p>
        </w:tc>
        <w:tc>
          <w:tcPr>
            <w:tcW w:w="1231"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F45A23" w:rsidRDefault="00A41E70" w:rsidP="007E5CA0">
            <w:pPr>
              <w:spacing w:before="60" w:after="60"/>
              <w:ind w:left="-108" w:right="-77"/>
              <w:jc w:val="center"/>
              <w:rPr>
                <w:rFonts w:ascii="Arial" w:hAnsi="Arial" w:cs="Arial"/>
                <w:b/>
                <w:sz w:val="16"/>
                <w:szCs w:val="16"/>
                <w:lang w:val="mn-MN"/>
              </w:rPr>
            </w:pPr>
            <w:r w:rsidRPr="00F45A23">
              <w:rPr>
                <w:rFonts w:ascii="Arial" w:hAnsi="Arial" w:cs="Arial"/>
                <w:b/>
                <w:sz w:val="16"/>
                <w:szCs w:val="16"/>
                <w:lang w:val="mn-MN"/>
              </w:rPr>
              <w:t>Төл.</w:t>
            </w:r>
          </w:p>
        </w:tc>
        <w:tc>
          <w:tcPr>
            <w:tcW w:w="1837"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F45A23" w:rsidRDefault="00A41E70" w:rsidP="007E5CA0">
            <w:pPr>
              <w:spacing w:before="60" w:after="60"/>
              <w:ind w:left="-108" w:right="-77"/>
              <w:jc w:val="center"/>
              <w:rPr>
                <w:rFonts w:ascii="Arial" w:hAnsi="Arial" w:cs="Arial"/>
                <w:b/>
                <w:sz w:val="16"/>
                <w:szCs w:val="16"/>
                <w:lang w:val="mn-MN"/>
              </w:rPr>
            </w:pPr>
            <w:r w:rsidRPr="00F45A23">
              <w:rPr>
                <w:rFonts w:ascii="Arial" w:hAnsi="Arial" w:cs="Arial"/>
                <w:b/>
                <w:sz w:val="16"/>
                <w:szCs w:val="16"/>
                <w:lang w:val="mn-MN"/>
              </w:rPr>
              <w:t>Гүй.</w:t>
            </w:r>
          </w:p>
        </w:tc>
      </w:tr>
      <w:tr w:rsidR="00A41E70" w:rsidRPr="00F45A23" w:rsidTr="007E5CA0">
        <w:tc>
          <w:tcPr>
            <w:tcW w:w="388" w:type="dxa"/>
            <w:tcBorders>
              <w:top w:val="single" w:sz="4" w:space="0" w:color="auto"/>
              <w:left w:val="single" w:sz="4" w:space="0" w:color="auto"/>
              <w:bottom w:val="single" w:sz="4" w:space="0" w:color="auto"/>
              <w:right w:val="single" w:sz="4" w:space="0" w:color="auto"/>
            </w:tcBorders>
          </w:tcPr>
          <w:p w:rsidR="00A41E70" w:rsidRPr="007C476E" w:rsidRDefault="00A41E70" w:rsidP="007E5CA0">
            <w:pPr>
              <w:spacing w:before="60" w:after="60"/>
              <w:jc w:val="center"/>
              <w:rPr>
                <w:rFonts w:ascii="Arial" w:hAnsi="Arial" w:cs="Arial"/>
                <w:sz w:val="16"/>
                <w:szCs w:val="16"/>
                <w:lang w:val="mn-MN"/>
              </w:rPr>
            </w:pPr>
            <w:r w:rsidRPr="007C476E">
              <w:rPr>
                <w:rFonts w:ascii="Arial" w:eastAsia="Calibri" w:hAnsi="Arial" w:cs="Arial"/>
                <w:sz w:val="16"/>
                <w:szCs w:val="16"/>
                <w:lang w:val="mn-MN"/>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after="60"/>
              <w:jc w:val="both"/>
              <w:rPr>
                <w:rFonts w:ascii="Arial" w:eastAsia="Calibri" w:hAnsi="Arial" w:cs="Arial"/>
                <w:sz w:val="16"/>
                <w:szCs w:val="16"/>
                <w:lang w:val="mn-MN"/>
              </w:rPr>
            </w:pPr>
            <w:r w:rsidRPr="007C476E">
              <w:rPr>
                <w:rFonts w:ascii="Arial" w:eastAsia="Calibri" w:hAnsi="Arial" w:cs="Arial"/>
                <w:sz w:val="16"/>
                <w:szCs w:val="16"/>
                <w:lang w:val="mn-MN"/>
              </w:rPr>
              <w:t>Үр дүнгийн үзүүлэлт №3.1.1.1</w:t>
            </w:r>
          </w:p>
          <w:p w:rsidR="00A41E70" w:rsidRPr="007C476E" w:rsidRDefault="00A41E70" w:rsidP="007E5CA0">
            <w:pPr>
              <w:spacing w:before="60" w:after="60"/>
              <w:jc w:val="both"/>
              <w:rPr>
                <w:rFonts w:ascii="Arial" w:hAnsi="Arial" w:cs="Arial"/>
                <w:sz w:val="16"/>
                <w:szCs w:val="16"/>
                <w:lang w:val="mn-MN"/>
              </w:rPr>
            </w:pPr>
            <w:r w:rsidRPr="007C476E">
              <w:rPr>
                <w:rFonts w:ascii="Arial" w:eastAsia="Calibri" w:hAnsi="Arial" w:cs="Arial"/>
                <w:iCs/>
                <w:sz w:val="16"/>
                <w:szCs w:val="16"/>
                <w:lang w:val="mn-MN"/>
              </w:rPr>
              <w:t>Хагийн хар нуур хүрэх замын тэмдэглэгээг суурилуулах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center"/>
              <w:rPr>
                <w:rFonts w:ascii="Arial" w:hAnsi="Arial" w:cs="Arial"/>
                <w:sz w:val="16"/>
                <w:szCs w:val="16"/>
                <w:lang w:val="mn-MN"/>
              </w:rPr>
            </w:pP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both"/>
              <w:rPr>
                <w:rFonts w:ascii="Arial" w:hAnsi="Arial" w:cs="Arial"/>
                <w:sz w:val="16"/>
                <w:szCs w:val="16"/>
                <w:lang w:val="mn-MN"/>
              </w:rPr>
            </w:pPr>
            <w:r w:rsidRPr="007C476E">
              <w:rPr>
                <w:rFonts w:ascii="Arial" w:eastAsia="Calibri" w:hAnsi="Arial" w:cs="Arial"/>
                <w:iCs/>
                <w:sz w:val="16"/>
                <w:szCs w:val="16"/>
                <w:lang w:val="mn-MN"/>
              </w:rPr>
              <w:t>2018 онд сайдын тушаалаар аялалын маршрутыг боловсруулж, баталсан боловч, мэдээллээ аялал жуулчлалын үйл ажиллагаа эрхэлдэг аж ахуйн нэгж байгууллага, олон нийтэд хүргэж чадахгүй байна.</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both"/>
              <w:rPr>
                <w:rFonts w:ascii="Arial" w:hAnsi="Arial" w:cs="Arial"/>
                <w:sz w:val="16"/>
                <w:szCs w:val="16"/>
                <w:lang w:val="mn-MN"/>
              </w:rPr>
            </w:pPr>
            <w:r w:rsidRPr="007C476E">
              <w:rPr>
                <w:rFonts w:ascii="Arial" w:eastAsia="Calibri" w:hAnsi="Arial" w:cs="Arial"/>
                <w:iCs/>
                <w:sz w:val="16"/>
                <w:szCs w:val="16"/>
                <w:lang w:val="mn-MN"/>
              </w:rPr>
              <w:t>Хагийн хар нуур луу явсан замын эхлэл, төгсгөлийг тэмдэглэн хамгаалалтын гурван пост дээр (Баруун баян, Мойлтын даваа, Юдэгийн даваа) замын тэмдэглэгээг хийж модон хаалга, мэдээллийн самбар босгох хэрэгтэй. Ингэснээр аялагчид ямар газраар аялаж байгаагаа бүрэн ойлгох бөгөөд байгаль орчинд сөрөг нөлөөгүй хэрхэн аялах тухай мэдлэгтэй болж, хандлага өөрчлөгдөнө.</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both"/>
              <w:rPr>
                <w:rFonts w:ascii="Arial" w:hAnsi="Arial" w:cs="Arial"/>
                <w:sz w:val="16"/>
                <w:szCs w:val="16"/>
                <w:lang w:val="mn-MN"/>
              </w:rPr>
            </w:pPr>
            <w:r w:rsidRPr="007C476E">
              <w:rPr>
                <w:rFonts w:ascii="Arial" w:hAnsi="Arial" w:cs="Arial"/>
                <w:sz w:val="16"/>
                <w:szCs w:val="16"/>
                <w:lang w:val="mn-MN"/>
              </w:rPr>
              <w:t>Горхи-Тэрэлжийн байгалийн цогцолборт газрын хамгаалалтын захиргааны даргын 2020 оны 05 дугаар сарын 14-ний А/21 дугаар тушаалаар “Санни лайф” ХХК-тай гэрээ байгуулж хөрөнгө гаргах тухай тушаал гарсан. Хагийн хар нуур хүрэх замын тэмдэглэгээг суурилуулах ажил эхлээд байна.</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both"/>
              <w:rPr>
                <w:rFonts w:ascii="Arial" w:hAnsi="Arial" w:cs="Arial"/>
                <w:b/>
                <w:sz w:val="16"/>
                <w:szCs w:val="16"/>
                <w:lang w:val="mn-MN"/>
              </w:rPr>
            </w:pPr>
            <w:r w:rsidRPr="007C476E">
              <w:rPr>
                <w:rFonts w:ascii="Arial" w:hAnsi="Arial" w:cs="Arial"/>
                <w:iCs/>
                <w:sz w:val="16"/>
                <w:szCs w:val="16"/>
                <w:lang w:val="mn-MN"/>
              </w:rPr>
              <w:t>Хагийн хар нуур чиглэлийн аялалын маршрутыг батласан байна. Ингэснээр аялагчид ямар газраар аялаж байгаагаа бүрэн ойлгох бөгөөд байгаль орчинд сөрөг нөлөөгүй хэрхэн аялах тухай мэдлэгтэй болж, хандлага өөрчлөгдсөн байна.</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C476E" w:rsidRDefault="00A41E70" w:rsidP="007E5CA0">
            <w:pPr>
              <w:spacing w:before="60" w:after="60"/>
              <w:jc w:val="both"/>
              <w:rPr>
                <w:rFonts w:ascii="Arial" w:hAnsi="Arial" w:cs="Arial"/>
                <w:b/>
                <w:sz w:val="16"/>
                <w:szCs w:val="16"/>
                <w:lang w:val="mn-MN"/>
              </w:rPr>
            </w:pPr>
            <w:r w:rsidRPr="002C5529">
              <w:rPr>
                <w:rFonts w:ascii="Arial" w:eastAsia="Times New Roman" w:hAnsi="Arial" w:cs="Arial"/>
                <w:color w:val="222222"/>
                <w:sz w:val="16"/>
                <w:szCs w:val="16"/>
                <w:lang w:val="mn-MN"/>
              </w:rPr>
              <w:t>Горхи-Тэрэлжийн байгалийн цогцолборт газрын хамгаалалтын захиргааны 2020 оны 06 сарын 26-ны А/31 тоот хөрөнгө гаргах тухай тушаалын дагуу 2020 оны 06 сарын 26-ны ГТБЦГХЗ/202004002 дугаартай гэрээ байгуулсан.</w:t>
            </w:r>
            <w:r w:rsidRPr="002C5529">
              <w:rPr>
                <w:rFonts w:ascii="Arial" w:eastAsia="Times New Roman" w:hAnsi="Arial" w:cs="Arial"/>
                <w:color w:val="222222"/>
                <w:sz w:val="16"/>
                <w:szCs w:val="16"/>
              </w:rPr>
              <w:t> 2020 </w:t>
            </w:r>
            <w:r w:rsidRPr="002C5529">
              <w:rPr>
                <w:rFonts w:ascii="Arial" w:eastAsia="Times New Roman" w:hAnsi="Arial" w:cs="Arial"/>
                <w:color w:val="222222"/>
                <w:sz w:val="16"/>
                <w:szCs w:val="16"/>
                <w:lang w:val="mn-MN"/>
              </w:rPr>
              <w:t>оны 08 дугаар сарын 10-ны №09 тоот гэрээ дүгнэсэн акт үйлдсэн ба 2020 оны 08 дугаар сарын 10 –ны 009 дугаартай Комисс акт үйлдэн ажлаа хүлээж ав</w:t>
            </w:r>
            <w:r w:rsidRPr="007C476E">
              <w:rPr>
                <w:rFonts w:ascii="Arial" w:eastAsia="Times New Roman" w:hAnsi="Arial" w:cs="Arial"/>
                <w:color w:val="222222"/>
                <w:sz w:val="16"/>
                <w:szCs w:val="16"/>
                <w:lang w:val="mn-MN"/>
              </w:rPr>
              <w:t xml:space="preserve">ч, </w:t>
            </w:r>
            <w:r w:rsidRPr="007C476E">
              <w:rPr>
                <w:rFonts w:ascii="Arial" w:hAnsi="Arial" w:cs="Arial"/>
                <w:iCs/>
                <w:sz w:val="16"/>
                <w:szCs w:val="16"/>
                <w:lang w:val="mn-MN"/>
              </w:rPr>
              <w:t>Хагийн хар нуур хүрэх замын тэмдэглэгээний ажил хийгдсэн байна.</w:t>
            </w:r>
          </w:p>
        </w:tc>
      </w:tr>
      <w:tr w:rsidR="00A41E70" w:rsidRPr="00F45A23" w:rsidTr="007E5CA0">
        <w:tc>
          <w:tcPr>
            <w:tcW w:w="388" w:type="dxa"/>
            <w:tcBorders>
              <w:top w:val="single" w:sz="4" w:space="0" w:color="auto"/>
              <w:left w:val="single" w:sz="4" w:space="0" w:color="auto"/>
              <w:bottom w:val="single" w:sz="4" w:space="0" w:color="auto"/>
              <w:right w:val="single" w:sz="4" w:space="0" w:color="auto"/>
            </w:tcBorders>
          </w:tcPr>
          <w:p w:rsidR="00A41E70" w:rsidRPr="00F45A23" w:rsidRDefault="00A41E70" w:rsidP="007E5CA0">
            <w:pPr>
              <w:spacing w:before="60" w:after="60"/>
              <w:jc w:val="center"/>
              <w:rPr>
                <w:rFonts w:ascii="Arial" w:hAnsi="Arial" w:cs="Arial"/>
                <w:sz w:val="16"/>
                <w:szCs w:val="16"/>
                <w:lang w:val="mn-MN"/>
              </w:rPr>
            </w:pPr>
            <w:r w:rsidRPr="00F45A23">
              <w:rPr>
                <w:rFonts w:ascii="Arial" w:eastAsia="Calibri" w:hAnsi="Arial" w:cs="Arial"/>
                <w:sz w:val="16"/>
                <w:szCs w:val="16"/>
                <w:lang w:val="mn-MN"/>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spacing w:after="60"/>
              <w:jc w:val="both"/>
              <w:rPr>
                <w:rFonts w:ascii="Arial" w:eastAsia="Calibri" w:hAnsi="Arial" w:cs="Arial"/>
                <w:sz w:val="16"/>
                <w:szCs w:val="16"/>
                <w:lang w:val="mn-MN"/>
              </w:rPr>
            </w:pPr>
            <w:r w:rsidRPr="00F45A23">
              <w:rPr>
                <w:rFonts w:ascii="Arial" w:eastAsia="Calibri" w:hAnsi="Arial" w:cs="Arial"/>
                <w:sz w:val="16"/>
                <w:szCs w:val="16"/>
                <w:lang w:val="mn-MN"/>
              </w:rPr>
              <w:t>Үр дүнгийн үзүүлэлт №3.1.1.2</w:t>
            </w:r>
          </w:p>
          <w:p w:rsidR="00A41E70" w:rsidRPr="00F45A23" w:rsidRDefault="00A41E70" w:rsidP="007E5CA0">
            <w:pPr>
              <w:spacing w:before="60" w:after="60"/>
              <w:jc w:val="both"/>
              <w:rPr>
                <w:rFonts w:ascii="Arial" w:hAnsi="Arial" w:cs="Arial"/>
                <w:sz w:val="16"/>
                <w:szCs w:val="16"/>
                <w:lang w:val="mn-MN"/>
              </w:rPr>
            </w:pPr>
            <w:r w:rsidRPr="00F45A23">
              <w:rPr>
                <w:rFonts w:ascii="Arial" w:eastAsia="Calibri" w:hAnsi="Arial" w:cs="Arial"/>
                <w:iCs/>
                <w:sz w:val="16"/>
                <w:szCs w:val="16"/>
                <w:lang w:val="mn-MN"/>
              </w:rPr>
              <w:t xml:space="preserve">Тусгай хамгаалалттай газар нутагт батлагдсан аялал жуулчлалын зам, маршрутыг гар </w:t>
            </w:r>
            <w:r w:rsidRPr="00F45A23">
              <w:rPr>
                <w:rFonts w:ascii="Arial" w:eastAsia="Calibri" w:hAnsi="Arial" w:cs="Arial"/>
                <w:iCs/>
                <w:sz w:val="16"/>
                <w:szCs w:val="16"/>
                <w:lang w:val="mn-MN"/>
              </w:rPr>
              <w:lastRenderedPageBreak/>
              <w:t>утасны аппликэшн болгон хөгжүүлэх, гадаад, дотоодын жуулчдад сурталчилан таниулах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spacing w:before="60" w:after="60"/>
              <w:jc w:val="center"/>
              <w:rPr>
                <w:rFonts w:ascii="Arial" w:hAnsi="Arial" w:cs="Arial"/>
                <w:sz w:val="16"/>
                <w:szCs w:val="16"/>
                <w:lang w:val="mn-MN"/>
              </w:rPr>
            </w:pP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spacing w:before="60" w:after="60"/>
              <w:jc w:val="both"/>
              <w:rPr>
                <w:rFonts w:ascii="Arial" w:hAnsi="Arial" w:cs="Arial"/>
                <w:sz w:val="16"/>
                <w:szCs w:val="16"/>
                <w:lang w:val="mn-MN"/>
              </w:rPr>
            </w:pPr>
            <w:r w:rsidRPr="00F45A23">
              <w:rPr>
                <w:rFonts w:ascii="Arial" w:eastAsia="Calibri" w:hAnsi="Arial" w:cs="Arial"/>
                <w:iCs/>
                <w:sz w:val="16"/>
                <w:szCs w:val="16"/>
                <w:lang w:val="mn-MN"/>
              </w:rPr>
              <w:t xml:space="preserve">2018 онд сайдын тушаалаар аялалын маршрутыг боловсруулж, баталсан боловч, </w:t>
            </w:r>
            <w:r w:rsidRPr="00F45A23">
              <w:rPr>
                <w:rFonts w:ascii="Arial" w:eastAsia="Calibri" w:hAnsi="Arial" w:cs="Arial"/>
                <w:iCs/>
                <w:sz w:val="16"/>
                <w:szCs w:val="16"/>
                <w:lang w:val="mn-MN"/>
              </w:rPr>
              <w:lastRenderedPageBreak/>
              <w:t>мэдээллээ аялал жуулчлалын үйл ажиллагаа эрхэлдэг аж ахуйн нэгж байгууллага, иргэд, олон нийт, гадаад, дотоодын жуулчид олон нийтэд хүргэж чадахгүй байна.</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jc w:val="both"/>
              <w:rPr>
                <w:rFonts w:ascii="Arial" w:eastAsia="Calibri" w:hAnsi="Arial" w:cs="Arial"/>
                <w:iCs/>
                <w:sz w:val="16"/>
                <w:szCs w:val="16"/>
                <w:lang w:val="mn-MN"/>
              </w:rPr>
            </w:pPr>
            <w:r w:rsidRPr="00F45A23">
              <w:rPr>
                <w:rFonts w:ascii="Arial" w:eastAsia="Calibri" w:hAnsi="Arial" w:cs="Arial"/>
                <w:iCs/>
                <w:sz w:val="16"/>
                <w:szCs w:val="16"/>
                <w:lang w:val="mn-MN"/>
              </w:rPr>
              <w:lastRenderedPageBreak/>
              <w:t>1. Тусгай хамгаалалттай газар нутгаар дайран өнгөрч буй замын зураг бүхий онлайн мэдээллүүдийг цуглуулах</w:t>
            </w:r>
          </w:p>
          <w:p w:rsidR="00A41E70" w:rsidRPr="00F45A23" w:rsidRDefault="00A41E70" w:rsidP="007E5CA0">
            <w:pPr>
              <w:spacing w:before="60" w:after="60"/>
              <w:jc w:val="both"/>
              <w:rPr>
                <w:rFonts w:ascii="Arial" w:hAnsi="Arial" w:cs="Arial"/>
                <w:sz w:val="16"/>
                <w:szCs w:val="16"/>
                <w:lang w:val="mn-MN"/>
              </w:rPr>
            </w:pPr>
            <w:r w:rsidRPr="00F45A23">
              <w:rPr>
                <w:rFonts w:ascii="Arial" w:eastAsia="Calibri" w:hAnsi="Arial" w:cs="Arial"/>
                <w:iCs/>
                <w:sz w:val="16"/>
                <w:szCs w:val="16"/>
                <w:lang w:val="mn-MN"/>
              </w:rPr>
              <w:lastRenderedPageBreak/>
              <w:t>2. Тусгай хамгаалалттай газар нутагт батлагдсан аялал жуулчлалын зам, маршрутыг гар утасны аппликэшнг боловсруулсан байна.</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spacing w:before="60" w:after="60"/>
              <w:jc w:val="center"/>
              <w:rPr>
                <w:rFonts w:ascii="Arial" w:hAnsi="Arial" w:cs="Arial"/>
                <w:sz w:val="16"/>
                <w:szCs w:val="16"/>
                <w:lang w:val="mn-MN"/>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tabs>
                <w:tab w:val="left" w:pos="531"/>
              </w:tabs>
              <w:spacing w:after="60"/>
              <w:jc w:val="both"/>
              <w:rPr>
                <w:rFonts w:ascii="Arial" w:eastAsia="Calibri" w:hAnsi="Arial" w:cs="Arial"/>
                <w:iCs/>
                <w:sz w:val="16"/>
                <w:szCs w:val="16"/>
                <w:lang w:val="mn-MN"/>
              </w:rPr>
            </w:pPr>
            <w:r w:rsidRPr="00F45A23">
              <w:rPr>
                <w:rFonts w:ascii="Arial" w:eastAsia="Calibri" w:hAnsi="Arial" w:cs="Arial"/>
                <w:iCs/>
                <w:sz w:val="16"/>
                <w:szCs w:val="16"/>
                <w:lang w:val="mn-MN"/>
              </w:rPr>
              <w:t>1. Аялалын зураг, мэдээлэл бүхий гар утасны аппликэшн гарсан байна.</w:t>
            </w:r>
          </w:p>
          <w:p w:rsidR="00A41E70" w:rsidRPr="00F45A23" w:rsidRDefault="00A41E70" w:rsidP="007E5CA0">
            <w:pPr>
              <w:spacing w:before="60" w:after="60"/>
              <w:rPr>
                <w:rFonts w:ascii="Arial" w:hAnsi="Arial" w:cs="Arial"/>
                <w:b/>
                <w:sz w:val="16"/>
                <w:szCs w:val="16"/>
                <w:lang w:val="mn-MN"/>
              </w:rPr>
            </w:pPr>
            <w:r w:rsidRPr="00F45A23">
              <w:rPr>
                <w:rFonts w:ascii="Arial" w:eastAsia="Calibri" w:hAnsi="Arial" w:cs="Arial"/>
                <w:iCs/>
                <w:sz w:val="16"/>
                <w:szCs w:val="16"/>
                <w:lang w:val="mn-MN"/>
              </w:rPr>
              <w:lastRenderedPageBreak/>
              <w:t>2. Олон нийтэд танилцуулах үйл ажиллагаа зохион байгуулсан байна</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45A23" w:rsidRDefault="00A41E70" w:rsidP="007E5CA0">
            <w:pPr>
              <w:spacing w:before="60" w:after="60"/>
              <w:jc w:val="center"/>
              <w:rPr>
                <w:rFonts w:ascii="Arial" w:hAnsi="Arial" w:cs="Arial"/>
                <w:b/>
                <w:sz w:val="16"/>
                <w:szCs w:val="16"/>
                <w:lang w:val="mn-MN"/>
              </w:rPr>
            </w:pPr>
          </w:p>
        </w:tc>
      </w:tr>
    </w:tbl>
    <w:p w:rsidR="00A41E70" w:rsidRPr="002419B5" w:rsidRDefault="00A41E70" w:rsidP="00A41E70">
      <w:pPr>
        <w:spacing w:before="240" w:after="120" w:line="240" w:lineRule="auto"/>
        <w:jc w:val="both"/>
        <w:rPr>
          <w:rFonts w:ascii="Arial" w:hAnsi="Arial" w:cs="Arial"/>
          <w:b/>
          <w:sz w:val="20"/>
          <w:szCs w:val="20"/>
          <w:lang w:val="mn-MN"/>
        </w:rPr>
      </w:pPr>
      <w:r w:rsidRPr="002419B5">
        <w:rPr>
          <w:rFonts w:ascii="Arial" w:hAnsi="Arial" w:cs="Arial"/>
          <w:b/>
          <w:sz w:val="20"/>
          <w:szCs w:val="20"/>
          <w:lang w:val="mn-MN"/>
        </w:rPr>
        <w:lastRenderedPageBreak/>
        <w:t>Гүйцэтгэлийн зорилт №3.1.2 Говийн эмзэг экосистем, өндөр уулын биологийн төрөл зүйлийн хамгаалах арга хэмжээг нэмэгдүүлж нэн ховор ховор амьтан ургамлын зүйлийг хорогдож устахаас сэргийлэх</w:t>
      </w:r>
    </w:p>
    <w:p w:rsidR="00A41E70" w:rsidRPr="00426B83" w:rsidRDefault="00A41E70" w:rsidP="00A41E70">
      <w:pPr>
        <w:tabs>
          <w:tab w:val="left" w:pos="1905"/>
        </w:tabs>
        <w:spacing w:line="240" w:lineRule="auto"/>
        <w:jc w:val="both"/>
        <w:rPr>
          <w:rFonts w:ascii="Arial" w:eastAsia="Calibri" w:hAnsi="Arial" w:cs="Arial"/>
          <w:b/>
          <w:sz w:val="20"/>
          <w:szCs w:val="20"/>
          <w:lang w:val="mn-MN"/>
        </w:rPr>
      </w:pPr>
      <w:r w:rsidRPr="00703E0B">
        <w:rPr>
          <w:rFonts w:ascii="Arial" w:hAnsi="Arial" w:cs="Arial"/>
          <w:sz w:val="20"/>
          <w:szCs w:val="20"/>
          <w:lang w:val="mn-MN"/>
        </w:rPr>
        <w:t>Эрх зүйн акт:</w:t>
      </w:r>
      <w:r>
        <w:rPr>
          <w:rFonts w:ascii="Arial" w:hAnsi="Arial" w:cs="Arial"/>
          <w:sz w:val="20"/>
          <w:szCs w:val="20"/>
          <w:lang w:val="mn-MN"/>
        </w:rPr>
        <w:t xml:space="preserve">Хууль тогтоомж, тогтоол, шийдвэрийн нэр, дугаар </w:t>
      </w:r>
      <w:r w:rsidRPr="00703E0B">
        <w:rPr>
          <w:rFonts w:ascii="Arial" w:hAnsi="Arial" w:cs="Arial"/>
          <w:sz w:val="20"/>
          <w:szCs w:val="20"/>
          <w:lang w:val="mn-MN"/>
        </w:rPr>
        <w:t xml:space="preserve"> </w:t>
      </w:r>
      <w:r w:rsidRPr="00880808">
        <w:rPr>
          <w:rFonts w:ascii="Arial" w:hAnsi="Arial" w:cs="Arial"/>
          <w:sz w:val="20"/>
          <w:szCs w:val="20"/>
          <w:lang w:val="mn-MN"/>
        </w:rPr>
        <w:t xml:space="preserve">ТХГН-ийн Үндэсний хөтөлбөр 4.5, 4.6, Нэн ховор, ховор амьтдыг хамгаалах Үндэсний хөтөлбөр 3.3.2.2, </w:t>
      </w:r>
    </w:p>
    <w:tbl>
      <w:tblPr>
        <w:tblStyle w:val="TableGrid"/>
        <w:tblW w:w="9900" w:type="dxa"/>
        <w:tblLook w:val="04A0" w:firstRow="1" w:lastRow="0" w:firstColumn="1" w:lastColumn="0" w:noHBand="0" w:noVBand="1"/>
      </w:tblPr>
      <w:tblGrid>
        <w:gridCol w:w="388"/>
        <w:gridCol w:w="1682"/>
        <w:gridCol w:w="791"/>
        <w:gridCol w:w="1244"/>
        <w:gridCol w:w="1285"/>
        <w:gridCol w:w="1628"/>
        <w:gridCol w:w="1341"/>
        <w:gridCol w:w="1541"/>
      </w:tblGrid>
      <w:tr w:rsidR="00A41E70" w:rsidRPr="00F64B4E" w:rsidTr="007E5CA0">
        <w:trPr>
          <w:trHeight w:val="270"/>
        </w:trPr>
        <w:tc>
          <w:tcPr>
            <w:tcW w:w="388" w:type="dxa"/>
            <w:vMerge w:val="restart"/>
            <w:tcBorders>
              <w:top w:val="single" w:sz="4" w:space="0" w:color="auto"/>
              <w:left w:val="single" w:sz="4" w:space="0" w:color="auto"/>
              <w:right w:val="single" w:sz="4" w:space="0" w:color="auto"/>
            </w:tcBorders>
            <w:vAlign w:val="center"/>
            <w:hideMark/>
          </w:tcPr>
          <w:p w:rsidR="00A41E70" w:rsidRPr="00F64B4E" w:rsidRDefault="00A41E70" w:rsidP="007E5CA0">
            <w:pPr>
              <w:spacing w:before="60" w:after="60"/>
              <w:jc w:val="center"/>
              <w:rPr>
                <w:rFonts w:ascii="Arial" w:hAnsi="Arial" w:cs="Arial"/>
                <w:sz w:val="16"/>
                <w:szCs w:val="16"/>
                <w:lang w:val="mn-MN"/>
              </w:rPr>
            </w:pPr>
            <w:r w:rsidRPr="00F64B4E">
              <w:rPr>
                <w:rFonts w:ascii="Arial" w:hAnsi="Arial" w:cs="Arial"/>
                <w:sz w:val="16"/>
                <w:szCs w:val="16"/>
                <w:lang w:val="mn-MN"/>
              </w:rPr>
              <w:t>№</w:t>
            </w:r>
          </w:p>
        </w:tc>
        <w:tc>
          <w:tcPr>
            <w:tcW w:w="1682" w:type="dxa"/>
            <w:vMerge w:val="restart"/>
            <w:tcBorders>
              <w:top w:val="single" w:sz="4" w:space="0" w:color="auto"/>
              <w:left w:val="single" w:sz="4" w:space="0" w:color="auto"/>
              <w:right w:val="single" w:sz="4" w:space="0" w:color="auto"/>
            </w:tcBorders>
            <w:vAlign w:val="center"/>
            <w:hideMark/>
          </w:tcPr>
          <w:p w:rsidR="00A41E70" w:rsidRPr="00F64B4E" w:rsidRDefault="00A41E70" w:rsidP="007E5CA0">
            <w:pPr>
              <w:spacing w:before="60" w:after="60"/>
              <w:jc w:val="center"/>
              <w:rPr>
                <w:rFonts w:ascii="Arial" w:hAnsi="Arial" w:cs="Arial"/>
                <w:sz w:val="16"/>
                <w:szCs w:val="16"/>
                <w:lang w:val="mn-MN"/>
              </w:rPr>
            </w:pPr>
            <w:r w:rsidRPr="00F64B4E">
              <w:rPr>
                <w:rFonts w:ascii="Arial" w:hAnsi="Arial" w:cs="Arial"/>
                <w:sz w:val="16"/>
                <w:szCs w:val="16"/>
                <w:lang w:val="mn-MN"/>
              </w:rPr>
              <w:t xml:space="preserve">Үр дүнгийн шалгуур үзүүлэлт </w:t>
            </w:r>
          </w:p>
        </w:tc>
        <w:tc>
          <w:tcPr>
            <w:tcW w:w="791" w:type="dxa"/>
            <w:vMerge w:val="restart"/>
            <w:tcBorders>
              <w:top w:val="single" w:sz="4" w:space="0" w:color="auto"/>
              <w:left w:val="single" w:sz="4" w:space="0" w:color="auto"/>
              <w:right w:val="single" w:sz="4" w:space="0" w:color="auto"/>
            </w:tcBorders>
            <w:vAlign w:val="center"/>
            <w:hideMark/>
          </w:tcPr>
          <w:p w:rsidR="00A41E70" w:rsidRPr="00F64B4E" w:rsidRDefault="00A41E70" w:rsidP="007E5CA0">
            <w:pPr>
              <w:spacing w:before="60" w:after="60"/>
              <w:jc w:val="center"/>
              <w:rPr>
                <w:rFonts w:ascii="Arial" w:hAnsi="Arial" w:cs="Arial"/>
                <w:sz w:val="16"/>
                <w:szCs w:val="16"/>
                <w:lang w:val="mn-MN"/>
              </w:rPr>
            </w:pPr>
            <w:r w:rsidRPr="00F64B4E">
              <w:rPr>
                <w:rFonts w:ascii="Arial" w:hAnsi="Arial" w:cs="Arial"/>
                <w:sz w:val="16"/>
                <w:szCs w:val="16"/>
                <w:lang w:val="mn-MN"/>
              </w:rPr>
              <w:t>Хэмжих нэгж</w:t>
            </w:r>
          </w:p>
        </w:tc>
        <w:tc>
          <w:tcPr>
            <w:tcW w:w="1244" w:type="dxa"/>
            <w:tcBorders>
              <w:top w:val="single" w:sz="4" w:space="0" w:color="auto"/>
              <w:left w:val="single" w:sz="4" w:space="0" w:color="auto"/>
              <w:bottom w:val="single" w:sz="4" w:space="0" w:color="auto"/>
              <w:right w:val="single" w:sz="4" w:space="0" w:color="auto"/>
            </w:tcBorders>
            <w:vAlign w:val="center"/>
            <w:hideMark/>
          </w:tcPr>
          <w:p w:rsidR="00A41E70" w:rsidRPr="00F64B4E" w:rsidRDefault="00A41E70" w:rsidP="007E5CA0">
            <w:pPr>
              <w:spacing w:before="60" w:after="60"/>
              <w:ind w:left="-108" w:right="-108"/>
              <w:jc w:val="center"/>
              <w:rPr>
                <w:rFonts w:ascii="Arial" w:hAnsi="Arial" w:cs="Arial"/>
                <w:sz w:val="16"/>
                <w:szCs w:val="16"/>
                <w:lang w:val="mn-MN"/>
              </w:rPr>
            </w:pPr>
            <w:r w:rsidRPr="00F64B4E">
              <w:rPr>
                <w:rFonts w:ascii="Arial" w:hAnsi="Arial" w:cs="Arial"/>
                <w:sz w:val="16"/>
                <w:szCs w:val="16"/>
                <w:lang w:val="mn-MN"/>
              </w:rPr>
              <w:t>Суурь түвшин</w:t>
            </w:r>
          </w:p>
        </w:tc>
        <w:tc>
          <w:tcPr>
            <w:tcW w:w="5795" w:type="dxa"/>
            <w:gridSpan w:val="4"/>
            <w:tcBorders>
              <w:top w:val="single" w:sz="4" w:space="0" w:color="auto"/>
              <w:left w:val="single" w:sz="4" w:space="0" w:color="auto"/>
              <w:bottom w:val="single" w:sz="4" w:space="0" w:color="auto"/>
              <w:right w:val="single" w:sz="4" w:space="0" w:color="auto"/>
            </w:tcBorders>
            <w:vAlign w:val="center"/>
            <w:hideMark/>
          </w:tcPr>
          <w:p w:rsidR="00A41E70" w:rsidRPr="00F64B4E" w:rsidRDefault="00A41E70" w:rsidP="007E5CA0">
            <w:pPr>
              <w:spacing w:before="60" w:after="60"/>
              <w:jc w:val="center"/>
              <w:rPr>
                <w:rFonts w:ascii="Arial" w:hAnsi="Arial" w:cs="Arial"/>
                <w:sz w:val="16"/>
                <w:szCs w:val="16"/>
                <w:lang w:val="mn-MN"/>
              </w:rPr>
            </w:pPr>
            <w:r w:rsidRPr="00F64B4E">
              <w:rPr>
                <w:rFonts w:ascii="Arial" w:hAnsi="Arial" w:cs="Arial"/>
                <w:sz w:val="16"/>
                <w:szCs w:val="16"/>
                <w:lang w:val="mn-MN"/>
              </w:rPr>
              <w:t>Хүрэх түвшин / Хүрсэн түвшин / Үр дүнгийн үзүүлэлт</w:t>
            </w:r>
          </w:p>
        </w:tc>
      </w:tr>
      <w:tr w:rsidR="00A41E70" w:rsidRPr="00F64B4E" w:rsidTr="007E5CA0">
        <w:trPr>
          <w:trHeight w:val="150"/>
        </w:trPr>
        <w:tc>
          <w:tcPr>
            <w:tcW w:w="388" w:type="dxa"/>
            <w:vMerge/>
            <w:tcBorders>
              <w:left w:val="single" w:sz="4" w:space="0" w:color="auto"/>
              <w:right w:val="single" w:sz="4" w:space="0" w:color="auto"/>
            </w:tcBorders>
            <w:vAlign w:val="center"/>
            <w:hideMark/>
          </w:tcPr>
          <w:p w:rsidR="00A41E70" w:rsidRPr="00F64B4E" w:rsidRDefault="00A41E70" w:rsidP="007E5CA0">
            <w:pPr>
              <w:rPr>
                <w:rFonts w:ascii="Arial" w:hAnsi="Arial" w:cs="Arial"/>
                <w:sz w:val="16"/>
                <w:szCs w:val="16"/>
                <w:lang w:val="mn-MN"/>
              </w:rPr>
            </w:pPr>
          </w:p>
        </w:tc>
        <w:tc>
          <w:tcPr>
            <w:tcW w:w="1682" w:type="dxa"/>
            <w:vMerge/>
            <w:tcBorders>
              <w:left w:val="single" w:sz="4" w:space="0" w:color="auto"/>
              <w:right w:val="single" w:sz="4" w:space="0" w:color="auto"/>
            </w:tcBorders>
            <w:vAlign w:val="center"/>
            <w:hideMark/>
          </w:tcPr>
          <w:p w:rsidR="00A41E70" w:rsidRPr="00F64B4E" w:rsidRDefault="00A41E70" w:rsidP="007E5CA0">
            <w:pPr>
              <w:rPr>
                <w:rFonts w:ascii="Arial" w:hAnsi="Arial" w:cs="Arial"/>
                <w:sz w:val="16"/>
                <w:szCs w:val="16"/>
                <w:lang w:val="mn-MN"/>
              </w:rPr>
            </w:pPr>
          </w:p>
        </w:tc>
        <w:tc>
          <w:tcPr>
            <w:tcW w:w="791" w:type="dxa"/>
            <w:vMerge/>
            <w:tcBorders>
              <w:left w:val="single" w:sz="4" w:space="0" w:color="auto"/>
              <w:right w:val="single" w:sz="4" w:space="0" w:color="auto"/>
            </w:tcBorders>
            <w:vAlign w:val="center"/>
            <w:hideMark/>
          </w:tcPr>
          <w:p w:rsidR="00A41E70" w:rsidRPr="00F64B4E" w:rsidRDefault="00A41E70" w:rsidP="007E5CA0">
            <w:pPr>
              <w:rPr>
                <w:rFonts w:ascii="Arial" w:hAnsi="Arial" w:cs="Arial"/>
                <w:sz w:val="16"/>
                <w:szCs w:val="16"/>
                <w:lang w:val="mn-MN"/>
              </w:rPr>
            </w:pPr>
          </w:p>
        </w:tc>
        <w:tc>
          <w:tcPr>
            <w:tcW w:w="1244" w:type="dxa"/>
            <w:vMerge w:val="restart"/>
            <w:tcBorders>
              <w:top w:val="single" w:sz="4" w:space="0" w:color="auto"/>
              <w:left w:val="single" w:sz="4" w:space="0" w:color="auto"/>
              <w:right w:val="single" w:sz="4" w:space="0" w:color="auto"/>
            </w:tcBorders>
            <w:vAlign w:val="center"/>
            <w:hideMark/>
          </w:tcPr>
          <w:p w:rsidR="00A41E70" w:rsidRPr="00F64B4E" w:rsidRDefault="00A41E70" w:rsidP="007E5CA0">
            <w:pPr>
              <w:spacing w:before="60" w:after="60"/>
              <w:jc w:val="center"/>
              <w:rPr>
                <w:rFonts w:ascii="Arial" w:hAnsi="Arial" w:cs="Arial"/>
                <w:sz w:val="16"/>
                <w:szCs w:val="16"/>
                <w:lang w:val="mn-MN"/>
              </w:rPr>
            </w:pPr>
            <w:r w:rsidRPr="00F64B4E">
              <w:rPr>
                <w:rFonts w:ascii="Arial" w:hAnsi="Arial" w:cs="Arial"/>
                <w:sz w:val="16"/>
                <w:szCs w:val="16"/>
                <w:lang w:val="mn-MN"/>
              </w:rPr>
              <w:t>2019 он</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A41E70" w:rsidRPr="00F64B4E" w:rsidRDefault="00A41E70" w:rsidP="007E5CA0">
            <w:pPr>
              <w:spacing w:before="60" w:after="60"/>
              <w:ind w:left="-108" w:right="-77"/>
              <w:jc w:val="center"/>
              <w:rPr>
                <w:rFonts w:ascii="Arial" w:hAnsi="Arial" w:cs="Arial"/>
                <w:sz w:val="16"/>
                <w:szCs w:val="16"/>
                <w:lang w:val="mn-MN"/>
              </w:rPr>
            </w:pPr>
            <w:r w:rsidRPr="00F64B4E">
              <w:rPr>
                <w:rFonts w:ascii="Arial" w:hAnsi="Arial" w:cs="Arial"/>
                <w:sz w:val="16"/>
                <w:szCs w:val="16"/>
                <w:lang w:val="mn-MN"/>
              </w:rPr>
              <w:t>Хагас жилд</w:t>
            </w:r>
          </w:p>
        </w:tc>
        <w:tc>
          <w:tcPr>
            <w:tcW w:w="2882"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41E70" w:rsidRPr="00F64B4E" w:rsidRDefault="00A41E70" w:rsidP="007E5CA0">
            <w:pPr>
              <w:spacing w:before="60" w:after="60"/>
              <w:ind w:left="-108" w:right="-77"/>
              <w:jc w:val="center"/>
              <w:rPr>
                <w:rFonts w:ascii="Arial" w:hAnsi="Arial" w:cs="Arial"/>
                <w:b/>
                <w:sz w:val="16"/>
                <w:szCs w:val="16"/>
                <w:lang w:val="mn-MN"/>
              </w:rPr>
            </w:pPr>
            <w:r w:rsidRPr="00F64B4E">
              <w:rPr>
                <w:rFonts w:ascii="Arial" w:hAnsi="Arial" w:cs="Arial"/>
                <w:b/>
                <w:sz w:val="16"/>
                <w:szCs w:val="16"/>
                <w:lang w:val="mn-MN"/>
              </w:rPr>
              <w:t>Жилийн эцэст</w:t>
            </w:r>
          </w:p>
        </w:tc>
      </w:tr>
      <w:tr w:rsidR="00A41E70" w:rsidRPr="00F64B4E" w:rsidTr="007E5CA0">
        <w:trPr>
          <w:trHeight w:val="150"/>
        </w:trPr>
        <w:tc>
          <w:tcPr>
            <w:tcW w:w="388" w:type="dxa"/>
            <w:vMerge/>
            <w:tcBorders>
              <w:left w:val="single" w:sz="4" w:space="0" w:color="auto"/>
              <w:bottom w:val="single" w:sz="4" w:space="0" w:color="auto"/>
              <w:right w:val="single" w:sz="4" w:space="0" w:color="auto"/>
            </w:tcBorders>
            <w:vAlign w:val="center"/>
          </w:tcPr>
          <w:p w:rsidR="00A41E70" w:rsidRPr="00F64B4E" w:rsidRDefault="00A41E70" w:rsidP="007E5CA0">
            <w:pPr>
              <w:rPr>
                <w:rFonts w:ascii="Arial" w:hAnsi="Arial" w:cs="Arial"/>
                <w:sz w:val="16"/>
                <w:szCs w:val="16"/>
                <w:lang w:val="mn-MN"/>
              </w:rPr>
            </w:pPr>
          </w:p>
        </w:tc>
        <w:tc>
          <w:tcPr>
            <w:tcW w:w="1682" w:type="dxa"/>
            <w:vMerge/>
            <w:tcBorders>
              <w:left w:val="single" w:sz="4" w:space="0" w:color="auto"/>
              <w:bottom w:val="single" w:sz="4" w:space="0" w:color="auto"/>
              <w:right w:val="single" w:sz="4" w:space="0" w:color="auto"/>
            </w:tcBorders>
            <w:vAlign w:val="center"/>
          </w:tcPr>
          <w:p w:rsidR="00A41E70" w:rsidRPr="00F64B4E" w:rsidRDefault="00A41E70" w:rsidP="007E5CA0">
            <w:pPr>
              <w:rPr>
                <w:rFonts w:ascii="Arial" w:hAnsi="Arial" w:cs="Arial"/>
                <w:sz w:val="16"/>
                <w:szCs w:val="16"/>
                <w:lang w:val="mn-MN"/>
              </w:rPr>
            </w:pPr>
          </w:p>
        </w:tc>
        <w:tc>
          <w:tcPr>
            <w:tcW w:w="791" w:type="dxa"/>
            <w:vMerge/>
            <w:tcBorders>
              <w:left w:val="single" w:sz="4" w:space="0" w:color="auto"/>
              <w:bottom w:val="single" w:sz="4" w:space="0" w:color="auto"/>
              <w:right w:val="single" w:sz="4" w:space="0" w:color="auto"/>
            </w:tcBorders>
            <w:vAlign w:val="center"/>
          </w:tcPr>
          <w:p w:rsidR="00A41E70" w:rsidRPr="00F64B4E" w:rsidRDefault="00A41E70" w:rsidP="007E5CA0">
            <w:pPr>
              <w:rPr>
                <w:rFonts w:ascii="Arial" w:hAnsi="Arial" w:cs="Arial"/>
                <w:sz w:val="16"/>
                <w:szCs w:val="16"/>
                <w:lang w:val="mn-MN"/>
              </w:rPr>
            </w:pPr>
          </w:p>
        </w:tc>
        <w:tc>
          <w:tcPr>
            <w:tcW w:w="1244" w:type="dxa"/>
            <w:vMerge/>
            <w:tcBorders>
              <w:left w:val="single" w:sz="4" w:space="0" w:color="auto"/>
              <w:bottom w:val="single" w:sz="4" w:space="0" w:color="auto"/>
              <w:right w:val="single" w:sz="4" w:space="0" w:color="auto"/>
            </w:tcBorders>
            <w:vAlign w:val="center"/>
          </w:tcPr>
          <w:p w:rsidR="00A41E70" w:rsidRPr="00F64B4E" w:rsidRDefault="00A41E70" w:rsidP="007E5CA0">
            <w:pPr>
              <w:spacing w:before="60" w:after="60"/>
              <w:jc w:val="center"/>
              <w:rPr>
                <w:rFonts w:ascii="Arial" w:hAnsi="Arial" w:cs="Arial"/>
                <w:sz w:val="16"/>
                <w:szCs w:val="16"/>
                <w:lang w:val="mn-MN"/>
              </w:rPr>
            </w:pPr>
          </w:p>
        </w:tc>
        <w:tc>
          <w:tcPr>
            <w:tcW w:w="1285" w:type="dxa"/>
            <w:tcBorders>
              <w:top w:val="single" w:sz="4" w:space="0" w:color="auto"/>
              <w:left w:val="single" w:sz="4" w:space="0" w:color="auto"/>
              <w:bottom w:val="single" w:sz="4" w:space="0" w:color="auto"/>
              <w:right w:val="single" w:sz="4" w:space="0" w:color="auto"/>
            </w:tcBorders>
            <w:vAlign w:val="center"/>
          </w:tcPr>
          <w:p w:rsidR="00A41E70" w:rsidRPr="00F64B4E" w:rsidRDefault="00A41E70" w:rsidP="007E5CA0">
            <w:pPr>
              <w:spacing w:before="60" w:after="60"/>
              <w:ind w:left="-108" w:right="-77"/>
              <w:jc w:val="center"/>
              <w:rPr>
                <w:rFonts w:ascii="Arial" w:hAnsi="Arial" w:cs="Arial"/>
                <w:sz w:val="16"/>
                <w:szCs w:val="16"/>
                <w:lang w:val="mn-MN"/>
              </w:rPr>
            </w:pPr>
            <w:r w:rsidRPr="00F64B4E">
              <w:rPr>
                <w:rFonts w:ascii="Arial" w:hAnsi="Arial" w:cs="Arial"/>
                <w:sz w:val="16"/>
                <w:szCs w:val="16"/>
                <w:lang w:val="mn-MN"/>
              </w:rPr>
              <w:t>Төл.</w:t>
            </w:r>
          </w:p>
        </w:tc>
        <w:tc>
          <w:tcPr>
            <w:tcW w:w="1628" w:type="dxa"/>
            <w:tcBorders>
              <w:left w:val="single" w:sz="4" w:space="0" w:color="auto"/>
              <w:bottom w:val="single" w:sz="4" w:space="0" w:color="auto"/>
              <w:right w:val="single" w:sz="4" w:space="0" w:color="auto"/>
            </w:tcBorders>
            <w:vAlign w:val="center"/>
          </w:tcPr>
          <w:p w:rsidR="00A41E70" w:rsidRPr="00F64B4E" w:rsidRDefault="00A41E70" w:rsidP="007E5CA0">
            <w:pPr>
              <w:spacing w:before="60" w:after="60"/>
              <w:ind w:left="-108" w:right="-77"/>
              <w:jc w:val="center"/>
              <w:rPr>
                <w:rFonts w:ascii="Arial" w:hAnsi="Arial" w:cs="Arial"/>
                <w:sz w:val="16"/>
                <w:szCs w:val="16"/>
                <w:lang w:val="mn-MN"/>
              </w:rPr>
            </w:pPr>
            <w:r w:rsidRPr="00F64B4E">
              <w:rPr>
                <w:rFonts w:ascii="Arial" w:hAnsi="Arial" w:cs="Arial"/>
                <w:sz w:val="16"/>
                <w:szCs w:val="16"/>
                <w:lang w:val="mn-MN"/>
              </w:rPr>
              <w:t>Гүй.</w:t>
            </w:r>
          </w:p>
        </w:tc>
        <w:tc>
          <w:tcPr>
            <w:tcW w:w="1341"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F64B4E" w:rsidRDefault="00A41E70" w:rsidP="007E5CA0">
            <w:pPr>
              <w:spacing w:before="60" w:after="60"/>
              <w:ind w:left="-108" w:right="-77"/>
              <w:jc w:val="center"/>
              <w:rPr>
                <w:rFonts w:ascii="Arial" w:hAnsi="Arial" w:cs="Arial"/>
                <w:b/>
                <w:sz w:val="16"/>
                <w:szCs w:val="16"/>
                <w:lang w:val="mn-MN"/>
              </w:rPr>
            </w:pPr>
            <w:r w:rsidRPr="00F64B4E">
              <w:rPr>
                <w:rFonts w:ascii="Arial" w:hAnsi="Arial" w:cs="Arial"/>
                <w:b/>
                <w:sz w:val="16"/>
                <w:szCs w:val="16"/>
                <w:lang w:val="mn-MN"/>
              </w:rPr>
              <w:t>Төл.</w:t>
            </w:r>
          </w:p>
        </w:tc>
        <w:tc>
          <w:tcPr>
            <w:tcW w:w="1541"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F64B4E" w:rsidRDefault="00A41E70" w:rsidP="007E5CA0">
            <w:pPr>
              <w:spacing w:before="60" w:after="60"/>
              <w:ind w:left="-108" w:right="-77"/>
              <w:jc w:val="center"/>
              <w:rPr>
                <w:rFonts w:ascii="Arial" w:hAnsi="Arial" w:cs="Arial"/>
                <w:b/>
                <w:sz w:val="16"/>
                <w:szCs w:val="16"/>
                <w:lang w:val="mn-MN"/>
              </w:rPr>
            </w:pPr>
            <w:r w:rsidRPr="00F64B4E">
              <w:rPr>
                <w:rFonts w:ascii="Arial" w:hAnsi="Arial" w:cs="Arial"/>
                <w:b/>
                <w:sz w:val="16"/>
                <w:szCs w:val="16"/>
                <w:lang w:val="mn-MN"/>
              </w:rPr>
              <w:t>Гүй.</w:t>
            </w:r>
          </w:p>
        </w:tc>
      </w:tr>
      <w:tr w:rsidR="00A41E70" w:rsidRPr="00185C8C" w:rsidTr="007E5CA0">
        <w:tc>
          <w:tcPr>
            <w:tcW w:w="388" w:type="dxa"/>
            <w:tcBorders>
              <w:top w:val="single" w:sz="4" w:space="0" w:color="auto"/>
              <w:left w:val="single" w:sz="4" w:space="0" w:color="auto"/>
              <w:bottom w:val="single" w:sz="4" w:space="0" w:color="auto"/>
              <w:right w:val="single" w:sz="4" w:space="0" w:color="auto"/>
            </w:tcBorders>
          </w:tcPr>
          <w:p w:rsidR="00A41E70" w:rsidRPr="00185C8C" w:rsidRDefault="00A41E70" w:rsidP="007E5CA0">
            <w:pPr>
              <w:spacing w:before="60" w:after="60"/>
              <w:jc w:val="center"/>
              <w:rPr>
                <w:rFonts w:ascii="Arial" w:hAnsi="Arial" w:cs="Arial"/>
                <w:sz w:val="16"/>
                <w:szCs w:val="16"/>
                <w:lang w:val="mn-MN"/>
              </w:rPr>
            </w:pPr>
            <w:r w:rsidRPr="00185C8C">
              <w:rPr>
                <w:rFonts w:ascii="Arial" w:eastAsia="Calibri" w:hAnsi="Arial" w:cs="Arial"/>
                <w:sz w:val="16"/>
                <w:szCs w:val="16"/>
                <w:lang w:val="mn-MN"/>
              </w:rPr>
              <w:t>1.</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sz w:val="16"/>
                <w:szCs w:val="16"/>
                <w:lang w:val="mn-MN"/>
              </w:rPr>
            </w:pPr>
            <w:r w:rsidRPr="00185C8C">
              <w:rPr>
                <w:rFonts w:ascii="Arial" w:eastAsia="Calibri" w:hAnsi="Arial" w:cs="Arial"/>
                <w:sz w:val="16"/>
                <w:szCs w:val="16"/>
                <w:lang w:val="mn-MN"/>
              </w:rPr>
              <w:t>Үр дүнгийн үзүүлэлт №3.1.2.1</w:t>
            </w:r>
          </w:p>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bCs/>
                <w:sz w:val="16"/>
                <w:szCs w:val="16"/>
                <w:lang w:val="mn-MN"/>
              </w:rPr>
              <w:t>Байгаль цаг агаарын хүндрэлтэй нөхцөлд зэрлэг амьтныг хамгаалах биотехникийн арга арга хэмжээ авах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center"/>
              <w:rPr>
                <w:rFonts w:ascii="Arial" w:hAnsi="Arial" w:cs="Arial"/>
                <w:sz w:val="16"/>
                <w:szCs w:val="16"/>
                <w:lang w:val="mn-MN"/>
              </w:rPr>
            </w:pPr>
            <w:r w:rsidRPr="00185C8C">
              <w:rPr>
                <w:rFonts w:ascii="Arial" w:eastAsia="Calibri" w:hAnsi="Arial" w:cs="Arial"/>
                <w:sz w:val="16"/>
                <w:szCs w:val="16"/>
                <w:lang w:val="mn-MN"/>
              </w:rPr>
              <w:t>Тоо</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iCs/>
                <w:sz w:val="16"/>
                <w:szCs w:val="16"/>
                <w:lang w:val="mn-MN"/>
              </w:rPr>
              <w:t>Улсын төсвөөс жил бүр б</w:t>
            </w:r>
            <w:r w:rsidRPr="00185C8C">
              <w:rPr>
                <w:rFonts w:ascii="Arial" w:eastAsia="Calibri" w:hAnsi="Arial" w:cs="Arial"/>
                <w:sz w:val="16"/>
                <w:szCs w:val="16"/>
                <w:lang w:val="mn-MN"/>
              </w:rPr>
              <w:t>айгаль цаг агаарын хүндрэлтэй нөхцөлд зэрлэг амьтныг хамгаалах биотехникийн арга хэмжээ авдаг.</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iCs/>
                <w:sz w:val="16"/>
                <w:szCs w:val="16"/>
                <w:lang w:val="mn-MN"/>
              </w:rPr>
              <w:t xml:space="preserve">Нэн ховор, ховор амьтны амьдрах орчныг тэтгэх, сайжруулах, хамгаалах, хяналт тавих зэрэг ажлыг хэрэгжүүлж, биотехникийн арга хэмжээ авч эхлүүлсэн байна.  </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after="60"/>
              <w:jc w:val="both"/>
              <w:rPr>
                <w:rStyle w:val="textexposedshow"/>
                <w:rFonts w:ascii="Arial" w:hAnsi="Arial" w:cs="Arial"/>
                <w:sz w:val="16"/>
                <w:szCs w:val="16"/>
              </w:rPr>
            </w:pPr>
            <w:r w:rsidRPr="00185C8C">
              <w:rPr>
                <w:rFonts w:ascii="Arial" w:hAnsi="Arial" w:cs="Arial"/>
                <w:sz w:val="16"/>
                <w:szCs w:val="16"/>
                <w:shd w:val="clear" w:color="auto" w:fill="FFFFFF"/>
                <w:lang w:val="mn-MN"/>
              </w:rPr>
              <w:t xml:space="preserve">1. </w:t>
            </w:r>
            <w:r w:rsidRPr="00185C8C">
              <w:rPr>
                <w:rFonts w:ascii="Arial" w:hAnsi="Arial" w:cs="Arial"/>
                <w:sz w:val="16"/>
                <w:szCs w:val="16"/>
                <w:shd w:val="clear" w:color="auto" w:fill="FFFFFF"/>
              </w:rPr>
              <w:t xml:space="preserve">Баян-Уул сумын Эрээн даваа, Баянхан, Нэртийн гол, Онон гол, Ар дархинт, Гунатын адаг, Могойтын горхи зэрэг газруудыг онцлон </w:t>
            </w:r>
            <w:r w:rsidRPr="00185C8C">
              <w:rPr>
                <w:rStyle w:val="textexposedshow"/>
                <w:rFonts w:ascii="Arial" w:hAnsi="Arial" w:cs="Arial"/>
                <w:sz w:val="16"/>
                <w:szCs w:val="16"/>
              </w:rPr>
              <w:t>3 тн хужир шүү, 300 кг давс, 300 боодол өвс тавь</w:t>
            </w:r>
            <w:r w:rsidRPr="00185C8C">
              <w:rPr>
                <w:rStyle w:val="textexposedshow"/>
                <w:rFonts w:ascii="Arial" w:hAnsi="Arial" w:cs="Arial"/>
                <w:sz w:val="16"/>
                <w:szCs w:val="16"/>
                <w:lang w:val="mn-MN"/>
              </w:rPr>
              <w:t>сан</w:t>
            </w:r>
            <w:r w:rsidRPr="00185C8C">
              <w:rPr>
                <w:rStyle w:val="textexposedshow"/>
                <w:rFonts w:ascii="Arial" w:hAnsi="Arial" w:cs="Arial"/>
                <w:sz w:val="16"/>
                <w:szCs w:val="16"/>
              </w:rPr>
              <w:t>.</w:t>
            </w:r>
            <w:r w:rsidRPr="00185C8C">
              <w:rPr>
                <w:rStyle w:val="textexposedshow"/>
                <w:rFonts w:ascii="Arial" w:hAnsi="Arial" w:cs="Arial"/>
                <w:sz w:val="16"/>
                <w:szCs w:val="16"/>
                <w:lang w:val="mn-MN"/>
              </w:rPr>
              <w:t xml:space="preserve"> </w:t>
            </w:r>
          </w:p>
          <w:p w:rsidR="00A41E70" w:rsidRPr="00185C8C" w:rsidRDefault="00A41E70" w:rsidP="007E5CA0">
            <w:pPr>
              <w:spacing w:after="60"/>
              <w:jc w:val="both"/>
              <w:rPr>
                <w:rFonts w:ascii="Arial" w:hAnsi="Arial" w:cs="Arial"/>
                <w:sz w:val="16"/>
                <w:szCs w:val="16"/>
                <w:shd w:val="clear" w:color="auto" w:fill="FFFFFF"/>
                <w:lang w:val="mn-MN"/>
              </w:rPr>
            </w:pPr>
            <w:r w:rsidRPr="00185C8C">
              <w:rPr>
                <w:rFonts w:ascii="Arial" w:hAnsi="Arial" w:cs="Arial"/>
                <w:sz w:val="16"/>
                <w:szCs w:val="16"/>
                <w:shd w:val="clear" w:color="auto" w:fill="FFFFFF"/>
                <w:lang w:val="mn-MN"/>
              </w:rPr>
              <w:t xml:space="preserve">2. </w:t>
            </w:r>
            <w:r w:rsidRPr="00185C8C">
              <w:rPr>
                <w:rFonts w:ascii="Arial" w:hAnsi="Arial" w:cs="Arial"/>
                <w:sz w:val="16"/>
                <w:szCs w:val="16"/>
                <w:shd w:val="clear" w:color="auto" w:fill="FFFFFF"/>
              </w:rPr>
              <w:t xml:space="preserve">Говь гурвансайханы </w:t>
            </w:r>
            <w:r w:rsidRPr="00185C8C">
              <w:rPr>
                <w:rFonts w:ascii="Arial" w:hAnsi="Arial" w:cs="Arial"/>
                <w:sz w:val="16"/>
                <w:szCs w:val="16"/>
                <w:shd w:val="clear" w:color="auto" w:fill="FFFFFF"/>
                <w:lang w:val="mn-MN"/>
              </w:rPr>
              <w:t xml:space="preserve">байгалийн цогцолборт газрын </w:t>
            </w:r>
            <w:r w:rsidRPr="00185C8C">
              <w:rPr>
                <w:rFonts w:ascii="Arial" w:hAnsi="Arial" w:cs="Arial"/>
                <w:sz w:val="16"/>
                <w:szCs w:val="16"/>
                <w:shd w:val="clear" w:color="auto" w:fill="FFFFFF"/>
              </w:rPr>
              <w:t>хамгаалалтын захиргаа Дундсайханы ууланд 3 цэгт, Эрээний нуруунд 2 цэгт уулын туруутанд, Халтар загийн хоолойд 1 цэгт талын туруутанд зориулж 100 боодол өвс, Зөөлөнгийн нуруунд 1 тонн хужир тавьж биотехникийн арга хэмжээг авч хэрэгжүүл</w:t>
            </w:r>
            <w:r w:rsidRPr="00185C8C">
              <w:rPr>
                <w:rFonts w:ascii="Arial" w:hAnsi="Arial" w:cs="Arial"/>
                <w:sz w:val="16"/>
                <w:szCs w:val="16"/>
                <w:shd w:val="clear" w:color="auto" w:fill="FFFFFF"/>
                <w:lang w:val="mn-MN"/>
              </w:rPr>
              <w:t>сэн.</w:t>
            </w:r>
          </w:p>
          <w:p w:rsidR="00A41E70" w:rsidRPr="00185C8C" w:rsidRDefault="00A41E70" w:rsidP="007E5CA0">
            <w:pPr>
              <w:spacing w:before="60" w:after="60"/>
              <w:jc w:val="both"/>
              <w:rPr>
                <w:rFonts w:ascii="Arial" w:hAnsi="Arial" w:cs="Arial"/>
                <w:sz w:val="16"/>
                <w:szCs w:val="16"/>
                <w:lang w:val="mn-MN"/>
              </w:rPr>
            </w:pPr>
            <w:r w:rsidRPr="00185C8C">
              <w:rPr>
                <w:rFonts w:ascii="Arial" w:hAnsi="Arial" w:cs="Arial"/>
                <w:sz w:val="16"/>
                <w:szCs w:val="16"/>
                <w:shd w:val="clear" w:color="auto" w:fill="FFFFFF"/>
                <w:lang w:val="mn-MN"/>
              </w:rPr>
              <w:t xml:space="preserve">3. </w:t>
            </w:r>
            <w:r w:rsidRPr="00185C8C">
              <w:rPr>
                <w:rFonts w:ascii="Arial" w:hAnsi="Arial" w:cs="Arial"/>
                <w:sz w:val="16"/>
                <w:szCs w:val="16"/>
                <w:shd w:val="clear" w:color="auto" w:fill="FFFFFF"/>
              </w:rPr>
              <w:t>Хан Хөхийн нурууны УТХГН-ийн хамгаалалтын захиргааны албан хаагчид Хан хөхийн нурууны БЦГ, Алтан элсний ДЦГ-уудад ойн туруутан амьтдын байршил нутагт биотехникийн арга хэмжээ авч хэрэгжүүл</w:t>
            </w:r>
            <w:r w:rsidRPr="00185C8C">
              <w:rPr>
                <w:rFonts w:ascii="Arial" w:hAnsi="Arial" w:cs="Arial"/>
                <w:sz w:val="16"/>
                <w:szCs w:val="16"/>
                <w:shd w:val="clear" w:color="auto" w:fill="FFFFFF"/>
                <w:lang w:val="mn-MN"/>
              </w:rPr>
              <w:t>сэн.</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b/>
                <w:sz w:val="16"/>
                <w:szCs w:val="16"/>
                <w:lang w:val="mn-MN"/>
              </w:rPr>
            </w:pPr>
            <w:r w:rsidRPr="00185C8C">
              <w:rPr>
                <w:rFonts w:ascii="Arial" w:eastAsia="Calibri" w:hAnsi="Arial" w:cs="Arial"/>
                <w:iCs/>
                <w:sz w:val="16"/>
                <w:szCs w:val="16"/>
                <w:lang w:val="mn-MN"/>
              </w:rPr>
              <w:t>Нэн ховор, ховор амьтны амьдрах орчныг тэтгэх, сайжруулах, хамгаалах, хяналт тавих зэрэг ажлыг хэрэгжүүлж, биотехникийн арга хэмжээ авсан байна.</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b/>
                <w:sz w:val="16"/>
                <w:szCs w:val="16"/>
                <w:lang w:val="mn-MN"/>
              </w:rPr>
            </w:pPr>
            <w:r w:rsidRPr="00185C8C">
              <w:rPr>
                <w:rFonts w:ascii="Arial" w:hAnsi="Arial" w:cs="Arial"/>
                <w:iCs/>
                <w:sz w:val="16"/>
                <w:szCs w:val="16"/>
                <w:lang w:val="mn-MN"/>
              </w:rPr>
              <w:t>Улсын тусгай хамгаалалттай газар нутгийн Хамгаалалтын захиргаад нийт 193 удаа 88.512.629 төгрөгний зардал зарцуулан 65725 км замыг туулан биотехникийн арга хэмжээг хэрэгжүүлсэн. Үүний үр дүнд 48,8 тэрбум төгрөгний экологи эдийн засгийн үнэлгээ бүхий нэн ховор, ховор болон бусад амьтдад идэш тэжээл, хужир мараа тавьсан байна.</w:t>
            </w:r>
          </w:p>
        </w:tc>
      </w:tr>
    </w:tbl>
    <w:p w:rsidR="00A41E70" w:rsidRDefault="00A41E70" w:rsidP="00A41E70">
      <w:pPr>
        <w:spacing w:before="240" w:after="120" w:line="240" w:lineRule="auto"/>
        <w:jc w:val="both"/>
        <w:rPr>
          <w:rFonts w:ascii="Arial" w:eastAsia="Calibri" w:hAnsi="Arial" w:cs="Arial"/>
          <w:sz w:val="20"/>
          <w:szCs w:val="20"/>
          <w:lang w:val="mn-MN"/>
        </w:rPr>
      </w:pPr>
    </w:p>
    <w:p w:rsidR="00A41E70" w:rsidRPr="00991C1C" w:rsidRDefault="00A41E70" w:rsidP="00A41E70">
      <w:pPr>
        <w:spacing w:before="240" w:after="120" w:line="240" w:lineRule="auto"/>
        <w:jc w:val="both"/>
        <w:rPr>
          <w:rFonts w:ascii="Arial" w:eastAsia="Calibri" w:hAnsi="Arial" w:cs="Arial"/>
          <w:sz w:val="20"/>
          <w:szCs w:val="20"/>
          <w:lang w:val="mn-MN"/>
        </w:rPr>
      </w:pPr>
    </w:p>
    <w:p w:rsidR="00A41E70" w:rsidRPr="00991C1C" w:rsidRDefault="00A41E70" w:rsidP="00A41E70">
      <w:pPr>
        <w:spacing w:after="0" w:line="240" w:lineRule="auto"/>
        <w:ind w:firstLine="720"/>
        <w:jc w:val="center"/>
        <w:rPr>
          <w:rFonts w:ascii="Arial" w:eastAsia="Calibri" w:hAnsi="Arial" w:cs="Arial"/>
          <w:bCs/>
          <w:color w:val="000000" w:themeColor="text1"/>
          <w:sz w:val="20"/>
          <w:szCs w:val="20"/>
          <w:lang w:val="mn-MN"/>
        </w:rPr>
      </w:pPr>
      <w:r w:rsidRPr="00991C1C">
        <w:rPr>
          <w:rFonts w:ascii="Arial" w:eastAsia="Calibri" w:hAnsi="Arial" w:cs="Arial"/>
          <w:bCs/>
          <w:color w:val="000000" w:themeColor="text1"/>
          <w:sz w:val="20"/>
          <w:szCs w:val="20"/>
          <w:lang w:val="mn-MN"/>
        </w:rPr>
        <w:t xml:space="preserve">ҮНДСЭН ЧИГ ҮҮРЭГ БУЮУ ДЭД САЛБАР </w:t>
      </w:r>
    </w:p>
    <w:p w:rsidR="00A41E70" w:rsidRPr="00991C1C" w:rsidRDefault="00A41E70" w:rsidP="00A41E70">
      <w:pPr>
        <w:spacing w:after="0" w:line="240" w:lineRule="auto"/>
        <w:ind w:firstLine="720"/>
        <w:jc w:val="cente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 xml:space="preserve">ТУСГАЙ ХАМГААЛАЛТТАЙ ГАЗАР НУТГИЙН </w:t>
      </w:r>
    </w:p>
    <w:p w:rsidR="00A41E70" w:rsidRPr="00991C1C" w:rsidRDefault="00A41E70" w:rsidP="00A41E70">
      <w:pPr>
        <w:spacing w:after="0" w:line="240" w:lineRule="auto"/>
        <w:ind w:firstLine="720"/>
        <w:jc w:val="center"/>
        <w:rPr>
          <w:rFonts w:ascii="Arial" w:eastAsia="Calibri" w:hAnsi="Arial" w:cs="Arial"/>
          <w:b/>
          <w:color w:val="000000" w:themeColor="text1"/>
          <w:sz w:val="20"/>
          <w:szCs w:val="20"/>
          <w:lang w:val="mn-MN"/>
        </w:rPr>
      </w:pPr>
      <w:r w:rsidRPr="00991C1C">
        <w:rPr>
          <w:rFonts w:ascii="Arial" w:eastAsia="Calibri" w:hAnsi="Arial" w:cs="Arial"/>
          <w:color w:val="000000" w:themeColor="text1"/>
          <w:sz w:val="20"/>
          <w:szCs w:val="20"/>
          <w:lang w:val="mn-MN"/>
        </w:rPr>
        <w:t>ГАЗРЫН ХАРИЛЦААГ ЗОХИЦУУЛАХ</w:t>
      </w:r>
      <w:r w:rsidRPr="00991C1C">
        <w:rPr>
          <w:rFonts w:ascii="Arial" w:eastAsia="Calibri" w:hAnsi="Arial" w:cs="Arial"/>
          <w:b/>
          <w:color w:val="000000" w:themeColor="text1"/>
          <w:sz w:val="20"/>
          <w:szCs w:val="20"/>
          <w:lang w:val="mn-MN"/>
        </w:rPr>
        <w:t xml:space="preserve"> </w:t>
      </w:r>
    </w:p>
    <w:p w:rsidR="00A41E70" w:rsidRPr="00991C1C" w:rsidRDefault="00A41E70" w:rsidP="00A41E70">
      <w:pPr>
        <w:spacing w:before="240" w:after="120" w:line="240" w:lineRule="auto"/>
        <w:ind w:left="720"/>
        <w:jc w:val="both"/>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№3.</w:t>
      </w:r>
      <w:r w:rsidRPr="00991C1C">
        <w:rPr>
          <w:rFonts w:ascii="Arial" w:eastAsia="Calibri" w:hAnsi="Arial" w:cs="Arial"/>
          <w:b/>
          <w:sz w:val="20"/>
          <w:szCs w:val="20"/>
        </w:rPr>
        <w:t>1</w:t>
      </w:r>
      <w:r w:rsidRPr="00991C1C">
        <w:rPr>
          <w:rFonts w:ascii="Arial" w:eastAsia="Calibri" w:hAnsi="Arial" w:cs="Arial"/>
          <w:b/>
          <w:sz w:val="20"/>
          <w:szCs w:val="20"/>
          <w:lang w:val="mn-MN"/>
        </w:rPr>
        <w:t>0-ын үр дүн:</w:t>
      </w:r>
      <w:r w:rsidRPr="00991C1C">
        <w:rPr>
          <w:rFonts w:ascii="Arial" w:eastAsia="Calibri" w:hAnsi="Arial" w:cs="Arial"/>
          <w:sz w:val="20"/>
          <w:szCs w:val="20"/>
          <w:lang w:val="mn-MN"/>
        </w:rPr>
        <w:t xml:space="preserve"> Тусгай хамгаалалттай газар нутгийн газрын харилцааг зохицуулах</w:t>
      </w:r>
    </w:p>
    <w:tbl>
      <w:tblPr>
        <w:tblStyle w:val="TableGrid"/>
        <w:tblW w:w="9900" w:type="dxa"/>
        <w:tblLook w:val="04A0" w:firstRow="1" w:lastRow="0" w:firstColumn="1" w:lastColumn="0" w:noHBand="0" w:noVBand="1"/>
      </w:tblPr>
      <w:tblGrid>
        <w:gridCol w:w="389"/>
        <w:gridCol w:w="1807"/>
        <w:gridCol w:w="791"/>
        <w:gridCol w:w="1404"/>
        <w:gridCol w:w="1443"/>
        <w:gridCol w:w="1332"/>
        <w:gridCol w:w="1392"/>
        <w:gridCol w:w="1342"/>
      </w:tblGrid>
      <w:tr w:rsidR="00A41E70" w:rsidRPr="004E3C38" w:rsidTr="007E5CA0">
        <w:trPr>
          <w:trHeight w:val="270"/>
        </w:trPr>
        <w:tc>
          <w:tcPr>
            <w:tcW w:w="389" w:type="dxa"/>
            <w:vMerge w:val="restart"/>
            <w:tcBorders>
              <w:top w:val="single" w:sz="4" w:space="0" w:color="auto"/>
              <w:left w:val="single" w:sz="4" w:space="0" w:color="auto"/>
              <w:right w:val="single" w:sz="4" w:space="0" w:color="auto"/>
            </w:tcBorders>
            <w:vAlign w:val="center"/>
            <w:hideMark/>
          </w:tcPr>
          <w:p w:rsidR="00A41E70" w:rsidRPr="004E3C38" w:rsidRDefault="00A41E70" w:rsidP="007E5CA0">
            <w:pPr>
              <w:spacing w:before="60" w:after="60"/>
              <w:jc w:val="center"/>
              <w:rPr>
                <w:rFonts w:ascii="Arial" w:hAnsi="Arial" w:cs="Arial"/>
                <w:sz w:val="16"/>
                <w:szCs w:val="16"/>
                <w:lang w:val="mn-MN"/>
              </w:rPr>
            </w:pPr>
            <w:r w:rsidRPr="004E3C38">
              <w:rPr>
                <w:rFonts w:ascii="Arial" w:hAnsi="Arial" w:cs="Arial"/>
                <w:sz w:val="16"/>
                <w:szCs w:val="16"/>
                <w:lang w:val="mn-MN"/>
              </w:rPr>
              <w:t>№</w:t>
            </w:r>
          </w:p>
        </w:tc>
        <w:tc>
          <w:tcPr>
            <w:tcW w:w="2347" w:type="dxa"/>
            <w:vMerge w:val="restart"/>
            <w:tcBorders>
              <w:top w:val="single" w:sz="4" w:space="0" w:color="auto"/>
              <w:left w:val="single" w:sz="4" w:space="0" w:color="auto"/>
              <w:right w:val="single" w:sz="4" w:space="0" w:color="auto"/>
            </w:tcBorders>
            <w:vAlign w:val="center"/>
            <w:hideMark/>
          </w:tcPr>
          <w:p w:rsidR="00A41E70" w:rsidRPr="004E3C38" w:rsidRDefault="00A41E70" w:rsidP="007E5CA0">
            <w:pPr>
              <w:spacing w:before="60" w:after="60"/>
              <w:jc w:val="center"/>
              <w:rPr>
                <w:rFonts w:ascii="Arial" w:hAnsi="Arial" w:cs="Arial"/>
                <w:sz w:val="16"/>
                <w:szCs w:val="16"/>
                <w:lang w:val="mn-MN"/>
              </w:rPr>
            </w:pPr>
            <w:r w:rsidRPr="004E3C38">
              <w:rPr>
                <w:rFonts w:ascii="Arial" w:hAnsi="Arial" w:cs="Arial"/>
                <w:sz w:val="16"/>
                <w:szCs w:val="16"/>
                <w:lang w:val="mn-MN"/>
              </w:rPr>
              <w:t xml:space="preserve">Үр дүнгийн шалгуур үзүүлэлт </w:t>
            </w:r>
          </w:p>
        </w:tc>
        <w:tc>
          <w:tcPr>
            <w:tcW w:w="791" w:type="dxa"/>
            <w:vMerge w:val="restart"/>
            <w:tcBorders>
              <w:top w:val="single" w:sz="4" w:space="0" w:color="auto"/>
              <w:left w:val="single" w:sz="4" w:space="0" w:color="auto"/>
              <w:right w:val="single" w:sz="4" w:space="0" w:color="auto"/>
            </w:tcBorders>
            <w:vAlign w:val="center"/>
            <w:hideMark/>
          </w:tcPr>
          <w:p w:rsidR="00A41E70" w:rsidRPr="004E3C38" w:rsidRDefault="00A41E70" w:rsidP="007E5CA0">
            <w:pPr>
              <w:spacing w:before="60" w:after="60"/>
              <w:jc w:val="center"/>
              <w:rPr>
                <w:rFonts w:ascii="Arial" w:hAnsi="Arial" w:cs="Arial"/>
                <w:sz w:val="16"/>
                <w:szCs w:val="16"/>
                <w:lang w:val="mn-MN"/>
              </w:rPr>
            </w:pPr>
            <w:r w:rsidRPr="004E3C38">
              <w:rPr>
                <w:rFonts w:ascii="Arial" w:hAnsi="Arial" w:cs="Arial"/>
                <w:sz w:val="16"/>
                <w:szCs w:val="16"/>
                <w:lang w:val="mn-MN"/>
              </w:rPr>
              <w:t>Хэмжих нэгж</w:t>
            </w:r>
          </w:p>
        </w:tc>
        <w:tc>
          <w:tcPr>
            <w:tcW w:w="1500" w:type="dxa"/>
            <w:tcBorders>
              <w:top w:val="single" w:sz="4" w:space="0" w:color="auto"/>
              <w:left w:val="single" w:sz="4" w:space="0" w:color="auto"/>
              <w:bottom w:val="single" w:sz="4" w:space="0" w:color="auto"/>
              <w:right w:val="single" w:sz="4" w:space="0" w:color="auto"/>
            </w:tcBorders>
            <w:vAlign w:val="center"/>
            <w:hideMark/>
          </w:tcPr>
          <w:p w:rsidR="00A41E70" w:rsidRPr="004E3C38" w:rsidRDefault="00A41E70" w:rsidP="007E5CA0">
            <w:pPr>
              <w:spacing w:before="60" w:after="60"/>
              <w:ind w:left="-108" w:right="-108"/>
              <w:jc w:val="center"/>
              <w:rPr>
                <w:rFonts w:ascii="Arial" w:hAnsi="Arial" w:cs="Arial"/>
                <w:sz w:val="16"/>
                <w:szCs w:val="16"/>
                <w:lang w:val="mn-MN"/>
              </w:rPr>
            </w:pPr>
            <w:r w:rsidRPr="004E3C38">
              <w:rPr>
                <w:rFonts w:ascii="Arial" w:hAnsi="Arial" w:cs="Arial"/>
                <w:sz w:val="16"/>
                <w:szCs w:val="16"/>
                <w:lang w:val="mn-MN"/>
              </w:rPr>
              <w:t>Суурь түвшин</w:t>
            </w:r>
          </w:p>
        </w:tc>
        <w:tc>
          <w:tcPr>
            <w:tcW w:w="4873" w:type="dxa"/>
            <w:gridSpan w:val="4"/>
            <w:tcBorders>
              <w:top w:val="single" w:sz="4" w:space="0" w:color="auto"/>
              <w:left w:val="single" w:sz="4" w:space="0" w:color="auto"/>
              <w:bottom w:val="single" w:sz="4" w:space="0" w:color="auto"/>
              <w:right w:val="single" w:sz="4" w:space="0" w:color="auto"/>
            </w:tcBorders>
            <w:vAlign w:val="center"/>
            <w:hideMark/>
          </w:tcPr>
          <w:p w:rsidR="00A41E70" w:rsidRPr="004E3C38" w:rsidRDefault="00A41E70" w:rsidP="007E5CA0">
            <w:pPr>
              <w:spacing w:before="60" w:after="60"/>
              <w:jc w:val="center"/>
              <w:rPr>
                <w:rFonts w:ascii="Arial" w:hAnsi="Arial" w:cs="Arial"/>
                <w:sz w:val="16"/>
                <w:szCs w:val="16"/>
                <w:lang w:val="mn-MN"/>
              </w:rPr>
            </w:pPr>
            <w:r w:rsidRPr="004E3C38">
              <w:rPr>
                <w:rFonts w:ascii="Arial" w:hAnsi="Arial" w:cs="Arial"/>
                <w:sz w:val="16"/>
                <w:szCs w:val="16"/>
                <w:lang w:val="mn-MN"/>
              </w:rPr>
              <w:t>Хүрэх түвшин / Хүрсэн түвшин / Үр дүнгийн үзүүлэлт</w:t>
            </w:r>
          </w:p>
        </w:tc>
      </w:tr>
      <w:tr w:rsidR="00A41E70" w:rsidRPr="004E3C38" w:rsidTr="007E5CA0">
        <w:trPr>
          <w:trHeight w:val="150"/>
        </w:trPr>
        <w:tc>
          <w:tcPr>
            <w:tcW w:w="389" w:type="dxa"/>
            <w:vMerge/>
            <w:tcBorders>
              <w:left w:val="single" w:sz="4" w:space="0" w:color="auto"/>
              <w:right w:val="single" w:sz="4" w:space="0" w:color="auto"/>
            </w:tcBorders>
            <w:vAlign w:val="center"/>
            <w:hideMark/>
          </w:tcPr>
          <w:p w:rsidR="00A41E70" w:rsidRPr="004E3C38" w:rsidRDefault="00A41E70" w:rsidP="007E5CA0">
            <w:pPr>
              <w:rPr>
                <w:rFonts w:ascii="Arial" w:hAnsi="Arial" w:cs="Arial"/>
                <w:sz w:val="16"/>
                <w:szCs w:val="16"/>
                <w:lang w:val="mn-MN"/>
              </w:rPr>
            </w:pPr>
          </w:p>
        </w:tc>
        <w:tc>
          <w:tcPr>
            <w:tcW w:w="2347" w:type="dxa"/>
            <w:vMerge/>
            <w:tcBorders>
              <w:left w:val="single" w:sz="4" w:space="0" w:color="auto"/>
              <w:right w:val="single" w:sz="4" w:space="0" w:color="auto"/>
            </w:tcBorders>
            <w:vAlign w:val="center"/>
            <w:hideMark/>
          </w:tcPr>
          <w:p w:rsidR="00A41E70" w:rsidRPr="004E3C38" w:rsidRDefault="00A41E70" w:rsidP="007E5CA0">
            <w:pPr>
              <w:rPr>
                <w:rFonts w:ascii="Arial" w:hAnsi="Arial" w:cs="Arial"/>
                <w:sz w:val="16"/>
                <w:szCs w:val="16"/>
                <w:lang w:val="mn-MN"/>
              </w:rPr>
            </w:pPr>
          </w:p>
        </w:tc>
        <w:tc>
          <w:tcPr>
            <w:tcW w:w="791" w:type="dxa"/>
            <w:vMerge/>
            <w:tcBorders>
              <w:left w:val="single" w:sz="4" w:space="0" w:color="auto"/>
              <w:right w:val="single" w:sz="4" w:space="0" w:color="auto"/>
            </w:tcBorders>
            <w:vAlign w:val="center"/>
            <w:hideMark/>
          </w:tcPr>
          <w:p w:rsidR="00A41E70" w:rsidRPr="004E3C38" w:rsidRDefault="00A41E70" w:rsidP="007E5CA0">
            <w:pPr>
              <w:rPr>
                <w:rFonts w:ascii="Arial" w:hAnsi="Arial" w:cs="Arial"/>
                <w:sz w:val="16"/>
                <w:szCs w:val="16"/>
                <w:lang w:val="mn-MN"/>
              </w:rPr>
            </w:pPr>
          </w:p>
        </w:tc>
        <w:tc>
          <w:tcPr>
            <w:tcW w:w="1500" w:type="dxa"/>
            <w:vMerge w:val="restart"/>
            <w:tcBorders>
              <w:top w:val="single" w:sz="4" w:space="0" w:color="auto"/>
              <w:left w:val="single" w:sz="4" w:space="0" w:color="auto"/>
              <w:right w:val="single" w:sz="4" w:space="0" w:color="auto"/>
            </w:tcBorders>
            <w:vAlign w:val="center"/>
            <w:hideMark/>
          </w:tcPr>
          <w:p w:rsidR="00A41E70" w:rsidRPr="004E3C38" w:rsidRDefault="00A41E70" w:rsidP="007E5CA0">
            <w:pPr>
              <w:spacing w:before="60" w:after="60"/>
              <w:jc w:val="center"/>
              <w:rPr>
                <w:rFonts w:ascii="Arial" w:hAnsi="Arial" w:cs="Arial"/>
                <w:sz w:val="16"/>
                <w:szCs w:val="16"/>
                <w:lang w:val="mn-MN"/>
              </w:rPr>
            </w:pPr>
            <w:r w:rsidRPr="004E3C38">
              <w:rPr>
                <w:rFonts w:ascii="Arial" w:hAnsi="Arial" w:cs="Arial"/>
                <w:sz w:val="16"/>
                <w:szCs w:val="16"/>
                <w:lang w:val="mn-MN"/>
              </w:rPr>
              <w:t>2019 он</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41E70" w:rsidRPr="004E3C38" w:rsidRDefault="00A41E70" w:rsidP="007E5CA0">
            <w:pPr>
              <w:spacing w:before="60" w:after="60"/>
              <w:ind w:left="-108" w:right="-77"/>
              <w:jc w:val="center"/>
              <w:rPr>
                <w:rFonts w:ascii="Arial" w:hAnsi="Arial" w:cs="Arial"/>
                <w:sz w:val="16"/>
                <w:szCs w:val="16"/>
                <w:lang w:val="mn-MN"/>
              </w:rPr>
            </w:pPr>
            <w:r w:rsidRPr="004E3C38">
              <w:rPr>
                <w:rFonts w:ascii="Arial" w:hAnsi="Arial" w:cs="Arial"/>
                <w:sz w:val="16"/>
                <w:szCs w:val="16"/>
                <w:lang w:val="mn-MN"/>
              </w:rPr>
              <w:t>Хагас жилд</w:t>
            </w:r>
          </w:p>
        </w:tc>
        <w:tc>
          <w:tcPr>
            <w:tcW w:w="2382"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41E70" w:rsidRPr="004E3C38" w:rsidRDefault="00A41E70" w:rsidP="007E5CA0">
            <w:pPr>
              <w:spacing w:before="60" w:after="60"/>
              <w:ind w:left="-108" w:right="-77"/>
              <w:jc w:val="center"/>
              <w:rPr>
                <w:rFonts w:ascii="Arial" w:hAnsi="Arial" w:cs="Arial"/>
                <w:b/>
                <w:sz w:val="16"/>
                <w:szCs w:val="16"/>
                <w:lang w:val="mn-MN"/>
              </w:rPr>
            </w:pPr>
            <w:r w:rsidRPr="004E3C38">
              <w:rPr>
                <w:rFonts w:ascii="Arial" w:hAnsi="Arial" w:cs="Arial"/>
                <w:b/>
                <w:sz w:val="16"/>
                <w:szCs w:val="16"/>
                <w:lang w:val="mn-MN"/>
              </w:rPr>
              <w:t>Жилийн эцэст</w:t>
            </w:r>
          </w:p>
        </w:tc>
      </w:tr>
      <w:tr w:rsidR="00A41E70" w:rsidRPr="004E3C38" w:rsidTr="007E5CA0">
        <w:trPr>
          <w:trHeight w:val="150"/>
        </w:trPr>
        <w:tc>
          <w:tcPr>
            <w:tcW w:w="389" w:type="dxa"/>
            <w:vMerge/>
            <w:tcBorders>
              <w:left w:val="single" w:sz="4" w:space="0" w:color="auto"/>
              <w:bottom w:val="single" w:sz="4" w:space="0" w:color="auto"/>
              <w:right w:val="single" w:sz="4" w:space="0" w:color="auto"/>
            </w:tcBorders>
            <w:vAlign w:val="center"/>
          </w:tcPr>
          <w:p w:rsidR="00A41E70" w:rsidRPr="004E3C38" w:rsidRDefault="00A41E70" w:rsidP="007E5CA0">
            <w:pPr>
              <w:rPr>
                <w:rFonts w:ascii="Arial" w:hAnsi="Arial" w:cs="Arial"/>
                <w:sz w:val="16"/>
                <w:szCs w:val="16"/>
                <w:lang w:val="mn-MN"/>
              </w:rPr>
            </w:pPr>
          </w:p>
        </w:tc>
        <w:tc>
          <w:tcPr>
            <w:tcW w:w="2347" w:type="dxa"/>
            <w:vMerge/>
            <w:tcBorders>
              <w:left w:val="single" w:sz="4" w:space="0" w:color="auto"/>
              <w:bottom w:val="single" w:sz="4" w:space="0" w:color="auto"/>
              <w:right w:val="single" w:sz="4" w:space="0" w:color="auto"/>
            </w:tcBorders>
            <w:vAlign w:val="center"/>
          </w:tcPr>
          <w:p w:rsidR="00A41E70" w:rsidRPr="004E3C38" w:rsidRDefault="00A41E70" w:rsidP="007E5CA0">
            <w:pPr>
              <w:rPr>
                <w:rFonts w:ascii="Arial" w:hAnsi="Arial" w:cs="Arial"/>
                <w:sz w:val="16"/>
                <w:szCs w:val="16"/>
                <w:lang w:val="mn-MN"/>
              </w:rPr>
            </w:pPr>
          </w:p>
        </w:tc>
        <w:tc>
          <w:tcPr>
            <w:tcW w:w="791" w:type="dxa"/>
            <w:vMerge/>
            <w:tcBorders>
              <w:left w:val="single" w:sz="4" w:space="0" w:color="auto"/>
              <w:bottom w:val="single" w:sz="4" w:space="0" w:color="auto"/>
              <w:right w:val="single" w:sz="4" w:space="0" w:color="auto"/>
            </w:tcBorders>
            <w:vAlign w:val="center"/>
          </w:tcPr>
          <w:p w:rsidR="00A41E70" w:rsidRPr="004E3C38" w:rsidRDefault="00A41E70" w:rsidP="007E5CA0">
            <w:pPr>
              <w:rPr>
                <w:rFonts w:ascii="Arial" w:hAnsi="Arial" w:cs="Arial"/>
                <w:sz w:val="16"/>
                <w:szCs w:val="16"/>
                <w:lang w:val="mn-MN"/>
              </w:rPr>
            </w:pPr>
          </w:p>
        </w:tc>
        <w:tc>
          <w:tcPr>
            <w:tcW w:w="1500" w:type="dxa"/>
            <w:vMerge/>
            <w:tcBorders>
              <w:left w:val="single" w:sz="4" w:space="0" w:color="auto"/>
              <w:bottom w:val="single" w:sz="4" w:space="0" w:color="auto"/>
              <w:right w:val="single" w:sz="4" w:space="0" w:color="auto"/>
            </w:tcBorders>
            <w:vAlign w:val="center"/>
          </w:tcPr>
          <w:p w:rsidR="00A41E70" w:rsidRPr="004E3C38" w:rsidRDefault="00A41E70" w:rsidP="007E5CA0">
            <w:pPr>
              <w:spacing w:before="60" w:after="60"/>
              <w:jc w:val="center"/>
              <w:rPr>
                <w:rFonts w:ascii="Arial" w:hAnsi="Arial" w:cs="Arial"/>
                <w:sz w:val="16"/>
                <w:szCs w:val="16"/>
                <w:lang w:val="mn-MN"/>
              </w:rPr>
            </w:pPr>
          </w:p>
        </w:tc>
        <w:tc>
          <w:tcPr>
            <w:tcW w:w="1619" w:type="dxa"/>
            <w:tcBorders>
              <w:top w:val="single" w:sz="4" w:space="0" w:color="auto"/>
              <w:left w:val="single" w:sz="4" w:space="0" w:color="auto"/>
              <w:bottom w:val="single" w:sz="4" w:space="0" w:color="auto"/>
              <w:right w:val="single" w:sz="4" w:space="0" w:color="auto"/>
            </w:tcBorders>
            <w:vAlign w:val="center"/>
          </w:tcPr>
          <w:p w:rsidR="00A41E70" w:rsidRPr="004E3C38" w:rsidRDefault="00A41E70" w:rsidP="007E5CA0">
            <w:pPr>
              <w:spacing w:before="60" w:after="60"/>
              <w:ind w:left="-108" w:right="-77"/>
              <w:jc w:val="center"/>
              <w:rPr>
                <w:rFonts w:ascii="Arial" w:hAnsi="Arial" w:cs="Arial"/>
                <w:sz w:val="16"/>
                <w:szCs w:val="16"/>
                <w:lang w:val="mn-MN"/>
              </w:rPr>
            </w:pPr>
            <w:r w:rsidRPr="004E3C38">
              <w:rPr>
                <w:rFonts w:ascii="Arial" w:hAnsi="Arial" w:cs="Arial"/>
                <w:sz w:val="16"/>
                <w:szCs w:val="16"/>
                <w:lang w:val="mn-MN"/>
              </w:rPr>
              <w:t>Төл.</w:t>
            </w:r>
          </w:p>
        </w:tc>
        <w:tc>
          <w:tcPr>
            <w:tcW w:w="872" w:type="dxa"/>
            <w:tcBorders>
              <w:left w:val="single" w:sz="4" w:space="0" w:color="auto"/>
              <w:bottom w:val="single" w:sz="4" w:space="0" w:color="auto"/>
              <w:right w:val="single" w:sz="4" w:space="0" w:color="auto"/>
            </w:tcBorders>
            <w:vAlign w:val="center"/>
          </w:tcPr>
          <w:p w:rsidR="00A41E70" w:rsidRPr="004E3C38" w:rsidRDefault="00A41E70" w:rsidP="007E5CA0">
            <w:pPr>
              <w:spacing w:before="60" w:after="60"/>
              <w:ind w:left="-108" w:right="-77"/>
              <w:jc w:val="center"/>
              <w:rPr>
                <w:rFonts w:ascii="Arial" w:hAnsi="Arial" w:cs="Arial"/>
                <w:sz w:val="16"/>
                <w:szCs w:val="16"/>
                <w:lang w:val="mn-MN"/>
              </w:rPr>
            </w:pPr>
            <w:r w:rsidRPr="004E3C38">
              <w:rPr>
                <w:rFonts w:ascii="Arial" w:hAnsi="Arial" w:cs="Arial"/>
                <w:sz w:val="16"/>
                <w:szCs w:val="16"/>
                <w:lang w:val="mn-MN"/>
              </w:rPr>
              <w:t>Гүй.</w:t>
            </w:r>
          </w:p>
        </w:tc>
        <w:tc>
          <w:tcPr>
            <w:tcW w:w="1500"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4E3C38" w:rsidRDefault="00A41E70" w:rsidP="007E5CA0">
            <w:pPr>
              <w:spacing w:before="60" w:after="60"/>
              <w:ind w:left="-108" w:right="-77"/>
              <w:jc w:val="center"/>
              <w:rPr>
                <w:rFonts w:ascii="Arial" w:hAnsi="Arial" w:cs="Arial"/>
                <w:b/>
                <w:sz w:val="16"/>
                <w:szCs w:val="16"/>
                <w:lang w:val="mn-MN"/>
              </w:rPr>
            </w:pPr>
            <w:r w:rsidRPr="004E3C38">
              <w:rPr>
                <w:rFonts w:ascii="Arial" w:hAnsi="Arial" w:cs="Arial"/>
                <w:b/>
                <w:sz w:val="16"/>
                <w:szCs w:val="16"/>
                <w:lang w:val="mn-MN"/>
              </w:rPr>
              <w:t>Төл.</w:t>
            </w:r>
          </w:p>
        </w:tc>
        <w:tc>
          <w:tcPr>
            <w:tcW w:w="882"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4E3C38" w:rsidRDefault="00A41E70" w:rsidP="007E5CA0">
            <w:pPr>
              <w:spacing w:before="60" w:after="60"/>
              <w:ind w:left="-108" w:right="-77"/>
              <w:jc w:val="center"/>
              <w:rPr>
                <w:rFonts w:ascii="Arial" w:hAnsi="Arial" w:cs="Arial"/>
                <w:b/>
                <w:sz w:val="16"/>
                <w:szCs w:val="16"/>
                <w:lang w:val="mn-MN"/>
              </w:rPr>
            </w:pPr>
            <w:r w:rsidRPr="004E3C38">
              <w:rPr>
                <w:rFonts w:ascii="Arial" w:hAnsi="Arial" w:cs="Arial"/>
                <w:b/>
                <w:sz w:val="16"/>
                <w:szCs w:val="16"/>
                <w:lang w:val="mn-MN"/>
              </w:rPr>
              <w:t>Гүй.</w:t>
            </w:r>
          </w:p>
        </w:tc>
      </w:tr>
      <w:tr w:rsidR="00A41E70" w:rsidRPr="00185C8C" w:rsidTr="007E5CA0">
        <w:tc>
          <w:tcPr>
            <w:tcW w:w="389" w:type="dxa"/>
            <w:tcBorders>
              <w:top w:val="single" w:sz="4" w:space="0" w:color="auto"/>
              <w:left w:val="single" w:sz="4" w:space="0" w:color="auto"/>
              <w:bottom w:val="single" w:sz="4" w:space="0" w:color="auto"/>
              <w:right w:val="single" w:sz="4" w:space="0" w:color="auto"/>
            </w:tcBorders>
          </w:tcPr>
          <w:p w:rsidR="00A41E70" w:rsidRPr="00185C8C" w:rsidRDefault="00A41E70" w:rsidP="007E5CA0">
            <w:pPr>
              <w:spacing w:before="60" w:after="60"/>
              <w:jc w:val="center"/>
              <w:rPr>
                <w:rFonts w:ascii="Arial" w:hAnsi="Arial" w:cs="Arial"/>
                <w:sz w:val="16"/>
                <w:szCs w:val="16"/>
                <w:lang w:val="mn-MN"/>
              </w:rPr>
            </w:pPr>
            <w:r w:rsidRPr="00185C8C">
              <w:rPr>
                <w:rFonts w:ascii="Arial" w:eastAsia="Calibri" w:hAnsi="Arial" w:cs="Arial"/>
                <w:sz w:val="16"/>
                <w:szCs w:val="16"/>
                <w:lang w:val="mn-MN"/>
              </w:rPr>
              <w:t>1.</w:t>
            </w: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sz w:val="16"/>
                <w:szCs w:val="16"/>
                <w:lang w:val="mn-MN"/>
              </w:rPr>
            </w:pPr>
            <w:r w:rsidRPr="00185C8C">
              <w:rPr>
                <w:rFonts w:ascii="Arial" w:eastAsia="Calibri" w:hAnsi="Arial" w:cs="Arial"/>
                <w:sz w:val="16"/>
                <w:szCs w:val="16"/>
                <w:lang w:val="mn-MN"/>
              </w:rPr>
              <w:t>Үр дүнгийн үзүүлэлт №3.1.3.1</w:t>
            </w:r>
          </w:p>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sz w:val="16"/>
                <w:szCs w:val="16"/>
                <w:lang w:val="mn-MN"/>
              </w:rPr>
              <w:t>Газар ашиглах эрхтэй холбоотой санал дүгнэлтийг боловсруулан сайдад танилцуулж шийдвэр гаргуулах ажлыг зохион байгуулах, газар ашиглах гэрээг баталгаажуулж, дүгнэх.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center"/>
              <w:rPr>
                <w:rFonts w:ascii="Arial" w:hAnsi="Arial" w:cs="Arial"/>
                <w:sz w:val="16"/>
                <w:szCs w:val="16"/>
                <w:lang w:val="mn-MN"/>
              </w:rPr>
            </w:pPr>
            <w:r w:rsidRPr="00185C8C">
              <w:rPr>
                <w:rFonts w:ascii="Arial" w:eastAsia="Calibri" w:hAnsi="Arial" w:cs="Arial"/>
                <w:sz w:val="16"/>
                <w:szCs w:val="16"/>
                <w:lang w:val="mn-MN"/>
              </w:rPr>
              <w:t>Тоо</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sz w:val="16"/>
                <w:szCs w:val="16"/>
                <w:lang w:val="mn-MN"/>
              </w:rPr>
              <w:t>Хуулийн дагуу газар ашиглалттай холбоотой ажлыг зохион байгуулагдаж байна.</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eastAsia="Calibri" w:hAnsi="Arial" w:cs="Arial"/>
                <w:sz w:val="16"/>
                <w:szCs w:val="16"/>
                <w:lang w:val="mn-MN"/>
              </w:rPr>
              <w:t>Хамгаалалтын захиргаанаас ирүүлсэн санал дүгнэлт, материалын бүрдэлд үндэслэн газар ашиглах эрх олгох, хугацаа сунгах ажлыг зохион байгуулан сайдад уламжлан шийдвэр гаргуулж, хуулийн дагуу газар ашиглах гэрээг байгуулж, дүгнэсэн байна.</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hAnsi="Arial" w:cs="Arial"/>
                <w:sz w:val="16"/>
                <w:szCs w:val="16"/>
                <w:lang w:val="mn-MN"/>
              </w:rPr>
              <w:t>Газар ашиглах гэрээний үүргийг дүгнэн, иргэн, хуулийн этгээдийн хүсэлт болон хамгаалалтын захиргаанаас ирүүлсэн санал дүгнэлтэнд үндэслэн газар ашиглах эрхийг цуцлах, дуусгавар болон хүчингүй болгох ажлыг зохион байгуулсан байна.</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b/>
                <w:sz w:val="16"/>
                <w:szCs w:val="16"/>
                <w:lang w:val="mn-MN"/>
              </w:rPr>
            </w:pPr>
            <w:r w:rsidRPr="00185C8C">
              <w:rPr>
                <w:rFonts w:ascii="Arial" w:eastAsia="Calibri" w:hAnsi="Arial" w:cs="Arial"/>
                <w:sz w:val="16"/>
                <w:szCs w:val="16"/>
                <w:lang w:val="mn-MN"/>
              </w:rPr>
              <w:t>Хамгаалалтын захиргаанаас ирүүлсэн санал дүгнэлт, материалын бүрдэлд үндэслэн газар ашиглах эрх олгох, хугацаа сунгах ажлыг зохион байгуулан сайдад уламжлан шийдвэр гаргуулж, хуулийн дагуу газар ашиглах гэрээг байгуулж, дүгнэсэн байна.</w:t>
            </w: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hAnsi="Arial" w:cs="Arial"/>
                <w:sz w:val="16"/>
                <w:szCs w:val="16"/>
                <w:lang w:val="mn-MN"/>
              </w:rPr>
              <w:t>Улсын тусгай хамгаалалттай газрын хамгаалалтын захиргаадаас дэмжигдсэн 591 иргэн, аж ахуйн нэгж, байгууллагын газар ашиглах эрхтэй холбоотой асуудлыг Байгаль орчин, аялал жуулчлалын сайдын тушаалаар шийдвэрлэсэн.</w:t>
            </w:r>
          </w:p>
          <w:p w:rsidR="00A41E70" w:rsidRPr="00185C8C" w:rsidRDefault="00A41E70" w:rsidP="007E5CA0">
            <w:pPr>
              <w:spacing w:before="60" w:after="60"/>
              <w:jc w:val="both"/>
              <w:rPr>
                <w:rFonts w:ascii="Arial" w:hAnsi="Arial" w:cs="Arial"/>
                <w:b/>
                <w:sz w:val="16"/>
                <w:szCs w:val="16"/>
                <w:lang w:val="mn-MN"/>
              </w:rPr>
            </w:pPr>
            <w:r w:rsidRPr="00185C8C">
              <w:rPr>
                <w:rFonts w:ascii="Arial" w:hAnsi="Arial" w:cs="Arial"/>
                <w:sz w:val="16"/>
                <w:szCs w:val="16"/>
                <w:lang w:val="mn-MN"/>
              </w:rPr>
              <w:t>Улсын тусгай хамгаалалттай газар нутагт 212 иргэн, аж ахуйн нэгж, байгууллагын газар ашиглах  гуравласан гэрээг батлуулан ажилла</w:t>
            </w:r>
            <w:r>
              <w:rPr>
                <w:rFonts w:ascii="Arial" w:hAnsi="Arial" w:cs="Arial"/>
                <w:sz w:val="16"/>
                <w:szCs w:val="16"/>
                <w:lang w:val="mn-MN"/>
              </w:rPr>
              <w:t>ла</w:t>
            </w:r>
            <w:r w:rsidRPr="00185C8C">
              <w:rPr>
                <w:rFonts w:ascii="Arial" w:hAnsi="Arial" w:cs="Arial"/>
                <w:sz w:val="16"/>
                <w:szCs w:val="16"/>
                <w:lang w:val="mn-MN"/>
              </w:rPr>
              <w:t>а.</w:t>
            </w:r>
          </w:p>
        </w:tc>
      </w:tr>
      <w:tr w:rsidR="00A41E70" w:rsidRPr="00185C8C" w:rsidTr="007E5CA0">
        <w:tc>
          <w:tcPr>
            <w:tcW w:w="389" w:type="dxa"/>
            <w:tcBorders>
              <w:top w:val="single" w:sz="4" w:space="0" w:color="auto"/>
              <w:left w:val="single" w:sz="4" w:space="0" w:color="auto"/>
              <w:bottom w:val="single" w:sz="4" w:space="0" w:color="auto"/>
              <w:right w:val="single" w:sz="4" w:space="0" w:color="auto"/>
            </w:tcBorders>
          </w:tcPr>
          <w:p w:rsidR="00A41E70" w:rsidRPr="00185C8C" w:rsidRDefault="00A41E70" w:rsidP="007E5CA0">
            <w:pPr>
              <w:spacing w:before="60" w:after="60"/>
              <w:jc w:val="center"/>
              <w:rPr>
                <w:rFonts w:ascii="Arial" w:eastAsia="Calibri" w:hAnsi="Arial" w:cs="Arial"/>
                <w:sz w:val="16"/>
                <w:szCs w:val="16"/>
                <w:lang w:val="mn-MN"/>
              </w:rPr>
            </w:pPr>
            <w:r w:rsidRPr="00185C8C">
              <w:rPr>
                <w:rFonts w:ascii="Arial" w:eastAsia="Calibri" w:hAnsi="Arial" w:cs="Arial"/>
                <w:sz w:val="16"/>
                <w:szCs w:val="16"/>
                <w:lang w:val="mn-MN"/>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b/>
                <w:sz w:val="16"/>
                <w:szCs w:val="16"/>
              </w:rPr>
            </w:pPr>
            <w:r w:rsidRPr="00185C8C">
              <w:rPr>
                <w:rFonts w:ascii="Arial" w:eastAsia="Calibri" w:hAnsi="Arial" w:cs="Arial"/>
                <w:sz w:val="16"/>
                <w:szCs w:val="16"/>
                <w:lang w:val="mn-MN"/>
              </w:rPr>
              <w:t>Үр дүнгийн үзүүлэлт №3.1.3.2</w:t>
            </w:r>
          </w:p>
          <w:p w:rsidR="00A41E70" w:rsidRPr="00185C8C" w:rsidRDefault="00A41E70" w:rsidP="007E5CA0">
            <w:pPr>
              <w:spacing w:before="60" w:after="60"/>
              <w:jc w:val="both"/>
              <w:rPr>
                <w:rFonts w:ascii="Arial" w:eastAsia="Calibri" w:hAnsi="Arial" w:cs="Arial"/>
                <w:sz w:val="16"/>
                <w:szCs w:val="16"/>
                <w:lang w:val="mn-MN"/>
              </w:rPr>
            </w:pPr>
            <w:r w:rsidRPr="00185C8C">
              <w:rPr>
                <w:rFonts w:ascii="Arial" w:eastAsia="Calibri" w:hAnsi="Arial" w:cs="Arial"/>
                <w:sz w:val="16"/>
                <w:szCs w:val="16"/>
                <w:shd w:val="clear" w:color="auto" w:fill="FFFFFF"/>
                <w:lang w:val="mn-MN"/>
              </w:rPr>
              <w:t>Хөвсгөл нуур орчмын бүсийг 2019-2023 он хүртэл “Эко аялал, жуулчлалын бүс” болгон хөгжүүлэх ажлын төлөвлөгөөний дагуу Хөвсгөлийн байгалийн цогцолборт газарт з</w:t>
            </w:r>
            <w:r w:rsidRPr="00185C8C">
              <w:rPr>
                <w:rFonts w:ascii="Arial" w:eastAsia="Calibri" w:hAnsi="Arial" w:cs="Arial"/>
                <w:sz w:val="16"/>
                <w:szCs w:val="16"/>
                <w:shd w:val="clear" w:color="auto" w:fill="FFFFFF"/>
              </w:rPr>
              <w:t>охих зөвшөөрөлгүй газар ашиглаж буй иргэ</w:t>
            </w:r>
            <w:r w:rsidRPr="00185C8C">
              <w:rPr>
                <w:rFonts w:ascii="Arial" w:eastAsia="Calibri" w:hAnsi="Arial" w:cs="Arial"/>
                <w:sz w:val="16"/>
                <w:szCs w:val="16"/>
                <w:shd w:val="clear" w:color="auto" w:fill="FFFFFF"/>
                <w:lang w:val="mn-MN"/>
              </w:rPr>
              <w:t>н, хуулийн этгээдийн зөрчлийг арилгуулах арга хэмжээ зохион байгуулах.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center"/>
              <w:rPr>
                <w:rFonts w:ascii="Arial" w:eastAsia="Calibri" w:hAnsi="Arial" w:cs="Arial"/>
                <w:sz w:val="16"/>
                <w:szCs w:val="16"/>
                <w:lang w:val="mn-MN"/>
              </w:rPr>
            </w:pPr>
            <w:r w:rsidRPr="00185C8C">
              <w:rPr>
                <w:rFonts w:ascii="Arial" w:eastAsia="Calibri" w:hAnsi="Arial" w:cs="Arial"/>
                <w:sz w:val="16"/>
                <w:szCs w:val="16"/>
                <w:lang w:val="mn-MN"/>
              </w:rPr>
              <w:t>Тоо</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iCs/>
                <w:sz w:val="16"/>
                <w:szCs w:val="16"/>
                <w:lang w:val="mn-MN"/>
              </w:rPr>
            </w:pPr>
            <w:r w:rsidRPr="00185C8C">
              <w:rPr>
                <w:rFonts w:ascii="Arial" w:eastAsia="Calibri" w:hAnsi="Arial" w:cs="Arial"/>
                <w:sz w:val="16"/>
                <w:szCs w:val="16"/>
                <w:lang w:val="mn-MN"/>
              </w:rPr>
              <w:t>Хөвсгөлийн Улсын тусгай хамгаалалттай газруудын хамгаалалтын захиргаа судалгаа гаргасан.</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iCs/>
                <w:sz w:val="16"/>
                <w:szCs w:val="16"/>
                <w:lang w:val="mn-MN"/>
              </w:rPr>
            </w:pPr>
            <w:r w:rsidRPr="00185C8C">
              <w:rPr>
                <w:rFonts w:ascii="Arial" w:eastAsia="Calibri" w:hAnsi="Arial" w:cs="Arial"/>
                <w:sz w:val="16"/>
                <w:szCs w:val="16"/>
                <w:lang w:val="mn-MN"/>
              </w:rPr>
              <w:t>Судалгааг нарийвчилан харьяа газруудад зөрчил арилгуулах ажлыг зохион байгуулах чиглэл хүргүүлэх, хяналт тавьсан байна.</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sz w:val="16"/>
                <w:szCs w:val="16"/>
                <w:lang w:val="mn-MN"/>
              </w:rPr>
            </w:pPr>
            <w:r w:rsidRPr="00185C8C">
              <w:rPr>
                <w:rFonts w:ascii="Arial" w:hAnsi="Arial" w:cs="Arial"/>
                <w:sz w:val="16"/>
                <w:szCs w:val="16"/>
                <w:lang w:val="mn-MN"/>
              </w:rPr>
              <w:t>Хөвсгөлийн улсын тусгай хамгаалалттай газрын хамгаалалтын захиргаанаас ажлын хэсэг томилогдон газар ашиглагчдад хяналт шалгалт хийн, нуур орчимд олгогдсон газрын бүртгэл, судалгааг гаргаж, 81 иргэн, аж ахуйн нэгж байгуулллагад шаардлага хүргүүлэн ажилласан байна.</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eastAsia="Calibri" w:hAnsi="Arial" w:cs="Arial"/>
                <w:iCs/>
                <w:sz w:val="16"/>
                <w:szCs w:val="16"/>
                <w:lang w:val="mn-MN"/>
              </w:rPr>
            </w:pPr>
            <w:r w:rsidRPr="00185C8C">
              <w:rPr>
                <w:rFonts w:ascii="Arial" w:eastAsia="Calibri" w:hAnsi="Arial" w:cs="Arial"/>
                <w:sz w:val="16"/>
                <w:szCs w:val="16"/>
                <w:lang w:val="mn-MN"/>
              </w:rPr>
              <w:t>Ажлын үр дүнг танилцуулж шийдвэр гаргуулсан байна.</w:t>
            </w: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85C8C" w:rsidRDefault="00A41E70" w:rsidP="007E5CA0">
            <w:pPr>
              <w:spacing w:before="60" w:after="60"/>
              <w:jc w:val="both"/>
              <w:rPr>
                <w:rFonts w:ascii="Arial" w:hAnsi="Arial" w:cs="Arial"/>
                <w:b/>
                <w:sz w:val="16"/>
                <w:szCs w:val="16"/>
                <w:lang w:val="mn-MN"/>
              </w:rPr>
            </w:pPr>
            <w:r w:rsidRPr="00185C8C">
              <w:rPr>
                <w:rFonts w:ascii="Arial" w:hAnsi="Arial" w:cs="Arial"/>
                <w:sz w:val="16"/>
                <w:szCs w:val="16"/>
                <w:lang w:val="mn-MN"/>
              </w:rPr>
              <w:t xml:space="preserve">Байгаль орчин, аялал жуулчлалын сайдын 2020 оны 10 дугаар сарын 12-ны А/614 дүгээр тушаалаар газар ашиглах эрх олгох шийдвэр гаргахыг түр хугацаагаар хориглосон шийдвэрийг гаргуулан ажиллаа. Уг тогтоолын төлөвлөгөөнд тусгагдсан ажлын хүрээнд газрын кадастрын улсын мэдээллийн санд 81 иргэн, хуулийн этгээдийн нэгж </w:t>
            </w:r>
            <w:r w:rsidRPr="00185C8C">
              <w:rPr>
                <w:rFonts w:ascii="Arial" w:hAnsi="Arial" w:cs="Arial"/>
                <w:sz w:val="16"/>
                <w:szCs w:val="16"/>
                <w:lang w:val="mn-MN"/>
              </w:rPr>
              <w:lastRenderedPageBreak/>
              <w:t>талбарыг холбосон.</w:t>
            </w:r>
          </w:p>
        </w:tc>
      </w:tr>
    </w:tbl>
    <w:p w:rsidR="00A41E70" w:rsidRPr="00991C1C" w:rsidRDefault="00A41E70" w:rsidP="00A41E70">
      <w:pPr>
        <w:spacing w:after="0" w:line="240" w:lineRule="auto"/>
        <w:jc w:val="center"/>
        <w:rPr>
          <w:rFonts w:ascii="Arial" w:hAnsi="Arial" w:cs="Arial"/>
          <w:sz w:val="20"/>
          <w:szCs w:val="20"/>
          <w:lang w:val="mn-MN"/>
        </w:rPr>
      </w:pPr>
    </w:p>
    <w:p w:rsidR="00A41E70" w:rsidRPr="00991C1C" w:rsidRDefault="00A41E70" w:rsidP="00A41E70">
      <w:pPr>
        <w:spacing w:after="0" w:line="240" w:lineRule="auto"/>
        <w:jc w:val="center"/>
        <w:rPr>
          <w:rFonts w:ascii="Arial" w:hAnsi="Arial" w:cs="Arial"/>
          <w:sz w:val="20"/>
          <w:szCs w:val="20"/>
          <w:lang w:val="mn-MN"/>
        </w:rPr>
      </w:pPr>
    </w:p>
    <w:p w:rsidR="00A41E70" w:rsidRPr="00991C1C" w:rsidRDefault="00A41E70" w:rsidP="00A41E70">
      <w:pPr>
        <w:spacing w:after="0" w:line="240" w:lineRule="auto"/>
        <w:jc w:val="center"/>
        <w:rPr>
          <w:rFonts w:ascii="Arial" w:hAnsi="Arial" w:cs="Arial"/>
          <w:sz w:val="20"/>
          <w:szCs w:val="20"/>
          <w:lang w:val="mn-MN"/>
        </w:rPr>
      </w:pPr>
      <w:r w:rsidRPr="00991C1C">
        <w:rPr>
          <w:rFonts w:ascii="Arial" w:hAnsi="Arial" w:cs="Arial"/>
          <w:sz w:val="20"/>
          <w:szCs w:val="20"/>
          <w:lang w:val="mn-MN"/>
        </w:rPr>
        <w:t>ХУУЛИАР ТУСГАЙЛАН ОЛГОСОН ЧИГ ҮҮРГИЙГ ХЭРЭГЖҮҮЛЭХ</w:t>
      </w:r>
      <w:r w:rsidRPr="00991C1C">
        <w:rPr>
          <w:rFonts w:ascii="Arial" w:hAnsi="Arial" w:cs="Arial"/>
          <w:sz w:val="20"/>
          <w:szCs w:val="20"/>
          <w:lang w:val="mn-MN"/>
        </w:rPr>
        <w:br/>
        <w:t>ЗОРИЛТ, АРГА ХЭМЖЭЭ</w:t>
      </w:r>
    </w:p>
    <w:p w:rsidR="00A41E70" w:rsidRPr="00991C1C" w:rsidRDefault="00A41E70" w:rsidP="00A41E70">
      <w:pPr>
        <w:spacing w:after="0" w:line="240" w:lineRule="auto"/>
        <w:jc w:val="center"/>
        <w:rPr>
          <w:rFonts w:ascii="Arial" w:hAnsi="Arial" w:cs="Arial"/>
          <w:caps/>
          <w:sz w:val="20"/>
          <w:szCs w:val="20"/>
          <w:lang w:val="mn-MN"/>
        </w:rPr>
      </w:pPr>
      <w:r w:rsidRPr="00991C1C">
        <w:rPr>
          <w:rFonts w:ascii="Arial" w:hAnsi="Arial" w:cs="Arial"/>
          <w:caps/>
          <w:sz w:val="20"/>
          <w:szCs w:val="20"/>
          <w:lang w:val="mn-MN"/>
        </w:rPr>
        <w:t>ҮНДСЭН ЧИГ ҮҮРэГ:АЯЛАЛ ЖУУЛЧЛАЛЫН бодлого</w:t>
      </w:r>
    </w:p>
    <w:p w:rsidR="00A41E70" w:rsidRPr="00991C1C" w:rsidRDefault="00A41E70" w:rsidP="00A41E70">
      <w:pPr>
        <w:spacing w:after="0" w:line="240" w:lineRule="auto"/>
        <w:jc w:val="center"/>
        <w:rPr>
          <w:rFonts w:ascii="Arial" w:hAnsi="Arial" w:cs="Arial"/>
          <w:b/>
          <w:caps/>
          <w:sz w:val="20"/>
          <w:szCs w:val="20"/>
          <w:lang w:val="mn-MN"/>
        </w:rPr>
      </w:pPr>
    </w:p>
    <w:p w:rsidR="00A41E70" w:rsidRPr="00991C1C" w:rsidRDefault="00A41E70" w:rsidP="00A41E70">
      <w:pPr>
        <w:spacing w:before="120" w:after="120" w:line="240" w:lineRule="auto"/>
        <w:jc w:val="both"/>
        <w:rPr>
          <w:rFonts w:ascii="Arial" w:eastAsiaTheme="minorEastAsia" w:hAnsi="Arial" w:cs="Arial"/>
          <w:sz w:val="20"/>
          <w:szCs w:val="20"/>
          <w:lang w:val="mn-MN"/>
        </w:rPr>
      </w:pPr>
      <w:r w:rsidRPr="00991C1C">
        <w:rPr>
          <w:rFonts w:ascii="Arial" w:hAnsi="Arial" w:cs="Arial"/>
          <w:b/>
          <w:sz w:val="20"/>
          <w:szCs w:val="20"/>
          <w:lang w:val="mn-MN"/>
        </w:rPr>
        <w:t>Гүйцэтгэлийн зорилт №.3.1</w:t>
      </w:r>
      <w:r>
        <w:rPr>
          <w:rFonts w:ascii="Arial" w:hAnsi="Arial" w:cs="Arial"/>
          <w:b/>
          <w:sz w:val="20"/>
          <w:szCs w:val="20"/>
          <w:lang w:val="mn-MN"/>
        </w:rPr>
        <w:t>1</w:t>
      </w:r>
      <w:r w:rsidRPr="00991C1C">
        <w:rPr>
          <w:rFonts w:ascii="Arial" w:hAnsi="Arial" w:cs="Arial"/>
          <w:b/>
          <w:sz w:val="20"/>
          <w:szCs w:val="20"/>
          <w:lang w:val="mn-MN"/>
        </w:rPr>
        <w:t xml:space="preserve">-ийн үр дүн: </w:t>
      </w:r>
      <w:r w:rsidRPr="00991C1C">
        <w:rPr>
          <w:rFonts w:ascii="Arial" w:eastAsiaTheme="minorEastAsia" w:hAnsi="Arial" w:cs="Arial"/>
          <w:sz w:val="20"/>
          <w:szCs w:val="20"/>
          <w:lang w:val="mn-MN"/>
        </w:rPr>
        <w:t>Аялал жуулчлалын тухай хуулийн шинэчилсэн найруулгын төслийг эцэслэн боловсруулах</w:t>
      </w:r>
    </w:p>
    <w:tbl>
      <w:tblPr>
        <w:tblStyle w:val="TableGrid210"/>
        <w:tblW w:w="9381" w:type="dxa"/>
        <w:tblInd w:w="-5" w:type="dxa"/>
        <w:tblLook w:val="04A0" w:firstRow="1" w:lastRow="0" w:firstColumn="1" w:lastColumn="0" w:noHBand="0" w:noVBand="1"/>
      </w:tblPr>
      <w:tblGrid>
        <w:gridCol w:w="510"/>
        <w:gridCol w:w="2017"/>
        <w:gridCol w:w="935"/>
        <w:gridCol w:w="1345"/>
        <w:gridCol w:w="2306"/>
        <w:gridCol w:w="2268"/>
      </w:tblGrid>
      <w:tr w:rsidR="00A41E70" w:rsidRPr="00CA185C" w:rsidTr="007E5CA0">
        <w:trPr>
          <w:trHeight w:val="270"/>
        </w:trPr>
        <w:tc>
          <w:tcPr>
            <w:tcW w:w="510" w:type="dxa"/>
            <w:vMerge w:val="restart"/>
            <w:tcBorders>
              <w:top w:val="single" w:sz="4" w:space="0" w:color="auto"/>
              <w:left w:val="single" w:sz="4" w:space="0" w:color="auto"/>
              <w:right w:val="single" w:sz="4" w:space="0" w:color="auto"/>
            </w:tcBorders>
            <w:vAlign w:val="center"/>
            <w:hideMark/>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w:t>
            </w:r>
          </w:p>
        </w:tc>
        <w:tc>
          <w:tcPr>
            <w:tcW w:w="2017" w:type="dxa"/>
            <w:vMerge w:val="restart"/>
            <w:tcBorders>
              <w:top w:val="single" w:sz="4" w:space="0" w:color="auto"/>
              <w:left w:val="single" w:sz="4" w:space="0" w:color="auto"/>
              <w:right w:val="single" w:sz="4" w:space="0" w:color="auto"/>
            </w:tcBorders>
            <w:vAlign w:val="center"/>
            <w:hideMark/>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 xml:space="preserve">Үр дүнгийн шалгуур үзүүлэлт </w:t>
            </w:r>
          </w:p>
        </w:tc>
        <w:tc>
          <w:tcPr>
            <w:tcW w:w="935" w:type="dxa"/>
            <w:vMerge w:val="restart"/>
            <w:tcBorders>
              <w:top w:val="single" w:sz="4" w:space="0" w:color="auto"/>
              <w:left w:val="single" w:sz="4" w:space="0" w:color="auto"/>
              <w:right w:val="single" w:sz="4" w:space="0" w:color="auto"/>
            </w:tcBorders>
            <w:vAlign w:val="center"/>
            <w:hideMark/>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Хэмжих нэгж</w:t>
            </w:r>
          </w:p>
        </w:tc>
        <w:tc>
          <w:tcPr>
            <w:tcW w:w="1345" w:type="dxa"/>
            <w:tcBorders>
              <w:top w:val="single" w:sz="4" w:space="0" w:color="auto"/>
              <w:left w:val="single" w:sz="4" w:space="0" w:color="auto"/>
              <w:bottom w:val="single" w:sz="4" w:space="0" w:color="auto"/>
              <w:right w:val="single" w:sz="4" w:space="0" w:color="auto"/>
            </w:tcBorders>
            <w:vAlign w:val="center"/>
            <w:hideMark/>
          </w:tcPr>
          <w:p w:rsidR="00A41E70" w:rsidRPr="00CA185C" w:rsidRDefault="00A41E70" w:rsidP="007E5CA0">
            <w:pPr>
              <w:spacing w:before="60" w:after="60"/>
              <w:ind w:left="-108" w:right="-108"/>
              <w:jc w:val="center"/>
              <w:rPr>
                <w:rFonts w:ascii="Arial" w:hAnsi="Arial" w:cs="Arial"/>
                <w:sz w:val="20"/>
                <w:szCs w:val="20"/>
                <w:lang w:val="mn-MN"/>
              </w:rPr>
            </w:pPr>
            <w:r w:rsidRPr="00CA185C">
              <w:rPr>
                <w:rFonts w:ascii="Arial" w:hAnsi="Arial" w:cs="Arial"/>
                <w:sz w:val="20"/>
                <w:szCs w:val="20"/>
                <w:lang w:val="mn-MN"/>
              </w:rPr>
              <w:t>Суурь түвшин</w:t>
            </w:r>
          </w:p>
        </w:tc>
        <w:tc>
          <w:tcPr>
            <w:tcW w:w="4574" w:type="dxa"/>
            <w:gridSpan w:val="2"/>
            <w:tcBorders>
              <w:top w:val="single" w:sz="4" w:space="0" w:color="auto"/>
              <w:left w:val="single" w:sz="4" w:space="0" w:color="auto"/>
              <w:bottom w:val="single" w:sz="4" w:space="0" w:color="auto"/>
              <w:right w:val="single" w:sz="4" w:space="0" w:color="auto"/>
            </w:tcBorders>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Хүрэх түвшин / Үр дүнгийн үзүүлэлт</w:t>
            </w:r>
          </w:p>
        </w:tc>
      </w:tr>
      <w:tr w:rsidR="00A41E70" w:rsidRPr="00CA185C" w:rsidTr="007E5CA0">
        <w:trPr>
          <w:trHeight w:val="270"/>
        </w:trPr>
        <w:tc>
          <w:tcPr>
            <w:tcW w:w="510" w:type="dxa"/>
            <w:vMerge/>
            <w:tcBorders>
              <w:left w:val="single" w:sz="4" w:space="0" w:color="auto"/>
              <w:right w:val="single" w:sz="4" w:space="0" w:color="auto"/>
            </w:tcBorders>
            <w:vAlign w:val="center"/>
            <w:hideMark/>
          </w:tcPr>
          <w:p w:rsidR="00A41E70" w:rsidRPr="00CA185C" w:rsidRDefault="00A41E70" w:rsidP="007E5CA0">
            <w:pPr>
              <w:rPr>
                <w:rFonts w:ascii="Arial" w:hAnsi="Arial" w:cs="Arial"/>
                <w:sz w:val="20"/>
                <w:szCs w:val="20"/>
                <w:lang w:val="mn-MN"/>
              </w:rPr>
            </w:pPr>
          </w:p>
        </w:tc>
        <w:tc>
          <w:tcPr>
            <w:tcW w:w="2017" w:type="dxa"/>
            <w:vMerge/>
            <w:tcBorders>
              <w:left w:val="single" w:sz="4" w:space="0" w:color="auto"/>
              <w:right w:val="single" w:sz="4" w:space="0" w:color="auto"/>
            </w:tcBorders>
            <w:vAlign w:val="center"/>
            <w:hideMark/>
          </w:tcPr>
          <w:p w:rsidR="00A41E70" w:rsidRPr="00CA185C" w:rsidRDefault="00A41E70" w:rsidP="007E5CA0">
            <w:pPr>
              <w:rPr>
                <w:rFonts w:ascii="Arial" w:hAnsi="Arial" w:cs="Arial"/>
                <w:sz w:val="20"/>
                <w:szCs w:val="20"/>
                <w:lang w:val="mn-MN"/>
              </w:rPr>
            </w:pPr>
          </w:p>
        </w:tc>
        <w:tc>
          <w:tcPr>
            <w:tcW w:w="935" w:type="dxa"/>
            <w:vMerge/>
            <w:tcBorders>
              <w:left w:val="single" w:sz="4" w:space="0" w:color="auto"/>
              <w:right w:val="single" w:sz="4" w:space="0" w:color="auto"/>
            </w:tcBorders>
            <w:vAlign w:val="center"/>
            <w:hideMark/>
          </w:tcPr>
          <w:p w:rsidR="00A41E70" w:rsidRPr="00CA185C" w:rsidRDefault="00A41E70" w:rsidP="007E5CA0">
            <w:pPr>
              <w:rPr>
                <w:rFonts w:ascii="Arial" w:hAnsi="Arial" w:cs="Arial"/>
                <w:sz w:val="20"/>
                <w:szCs w:val="20"/>
                <w:lang w:val="mn-MN"/>
              </w:rPr>
            </w:pPr>
          </w:p>
        </w:tc>
        <w:tc>
          <w:tcPr>
            <w:tcW w:w="1345" w:type="dxa"/>
            <w:vMerge w:val="restart"/>
            <w:tcBorders>
              <w:top w:val="single" w:sz="4" w:space="0" w:color="auto"/>
              <w:left w:val="single" w:sz="4" w:space="0" w:color="auto"/>
              <w:right w:val="single" w:sz="4" w:space="0" w:color="auto"/>
            </w:tcBorders>
            <w:vAlign w:val="center"/>
            <w:hideMark/>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2019 он</w:t>
            </w:r>
          </w:p>
        </w:tc>
        <w:tc>
          <w:tcPr>
            <w:tcW w:w="4574" w:type="dxa"/>
            <w:gridSpan w:val="2"/>
            <w:tcBorders>
              <w:top w:val="single" w:sz="4" w:space="0" w:color="auto"/>
              <w:left w:val="single" w:sz="4" w:space="0" w:color="auto"/>
              <w:bottom w:val="single" w:sz="4" w:space="0" w:color="auto"/>
              <w:right w:val="single" w:sz="4" w:space="0" w:color="auto"/>
            </w:tcBorders>
            <w:vAlign w:val="center"/>
          </w:tcPr>
          <w:p w:rsidR="00A41E70" w:rsidRPr="00CA185C" w:rsidRDefault="00A41E70" w:rsidP="007E5CA0">
            <w:pPr>
              <w:spacing w:before="60" w:after="60"/>
              <w:ind w:left="-108" w:right="-77"/>
              <w:jc w:val="center"/>
              <w:rPr>
                <w:rFonts w:ascii="Arial" w:hAnsi="Arial" w:cs="Arial"/>
                <w:sz w:val="20"/>
                <w:szCs w:val="20"/>
                <w:lang w:val="mn-MN"/>
              </w:rPr>
            </w:pPr>
            <w:r w:rsidRPr="00CA185C">
              <w:rPr>
                <w:rFonts w:ascii="Arial" w:hAnsi="Arial" w:cs="Arial"/>
                <w:sz w:val="20"/>
                <w:szCs w:val="20"/>
                <w:lang w:val="mn-MN"/>
              </w:rPr>
              <w:t>Жилийн эцэст</w:t>
            </w:r>
          </w:p>
        </w:tc>
      </w:tr>
      <w:tr w:rsidR="00A41E70" w:rsidRPr="00CA185C" w:rsidTr="007E5CA0">
        <w:trPr>
          <w:trHeight w:val="270"/>
        </w:trPr>
        <w:tc>
          <w:tcPr>
            <w:tcW w:w="510" w:type="dxa"/>
            <w:vMerge/>
            <w:tcBorders>
              <w:left w:val="single" w:sz="4" w:space="0" w:color="auto"/>
              <w:bottom w:val="single" w:sz="4" w:space="0" w:color="auto"/>
              <w:right w:val="single" w:sz="4" w:space="0" w:color="auto"/>
            </w:tcBorders>
            <w:vAlign w:val="center"/>
          </w:tcPr>
          <w:p w:rsidR="00A41E70" w:rsidRPr="00CA185C" w:rsidRDefault="00A41E70" w:rsidP="007E5CA0">
            <w:pPr>
              <w:rPr>
                <w:rFonts w:ascii="Arial" w:hAnsi="Arial" w:cs="Arial"/>
                <w:sz w:val="20"/>
                <w:szCs w:val="20"/>
                <w:lang w:val="mn-MN"/>
              </w:rPr>
            </w:pPr>
          </w:p>
        </w:tc>
        <w:tc>
          <w:tcPr>
            <w:tcW w:w="2017" w:type="dxa"/>
            <w:vMerge/>
            <w:tcBorders>
              <w:left w:val="single" w:sz="4" w:space="0" w:color="auto"/>
              <w:bottom w:val="single" w:sz="4" w:space="0" w:color="auto"/>
              <w:right w:val="single" w:sz="4" w:space="0" w:color="auto"/>
            </w:tcBorders>
            <w:vAlign w:val="center"/>
          </w:tcPr>
          <w:p w:rsidR="00A41E70" w:rsidRPr="00CA185C" w:rsidRDefault="00A41E70" w:rsidP="007E5CA0">
            <w:pPr>
              <w:rPr>
                <w:rFonts w:ascii="Arial" w:hAnsi="Arial" w:cs="Arial"/>
                <w:sz w:val="20"/>
                <w:szCs w:val="20"/>
                <w:lang w:val="mn-MN"/>
              </w:rPr>
            </w:pPr>
          </w:p>
        </w:tc>
        <w:tc>
          <w:tcPr>
            <w:tcW w:w="935" w:type="dxa"/>
            <w:vMerge/>
            <w:tcBorders>
              <w:left w:val="single" w:sz="4" w:space="0" w:color="auto"/>
              <w:bottom w:val="single" w:sz="4" w:space="0" w:color="auto"/>
              <w:right w:val="single" w:sz="4" w:space="0" w:color="auto"/>
            </w:tcBorders>
            <w:vAlign w:val="center"/>
          </w:tcPr>
          <w:p w:rsidR="00A41E70" w:rsidRPr="00CA185C" w:rsidRDefault="00A41E70" w:rsidP="007E5CA0">
            <w:pPr>
              <w:rPr>
                <w:rFonts w:ascii="Arial" w:hAnsi="Arial" w:cs="Arial"/>
                <w:sz w:val="20"/>
                <w:szCs w:val="20"/>
                <w:lang w:val="mn-MN"/>
              </w:rPr>
            </w:pPr>
          </w:p>
        </w:tc>
        <w:tc>
          <w:tcPr>
            <w:tcW w:w="1345" w:type="dxa"/>
            <w:vMerge/>
            <w:tcBorders>
              <w:left w:val="single" w:sz="4" w:space="0" w:color="auto"/>
              <w:bottom w:val="single" w:sz="4" w:space="0" w:color="auto"/>
              <w:right w:val="single" w:sz="4" w:space="0" w:color="auto"/>
            </w:tcBorders>
            <w:vAlign w:val="center"/>
          </w:tcPr>
          <w:p w:rsidR="00A41E70" w:rsidRPr="00CA185C" w:rsidRDefault="00A41E70" w:rsidP="007E5CA0">
            <w:pPr>
              <w:spacing w:before="60" w:after="60"/>
              <w:jc w:val="center"/>
              <w:rPr>
                <w:rFonts w:ascii="Arial" w:hAnsi="Arial" w:cs="Arial"/>
                <w:sz w:val="20"/>
                <w:szCs w:val="20"/>
                <w:lang w:val="mn-MN"/>
              </w:rPr>
            </w:pPr>
          </w:p>
        </w:tc>
        <w:tc>
          <w:tcPr>
            <w:tcW w:w="2306" w:type="dxa"/>
            <w:tcBorders>
              <w:top w:val="single" w:sz="4" w:space="0" w:color="auto"/>
              <w:left w:val="single" w:sz="4" w:space="0" w:color="auto"/>
              <w:bottom w:val="single" w:sz="4" w:space="0" w:color="auto"/>
              <w:right w:val="single" w:sz="4" w:space="0" w:color="auto"/>
            </w:tcBorders>
            <w:vAlign w:val="center"/>
          </w:tcPr>
          <w:p w:rsidR="00A41E70" w:rsidRPr="00CA185C" w:rsidRDefault="00A41E70" w:rsidP="007E5CA0">
            <w:pPr>
              <w:spacing w:before="60" w:after="60"/>
              <w:ind w:left="-108" w:right="-77"/>
              <w:jc w:val="center"/>
              <w:rPr>
                <w:rFonts w:ascii="Arial" w:hAnsi="Arial" w:cs="Arial"/>
                <w:sz w:val="20"/>
                <w:szCs w:val="20"/>
                <w:lang w:val="mn-MN"/>
              </w:rPr>
            </w:pPr>
            <w:r>
              <w:rPr>
                <w:rFonts w:ascii="Arial" w:hAnsi="Arial" w:cs="Arial"/>
                <w:sz w:val="20"/>
                <w:szCs w:val="20"/>
                <w:lang w:val="mn-MN"/>
              </w:rPr>
              <w:t xml:space="preserve">Төл </w:t>
            </w:r>
          </w:p>
        </w:tc>
        <w:tc>
          <w:tcPr>
            <w:tcW w:w="2268" w:type="dxa"/>
            <w:tcBorders>
              <w:top w:val="single" w:sz="4" w:space="0" w:color="auto"/>
              <w:left w:val="single" w:sz="4" w:space="0" w:color="auto"/>
              <w:bottom w:val="single" w:sz="4" w:space="0" w:color="auto"/>
              <w:right w:val="single" w:sz="4" w:space="0" w:color="auto"/>
            </w:tcBorders>
          </w:tcPr>
          <w:p w:rsidR="00A41E70" w:rsidRPr="00CA185C" w:rsidRDefault="00A41E70" w:rsidP="007E5CA0">
            <w:pPr>
              <w:spacing w:before="60" w:after="60"/>
              <w:ind w:left="-108" w:right="-77"/>
              <w:jc w:val="center"/>
              <w:rPr>
                <w:rFonts w:ascii="Arial" w:hAnsi="Arial" w:cs="Arial"/>
                <w:sz w:val="20"/>
                <w:szCs w:val="20"/>
                <w:lang w:val="mn-MN"/>
              </w:rPr>
            </w:pPr>
            <w:r>
              <w:rPr>
                <w:rFonts w:ascii="Arial" w:hAnsi="Arial" w:cs="Arial"/>
                <w:sz w:val="20"/>
                <w:szCs w:val="20"/>
                <w:lang w:val="mn-MN"/>
              </w:rPr>
              <w:t xml:space="preserve">Гүй </w:t>
            </w:r>
          </w:p>
        </w:tc>
      </w:tr>
      <w:tr w:rsidR="00A41E70" w:rsidRPr="00CA185C" w:rsidTr="007E5CA0">
        <w:tc>
          <w:tcPr>
            <w:tcW w:w="510" w:type="dxa"/>
            <w:tcBorders>
              <w:top w:val="single" w:sz="4" w:space="0" w:color="auto"/>
              <w:left w:val="single" w:sz="4" w:space="0" w:color="auto"/>
              <w:bottom w:val="single" w:sz="4" w:space="0" w:color="auto"/>
              <w:right w:val="single" w:sz="4" w:space="0" w:color="auto"/>
            </w:tcBorders>
            <w:hideMark/>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1.</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120" w:after="120"/>
              <w:jc w:val="both"/>
              <w:rPr>
                <w:rFonts w:ascii="Arial" w:hAnsi="Arial" w:cs="Arial"/>
                <w:sz w:val="20"/>
                <w:szCs w:val="20"/>
                <w:lang w:val="mn-MN"/>
              </w:rPr>
            </w:pPr>
            <w:r w:rsidRPr="00CA185C">
              <w:rPr>
                <w:rFonts w:ascii="Arial" w:hAnsi="Arial" w:cs="Arial"/>
                <w:sz w:val="20"/>
                <w:szCs w:val="20"/>
                <w:lang w:val="mn-MN"/>
              </w:rPr>
              <w:t xml:space="preserve">Аялал жуулчлалын хууль УИХ-аар батлуулж, мөрдүүлэх </w:t>
            </w:r>
          </w:p>
          <w:p w:rsidR="00A41E70" w:rsidRPr="00CA185C" w:rsidRDefault="00A41E70" w:rsidP="007E5CA0">
            <w:pPr>
              <w:spacing w:before="60" w:after="60"/>
              <w:jc w:val="both"/>
              <w:rPr>
                <w:rFonts w:ascii="Arial" w:hAnsi="Arial" w:cs="Arial"/>
                <w:sz w:val="20"/>
                <w:szCs w:val="20"/>
                <w:lang w:val="mn-MN"/>
              </w:rPr>
            </w:pP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center"/>
              <w:rPr>
                <w:rFonts w:ascii="Arial" w:hAnsi="Arial" w:cs="Arial"/>
                <w:sz w:val="20"/>
                <w:szCs w:val="20"/>
                <w:lang w:val="mn-MN"/>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Үзэл баримтлал батлуулсан.</w:t>
            </w:r>
          </w:p>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w:t>
            </w:r>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eastAsia="ko-KR"/>
              </w:rPr>
              <w:t>Засгийн газрын хуралда</w:t>
            </w:r>
            <w:r>
              <w:rPr>
                <w:rFonts w:ascii="Arial" w:hAnsi="Arial" w:cs="Arial"/>
                <w:sz w:val="20"/>
                <w:szCs w:val="20"/>
                <w:lang w:val="mn-MN" w:eastAsia="ko-KR"/>
              </w:rPr>
              <w:t>анаар хэлэлцүүлэх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both"/>
              <w:rPr>
                <w:rFonts w:ascii="Arial" w:hAnsi="Arial" w:cs="Arial"/>
                <w:sz w:val="20"/>
                <w:szCs w:val="20"/>
                <w:lang w:val="mn-MN" w:eastAsia="ko-KR"/>
              </w:rPr>
            </w:pPr>
            <w:r>
              <w:rPr>
                <w:rFonts w:ascii="Arial" w:hAnsi="Arial" w:cs="Arial"/>
                <w:sz w:val="20"/>
                <w:szCs w:val="20"/>
                <w:lang w:val="mn-MN" w:eastAsia="ko-KR"/>
              </w:rPr>
              <w:t>Хуулийн төслийг боловсруулсан. Үзэл баримтлалыг Хууль зүй дотоод хэргийн сайдаар батлуулсан.</w:t>
            </w:r>
          </w:p>
        </w:tc>
      </w:tr>
      <w:tr w:rsidR="00A41E70" w:rsidRPr="00CA185C" w:rsidTr="007E5CA0">
        <w:tc>
          <w:tcPr>
            <w:tcW w:w="510" w:type="dxa"/>
            <w:tcBorders>
              <w:top w:val="single" w:sz="4" w:space="0" w:color="auto"/>
              <w:left w:val="single" w:sz="4" w:space="0" w:color="auto"/>
              <w:bottom w:val="single" w:sz="4" w:space="0" w:color="auto"/>
              <w:right w:val="single" w:sz="4" w:space="0" w:color="auto"/>
            </w:tcBorders>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2</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120" w:after="120"/>
              <w:jc w:val="both"/>
              <w:rPr>
                <w:rFonts w:ascii="Arial" w:hAnsi="Arial" w:cs="Arial"/>
                <w:sz w:val="20"/>
                <w:szCs w:val="20"/>
                <w:lang w:val="mn-MN"/>
              </w:rPr>
            </w:pPr>
            <w:r w:rsidRPr="00CA185C">
              <w:rPr>
                <w:rFonts w:ascii="Arial" w:hAnsi="Arial" w:cs="Arial"/>
                <w:sz w:val="20"/>
                <w:szCs w:val="20"/>
                <w:lang w:val="mn-MN"/>
              </w:rPr>
              <w:t>Хурдан морины Бооцоот уралдааны тухай хуулийг боловсруулах</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center"/>
              <w:rPr>
                <w:rFonts w:ascii="Arial" w:hAnsi="Arial" w:cs="Arial"/>
                <w:sz w:val="20"/>
                <w:szCs w:val="20"/>
                <w:lang w:val="mn-MN"/>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center"/>
              <w:rPr>
                <w:rFonts w:ascii="Arial" w:hAnsi="Arial" w:cs="Arial"/>
                <w:sz w:val="20"/>
                <w:szCs w:val="20"/>
                <w:lang w:val="mn-MN"/>
              </w:rPr>
            </w:pPr>
            <w:r w:rsidRPr="00CA185C">
              <w:rPr>
                <w:rFonts w:ascii="Arial" w:hAnsi="Arial" w:cs="Arial"/>
                <w:sz w:val="20"/>
                <w:szCs w:val="20"/>
                <w:lang w:val="mn-MN"/>
              </w:rPr>
              <w:t>Нөхцөл байдлын судалгаа хийгдсэн</w:t>
            </w:r>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both"/>
              <w:rPr>
                <w:rFonts w:ascii="Arial" w:hAnsi="Arial" w:cs="Arial"/>
                <w:sz w:val="20"/>
                <w:szCs w:val="20"/>
                <w:lang w:val="mn-MN"/>
              </w:rPr>
            </w:pPr>
            <w:r w:rsidRPr="00CA185C">
              <w:rPr>
                <w:rFonts w:ascii="Arial" w:hAnsi="Arial" w:cs="Arial"/>
                <w:sz w:val="20"/>
                <w:szCs w:val="20"/>
                <w:lang w:val="mn-MN"/>
              </w:rPr>
              <w:t xml:space="preserve">Хурдан морины бооцоот уралдааны тухай хуулийн төслийг Засгийн газрын </w:t>
            </w:r>
            <w:r>
              <w:rPr>
                <w:rFonts w:ascii="Arial" w:hAnsi="Arial" w:cs="Arial"/>
                <w:sz w:val="20"/>
                <w:szCs w:val="20"/>
                <w:lang w:val="mn-MN"/>
              </w:rPr>
              <w:t>хуралдаанаар хэлэлцүүлэх</w:t>
            </w:r>
          </w:p>
          <w:p w:rsidR="00A41E70" w:rsidRPr="00CA185C" w:rsidRDefault="00A41E70" w:rsidP="007E5CA0">
            <w:pPr>
              <w:spacing w:before="60" w:after="60"/>
              <w:jc w:val="both"/>
              <w:rPr>
                <w:rFonts w:ascii="Arial" w:hAnsi="Arial" w:cs="Arial"/>
                <w:sz w:val="20"/>
                <w:szCs w:val="20"/>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CA185C" w:rsidRDefault="00A41E70" w:rsidP="007E5CA0">
            <w:pPr>
              <w:spacing w:before="60" w:after="60"/>
              <w:jc w:val="both"/>
              <w:rPr>
                <w:rFonts w:ascii="Arial" w:hAnsi="Arial" w:cs="Arial"/>
                <w:sz w:val="20"/>
                <w:szCs w:val="20"/>
                <w:lang w:val="mn-MN"/>
              </w:rPr>
            </w:pPr>
            <w:r>
              <w:rPr>
                <w:rFonts w:ascii="Arial" w:hAnsi="Arial" w:cs="Arial"/>
                <w:sz w:val="20"/>
                <w:szCs w:val="20"/>
                <w:lang w:val="mn-MN"/>
              </w:rPr>
              <w:t>Хуулийн төслийн боловсруулсан.Үзэл баримтлал батлуулсан</w:t>
            </w:r>
          </w:p>
        </w:tc>
      </w:tr>
    </w:tbl>
    <w:p w:rsidR="00A41E70" w:rsidRPr="00991C1C" w:rsidRDefault="00A41E70" w:rsidP="00A41E70">
      <w:pPr>
        <w:spacing w:before="360" w:line="240" w:lineRule="auto"/>
        <w:ind w:right="115"/>
        <w:jc w:val="center"/>
        <w:rPr>
          <w:rFonts w:ascii="Arial" w:hAnsi="Arial" w:cs="Arial"/>
          <w:b/>
          <w:bCs/>
          <w:sz w:val="20"/>
          <w:szCs w:val="20"/>
          <w:lang w:val="mn-MN"/>
        </w:rPr>
      </w:pPr>
    </w:p>
    <w:p w:rsidR="007E180B" w:rsidRDefault="007E180B" w:rsidP="00957DDC">
      <w:pPr>
        <w:spacing w:before="240" w:after="120" w:line="240" w:lineRule="auto"/>
        <w:jc w:val="both"/>
        <w:rPr>
          <w:rFonts w:ascii="Arial" w:hAnsi="Arial" w:cs="Arial"/>
          <w:b/>
          <w:sz w:val="20"/>
          <w:szCs w:val="20"/>
          <w:lang w:val="mn-MN"/>
        </w:rPr>
      </w:pPr>
    </w:p>
    <w:p w:rsidR="00A41E70" w:rsidRDefault="00A41E70" w:rsidP="00957DDC">
      <w:pPr>
        <w:spacing w:before="240" w:after="120" w:line="240" w:lineRule="auto"/>
        <w:jc w:val="both"/>
        <w:rPr>
          <w:rFonts w:ascii="Arial" w:hAnsi="Arial" w:cs="Arial"/>
          <w:b/>
          <w:sz w:val="20"/>
          <w:szCs w:val="20"/>
          <w:lang w:val="mn-MN"/>
        </w:rPr>
      </w:pPr>
      <w:r>
        <w:rPr>
          <w:rFonts w:ascii="Arial" w:hAnsi="Arial" w:cs="Arial"/>
          <w:b/>
          <w:sz w:val="20"/>
          <w:szCs w:val="20"/>
          <w:lang w:val="mn-MN"/>
        </w:rPr>
        <w:br w:type="page"/>
      </w:r>
    </w:p>
    <w:p w:rsidR="00A41E70" w:rsidRPr="00991C1C" w:rsidRDefault="00A41E70" w:rsidP="00A41E70">
      <w:pPr>
        <w:spacing w:before="360" w:line="240" w:lineRule="auto"/>
        <w:ind w:right="115"/>
        <w:jc w:val="center"/>
        <w:rPr>
          <w:rFonts w:ascii="Arial" w:hAnsi="Arial" w:cs="Arial"/>
          <w:b/>
          <w:bCs/>
          <w:color w:val="000000" w:themeColor="text1"/>
          <w:sz w:val="20"/>
          <w:szCs w:val="20"/>
          <w:lang w:val="mn-MN"/>
        </w:rPr>
      </w:pPr>
    </w:p>
    <w:p w:rsidR="00A41E70" w:rsidRPr="00991C1C" w:rsidRDefault="00A41E70" w:rsidP="00A41E70">
      <w:pPr>
        <w:spacing w:before="36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ГУРАВДУГААР ХЭСЭГ. ХУУЛИАР ОЛГОСОН НИЙТЛЭГ ЧИГ ҮҮРГИЙГ</w:t>
      </w:r>
      <w:r w:rsidRPr="00991C1C">
        <w:rPr>
          <w:rFonts w:ascii="Arial" w:hAnsi="Arial" w:cs="Arial"/>
          <w:b/>
          <w:bCs/>
          <w:color w:val="000000" w:themeColor="text1"/>
          <w:sz w:val="20"/>
          <w:szCs w:val="20"/>
          <w:lang w:val="mn-MN"/>
        </w:rPr>
        <w:br/>
        <w:t>ХЭРЭГЖҮҮЛЭХ ЗОРИЛТ, АРГА ХЭМЖЭЭ</w:t>
      </w:r>
    </w:p>
    <w:tbl>
      <w:tblPr>
        <w:tblStyle w:val="TableGrid"/>
        <w:tblW w:w="0" w:type="auto"/>
        <w:tblInd w:w="535" w:type="dxa"/>
        <w:tblLook w:val="04A0" w:firstRow="1" w:lastRow="0" w:firstColumn="1" w:lastColumn="0" w:noHBand="0" w:noVBand="1"/>
      </w:tblPr>
      <w:tblGrid>
        <w:gridCol w:w="671"/>
        <w:gridCol w:w="6265"/>
        <w:gridCol w:w="1874"/>
      </w:tblGrid>
      <w:tr w:rsidR="00A41E70" w:rsidRPr="00991C1C" w:rsidTr="007E5CA0">
        <w:trPr>
          <w:trHeight w:val="70"/>
        </w:trPr>
        <w:tc>
          <w:tcPr>
            <w:tcW w:w="720" w:type="dxa"/>
            <w:vAlign w:val="center"/>
          </w:tcPr>
          <w:p w:rsidR="00A41E70" w:rsidRPr="00991C1C" w:rsidRDefault="00A41E70" w:rsidP="007E5CA0">
            <w:pPr>
              <w:spacing w:before="60" w:after="60"/>
              <w:ind w:left="-113" w:right="-108"/>
              <w:jc w:val="center"/>
              <w:rPr>
                <w:rFonts w:ascii="Arial" w:hAnsi="Arial" w:cs="Arial"/>
                <w:bCs/>
                <w:sz w:val="20"/>
                <w:szCs w:val="20"/>
                <w:lang w:val="mn-MN"/>
              </w:rPr>
            </w:pPr>
            <w:bookmarkStart w:id="16" w:name="_Hlk44442184"/>
            <w:r w:rsidRPr="00991C1C">
              <w:rPr>
                <w:rFonts w:ascii="Arial" w:hAnsi="Arial" w:cs="Arial"/>
                <w:bCs/>
                <w:sz w:val="20"/>
                <w:szCs w:val="20"/>
                <w:lang w:val="mn-MN"/>
              </w:rPr>
              <w:t>№</w:t>
            </w:r>
          </w:p>
        </w:tc>
        <w:tc>
          <w:tcPr>
            <w:tcW w:w="6930" w:type="dxa"/>
            <w:vAlign w:val="center"/>
          </w:tcPr>
          <w:p w:rsidR="00A41E70" w:rsidRPr="00991C1C" w:rsidRDefault="00A41E70" w:rsidP="007E5CA0">
            <w:pPr>
              <w:spacing w:before="60" w:after="60"/>
              <w:ind w:left="-115" w:right="-115"/>
              <w:jc w:val="center"/>
              <w:rPr>
                <w:rFonts w:ascii="Arial" w:hAnsi="Arial" w:cs="Arial"/>
                <w:bCs/>
                <w:sz w:val="20"/>
                <w:szCs w:val="20"/>
                <w:lang w:val="mn-MN"/>
              </w:rPr>
            </w:pPr>
            <w:r w:rsidRPr="00991C1C">
              <w:rPr>
                <w:rFonts w:ascii="Arial" w:hAnsi="Arial" w:cs="Arial"/>
                <w:bCs/>
                <w:sz w:val="20"/>
                <w:szCs w:val="20"/>
                <w:lang w:val="mn-MN"/>
              </w:rPr>
              <w:t>Нийтлэг чиг үүргийг хэрэгжүүлэх зорилтууд</w:t>
            </w:r>
          </w:p>
        </w:tc>
        <w:tc>
          <w:tcPr>
            <w:tcW w:w="1980" w:type="dxa"/>
            <w:vAlign w:val="center"/>
          </w:tcPr>
          <w:p w:rsidR="00A41E70" w:rsidRPr="00991C1C" w:rsidRDefault="00A41E70" w:rsidP="007E5CA0">
            <w:pPr>
              <w:spacing w:before="60" w:after="60"/>
              <w:ind w:left="-108" w:right="-122"/>
              <w:jc w:val="center"/>
              <w:rPr>
                <w:rFonts w:ascii="Arial" w:hAnsi="Arial" w:cs="Arial"/>
                <w:bCs/>
                <w:sz w:val="20"/>
                <w:szCs w:val="20"/>
                <w:lang w:val="mn-MN"/>
              </w:rPr>
            </w:pPr>
            <w:r w:rsidRPr="00991C1C">
              <w:rPr>
                <w:rFonts w:ascii="Arial" w:hAnsi="Arial" w:cs="Arial"/>
                <w:bCs/>
                <w:sz w:val="20"/>
                <w:szCs w:val="20"/>
                <w:lang w:val="mn-MN"/>
              </w:rPr>
              <w:t>Арга хэмжээний</w:t>
            </w:r>
            <w:r w:rsidRPr="00991C1C">
              <w:rPr>
                <w:rFonts w:ascii="Arial" w:hAnsi="Arial" w:cs="Arial"/>
                <w:bCs/>
                <w:sz w:val="20"/>
                <w:szCs w:val="20"/>
                <w:lang w:val="mn-MN"/>
              </w:rPr>
              <w:br/>
              <w:t>тоо</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1.</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bCs/>
                <w:sz w:val="20"/>
                <w:szCs w:val="20"/>
                <w:lang w:val="mn-MN"/>
              </w:rPr>
              <w:t>Төрийн захиргааны болон хүний нөөцийн удирдлагын манлайллаар хангах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5</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2.</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shd w:val="clear" w:color="auto" w:fill="FFFFFF"/>
                <w:lang w:val="mn-MN"/>
              </w:rPr>
              <w:t xml:space="preserve">Мэдээллийн технологийн бодлогын хэрэгжилтийг зохион байгуулах, систем </w:t>
            </w:r>
            <w:r w:rsidRPr="00991C1C">
              <w:rPr>
                <w:rFonts w:ascii="Arial" w:hAnsi="Arial" w:cs="Arial"/>
                <w:sz w:val="20"/>
                <w:szCs w:val="20"/>
                <w:shd w:val="clear" w:color="auto" w:fill="FFFFFF"/>
              </w:rPr>
              <w:t>хөгжүүлэх,</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мэдээллийн сан бүрдүүлэх, статистик мэдээ гаргах,</w:t>
            </w:r>
            <w:r w:rsidRPr="00991C1C">
              <w:rPr>
                <w:rFonts w:ascii="Arial" w:hAnsi="Arial" w:cs="Arial"/>
                <w:sz w:val="20"/>
                <w:szCs w:val="20"/>
                <w:shd w:val="clear" w:color="auto" w:fill="FFFFFF"/>
                <w:lang w:val="mn-MN"/>
              </w:rPr>
              <w:t xml:space="preserve"> </w:t>
            </w:r>
            <w:r w:rsidRPr="00991C1C">
              <w:rPr>
                <w:rFonts w:ascii="Arial" w:hAnsi="Arial" w:cs="Arial"/>
                <w:sz w:val="20"/>
                <w:szCs w:val="20"/>
                <w:shd w:val="clear" w:color="auto" w:fill="FFFFFF"/>
              </w:rPr>
              <w:t>хэрэглэгчдийг мэдээллээр ханга</w:t>
            </w:r>
            <w:r w:rsidRPr="00991C1C">
              <w:rPr>
                <w:rFonts w:ascii="Arial" w:hAnsi="Arial" w:cs="Arial"/>
                <w:sz w:val="20"/>
                <w:szCs w:val="20"/>
                <w:shd w:val="clear" w:color="auto" w:fill="FFFFFF"/>
                <w:lang w:val="mn-MN"/>
              </w:rPr>
              <w:t>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3.</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bCs/>
                <w:sz w:val="20"/>
                <w:szCs w:val="20"/>
                <w:lang w:val="mn-MN"/>
              </w:rPr>
              <w:t>Хэвлэл мэдээлэл, олон нийттэй харилцах ажлыг зохион байгуулах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5</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4.</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bCs/>
                <w:sz w:val="20"/>
                <w:szCs w:val="20"/>
                <w:lang w:val="mn-MN"/>
              </w:rPr>
              <w:t>Гадаад харилцаа, хамтын ажиллагааг хөгжүүлэх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5.</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bCs/>
                <w:sz w:val="20"/>
                <w:szCs w:val="20"/>
                <w:lang w:val="mn-MN"/>
              </w:rPr>
              <w:t>Хууль тогтоомжийг боловсронгуй болгох, хуулийн давхардал, хийдэл, зөрчлийг арилгах, хууль эрх зүйн болон арга зүйн зөвлөгөө үзүүлэх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6.</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shd w:val="clear" w:color="auto" w:fill="FFFFFF"/>
                <w:lang w:val="mn-MN"/>
              </w:rPr>
              <w:t>Т</w:t>
            </w:r>
            <w:r w:rsidRPr="00991C1C">
              <w:rPr>
                <w:rFonts w:ascii="Arial" w:hAnsi="Arial" w:cs="Arial"/>
                <w:sz w:val="20"/>
                <w:szCs w:val="20"/>
                <w:shd w:val="clear" w:color="auto" w:fill="FFFFFF"/>
              </w:rPr>
              <w:t>өсөв, санхүү, эдийн засаг, дотоод, гадаад</w:t>
            </w:r>
            <w:r w:rsidRPr="00991C1C">
              <w:rPr>
                <w:rFonts w:ascii="Arial" w:hAnsi="Arial" w:cs="Arial"/>
                <w:sz w:val="20"/>
                <w:szCs w:val="20"/>
                <w:shd w:val="clear" w:color="auto" w:fill="FFFFFF"/>
                <w:lang w:val="mn-MN"/>
              </w:rPr>
              <w:t>ын</w:t>
            </w:r>
            <w:r w:rsidRPr="00991C1C">
              <w:rPr>
                <w:rFonts w:ascii="Arial" w:hAnsi="Arial" w:cs="Arial"/>
                <w:sz w:val="20"/>
                <w:szCs w:val="20"/>
                <w:shd w:val="clear" w:color="auto" w:fill="FFFFFF"/>
              </w:rPr>
              <w:t xml:space="preserve"> хөрөнгө оруулалтыг төлөвлөх, хэрэгжилтийг зохион байгуулах, зохицуулах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17</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7.</w:t>
            </w:r>
          </w:p>
        </w:tc>
        <w:tc>
          <w:tcPr>
            <w:tcW w:w="6930" w:type="dxa"/>
          </w:tcPr>
          <w:p w:rsidR="00A41E70" w:rsidRPr="00991C1C" w:rsidRDefault="00A41E70" w:rsidP="007E5CA0">
            <w:pPr>
              <w:spacing w:before="60" w:after="60"/>
              <w:rPr>
                <w:rFonts w:ascii="Arial" w:hAnsi="Arial" w:cs="Arial"/>
                <w:sz w:val="20"/>
                <w:szCs w:val="20"/>
                <w:shd w:val="clear" w:color="auto" w:fill="FFFFFF"/>
                <w:lang w:val="mn-MN"/>
              </w:rPr>
            </w:pPr>
            <w:r w:rsidRPr="00991C1C">
              <w:rPr>
                <w:rFonts w:ascii="Arial" w:hAnsi="Arial" w:cs="Arial"/>
                <w:sz w:val="20"/>
                <w:szCs w:val="20"/>
                <w:shd w:val="clear" w:color="auto" w:fill="FFFFFF"/>
                <w:lang w:val="mn-MN"/>
              </w:rPr>
              <w:t>Аялал жуулчлалын үйл ажиллагааг хэрэгжүүлэх</w:t>
            </w:r>
          </w:p>
        </w:tc>
        <w:tc>
          <w:tcPr>
            <w:tcW w:w="1980" w:type="dxa"/>
            <w:vAlign w:val="center"/>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lang w:val="mn-MN"/>
              </w:rPr>
              <w:t>13</w:t>
            </w:r>
          </w:p>
        </w:tc>
      </w:tr>
      <w:tr w:rsidR="00A41E70" w:rsidRPr="00991C1C" w:rsidTr="007E5CA0">
        <w:tc>
          <w:tcPr>
            <w:tcW w:w="720" w:type="dxa"/>
          </w:tcPr>
          <w:p w:rsidR="00A41E70" w:rsidRPr="00991C1C" w:rsidRDefault="00A41E70" w:rsidP="007E5CA0">
            <w:pPr>
              <w:tabs>
                <w:tab w:val="left" w:pos="157"/>
              </w:tabs>
              <w:spacing w:before="60" w:after="60"/>
              <w:ind w:left="-113" w:right="-108"/>
              <w:jc w:val="center"/>
              <w:rPr>
                <w:rFonts w:ascii="Arial" w:hAnsi="Arial" w:cs="Arial"/>
                <w:bCs/>
                <w:sz w:val="20"/>
                <w:szCs w:val="20"/>
                <w:lang w:val="mn-MN"/>
              </w:rPr>
            </w:pPr>
            <w:r w:rsidRPr="00991C1C">
              <w:rPr>
                <w:rFonts w:ascii="Arial" w:hAnsi="Arial" w:cs="Arial"/>
                <w:bCs/>
                <w:sz w:val="20"/>
                <w:szCs w:val="20"/>
                <w:lang w:val="mn-MN"/>
              </w:rPr>
              <w:t>8.</w:t>
            </w:r>
          </w:p>
        </w:tc>
        <w:tc>
          <w:tcPr>
            <w:tcW w:w="6930" w:type="dxa"/>
          </w:tcPr>
          <w:p w:rsidR="00A41E70" w:rsidRPr="00991C1C" w:rsidRDefault="00A41E70" w:rsidP="007E5CA0">
            <w:pPr>
              <w:spacing w:before="60" w:after="60"/>
              <w:rPr>
                <w:rFonts w:ascii="Arial" w:hAnsi="Arial" w:cs="Arial"/>
                <w:sz w:val="20"/>
                <w:szCs w:val="20"/>
              </w:rPr>
            </w:pPr>
            <w:r w:rsidRPr="00991C1C">
              <w:rPr>
                <w:rFonts w:ascii="Arial" w:hAnsi="Arial" w:cs="Arial"/>
                <w:bCs/>
                <w:sz w:val="20"/>
                <w:szCs w:val="20"/>
                <w:lang w:val="mn-MN"/>
              </w:rPr>
              <w:t>Хууль тогтоомж, бодлого, хөтөлбөр, төсөл, Засгийн газрын тогтоол шийдвэрийн хэрэгжилтэд хяналт-шинжилгээ хийх, үр дүнд нь үнэлгээ өгөх, дотоод аудит хийх, эрсдэлийн удирдлагаар хангах</w:t>
            </w:r>
          </w:p>
        </w:tc>
        <w:tc>
          <w:tcPr>
            <w:tcW w:w="1980" w:type="dxa"/>
            <w:vAlign w:val="center"/>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58</w:t>
            </w:r>
          </w:p>
        </w:tc>
      </w:tr>
      <w:tr w:rsidR="00A41E70" w:rsidRPr="00991C1C" w:rsidTr="007E5CA0">
        <w:tc>
          <w:tcPr>
            <w:tcW w:w="7650" w:type="dxa"/>
            <w:gridSpan w:val="2"/>
          </w:tcPr>
          <w:p w:rsidR="00A41E70" w:rsidRPr="00991C1C" w:rsidRDefault="00A41E70" w:rsidP="007E5CA0">
            <w:pPr>
              <w:spacing w:before="60" w:after="60"/>
              <w:jc w:val="center"/>
              <w:rPr>
                <w:rFonts w:ascii="Arial" w:hAnsi="Arial" w:cs="Arial"/>
                <w:sz w:val="20"/>
                <w:szCs w:val="20"/>
              </w:rPr>
            </w:pPr>
            <w:r w:rsidRPr="00991C1C">
              <w:rPr>
                <w:rFonts w:ascii="Arial" w:hAnsi="Arial" w:cs="Arial"/>
                <w:bCs/>
                <w:sz w:val="20"/>
                <w:szCs w:val="20"/>
                <w:lang w:val="mn-MN"/>
              </w:rPr>
              <w:t>Нийт</w:t>
            </w:r>
          </w:p>
        </w:tc>
        <w:tc>
          <w:tcPr>
            <w:tcW w:w="1980" w:type="dxa"/>
            <w:vAlign w:val="center"/>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105</w:t>
            </w:r>
          </w:p>
        </w:tc>
      </w:tr>
      <w:bookmarkEnd w:id="16"/>
    </w:tbl>
    <w:p w:rsidR="00A41E70" w:rsidRPr="00991C1C" w:rsidRDefault="00A41E70" w:rsidP="00A41E70">
      <w:pPr>
        <w:spacing w:before="240" w:after="120" w:line="240" w:lineRule="auto"/>
        <w:ind w:right="115"/>
        <w:rPr>
          <w:rFonts w:ascii="Arial" w:hAnsi="Arial" w:cs="Arial"/>
          <w:sz w:val="20"/>
          <w:szCs w:val="20"/>
        </w:rPr>
      </w:pPr>
      <w:r w:rsidRPr="00991C1C">
        <w:rPr>
          <w:rFonts w:ascii="Arial" w:hAnsi="Arial" w:cs="Arial"/>
          <w:sz w:val="20"/>
          <w:szCs w:val="20"/>
        </w:rPr>
        <w:br w:type="page"/>
      </w:r>
    </w:p>
    <w:p w:rsidR="00A41E70" w:rsidRPr="00991C1C" w:rsidRDefault="00A41E70" w:rsidP="00A41E70">
      <w:pPr>
        <w:spacing w:before="120" w:after="0" w:line="240" w:lineRule="auto"/>
        <w:jc w:val="center"/>
        <w:rPr>
          <w:rFonts w:ascii="Arial" w:hAnsi="Arial" w:cs="Arial"/>
          <w:b/>
          <w:color w:val="000000" w:themeColor="text1"/>
          <w:sz w:val="20"/>
          <w:szCs w:val="20"/>
          <w:lang w:val="mn-MN"/>
        </w:rPr>
      </w:pPr>
      <w:r w:rsidRPr="00991C1C">
        <w:rPr>
          <w:rFonts w:ascii="Arial" w:hAnsi="Arial" w:cs="Arial"/>
          <w:sz w:val="20"/>
          <w:szCs w:val="20"/>
          <w:lang w:val="mn-MN"/>
        </w:rPr>
        <w:lastRenderedPageBreak/>
        <w:br/>
      </w:r>
      <w:r w:rsidRPr="00991C1C">
        <w:rPr>
          <w:rFonts w:ascii="Arial" w:hAnsi="Arial" w:cs="Arial"/>
          <w:b/>
          <w:color w:val="000000" w:themeColor="text1"/>
          <w:sz w:val="20"/>
          <w:szCs w:val="20"/>
          <w:lang w:val="mn-MN"/>
        </w:rPr>
        <w:t xml:space="preserve">ГУРАВ. ХУУЛИАР ОЛГОСОН НИЙТЛЭГ ЧИГ ҮҮРГИЙГ </w:t>
      </w:r>
      <w:r w:rsidRPr="00991C1C">
        <w:rPr>
          <w:rFonts w:ascii="Arial" w:hAnsi="Arial" w:cs="Arial"/>
          <w:b/>
          <w:color w:val="000000" w:themeColor="text1"/>
          <w:sz w:val="20"/>
          <w:szCs w:val="20"/>
          <w:lang w:val="mn-MN"/>
        </w:rPr>
        <w:br/>
        <w:t>ХЭРЭГЖҮҮЛЭХ ЗОРИЛТ, АРГА ХЭМЖЭЭ</w:t>
      </w:r>
    </w:p>
    <w:p w:rsidR="00A41E70" w:rsidRPr="00991C1C" w:rsidRDefault="00A41E70" w:rsidP="00A41E70">
      <w:pPr>
        <w:spacing w:after="0" w:line="240" w:lineRule="auto"/>
        <w:jc w:val="center"/>
        <w:rPr>
          <w:rFonts w:ascii="Arial" w:hAnsi="Arial" w:cs="Arial"/>
          <w:b/>
          <w:sz w:val="20"/>
          <w:szCs w:val="20"/>
          <w:lang w:val="mn-MN"/>
        </w:rPr>
      </w:pPr>
      <w:bookmarkStart w:id="17" w:name="_Hlk44442215"/>
      <w:bookmarkStart w:id="18" w:name="_Hlk29402194"/>
      <w:r w:rsidRPr="00991C1C">
        <w:rPr>
          <w:rFonts w:ascii="Arial" w:hAnsi="Arial" w:cs="Arial"/>
          <w:b/>
          <w:caps/>
          <w:color w:val="000000" w:themeColor="text1"/>
          <w:sz w:val="20"/>
          <w:szCs w:val="20"/>
          <w:lang w:val="mn-MN"/>
        </w:rPr>
        <w:t xml:space="preserve"> ТӨРИЙН ЗАХИРГААНЫ </w:t>
      </w:r>
      <w:r w:rsidRPr="00991C1C">
        <w:rPr>
          <w:rFonts w:ascii="Arial" w:hAnsi="Arial" w:cs="Arial"/>
          <w:b/>
          <w:sz w:val="20"/>
          <w:szCs w:val="20"/>
          <w:lang w:val="mn-MN"/>
        </w:rPr>
        <w:t>БОЛОН ХҮНИЙ</w:t>
      </w:r>
    </w:p>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b/>
          <w:sz w:val="20"/>
          <w:szCs w:val="20"/>
          <w:lang w:val="mn-MN"/>
        </w:rPr>
        <w:t xml:space="preserve"> НӨӨЦИЙН УДИРДЛАГЫН МАНЛАЙЛААР ХАНГАХ</w:t>
      </w:r>
      <w:r w:rsidRPr="00991C1C">
        <w:rPr>
          <w:rFonts w:ascii="Arial" w:hAnsi="Arial" w:cs="Arial"/>
          <w:b/>
          <w:color w:val="000000" w:themeColor="text1"/>
          <w:sz w:val="20"/>
          <w:szCs w:val="20"/>
          <w:lang w:val="mn-MN"/>
        </w:rPr>
        <w:t xml:space="preserve"> </w:t>
      </w:r>
    </w:p>
    <w:p w:rsidR="00A41E70" w:rsidRPr="00991C1C" w:rsidRDefault="00A41E70" w:rsidP="00A41E70">
      <w:pPr>
        <w:spacing w:before="240" w:after="0" w:line="240" w:lineRule="auto"/>
        <w:ind w:left="720"/>
        <w:jc w:val="both"/>
        <w:rPr>
          <w:rFonts w:ascii="Arial" w:hAnsi="Arial" w:cs="Arial"/>
          <w:sz w:val="20"/>
          <w:szCs w:val="20"/>
          <w:lang w:val="mn-MN"/>
        </w:rPr>
      </w:pPr>
      <w:r w:rsidRPr="00991C1C">
        <w:rPr>
          <w:rFonts w:ascii="Arial" w:hAnsi="Arial" w:cs="Arial"/>
          <w:sz w:val="20"/>
          <w:szCs w:val="20"/>
          <w:lang w:val="mn-MN"/>
        </w:rPr>
        <w:t>Гүйцэтгэлийн зорилт №3.1.</w:t>
      </w:r>
      <w:r w:rsidRPr="00991C1C">
        <w:rPr>
          <w:rFonts w:ascii="Arial" w:eastAsia="Calibri" w:hAnsi="Arial" w:cs="Arial"/>
          <w:sz w:val="20"/>
          <w:szCs w:val="20"/>
          <w:shd w:val="clear" w:color="auto" w:fill="F8F8F8"/>
        </w:rPr>
        <w:t xml:space="preserve">Төрийн </w:t>
      </w:r>
      <w:r w:rsidRPr="00991C1C">
        <w:rPr>
          <w:rFonts w:ascii="Arial" w:eastAsia="Calibri" w:hAnsi="Arial" w:cs="Arial"/>
          <w:sz w:val="20"/>
          <w:szCs w:val="20"/>
          <w:shd w:val="clear" w:color="auto" w:fill="F8F8F8"/>
          <w:lang w:val="mn-MN"/>
        </w:rPr>
        <w:t>албаны зөвлөлийн салбар зөвлөлийн ажлыг хэрэгжүүлэх.</w:t>
      </w:r>
    </w:p>
    <w:p w:rsidR="00A41E70" w:rsidRPr="00991C1C" w:rsidRDefault="00A41E70" w:rsidP="00A41E70">
      <w:pPr>
        <w:spacing w:after="0" w:line="240" w:lineRule="auto"/>
        <w:ind w:firstLine="540"/>
        <w:jc w:val="both"/>
        <w:rPr>
          <w:rFonts w:ascii="Arial" w:eastAsia="Calibri" w:hAnsi="Arial" w:cs="Arial"/>
          <w:sz w:val="20"/>
          <w:szCs w:val="20"/>
          <w:lang w:val="mn-MN"/>
        </w:rPr>
      </w:pPr>
      <w:r w:rsidRPr="00991C1C">
        <w:rPr>
          <w:rFonts w:ascii="Arial" w:eastAsia="Calibri" w:hAnsi="Arial" w:cs="Arial"/>
          <w:sz w:val="20"/>
          <w:szCs w:val="20"/>
          <w:lang w:val="mn-MN"/>
        </w:rPr>
        <w:t xml:space="preserve">    Төрийн үйлчилгээний нэр, төрөл: Иргэнд чиглэсэн үйлчилгээ</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56"/>
        <w:gridCol w:w="924"/>
        <w:gridCol w:w="1350"/>
        <w:gridCol w:w="1439"/>
        <w:gridCol w:w="1259"/>
        <w:gridCol w:w="1442"/>
      </w:tblGrid>
      <w:tr w:rsidR="00A41E70" w:rsidRPr="00991C1C" w:rsidTr="007E5CA0">
        <w:tc>
          <w:tcPr>
            <w:tcW w:w="1470" w:type="dxa"/>
            <w:shd w:val="clear" w:color="auto" w:fill="auto"/>
          </w:tcPr>
          <w:p w:rsidR="00A41E70" w:rsidRPr="00991C1C" w:rsidRDefault="00A41E70" w:rsidP="007E5CA0">
            <w:pPr>
              <w:spacing w:before="60"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№1</w:t>
            </w:r>
          </w:p>
        </w:tc>
        <w:tc>
          <w:tcPr>
            <w:tcW w:w="8070" w:type="dxa"/>
            <w:gridSpan w:val="6"/>
            <w:tcBorders>
              <w:bottom w:val="single" w:sz="4" w:space="0" w:color="auto"/>
            </w:tcBorders>
            <w:shd w:val="clear" w:color="auto" w:fill="auto"/>
          </w:tcPr>
          <w:p w:rsidR="00A41E70" w:rsidRPr="00991C1C" w:rsidRDefault="00A41E70" w:rsidP="007E5CA0">
            <w:pPr>
              <w:spacing w:before="60"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296"/>
        </w:trPr>
        <w:tc>
          <w:tcPr>
            <w:tcW w:w="1470" w:type="dxa"/>
            <w:vMerge w:val="restart"/>
            <w:shd w:val="clear" w:color="auto" w:fill="auto"/>
          </w:tcPr>
          <w:p w:rsidR="00A41E70" w:rsidRPr="00991C1C" w:rsidRDefault="00A41E70" w:rsidP="007E5CA0">
            <w:pPr>
              <w:spacing w:before="60"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8070" w:type="dxa"/>
            <w:gridSpan w:val="6"/>
            <w:shd w:val="clear" w:color="auto" w:fill="FFFFFF"/>
          </w:tcPr>
          <w:p w:rsidR="00A41E70" w:rsidRPr="00991C1C" w:rsidRDefault="00A41E70" w:rsidP="007E5CA0">
            <w:pPr>
              <w:spacing w:before="240" w:after="120" w:line="240" w:lineRule="auto"/>
              <w:jc w:val="both"/>
              <w:rPr>
                <w:rFonts w:ascii="Arial" w:eastAsia="Calibri" w:hAnsi="Arial" w:cs="Arial"/>
                <w:sz w:val="20"/>
                <w:szCs w:val="20"/>
                <w:shd w:val="clear" w:color="auto" w:fill="FFFFFF"/>
              </w:rPr>
            </w:pPr>
            <w:r w:rsidRPr="00991C1C">
              <w:rPr>
                <w:rFonts w:ascii="Arial" w:eastAsia="Calibri" w:hAnsi="Arial" w:cs="Arial"/>
                <w:sz w:val="20"/>
                <w:szCs w:val="20"/>
                <w:shd w:val="clear" w:color="auto" w:fill="F8F8F8"/>
                <w:lang w:val="mn-MN"/>
              </w:rPr>
              <w:t>3</w:t>
            </w:r>
            <w:r w:rsidRPr="00991C1C">
              <w:rPr>
                <w:rFonts w:ascii="Arial" w:eastAsia="Calibri" w:hAnsi="Arial" w:cs="Arial"/>
                <w:sz w:val="20"/>
                <w:szCs w:val="20"/>
                <w:shd w:val="clear" w:color="auto" w:fill="F8F8F8"/>
              </w:rPr>
              <w:t>.1.</w:t>
            </w:r>
            <w:r w:rsidRPr="00991C1C">
              <w:rPr>
                <w:rFonts w:ascii="Arial" w:eastAsia="Calibri" w:hAnsi="Arial" w:cs="Arial"/>
                <w:sz w:val="20"/>
                <w:szCs w:val="20"/>
                <w:shd w:val="clear" w:color="auto" w:fill="F8F8F8"/>
                <w:lang w:val="mn-MN"/>
              </w:rPr>
              <w:t>1.</w:t>
            </w:r>
            <w:r w:rsidRPr="00991C1C">
              <w:rPr>
                <w:rFonts w:ascii="Arial" w:eastAsia="Calibri" w:hAnsi="Arial" w:cs="Arial"/>
                <w:sz w:val="20"/>
                <w:szCs w:val="20"/>
                <w:lang w:val="mn-MN"/>
              </w:rPr>
              <w:t xml:space="preserve">Төрийн албаны зөвлөлийн салбар зөвлөлийн </w:t>
            </w:r>
            <w:r w:rsidRPr="00991C1C">
              <w:rPr>
                <w:rFonts w:ascii="Arial" w:eastAsia="Calibri" w:hAnsi="Arial" w:cs="Arial"/>
                <w:sz w:val="20"/>
                <w:szCs w:val="20"/>
                <w:shd w:val="clear" w:color="auto" w:fill="F8F8F8"/>
                <w:lang w:val="mn-MN"/>
              </w:rPr>
              <w:t xml:space="preserve">хэрэгжүүлэх чиг үүргийн хүрээнд хийх ажлуудыг гүйцэтгэх </w:t>
            </w:r>
            <w:r w:rsidRPr="00991C1C">
              <w:rPr>
                <w:rFonts w:ascii="Arial" w:eastAsia="Calibri" w:hAnsi="Arial" w:cs="Arial"/>
                <w:sz w:val="20"/>
                <w:szCs w:val="20"/>
                <w:shd w:val="clear" w:color="auto" w:fill="F8F8F8"/>
              </w:rPr>
              <w:t>(</w:t>
            </w:r>
            <w:r w:rsidRPr="00991C1C">
              <w:rPr>
                <w:rFonts w:ascii="Arial" w:eastAsia="Calibri" w:hAnsi="Arial" w:cs="Arial"/>
                <w:sz w:val="20"/>
                <w:szCs w:val="20"/>
                <w:lang w:val="mn-MN"/>
              </w:rPr>
              <w:t>Салбар зөвлөлийн бүрэлдэхүүн батлуулах, тайлан мэдээ хүргүүлэх, гишүүдийн хуваарь, ажлын төлөвлөгөө батлуулах, санхүүжилт шийдвэрлүүлэх, хуралдааны дэг батлуулах,  хуралдааны шийдвэр,  өргөдөл, албан бичиг шийдвэрлэлт, сонгон шалгаруулалт зохион байгуулах</w:t>
            </w:r>
            <w:r w:rsidRPr="00991C1C">
              <w:rPr>
                <w:rFonts w:ascii="Arial" w:eastAsia="Calibri" w:hAnsi="Arial" w:cs="Arial"/>
                <w:sz w:val="20"/>
                <w:szCs w:val="20"/>
              </w:rPr>
              <w:t>)</w:t>
            </w:r>
          </w:p>
        </w:tc>
      </w:tr>
      <w:tr w:rsidR="00A41E70" w:rsidRPr="00991C1C" w:rsidTr="007E5CA0">
        <w:trPr>
          <w:trHeight w:val="971"/>
        </w:trPr>
        <w:tc>
          <w:tcPr>
            <w:tcW w:w="1470" w:type="dxa"/>
            <w:vMerge/>
            <w:shd w:val="clear" w:color="auto" w:fill="auto"/>
          </w:tcPr>
          <w:p w:rsidR="00A41E70" w:rsidRPr="00991C1C" w:rsidRDefault="00A41E70" w:rsidP="007E5CA0">
            <w:pPr>
              <w:spacing w:before="60" w:after="6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before="60" w:after="60" w:line="240" w:lineRule="auto"/>
              <w:rPr>
                <w:rFonts w:ascii="Arial" w:eastAsia="Calibri" w:hAnsi="Arial" w:cs="Arial"/>
                <w:sz w:val="20"/>
                <w:szCs w:val="20"/>
              </w:rPr>
            </w:pPr>
            <w:r w:rsidRPr="00991C1C">
              <w:rPr>
                <w:rFonts w:ascii="Arial" w:eastAsia="Calibri" w:hAnsi="Arial" w:cs="Arial"/>
                <w:sz w:val="20"/>
                <w:szCs w:val="20"/>
                <w:lang w:val="mn-MN"/>
              </w:rPr>
              <w:t>Төлөвлөлтийн уялдаа:</w:t>
            </w:r>
          </w:p>
        </w:tc>
        <w:tc>
          <w:tcPr>
            <w:tcW w:w="6414" w:type="dxa"/>
            <w:gridSpan w:val="5"/>
            <w:shd w:val="clear" w:color="auto" w:fill="FFFFFF"/>
          </w:tcPr>
          <w:p w:rsidR="00A41E70" w:rsidRPr="00991C1C" w:rsidRDefault="00A41E70" w:rsidP="007E5CA0">
            <w:pPr>
              <w:spacing w:before="240" w:after="120" w:line="240" w:lineRule="auto"/>
              <w:jc w:val="both"/>
              <w:rPr>
                <w:rFonts w:ascii="Arial" w:eastAsia="Calibri" w:hAnsi="Arial" w:cs="Arial"/>
                <w:sz w:val="20"/>
                <w:szCs w:val="20"/>
                <w:lang w:val="mn-MN"/>
              </w:rPr>
            </w:pPr>
            <w:r w:rsidRPr="00991C1C">
              <w:rPr>
                <w:rFonts w:ascii="Arial" w:eastAsia="Calibri" w:hAnsi="Arial" w:cs="Arial"/>
                <w:sz w:val="20"/>
                <w:szCs w:val="20"/>
                <w:shd w:val="clear" w:color="auto" w:fill="F8F8F8"/>
              </w:rPr>
              <w:t>ЯТ: 223</w:t>
            </w:r>
            <w:r w:rsidRPr="00991C1C">
              <w:rPr>
                <w:rFonts w:ascii="Arial" w:eastAsia="Calibri" w:hAnsi="Arial" w:cs="Arial"/>
                <w:sz w:val="20"/>
                <w:szCs w:val="20"/>
                <w:shd w:val="clear" w:color="auto" w:fill="F8F8F8"/>
                <w:lang w:val="mn-MN"/>
              </w:rPr>
              <w:t xml:space="preserve"> Салбар зөвлөлийн хэрэгжүүлэх чиг үүргийн хүрээнд хийх ажлуудыг гүйцэтгэх. Эрх зүйн акт: </w:t>
            </w:r>
            <w:r w:rsidRPr="00991C1C">
              <w:rPr>
                <w:rFonts w:ascii="Arial" w:eastAsia="Calibri" w:hAnsi="Arial" w:cs="Arial"/>
                <w:sz w:val="20"/>
                <w:szCs w:val="20"/>
                <w:lang w:val="mn-MN"/>
              </w:rPr>
              <w:t>Төрийн албаны тухай хуулиар  олгосон салбар зөвлөлийн үйл ажиллагаа 65 дугаар зүйлийн 3, ТАЗ-ийн 2019 оны 59 дүгээр тогтоол.</w:t>
            </w:r>
          </w:p>
        </w:tc>
      </w:tr>
      <w:tr w:rsidR="00A41E70" w:rsidRPr="00991C1C" w:rsidTr="007E5CA0">
        <w:trPr>
          <w:trHeight w:val="147"/>
        </w:trPr>
        <w:tc>
          <w:tcPr>
            <w:tcW w:w="1470" w:type="dxa"/>
            <w:vMerge w:val="restart"/>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24"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350"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439"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259"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442"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41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5 сая, /</w:t>
            </w:r>
            <w:r w:rsidRPr="00991C1C">
              <w:rPr>
                <w:rFonts w:ascii="Arial" w:eastAsia="Calibri" w:hAnsi="Arial" w:cs="Arial"/>
                <w:sz w:val="20"/>
                <w:szCs w:val="20"/>
              </w:rPr>
              <w:t xml:space="preserve"> Хүрээлэн буй орчны судалгаа шинжилгээ</w:t>
            </w:r>
            <w:r w:rsidRPr="00991C1C">
              <w:rPr>
                <w:rFonts w:ascii="Arial" w:eastAsia="Calibri" w:hAnsi="Arial" w:cs="Arial"/>
                <w:sz w:val="20"/>
                <w:szCs w:val="20"/>
                <w:lang w:val="mn-MN"/>
              </w:rPr>
              <w:t xml:space="preserve"> /</w:t>
            </w:r>
          </w:p>
        </w:tc>
      </w:tr>
      <w:tr w:rsidR="00A41E70" w:rsidRPr="00991C1C" w:rsidTr="007E5CA0">
        <w:trPr>
          <w:trHeight w:val="147"/>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Хариуцах эзэн</w:t>
            </w:r>
          </w:p>
        </w:tc>
        <w:tc>
          <w:tcPr>
            <w:tcW w:w="641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Төрийн захиргааны удирдлагын газар Л.Эрдэнэбулган, Э.Болормаа</w:t>
            </w:r>
          </w:p>
        </w:tc>
      </w:tr>
      <w:tr w:rsidR="00A41E70" w:rsidRPr="00991C1C" w:rsidTr="007E5CA0">
        <w:trPr>
          <w:trHeight w:val="147"/>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41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Тайлан 1 хүргэгдсэн. АТТ 17, Зэрэг дэвийн нэмэгдэл шинээр 1 удаа олгогдсон.</w:t>
            </w:r>
          </w:p>
        </w:tc>
      </w:tr>
      <w:tr w:rsidR="00A41E70" w:rsidRPr="00991C1C" w:rsidTr="007E5CA0">
        <w:trPr>
          <w:trHeight w:val="147"/>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414" w:type="dxa"/>
            <w:gridSpan w:val="5"/>
            <w:shd w:val="clear" w:color="auto" w:fill="FFFFFF"/>
          </w:tcPr>
          <w:p w:rsidR="00A41E70" w:rsidRPr="00991C1C" w:rsidRDefault="00A41E70" w:rsidP="007E5CA0">
            <w:pPr>
              <w:spacing w:after="0" w:line="240" w:lineRule="auto"/>
              <w:contextualSpacing/>
              <w:jc w:val="both"/>
              <w:rPr>
                <w:rFonts w:ascii="Arial" w:eastAsia="Calibri" w:hAnsi="Arial" w:cs="Arial"/>
                <w:sz w:val="20"/>
                <w:szCs w:val="20"/>
                <w:lang w:val="mn-MN"/>
              </w:rPr>
            </w:pPr>
            <w:r w:rsidRPr="00991C1C">
              <w:rPr>
                <w:rFonts w:ascii="Arial" w:eastAsia="Calibri" w:hAnsi="Arial" w:cs="Arial"/>
                <w:sz w:val="20"/>
                <w:szCs w:val="20"/>
                <w:lang w:val="mn-MN"/>
              </w:rPr>
              <w:t>ТАЗ-ын шийдвэр 1, СЗ-ийн шийдвэр 3, өргөдөл, албан бичгийн шийдвэрлэлт тоогоор, сонгон шалгаруулалт тухай бүр</w:t>
            </w:r>
          </w:p>
        </w:tc>
      </w:tr>
      <w:tr w:rsidR="00A41E70" w:rsidRPr="00991C1C" w:rsidTr="007E5CA0">
        <w:trPr>
          <w:trHeight w:val="238"/>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Хүрэх үр дүн</w:t>
            </w:r>
          </w:p>
        </w:tc>
        <w:tc>
          <w:tcPr>
            <w:tcW w:w="6414" w:type="dxa"/>
            <w:gridSpan w:val="5"/>
            <w:shd w:val="clear" w:color="auto" w:fill="FFFFFF"/>
          </w:tcPr>
          <w:p w:rsidR="00A41E70" w:rsidRPr="00991C1C" w:rsidRDefault="00A41E70" w:rsidP="007E5CA0">
            <w:pPr>
              <w:spacing w:after="0" w:line="240" w:lineRule="auto"/>
              <w:contextualSpacing/>
              <w:jc w:val="both"/>
              <w:rPr>
                <w:rFonts w:ascii="Arial" w:eastAsia="Calibri" w:hAnsi="Arial" w:cs="Arial"/>
                <w:sz w:val="20"/>
                <w:szCs w:val="20"/>
                <w:lang w:val="mn-MN"/>
              </w:rPr>
            </w:pPr>
            <w:r w:rsidRPr="00991C1C">
              <w:rPr>
                <w:rFonts w:ascii="Arial" w:hAnsi="Arial" w:cs="Arial"/>
                <w:sz w:val="20"/>
                <w:szCs w:val="20"/>
                <w:lang w:val="mn-MN"/>
              </w:rPr>
              <w:t>Эхний хагас жилд:</w:t>
            </w:r>
          </w:p>
        </w:tc>
      </w:tr>
      <w:tr w:rsidR="00A41E70" w:rsidRPr="00991C1C" w:rsidTr="007E5CA0">
        <w:trPr>
          <w:trHeight w:val="75"/>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4D66B1" w:rsidRDefault="00A41E70" w:rsidP="007E5CA0">
            <w:pPr>
              <w:spacing w:before="60" w:after="60"/>
              <w:jc w:val="right"/>
              <w:rPr>
                <w:rFonts w:ascii="Arial" w:hAnsi="Arial" w:cs="Arial"/>
                <w:sz w:val="18"/>
                <w:szCs w:val="18"/>
                <w:lang w:val="mn-MN"/>
              </w:rPr>
            </w:pPr>
            <w:r w:rsidRPr="004D66B1">
              <w:rPr>
                <w:rFonts w:ascii="Arial" w:hAnsi="Arial" w:cs="Arial"/>
                <w:sz w:val="18"/>
                <w:szCs w:val="18"/>
                <w:lang w:val="mn-MN"/>
              </w:rPr>
              <w:t>Хэрэгжилт</w:t>
            </w:r>
          </w:p>
        </w:tc>
        <w:tc>
          <w:tcPr>
            <w:tcW w:w="6414" w:type="dxa"/>
            <w:gridSpan w:val="5"/>
            <w:shd w:val="clear" w:color="auto" w:fill="FFFFFF"/>
          </w:tcPr>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 xml:space="preserve"> Жилийн эцэст:</w:t>
            </w:r>
          </w:p>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-Салбар зөвлөлийн бүрэлдэхүүн-100%</w:t>
            </w:r>
          </w:p>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-Ажлын төлөвлөгөө-100/</w:t>
            </w:r>
          </w:p>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-Гишүүдийн хуваарь-100%</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Times New Roman" w:hAnsi="Arial" w:cs="Arial"/>
                <w:sz w:val="20"/>
                <w:szCs w:val="20"/>
                <w:lang w:val="mn-MN"/>
              </w:rPr>
              <w:t>-</w:t>
            </w:r>
            <w:r w:rsidRPr="00991C1C">
              <w:rPr>
                <w:rFonts w:ascii="Arial" w:eastAsia="Calibri" w:hAnsi="Arial" w:cs="Arial"/>
                <w:sz w:val="20"/>
                <w:szCs w:val="20"/>
                <w:lang w:val="mn-MN"/>
              </w:rPr>
              <w:t xml:space="preserve"> Хуралдааны дэг-100%</w:t>
            </w:r>
          </w:p>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-Өргөдөл-100%</w:t>
            </w:r>
          </w:p>
          <w:p w:rsidR="00A41E70" w:rsidRPr="00991C1C" w:rsidRDefault="00A41E70" w:rsidP="007E5CA0">
            <w:pPr>
              <w:spacing w:after="0" w:line="240" w:lineRule="auto"/>
              <w:jc w:val="both"/>
              <w:rPr>
                <w:rFonts w:ascii="Arial" w:eastAsia="Times New Roman" w:hAnsi="Arial" w:cs="Arial"/>
                <w:sz w:val="20"/>
                <w:szCs w:val="20"/>
                <w:lang w:val="mn-MN"/>
              </w:rPr>
            </w:pPr>
            <w:r w:rsidRPr="00991C1C">
              <w:rPr>
                <w:rFonts w:ascii="Arial" w:eastAsia="Times New Roman" w:hAnsi="Arial" w:cs="Arial"/>
                <w:sz w:val="20"/>
                <w:szCs w:val="20"/>
                <w:lang w:val="mn-MN"/>
              </w:rPr>
              <w:t>-Албан бичиг-100%</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-Хуралдааны шийдвэр-100%</w:t>
            </w:r>
          </w:p>
        </w:tc>
      </w:tr>
      <w:tr w:rsidR="00A41E70" w:rsidRPr="00991C1C" w:rsidTr="007E5CA0">
        <w:trPr>
          <w:trHeight w:val="75"/>
        </w:trPr>
        <w:tc>
          <w:tcPr>
            <w:tcW w:w="1470" w:type="dxa"/>
            <w:vMerge w:val="restart"/>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4D66B1">
              <w:rPr>
                <w:rFonts w:ascii="Arial" w:hAnsi="Arial" w:cs="Arial"/>
                <w:sz w:val="18"/>
                <w:szCs w:val="18"/>
                <w:lang w:val="mn-MN"/>
              </w:rPr>
              <w:t>Арга хэмжээний хэрэгжилт</w:t>
            </w:r>
          </w:p>
        </w:tc>
        <w:tc>
          <w:tcPr>
            <w:tcW w:w="1656" w:type="dxa"/>
            <w:shd w:val="clear" w:color="auto" w:fill="FFFFFF"/>
          </w:tcPr>
          <w:p w:rsidR="00A41E70" w:rsidRPr="004D66B1" w:rsidRDefault="00A41E70" w:rsidP="007E5CA0">
            <w:pPr>
              <w:spacing w:before="60" w:after="60"/>
              <w:jc w:val="right"/>
              <w:rPr>
                <w:rFonts w:ascii="Arial" w:hAnsi="Arial" w:cs="Arial"/>
                <w:sz w:val="18"/>
                <w:szCs w:val="18"/>
                <w:lang w:val="mn-MN"/>
              </w:rPr>
            </w:pPr>
            <w:r w:rsidRPr="004D66B1">
              <w:rPr>
                <w:rFonts w:ascii="Arial" w:hAnsi="Arial" w:cs="Arial"/>
                <w:sz w:val="18"/>
                <w:szCs w:val="18"/>
                <w:lang w:val="mn-MN"/>
              </w:rPr>
              <w:t>Зарцуулсан хөрөнгө</w:t>
            </w:r>
          </w:p>
        </w:tc>
        <w:tc>
          <w:tcPr>
            <w:tcW w:w="6414" w:type="dxa"/>
            <w:gridSpan w:val="5"/>
            <w:shd w:val="clear" w:color="auto" w:fill="FFFFFF"/>
          </w:tcPr>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t xml:space="preserve">Эхний хагас жилд: Төрийн албаны зөвлөлд 2020.04.15-ны өдрийн 03/2569 дугаартай албан бичгээр бүрэлдэхүүний санал хүргүүлж, тус зөвлөлийн 2020.04.24-ний өдрийн “Салбар зөвлөлийн бүрэлдэхүүнийг шинэчлэн томилох тухай” 152 дугаар тогтоол батлагдсан. </w:t>
            </w:r>
          </w:p>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t>- Салбар зөвлөлийн 2020 оны үйл ажиллагааны төлөвлөгөө боловсруулж, зөвлөлийн гишүүдэд хүргүүлж, төлөвлөгөөг батлуулсан. Төлөвлөгөөг салбар зөвлөлийн хэрэгжүүлэх чиг үүргийн дагуу 9 зорилтын хүрээнд 18 ажлыг хэрэгжүүлэхээр тусгасан. Салбар зөвлөлийн гишүүдийн ажил үүргийн хуваарийг гаргасан.</w:t>
            </w:r>
          </w:p>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t>-Салбар зөвлөлийн хуралдааны дэгийн төсөл боловсруулж, гишүүдээс санал авч батлуулсан. Батлагдсан хуралдааны дэг, хуваарь болон төлөвлөгөөний төслийг Зөвлөлийн гишүүдэд цахим хаягаар 2020.05.19-ний өдөр хүргүүлсэн.</w:t>
            </w:r>
          </w:p>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lastRenderedPageBreak/>
              <w:t>Жилийн эцэст: Ирсэн албан бичиг 52 үүнээс Төрийн албаны зөвлөлөөс 10,  өргөдөл гомдол 7 хүлээн авч, шийдвэрлэсэн.</w:t>
            </w:r>
          </w:p>
        </w:tc>
      </w:tr>
      <w:tr w:rsidR="00A41E70" w:rsidRPr="00991C1C" w:rsidTr="007E5CA0">
        <w:trPr>
          <w:trHeight w:val="75"/>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4D66B1" w:rsidRDefault="00A41E70" w:rsidP="007E5CA0">
            <w:pPr>
              <w:spacing w:before="60" w:after="60"/>
              <w:jc w:val="right"/>
              <w:rPr>
                <w:rFonts w:ascii="Arial" w:hAnsi="Arial" w:cs="Arial"/>
                <w:sz w:val="18"/>
                <w:szCs w:val="18"/>
                <w:lang w:val="mn-MN"/>
              </w:rPr>
            </w:pPr>
            <w:r w:rsidRPr="004D66B1">
              <w:rPr>
                <w:rFonts w:ascii="Arial" w:hAnsi="Arial" w:cs="Arial"/>
                <w:sz w:val="18"/>
                <w:szCs w:val="18"/>
                <w:lang w:val="mn-MN"/>
              </w:rPr>
              <w:t>Хүрсэн түвшин</w:t>
            </w:r>
          </w:p>
        </w:tc>
        <w:tc>
          <w:tcPr>
            <w:tcW w:w="6414" w:type="dxa"/>
            <w:gridSpan w:val="5"/>
            <w:shd w:val="clear" w:color="auto" w:fill="FFFFFF"/>
          </w:tcPr>
          <w:p w:rsidR="00A41E70" w:rsidRPr="00CB0643" w:rsidRDefault="00A41E70" w:rsidP="007E5CA0">
            <w:pPr>
              <w:spacing w:before="60" w:after="60"/>
              <w:jc w:val="both"/>
              <w:rPr>
                <w:rFonts w:ascii="Arial" w:hAnsi="Arial" w:cs="Arial"/>
                <w:sz w:val="20"/>
                <w:szCs w:val="20"/>
                <w:lang w:val="mn-MN"/>
              </w:rPr>
            </w:pPr>
            <w:r w:rsidRPr="00CB0643">
              <w:rPr>
                <w:rFonts w:ascii="Arial" w:hAnsi="Arial" w:cs="Arial"/>
                <w:sz w:val="20"/>
                <w:szCs w:val="20"/>
                <w:lang w:val="mn-MN"/>
              </w:rPr>
              <w:t>-</w:t>
            </w:r>
          </w:p>
        </w:tc>
      </w:tr>
      <w:tr w:rsidR="00A41E70" w:rsidRPr="00991C1C" w:rsidTr="007E5CA0">
        <w:trPr>
          <w:trHeight w:val="75"/>
        </w:trPr>
        <w:tc>
          <w:tcPr>
            <w:tcW w:w="1470"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656" w:type="dxa"/>
            <w:shd w:val="clear" w:color="auto" w:fill="FFFFFF"/>
          </w:tcPr>
          <w:p w:rsidR="00A41E70" w:rsidRPr="004D66B1" w:rsidRDefault="00A41E70" w:rsidP="007E5CA0">
            <w:pPr>
              <w:spacing w:before="60" w:after="60"/>
              <w:jc w:val="right"/>
              <w:rPr>
                <w:rFonts w:ascii="Arial" w:hAnsi="Arial" w:cs="Arial"/>
                <w:sz w:val="18"/>
                <w:szCs w:val="18"/>
                <w:lang w:val="mn-MN"/>
              </w:rPr>
            </w:pPr>
          </w:p>
        </w:tc>
        <w:tc>
          <w:tcPr>
            <w:tcW w:w="6414" w:type="dxa"/>
            <w:gridSpan w:val="5"/>
            <w:shd w:val="clear" w:color="auto" w:fill="FFFFFF"/>
          </w:tcPr>
          <w:p w:rsidR="00A41E70" w:rsidRPr="00CB0643" w:rsidRDefault="00A41E70" w:rsidP="007E5CA0">
            <w:pPr>
              <w:numPr>
                <w:ilvl w:val="0"/>
                <w:numId w:val="29"/>
              </w:numPr>
              <w:ind w:left="346" w:hanging="272"/>
              <w:jc w:val="both"/>
              <w:rPr>
                <w:rFonts w:ascii="Arial" w:hAnsi="Arial" w:cs="Arial"/>
                <w:sz w:val="20"/>
                <w:szCs w:val="20"/>
                <w:lang w:val="mn-MN"/>
              </w:rPr>
            </w:pPr>
            <w:r w:rsidRPr="00CB0643">
              <w:rPr>
                <w:rFonts w:ascii="Arial" w:eastAsia="Times New Roman" w:hAnsi="Arial" w:cs="Arial"/>
                <w:sz w:val="20"/>
                <w:szCs w:val="20"/>
                <w:lang w:val="mn-MN"/>
              </w:rPr>
              <w:t xml:space="preserve">Салбар зөвлөлийн бүрэлдэхүүн батлагдсан </w:t>
            </w:r>
          </w:p>
          <w:p w:rsidR="00A41E70" w:rsidRPr="00CB0643" w:rsidRDefault="00A41E70" w:rsidP="007E5CA0">
            <w:pPr>
              <w:numPr>
                <w:ilvl w:val="0"/>
                <w:numId w:val="29"/>
              </w:numPr>
              <w:ind w:left="346" w:hanging="272"/>
              <w:jc w:val="both"/>
              <w:rPr>
                <w:rFonts w:ascii="Arial" w:hAnsi="Arial" w:cs="Arial"/>
                <w:sz w:val="20"/>
                <w:szCs w:val="20"/>
                <w:lang w:val="mn-MN"/>
              </w:rPr>
            </w:pPr>
            <w:r w:rsidRPr="00CB0643">
              <w:rPr>
                <w:rFonts w:ascii="Arial" w:hAnsi="Arial" w:cs="Arial"/>
                <w:sz w:val="20"/>
                <w:szCs w:val="20"/>
                <w:lang w:val="mn-MN"/>
              </w:rPr>
              <w:t xml:space="preserve">Салбар зөвлөлийн 2020 оны үйл ажиллагааны төлөвлөгөө гаргасан. </w:t>
            </w:r>
          </w:p>
          <w:p w:rsidR="00A41E70" w:rsidRPr="00CB0643" w:rsidRDefault="00A41E70" w:rsidP="007E5CA0">
            <w:pPr>
              <w:numPr>
                <w:ilvl w:val="0"/>
                <w:numId w:val="29"/>
              </w:numPr>
              <w:ind w:left="346" w:hanging="272"/>
              <w:jc w:val="both"/>
              <w:rPr>
                <w:rFonts w:ascii="Arial" w:hAnsi="Arial" w:cs="Arial"/>
                <w:sz w:val="20"/>
                <w:szCs w:val="20"/>
                <w:lang w:val="mn-MN"/>
              </w:rPr>
            </w:pPr>
            <w:r w:rsidRPr="00CB0643">
              <w:rPr>
                <w:rFonts w:ascii="Arial" w:hAnsi="Arial" w:cs="Arial"/>
                <w:sz w:val="20"/>
                <w:szCs w:val="20"/>
                <w:lang w:val="mn-MN"/>
              </w:rPr>
              <w:t>Гишүүдийн ажил үүргийг хуваарь батлагдсан.</w:t>
            </w:r>
          </w:p>
          <w:p w:rsidR="00A41E70" w:rsidRPr="00CB0643" w:rsidRDefault="00A41E70" w:rsidP="007E5CA0">
            <w:pPr>
              <w:numPr>
                <w:ilvl w:val="0"/>
                <w:numId w:val="29"/>
              </w:numPr>
              <w:ind w:left="346" w:hanging="272"/>
              <w:jc w:val="both"/>
              <w:rPr>
                <w:rFonts w:ascii="Arial" w:hAnsi="Arial" w:cs="Arial"/>
                <w:sz w:val="20"/>
                <w:szCs w:val="20"/>
                <w:lang w:val="mn-MN"/>
              </w:rPr>
            </w:pPr>
            <w:r w:rsidRPr="00CB0643">
              <w:rPr>
                <w:rFonts w:ascii="Arial" w:hAnsi="Arial" w:cs="Arial"/>
                <w:sz w:val="20"/>
                <w:szCs w:val="20"/>
                <w:lang w:val="mn-MN"/>
              </w:rPr>
              <w:t>Зөвлөлийн хуралдааны дэг боловсруулсан.</w:t>
            </w:r>
          </w:p>
          <w:p w:rsidR="00A41E70" w:rsidRPr="00CB0643" w:rsidRDefault="00A41E70" w:rsidP="007E5CA0">
            <w:pPr>
              <w:numPr>
                <w:ilvl w:val="0"/>
                <w:numId w:val="29"/>
              </w:numPr>
              <w:ind w:left="346" w:hanging="272"/>
              <w:jc w:val="both"/>
              <w:rPr>
                <w:rFonts w:ascii="Arial" w:hAnsi="Arial" w:cs="Arial"/>
                <w:sz w:val="20"/>
                <w:szCs w:val="20"/>
                <w:lang w:val="mn-MN"/>
              </w:rPr>
            </w:pPr>
            <w:r w:rsidRPr="00CB0643">
              <w:rPr>
                <w:rFonts w:ascii="Arial" w:hAnsi="Arial" w:cs="Arial"/>
                <w:sz w:val="20"/>
                <w:szCs w:val="20"/>
                <w:lang w:val="mn-MN"/>
              </w:rPr>
              <w:t>Ирсэн, явсан бичгийн болон өргөдлийн хариу хугацаандаа шийдвэрлэсэн.</w:t>
            </w:r>
          </w:p>
        </w:tc>
      </w:tr>
      <w:tr w:rsidR="00A41E70" w:rsidRPr="00991C1C" w:rsidTr="007E5CA0">
        <w:trPr>
          <w:trHeight w:val="75"/>
        </w:trPr>
        <w:tc>
          <w:tcPr>
            <w:tcW w:w="3126" w:type="dxa"/>
            <w:gridSpan w:val="2"/>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4D66B1">
              <w:rPr>
                <w:rFonts w:ascii="Arial" w:hAnsi="Arial" w:cs="Arial"/>
                <w:sz w:val="18"/>
                <w:szCs w:val="18"/>
                <w:lang w:val="mn-MN"/>
              </w:rPr>
              <w:t>Төсвийн шууд захирагчийн үнэлгээ</w:t>
            </w:r>
          </w:p>
        </w:tc>
        <w:tc>
          <w:tcPr>
            <w:tcW w:w="6414" w:type="dxa"/>
            <w:gridSpan w:val="5"/>
            <w:shd w:val="clear" w:color="auto" w:fill="FFFFFF"/>
          </w:tcPr>
          <w:p w:rsidR="00A41E70" w:rsidRPr="00991C1C" w:rsidRDefault="00A41E70" w:rsidP="007E5CA0">
            <w:pPr>
              <w:spacing w:after="0" w:line="240" w:lineRule="auto"/>
              <w:jc w:val="both"/>
              <w:rPr>
                <w:rFonts w:ascii="Arial" w:eastAsia="Times New Roman" w:hAnsi="Arial" w:cs="Arial"/>
                <w:sz w:val="20"/>
                <w:szCs w:val="20"/>
                <w:lang w:val="mn-MN"/>
              </w:rPr>
            </w:pPr>
          </w:p>
        </w:tc>
      </w:tr>
    </w:tbl>
    <w:p w:rsidR="00A41E70" w:rsidRPr="00991C1C" w:rsidRDefault="00A41E70" w:rsidP="00A41E70">
      <w:pPr>
        <w:spacing w:after="0" w:line="240" w:lineRule="auto"/>
        <w:jc w:val="center"/>
        <w:rPr>
          <w:rFonts w:ascii="Arial" w:hAnsi="Arial" w:cs="Arial"/>
          <w:b/>
          <w:caps/>
          <w:sz w:val="20"/>
          <w:szCs w:val="20"/>
          <w:lang w:val="mn-MN"/>
        </w:rPr>
      </w:pPr>
    </w:p>
    <w:p w:rsidR="00A41E70" w:rsidRPr="00991C1C" w:rsidRDefault="00A41E70" w:rsidP="00A41E70">
      <w:pPr>
        <w:spacing w:after="0" w:line="240" w:lineRule="auto"/>
        <w:ind w:left="540" w:hanging="90"/>
        <w:jc w:val="both"/>
        <w:rPr>
          <w:rFonts w:ascii="Arial" w:eastAsia="Calibri" w:hAnsi="Arial" w:cs="Arial"/>
          <w:sz w:val="20"/>
          <w:szCs w:val="20"/>
          <w:lang w:val="mn-MN"/>
        </w:rPr>
      </w:pPr>
      <w:r w:rsidRPr="00991C1C">
        <w:rPr>
          <w:rFonts w:ascii="Arial" w:eastAsia="Calibri" w:hAnsi="Arial" w:cs="Arial"/>
          <w:sz w:val="20"/>
          <w:szCs w:val="20"/>
          <w:lang w:val="mn-MN"/>
        </w:rPr>
        <w:t xml:space="preserve">  </w:t>
      </w:r>
    </w:p>
    <w:p w:rsidR="00A41E70" w:rsidRDefault="00A41E70" w:rsidP="00A41E70">
      <w:pPr>
        <w:spacing w:after="0" w:line="240" w:lineRule="auto"/>
        <w:ind w:left="540" w:hanging="90"/>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зорилт №3.1.</w:t>
      </w:r>
      <w:r w:rsidRPr="00991C1C">
        <w:rPr>
          <w:rFonts w:ascii="Arial" w:eastAsia="Calibri" w:hAnsi="Arial" w:cs="Arial"/>
          <w:sz w:val="20"/>
          <w:szCs w:val="20"/>
        </w:rPr>
        <w:t xml:space="preserve"> </w:t>
      </w:r>
      <w:r w:rsidRPr="00991C1C">
        <w:rPr>
          <w:rFonts w:ascii="Arial" w:eastAsia="Calibri" w:hAnsi="Arial" w:cs="Arial"/>
          <w:sz w:val="20"/>
          <w:szCs w:val="20"/>
          <w:lang w:val="mn-MN"/>
        </w:rPr>
        <w:t>Төрийн болон албаны нууцын тухай хууль тогтоомжийн хэрэгжилтийг хангана.</w:t>
      </w:r>
    </w:p>
    <w:p w:rsidR="00A41E70" w:rsidRPr="00991C1C" w:rsidRDefault="00A41E70" w:rsidP="00A41E70">
      <w:pPr>
        <w:spacing w:after="0" w:line="240" w:lineRule="auto"/>
        <w:ind w:left="540" w:hanging="90"/>
        <w:jc w:val="both"/>
        <w:rPr>
          <w:rFonts w:ascii="Arial" w:eastAsia="Calibri" w:hAnsi="Arial" w:cs="Arial"/>
          <w:sz w:val="20"/>
          <w:szCs w:val="20"/>
          <w:lang w:val="mn-MN"/>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54"/>
        <w:gridCol w:w="964"/>
        <w:gridCol w:w="1219"/>
        <w:gridCol w:w="1441"/>
        <w:gridCol w:w="1260"/>
        <w:gridCol w:w="1620"/>
      </w:tblGrid>
      <w:tr w:rsidR="00A41E70" w:rsidRPr="00991C1C" w:rsidTr="007E5CA0">
        <w:tc>
          <w:tcPr>
            <w:tcW w:w="1482" w:type="dxa"/>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№2</w:t>
            </w:r>
          </w:p>
        </w:tc>
        <w:tc>
          <w:tcPr>
            <w:tcW w:w="8058" w:type="dxa"/>
            <w:gridSpan w:val="6"/>
            <w:tcBorders>
              <w:bottom w:val="single" w:sz="4" w:space="0" w:color="auto"/>
            </w:tcBorders>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82" w:type="dxa"/>
            <w:vMerge w:val="restart"/>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8058" w:type="dxa"/>
            <w:gridSpan w:val="6"/>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3.1.2. Төрийн болон албаны нууцын хууль тогтоомжийн хэрэгжилтийг хангах ажлын хүрээнд сургал</w:t>
            </w:r>
            <w:r>
              <w:rPr>
                <w:rFonts w:ascii="Arial" w:eastAsia="Calibri" w:hAnsi="Arial" w:cs="Arial"/>
                <w:sz w:val="20"/>
                <w:szCs w:val="20"/>
                <w:lang w:val="mn-MN"/>
              </w:rPr>
              <w:t>т зохион байгуулах, хамгаалалта</w:t>
            </w:r>
            <w:r w:rsidRPr="00991C1C">
              <w:rPr>
                <w:rFonts w:ascii="Arial" w:eastAsia="Calibri" w:hAnsi="Arial" w:cs="Arial"/>
                <w:sz w:val="20"/>
                <w:szCs w:val="20"/>
                <w:lang w:val="mn-MN"/>
              </w:rPr>
              <w:t>д хяналт тавих, төлөвлөгөө боловсруулж батлах, шалгалт зөвлөгөө өгөх.</w:t>
            </w:r>
          </w:p>
        </w:tc>
      </w:tr>
      <w:tr w:rsidR="00A41E70" w:rsidRPr="00991C1C" w:rsidTr="007E5CA0">
        <w:trPr>
          <w:trHeight w:val="1561"/>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after="0" w:line="240" w:lineRule="auto"/>
              <w:jc w:val="right"/>
              <w:rPr>
                <w:rFonts w:ascii="Arial" w:eastAsia="Calibri" w:hAnsi="Arial" w:cs="Arial"/>
                <w:sz w:val="20"/>
                <w:szCs w:val="20"/>
              </w:rPr>
            </w:pPr>
            <w:r w:rsidRPr="00991C1C">
              <w:rPr>
                <w:rFonts w:ascii="Arial" w:eastAsia="Calibri" w:hAnsi="Arial" w:cs="Arial"/>
                <w:sz w:val="20"/>
                <w:szCs w:val="20"/>
                <w:lang w:val="mn-MN"/>
              </w:rPr>
              <w:t>Төлөвлөлтийн уялдаа:</w:t>
            </w:r>
          </w:p>
        </w:tc>
        <w:tc>
          <w:tcPr>
            <w:tcW w:w="6504" w:type="dxa"/>
            <w:gridSpan w:val="5"/>
            <w:shd w:val="clear" w:color="auto" w:fill="FFFFFF"/>
          </w:tcPr>
          <w:p w:rsidR="00A41E70" w:rsidRPr="00991C1C" w:rsidRDefault="00A41E70" w:rsidP="007E5CA0">
            <w:pPr>
              <w:spacing w:after="0" w:line="240" w:lineRule="auto"/>
              <w:ind w:right="115"/>
              <w:jc w:val="both"/>
              <w:rPr>
                <w:rFonts w:ascii="Arial" w:eastAsia="Times New Roman" w:hAnsi="Arial" w:cs="Arial"/>
                <w:i/>
                <w:sz w:val="20"/>
                <w:szCs w:val="20"/>
                <w:lang w:val="mn-MN"/>
              </w:rPr>
            </w:pPr>
            <w:r w:rsidRPr="00991C1C">
              <w:rPr>
                <w:rFonts w:ascii="Arial" w:eastAsia="Calibri" w:hAnsi="Arial" w:cs="Arial"/>
                <w:sz w:val="20"/>
                <w:szCs w:val="20"/>
                <w:lang w:val="mn-MN"/>
              </w:rPr>
              <w:t xml:space="preserve">ЗГҮАХ-т тусгагдсан, ЯТ: 222. Төрийн болон албаны нууцын хууль тогтоомжийн хэрэгжилтийг хангах ажлын хүрээнд сургалт зохион байгуулах, хамгаалалтанд хяналт тавих, төлөвлөгөө боловсруулж батлах, шалгалт зөвлөгөө өгөх. </w:t>
            </w:r>
            <w:r w:rsidRPr="00991C1C">
              <w:rPr>
                <w:rFonts w:ascii="Arial" w:eastAsia="Calibri" w:hAnsi="Arial" w:cs="Arial"/>
                <w:i/>
                <w:sz w:val="20"/>
                <w:szCs w:val="20"/>
                <w:lang w:val="mn-MN"/>
              </w:rPr>
              <w:t>Эрх зүйн акт</w:t>
            </w:r>
            <w:r w:rsidRPr="00991C1C">
              <w:rPr>
                <w:rFonts w:ascii="Arial" w:eastAsia="Calibri" w:hAnsi="Arial" w:cs="Arial"/>
                <w:sz w:val="20"/>
                <w:szCs w:val="20"/>
                <w:lang w:val="mn-MN"/>
              </w:rPr>
              <w:t>:</w:t>
            </w:r>
            <w:r w:rsidRPr="00991C1C">
              <w:rPr>
                <w:rFonts w:ascii="Arial" w:eastAsia="Times New Roman" w:hAnsi="Arial" w:cs="Arial"/>
                <w:i/>
                <w:sz w:val="20"/>
                <w:szCs w:val="20"/>
                <w:lang w:val="mn-MN"/>
              </w:rPr>
              <w:t xml:space="preserve"> </w:t>
            </w:r>
            <w:r w:rsidRPr="00991C1C">
              <w:rPr>
                <w:rFonts w:ascii="Arial" w:eastAsia="Times New Roman" w:hAnsi="Arial" w:cs="Arial"/>
                <w:sz w:val="20"/>
                <w:szCs w:val="20"/>
                <w:lang w:val="mn-MN"/>
              </w:rPr>
              <w:t>Төрийн болон албаны нууцын тухай хуулиар олгосон нийтлэг үүргийн 6-р зүйл, байгууллага албан тушаалтны бүрэн эрх 11 дүгээр зүйл</w:t>
            </w:r>
            <w:r w:rsidRPr="00991C1C">
              <w:rPr>
                <w:rFonts w:ascii="Arial" w:eastAsia="Times New Roman" w:hAnsi="Arial" w:cs="Arial"/>
                <w:i/>
                <w:sz w:val="20"/>
                <w:szCs w:val="20"/>
                <w:lang w:val="mn-MN"/>
              </w:rPr>
              <w:t xml:space="preserve">, </w:t>
            </w:r>
            <w:r w:rsidRPr="00991C1C">
              <w:rPr>
                <w:rFonts w:ascii="Arial" w:eastAsia="Times New Roman" w:hAnsi="Arial" w:cs="Arial"/>
                <w:sz w:val="20"/>
                <w:szCs w:val="20"/>
                <w:lang w:val="mn-MN"/>
              </w:rPr>
              <w:t>нууц хамгаалах ажилтны үүрэг 28-р зүйл,</w:t>
            </w:r>
            <w:r w:rsidRPr="00991C1C">
              <w:rPr>
                <w:rFonts w:ascii="Arial" w:eastAsia="Times New Roman" w:hAnsi="Arial" w:cs="Arial"/>
                <w:i/>
                <w:sz w:val="20"/>
                <w:szCs w:val="20"/>
                <w:lang w:val="mn-MN"/>
              </w:rPr>
              <w:t xml:space="preserve"> </w:t>
            </w:r>
            <w:r w:rsidRPr="00991C1C">
              <w:rPr>
                <w:rFonts w:ascii="Arial" w:eastAsia="Calibri" w:hAnsi="Arial" w:cs="Arial"/>
                <w:sz w:val="20"/>
                <w:szCs w:val="20"/>
                <w:lang w:val="mn-MN"/>
              </w:rPr>
              <w:t>Байгаль орчин, аялал жуулчлалын яамны стратеги бүтцийн өөрчлөлтийн хөтөлбөрийн  2.4.2-р зорилт /ЗГ-ын 2019 оны 91 дүгээр тогтоол/</w:t>
            </w:r>
          </w:p>
        </w:tc>
      </w:tr>
      <w:tr w:rsidR="00A41E70" w:rsidRPr="00991C1C" w:rsidTr="007E5CA0">
        <w:trPr>
          <w:trHeight w:val="147"/>
        </w:trPr>
        <w:tc>
          <w:tcPr>
            <w:tcW w:w="1482" w:type="dxa"/>
            <w:vMerge w:val="restart"/>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64" w:type="dxa"/>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219"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441"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260" w:type="dxa"/>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620" w:type="dxa"/>
            <w:tcBorders>
              <w:right w:val="single" w:sz="4" w:space="0" w:color="auto"/>
            </w:tcBorders>
            <w:shd w:val="clear" w:color="auto" w:fill="D9D9D9" w:themeFill="background1" w:themeFillShade="D9"/>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504" w:type="dxa"/>
            <w:gridSpan w:val="5"/>
            <w:tcBorders>
              <w:right w:val="single" w:sz="4" w:space="0" w:color="auto"/>
            </w:tcBorders>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5 сая, /</w:t>
            </w:r>
            <w:r w:rsidRPr="00991C1C">
              <w:rPr>
                <w:rFonts w:ascii="Arial" w:eastAsia="Calibri" w:hAnsi="Arial" w:cs="Arial"/>
                <w:sz w:val="20"/>
                <w:szCs w:val="20"/>
              </w:rPr>
              <w:t>Хүрээлэн буй орчны судалгаа шинжилгээ</w:t>
            </w:r>
            <w:r w:rsidRPr="00991C1C">
              <w:rPr>
                <w:rFonts w:ascii="Arial" w:eastAsia="Calibri" w:hAnsi="Arial" w:cs="Arial"/>
                <w:sz w:val="20"/>
                <w:szCs w:val="20"/>
                <w:lang w:val="mn-MN"/>
              </w:rPr>
              <w:t>/</w:t>
            </w:r>
          </w:p>
        </w:tc>
      </w:tr>
      <w:tr w:rsidR="00A41E70" w:rsidRPr="00991C1C" w:rsidTr="007E5CA0">
        <w:trPr>
          <w:trHeight w:val="147"/>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Хариуцах эзэн</w:t>
            </w:r>
          </w:p>
        </w:tc>
        <w:tc>
          <w:tcPr>
            <w:tcW w:w="650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Төрийн захиргааны удирдлагын газар Э.Болормаа </w:t>
            </w:r>
          </w:p>
        </w:tc>
      </w:tr>
      <w:tr w:rsidR="00A41E70" w:rsidRPr="00991C1C" w:rsidTr="007E5CA0">
        <w:trPr>
          <w:trHeight w:val="147"/>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50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Тайлан 1, сургалт 2 удаа </w:t>
            </w:r>
          </w:p>
        </w:tc>
      </w:tr>
      <w:tr w:rsidR="00A41E70" w:rsidRPr="00991C1C" w:rsidTr="007E5CA0">
        <w:trPr>
          <w:trHeight w:val="147"/>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50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Яаманд ирсэн, яамнаас явуулсан ОЧН, МН, Н зэрэглэлийн албан хэрэг хөтлөлт тоогоор, тайлан мэдээлэл 1 удаа, сургалт 1 удаа, нууцын баталгаа тоогоор</w:t>
            </w:r>
          </w:p>
        </w:tc>
      </w:tr>
      <w:tr w:rsidR="00A41E70" w:rsidRPr="00991C1C" w:rsidTr="007E5CA0">
        <w:trPr>
          <w:trHeight w:val="75"/>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after="0" w:line="240" w:lineRule="auto"/>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50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Жилийн эцэст :</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-Тайлан мэдээ 1 удаа -100%</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 -Санхүүгийн асуудал -100%</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Албан хэрэг хөтлөлт- 100%</w:t>
            </w:r>
          </w:p>
          <w:p w:rsidR="00A41E70" w:rsidRPr="00991C1C" w:rsidRDefault="00A41E70" w:rsidP="007E5CA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-Нууцын баталгаа-100%</w:t>
            </w:r>
          </w:p>
        </w:tc>
      </w:tr>
      <w:tr w:rsidR="00A41E70" w:rsidRPr="00991C1C" w:rsidTr="007E5CA0">
        <w:trPr>
          <w:trHeight w:val="75"/>
        </w:trPr>
        <w:tc>
          <w:tcPr>
            <w:tcW w:w="1482" w:type="dxa"/>
            <w:vMerge w:val="restart"/>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r w:rsidRPr="00931CEF">
              <w:rPr>
                <w:rFonts w:ascii="Arial" w:hAnsi="Arial" w:cs="Arial"/>
                <w:sz w:val="18"/>
                <w:szCs w:val="18"/>
                <w:lang w:val="mn-MN"/>
              </w:rPr>
              <w:t>Арга хэмжээний хэрэгжилт</w:t>
            </w:r>
          </w:p>
        </w:tc>
        <w:tc>
          <w:tcPr>
            <w:tcW w:w="1554" w:type="dxa"/>
            <w:shd w:val="clear" w:color="auto" w:fill="FFFFFF"/>
          </w:tcPr>
          <w:p w:rsidR="00A41E70" w:rsidRPr="00931CEF" w:rsidRDefault="00A41E70" w:rsidP="007E5CA0">
            <w:pPr>
              <w:spacing w:before="60" w:after="60"/>
              <w:jc w:val="right"/>
              <w:rPr>
                <w:rFonts w:ascii="Arial" w:hAnsi="Arial" w:cs="Arial"/>
                <w:sz w:val="18"/>
                <w:szCs w:val="18"/>
                <w:lang w:val="mn-MN"/>
              </w:rPr>
            </w:pPr>
            <w:r w:rsidRPr="00931CEF">
              <w:rPr>
                <w:rFonts w:ascii="Arial" w:hAnsi="Arial" w:cs="Arial"/>
                <w:sz w:val="18"/>
                <w:szCs w:val="18"/>
                <w:lang w:val="mn-MN"/>
              </w:rPr>
              <w:t>Хэрэгжилт</w:t>
            </w:r>
          </w:p>
        </w:tc>
        <w:tc>
          <w:tcPr>
            <w:tcW w:w="6504" w:type="dxa"/>
            <w:gridSpan w:val="5"/>
            <w:shd w:val="clear" w:color="auto" w:fill="FFFFFF"/>
          </w:tcPr>
          <w:p w:rsidR="00A41E70" w:rsidRPr="00CB0643" w:rsidRDefault="00A41E70" w:rsidP="007E5CA0">
            <w:pPr>
              <w:spacing w:line="240" w:lineRule="auto"/>
              <w:jc w:val="both"/>
              <w:rPr>
                <w:rFonts w:ascii="Arial" w:hAnsi="Arial" w:cs="Arial"/>
                <w:sz w:val="20"/>
                <w:szCs w:val="20"/>
                <w:lang w:val="mn-MN"/>
              </w:rPr>
            </w:pPr>
            <w:r w:rsidRPr="00CB0643">
              <w:rPr>
                <w:rFonts w:ascii="Arial" w:hAnsi="Arial" w:cs="Arial"/>
                <w:sz w:val="20"/>
                <w:szCs w:val="20"/>
                <w:lang w:val="mn-MN"/>
              </w:rPr>
              <w:t>Эхний хагас жилд Яамны төрийн болон албаны нууцыг хамгаалах ажлын төлөвлөгөөг Байгаль орчин, аялал жуулчлалын Сайдаар батлуулсан.</w:t>
            </w:r>
          </w:p>
          <w:p w:rsidR="00A41E70" w:rsidRPr="00CB0643" w:rsidRDefault="00A41E70" w:rsidP="007E5CA0">
            <w:pPr>
              <w:spacing w:line="240" w:lineRule="auto"/>
              <w:jc w:val="both"/>
              <w:rPr>
                <w:rFonts w:ascii="Arial" w:hAnsi="Arial" w:cs="Arial"/>
                <w:sz w:val="20"/>
                <w:szCs w:val="20"/>
                <w:lang w:val="mn-MN"/>
              </w:rPr>
            </w:pPr>
            <w:r w:rsidRPr="00CB0643">
              <w:rPr>
                <w:rFonts w:ascii="Arial" w:hAnsi="Arial" w:cs="Arial"/>
                <w:sz w:val="20"/>
                <w:szCs w:val="20"/>
                <w:lang w:val="mn-MN"/>
              </w:rPr>
              <w:t xml:space="preserve">-Яаманд ирсэн Төрийн болон албаны нууцын зэрэглэлтэй  албан бичгийг хүлээн авч, бүртгэж, удирдлагад танилцуулан ажиллаж байна.  </w:t>
            </w:r>
          </w:p>
          <w:p w:rsidR="00A41E70" w:rsidRPr="00CB0643" w:rsidRDefault="00A41E70" w:rsidP="007E5CA0">
            <w:pPr>
              <w:spacing w:line="240" w:lineRule="auto"/>
              <w:jc w:val="both"/>
              <w:rPr>
                <w:rFonts w:ascii="Arial" w:hAnsi="Arial" w:cs="Arial"/>
                <w:sz w:val="20"/>
                <w:szCs w:val="20"/>
                <w:lang w:val="mn-MN"/>
              </w:rPr>
            </w:pPr>
            <w:r w:rsidRPr="00CB0643">
              <w:rPr>
                <w:rFonts w:ascii="Arial" w:hAnsi="Arial" w:cs="Arial"/>
                <w:sz w:val="20"/>
                <w:szCs w:val="20"/>
                <w:lang w:val="mn-MN"/>
              </w:rPr>
              <w:t>-Төрийн болон албаны нууцын зэрэглэлтэй 2019 оны баримт бичгийг архивын нэгж болгож бүрдүүлсэн.</w:t>
            </w:r>
          </w:p>
          <w:p w:rsidR="00A41E70" w:rsidRPr="00CB0643" w:rsidRDefault="00A41E70" w:rsidP="007E5CA0">
            <w:pPr>
              <w:spacing w:line="240" w:lineRule="auto"/>
              <w:jc w:val="both"/>
              <w:rPr>
                <w:rFonts w:ascii="Arial" w:hAnsi="Arial" w:cs="Arial"/>
                <w:sz w:val="20"/>
                <w:szCs w:val="20"/>
                <w:lang w:val="mn-MN"/>
              </w:rPr>
            </w:pPr>
            <w:r w:rsidRPr="00CB0643">
              <w:rPr>
                <w:rFonts w:ascii="Arial" w:hAnsi="Arial" w:cs="Arial"/>
                <w:sz w:val="20"/>
                <w:szCs w:val="20"/>
                <w:lang w:val="mn-MN"/>
              </w:rPr>
              <w:lastRenderedPageBreak/>
              <w:t>Жилийн эцэст: Төрийн болон албаны нууцын зэрэглэлтэй  албан бичгийг бүртгэж, нууцын тэмдэглэгээ хийж, хүргүүлсэн.</w:t>
            </w:r>
          </w:p>
          <w:p w:rsidR="00A41E70" w:rsidRPr="00CB0643" w:rsidRDefault="00A41E70" w:rsidP="007E5CA0">
            <w:pPr>
              <w:spacing w:line="240" w:lineRule="auto"/>
              <w:jc w:val="both"/>
              <w:rPr>
                <w:rFonts w:ascii="Arial" w:hAnsi="Arial" w:cs="Arial"/>
                <w:sz w:val="20"/>
                <w:szCs w:val="20"/>
                <w:lang w:val="mn-MN"/>
              </w:rPr>
            </w:pPr>
            <w:r w:rsidRPr="00CB0643">
              <w:rPr>
                <w:rFonts w:ascii="Arial" w:hAnsi="Arial" w:cs="Arial"/>
                <w:sz w:val="20"/>
                <w:szCs w:val="20"/>
                <w:lang w:val="mn-MN"/>
              </w:rPr>
              <w:t>-Төрийн болон албаны  нууцтай танилцах эрх бүхий  4 албан тушаалтан томилуулсан. КОВИД-19 цар тахлын улмаас сургалт хойшлогдсон.</w:t>
            </w:r>
          </w:p>
        </w:tc>
      </w:tr>
      <w:tr w:rsidR="00A41E70" w:rsidRPr="00991C1C" w:rsidTr="007E5CA0">
        <w:trPr>
          <w:trHeight w:val="75"/>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31CEF" w:rsidRDefault="00A41E70" w:rsidP="007E5CA0">
            <w:pPr>
              <w:spacing w:before="60" w:after="60"/>
              <w:jc w:val="right"/>
              <w:rPr>
                <w:rFonts w:ascii="Arial" w:hAnsi="Arial" w:cs="Arial"/>
                <w:sz w:val="18"/>
                <w:szCs w:val="18"/>
                <w:lang w:val="mn-MN"/>
              </w:rPr>
            </w:pPr>
            <w:r w:rsidRPr="00931CEF">
              <w:rPr>
                <w:rFonts w:ascii="Arial" w:hAnsi="Arial" w:cs="Arial"/>
                <w:sz w:val="18"/>
                <w:szCs w:val="18"/>
                <w:lang w:val="mn-MN"/>
              </w:rPr>
              <w:t>Зарцуулсан хөрөнгө</w:t>
            </w:r>
          </w:p>
        </w:tc>
        <w:tc>
          <w:tcPr>
            <w:tcW w:w="6504" w:type="dxa"/>
            <w:gridSpan w:val="5"/>
            <w:shd w:val="clear" w:color="auto" w:fill="FFFFFF"/>
          </w:tcPr>
          <w:p w:rsidR="00A41E70" w:rsidRPr="00CB0643" w:rsidRDefault="00A41E70" w:rsidP="007E5CA0">
            <w:pPr>
              <w:spacing w:before="60" w:after="60"/>
              <w:jc w:val="both"/>
              <w:rPr>
                <w:rFonts w:ascii="Arial" w:hAnsi="Arial" w:cs="Arial"/>
                <w:sz w:val="20"/>
                <w:szCs w:val="20"/>
                <w:lang w:val="mn-MN"/>
              </w:rPr>
            </w:pPr>
            <w:r w:rsidRPr="00CB0643">
              <w:rPr>
                <w:rFonts w:ascii="Arial" w:hAnsi="Arial" w:cs="Arial"/>
                <w:sz w:val="20"/>
                <w:szCs w:val="20"/>
                <w:lang w:val="mn-MN"/>
              </w:rPr>
              <w:t>-</w:t>
            </w:r>
          </w:p>
        </w:tc>
      </w:tr>
      <w:tr w:rsidR="00A41E70" w:rsidRPr="00991C1C" w:rsidTr="007E5CA0">
        <w:trPr>
          <w:trHeight w:val="75"/>
        </w:trPr>
        <w:tc>
          <w:tcPr>
            <w:tcW w:w="1482" w:type="dxa"/>
            <w:vMerge/>
            <w:shd w:val="clear" w:color="auto" w:fill="auto"/>
          </w:tcPr>
          <w:p w:rsidR="00A41E70" w:rsidRPr="00991C1C" w:rsidRDefault="00A41E70" w:rsidP="007E5CA0">
            <w:pPr>
              <w:spacing w:after="0" w:line="240" w:lineRule="auto"/>
              <w:jc w:val="both"/>
              <w:rPr>
                <w:rFonts w:ascii="Arial" w:eastAsia="Calibri" w:hAnsi="Arial" w:cs="Arial"/>
                <w:sz w:val="20"/>
                <w:szCs w:val="20"/>
                <w:lang w:val="mn-MN"/>
              </w:rPr>
            </w:pPr>
          </w:p>
        </w:tc>
        <w:tc>
          <w:tcPr>
            <w:tcW w:w="1554" w:type="dxa"/>
            <w:shd w:val="clear" w:color="auto" w:fill="FFFFFF"/>
          </w:tcPr>
          <w:p w:rsidR="00A41E70" w:rsidRPr="00931CEF" w:rsidRDefault="00A41E70" w:rsidP="007E5CA0">
            <w:pPr>
              <w:spacing w:before="60" w:after="60"/>
              <w:jc w:val="right"/>
              <w:rPr>
                <w:rFonts w:ascii="Arial" w:hAnsi="Arial" w:cs="Arial"/>
                <w:sz w:val="18"/>
                <w:szCs w:val="18"/>
                <w:lang w:val="mn-MN"/>
              </w:rPr>
            </w:pPr>
            <w:r w:rsidRPr="00931CEF">
              <w:rPr>
                <w:rFonts w:ascii="Arial" w:hAnsi="Arial" w:cs="Arial"/>
                <w:sz w:val="18"/>
                <w:szCs w:val="18"/>
                <w:lang w:val="mn-MN"/>
              </w:rPr>
              <w:t>Хүрсэн түвшин</w:t>
            </w:r>
          </w:p>
        </w:tc>
        <w:tc>
          <w:tcPr>
            <w:tcW w:w="6504" w:type="dxa"/>
            <w:gridSpan w:val="5"/>
            <w:shd w:val="clear" w:color="auto" w:fill="FFFFFF"/>
          </w:tcPr>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t>Яамны төрийн болон албаны нууцыг хамгаалах  ажлын төлөвлөгөө батлагдсан. Төрийн болон албаны  нууцтай танилцах эрх бүхий  албан тушаалтнаас баталгаа гаргуулж ажиллаж байна. Ирсэн 20, явсан 14 албан бичгийн бүртгэл хөтлөгдсөн.</w:t>
            </w:r>
          </w:p>
        </w:tc>
      </w:tr>
      <w:tr w:rsidR="00A41E70" w:rsidRPr="00991C1C" w:rsidTr="007E5CA0">
        <w:trPr>
          <w:trHeight w:val="75"/>
        </w:trPr>
        <w:tc>
          <w:tcPr>
            <w:tcW w:w="3036" w:type="dxa"/>
            <w:gridSpan w:val="2"/>
            <w:shd w:val="clear" w:color="auto" w:fill="auto"/>
          </w:tcPr>
          <w:p w:rsidR="00A41E70" w:rsidRPr="00991C1C" w:rsidRDefault="00A41E70" w:rsidP="007E5CA0">
            <w:pPr>
              <w:spacing w:after="0" w:line="240" w:lineRule="auto"/>
              <w:rPr>
                <w:rFonts w:ascii="Arial" w:eastAsia="Calibri" w:hAnsi="Arial" w:cs="Arial"/>
                <w:sz w:val="20"/>
                <w:szCs w:val="20"/>
                <w:lang w:val="mn-MN"/>
              </w:rPr>
            </w:pPr>
            <w:r w:rsidRPr="00931CEF">
              <w:rPr>
                <w:rFonts w:ascii="Arial" w:hAnsi="Arial" w:cs="Arial"/>
                <w:sz w:val="18"/>
                <w:szCs w:val="18"/>
                <w:lang w:val="mn-MN"/>
              </w:rPr>
              <w:t>Төсвийн шууд захирагчийн үнэлгээ</w:t>
            </w:r>
          </w:p>
        </w:tc>
        <w:tc>
          <w:tcPr>
            <w:tcW w:w="6504" w:type="dxa"/>
            <w:gridSpan w:val="5"/>
            <w:shd w:val="clear" w:color="auto" w:fill="FFFFFF"/>
          </w:tcPr>
          <w:p w:rsidR="00A41E70" w:rsidRPr="00991C1C" w:rsidRDefault="00A41E70" w:rsidP="007E5CA0">
            <w:pPr>
              <w:spacing w:after="0" w:line="240" w:lineRule="auto"/>
              <w:jc w:val="both"/>
              <w:rPr>
                <w:rFonts w:ascii="Arial" w:eastAsia="Calibri" w:hAnsi="Arial" w:cs="Arial"/>
                <w:sz w:val="20"/>
                <w:szCs w:val="20"/>
                <w:lang w:val="mn-MN"/>
              </w:rPr>
            </w:pPr>
          </w:p>
        </w:tc>
      </w:tr>
    </w:tbl>
    <w:p w:rsidR="00A41E70" w:rsidRPr="00991C1C" w:rsidRDefault="00A41E70" w:rsidP="00A41E70">
      <w:pPr>
        <w:spacing w:before="60" w:after="60" w:line="240" w:lineRule="auto"/>
        <w:jc w:val="both"/>
        <w:rPr>
          <w:rFonts w:ascii="Arial" w:hAnsi="Arial" w:cs="Arial"/>
          <w:b/>
          <w:sz w:val="20"/>
          <w:szCs w:val="20"/>
          <w:lang w:val="mn-MN"/>
        </w:rPr>
      </w:pPr>
      <w:r w:rsidRPr="00991C1C">
        <w:rPr>
          <w:rFonts w:ascii="Arial" w:hAnsi="Arial" w:cs="Arial"/>
          <w:b/>
          <w:sz w:val="20"/>
          <w:szCs w:val="20"/>
          <w:lang w:val="mn-MN"/>
        </w:rPr>
        <w:t xml:space="preserve">          </w:t>
      </w:r>
    </w:p>
    <w:p w:rsidR="00A41E70" w:rsidRPr="00991C1C" w:rsidRDefault="00A41E70" w:rsidP="00A41E70">
      <w:pPr>
        <w:spacing w:after="0" w:line="240" w:lineRule="auto"/>
        <w:ind w:left="540"/>
        <w:jc w:val="both"/>
        <w:rPr>
          <w:rFonts w:ascii="Arial" w:hAnsi="Arial" w:cs="Arial"/>
          <w:color w:val="000000"/>
          <w:sz w:val="20"/>
          <w:szCs w:val="20"/>
          <w:lang w:val="mn-MN"/>
        </w:rPr>
      </w:pPr>
      <w:r w:rsidRPr="00991C1C">
        <w:rPr>
          <w:rFonts w:ascii="Arial" w:hAnsi="Arial" w:cs="Arial"/>
          <w:sz w:val="20"/>
          <w:szCs w:val="20"/>
          <w:lang w:val="mn-MN"/>
        </w:rPr>
        <w:t xml:space="preserve">Гүйцэтгэлийн зорилт №2.1.3. </w:t>
      </w:r>
      <w:r w:rsidRPr="00991C1C">
        <w:rPr>
          <w:rFonts w:ascii="Arial" w:hAnsi="Arial" w:cs="Arial"/>
          <w:color w:val="000000"/>
          <w:sz w:val="20"/>
          <w:szCs w:val="20"/>
          <w:lang w:val="mn-MN"/>
        </w:rPr>
        <w:t>Байгаль орчин, аялал жуулчлалын салбарын 2020 оны удирдах ажилтны зөвлөгөөнийг бүсчилэн зохион байгуулж, зөвлөгөөнөөс гаргасан шийдвэрийг хэрэгжүүлэх.</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4"/>
        <w:gridCol w:w="911"/>
        <w:gridCol w:w="1223"/>
        <w:gridCol w:w="1224"/>
        <w:gridCol w:w="1387"/>
        <w:gridCol w:w="1771"/>
      </w:tblGrid>
      <w:tr w:rsidR="00A41E70" w:rsidRPr="00991C1C" w:rsidTr="007E5CA0">
        <w:tc>
          <w:tcPr>
            <w:tcW w:w="1470" w:type="dxa"/>
            <w:shd w:val="clear" w:color="auto" w:fill="auto"/>
            <w:vAlign w:val="center"/>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№3</w:t>
            </w:r>
          </w:p>
        </w:tc>
        <w:tc>
          <w:tcPr>
            <w:tcW w:w="8070" w:type="dxa"/>
            <w:gridSpan w:val="6"/>
            <w:tcBorders>
              <w:bottom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Арга хэмжээний нэр, дугаар</w:t>
            </w:r>
          </w:p>
        </w:tc>
        <w:tc>
          <w:tcPr>
            <w:tcW w:w="8070" w:type="dxa"/>
            <w:gridSpan w:val="6"/>
            <w:shd w:val="clear" w:color="auto" w:fill="FFFFFF"/>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3.1.3</w:t>
            </w:r>
            <w:r w:rsidRPr="00991C1C">
              <w:rPr>
                <w:rFonts w:ascii="Arial" w:hAnsi="Arial" w:cs="Arial"/>
                <w:i/>
                <w:color w:val="000000"/>
                <w:sz w:val="20"/>
                <w:szCs w:val="20"/>
                <w:lang w:val="mn-MN"/>
              </w:rPr>
              <w:t>.</w:t>
            </w:r>
            <w:r w:rsidRPr="00991C1C">
              <w:rPr>
                <w:rFonts w:ascii="Arial" w:hAnsi="Arial" w:cs="Arial"/>
                <w:color w:val="000000"/>
                <w:sz w:val="20"/>
                <w:szCs w:val="20"/>
                <w:lang w:val="mn-MN"/>
              </w:rPr>
              <w:t xml:space="preserve"> Байгаль орчин, аялал жуулчлалын салбарын 2020 оны удирдах ажилтны зөвлөгөөнийг бүсчлэн зохион байгуулж, зөвлөгөөнөөс гаргасан шийдвэрийг хэрэгжүүлэх</w:t>
            </w:r>
          </w:p>
        </w:tc>
      </w:tr>
      <w:tr w:rsidR="00A41E70" w:rsidRPr="00991C1C" w:rsidTr="007E5CA0">
        <w:trPr>
          <w:trHeight w:val="627"/>
        </w:trPr>
        <w:tc>
          <w:tcPr>
            <w:tcW w:w="1470" w:type="dxa"/>
            <w:vMerge/>
            <w:shd w:val="clear" w:color="auto" w:fill="auto"/>
          </w:tcPr>
          <w:p w:rsidR="00A41E70" w:rsidRPr="00991C1C" w:rsidRDefault="00A41E70" w:rsidP="007E5CA0">
            <w:pPr>
              <w:spacing w:after="0" w:line="240" w:lineRule="auto"/>
              <w:rPr>
                <w:rFonts w:ascii="Arial" w:hAnsi="Arial" w:cs="Arial"/>
                <w:color w:val="000000"/>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hAnsi="Arial" w:cs="Arial"/>
                <w:color w:val="000000"/>
                <w:sz w:val="20"/>
                <w:szCs w:val="20"/>
              </w:rPr>
            </w:pPr>
            <w:r w:rsidRPr="00991C1C">
              <w:rPr>
                <w:rFonts w:ascii="Arial" w:hAnsi="Arial" w:cs="Arial"/>
                <w:color w:val="000000"/>
                <w:sz w:val="20"/>
                <w:szCs w:val="20"/>
                <w:lang w:val="mn-MN"/>
              </w:rPr>
              <w:t>Төлөвлөлтийн уялдаа</w:t>
            </w:r>
          </w:p>
        </w:tc>
        <w:tc>
          <w:tcPr>
            <w:tcW w:w="6516" w:type="dxa"/>
            <w:gridSpan w:val="5"/>
            <w:tcBorders>
              <w:top w:val="nil"/>
              <w:bottom w:val="nil"/>
            </w:tcBorders>
            <w:shd w:val="clear" w:color="auto" w:fill="auto"/>
            <w:vAlign w:val="center"/>
          </w:tcPr>
          <w:p w:rsidR="00A41E70" w:rsidRPr="00991C1C" w:rsidRDefault="00A41E70" w:rsidP="007E5CA0">
            <w:pPr>
              <w:spacing w:after="0" w:line="240" w:lineRule="auto"/>
              <w:jc w:val="both"/>
              <w:rPr>
                <w:rFonts w:ascii="Arial" w:hAnsi="Arial" w:cs="Arial"/>
                <w:sz w:val="20"/>
                <w:szCs w:val="20"/>
                <w:lang w:val="mn-MN"/>
              </w:rPr>
            </w:pPr>
            <w:r w:rsidRPr="00991C1C">
              <w:rPr>
                <w:rFonts w:ascii="Arial" w:eastAsia="Times New Roman" w:hAnsi="Arial" w:cs="Arial"/>
                <w:sz w:val="20"/>
                <w:szCs w:val="20"/>
                <w:lang w:val="mn-MN"/>
              </w:rPr>
              <w:t xml:space="preserve"> ЯТ: 217.Байгаль орчин аялал жуулчлалын 2020 оны УАЗ-ийг бүсчилэн зохион байгуулж зөвлөгөөнөөс гарсан шийдвэрийг хэрэгжүүлэх</w:t>
            </w:r>
          </w:p>
        </w:tc>
      </w:tr>
      <w:tr w:rsidR="00A41E70" w:rsidRPr="00991C1C" w:rsidTr="007E5CA0">
        <w:trPr>
          <w:trHeight w:val="147"/>
        </w:trPr>
        <w:tc>
          <w:tcPr>
            <w:tcW w:w="1470" w:type="dxa"/>
            <w:vMerge w:val="restart"/>
            <w:shd w:val="clear" w:color="auto" w:fill="auto"/>
          </w:tcPr>
          <w:p w:rsidR="00A41E70" w:rsidRPr="00991C1C" w:rsidRDefault="00A41E70" w:rsidP="007E5CA0">
            <w:pPr>
              <w:spacing w:after="0" w:line="240" w:lineRule="auto"/>
              <w:rPr>
                <w:rFonts w:ascii="Arial" w:hAnsi="Arial" w:cs="Arial"/>
                <w:color w:val="808080"/>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vAlign w:val="center"/>
          </w:tcPr>
          <w:p w:rsidR="00A41E70" w:rsidRPr="00991C1C" w:rsidRDefault="00A41E70" w:rsidP="007E5CA0">
            <w:pPr>
              <w:spacing w:after="0" w:line="240" w:lineRule="auto"/>
              <w:rPr>
                <w:rFonts w:ascii="Arial" w:hAnsi="Arial" w:cs="Arial"/>
                <w:color w:val="000000"/>
                <w:sz w:val="20"/>
                <w:szCs w:val="20"/>
                <w:lang w:val="mn-MN"/>
              </w:rPr>
            </w:pPr>
            <w:r w:rsidRPr="00991C1C">
              <w:rPr>
                <w:rFonts w:ascii="Arial" w:hAnsi="Arial" w:cs="Arial"/>
                <w:color w:val="000000"/>
                <w:sz w:val="20"/>
                <w:szCs w:val="20"/>
                <w:lang w:val="mn-MN"/>
              </w:rPr>
              <w:t>Хэрэгжих хугацаа</w:t>
            </w:r>
          </w:p>
        </w:tc>
        <w:tc>
          <w:tcPr>
            <w:tcW w:w="911" w:type="dxa"/>
            <w:shd w:val="clear" w:color="auto" w:fill="FFFFFF"/>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Улирал</w:t>
            </w:r>
          </w:p>
        </w:tc>
        <w:tc>
          <w:tcPr>
            <w:tcW w:w="1223" w:type="dxa"/>
            <w:shd w:val="clear" w:color="auto" w:fill="E7E6E6" w:themeFill="background2"/>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1-р улирал</w:t>
            </w:r>
          </w:p>
        </w:tc>
        <w:tc>
          <w:tcPr>
            <w:tcW w:w="1224" w:type="dxa"/>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2-р улирал</w:t>
            </w:r>
          </w:p>
        </w:tc>
        <w:tc>
          <w:tcPr>
            <w:tcW w:w="1387" w:type="dxa"/>
            <w:shd w:val="clear" w:color="auto" w:fill="FFFFFF" w:themeFill="background1"/>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3-р улирал</w:t>
            </w:r>
          </w:p>
        </w:tc>
        <w:tc>
          <w:tcPr>
            <w:tcW w:w="1771" w:type="dxa"/>
            <w:tcBorders>
              <w:right w:val="single" w:sz="4" w:space="0" w:color="auto"/>
            </w:tcBorders>
            <w:shd w:val="clear" w:color="auto" w:fill="auto"/>
            <w:vAlign w:val="center"/>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4-р улирал</w:t>
            </w:r>
          </w:p>
        </w:tc>
      </w:tr>
      <w:tr w:rsidR="00A41E70" w:rsidRPr="00991C1C" w:rsidTr="007E5CA0">
        <w:trPr>
          <w:trHeight w:val="147"/>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Шаардагдах хөрөнгө</w:t>
            </w:r>
          </w:p>
        </w:tc>
        <w:tc>
          <w:tcPr>
            <w:tcW w:w="6516" w:type="dxa"/>
            <w:gridSpan w:val="5"/>
            <w:tcBorders>
              <w:right w:val="single" w:sz="4" w:space="0" w:color="auto"/>
            </w:tcBorders>
            <w:shd w:val="clear" w:color="auto" w:fill="FFFFFF"/>
            <w:vAlign w:val="center"/>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 xml:space="preserve">100.000,0 </w:t>
            </w:r>
            <w:r w:rsidRPr="00991C1C">
              <w:rPr>
                <w:rFonts w:ascii="Arial" w:hAnsi="Arial" w:cs="Arial"/>
                <w:sz w:val="20"/>
                <w:szCs w:val="20"/>
              </w:rPr>
              <w:t>/</w:t>
            </w:r>
            <w:r w:rsidRPr="00991C1C">
              <w:rPr>
                <w:rFonts w:ascii="Arial" w:hAnsi="Arial" w:cs="Arial"/>
                <w:sz w:val="20"/>
                <w:szCs w:val="20"/>
                <w:lang w:val="mn-MN"/>
              </w:rPr>
              <w:t>БОУАС /</w:t>
            </w:r>
          </w:p>
        </w:tc>
      </w:tr>
      <w:tr w:rsidR="00A41E70" w:rsidRPr="00991C1C" w:rsidTr="007E5CA0">
        <w:trPr>
          <w:trHeight w:val="147"/>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Хариуцах нэгж</w:t>
            </w:r>
          </w:p>
        </w:tc>
        <w:tc>
          <w:tcPr>
            <w:tcW w:w="6516" w:type="dxa"/>
            <w:gridSpan w:val="5"/>
            <w:shd w:val="clear" w:color="auto" w:fill="FFFFFF"/>
            <w:vAlign w:val="center"/>
          </w:tcPr>
          <w:p w:rsidR="00A41E70" w:rsidRPr="00991C1C" w:rsidRDefault="00A41E70" w:rsidP="007E5CA0">
            <w:pPr>
              <w:spacing w:after="0" w:line="240" w:lineRule="auto"/>
              <w:jc w:val="both"/>
              <w:rPr>
                <w:rFonts w:ascii="Arial" w:hAnsi="Arial" w:cs="Arial"/>
                <w:sz w:val="20"/>
                <w:szCs w:val="20"/>
                <w:lang w:val="mn-MN"/>
              </w:rPr>
            </w:pPr>
            <w:r w:rsidRPr="00991C1C">
              <w:rPr>
                <w:rFonts w:ascii="Arial" w:eastAsia="Calibri" w:hAnsi="Arial" w:cs="Arial"/>
                <w:sz w:val="20"/>
                <w:szCs w:val="20"/>
                <w:lang w:val="mn-MN"/>
              </w:rPr>
              <w:t>Төрийн захиргааны удирдлагын газар Э.Болормаа</w:t>
            </w:r>
          </w:p>
        </w:tc>
      </w:tr>
      <w:tr w:rsidR="00A41E70" w:rsidRPr="00991C1C" w:rsidTr="007E5CA0">
        <w:trPr>
          <w:trHeight w:val="147"/>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Суурь түвшин</w:t>
            </w:r>
          </w:p>
        </w:tc>
        <w:tc>
          <w:tcPr>
            <w:tcW w:w="6516" w:type="dxa"/>
            <w:gridSpan w:val="5"/>
            <w:shd w:val="clear" w:color="auto" w:fill="FFFFFF"/>
            <w:vAlign w:val="center"/>
          </w:tcPr>
          <w:p w:rsidR="00A41E70" w:rsidRPr="00991C1C" w:rsidRDefault="00A41E70" w:rsidP="007E5CA0">
            <w:pPr>
              <w:spacing w:after="0" w:line="240" w:lineRule="auto"/>
              <w:jc w:val="both"/>
              <w:rPr>
                <w:rFonts w:ascii="Arial" w:hAnsi="Arial" w:cs="Arial"/>
                <w:sz w:val="20"/>
                <w:szCs w:val="20"/>
                <w:lang w:val="mn-MN"/>
              </w:rPr>
            </w:pPr>
            <w:r w:rsidRPr="00991C1C">
              <w:rPr>
                <w:rFonts w:ascii="Arial" w:eastAsia="Times New Roman" w:hAnsi="Arial" w:cs="Arial"/>
                <w:color w:val="000000" w:themeColor="text1"/>
                <w:sz w:val="20"/>
                <w:szCs w:val="20"/>
                <w:shd w:val="clear" w:color="auto" w:fill="FFFFFF"/>
              </w:rPr>
              <w:t>БОАЖ-ын салбарын удирдах ажилтны зөвлөгөөн</w:t>
            </w:r>
            <w:r w:rsidRPr="00991C1C">
              <w:rPr>
                <w:rFonts w:ascii="Arial" w:eastAsia="Times New Roman" w:hAnsi="Arial" w:cs="Arial"/>
                <w:color w:val="000000" w:themeColor="text1"/>
                <w:sz w:val="20"/>
                <w:szCs w:val="20"/>
                <w:shd w:val="clear" w:color="auto" w:fill="FFFFFF"/>
                <w:lang w:val="mn-MN"/>
              </w:rPr>
              <w:t xml:space="preserve"> </w:t>
            </w:r>
            <w:r w:rsidRPr="00991C1C">
              <w:rPr>
                <w:rFonts w:ascii="Arial" w:hAnsi="Arial" w:cs="Arial"/>
                <w:sz w:val="20"/>
                <w:szCs w:val="20"/>
                <w:lang w:val="mn-MN"/>
              </w:rPr>
              <w:t xml:space="preserve">2019 оны 2-р сарын 28, 3-р сарын 01-ны өдрүүдэд зохион байгуулагдсан </w:t>
            </w:r>
          </w:p>
        </w:tc>
      </w:tr>
      <w:tr w:rsidR="00A41E70" w:rsidRPr="00991C1C" w:rsidTr="007E5CA0">
        <w:trPr>
          <w:trHeight w:val="147"/>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color w:val="4472C4"/>
                <w:sz w:val="20"/>
                <w:szCs w:val="20"/>
                <w:lang w:val="mn-MN"/>
              </w:rPr>
            </w:pPr>
          </w:p>
        </w:tc>
        <w:tc>
          <w:tcPr>
            <w:tcW w:w="1554" w:type="dxa"/>
            <w:shd w:val="clear" w:color="auto" w:fill="FFFFFF"/>
            <w:vAlign w:val="center"/>
          </w:tcPr>
          <w:p w:rsidR="00A41E70" w:rsidRPr="00991C1C" w:rsidRDefault="00A41E70" w:rsidP="007E5CA0">
            <w:pPr>
              <w:spacing w:after="0" w:line="240" w:lineRule="auto"/>
              <w:rPr>
                <w:rFonts w:ascii="Arial" w:hAnsi="Arial" w:cs="Arial"/>
                <w:sz w:val="20"/>
                <w:szCs w:val="20"/>
                <w:lang w:val="mn-MN"/>
              </w:rPr>
            </w:pPr>
            <w:r w:rsidRPr="00991C1C">
              <w:rPr>
                <w:rFonts w:ascii="Arial" w:hAnsi="Arial" w:cs="Arial"/>
                <w:sz w:val="20"/>
                <w:szCs w:val="20"/>
                <w:lang w:val="mn-MN"/>
              </w:rPr>
              <w:t>Шалгуур үзүүлэлт</w:t>
            </w:r>
          </w:p>
        </w:tc>
        <w:tc>
          <w:tcPr>
            <w:tcW w:w="6516" w:type="dxa"/>
            <w:gridSpan w:val="5"/>
            <w:shd w:val="clear" w:color="auto" w:fill="FFFFFF"/>
            <w:vAlign w:val="center"/>
          </w:tcPr>
          <w:p w:rsidR="00A41E70" w:rsidRPr="00991C1C" w:rsidRDefault="00A41E70" w:rsidP="007E5CA0">
            <w:pPr>
              <w:spacing w:after="0" w:line="240" w:lineRule="auto"/>
              <w:contextualSpacing/>
              <w:jc w:val="both"/>
              <w:rPr>
                <w:rFonts w:ascii="Arial" w:hAnsi="Arial" w:cs="Arial"/>
                <w:color w:val="808080"/>
                <w:sz w:val="20"/>
                <w:szCs w:val="20"/>
                <w:lang w:val="mn-MN"/>
              </w:rPr>
            </w:pPr>
            <w:r w:rsidRPr="00991C1C">
              <w:rPr>
                <w:rFonts w:ascii="Arial" w:hAnsi="Arial" w:cs="Arial"/>
                <w:color w:val="000000" w:themeColor="text1"/>
                <w:sz w:val="20"/>
                <w:szCs w:val="20"/>
                <w:lang w:val="mn-MN"/>
              </w:rPr>
              <w:t>УАЗ зохион байгуулагдсан байх</w:t>
            </w:r>
          </w:p>
        </w:tc>
      </w:tr>
      <w:tr w:rsidR="00A41E70" w:rsidRPr="00991C1C" w:rsidTr="007E5CA0">
        <w:trPr>
          <w:trHeight w:val="75"/>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color w:val="4472C4"/>
                <w:sz w:val="20"/>
                <w:szCs w:val="20"/>
                <w:lang w:val="mn-MN"/>
              </w:rPr>
            </w:pPr>
          </w:p>
        </w:tc>
        <w:tc>
          <w:tcPr>
            <w:tcW w:w="1554" w:type="dxa"/>
            <w:vMerge w:val="restart"/>
            <w:shd w:val="clear" w:color="auto" w:fill="FFFFFF"/>
          </w:tcPr>
          <w:p w:rsidR="00A41E70" w:rsidRPr="00991C1C" w:rsidRDefault="00A41E70" w:rsidP="007E5CA0">
            <w:pPr>
              <w:spacing w:after="0" w:line="240" w:lineRule="auto"/>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516" w:type="dxa"/>
            <w:gridSpan w:val="5"/>
            <w:shd w:val="clear" w:color="auto" w:fill="FFFFFF"/>
            <w:vAlign w:val="center"/>
          </w:tcPr>
          <w:p w:rsidR="00A41E70" w:rsidRPr="00991C1C" w:rsidRDefault="00A41E70" w:rsidP="007E5CA0">
            <w:pPr>
              <w:spacing w:after="0" w:line="240" w:lineRule="auto"/>
              <w:jc w:val="both"/>
              <w:rPr>
                <w:rFonts w:ascii="Arial" w:hAnsi="Arial" w:cs="Arial"/>
                <w:color w:val="808080"/>
                <w:sz w:val="20"/>
                <w:szCs w:val="20"/>
                <w:lang w:val="mn-MN"/>
              </w:rPr>
            </w:pPr>
            <w:r w:rsidRPr="00991C1C">
              <w:rPr>
                <w:rFonts w:ascii="Arial" w:hAnsi="Arial" w:cs="Arial"/>
                <w:color w:val="000000" w:themeColor="text1"/>
                <w:sz w:val="20"/>
                <w:szCs w:val="20"/>
                <w:lang w:val="mn-MN"/>
              </w:rPr>
              <w:t>Эхний хагас жилд  :  100%</w:t>
            </w:r>
          </w:p>
        </w:tc>
      </w:tr>
      <w:tr w:rsidR="00A41E70" w:rsidRPr="00991C1C" w:rsidTr="007E5CA0">
        <w:trPr>
          <w:trHeight w:val="75"/>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color w:val="4472C4"/>
                <w:sz w:val="20"/>
                <w:szCs w:val="20"/>
                <w:lang w:val="mn-MN"/>
              </w:rPr>
            </w:pPr>
          </w:p>
        </w:tc>
        <w:tc>
          <w:tcPr>
            <w:tcW w:w="1554" w:type="dxa"/>
            <w:vMerge/>
            <w:shd w:val="clear" w:color="auto" w:fill="FFFFFF"/>
            <w:vAlign w:val="center"/>
          </w:tcPr>
          <w:p w:rsidR="00A41E70" w:rsidRPr="00991C1C" w:rsidRDefault="00A41E70" w:rsidP="007E5CA0">
            <w:pPr>
              <w:spacing w:after="0" w:line="240" w:lineRule="auto"/>
              <w:rPr>
                <w:rFonts w:ascii="Arial" w:hAnsi="Arial" w:cs="Arial"/>
                <w:color w:val="000000" w:themeColor="text1"/>
                <w:sz w:val="20"/>
                <w:szCs w:val="20"/>
                <w:lang w:val="mn-MN"/>
              </w:rPr>
            </w:pPr>
          </w:p>
        </w:tc>
        <w:tc>
          <w:tcPr>
            <w:tcW w:w="6516" w:type="dxa"/>
            <w:gridSpan w:val="5"/>
            <w:shd w:val="clear" w:color="auto" w:fill="FFFFFF"/>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w:t>
            </w:r>
          </w:p>
        </w:tc>
      </w:tr>
      <w:tr w:rsidR="00A41E70" w:rsidRPr="00991C1C" w:rsidTr="007E5CA0">
        <w:trPr>
          <w:trHeight w:val="75"/>
        </w:trPr>
        <w:tc>
          <w:tcPr>
            <w:tcW w:w="1470" w:type="dxa"/>
            <w:vMerge w:val="restart"/>
            <w:shd w:val="clear" w:color="auto" w:fill="auto"/>
            <w:vAlign w:val="center"/>
          </w:tcPr>
          <w:p w:rsidR="00A41E70" w:rsidRPr="003E48C1" w:rsidRDefault="00A41E70" w:rsidP="007E5CA0">
            <w:pPr>
              <w:spacing w:before="60" w:after="60"/>
              <w:jc w:val="both"/>
              <w:rPr>
                <w:rFonts w:ascii="Arial" w:hAnsi="Arial" w:cs="Arial"/>
                <w:color w:val="0D0D0D" w:themeColor="text1" w:themeTint="F2"/>
                <w:sz w:val="18"/>
                <w:szCs w:val="18"/>
                <w:lang w:val="mn-MN"/>
              </w:rPr>
            </w:pPr>
            <w:r w:rsidRPr="003E48C1">
              <w:rPr>
                <w:rFonts w:ascii="Arial" w:hAnsi="Arial" w:cs="Arial"/>
                <w:color w:val="0D0D0D" w:themeColor="text1" w:themeTint="F2"/>
                <w:sz w:val="18"/>
                <w:szCs w:val="18"/>
                <w:lang w:val="mn-MN"/>
              </w:rPr>
              <w:t>Арга хэмжээний хэрэгжилт</w:t>
            </w:r>
          </w:p>
        </w:tc>
        <w:tc>
          <w:tcPr>
            <w:tcW w:w="1554" w:type="dxa"/>
            <w:shd w:val="clear" w:color="auto" w:fill="FFFFFF"/>
            <w:vAlign w:val="center"/>
          </w:tcPr>
          <w:p w:rsidR="00A41E70" w:rsidRPr="003E48C1" w:rsidRDefault="00A41E70" w:rsidP="007E5CA0">
            <w:pPr>
              <w:spacing w:before="60" w:after="60"/>
              <w:jc w:val="right"/>
              <w:rPr>
                <w:rFonts w:ascii="Arial" w:hAnsi="Arial" w:cs="Arial"/>
                <w:color w:val="0D0D0D" w:themeColor="text1" w:themeTint="F2"/>
                <w:sz w:val="18"/>
                <w:szCs w:val="18"/>
                <w:lang w:val="mn-MN"/>
              </w:rPr>
            </w:pPr>
            <w:r w:rsidRPr="003E48C1">
              <w:rPr>
                <w:rFonts w:ascii="Arial" w:hAnsi="Arial" w:cs="Arial"/>
                <w:color w:val="0D0D0D" w:themeColor="text1" w:themeTint="F2"/>
                <w:sz w:val="18"/>
                <w:szCs w:val="18"/>
                <w:lang w:val="mn-MN"/>
              </w:rPr>
              <w:t>Хэрэгжилт</w:t>
            </w:r>
          </w:p>
        </w:tc>
        <w:tc>
          <w:tcPr>
            <w:tcW w:w="6516" w:type="dxa"/>
            <w:gridSpan w:val="5"/>
            <w:shd w:val="clear" w:color="auto" w:fill="FFFFFF"/>
            <w:vAlign w:val="center"/>
          </w:tcPr>
          <w:p w:rsidR="00A41E70" w:rsidRPr="00CB0643" w:rsidRDefault="00A41E70" w:rsidP="007E5CA0">
            <w:pPr>
              <w:spacing w:before="60" w:after="60"/>
              <w:jc w:val="both"/>
              <w:rPr>
                <w:rFonts w:ascii="Arial" w:hAnsi="Arial" w:cs="Arial"/>
                <w:sz w:val="20"/>
                <w:szCs w:val="20"/>
                <w:lang w:val="mn-MN"/>
              </w:rPr>
            </w:pPr>
            <w:r w:rsidRPr="00CB0643">
              <w:rPr>
                <w:rFonts w:ascii="Arial" w:hAnsi="Arial" w:cs="Arial"/>
                <w:sz w:val="20"/>
                <w:szCs w:val="20"/>
                <w:lang w:val="mn-MN"/>
              </w:rPr>
              <w:t>Монгол улсад COVID-19</w:t>
            </w:r>
            <w:r w:rsidRPr="00CB0643">
              <w:rPr>
                <w:rFonts w:ascii="Arial" w:hAnsi="Arial" w:cs="Arial"/>
                <w:b/>
                <w:sz w:val="20"/>
                <w:szCs w:val="20"/>
                <w:lang w:val="mn-MN"/>
              </w:rPr>
              <w:t xml:space="preserve"> </w:t>
            </w:r>
            <w:r w:rsidRPr="00CB0643">
              <w:rPr>
                <w:rFonts w:ascii="Arial" w:hAnsi="Arial" w:cs="Arial"/>
                <w:sz w:val="20"/>
                <w:szCs w:val="20"/>
                <w:lang w:val="mn-MN"/>
              </w:rPr>
              <w:t>коронавирус илэрсэнтэй холбогдуулан  Зөвлөгөөнийг цуцалж, танхимыг цахим болгох тоног төхөөрөмжийн санхүүжилтэд шилжүүлж, зарцуулах шийдвэр гарсан.</w:t>
            </w:r>
          </w:p>
        </w:tc>
      </w:tr>
      <w:tr w:rsidR="00A41E70" w:rsidRPr="00991C1C" w:rsidTr="007E5CA0">
        <w:trPr>
          <w:trHeight w:val="75"/>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color w:val="4472C4"/>
                <w:sz w:val="20"/>
                <w:szCs w:val="20"/>
                <w:lang w:val="mn-MN"/>
              </w:rPr>
            </w:pPr>
          </w:p>
        </w:tc>
        <w:tc>
          <w:tcPr>
            <w:tcW w:w="1554" w:type="dxa"/>
            <w:shd w:val="clear" w:color="auto" w:fill="FFFFFF"/>
            <w:vAlign w:val="center"/>
          </w:tcPr>
          <w:p w:rsidR="00A41E70" w:rsidRPr="003E48C1" w:rsidRDefault="00A41E70" w:rsidP="007E5CA0">
            <w:pPr>
              <w:spacing w:before="60" w:after="60"/>
              <w:jc w:val="right"/>
              <w:rPr>
                <w:rFonts w:ascii="Arial" w:hAnsi="Arial" w:cs="Arial"/>
                <w:color w:val="0D0D0D" w:themeColor="text1" w:themeTint="F2"/>
                <w:sz w:val="18"/>
                <w:szCs w:val="18"/>
                <w:lang w:val="mn-MN"/>
              </w:rPr>
            </w:pPr>
            <w:r w:rsidRPr="003E48C1">
              <w:rPr>
                <w:rFonts w:ascii="Arial" w:hAnsi="Arial" w:cs="Arial"/>
                <w:color w:val="0D0D0D" w:themeColor="text1" w:themeTint="F2"/>
                <w:sz w:val="18"/>
                <w:szCs w:val="18"/>
                <w:lang w:val="mn-MN"/>
              </w:rPr>
              <w:t>Зарцуулсан хөрөнгө</w:t>
            </w:r>
          </w:p>
        </w:tc>
        <w:tc>
          <w:tcPr>
            <w:tcW w:w="6516" w:type="dxa"/>
            <w:gridSpan w:val="5"/>
            <w:shd w:val="clear" w:color="auto" w:fill="FFFFFF"/>
            <w:vAlign w:val="center"/>
          </w:tcPr>
          <w:p w:rsidR="00A41E70" w:rsidRPr="00CB0643" w:rsidRDefault="00A41E70" w:rsidP="007E5CA0">
            <w:pPr>
              <w:spacing w:after="0" w:line="240" w:lineRule="auto"/>
              <w:jc w:val="both"/>
              <w:rPr>
                <w:rFonts w:ascii="Arial" w:hAnsi="Arial" w:cs="Arial"/>
                <w:color w:val="000000" w:themeColor="text1"/>
                <w:sz w:val="20"/>
                <w:szCs w:val="20"/>
                <w:lang w:val="mn-MN"/>
              </w:rPr>
            </w:pPr>
            <w:r w:rsidRPr="00CB0643">
              <w:rPr>
                <w:rFonts w:ascii="Arial" w:hAnsi="Arial" w:cs="Arial"/>
                <w:color w:val="000000" w:themeColor="text1"/>
                <w:sz w:val="20"/>
                <w:szCs w:val="20"/>
                <w:lang w:val="mn-MN"/>
              </w:rPr>
              <w:t>-</w:t>
            </w:r>
          </w:p>
        </w:tc>
      </w:tr>
      <w:tr w:rsidR="00A41E70" w:rsidRPr="00991C1C" w:rsidTr="007E5CA0">
        <w:trPr>
          <w:trHeight w:val="75"/>
        </w:trPr>
        <w:tc>
          <w:tcPr>
            <w:tcW w:w="1470" w:type="dxa"/>
            <w:vMerge/>
            <w:shd w:val="clear" w:color="auto" w:fill="auto"/>
            <w:vAlign w:val="center"/>
          </w:tcPr>
          <w:p w:rsidR="00A41E70" w:rsidRPr="00991C1C" w:rsidRDefault="00A41E70" w:rsidP="007E5CA0">
            <w:pPr>
              <w:spacing w:after="0" w:line="240" w:lineRule="auto"/>
              <w:jc w:val="both"/>
              <w:rPr>
                <w:rFonts w:ascii="Arial" w:hAnsi="Arial" w:cs="Arial"/>
                <w:color w:val="4472C4"/>
                <w:sz w:val="20"/>
                <w:szCs w:val="20"/>
                <w:lang w:val="mn-MN"/>
              </w:rPr>
            </w:pPr>
          </w:p>
        </w:tc>
        <w:tc>
          <w:tcPr>
            <w:tcW w:w="1554" w:type="dxa"/>
            <w:shd w:val="clear" w:color="auto" w:fill="FFFFFF"/>
            <w:vAlign w:val="center"/>
          </w:tcPr>
          <w:p w:rsidR="00A41E70" w:rsidRPr="003E48C1" w:rsidRDefault="00A41E70" w:rsidP="007E5CA0">
            <w:pPr>
              <w:spacing w:before="60" w:after="60"/>
              <w:jc w:val="right"/>
              <w:rPr>
                <w:rFonts w:ascii="Arial" w:hAnsi="Arial" w:cs="Arial"/>
                <w:color w:val="0D0D0D" w:themeColor="text1" w:themeTint="F2"/>
                <w:sz w:val="18"/>
                <w:szCs w:val="18"/>
                <w:lang w:val="mn-MN"/>
              </w:rPr>
            </w:pPr>
            <w:r w:rsidRPr="003E48C1">
              <w:rPr>
                <w:rFonts w:ascii="Arial" w:hAnsi="Arial" w:cs="Arial"/>
                <w:color w:val="0D0D0D" w:themeColor="text1" w:themeTint="F2"/>
                <w:sz w:val="18"/>
                <w:szCs w:val="18"/>
                <w:lang w:val="mn-MN"/>
              </w:rPr>
              <w:t>Хүрсэн түвшин</w:t>
            </w:r>
          </w:p>
        </w:tc>
        <w:tc>
          <w:tcPr>
            <w:tcW w:w="6516" w:type="dxa"/>
            <w:gridSpan w:val="5"/>
            <w:shd w:val="clear" w:color="auto" w:fill="FFFFFF"/>
            <w:vAlign w:val="center"/>
          </w:tcPr>
          <w:p w:rsidR="00A41E70" w:rsidRPr="00CB0643" w:rsidRDefault="00A41E70" w:rsidP="007E5CA0">
            <w:pPr>
              <w:spacing w:after="0" w:line="240" w:lineRule="auto"/>
              <w:jc w:val="both"/>
              <w:rPr>
                <w:rFonts w:ascii="Arial" w:hAnsi="Arial" w:cs="Arial"/>
                <w:color w:val="000000" w:themeColor="text1"/>
                <w:sz w:val="20"/>
                <w:szCs w:val="20"/>
                <w:lang w:val="mn-MN"/>
              </w:rPr>
            </w:pPr>
            <w:r w:rsidRPr="00CB0643">
              <w:rPr>
                <w:rFonts w:ascii="Arial" w:hAnsi="Arial" w:cs="Arial"/>
                <w:color w:val="000000" w:themeColor="text1"/>
                <w:sz w:val="20"/>
                <w:szCs w:val="20"/>
                <w:lang w:val="mn-MN"/>
              </w:rPr>
              <w:t xml:space="preserve">КОВИД-19 цар тахлын улмаас хойшилсон.  </w:t>
            </w:r>
          </w:p>
        </w:tc>
      </w:tr>
      <w:tr w:rsidR="00A41E70" w:rsidRPr="00991C1C" w:rsidTr="007E5CA0">
        <w:trPr>
          <w:trHeight w:val="75"/>
        </w:trPr>
        <w:tc>
          <w:tcPr>
            <w:tcW w:w="3024" w:type="dxa"/>
            <w:gridSpan w:val="2"/>
            <w:shd w:val="clear" w:color="auto" w:fill="auto"/>
            <w:vAlign w:val="center"/>
          </w:tcPr>
          <w:p w:rsidR="00A41E70" w:rsidRPr="003E48C1" w:rsidRDefault="00A41E70" w:rsidP="007E5CA0">
            <w:pPr>
              <w:spacing w:before="60" w:after="60"/>
              <w:jc w:val="right"/>
              <w:rPr>
                <w:rFonts w:ascii="Arial" w:hAnsi="Arial" w:cs="Arial"/>
                <w:color w:val="0D0D0D" w:themeColor="text1" w:themeTint="F2"/>
                <w:sz w:val="18"/>
                <w:szCs w:val="18"/>
                <w:lang w:val="mn-MN"/>
              </w:rPr>
            </w:pPr>
            <w:r w:rsidRPr="003E48C1">
              <w:rPr>
                <w:rFonts w:ascii="Arial" w:hAnsi="Arial" w:cs="Arial"/>
                <w:color w:val="0D0D0D" w:themeColor="text1" w:themeTint="F2"/>
                <w:sz w:val="18"/>
                <w:szCs w:val="18"/>
                <w:lang w:val="mn-MN"/>
              </w:rPr>
              <w:t>Төсвийн шууд захирагчийн үнэлгээ</w:t>
            </w:r>
          </w:p>
        </w:tc>
        <w:tc>
          <w:tcPr>
            <w:tcW w:w="6516" w:type="dxa"/>
            <w:gridSpan w:val="5"/>
            <w:shd w:val="clear" w:color="auto" w:fill="FFFFFF"/>
            <w:vAlign w:val="center"/>
          </w:tcPr>
          <w:p w:rsidR="00A41E70" w:rsidRPr="00991C1C" w:rsidRDefault="00A41E70" w:rsidP="007E5CA0">
            <w:pPr>
              <w:spacing w:after="0" w:line="240" w:lineRule="auto"/>
              <w:jc w:val="both"/>
              <w:rPr>
                <w:rFonts w:ascii="Arial" w:hAnsi="Arial" w:cs="Arial"/>
                <w:color w:val="000000" w:themeColor="text1"/>
                <w:sz w:val="20"/>
                <w:szCs w:val="20"/>
                <w:lang w:val="mn-MN"/>
              </w:rPr>
            </w:pPr>
          </w:p>
        </w:tc>
      </w:tr>
    </w:tbl>
    <w:p w:rsidR="00A41E70" w:rsidRPr="00991C1C" w:rsidRDefault="00A41E70" w:rsidP="00A41E70">
      <w:pPr>
        <w:spacing w:before="120" w:after="120" w:line="240" w:lineRule="auto"/>
        <w:jc w:val="both"/>
        <w:rPr>
          <w:rFonts w:ascii="Arial" w:eastAsia="Calibri" w:hAnsi="Arial" w:cs="Arial"/>
          <w:sz w:val="20"/>
          <w:szCs w:val="20"/>
          <w:lang w:val="mn-MN"/>
        </w:rPr>
      </w:pPr>
    </w:p>
    <w:p w:rsidR="00A41E70" w:rsidRPr="00991C1C" w:rsidRDefault="00A41E70" w:rsidP="00A41E70">
      <w:pPr>
        <w:spacing w:after="12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Гүйцэтгэлийн зорилт №3.3.1 Төрийн дээд  </w:t>
      </w:r>
      <w:r w:rsidRPr="00991C1C">
        <w:rPr>
          <w:rFonts w:ascii="Arial" w:eastAsia="Calibri" w:hAnsi="Arial" w:cs="Arial"/>
          <w:sz w:val="20"/>
          <w:szCs w:val="20"/>
        </w:rPr>
        <w:t>одон, медаль</w:t>
      </w:r>
      <w:r w:rsidRPr="00991C1C">
        <w:rPr>
          <w:rFonts w:ascii="Arial" w:eastAsia="Calibri" w:hAnsi="Arial" w:cs="Arial"/>
          <w:sz w:val="20"/>
          <w:szCs w:val="20"/>
          <w:lang w:val="mn-MN"/>
        </w:rPr>
        <w:t>, Засгийн газрын, салбарын тэргүүн, яамны шагналаар шагнах</w:t>
      </w:r>
    </w:p>
    <w:p w:rsidR="00A41E70" w:rsidRPr="00991C1C" w:rsidRDefault="00A41E70" w:rsidP="00A41E70">
      <w:pPr>
        <w:spacing w:after="120" w:line="240" w:lineRule="auto"/>
        <w:jc w:val="both"/>
        <w:rPr>
          <w:rFonts w:ascii="Arial" w:eastAsia="Calibri" w:hAnsi="Arial" w:cs="Arial"/>
          <w:color w:val="000000"/>
          <w:sz w:val="20"/>
          <w:szCs w:val="20"/>
          <w:highlight w:val="yellow"/>
          <w:lang w:val="mn-MN"/>
        </w:rPr>
      </w:pPr>
      <w:r w:rsidRPr="00991C1C">
        <w:rPr>
          <w:rFonts w:ascii="Arial" w:eastAsia="Calibri" w:hAnsi="Arial" w:cs="Arial"/>
          <w:sz w:val="20"/>
          <w:szCs w:val="20"/>
          <w:lang w:val="mn-MN"/>
        </w:rPr>
        <w:t>Иргэнд чиглэсэн үйлчилгээ</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16"/>
        <w:gridCol w:w="1157"/>
        <w:gridCol w:w="1247"/>
        <w:gridCol w:w="1350"/>
        <w:gridCol w:w="1350"/>
        <w:gridCol w:w="1350"/>
      </w:tblGrid>
      <w:tr w:rsidR="00A41E70" w:rsidRPr="00991C1C" w:rsidTr="007E5CA0">
        <w:tc>
          <w:tcPr>
            <w:tcW w:w="1470" w:type="dxa"/>
            <w:shd w:val="clear" w:color="auto" w:fill="auto"/>
          </w:tcPr>
          <w:p w:rsidR="00A41E70" w:rsidRPr="00991C1C" w:rsidRDefault="00A41E70" w:rsidP="007E5CA0">
            <w:pPr>
              <w:spacing w:after="6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№4</w:t>
            </w:r>
          </w:p>
        </w:tc>
        <w:tc>
          <w:tcPr>
            <w:tcW w:w="8070" w:type="dxa"/>
            <w:gridSpan w:val="6"/>
            <w:tcBorders>
              <w:bottom w:val="single" w:sz="4" w:space="0" w:color="auto"/>
            </w:tcBorders>
            <w:shd w:val="clear" w:color="auto" w:fill="auto"/>
          </w:tcPr>
          <w:p w:rsidR="00A41E70" w:rsidRPr="00991C1C" w:rsidRDefault="00A41E70" w:rsidP="007E5CA0">
            <w:pPr>
              <w:spacing w:after="60" w:line="240" w:lineRule="auto"/>
              <w:jc w:val="center"/>
              <w:rPr>
                <w:rFonts w:ascii="Arial" w:eastAsia="Calibri" w:hAnsi="Arial" w:cs="Arial"/>
                <w:i/>
                <w:sz w:val="20"/>
                <w:szCs w:val="20"/>
                <w:lang w:val="mn-MN"/>
              </w:rPr>
            </w:pPr>
            <w:r w:rsidRPr="00991C1C">
              <w:rPr>
                <w:rFonts w:ascii="Arial" w:eastAsia="Calibri"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8070" w:type="dxa"/>
            <w:gridSpan w:val="6"/>
            <w:shd w:val="clear" w:color="auto" w:fill="FFFFFF"/>
          </w:tcPr>
          <w:p w:rsidR="00A41E70" w:rsidRPr="00991C1C" w:rsidRDefault="00A41E70" w:rsidP="007E5CA0">
            <w:pPr>
              <w:spacing w:after="120" w:line="240" w:lineRule="auto"/>
              <w:jc w:val="both"/>
              <w:rPr>
                <w:rFonts w:ascii="Arial" w:eastAsia="Calibri" w:hAnsi="Arial" w:cs="Arial"/>
                <w:b/>
                <w:color w:val="000000"/>
                <w:sz w:val="20"/>
                <w:szCs w:val="20"/>
                <w:highlight w:val="yellow"/>
                <w:lang w:val="mn-MN"/>
              </w:rPr>
            </w:pPr>
            <w:r w:rsidRPr="00991C1C">
              <w:rPr>
                <w:rFonts w:ascii="Arial" w:eastAsia="Calibri" w:hAnsi="Arial" w:cs="Arial"/>
                <w:sz w:val="20"/>
                <w:szCs w:val="20"/>
                <w:lang w:val="mn-MN"/>
              </w:rPr>
              <w:t xml:space="preserve">3.1.4.Төрийн дээд  </w:t>
            </w:r>
            <w:r w:rsidRPr="00991C1C">
              <w:rPr>
                <w:rFonts w:ascii="Arial" w:eastAsia="Calibri" w:hAnsi="Arial" w:cs="Arial"/>
                <w:sz w:val="20"/>
                <w:szCs w:val="20"/>
              </w:rPr>
              <w:t>одон, медалиар</w:t>
            </w:r>
            <w:r w:rsidRPr="00991C1C">
              <w:rPr>
                <w:rFonts w:ascii="Arial" w:eastAsia="Calibri" w:hAnsi="Arial" w:cs="Arial"/>
                <w:sz w:val="20"/>
                <w:szCs w:val="20"/>
                <w:lang w:val="mn-MN"/>
              </w:rPr>
              <w:t>, Засгийн газрын, салбарын тэргүүнээр, яамны шагналаар</w:t>
            </w:r>
            <w:r w:rsidRPr="00991C1C">
              <w:rPr>
                <w:rFonts w:ascii="Arial" w:eastAsia="Calibri" w:hAnsi="Arial" w:cs="Arial"/>
                <w:sz w:val="20"/>
                <w:szCs w:val="20"/>
              </w:rPr>
              <w:t xml:space="preserve"> шагнуулахаар нэр дэвшүүлэх, өргөн мэдүүлэх, шийдвэрлүүлэх</w:t>
            </w:r>
            <w:r w:rsidRPr="00991C1C">
              <w:rPr>
                <w:rFonts w:ascii="Arial" w:eastAsia="Calibri" w:hAnsi="Arial" w:cs="Arial"/>
                <w:sz w:val="20"/>
                <w:szCs w:val="20"/>
                <w:lang w:val="mn-MN"/>
              </w:rPr>
              <w:t>, шагнах</w:t>
            </w:r>
          </w:p>
        </w:tc>
      </w:tr>
      <w:tr w:rsidR="00A41E70" w:rsidRPr="00991C1C" w:rsidTr="007E5CA0">
        <w:trPr>
          <w:trHeight w:val="960"/>
        </w:trPr>
        <w:tc>
          <w:tcPr>
            <w:tcW w:w="1470" w:type="dxa"/>
            <w:vMerge/>
            <w:shd w:val="clear" w:color="auto" w:fill="auto"/>
          </w:tcPr>
          <w:p w:rsidR="00A41E70" w:rsidRPr="00991C1C" w:rsidRDefault="00A41E70" w:rsidP="007E5CA0">
            <w:pPr>
              <w:spacing w:after="60" w:line="240" w:lineRule="auto"/>
              <w:rPr>
                <w:rFonts w:ascii="Arial" w:eastAsia="Calibri" w:hAnsi="Arial" w:cs="Arial"/>
                <w:sz w:val="20"/>
                <w:szCs w:val="20"/>
                <w:lang w:val="mn-MN"/>
              </w:rPr>
            </w:pP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454" w:type="dxa"/>
            <w:gridSpan w:val="5"/>
            <w:shd w:val="clear" w:color="auto" w:fill="FFFFFF"/>
          </w:tcPr>
          <w:p w:rsidR="00A41E70" w:rsidRPr="00991C1C" w:rsidRDefault="00A41E70" w:rsidP="007E5CA0">
            <w:pPr>
              <w:spacing w:after="120" w:line="240" w:lineRule="auto"/>
              <w:jc w:val="both"/>
              <w:rPr>
                <w:rFonts w:ascii="Arial" w:eastAsia="Calibri" w:hAnsi="Arial" w:cs="Arial"/>
                <w:sz w:val="20"/>
                <w:szCs w:val="20"/>
                <w:lang w:val="mn-MN"/>
              </w:rPr>
            </w:pPr>
            <w:r w:rsidRPr="00991C1C">
              <w:rPr>
                <w:rFonts w:ascii="Arial" w:eastAsia="Times New Roman" w:hAnsi="Arial" w:cs="Arial"/>
                <w:sz w:val="20"/>
                <w:szCs w:val="20"/>
                <w:lang w:val="mn-MN"/>
              </w:rPr>
              <w:t>ЗГҮАХ-т тусгагдсан:</w:t>
            </w:r>
            <w:r w:rsidRPr="00991C1C">
              <w:rPr>
                <w:rFonts w:ascii="Arial" w:eastAsia="Calibri" w:hAnsi="Arial" w:cs="Arial"/>
                <w:sz w:val="20"/>
                <w:szCs w:val="20"/>
                <w:lang w:val="mn-MN"/>
              </w:rPr>
              <w:t xml:space="preserve"> 5.1.14. Төрөөс олгодог шагналын нэр хүндийг өсгөн, шалгуур үзүүлэлтийн дагуу шагнал олгох тогтолцоог бий болгоно.Эрх зүйн акт: Монгол Улсын Ерөнхийлөгчийн 1999 оны 71 дүгээр зарлигаар батлагдсан "Монгол Улсын цол хүртээх, одон, медалиар шагнах журам"Монгол Улсын Засгийн газрын 2019 оны 5 дугаар тогтоолоор батлагдсан “Төрийн албан хаагчид шагнал олгох журам”, “Засгийн газрын салбарын тэргүүний ажилтан” хүндэт тэмдгийн төрөл, түүнийг олгох эрх бүхий албан тушаалтны жагсаалт”,  “Төрийн албан хаагчид мөнгөн урамшуулал олгох журам”.</w:t>
            </w:r>
          </w:p>
        </w:tc>
      </w:tr>
      <w:tr w:rsidR="00A41E70" w:rsidRPr="00991C1C" w:rsidTr="007E5CA0">
        <w:trPr>
          <w:trHeight w:val="147"/>
        </w:trPr>
        <w:tc>
          <w:tcPr>
            <w:tcW w:w="1470" w:type="dxa"/>
            <w:vMerge w:val="restart"/>
            <w:shd w:val="clear" w:color="auto" w:fill="auto"/>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lastRenderedPageBreak/>
              <w:t>Гүйцэтгэлийн шалгуур үзүүлэлт</w:t>
            </w: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157" w:type="dxa"/>
            <w:shd w:val="clear" w:color="auto" w:fill="FFFFFF"/>
          </w:tcPr>
          <w:p w:rsidR="00A41E70" w:rsidRPr="00991C1C" w:rsidRDefault="00A41E70" w:rsidP="007E5CA0">
            <w:pPr>
              <w:spacing w:after="6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247" w:type="dxa"/>
            <w:shd w:val="clear" w:color="auto" w:fill="E7E6E6"/>
          </w:tcPr>
          <w:p w:rsidR="00A41E70" w:rsidRPr="00991C1C" w:rsidRDefault="00A41E70" w:rsidP="007E5CA0">
            <w:pPr>
              <w:spacing w:after="6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350" w:type="dxa"/>
            <w:shd w:val="clear" w:color="auto" w:fill="E7E6E6"/>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350" w:type="dxa"/>
            <w:shd w:val="clear" w:color="auto" w:fill="E7E6E6"/>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350" w:type="dxa"/>
            <w:shd w:val="clear" w:color="auto" w:fill="E7E6E6"/>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454" w:type="dxa"/>
            <w:gridSpan w:val="5"/>
            <w:tcBorders>
              <w:top w:val="nil"/>
            </w:tcBorders>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50 сая, /ХБОСШ/, Ойжуулалт, Аялал жуулчлал, </w:t>
            </w:r>
            <w:r w:rsidRPr="00991C1C">
              <w:rPr>
                <w:rFonts w:ascii="Arial" w:eastAsia="Calibri" w:hAnsi="Arial" w:cs="Arial"/>
                <w:sz w:val="20"/>
                <w:szCs w:val="20"/>
              </w:rPr>
              <w:t>/</w:t>
            </w:r>
            <w:r w:rsidRPr="00991C1C">
              <w:rPr>
                <w:rFonts w:ascii="Arial" w:eastAsia="Calibri" w:hAnsi="Arial" w:cs="Arial"/>
                <w:sz w:val="20"/>
                <w:szCs w:val="20"/>
                <w:lang w:val="mn-MN"/>
              </w:rPr>
              <w:t>БОУАС/</w:t>
            </w:r>
          </w:p>
        </w:tc>
      </w:tr>
      <w:tr w:rsidR="00A41E70" w:rsidRPr="00991C1C" w:rsidTr="007E5CA0">
        <w:trPr>
          <w:trHeight w:val="147"/>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 xml:space="preserve">Хариуцах эзэн </w:t>
            </w:r>
          </w:p>
        </w:tc>
        <w:tc>
          <w:tcPr>
            <w:tcW w:w="6454" w:type="dxa"/>
            <w:gridSpan w:val="5"/>
            <w:tcBorders>
              <w:top w:val="nil"/>
            </w:tcBorders>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Төрийн захиргааны удирдлагын газар Э.Болормаа </w:t>
            </w:r>
          </w:p>
        </w:tc>
      </w:tr>
      <w:tr w:rsidR="00A41E70" w:rsidRPr="00991C1C" w:rsidTr="007E5CA0">
        <w:trPr>
          <w:trHeight w:val="147"/>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454"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Одон медалиар 11, Зассгийн газрын 1, салбарын шагналаар 778, байгууллагын шагналаар 624 хүн шагнагдсан </w:t>
            </w:r>
          </w:p>
        </w:tc>
      </w:tr>
      <w:tr w:rsidR="00A41E70" w:rsidRPr="00991C1C" w:rsidTr="007E5CA0">
        <w:trPr>
          <w:trHeight w:val="147"/>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991C1C" w:rsidRDefault="00A41E70" w:rsidP="007E5CA0">
            <w:pPr>
              <w:spacing w:after="60" w:line="240" w:lineRule="auto"/>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454"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Шагналууд:</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-Төрийн дээд одон медальд нэр дэвшүүлсэн, санал өгсөн албан бичгийн тоогоор</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-Засгийн газрын шагнал тоогоор</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-Салбарын шагнал тоогоор</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-Байгууллагын шагнал тоогоор</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xml:space="preserve"> -Шагналын санхүүжилт 1 удаа</w:t>
            </w:r>
          </w:p>
          <w:p w:rsidR="00A41E70" w:rsidRPr="00991C1C" w:rsidRDefault="00A41E70" w:rsidP="007E5CA0">
            <w:pPr>
              <w:spacing w:after="60" w:line="240" w:lineRule="auto"/>
              <w:jc w:val="both"/>
              <w:rPr>
                <w:rFonts w:ascii="Arial" w:eastAsia="Calibri" w:hAnsi="Arial" w:cs="Arial"/>
                <w:i/>
                <w:sz w:val="20"/>
                <w:szCs w:val="20"/>
                <w:lang w:val="mn-MN"/>
              </w:rPr>
            </w:pPr>
            <w:r w:rsidRPr="00991C1C">
              <w:rPr>
                <w:rFonts w:ascii="Arial" w:eastAsia="Calibri" w:hAnsi="Arial" w:cs="Arial"/>
                <w:sz w:val="20"/>
                <w:szCs w:val="20"/>
                <w:lang w:val="mn-MN"/>
              </w:rPr>
              <w:t xml:space="preserve">-Шагналын шийдвэр, мэдээлэл тоогоор </w:t>
            </w:r>
          </w:p>
        </w:tc>
      </w:tr>
      <w:tr w:rsidR="00A41E70" w:rsidRPr="00991C1C" w:rsidTr="007E5CA0">
        <w:trPr>
          <w:trHeight w:val="553"/>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vMerge w:val="restart"/>
            <w:shd w:val="clear" w:color="auto" w:fill="FFFFFF"/>
          </w:tcPr>
          <w:p w:rsidR="00A41E70" w:rsidRPr="00991C1C" w:rsidRDefault="00A41E70" w:rsidP="007E5CA0">
            <w:pPr>
              <w:spacing w:after="60" w:line="240" w:lineRule="auto"/>
              <w:jc w:val="right"/>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454"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-Төрийн дээд, Засгийн газрын шагналын албан бичгийн шийдвэрлэлт</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.-Салбарын тэргүүн, яамны шагналын шийдвэрлэлт</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-Шагналын үнэмлэх бичиг албажуулалт, шийдвэр</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-Шагналтай холбоотой санал хүсэлтийг шийдвэрлэсэн байна.</w:t>
            </w:r>
          </w:p>
        </w:tc>
      </w:tr>
      <w:tr w:rsidR="00A41E70" w:rsidRPr="00991C1C" w:rsidTr="007E5CA0">
        <w:trPr>
          <w:trHeight w:val="553"/>
        </w:trPr>
        <w:tc>
          <w:tcPr>
            <w:tcW w:w="1470" w:type="dxa"/>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vMerge/>
            <w:shd w:val="clear" w:color="auto" w:fill="FFFFFF"/>
          </w:tcPr>
          <w:p w:rsidR="00A41E70" w:rsidRPr="00991C1C" w:rsidRDefault="00A41E70" w:rsidP="007E5CA0">
            <w:pPr>
              <w:spacing w:after="60" w:line="240" w:lineRule="auto"/>
              <w:jc w:val="right"/>
              <w:rPr>
                <w:rFonts w:ascii="Arial" w:eastAsia="Calibri" w:hAnsi="Arial" w:cs="Arial"/>
                <w:sz w:val="20"/>
                <w:szCs w:val="20"/>
                <w:lang w:val="mn-MN"/>
              </w:rPr>
            </w:pPr>
          </w:p>
        </w:tc>
        <w:tc>
          <w:tcPr>
            <w:tcW w:w="6454"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Жилийн эцэст:</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-Санхүүжилт 1 удаа-100%</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-Төрийн дээд, Засгийн газрын шагналын албан бичгийн шийдвэрлэлт-100%</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 Салбарын тэргүүн, яамны шагналын шийдвэрлэлт-100%</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-Шагналын үнэмлэх бичиг албажуулалт, шийдвэр -100%</w:t>
            </w:r>
          </w:p>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-Шагналтай холбоотой санал хүсэлт-100%</w:t>
            </w:r>
          </w:p>
        </w:tc>
      </w:tr>
      <w:tr w:rsidR="00A41E70" w:rsidRPr="00991C1C" w:rsidTr="007E5CA0">
        <w:trPr>
          <w:trHeight w:val="553"/>
        </w:trPr>
        <w:tc>
          <w:tcPr>
            <w:tcW w:w="1470" w:type="dxa"/>
            <w:vMerge w:val="restart"/>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r w:rsidRPr="008C6A04">
              <w:rPr>
                <w:rFonts w:ascii="Arial" w:hAnsi="Arial" w:cs="Arial"/>
                <w:sz w:val="18"/>
                <w:szCs w:val="18"/>
                <w:lang w:val="mn-MN"/>
              </w:rPr>
              <w:t>Арга хэмжээний хэрэгжилт</w:t>
            </w:r>
          </w:p>
        </w:tc>
        <w:tc>
          <w:tcPr>
            <w:tcW w:w="1616" w:type="dxa"/>
            <w:shd w:val="clear" w:color="auto" w:fill="FFFFFF"/>
          </w:tcPr>
          <w:p w:rsidR="00A41E70" w:rsidRPr="008C6A04" w:rsidRDefault="00A41E70" w:rsidP="007E5CA0">
            <w:pPr>
              <w:spacing w:before="60"/>
              <w:jc w:val="right"/>
              <w:rPr>
                <w:rFonts w:ascii="Arial" w:hAnsi="Arial" w:cs="Arial"/>
                <w:sz w:val="18"/>
                <w:szCs w:val="18"/>
                <w:lang w:val="mn-MN"/>
              </w:rPr>
            </w:pPr>
            <w:r w:rsidRPr="008C6A04">
              <w:rPr>
                <w:rFonts w:ascii="Arial" w:hAnsi="Arial" w:cs="Arial"/>
                <w:sz w:val="18"/>
                <w:szCs w:val="18"/>
                <w:lang w:val="mn-MN"/>
              </w:rPr>
              <w:t>Хэрэгжилт</w:t>
            </w:r>
          </w:p>
        </w:tc>
        <w:tc>
          <w:tcPr>
            <w:tcW w:w="6454" w:type="dxa"/>
            <w:gridSpan w:val="5"/>
            <w:shd w:val="clear" w:color="auto" w:fill="FFFFFF"/>
          </w:tcPr>
          <w:p w:rsidR="00A41E70" w:rsidRPr="00CB0643" w:rsidRDefault="00A41E70" w:rsidP="007E5CA0">
            <w:pPr>
              <w:jc w:val="both"/>
              <w:rPr>
                <w:rFonts w:ascii="Arial" w:hAnsi="Arial" w:cs="Arial"/>
                <w:sz w:val="20"/>
                <w:szCs w:val="20"/>
                <w:lang w:val="mn-MN"/>
              </w:rPr>
            </w:pPr>
            <w:r w:rsidRPr="00CB0643">
              <w:rPr>
                <w:rFonts w:ascii="Arial" w:hAnsi="Arial" w:cs="Arial"/>
                <w:sz w:val="20"/>
                <w:szCs w:val="20"/>
                <w:lang w:val="mn-MN"/>
              </w:rPr>
              <w:t xml:space="preserve">Төрийн болон төрийн бус байгууллага, иргэд, аж ахуйн нэгж, төсөл хөтөлбөрөөс ирүүлсэн шагналд тодорхойлох 21 албан бичгээр хүсэлтийг хүлээн авч, журмын дагуу шийдвэрлэсэн. Төрийн дээд одон медалиар шагнуулахаар 2 хүнийг дэмжиж санал өгсөн, шагнуулахаар 6 хүнийг нэр дэвшүүлсэн. </w:t>
            </w:r>
            <w:r w:rsidRPr="00CB0643">
              <w:rPr>
                <w:rFonts w:ascii="Arial" w:hAnsi="Arial" w:cs="Arial"/>
                <w:bCs/>
                <w:noProof/>
                <w:sz w:val="20"/>
                <w:szCs w:val="20"/>
                <w:lang w:val="mn-MN"/>
              </w:rPr>
              <w:t>Үндэсний их баяр наадам, Ардын хувьсгалын 99 жилийн ойн баярыг тохиолдуулан</w:t>
            </w:r>
            <w:r w:rsidRPr="00CB0643">
              <w:rPr>
                <w:rFonts w:ascii="Arial" w:hAnsi="Arial" w:cs="Arial"/>
                <w:sz w:val="20"/>
                <w:szCs w:val="20"/>
                <w:lang w:val="mn-MN"/>
              </w:rPr>
              <w:t xml:space="preserve"> БОТА-38, АЖТА-9, ЖУУХ-20 шагнал олгосон. Төрийн болон төрийн бус байгууллага, иргэд, аж ахуйн нэгж, төсөл хөтөлбөрөөс ирүүлсэн 26 албан бичгийг хүлээн авч, журмын  дагуу шийдвэрлэсэн. Төрийн дээд одон медалиар шагнуулахаар 13 хүнийг дэмжиж санал өгсөн, шагнуулахаар 4 хүнийг нэр дэвшүүлсэн. </w:t>
            </w:r>
          </w:p>
        </w:tc>
      </w:tr>
      <w:tr w:rsidR="00A41E70" w:rsidRPr="00991C1C" w:rsidTr="007E5CA0">
        <w:trPr>
          <w:trHeight w:val="561"/>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8C6A04" w:rsidRDefault="00A41E70" w:rsidP="007E5CA0">
            <w:pPr>
              <w:spacing w:before="60"/>
              <w:jc w:val="right"/>
              <w:rPr>
                <w:rFonts w:ascii="Arial" w:hAnsi="Arial" w:cs="Arial"/>
                <w:sz w:val="18"/>
                <w:szCs w:val="18"/>
                <w:lang w:val="mn-MN"/>
              </w:rPr>
            </w:pPr>
            <w:r w:rsidRPr="008C6A04">
              <w:rPr>
                <w:rFonts w:ascii="Arial" w:hAnsi="Arial" w:cs="Arial"/>
                <w:sz w:val="18"/>
                <w:szCs w:val="18"/>
                <w:lang w:val="mn-MN"/>
              </w:rPr>
              <w:t>Зарцуулсан хөрөнгө</w:t>
            </w:r>
          </w:p>
        </w:tc>
        <w:tc>
          <w:tcPr>
            <w:tcW w:w="6454" w:type="dxa"/>
            <w:gridSpan w:val="5"/>
            <w:shd w:val="clear" w:color="auto" w:fill="FFFFFF"/>
          </w:tcPr>
          <w:p w:rsidR="00A41E70" w:rsidRPr="00CB0643" w:rsidRDefault="00A41E70" w:rsidP="007E5CA0">
            <w:pPr>
              <w:spacing w:after="60" w:line="240" w:lineRule="auto"/>
              <w:jc w:val="both"/>
              <w:rPr>
                <w:rFonts w:ascii="Arial" w:eastAsia="Calibri" w:hAnsi="Arial" w:cs="Arial"/>
                <w:sz w:val="20"/>
                <w:szCs w:val="20"/>
                <w:lang w:val="mn-MN"/>
              </w:rPr>
            </w:pPr>
            <w:r w:rsidRPr="00CB0643">
              <w:rPr>
                <w:rFonts w:ascii="Arial" w:eastAsia="Calibri" w:hAnsi="Arial" w:cs="Arial"/>
                <w:sz w:val="20"/>
                <w:szCs w:val="20"/>
                <w:lang w:val="mn-MN"/>
              </w:rPr>
              <w:t>-</w:t>
            </w:r>
          </w:p>
        </w:tc>
      </w:tr>
      <w:tr w:rsidR="00A41E70" w:rsidRPr="00991C1C" w:rsidTr="007E5CA0">
        <w:trPr>
          <w:trHeight w:val="553"/>
        </w:trPr>
        <w:tc>
          <w:tcPr>
            <w:tcW w:w="1470" w:type="dxa"/>
            <w:vMerge/>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p>
        </w:tc>
        <w:tc>
          <w:tcPr>
            <w:tcW w:w="1616" w:type="dxa"/>
            <w:shd w:val="clear" w:color="auto" w:fill="FFFFFF"/>
          </w:tcPr>
          <w:p w:rsidR="00A41E70" w:rsidRPr="008C6A04" w:rsidRDefault="00A41E70" w:rsidP="007E5CA0">
            <w:pPr>
              <w:spacing w:before="60"/>
              <w:jc w:val="right"/>
              <w:rPr>
                <w:rFonts w:ascii="Arial" w:hAnsi="Arial" w:cs="Arial"/>
                <w:sz w:val="18"/>
                <w:szCs w:val="18"/>
                <w:lang w:val="mn-MN"/>
              </w:rPr>
            </w:pPr>
            <w:r w:rsidRPr="008C6A04">
              <w:rPr>
                <w:rFonts w:ascii="Arial" w:hAnsi="Arial" w:cs="Arial"/>
                <w:sz w:val="18"/>
                <w:szCs w:val="18"/>
                <w:lang w:val="mn-MN"/>
              </w:rPr>
              <w:t>Хүрсэн түвшин</w:t>
            </w:r>
          </w:p>
        </w:tc>
        <w:tc>
          <w:tcPr>
            <w:tcW w:w="6454" w:type="dxa"/>
            <w:gridSpan w:val="5"/>
            <w:shd w:val="clear" w:color="auto" w:fill="FFFFFF"/>
          </w:tcPr>
          <w:p w:rsidR="00A41E70" w:rsidRPr="00CB0643" w:rsidRDefault="00A41E70" w:rsidP="007E5CA0">
            <w:pPr>
              <w:spacing w:before="60"/>
              <w:jc w:val="both"/>
              <w:rPr>
                <w:rFonts w:ascii="Arial" w:hAnsi="Arial" w:cs="Arial"/>
                <w:sz w:val="20"/>
                <w:szCs w:val="20"/>
                <w:lang w:val="mn-MN"/>
              </w:rPr>
            </w:pPr>
            <w:r w:rsidRPr="00CB0643">
              <w:rPr>
                <w:rFonts w:ascii="Arial" w:hAnsi="Arial" w:cs="Arial"/>
                <w:sz w:val="20"/>
                <w:szCs w:val="20"/>
                <w:lang w:val="mn-MN"/>
              </w:rPr>
              <w:t>БОТА-38, АЖТА-9, ЖУУХ-20 тус тус шагнагдсан.</w:t>
            </w:r>
          </w:p>
        </w:tc>
      </w:tr>
      <w:tr w:rsidR="00A41E70" w:rsidRPr="00991C1C" w:rsidTr="007E5CA0">
        <w:trPr>
          <w:trHeight w:val="553"/>
        </w:trPr>
        <w:tc>
          <w:tcPr>
            <w:tcW w:w="3086" w:type="dxa"/>
            <w:gridSpan w:val="2"/>
            <w:shd w:val="clear" w:color="auto" w:fill="auto"/>
          </w:tcPr>
          <w:p w:rsidR="00A41E70" w:rsidRPr="00991C1C" w:rsidRDefault="00A41E70" w:rsidP="007E5CA0">
            <w:pPr>
              <w:spacing w:after="60" w:line="240" w:lineRule="auto"/>
              <w:jc w:val="right"/>
              <w:rPr>
                <w:rFonts w:ascii="Arial" w:eastAsia="Calibri" w:hAnsi="Arial" w:cs="Arial"/>
                <w:sz w:val="20"/>
                <w:szCs w:val="20"/>
                <w:lang w:val="mn-MN"/>
              </w:rPr>
            </w:pPr>
            <w:r w:rsidRPr="008C6A04">
              <w:rPr>
                <w:rFonts w:ascii="Arial" w:hAnsi="Arial" w:cs="Arial"/>
                <w:sz w:val="18"/>
                <w:szCs w:val="18"/>
                <w:lang w:val="mn-MN"/>
              </w:rPr>
              <w:t>Төсвийн шууд захирагчийн үнэлгээ</w:t>
            </w:r>
          </w:p>
        </w:tc>
        <w:tc>
          <w:tcPr>
            <w:tcW w:w="6454"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p>
        </w:tc>
      </w:tr>
    </w:tbl>
    <w:p w:rsidR="00A41E70" w:rsidRPr="00991C1C" w:rsidRDefault="00A41E70" w:rsidP="00A41E70">
      <w:pPr>
        <w:spacing w:before="240" w:after="120" w:line="240" w:lineRule="auto"/>
        <w:ind w:left="540"/>
        <w:jc w:val="both"/>
        <w:rPr>
          <w:rFonts w:ascii="Arial" w:hAnsi="Arial" w:cs="Arial"/>
          <w:sz w:val="20"/>
          <w:szCs w:val="20"/>
          <w:lang w:val="mn-MN"/>
        </w:rPr>
      </w:pPr>
      <w:r w:rsidRPr="00991C1C">
        <w:rPr>
          <w:rFonts w:ascii="Arial" w:hAnsi="Arial" w:cs="Arial"/>
          <w:sz w:val="20"/>
          <w:szCs w:val="20"/>
          <w:lang w:val="mn-MN"/>
        </w:rPr>
        <w:t xml:space="preserve"> Гүйцэтгэлийн зорилт №3.</w:t>
      </w:r>
      <w:r w:rsidRPr="00991C1C">
        <w:rPr>
          <w:rFonts w:ascii="Arial" w:hAnsi="Arial" w:cs="Arial"/>
          <w:sz w:val="20"/>
          <w:szCs w:val="20"/>
        </w:rPr>
        <w:t>2.</w:t>
      </w:r>
      <w:r w:rsidRPr="00991C1C">
        <w:rPr>
          <w:rFonts w:ascii="Arial" w:hAnsi="Arial" w:cs="Arial"/>
          <w:sz w:val="20"/>
          <w:szCs w:val="20"/>
          <w:lang w:val="mn-MN"/>
        </w:rPr>
        <w:t>1.Зүүн бүсийн Хамгаалалтын захиргаадын албан хаагчдыг чадавхижуулах сургалт зохион байгуулах</w:t>
      </w:r>
    </w:p>
    <w:tbl>
      <w:tblPr>
        <w:tblStyle w:val="TableGrid"/>
        <w:tblW w:w="9630" w:type="dxa"/>
        <w:tblInd w:w="-5" w:type="dxa"/>
        <w:tblLook w:val="04A0" w:firstRow="1" w:lastRow="0" w:firstColumn="1" w:lastColumn="0" w:noHBand="0" w:noVBand="1"/>
      </w:tblPr>
      <w:tblGrid>
        <w:gridCol w:w="1470"/>
        <w:gridCol w:w="1554"/>
        <w:gridCol w:w="1020"/>
        <w:gridCol w:w="1332"/>
        <w:gridCol w:w="1331"/>
        <w:gridCol w:w="1331"/>
        <w:gridCol w:w="1592"/>
      </w:tblGrid>
      <w:tr w:rsidR="00A41E70" w:rsidRPr="00991C1C" w:rsidTr="007E5CA0">
        <w:tc>
          <w:tcPr>
            <w:tcW w:w="1470" w:type="dxa"/>
          </w:tcPr>
          <w:bookmarkEnd w:id="17"/>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№5</w:t>
            </w:r>
          </w:p>
        </w:tc>
        <w:tc>
          <w:tcPr>
            <w:tcW w:w="816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160"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3.1.5. Зүүн бүсийн Хамгаалалтын захиргаадын удирдлагуудад манлайлал, төлөвлөлт, тайлагналтын сургалт зохион байгуулах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 xml:space="preserve">Тусгай хамгаалалттай газар нутгийн тухай хуулийн 27, Тусгай хамгаалалттай газар нутгийн Үндэсний хөтөлбөр 3.2, 3.6,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sz w:val="20"/>
                <w:szCs w:val="20"/>
                <w:lang w:val="mn-MN"/>
              </w:rPr>
              <w:t xml:space="preserve"> Яамны төлөвлөгөөний 254</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1020"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Улирал</w:t>
            </w:r>
          </w:p>
        </w:tc>
        <w:tc>
          <w:tcPr>
            <w:tcW w:w="1332"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tc>
        <w:tc>
          <w:tcPr>
            <w:tcW w:w="1331" w:type="dxa"/>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tc>
        <w:tc>
          <w:tcPr>
            <w:tcW w:w="1331" w:type="dxa"/>
            <w:shd w:val="clear" w:color="auto" w:fill="D9D9D9" w:themeFill="background1" w:themeFillShade="D9"/>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3-р улирал</w:t>
            </w:r>
          </w:p>
        </w:tc>
        <w:tc>
          <w:tcPr>
            <w:tcW w:w="1592" w:type="dxa"/>
            <w:shd w:val="clear" w:color="auto" w:fill="D9D9D9" w:themeFill="background1" w:themeFillShade="D9"/>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25 сая, Төсөл, SDG төсөв</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ТХБНУГ Э.Түвшинбаяр, </w:t>
            </w:r>
            <w:r w:rsidRPr="00991C1C">
              <w:rPr>
                <w:rFonts w:ascii="Arial" w:hAnsi="Arial" w:cs="Arial"/>
                <w:iCs/>
                <w:sz w:val="20"/>
                <w:szCs w:val="20"/>
                <w:lang w:val="mn-MN"/>
              </w:rPr>
              <w:t>Ч.Батсансар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Олон улсын байгууллагын дэмжлэгтэйгээр 2 удаа зохион байгуулсан.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lang w:val="mn-MN"/>
              </w:rPr>
              <w:t>5 Хамгаалалтын захиргаадын удирдлагуудад манлайлал, төлөвлөлт, тайлагналтын сургалтад хамрагдсан байна.</w:t>
            </w:r>
          </w:p>
        </w:tc>
      </w:tr>
      <w:tr w:rsidR="00A41E70" w:rsidRPr="00991C1C" w:rsidTr="007E5CA0">
        <w:trPr>
          <w:trHeight w:val="413"/>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5 Хамгаалалтын захиргаадын дарга нарын удирдан зохион байгуулах ур чадвар сайжирсан байна.</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54"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606" w:type="dxa"/>
            <w:gridSpan w:val="5"/>
            <w:shd w:val="clear" w:color="auto" w:fill="FFFFFF" w:themeFill="background1"/>
          </w:tcPr>
          <w:p w:rsidR="00A41E70" w:rsidRPr="00E178CC" w:rsidRDefault="00A41E70" w:rsidP="007E5CA0">
            <w:pPr>
              <w:spacing w:before="60" w:after="60"/>
              <w:jc w:val="both"/>
              <w:rPr>
                <w:rFonts w:ascii="Arial" w:hAnsi="Arial" w:cs="Arial"/>
                <w:i/>
                <w:sz w:val="20"/>
                <w:szCs w:val="20"/>
                <w:lang w:val="mn-MN"/>
              </w:rPr>
            </w:pPr>
            <w:r w:rsidRPr="00E178CC">
              <w:rPr>
                <w:rFonts w:ascii="Arial" w:hAnsi="Arial" w:cs="Arial"/>
                <w:sz w:val="20"/>
                <w:szCs w:val="20"/>
              </w:rPr>
              <w:t xml:space="preserve">ХБНГУ-ын Сэргээн босголтын банкны санхүүжилтээр Монгол улсын Засгийн газар хоорондын хамтын ажиллагааны гэрээний дагуу БОАЖЯ-ны хэрэгжүүлж буй “Биологийн олон янз байдлыг хамгаалах, уур амьсгалын өөрчлөлтөд дасан зохицох төсөл”-ийн санхүүжилтээр </w:t>
            </w:r>
            <w:r w:rsidRPr="00E178CC">
              <w:rPr>
                <w:rFonts w:ascii="Arial" w:hAnsi="Arial" w:cs="Arial"/>
                <w:sz w:val="20"/>
                <w:szCs w:val="20"/>
                <w:shd w:val="clear" w:color="auto" w:fill="FFFFFF"/>
              </w:rPr>
              <w:t xml:space="preserve">Зүүн бүсийн хамгаалалттай газар нутгуудын </w:t>
            </w:r>
            <w:r w:rsidRPr="00E178CC">
              <w:rPr>
                <w:rFonts w:ascii="Arial" w:hAnsi="Arial" w:cs="Arial"/>
                <w:sz w:val="20"/>
                <w:szCs w:val="20"/>
                <w:shd w:val="clear" w:color="auto" w:fill="FFFFFF"/>
                <w:lang w:val="mn-MN"/>
              </w:rPr>
              <w:t xml:space="preserve">5 </w:t>
            </w:r>
            <w:r w:rsidRPr="00E178CC">
              <w:rPr>
                <w:rFonts w:ascii="Arial" w:hAnsi="Arial" w:cs="Arial"/>
                <w:sz w:val="20"/>
                <w:szCs w:val="20"/>
                <w:shd w:val="clear" w:color="auto" w:fill="FFFFFF"/>
              </w:rPr>
              <w:t>хамгаалалтын захиргаады</w:t>
            </w:r>
            <w:r w:rsidRPr="00E178CC">
              <w:rPr>
                <w:rFonts w:ascii="Arial" w:hAnsi="Arial" w:cs="Arial"/>
                <w:sz w:val="20"/>
                <w:szCs w:val="20"/>
                <w:shd w:val="clear" w:color="auto" w:fill="FFFFFF"/>
                <w:lang w:val="mn-MN"/>
              </w:rPr>
              <w:t>г</w:t>
            </w:r>
            <w:r w:rsidRPr="00E178CC">
              <w:rPr>
                <w:rFonts w:ascii="Arial" w:hAnsi="Arial" w:cs="Arial"/>
                <w:sz w:val="20"/>
                <w:szCs w:val="20"/>
                <w:shd w:val="clear" w:color="auto" w:fill="FFFFFF"/>
              </w:rPr>
              <w:t xml:space="preserve"> хамруулан Сүхбаатар аймгийн Баруун-Урт хотод 2020 оны 10 дугаар сарын 06-09-ний өдрүүдэд</w:t>
            </w:r>
            <w:r w:rsidRPr="00E178CC">
              <w:rPr>
                <w:rFonts w:ascii="Arial" w:hAnsi="Arial" w:cs="Arial"/>
                <w:sz w:val="20"/>
                <w:szCs w:val="20"/>
              </w:rPr>
              <w:t xml:space="preserve"> </w:t>
            </w:r>
            <w:r w:rsidRPr="00E178CC">
              <w:rPr>
                <w:rFonts w:ascii="Arial" w:hAnsi="Arial" w:cs="Arial"/>
                <w:sz w:val="20"/>
                <w:szCs w:val="20"/>
                <w:lang w:val="mn-MN"/>
              </w:rPr>
              <w:t>“У</w:t>
            </w:r>
            <w:r w:rsidRPr="00E178CC">
              <w:rPr>
                <w:rFonts w:ascii="Arial" w:hAnsi="Arial" w:cs="Arial"/>
                <w:sz w:val="20"/>
                <w:szCs w:val="20"/>
              </w:rPr>
              <w:t>лсын тусгай хамгаалалттай газар нутгуудын хамгаалалтын захиргаадын байгаль хамгаалагч, мэргэжилттнүүдийг олон чиглэлд чадавхжуулах сургалт</w:t>
            </w:r>
            <w:r w:rsidRPr="00E178CC">
              <w:rPr>
                <w:rFonts w:ascii="Arial" w:hAnsi="Arial" w:cs="Arial"/>
                <w:sz w:val="20"/>
                <w:szCs w:val="20"/>
                <w:lang w:val="mn-MN"/>
              </w:rPr>
              <w:t>”-</w:t>
            </w:r>
            <w:r w:rsidRPr="00E178CC">
              <w:rPr>
                <w:rFonts w:ascii="Arial" w:hAnsi="Arial" w:cs="Arial"/>
                <w:sz w:val="20"/>
                <w:szCs w:val="20"/>
              </w:rPr>
              <w:t xml:space="preserve">ыг зохион байгууллаа. </w:t>
            </w:r>
            <w:r w:rsidRPr="00E178CC">
              <w:rPr>
                <w:rFonts w:ascii="Arial" w:hAnsi="Arial" w:cs="Arial"/>
                <w:sz w:val="20"/>
                <w:szCs w:val="20"/>
                <w:shd w:val="clear" w:color="auto" w:fill="FFFFFF"/>
              </w:rPr>
              <w:t>Сургалт</w:t>
            </w:r>
            <w:r>
              <w:rPr>
                <w:rFonts w:ascii="Arial" w:hAnsi="Arial" w:cs="Arial"/>
                <w:sz w:val="20"/>
                <w:szCs w:val="20"/>
                <w:shd w:val="clear" w:color="auto" w:fill="FFFFFF"/>
                <w:lang w:val="mn-MN"/>
              </w:rPr>
              <w:t xml:space="preserve">ыг </w:t>
            </w:r>
            <w:r w:rsidRPr="00E178CC">
              <w:rPr>
                <w:rFonts w:ascii="Arial" w:hAnsi="Arial" w:cs="Arial"/>
                <w:sz w:val="20"/>
                <w:szCs w:val="20"/>
                <w:shd w:val="clear" w:color="auto" w:fill="FFFFFF"/>
              </w:rPr>
              <w:t xml:space="preserve">БОАЖЯ-ны Төрийн нарийн бичгийн дарга Д.Ганболд, </w:t>
            </w:r>
            <w:r w:rsidRPr="00E178CC">
              <w:rPr>
                <w:rFonts w:ascii="Arial" w:hAnsi="Arial" w:cs="Arial"/>
                <w:sz w:val="20"/>
                <w:szCs w:val="20"/>
                <w:shd w:val="clear" w:color="auto" w:fill="FFFFFF"/>
                <w:lang w:val="mn-MN"/>
              </w:rPr>
              <w:t>Т</w:t>
            </w:r>
            <w:r w:rsidRPr="00E178CC">
              <w:rPr>
                <w:rFonts w:ascii="Arial" w:hAnsi="Arial" w:cs="Arial"/>
                <w:sz w:val="20"/>
                <w:szCs w:val="20"/>
                <w:shd w:val="clear" w:color="auto" w:fill="FFFFFF"/>
              </w:rPr>
              <w:t xml:space="preserve">усгай хамгаалалттай бүс нутгийн удирдлагын газар, Мэргэжлийн хяналтын ерөнхий газрын </w:t>
            </w:r>
            <w:r w:rsidRPr="00E178CC">
              <w:rPr>
                <w:rFonts w:ascii="Arial" w:hAnsi="Arial" w:cs="Arial"/>
                <w:sz w:val="20"/>
                <w:szCs w:val="20"/>
                <w:shd w:val="clear" w:color="auto" w:fill="FFFFFF"/>
                <w:lang w:val="mn-MN"/>
              </w:rPr>
              <w:t xml:space="preserve">Улсын </w:t>
            </w:r>
            <w:r w:rsidRPr="00E178CC">
              <w:rPr>
                <w:rFonts w:ascii="Arial" w:hAnsi="Arial" w:cs="Arial"/>
                <w:sz w:val="20"/>
                <w:szCs w:val="20"/>
                <w:shd w:val="clear" w:color="auto" w:fill="FFFFFF"/>
              </w:rPr>
              <w:t xml:space="preserve">ахлах </w:t>
            </w:r>
            <w:r w:rsidRPr="00E178CC">
              <w:rPr>
                <w:rFonts w:ascii="Arial" w:hAnsi="Arial" w:cs="Arial"/>
                <w:sz w:val="20"/>
                <w:szCs w:val="20"/>
                <w:shd w:val="clear" w:color="auto" w:fill="FFFFFF"/>
                <w:lang w:val="mn-MN"/>
              </w:rPr>
              <w:t xml:space="preserve">байцаагч </w:t>
            </w:r>
            <w:r w:rsidRPr="00E178CC">
              <w:rPr>
                <w:rFonts w:ascii="Arial" w:hAnsi="Arial" w:cs="Arial"/>
                <w:sz w:val="20"/>
                <w:szCs w:val="20"/>
                <w:shd w:val="clear" w:color="auto" w:fill="FFFFFF"/>
              </w:rPr>
              <w:t>Н.Нямдаваа, Шинэ тосгон хог хаягдлын менежментийн ТББ-ын тэргүүн Б.Баярмаа, Дэлхийн байгаль хамгаалах сангийн судлаач, төсөл хэрэгжүүлэгч нэгжийн ажилтан</w:t>
            </w:r>
            <w:r w:rsidRPr="00E178CC">
              <w:rPr>
                <w:rFonts w:ascii="Arial" w:hAnsi="Arial" w:cs="Arial"/>
                <w:sz w:val="20"/>
                <w:szCs w:val="20"/>
                <w:shd w:val="clear" w:color="auto" w:fill="FFFFFF"/>
                <w:lang w:val="mn-MN"/>
              </w:rPr>
              <w:t xml:space="preserve"> нар </w:t>
            </w:r>
            <w:r w:rsidRPr="00E178CC">
              <w:rPr>
                <w:rFonts w:ascii="Arial" w:hAnsi="Arial" w:cs="Arial"/>
                <w:sz w:val="20"/>
                <w:szCs w:val="20"/>
                <w:shd w:val="clear" w:color="auto" w:fill="FFFFFF"/>
              </w:rPr>
              <w:t>хамтран удирдан зохион байгуул</w:t>
            </w:r>
            <w:r w:rsidRPr="00E178CC">
              <w:rPr>
                <w:rFonts w:ascii="Arial" w:hAnsi="Arial" w:cs="Arial"/>
                <w:sz w:val="20"/>
                <w:szCs w:val="20"/>
                <w:shd w:val="clear" w:color="auto" w:fill="FFFFFF"/>
                <w:lang w:val="mn-MN"/>
              </w:rPr>
              <w:t>ж, Дархан цаазат газруудын Дорнод, Нөмрөгийн дархан цаазат газар, Дарьгангын байгалийн цогцолборт газар, Онон-Балжийн байгалийн цогцолборт газар, Хар Ямаатын байгалийн нөөц газрын Хамгаалалтын захиргаадын дарга, мэргэжилтэн, байгал</w:t>
            </w:r>
            <w:r>
              <w:rPr>
                <w:rFonts w:ascii="Arial" w:hAnsi="Arial" w:cs="Arial"/>
                <w:sz w:val="20"/>
                <w:szCs w:val="20"/>
                <w:shd w:val="clear" w:color="auto" w:fill="FFFFFF"/>
                <w:lang w:val="mn-MN"/>
              </w:rPr>
              <w:t>ь хамгаалагчид нийт 50 орчим албан хаагч</w:t>
            </w:r>
            <w:r w:rsidRPr="00E178CC">
              <w:rPr>
                <w:rFonts w:ascii="Arial" w:hAnsi="Arial" w:cs="Arial"/>
                <w:sz w:val="20"/>
                <w:szCs w:val="20"/>
                <w:shd w:val="clear" w:color="auto" w:fill="FFFFFF"/>
                <w:lang w:val="mn-MN"/>
              </w:rPr>
              <w:t xml:space="preserve"> оролцсон байна. </w:t>
            </w:r>
            <w:r w:rsidRPr="00E178CC">
              <w:rPr>
                <w:rFonts w:ascii="Arial" w:hAnsi="Arial" w:cs="Arial"/>
                <w:sz w:val="20"/>
                <w:szCs w:val="20"/>
                <w:shd w:val="clear" w:color="auto" w:fill="FFFFFF"/>
              </w:rPr>
              <w:t xml:space="preserve">Зүүн бүсийн хамгаалалттай газар нутгуудын </w:t>
            </w:r>
            <w:r w:rsidRPr="00E178CC">
              <w:rPr>
                <w:rFonts w:ascii="Arial" w:hAnsi="Arial" w:cs="Arial"/>
                <w:sz w:val="20"/>
                <w:szCs w:val="20"/>
                <w:shd w:val="clear" w:color="auto" w:fill="FFFFFF"/>
                <w:lang w:val="mn-MN"/>
              </w:rPr>
              <w:t xml:space="preserve">5 </w:t>
            </w:r>
            <w:r w:rsidRPr="00E178CC">
              <w:rPr>
                <w:rFonts w:ascii="Arial" w:hAnsi="Arial" w:cs="Arial"/>
                <w:sz w:val="20"/>
                <w:szCs w:val="20"/>
                <w:shd w:val="clear" w:color="auto" w:fill="FFFFFF"/>
              </w:rPr>
              <w:t>хамгаалалтын захиргаад</w:t>
            </w:r>
            <w:r w:rsidRPr="00E178CC">
              <w:rPr>
                <w:rFonts w:ascii="Arial" w:hAnsi="Arial" w:cs="Arial"/>
                <w:sz w:val="20"/>
                <w:szCs w:val="20"/>
                <w:shd w:val="clear" w:color="auto" w:fill="FFFFFF"/>
                <w:lang w:val="mn-MN"/>
              </w:rPr>
              <w:t>ад х</w:t>
            </w:r>
            <w:r w:rsidRPr="00E178CC">
              <w:rPr>
                <w:rFonts w:ascii="Arial" w:hAnsi="Arial" w:cs="Arial"/>
                <w:sz w:val="20"/>
                <w:szCs w:val="20"/>
              </w:rPr>
              <w:t xml:space="preserve">амгаалалттай газар нутаг дахь хог хаягдлын менежментийг сайжруулах, биологийн төрөл зүйлийн бүртгэл судалгааны ажлыг менежменттэй зохион байгуулах </w:t>
            </w:r>
            <w:r w:rsidRPr="00E178CC">
              <w:rPr>
                <w:rFonts w:ascii="Arial" w:hAnsi="Arial" w:cs="Arial"/>
                <w:sz w:val="20"/>
                <w:szCs w:val="20"/>
              </w:rPr>
              <w:lastRenderedPageBreak/>
              <w:t>аргачлал, байгаль орчны зөрчлөөс урьдчилан сэргийлэх хяналт шалгалтын ажлыг зохион байгуулах аргачлал, тусгай хамгаалалттай газар нутгуудын нэмэлт төсөв, түүний зарцуулалт болон менежментийн үр ашигт байдлыг нэмэгдүүлэх зэрэг чиглэл</w:t>
            </w:r>
            <w:r w:rsidRPr="00E178CC">
              <w:rPr>
                <w:rFonts w:ascii="Arial" w:hAnsi="Arial" w:cs="Arial"/>
                <w:sz w:val="20"/>
                <w:szCs w:val="20"/>
                <w:lang w:val="mn-MN"/>
              </w:rPr>
              <w:t xml:space="preserve"> сургалт </w:t>
            </w:r>
            <w:r w:rsidRPr="00E178CC">
              <w:rPr>
                <w:rFonts w:ascii="Arial" w:hAnsi="Arial" w:cs="Arial"/>
                <w:sz w:val="20"/>
                <w:szCs w:val="20"/>
                <w:shd w:val="clear" w:color="auto" w:fill="FFFFFF"/>
              </w:rPr>
              <w:t>өгөхөөс гадна хамгаалалтын захиргаадад тулгамдаж буй асуудлуудыг хэлэлцэж харилцан туршла</w:t>
            </w:r>
            <w:r>
              <w:rPr>
                <w:rFonts w:ascii="Arial" w:hAnsi="Arial" w:cs="Arial"/>
                <w:sz w:val="20"/>
                <w:szCs w:val="20"/>
                <w:shd w:val="clear" w:color="auto" w:fill="FFFFFF"/>
              </w:rPr>
              <w:t>га солилцсон.</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BB393B">
              <w:rPr>
                <w:rFonts w:ascii="Arial" w:hAnsi="Arial" w:cs="Arial"/>
                <w:i/>
                <w:sz w:val="20"/>
                <w:szCs w:val="20"/>
                <w:lang w:val="mn-MN"/>
              </w:rPr>
              <w:t>Зарцуулсан хөрөнгө</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E178CC">
              <w:rPr>
                <w:rFonts w:ascii="Arial" w:hAnsi="Arial" w:cs="Arial"/>
                <w:iCs/>
                <w:sz w:val="20"/>
                <w:szCs w:val="20"/>
                <w:lang w:val="mn-MN"/>
              </w:rPr>
              <w:t>25 сая төгрөг</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BB393B">
              <w:rPr>
                <w:rFonts w:ascii="Arial" w:hAnsi="Arial" w:cs="Arial"/>
                <w:i/>
                <w:sz w:val="20"/>
                <w:szCs w:val="20"/>
                <w:lang w:val="mn-MN"/>
              </w:rPr>
              <w:t>Хүрсэн түвшин</w:t>
            </w:r>
          </w:p>
        </w:tc>
        <w:tc>
          <w:tcPr>
            <w:tcW w:w="660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E178CC">
              <w:rPr>
                <w:rFonts w:ascii="Arial" w:hAnsi="Arial" w:cs="Arial"/>
                <w:sz w:val="20"/>
                <w:szCs w:val="20"/>
              </w:rPr>
              <w:t xml:space="preserve">“Биологийн олон янз байдлыг хамгаалах, уур амьсгалын өөрчлөлтөд дасан зохицох төсөл”-ийн санхүүжилтээр </w:t>
            </w:r>
            <w:r w:rsidRPr="00E178CC">
              <w:rPr>
                <w:rFonts w:ascii="Arial" w:hAnsi="Arial" w:cs="Arial"/>
                <w:sz w:val="20"/>
                <w:szCs w:val="20"/>
                <w:shd w:val="clear" w:color="auto" w:fill="FFFFFF"/>
              </w:rPr>
              <w:t xml:space="preserve">Зүүн бүсийн хамгаалалттай газар нутгуудын </w:t>
            </w:r>
            <w:r w:rsidRPr="00E178CC">
              <w:rPr>
                <w:rFonts w:ascii="Arial" w:hAnsi="Arial" w:cs="Arial"/>
                <w:sz w:val="20"/>
                <w:szCs w:val="20"/>
                <w:shd w:val="clear" w:color="auto" w:fill="FFFFFF"/>
                <w:lang w:val="mn-MN"/>
              </w:rPr>
              <w:t xml:space="preserve">5 </w:t>
            </w:r>
            <w:r w:rsidRPr="00E178CC">
              <w:rPr>
                <w:rFonts w:ascii="Arial" w:hAnsi="Arial" w:cs="Arial"/>
                <w:sz w:val="20"/>
                <w:szCs w:val="20"/>
                <w:shd w:val="clear" w:color="auto" w:fill="FFFFFF"/>
              </w:rPr>
              <w:t>хамгаалалтын захиргаады</w:t>
            </w:r>
            <w:r w:rsidRPr="00E178CC">
              <w:rPr>
                <w:rFonts w:ascii="Arial" w:hAnsi="Arial" w:cs="Arial"/>
                <w:sz w:val="20"/>
                <w:szCs w:val="20"/>
                <w:shd w:val="clear" w:color="auto" w:fill="FFFFFF"/>
                <w:lang w:val="mn-MN"/>
              </w:rPr>
              <w:t>г</w:t>
            </w:r>
            <w:r w:rsidRPr="00E178CC">
              <w:rPr>
                <w:rFonts w:ascii="Arial" w:hAnsi="Arial" w:cs="Arial"/>
                <w:sz w:val="20"/>
                <w:szCs w:val="20"/>
                <w:shd w:val="clear" w:color="auto" w:fill="FFFFFF"/>
              </w:rPr>
              <w:t xml:space="preserve"> хамруулан Сүхбаатар аймгийн Баруун-Урт хотод 2020 оны 10 дугаар сарын 06-09-ний өдрүүдэд</w:t>
            </w:r>
            <w:r w:rsidRPr="00E178CC">
              <w:rPr>
                <w:rFonts w:ascii="Arial" w:hAnsi="Arial" w:cs="Arial"/>
                <w:sz w:val="20"/>
                <w:szCs w:val="20"/>
              </w:rPr>
              <w:t xml:space="preserve"> </w:t>
            </w:r>
            <w:r w:rsidRPr="00E178CC">
              <w:rPr>
                <w:rFonts w:ascii="Arial" w:hAnsi="Arial" w:cs="Arial"/>
                <w:sz w:val="20"/>
                <w:szCs w:val="20"/>
                <w:lang w:val="mn-MN"/>
              </w:rPr>
              <w:t>“У</w:t>
            </w:r>
            <w:r w:rsidRPr="00E178CC">
              <w:rPr>
                <w:rFonts w:ascii="Arial" w:hAnsi="Arial" w:cs="Arial"/>
                <w:sz w:val="20"/>
                <w:szCs w:val="20"/>
              </w:rPr>
              <w:t>лсын тусгай хамгаалалттай газар нутгуудын хамгаалалтын захиргаадын байгаль хамгаалагч, мэргэжилттнүүдийг олон чиглэлд чадавхжуулах сургалт</w:t>
            </w:r>
            <w:r w:rsidRPr="00E178CC">
              <w:rPr>
                <w:rFonts w:ascii="Arial" w:hAnsi="Arial" w:cs="Arial"/>
                <w:sz w:val="20"/>
                <w:szCs w:val="20"/>
                <w:lang w:val="mn-MN"/>
              </w:rPr>
              <w:t>”-</w:t>
            </w:r>
            <w:r w:rsidRPr="00E178CC">
              <w:rPr>
                <w:rFonts w:ascii="Arial" w:hAnsi="Arial" w:cs="Arial"/>
                <w:sz w:val="20"/>
                <w:szCs w:val="20"/>
              </w:rPr>
              <w:t xml:space="preserve">ыг </w:t>
            </w:r>
            <w:r>
              <w:rPr>
                <w:rFonts w:ascii="Arial" w:hAnsi="Arial" w:cs="Arial"/>
                <w:sz w:val="20"/>
                <w:szCs w:val="20"/>
                <w:lang w:val="mn-MN"/>
              </w:rPr>
              <w:t>з</w:t>
            </w:r>
            <w:r w:rsidRPr="00E178CC">
              <w:rPr>
                <w:rFonts w:ascii="Arial" w:hAnsi="Arial" w:cs="Arial"/>
                <w:sz w:val="20"/>
                <w:szCs w:val="20"/>
                <w:shd w:val="clear" w:color="auto" w:fill="FFFFFF"/>
              </w:rPr>
              <w:t xml:space="preserve">үүн бүсийн хамгаалалттай газар нутгуудын </w:t>
            </w:r>
            <w:r w:rsidRPr="00E178CC">
              <w:rPr>
                <w:rFonts w:ascii="Arial" w:hAnsi="Arial" w:cs="Arial"/>
                <w:sz w:val="20"/>
                <w:szCs w:val="20"/>
                <w:shd w:val="clear" w:color="auto" w:fill="FFFFFF"/>
                <w:lang w:val="mn-MN"/>
              </w:rPr>
              <w:t xml:space="preserve">5 </w:t>
            </w:r>
            <w:r w:rsidRPr="00E178CC">
              <w:rPr>
                <w:rFonts w:ascii="Arial" w:hAnsi="Arial" w:cs="Arial"/>
                <w:sz w:val="20"/>
                <w:szCs w:val="20"/>
                <w:shd w:val="clear" w:color="auto" w:fill="FFFFFF"/>
              </w:rPr>
              <w:t>хамгаалалтын захиргаад</w:t>
            </w:r>
            <w:r>
              <w:rPr>
                <w:rFonts w:ascii="Arial" w:hAnsi="Arial" w:cs="Arial"/>
                <w:sz w:val="20"/>
                <w:szCs w:val="20"/>
                <w:shd w:val="clear" w:color="auto" w:fill="FFFFFF"/>
                <w:lang w:val="mn-MN"/>
              </w:rPr>
              <w:t>ыг хамруулан зохион байгуулсан.</w:t>
            </w:r>
            <w:r>
              <w:rPr>
                <w:rFonts w:ascii="Arial" w:hAnsi="Arial" w:cs="Arial"/>
                <w:sz w:val="20"/>
                <w:szCs w:val="20"/>
                <w:lang w:val="mn-MN"/>
              </w:rPr>
              <w:t xml:space="preserve"> </w:t>
            </w:r>
          </w:p>
        </w:tc>
      </w:tr>
      <w:tr w:rsidR="00A41E70" w:rsidRPr="00991C1C" w:rsidTr="007E5CA0">
        <w:trPr>
          <w:trHeight w:val="75"/>
        </w:trPr>
        <w:tc>
          <w:tcPr>
            <w:tcW w:w="3024"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606"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before="240" w:after="120" w:line="240" w:lineRule="auto"/>
        <w:rPr>
          <w:rFonts w:ascii="Arial" w:hAnsi="Arial" w:cs="Arial"/>
          <w:color w:val="C00000"/>
          <w:sz w:val="20"/>
          <w:szCs w:val="20"/>
          <w:lang w:val="mn-MN"/>
        </w:rPr>
      </w:pPr>
      <w:bookmarkStart w:id="19" w:name="_Hlk44442539"/>
      <w:bookmarkEnd w:id="18"/>
    </w:p>
    <w:p w:rsidR="00A41E70" w:rsidRPr="00991C1C" w:rsidRDefault="00A41E70" w:rsidP="00A41E70">
      <w:pPr>
        <w:spacing w:before="240" w:after="120" w:line="240" w:lineRule="auto"/>
        <w:jc w:val="center"/>
        <w:rPr>
          <w:rFonts w:ascii="Arial" w:hAnsi="Arial" w:cs="Arial"/>
          <w:color w:val="C00000"/>
          <w:sz w:val="20"/>
          <w:szCs w:val="20"/>
          <w:lang w:val="mn-MN"/>
        </w:rPr>
      </w:pPr>
      <w:r w:rsidRPr="00991C1C">
        <w:rPr>
          <w:rFonts w:ascii="Arial" w:hAnsi="Arial" w:cs="Arial"/>
          <w:b/>
          <w:caps/>
          <w:color w:val="000000" w:themeColor="text1"/>
          <w:sz w:val="20"/>
          <w:szCs w:val="20"/>
          <w:lang w:val="mn-MN"/>
        </w:rPr>
        <w:t xml:space="preserve">Нийтлэг чиг үүрэг </w:t>
      </w:r>
    </w:p>
    <w:p w:rsidR="00A41E70" w:rsidRPr="00991C1C" w:rsidRDefault="00A41E70" w:rsidP="00A41E70">
      <w:pPr>
        <w:spacing w:after="0" w:line="240" w:lineRule="auto"/>
        <w:jc w:val="center"/>
        <w:rPr>
          <w:rFonts w:ascii="Arial" w:hAnsi="Arial" w:cs="Arial"/>
          <w:b/>
          <w:sz w:val="20"/>
          <w:szCs w:val="20"/>
          <w:shd w:val="clear" w:color="auto" w:fill="FFFFFF"/>
          <w:lang w:val="mn-MN"/>
        </w:rPr>
      </w:pPr>
      <w:r w:rsidRPr="00991C1C">
        <w:rPr>
          <w:rFonts w:ascii="Arial" w:hAnsi="Arial" w:cs="Arial"/>
          <w:b/>
          <w:sz w:val="20"/>
          <w:szCs w:val="20"/>
          <w:shd w:val="clear" w:color="auto" w:fill="FFFFFF"/>
          <w:lang w:val="mn-MN"/>
        </w:rPr>
        <w:t xml:space="preserve"> МЭДЭЭЛЛИЙН ТЕХНОЛОГИЙН БОДЛОГЫН ХЭРЭГЖИЛТИЙГ ЗОХИОН БАЙГУУЛАХ, </w:t>
      </w:r>
    </w:p>
    <w:p w:rsidR="00A41E70" w:rsidRPr="00991C1C" w:rsidRDefault="00A41E70" w:rsidP="00A41E70">
      <w:pPr>
        <w:spacing w:after="0" w:line="240" w:lineRule="auto"/>
        <w:jc w:val="center"/>
        <w:rPr>
          <w:rFonts w:ascii="Arial" w:hAnsi="Arial" w:cs="Arial"/>
          <w:b/>
          <w:sz w:val="20"/>
          <w:szCs w:val="20"/>
          <w:shd w:val="clear" w:color="auto" w:fill="FFFFFF"/>
        </w:rPr>
      </w:pPr>
      <w:r w:rsidRPr="00991C1C">
        <w:rPr>
          <w:rFonts w:ascii="Arial" w:hAnsi="Arial" w:cs="Arial"/>
          <w:b/>
          <w:sz w:val="20"/>
          <w:szCs w:val="20"/>
          <w:shd w:val="clear" w:color="auto" w:fill="FFFFFF"/>
          <w:lang w:val="mn-MN"/>
        </w:rPr>
        <w:t xml:space="preserve">СИСТЕМ </w:t>
      </w:r>
      <w:r w:rsidRPr="00991C1C">
        <w:rPr>
          <w:rFonts w:ascii="Arial" w:hAnsi="Arial" w:cs="Arial"/>
          <w:b/>
          <w:sz w:val="20"/>
          <w:szCs w:val="20"/>
          <w:shd w:val="clear" w:color="auto" w:fill="FFFFFF"/>
        </w:rPr>
        <w:t>ХӨГЖҮҮЛЭХ,</w:t>
      </w:r>
      <w:r w:rsidRPr="00991C1C">
        <w:rPr>
          <w:rFonts w:ascii="Arial" w:hAnsi="Arial" w:cs="Arial"/>
          <w:b/>
          <w:sz w:val="20"/>
          <w:szCs w:val="20"/>
          <w:shd w:val="clear" w:color="auto" w:fill="FFFFFF"/>
          <w:lang w:val="mn-MN"/>
        </w:rPr>
        <w:t xml:space="preserve"> </w:t>
      </w:r>
      <w:r w:rsidRPr="00991C1C">
        <w:rPr>
          <w:rFonts w:ascii="Arial" w:hAnsi="Arial" w:cs="Arial"/>
          <w:b/>
          <w:sz w:val="20"/>
          <w:szCs w:val="20"/>
          <w:shd w:val="clear" w:color="auto" w:fill="FFFFFF"/>
        </w:rPr>
        <w:t>МЭДЭЭЛЛИЙН САН БҮРДҮҮЛЭХ, СТАТИСТИК МЭДЭЭ</w:t>
      </w:r>
    </w:p>
    <w:p w:rsidR="00A41E70" w:rsidRPr="00991C1C" w:rsidRDefault="00A41E70" w:rsidP="00A41E70">
      <w:pPr>
        <w:spacing w:after="0" w:line="240" w:lineRule="auto"/>
        <w:jc w:val="center"/>
        <w:rPr>
          <w:rFonts w:ascii="Arial" w:hAnsi="Arial" w:cs="Arial"/>
          <w:b/>
          <w:sz w:val="20"/>
          <w:szCs w:val="20"/>
          <w:shd w:val="clear" w:color="auto" w:fill="FFFFFF"/>
          <w:lang w:val="mn-MN"/>
        </w:rPr>
      </w:pPr>
      <w:r w:rsidRPr="00991C1C">
        <w:rPr>
          <w:rFonts w:ascii="Arial" w:hAnsi="Arial" w:cs="Arial"/>
          <w:b/>
          <w:sz w:val="20"/>
          <w:szCs w:val="20"/>
          <w:shd w:val="clear" w:color="auto" w:fill="FFFFFF"/>
        </w:rPr>
        <w:t xml:space="preserve"> ГАРГАХ,</w:t>
      </w:r>
      <w:r w:rsidRPr="00991C1C">
        <w:rPr>
          <w:rFonts w:ascii="Arial" w:hAnsi="Arial" w:cs="Arial"/>
          <w:b/>
          <w:sz w:val="20"/>
          <w:szCs w:val="20"/>
          <w:shd w:val="clear" w:color="auto" w:fill="FFFFFF"/>
          <w:lang w:val="mn-MN"/>
        </w:rPr>
        <w:t xml:space="preserve"> </w:t>
      </w:r>
      <w:r w:rsidRPr="00991C1C">
        <w:rPr>
          <w:rFonts w:ascii="Arial" w:hAnsi="Arial" w:cs="Arial"/>
          <w:b/>
          <w:sz w:val="20"/>
          <w:szCs w:val="20"/>
          <w:shd w:val="clear" w:color="auto" w:fill="FFFFFF"/>
        </w:rPr>
        <w:t>ХЭРЭГЛЭГЧДИЙГ МЭДЭЭЛЛЭЭР ХАНГА</w:t>
      </w:r>
      <w:r w:rsidRPr="00991C1C">
        <w:rPr>
          <w:rFonts w:ascii="Arial" w:hAnsi="Arial" w:cs="Arial"/>
          <w:b/>
          <w:sz w:val="20"/>
          <w:szCs w:val="20"/>
          <w:shd w:val="clear" w:color="auto" w:fill="FFFFFF"/>
          <w:lang w:val="mn-MN"/>
        </w:rPr>
        <w:t>Х</w:t>
      </w:r>
    </w:p>
    <w:p w:rsidR="00A41E70" w:rsidRPr="00991C1C" w:rsidRDefault="00A41E70" w:rsidP="00A41E70">
      <w:pPr>
        <w:spacing w:after="0" w:line="240" w:lineRule="auto"/>
        <w:jc w:val="center"/>
        <w:rPr>
          <w:rFonts w:ascii="Arial" w:hAnsi="Arial" w:cs="Arial"/>
          <w:b/>
          <w:sz w:val="20"/>
          <w:szCs w:val="20"/>
          <w:shd w:val="clear" w:color="auto" w:fill="FFFFFF"/>
          <w:lang w:val="mn-MN"/>
        </w:rPr>
      </w:pPr>
    </w:p>
    <w:p w:rsidR="00A41E70" w:rsidRPr="00991C1C" w:rsidRDefault="00A41E70" w:rsidP="00A41E70">
      <w:pPr>
        <w:spacing w:after="0" w:line="240" w:lineRule="auto"/>
        <w:ind w:left="540"/>
        <w:jc w:val="both"/>
        <w:rPr>
          <w:rFonts w:ascii="Arial" w:eastAsia="Calibri" w:hAnsi="Arial" w:cs="Arial"/>
          <w:color w:val="000000"/>
          <w:sz w:val="20"/>
          <w:szCs w:val="20"/>
        </w:rPr>
      </w:pPr>
      <w:r w:rsidRPr="00991C1C">
        <w:rPr>
          <w:rFonts w:ascii="Arial" w:eastAsia="Calibri" w:hAnsi="Arial" w:cs="Arial"/>
          <w:b/>
          <w:color w:val="000000"/>
          <w:sz w:val="20"/>
          <w:szCs w:val="20"/>
          <w:lang w:val="mn-MN"/>
        </w:rPr>
        <w:t>Гүйцэтгэлийн зорилт №3.2.</w:t>
      </w:r>
      <w:r w:rsidRPr="00991C1C">
        <w:rPr>
          <w:rFonts w:ascii="Arial" w:eastAsia="Calibri" w:hAnsi="Arial" w:cs="Arial"/>
          <w:color w:val="000000"/>
          <w:sz w:val="20"/>
          <w:szCs w:val="20"/>
        </w:rPr>
        <w:t>Яамны албан хаагчдын үйл ажиллагааны хэвийн байдлыг хангахтай холбоотой албан хэрэгцээний техник, тоног төхөөрөмж, ажиллах нөхцлөөр хангах, засвар үйлчилгээ, сургалтын үйл ажиллагааг хэрэгжүүлэх</w:t>
      </w:r>
    </w:p>
    <w:p w:rsidR="00A41E70" w:rsidRPr="00991C1C" w:rsidRDefault="00A41E70" w:rsidP="00A41E70">
      <w:pPr>
        <w:spacing w:after="0" w:line="240" w:lineRule="auto"/>
        <w:jc w:val="both"/>
        <w:rPr>
          <w:rFonts w:ascii="Arial" w:eastAsia="Calibri" w:hAnsi="Arial" w:cs="Arial"/>
          <w:b/>
          <w:sz w:val="20"/>
          <w:szCs w:val="20"/>
          <w:lang w:val="mn-MN"/>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500"/>
        <w:gridCol w:w="1080"/>
        <w:gridCol w:w="1260"/>
        <w:gridCol w:w="1350"/>
        <w:gridCol w:w="1357"/>
        <w:gridCol w:w="1613"/>
      </w:tblGrid>
      <w:tr w:rsidR="00A41E70" w:rsidRPr="00991C1C" w:rsidTr="007E5CA0">
        <w:tc>
          <w:tcPr>
            <w:tcW w:w="1470" w:type="dxa"/>
            <w:shd w:val="clear" w:color="auto" w:fill="auto"/>
          </w:tcPr>
          <w:p w:rsidR="00A41E70" w:rsidRPr="00991C1C" w:rsidRDefault="00A41E70" w:rsidP="007E5CA0">
            <w:pPr>
              <w:spacing w:before="60" w:after="6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 6</w:t>
            </w:r>
          </w:p>
        </w:tc>
        <w:tc>
          <w:tcPr>
            <w:tcW w:w="8160" w:type="dxa"/>
            <w:gridSpan w:val="6"/>
            <w:tcBorders>
              <w:bottom w:val="single" w:sz="4" w:space="0" w:color="auto"/>
            </w:tcBorders>
            <w:shd w:val="clear" w:color="auto" w:fill="auto"/>
          </w:tcPr>
          <w:p w:rsidR="00A41E70" w:rsidRPr="00991C1C" w:rsidRDefault="00A41E70" w:rsidP="007E5CA0">
            <w:pPr>
              <w:spacing w:before="60" w:after="60" w:line="240" w:lineRule="auto"/>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Арга хэмжээний нэр, дугаар</w:t>
            </w:r>
          </w:p>
        </w:tc>
        <w:tc>
          <w:tcPr>
            <w:tcW w:w="8160" w:type="dxa"/>
            <w:gridSpan w:val="6"/>
            <w:shd w:val="clear" w:color="auto" w:fill="FFFFFF"/>
          </w:tcPr>
          <w:p w:rsidR="00A41E70" w:rsidRPr="00991C1C" w:rsidRDefault="00A41E70" w:rsidP="007E5CA0">
            <w:pPr>
              <w:spacing w:after="0" w:line="240" w:lineRule="auto"/>
              <w:contextualSpacing/>
              <w:jc w:val="both"/>
              <w:rPr>
                <w:rFonts w:ascii="Arial" w:eastAsia="Calibri" w:hAnsi="Arial" w:cs="Arial"/>
                <w:color w:val="000000"/>
                <w:sz w:val="20"/>
                <w:szCs w:val="20"/>
                <w:lang w:val="mn-MN"/>
              </w:rPr>
            </w:pPr>
            <w:r w:rsidRPr="00991C1C">
              <w:rPr>
                <w:rFonts w:ascii="Arial" w:eastAsia="Calibri" w:hAnsi="Arial" w:cs="Arial"/>
                <w:color w:val="000000"/>
                <w:sz w:val="20"/>
                <w:szCs w:val="20"/>
              </w:rPr>
              <w:t>3.2.1</w:t>
            </w:r>
            <w:r w:rsidRPr="00991C1C">
              <w:rPr>
                <w:rFonts w:ascii="Arial" w:eastAsia="Calibri" w:hAnsi="Arial" w:cs="Arial"/>
                <w:color w:val="000000"/>
                <w:sz w:val="20"/>
                <w:szCs w:val="20"/>
                <w:lang w:val="mn-MN"/>
              </w:rPr>
              <w:t>.</w:t>
            </w:r>
            <w:r w:rsidRPr="00991C1C">
              <w:rPr>
                <w:rFonts w:ascii="Arial" w:eastAsia="Calibri" w:hAnsi="Arial" w:cs="Arial"/>
                <w:color w:val="000000"/>
                <w:sz w:val="20"/>
                <w:szCs w:val="20"/>
              </w:rPr>
              <w:t>Яамны албан хаагчдын үйл ажиллагааны хэвийн байдлыг хангахтай холбоотой албан хэрэгцээний техник, тоног төхөөрөмж, ажиллах нөхцлөөр хангах, засвар үйлчилгээ, сургалтын үйл ажиллагааг хэрэгжүүлэх</w:t>
            </w:r>
          </w:p>
        </w:tc>
      </w:tr>
      <w:tr w:rsidR="00A41E70" w:rsidRPr="00991C1C" w:rsidTr="007E5CA0">
        <w:trPr>
          <w:trHeight w:val="517"/>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color w:val="000000"/>
                <w:sz w:val="20"/>
                <w:szCs w:val="20"/>
                <w:lang w:val="mn-MN"/>
              </w:rPr>
            </w:pPr>
          </w:p>
        </w:tc>
        <w:tc>
          <w:tcPr>
            <w:tcW w:w="1500" w:type="dxa"/>
            <w:shd w:val="clear" w:color="auto" w:fill="FFFFFF"/>
          </w:tcPr>
          <w:p w:rsidR="00A41E70" w:rsidRPr="00991C1C" w:rsidRDefault="00A41E70" w:rsidP="007E5CA0">
            <w:pPr>
              <w:spacing w:before="60" w:after="60" w:line="240" w:lineRule="auto"/>
              <w:rPr>
                <w:rFonts w:ascii="Arial" w:eastAsia="Calibri" w:hAnsi="Arial" w:cs="Arial"/>
                <w:i/>
                <w:color w:val="000000"/>
                <w:sz w:val="20"/>
                <w:szCs w:val="20"/>
              </w:rPr>
            </w:pPr>
            <w:r w:rsidRPr="00991C1C">
              <w:rPr>
                <w:rFonts w:ascii="Arial" w:eastAsia="Calibri" w:hAnsi="Arial" w:cs="Arial"/>
                <w:i/>
                <w:color w:val="000000"/>
                <w:sz w:val="20"/>
                <w:szCs w:val="20"/>
                <w:lang w:val="mn-MN"/>
              </w:rPr>
              <w:t xml:space="preserve">Төлөвлөлтийн уялдаа: </w:t>
            </w:r>
          </w:p>
        </w:tc>
        <w:tc>
          <w:tcPr>
            <w:tcW w:w="6660" w:type="dxa"/>
            <w:gridSpan w:val="5"/>
            <w:shd w:val="clear" w:color="auto" w:fill="FFFFFF"/>
          </w:tcPr>
          <w:p w:rsidR="00A41E70" w:rsidRPr="00991C1C" w:rsidRDefault="00A41E70" w:rsidP="007E5CA0">
            <w:pPr>
              <w:spacing w:after="0" w:line="240" w:lineRule="auto"/>
              <w:jc w:val="both"/>
              <w:rPr>
                <w:rFonts w:ascii="Arial" w:eastAsia="Calibri" w:hAnsi="Arial" w:cs="Arial"/>
                <w:color w:val="000000"/>
                <w:sz w:val="20"/>
                <w:szCs w:val="20"/>
                <w:lang w:val="mn-MN"/>
              </w:rPr>
            </w:pPr>
            <w:r w:rsidRPr="00991C1C">
              <w:rPr>
                <w:rFonts w:ascii="Arial" w:eastAsia="Times New Roman" w:hAnsi="Arial" w:cs="Arial"/>
                <w:sz w:val="20"/>
                <w:szCs w:val="20"/>
                <w:lang w:val="mn-MN"/>
              </w:rPr>
              <w:t xml:space="preserve">ЗГҮАХ-т тусгагдсан: </w:t>
            </w:r>
            <w:r w:rsidRPr="00991C1C">
              <w:rPr>
                <w:rFonts w:ascii="Arial" w:eastAsia="Calibri" w:hAnsi="Arial" w:cs="Arial"/>
                <w:sz w:val="20"/>
                <w:szCs w:val="20"/>
                <w:lang w:val="mn-MN"/>
              </w:rPr>
              <w:t>Төрийн захиргааны удирдлагын манлайллыг хангах, бодлого, хууль тогтоомж, тогтоол шийдвэрийн биелэлтийг тайлагнах, яамны үйл ажиллагааг хэвийн явуулах нөхцлийг бүрдүүлэх, салбарын хүний нөөцийг хөгжүүлэх, төсвийн ерөнхийлөн захирагчийн төсвийн төсөл, хөрөнгө оруулалтын төлөвлөгөөг төлөвлөх, бүтээгдэхүүн нийлүүлэлтийн төлөвллтийг бодлогын удирдамжаар чиглүүлэх</w:t>
            </w:r>
          </w:p>
        </w:tc>
      </w:tr>
      <w:tr w:rsidR="00A41E70" w:rsidRPr="00991C1C" w:rsidTr="007E5CA0">
        <w:trPr>
          <w:trHeight w:val="147"/>
        </w:trPr>
        <w:tc>
          <w:tcPr>
            <w:tcW w:w="1470" w:type="dxa"/>
            <w:vMerge w:val="restart"/>
            <w:shd w:val="clear" w:color="auto" w:fill="auto"/>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00" w:type="dxa"/>
            <w:shd w:val="clear" w:color="auto" w:fill="FFFFFF"/>
          </w:tcPr>
          <w:p w:rsidR="00A41E70" w:rsidRPr="00991C1C" w:rsidRDefault="00A41E70" w:rsidP="007E5CA0">
            <w:pPr>
              <w:spacing w:before="60" w:after="60" w:line="240" w:lineRule="auto"/>
              <w:rPr>
                <w:rFonts w:ascii="Arial" w:eastAsia="Calibri" w:hAnsi="Arial" w:cs="Arial"/>
                <w:i/>
                <w:sz w:val="20"/>
                <w:szCs w:val="20"/>
                <w:lang w:val="mn-MN"/>
              </w:rPr>
            </w:pPr>
            <w:r w:rsidRPr="00991C1C">
              <w:rPr>
                <w:rFonts w:ascii="Arial" w:eastAsia="Calibri" w:hAnsi="Arial" w:cs="Arial"/>
                <w:i/>
                <w:sz w:val="20"/>
                <w:szCs w:val="20"/>
                <w:lang w:val="mn-MN"/>
              </w:rPr>
              <w:t>Хэрэгжих хугацаа</w:t>
            </w:r>
          </w:p>
        </w:tc>
        <w:tc>
          <w:tcPr>
            <w:tcW w:w="1080" w:type="dxa"/>
            <w:shd w:val="clear" w:color="auto" w:fill="FFFFFF"/>
          </w:tcPr>
          <w:p w:rsidR="00A41E70" w:rsidRPr="00991C1C" w:rsidRDefault="00A41E70" w:rsidP="007E5CA0">
            <w:pPr>
              <w:spacing w:before="60"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Улирал</w:t>
            </w:r>
          </w:p>
        </w:tc>
        <w:tc>
          <w:tcPr>
            <w:tcW w:w="1260" w:type="dxa"/>
            <w:shd w:val="clear" w:color="auto" w:fill="D9D9D9" w:themeFill="background1" w:themeFillShade="D9"/>
          </w:tcPr>
          <w:p w:rsidR="00A41E70" w:rsidRPr="00991C1C" w:rsidRDefault="00A41E70" w:rsidP="007E5CA0">
            <w:pPr>
              <w:spacing w:before="60" w:after="60" w:line="240" w:lineRule="auto"/>
              <w:jc w:val="center"/>
              <w:rPr>
                <w:rFonts w:ascii="Arial" w:eastAsia="Calibri" w:hAnsi="Arial" w:cs="Arial"/>
                <w:color w:val="000000"/>
                <w:sz w:val="20"/>
                <w:szCs w:val="20"/>
                <w:lang w:val="mn-MN"/>
              </w:rPr>
            </w:pPr>
            <w:r w:rsidRPr="00991C1C">
              <w:rPr>
                <w:rFonts w:ascii="Arial" w:eastAsia="Calibri" w:hAnsi="Arial" w:cs="Arial"/>
                <w:color w:val="000000"/>
                <w:sz w:val="20"/>
                <w:szCs w:val="20"/>
                <w:lang w:val="mn-MN"/>
              </w:rPr>
              <w:t>1-р улирал</w:t>
            </w:r>
          </w:p>
        </w:tc>
        <w:tc>
          <w:tcPr>
            <w:tcW w:w="1350" w:type="dxa"/>
            <w:shd w:val="clear" w:color="auto" w:fill="D9D9D9" w:themeFill="background1" w:themeFillShade="D9"/>
          </w:tcPr>
          <w:p w:rsidR="00A41E70" w:rsidRPr="00991C1C" w:rsidRDefault="00A41E70" w:rsidP="007E5CA0">
            <w:pPr>
              <w:spacing w:before="60"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2-р улирал</w:t>
            </w:r>
          </w:p>
        </w:tc>
        <w:tc>
          <w:tcPr>
            <w:tcW w:w="1357" w:type="dxa"/>
            <w:shd w:val="clear" w:color="auto" w:fill="D9D9D9" w:themeFill="background1" w:themeFillShade="D9"/>
          </w:tcPr>
          <w:p w:rsidR="00A41E70" w:rsidRPr="00991C1C" w:rsidRDefault="00A41E70" w:rsidP="007E5CA0">
            <w:pPr>
              <w:spacing w:before="60"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3-р улирал</w:t>
            </w:r>
          </w:p>
        </w:tc>
        <w:tc>
          <w:tcPr>
            <w:tcW w:w="1613" w:type="dxa"/>
            <w:tcBorders>
              <w:right w:val="single" w:sz="4" w:space="0" w:color="auto"/>
            </w:tcBorders>
            <w:shd w:val="clear" w:color="auto" w:fill="D9D9D9" w:themeFill="background1" w:themeFillShade="D9"/>
          </w:tcPr>
          <w:p w:rsidR="00A41E70" w:rsidRPr="00991C1C" w:rsidRDefault="00A41E70" w:rsidP="007E5CA0">
            <w:pPr>
              <w:spacing w:before="60" w:after="60" w:line="240" w:lineRule="auto"/>
              <w:rPr>
                <w:rFonts w:ascii="Arial" w:eastAsia="Calibri" w:hAnsi="Arial" w:cs="Arial"/>
                <w:color w:val="000000"/>
                <w:sz w:val="20"/>
                <w:szCs w:val="20"/>
                <w:lang w:val="mn-MN"/>
              </w:rPr>
            </w:pPr>
            <w:r w:rsidRPr="00991C1C">
              <w:rPr>
                <w:rFonts w:ascii="Arial" w:eastAsia="Calibri" w:hAnsi="Arial" w:cs="Arial"/>
                <w:color w:val="000000"/>
                <w:sz w:val="20"/>
                <w:szCs w:val="20"/>
                <w:lang w:val="mn-MN"/>
              </w:rPr>
              <w:t>4-р улирал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660" w:type="dxa"/>
            <w:gridSpan w:val="5"/>
            <w:tcBorders>
              <w:right w:val="single" w:sz="4" w:space="0" w:color="auto"/>
            </w:tcBorders>
            <w:shd w:val="clear" w:color="auto" w:fill="FFFFFF"/>
          </w:tcPr>
          <w:p w:rsidR="00A41E70" w:rsidRPr="00991C1C" w:rsidRDefault="00A41E70" w:rsidP="007E5CA0">
            <w:pPr>
              <w:spacing w:before="60"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50.000,0 /Төсөл/</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660" w:type="dxa"/>
            <w:gridSpan w:val="5"/>
            <w:shd w:val="clear" w:color="auto" w:fill="FFFFFF"/>
          </w:tcPr>
          <w:p w:rsidR="00A41E70" w:rsidRPr="00991C1C" w:rsidRDefault="00A41E70" w:rsidP="007E5CA0">
            <w:pPr>
              <w:spacing w:before="60"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Төрийн захиргааны удирдлагын газар Э.Болормаа</w:t>
            </w:r>
          </w:p>
        </w:tc>
      </w:tr>
      <w:tr w:rsidR="00A41E70" w:rsidRPr="00991C1C" w:rsidTr="007E5CA0">
        <w:trPr>
          <w:trHeight w:val="147"/>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660" w:type="dxa"/>
            <w:gridSpan w:val="5"/>
            <w:shd w:val="clear" w:color="auto" w:fill="FFFFFF"/>
          </w:tcPr>
          <w:p w:rsidR="00A41E70" w:rsidRPr="00991C1C" w:rsidRDefault="00A41E70" w:rsidP="007E5CA0">
            <w:pPr>
              <w:spacing w:after="60" w:line="240" w:lineRule="auto"/>
              <w:jc w:val="both"/>
              <w:rPr>
                <w:rFonts w:ascii="Arial" w:eastAsia="Calibri" w:hAnsi="Arial" w:cs="Arial"/>
                <w:sz w:val="20"/>
                <w:szCs w:val="20"/>
                <w:lang w:val="mn-MN"/>
              </w:rPr>
            </w:pPr>
            <w:r w:rsidRPr="00991C1C">
              <w:rPr>
                <w:rFonts w:ascii="Arial" w:eastAsia="Calibri" w:hAnsi="Arial" w:cs="Arial"/>
                <w:sz w:val="20"/>
                <w:szCs w:val="20"/>
                <w:lang w:val="mn-MN"/>
              </w:rPr>
              <w:t>100%</w:t>
            </w:r>
          </w:p>
        </w:tc>
      </w:tr>
      <w:tr w:rsidR="00A41E70" w:rsidRPr="00991C1C" w:rsidTr="007E5CA0">
        <w:trPr>
          <w:trHeight w:val="571"/>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660" w:type="dxa"/>
            <w:gridSpan w:val="5"/>
            <w:shd w:val="clear" w:color="auto" w:fill="FFFFFF"/>
          </w:tcPr>
          <w:p w:rsidR="00A41E70" w:rsidRPr="00991C1C" w:rsidRDefault="00A41E70" w:rsidP="007E5CA0">
            <w:pPr>
              <w:spacing w:before="60" w:after="60" w:line="240" w:lineRule="auto"/>
              <w:jc w:val="both"/>
              <w:rPr>
                <w:rFonts w:ascii="Arial" w:eastAsia="Calibri" w:hAnsi="Arial" w:cs="Arial"/>
                <w:color w:val="0D0D0D"/>
                <w:sz w:val="20"/>
                <w:szCs w:val="20"/>
                <w:lang w:val="mn-MN"/>
              </w:rPr>
            </w:pPr>
            <w:r w:rsidRPr="00991C1C">
              <w:rPr>
                <w:rFonts w:ascii="Arial" w:eastAsia="Calibri" w:hAnsi="Arial" w:cs="Arial"/>
                <w:color w:val="0D0D0D"/>
                <w:sz w:val="20"/>
                <w:szCs w:val="20"/>
                <w:lang w:val="mn-MN"/>
              </w:rPr>
              <w:t xml:space="preserve">1-р улирал – 10% </w:t>
            </w:r>
          </w:p>
          <w:p w:rsidR="00A41E70" w:rsidRPr="00991C1C" w:rsidRDefault="00A41E70" w:rsidP="007E5CA0">
            <w:pPr>
              <w:spacing w:before="60" w:after="60" w:line="240" w:lineRule="auto"/>
              <w:jc w:val="both"/>
              <w:rPr>
                <w:rFonts w:ascii="Arial" w:eastAsia="Calibri" w:hAnsi="Arial" w:cs="Arial"/>
                <w:color w:val="000000"/>
                <w:sz w:val="20"/>
                <w:szCs w:val="20"/>
                <w:lang w:val="mn-MN"/>
              </w:rPr>
            </w:pPr>
            <w:r w:rsidRPr="00991C1C">
              <w:rPr>
                <w:rFonts w:ascii="Arial" w:eastAsia="Calibri" w:hAnsi="Arial" w:cs="Arial"/>
                <w:color w:val="0D0D0D"/>
                <w:sz w:val="20"/>
                <w:szCs w:val="20"/>
                <w:lang w:val="mn-MN"/>
              </w:rPr>
              <w:t>2-р улирал – 90%</w:t>
            </w:r>
          </w:p>
        </w:tc>
      </w:tr>
      <w:tr w:rsidR="00A41E70" w:rsidRPr="00991C1C" w:rsidTr="007E5CA0">
        <w:trPr>
          <w:trHeight w:val="586"/>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vMerge w:val="restart"/>
            <w:shd w:val="clear" w:color="auto" w:fill="FFFFFF"/>
          </w:tcPr>
          <w:p w:rsidR="00A41E70" w:rsidRPr="00991C1C" w:rsidRDefault="00A41E70" w:rsidP="007E5CA0">
            <w:pPr>
              <w:spacing w:before="60" w:after="60" w:line="240" w:lineRule="auto"/>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660" w:type="dxa"/>
            <w:gridSpan w:val="5"/>
            <w:shd w:val="clear" w:color="auto" w:fill="FFFFFF"/>
          </w:tcPr>
          <w:p w:rsidR="00A41E70" w:rsidRPr="00991C1C" w:rsidRDefault="00A41E70" w:rsidP="007E5CA0">
            <w:pPr>
              <w:spacing w:before="60" w:after="60" w:line="240" w:lineRule="auto"/>
              <w:jc w:val="both"/>
              <w:rPr>
                <w:rFonts w:ascii="Arial" w:eastAsia="Calibri" w:hAnsi="Arial" w:cs="Arial"/>
                <w:color w:val="808080"/>
                <w:sz w:val="20"/>
                <w:szCs w:val="20"/>
                <w:lang w:val="mn-MN"/>
              </w:rPr>
            </w:pPr>
            <w:r w:rsidRPr="00991C1C">
              <w:rPr>
                <w:rFonts w:ascii="Arial" w:eastAsia="Calibri" w:hAnsi="Arial" w:cs="Arial"/>
                <w:color w:val="0D0D0D"/>
                <w:sz w:val="20"/>
                <w:szCs w:val="20"/>
                <w:lang w:val="mn-MN"/>
              </w:rPr>
              <w:t>Эхний хагас жилд : Албан хаагчийн үйл ажиллагааны хэвийн байдлыг хангасан байна.</w:t>
            </w:r>
          </w:p>
        </w:tc>
      </w:tr>
      <w:tr w:rsidR="00A41E70" w:rsidRPr="00991C1C" w:rsidTr="007E5CA0">
        <w:trPr>
          <w:trHeight w:val="586"/>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vMerge/>
            <w:shd w:val="clear" w:color="auto" w:fill="FFFFFF"/>
          </w:tcPr>
          <w:p w:rsidR="00A41E70" w:rsidRPr="00991C1C" w:rsidRDefault="00A41E70" w:rsidP="007E5CA0">
            <w:pPr>
              <w:spacing w:before="60" w:after="60" w:line="240" w:lineRule="auto"/>
              <w:jc w:val="right"/>
              <w:rPr>
                <w:rFonts w:ascii="Arial" w:eastAsia="Calibri" w:hAnsi="Arial" w:cs="Arial"/>
                <w:i/>
                <w:sz w:val="20"/>
                <w:szCs w:val="20"/>
                <w:lang w:val="mn-MN"/>
              </w:rPr>
            </w:pPr>
          </w:p>
        </w:tc>
        <w:tc>
          <w:tcPr>
            <w:tcW w:w="6660" w:type="dxa"/>
            <w:gridSpan w:val="5"/>
            <w:shd w:val="clear" w:color="auto" w:fill="FFFFFF"/>
          </w:tcPr>
          <w:p w:rsidR="00A41E70" w:rsidRPr="00991C1C" w:rsidRDefault="00A41E70" w:rsidP="007E5CA0">
            <w:pPr>
              <w:spacing w:before="60" w:after="60" w:line="240" w:lineRule="auto"/>
              <w:jc w:val="both"/>
              <w:rPr>
                <w:rFonts w:ascii="Arial" w:eastAsia="Calibri" w:hAnsi="Arial" w:cs="Arial"/>
                <w:i/>
                <w:color w:val="0D0D0D"/>
                <w:sz w:val="20"/>
                <w:szCs w:val="20"/>
                <w:lang w:val="mn-MN"/>
              </w:rPr>
            </w:pPr>
            <w:r w:rsidRPr="00991C1C">
              <w:rPr>
                <w:rFonts w:ascii="Arial" w:eastAsia="Calibri" w:hAnsi="Arial" w:cs="Arial"/>
                <w:i/>
                <w:color w:val="0D0D0D"/>
                <w:sz w:val="20"/>
                <w:szCs w:val="20"/>
                <w:lang w:val="mn-MN"/>
              </w:rPr>
              <w:t>Жилийн эцэст:</w:t>
            </w:r>
            <w:r w:rsidRPr="00991C1C">
              <w:rPr>
                <w:rFonts w:ascii="Arial" w:eastAsia="Calibri" w:hAnsi="Arial" w:cs="Arial"/>
                <w:color w:val="0D0D0D"/>
                <w:sz w:val="20"/>
                <w:szCs w:val="20"/>
                <w:lang w:val="mn-MN"/>
              </w:rPr>
              <w:t xml:space="preserve"> 121 албан хаагчийн үйл ажиллагааны хэвийн байдлыг хангасан байна. -100%</w:t>
            </w:r>
          </w:p>
        </w:tc>
      </w:tr>
      <w:tr w:rsidR="00A41E70" w:rsidRPr="00991C1C" w:rsidTr="007E5CA0">
        <w:trPr>
          <w:trHeight w:val="586"/>
        </w:trPr>
        <w:tc>
          <w:tcPr>
            <w:tcW w:w="1470" w:type="dxa"/>
            <w:vMerge w:val="restart"/>
            <w:shd w:val="clear" w:color="auto" w:fill="auto"/>
          </w:tcPr>
          <w:p w:rsidR="00A41E70" w:rsidRDefault="00A41E70" w:rsidP="007E5CA0">
            <w:pPr>
              <w:spacing w:before="60" w:after="60" w:line="240" w:lineRule="auto"/>
              <w:jc w:val="right"/>
              <w:rPr>
                <w:rFonts w:ascii="Arial" w:eastAsia="Calibri" w:hAnsi="Arial" w:cs="Arial"/>
                <w:sz w:val="20"/>
                <w:szCs w:val="20"/>
                <w:lang w:val="mn-MN"/>
              </w:rPr>
            </w:pPr>
          </w:p>
          <w:p w:rsidR="00A41E70" w:rsidRPr="00257A7F" w:rsidRDefault="00A41E70" w:rsidP="007E5CA0">
            <w:pPr>
              <w:jc w:val="center"/>
              <w:rPr>
                <w:rFonts w:ascii="Arial" w:eastAsia="Calibri" w:hAnsi="Arial" w:cs="Arial"/>
                <w:sz w:val="20"/>
                <w:szCs w:val="20"/>
                <w:lang w:val="mn-MN"/>
              </w:rPr>
            </w:pPr>
            <w:r w:rsidRPr="008850C5">
              <w:rPr>
                <w:rFonts w:ascii="Arial" w:hAnsi="Arial" w:cs="Arial"/>
                <w:sz w:val="18"/>
                <w:szCs w:val="18"/>
                <w:lang w:val="mn-MN"/>
              </w:rPr>
              <w:t>Арга хэмжээний хэрэгжилт</w:t>
            </w:r>
          </w:p>
        </w:tc>
        <w:tc>
          <w:tcPr>
            <w:tcW w:w="1500" w:type="dxa"/>
            <w:shd w:val="clear" w:color="auto" w:fill="FFFFFF"/>
          </w:tcPr>
          <w:p w:rsidR="00A41E70" w:rsidRPr="008850C5" w:rsidRDefault="00A41E70" w:rsidP="007E5CA0">
            <w:pPr>
              <w:spacing w:before="60" w:after="60"/>
              <w:jc w:val="right"/>
              <w:rPr>
                <w:rFonts w:ascii="Arial" w:hAnsi="Arial" w:cs="Arial"/>
                <w:sz w:val="18"/>
                <w:szCs w:val="18"/>
                <w:lang w:val="mn-MN"/>
              </w:rPr>
            </w:pPr>
            <w:r w:rsidRPr="008850C5">
              <w:rPr>
                <w:rFonts w:ascii="Arial" w:hAnsi="Arial" w:cs="Arial"/>
                <w:sz w:val="18"/>
                <w:szCs w:val="18"/>
                <w:lang w:val="mn-MN"/>
              </w:rPr>
              <w:t>Хэрэгжилт</w:t>
            </w:r>
          </w:p>
        </w:tc>
        <w:tc>
          <w:tcPr>
            <w:tcW w:w="6660" w:type="dxa"/>
            <w:gridSpan w:val="5"/>
            <w:shd w:val="clear" w:color="auto" w:fill="FFFFFF"/>
          </w:tcPr>
          <w:p w:rsidR="00A41E70" w:rsidRPr="00CB0643" w:rsidRDefault="00A41E70" w:rsidP="007E5CA0">
            <w:pPr>
              <w:spacing w:before="60" w:after="60"/>
              <w:jc w:val="both"/>
              <w:rPr>
                <w:rFonts w:ascii="Arial" w:hAnsi="Arial" w:cs="Arial"/>
                <w:sz w:val="20"/>
                <w:szCs w:val="20"/>
                <w:lang w:val="mn-MN"/>
              </w:rPr>
            </w:pPr>
            <w:r w:rsidRPr="00CB0643">
              <w:rPr>
                <w:rFonts w:ascii="Arial" w:eastAsia="Calibri" w:hAnsi="Arial" w:cs="Arial"/>
                <w:color w:val="0D0D0D"/>
                <w:sz w:val="20"/>
                <w:szCs w:val="20"/>
                <w:lang w:val="mn-MN"/>
              </w:rPr>
              <w:t xml:space="preserve">Эхний хагас жилд 121 албан хаагчийн хэрэглэж буй компьютер, техник хэрэгслийн судалгааг гаргасан. </w:t>
            </w:r>
            <w:r w:rsidRPr="00CB0643">
              <w:rPr>
                <w:rFonts w:ascii="Arial" w:eastAsia="Calibri" w:hAnsi="Arial" w:cs="Arial"/>
                <w:color w:val="000000"/>
                <w:sz w:val="20"/>
                <w:szCs w:val="20"/>
                <w:lang w:val="mn-MN"/>
              </w:rPr>
              <w:t>Судалгааны дагуу албан хаагчдын компьютерийн ашиглалтын хугацаа нь дууссан вирусны програмыг шинэчилсэн.</w:t>
            </w:r>
          </w:p>
        </w:tc>
      </w:tr>
      <w:tr w:rsidR="00A41E70" w:rsidRPr="00991C1C" w:rsidTr="007E5CA0">
        <w:trPr>
          <w:trHeight w:val="586"/>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8850C5" w:rsidRDefault="00A41E70" w:rsidP="007E5CA0">
            <w:pPr>
              <w:spacing w:before="60" w:after="60"/>
              <w:jc w:val="right"/>
              <w:rPr>
                <w:rFonts w:ascii="Arial" w:hAnsi="Arial" w:cs="Arial"/>
                <w:sz w:val="18"/>
                <w:szCs w:val="18"/>
                <w:lang w:val="mn-MN"/>
              </w:rPr>
            </w:pPr>
            <w:r w:rsidRPr="008850C5">
              <w:rPr>
                <w:rFonts w:ascii="Arial" w:hAnsi="Arial" w:cs="Arial"/>
                <w:sz w:val="18"/>
                <w:szCs w:val="18"/>
                <w:lang w:val="mn-MN"/>
              </w:rPr>
              <w:t>Зарцуулсан хөрөнгө</w:t>
            </w:r>
          </w:p>
        </w:tc>
        <w:tc>
          <w:tcPr>
            <w:tcW w:w="6660" w:type="dxa"/>
            <w:gridSpan w:val="5"/>
            <w:shd w:val="clear" w:color="auto" w:fill="FFFFFF"/>
          </w:tcPr>
          <w:p w:rsidR="00A41E70" w:rsidRPr="00CB0643" w:rsidRDefault="00A41E70" w:rsidP="007E5CA0">
            <w:pPr>
              <w:spacing w:before="60" w:after="60"/>
              <w:jc w:val="both"/>
              <w:rPr>
                <w:rFonts w:ascii="Arial" w:hAnsi="Arial" w:cs="Arial"/>
                <w:sz w:val="20"/>
                <w:szCs w:val="20"/>
                <w:lang w:val="mn-MN"/>
              </w:rPr>
            </w:pPr>
            <w:r w:rsidRPr="00CB0643">
              <w:rPr>
                <w:rFonts w:ascii="Arial" w:hAnsi="Arial" w:cs="Arial"/>
                <w:sz w:val="20"/>
                <w:szCs w:val="20"/>
                <w:lang w:val="mn-MN"/>
              </w:rPr>
              <w:t>-</w:t>
            </w:r>
          </w:p>
        </w:tc>
      </w:tr>
      <w:tr w:rsidR="00A41E70" w:rsidRPr="00991C1C" w:rsidTr="007E5CA0">
        <w:trPr>
          <w:trHeight w:val="586"/>
        </w:trPr>
        <w:tc>
          <w:tcPr>
            <w:tcW w:w="1470" w:type="dxa"/>
            <w:vMerge/>
            <w:shd w:val="clear" w:color="auto" w:fill="auto"/>
          </w:tcPr>
          <w:p w:rsidR="00A41E70" w:rsidRPr="00991C1C" w:rsidRDefault="00A41E70" w:rsidP="007E5CA0">
            <w:pPr>
              <w:spacing w:before="60" w:after="60" w:line="240" w:lineRule="auto"/>
              <w:jc w:val="right"/>
              <w:rPr>
                <w:rFonts w:ascii="Arial" w:eastAsia="Calibri" w:hAnsi="Arial" w:cs="Arial"/>
                <w:sz w:val="20"/>
                <w:szCs w:val="20"/>
                <w:lang w:val="mn-MN"/>
              </w:rPr>
            </w:pPr>
          </w:p>
        </w:tc>
        <w:tc>
          <w:tcPr>
            <w:tcW w:w="1500" w:type="dxa"/>
            <w:shd w:val="clear" w:color="auto" w:fill="FFFFFF"/>
          </w:tcPr>
          <w:p w:rsidR="00A41E70" w:rsidRPr="008850C5" w:rsidRDefault="00A41E70" w:rsidP="007E5CA0">
            <w:pPr>
              <w:spacing w:before="60" w:after="60"/>
              <w:jc w:val="right"/>
              <w:rPr>
                <w:rFonts w:ascii="Arial" w:hAnsi="Arial" w:cs="Arial"/>
                <w:sz w:val="18"/>
                <w:szCs w:val="18"/>
                <w:lang w:val="mn-MN"/>
              </w:rPr>
            </w:pPr>
            <w:r w:rsidRPr="008850C5">
              <w:rPr>
                <w:rFonts w:ascii="Arial" w:hAnsi="Arial" w:cs="Arial"/>
                <w:sz w:val="18"/>
                <w:szCs w:val="18"/>
                <w:lang w:val="mn-MN"/>
              </w:rPr>
              <w:t>Хүрсэн түвшин</w:t>
            </w:r>
          </w:p>
        </w:tc>
        <w:tc>
          <w:tcPr>
            <w:tcW w:w="6660" w:type="dxa"/>
            <w:gridSpan w:val="5"/>
            <w:shd w:val="clear" w:color="auto" w:fill="FFFFFF"/>
          </w:tcPr>
          <w:p w:rsidR="00A41E70" w:rsidRPr="00CB0643" w:rsidRDefault="00A41E70" w:rsidP="007E5CA0">
            <w:pPr>
              <w:spacing w:before="60" w:after="60"/>
              <w:jc w:val="both"/>
              <w:rPr>
                <w:rFonts w:ascii="Arial" w:hAnsi="Arial" w:cs="Arial"/>
                <w:sz w:val="20"/>
                <w:szCs w:val="20"/>
                <w:lang w:val="mn-MN"/>
              </w:rPr>
            </w:pPr>
            <w:r w:rsidRPr="00CB0643">
              <w:rPr>
                <w:rFonts w:ascii="Arial" w:eastAsia="Calibri" w:hAnsi="Arial" w:cs="Arial"/>
                <w:color w:val="0D0D0D"/>
                <w:sz w:val="20"/>
                <w:szCs w:val="20"/>
                <w:lang w:val="mn-MN"/>
              </w:rPr>
              <w:t>121 албан хаагчийн хэрэглэж буй компьютер, техник хэрэгслийн хэвийн байдлыг хангасан.</w:t>
            </w:r>
          </w:p>
        </w:tc>
      </w:tr>
      <w:tr w:rsidR="00A41E70" w:rsidRPr="00991C1C" w:rsidTr="007E5CA0">
        <w:trPr>
          <w:trHeight w:val="586"/>
        </w:trPr>
        <w:tc>
          <w:tcPr>
            <w:tcW w:w="2970" w:type="dxa"/>
            <w:gridSpan w:val="2"/>
            <w:shd w:val="clear" w:color="auto" w:fill="auto"/>
          </w:tcPr>
          <w:p w:rsidR="00A41E70" w:rsidRPr="008850C5" w:rsidRDefault="00A41E70" w:rsidP="007E5CA0">
            <w:pPr>
              <w:spacing w:before="60" w:after="60"/>
              <w:jc w:val="right"/>
              <w:rPr>
                <w:rFonts w:ascii="Arial" w:hAnsi="Arial" w:cs="Arial"/>
                <w:sz w:val="18"/>
                <w:szCs w:val="18"/>
                <w:lang w:val="mn-MN"/>
              </w:rPr>
            </w:pPr>
            <w:r w:rsidRPr="008850C5">
              <w:rPr>
                <w:rFonts w:ascii="Arial" w:hAnsi="Arial" w:cs="Arial"/>
                <w:sz w:val="18"/>
                <w:szCs w:val="18"/>
                <w:lang w:val="mn-MN"/>
              </w:rPr>
              <w:t>Төсвийн шууд захирагчийн үнэлгээ</w:t>
            </w:r>
          </w:p>
        </w:tc>
        <w:tc>
          <w:tcPr>
            <w:tcW w:w="6660" w:type="dxa"/>
            <w:gridSpan w:val="5"/>
            <w:shd w:val="clear" w:color="auto" w:fill="FFFFFF"/>
          </w:tcPr>
          <w:p w:rsidR="00A41E70" w:rsidRPr="00991C1C" w:rsidRDefault="00A41E70" w:rsidP="007E5CA0">
            <w:pPr>
              <w:spacing w:before="60" w:after="60" w:line="240" w:lineRule="auto"/>
              <w:jc w:val="both"/>
              <w:rPr>
                <w:rFonts w:ascii="Arial" w:eastAsia="Calibri" w:hAnsi="Arial" w:cs="Arial"/>
                <w:i/>
                <w:color w:val="0D0D0D"/>
                <w:sz w:val="20"/>
                <w:szCs w:val="20"/>
                <w:lang w:val="mn-MN"/>
              </w:rPr>
            </w:pPr>
          </w:p>
        </w:tc>
      </w:tr>
    </w:tbl>
    <w:p w:rsidR="00A41E70" w:rsidRPr="00991C1C" w:rsidRDefault="00A41E70" w:rsidP="00A41E70">
      <w:pPr>
        <w:spacing w:after="0" w:line="240" w:lineRule="auto"/>
        <w:jc w:val="center"/>
        <w:rPr>
          <w:rFonts w:ascii="Arial" w:hAnsi="Arial" w:cs="Arial"/>
          <w:b/>
          <w:color w:val="C00000"/>
          <w:sz w:val="20"/>
          <w:szCs w:val="20"/>
          <w:lang w:val="mn-MN"/>
        </w:rPr>
      </w:pPr>
    </w:p>
    <w:bookmarkEnd w:id="19"/>
    <w:p w:rsidR="00A41E70" w:rsidRPr="00991C1C" w:rsidRDefault="00A41E70" w:rsidP="00A41E70">
      <w:pPr>
        <w:spacing w:after="0" w:line="240" w:lineRule="auto"/>
        <w:ind w:right="115"/>
        <w:rPr>
          <w:rFonts w:ascii="Arial" w:hAnsi="Arial" w:cs="Arial"/>
          <w:b/>
          <w:bCs/>
          <w:sz w:val="20"/>
          <w:szCs w:val="20"/>
        </w:rPr>
      </w:pPr>
    </w:p>
    <w:tbl>
      <w:tblPr>
        <w:tblStyle w:val="TableGrid"/>
        <w:tblW w:w="9630" w:type="dxa"/>
        <w:tblInd w:w="-5" w:type="dxa"/>
        <w:tblLook w:val="04A0" w:firstRow="1" w:lastRow="0" w:firstColumn="1" w:lastColumn="0" w:noHBand="0" w:noVBand="1"/>
      </w:tblPr>
      <w:tblGrid>
        <w:gridCol w:w="1470"/>
        <w:gridCol w:w="1590"/>
        <w:gridCol w:w="1226"/>
        <w:gridCol w:w="1286"/>
        <w:gridCol w:w="1284"/>
        <w:gridCol w:w="1284"/>
        <w:gridCol w:w="1490"/>
      </w:tblGrid>
      <w:tr w:rsidR="00A41E70" w:rsidRPr="00991C1C" w:rsidTr="007E5CA0">
        <w:tc>
          <w:tcPr>
            <w:tcW w:w="1470" w:type="dxa"/>
          </w:tcPr>
          <w:p w:rsidR="00A41E70" w:rsidRPr="00991C1C" w:rsidRDefault="00A41E70" w:rsidP="007E5CA0">
            <w:pPr>
              <w:spacing w:before="60" w:after="60"/>
              <w:jc w:val="center"/>
              <w:rPr>
                <w:rFonts w:ascii="Arial" w:hAnsi="Arial" w:cs="Arial"/>
                <w:iCs/>
                <w:sz w:val="20"/>
                <w:szCs w:val="20"/>
                <w:lang w:val="mn-MN"/>
              </w:rPr>
            </w:pPr>
            <w:bookmarkStart w:id="20" w:name="_Hlk44442753"/>
            <w:r w:rsidRPr="00991C1C">
              <w:rPr>
                <w:rFonts w:ascii="Arial" w:hAnsi="Arial" w:cs="Arial"/>
                <w:iCs/>
                <w:sz w:val="20"/>
                <w:szCs w:val="20"/>
                <w:lang w:val="mn-MN"/>
              </w:rPr>
              <w:t>№7</w:t>
            </w:r>
          </w:p>
        </w:tc>
        <w:tc>
          <w:tcPr>
            <w:tcW w:w="8160"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8160" w:type="dxa"/>
            <w:gridSpan w:val="6"/>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sz w:val="20"/>
                <w:szCs w:val="20"/>
                <w:lang w:val="mn-MN"/>
              </w:rPr>
              <w:t>3.</w:t>
            </w:r>
            <w:r w:rsidRPr="00991C1C">
              <w:rPr>
                <w:rFonts w:ascii="Arial" w:hAnsi="Arial" w:cs="Arial"/>
                <w:sz w:val="20"/>
                <w:szCs w:val="20"/>
              </w:rPr>
              <w:t>2.</w:t>
            </w:r>
            <w:r w:rsidRPr="00991C1C">
              <w:rPr>
                <w:rFonts w:ascii="Arial" w:hAnsi="Arial" w:cs="Arial"/>
                <w:sz w:val="20"/>
                <w:szCs w:val="20"/>
                <w:lang w:val="mn-MN"/>
              </w:rPr>
              <w:t>2.Дэд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компьютер тоног төхөөрөмжөөр хангах</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570" w:type="dxa"/>
            <w:gridSpan w:val="5"/>
            <w:shd w:val="clear" w:color="auto" w:fill="FFFFFF" w:themeFill="background1"/>
          </w:tcPr>
          <w:p w:rsidR="00A41E70" w:rsidRPr="00991C1C" w:rsidRDefault="00A41E70" w:rsidP="007E5CA0">
            <w:pPr>
              <w:spacing w:before="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xml:space="preserve">, </w:t>
            </w:r>
            <w:r w:rsidRPr="00991C1C">
              <w:rPr>
                <w:rFonts w:ascii="Arial" w:hAnsi="Arial" w:cs="Arial"/>
                <w:sz w:val="20"/>
                <w:szCs w:val="20"/>
                <w:lang w:val="mn-MN"/>
              </w:rPr>
              <w:t>Яамны төлөвлөгөөний 40</w:t>
            </w:r>
          </w:p>
        </w:tc>
      </w:tr>
      <w:tr w:rsidR="00A41E70" w:rsidRPr="00991C1C" w:rsidTr="007E5CA0">
        <w:trPr>
          <w:trHeight w:val="147"/>
        </w:trPr>
        <w:tc>
          <w:tcPr>
            <w:tcW w:w="1470" w:type="dxa"/>
            <w:vMerge w:val="restart"/>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26"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Улирал</w:t>
            </w:r>
          </w:p>
        </w:tc>
        <w:tc>
          <w:tcPr>
            <w:tcW w:w="1286"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1-р улирал</w:t>
            </w:r>
          </w:p>
        </w:tc>
        <w:tc>
          <w:tcPr>
            <w:tcW w:w="1284"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2-р улирал</w:t>
            </w:r>
          </w:p>
        </w:tc>
        <w:tc>
          <w:tcPr>
            <w:tcW w:w="1284" w:type="dxa"/>
            <w:shd w:val="clear" w:color="auto" w:fill="D9D9D9" w:themeFill="background1" w:themeFillShade="D9"/>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3-р улирал</w:t>
            </w:r>
          </w:p>
        </w:tc>
        <w:tc>
          <w:tcPr>
            <w:tcW w:w="14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570"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rPr>
              <w:t>992</w:t>
            </w:r>
            <w:r w:rsidRPr="00991C1C">
              <w:rPr>
                <w:rFonts w:ascii="Arial" w:hAnsi="Arial" w:cs="Arial"/>
                <w:iCs/>
                <w:sz w:val="20"/>
                <w:szCs w:val="20"/>
                <w:lang w:val="mn-MN"/>
              </w:rPr>
              <w:t xml:space="preserve"> сая, KFW төсөл</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Хариуцах нэгж</w:t>
            </w:r>
          </w:p>
        </w:tc>
        <w:tc>
          <w:tcPr>
            <w:tcW w:w="6570"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ТХБНУГ Э.Түвшинбаяр</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Суурь түвшин</w:t>
            </w:r>
          </w:p>
        </w:tc>
        <w:tc>
          <w:tcPr>
            <w:tcW w:w="6570"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 xml:space="preserve">2019 онд зарлагдан амжилтгүй болсон. Дахин зарлагдсан. </w:t>
            </w:r>
          </w:p>
        </w:tc>
      </w:tr>
      <w:tr w:rsidR="00A41E70" w:rsidRPr="00991C1C" w:rsidTr="007E5CA0">
        <w:trPr>
          <w:trHeight w:val="147"/>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570" w:type="dxa"/>
            <w:gridSpan w:val="5"/>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Компьютер тоног төхөөрөмжөөр хангагдсан байна.</w:t>
            </w:r>
          </w:p>
        </w:tc>
      </w:tr>
      <w:tr w:rsidR="00A41E70" w:rsidRPr="00991C1C" w:rsidTr="007E5CA0">
        <w:trPr>
          <w:trHeight w:val="75"/>
        </w:trPr>
        <w:tc>
          <w:tcPr>
            <w:tcW w:w="1470" w:type="dxa"/>
            <w:vMerge/>
          </w:tcPr>
          <w:p w:rsidR="00A41E70" w:rsidRPr="00991C1C" w:rsidRDefault="00A41E70" w:rsidP="007E5CA0">
            <w:pPr>
              <w:spacing w:before="60"/>
              <w:jc w:val="both"/>
              <w:rPr>
                <w:rFonts w:ascii="Arial" w:hAnsi="Arial" w:cs="Arial"/>
                <w:iCs/>
                <w:sz w:val="20"/>
                <w:szCs w:val="20"/>
                <w:lang w:val="mn-MN"/>
              </w:rPr>
            </w:pPr>
          </w:p>
        </w:tc>
        <w:tc>
          <w:tcPr>
            <w:tcW w:w="1590" w:type="dxa"/>
            <w:vMerge w:val="restart"/>
            <w:shd w:val="clear" w:color="auto" w:fill="FFFFFF" w:themeFill="background1"/>
          </w:tcPr>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Хүрэх түвшин</w:t>
            </w:r>
          </w:p>
        </w:tc>
        <w:tc>
          <w:tcPr>
            <w:tcW w:w="6570" w:type="dxa"/>
            <w:gridSpan w:val="5"/>
            <w:shd w:val="clear" w:color="auto" w:fill="FFFFFF" w:themeFill="background1"/>
          </w:tcPr>
          <w:p w:rsidR="00A41E70" w:rsidRPr="00991C1C" w:rsidRDefault="00A41E70" w:rsidP="007E5CA0">
            <w:pPr>
              <w:spacing w:before="60"/>
              <w:ind w:left="-198"/>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r w:rsidRPr="00991C1C">
              <w:rPr>
                <w:rFonts w:ascii="Arial" w:hAnsi="Arial" w:cs="Arial"/>
                <w:iCs/>
                <w:sz w:val="20"/>
                <w:szCs w:val="20"/>
              </w:rPr>
              <w:t>1</w:t>
            </w:r>
            <w:r w:rsidRPr="00991C1C">
              <w:rPr>
                <w:rFonts w:ascii="Arial" w:hAnsi="Arial" w:cs="Arial"/>
                <w:iCs/>
                <w:sz w:val="20"/>
                <w:szCs w:val="20"/>
                <w:lang w:val="mn-MN"/>
              </w:rPr>
              <w:t>. Тендерийн нээлт хийгдсэн байна.</w:t>
            </w:r>
          </w:p>
          <w:p w:rsidR="00A41E70" w:rsidRPr="00991C1C" w:rsidRDefault="00A41E70" w:rsidP="007E5CA0">
            <w:pPr>
              <w:spacing w:before="60"/>
              <w:jc w:val="both"/>
              <w:rPr>
                <w:rFonts w:ascii="Arial" w:hAnsi="Arial" w:cs="Arial"/>
                <w:iCs/>
                <w:sz w:val="20"/>
                <w:szCs w:val="20"/>
                <w:lang w:val="mn-MN"/>
              </w:rPr>
            </w:pPr>
            <w:r w:rsidRPr="00991C1C">
              <w:rPr>
                <w:rFonts w:ascii="Arial" w:hAnsi="Arial" w:cs="Arial"/>
                <w:iCs/>
                <w:sz w:val="20"/>
                <w:szCs w:val="20"/>
                <w:lang w:val="mn-MN"/>
              </w:rPr>
              <w:t>2. Тендер зарлагдан материалыг хүлээн авсан байна. Үнэлгээний хорооны хуралд оролцон үнэлгээг хийж Германы талд хүргүүлнэ.</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57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t>1. Гүйцэтгэгчийг сонгон шалгаруулж, гэрээ байгуулан ажлыг гүйцэтгэж эхэлнэ.</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bCs/>
                <w:iCs/>
                <w:sz w:val="20"/>
                <w:szCs w:val="20"/>
                <w:lang w:val="mn-MN"/>
              </w:rPr>
              <w:t xml:space="preserve">2. </w:t>
            </w:r>
            <w:r w:rsidRPr="00991C1C">
              <w:rPr>
                <w:rFonts w:ascii="Arial" w:hAnsi="Arial" w:cs="Arial"/>
                <w:sz w:val="20"/>
                <w:szCs w:val="20"/>
                <w:lang w:val="mn-MN"/>
              </w:rPr>
              <w:t>Компьютер тоног төхөөрөмжөөр хангагдсан байна.</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90"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570" w:type="dxa"/>
            <w:gridSpan w:val="5"/>
            <w:shd w:val="clear" w:color="auto" w:fill="FFFFFF" w:themeFill="background1"/>
          </w:tcPr>
          <w:p w:rsidR="00A41E70" w:rsidRPr="002739D4"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БОАЖЯ-ны ТНБД-ын 2019 оны 11 сарын 25-ны өдрийн А/554 дугаартай тушаалаар сонгон шалгаруулах үнэлгээний хороог байгуулсан. Тус тендерийг 2019 оны 12 сард зарлаж, 2020 оны 01 сарын 07-ны өдөр нээлтийг хийсэн. Үнэлгээний хороо хуралдаж тус тендерийн явцад процессийн алдаа гарсан гэж үзэн, тендерийг цуцлан дахин зарлах шийдвэрийг гаргасан. БОАЖЯ-ны ТНБД-ын 2020 оны 05 сарын 19-ний өдрийн A/214 дугаарт тушаалаар тус тендерийн үнэлгээний хороог шинэчлэн байгуулж, 2020 оны 06 сарын 05-ны өдөр дахин зарлах зөвшөөрлийг германы KfW банкнаас хүлээн авсан.  Тус тендерийг 2020 оны 06 сард багтаан дахин зарласан ч төлөвлөгөө өөрчлөгдсөнтэй холбоотой дахин БОАЖЯ-ны ТНБД-ын 2020 оны 08 сарын 14-ний өдрийн A/326 дугаартай тушаалаар тус тендерийн үнэлгээний хороог шинэчлэн байгуулсны дагуу 2020 оны 07 сарын 20-ны өдөр дахин зарлах зөвшөөрлийг германы KfW банкнаас хүлээн авсан. Тендерийг 2020 оны 07 сарын 24-нд зарлаж, тендерийн нээлтийг 2020 оны 09 сарын 07-ны өдөр </w:t>
            </w:r>
            <w:r w:rsidRPr="002739D4">
              <w:rPr>
                <w:rFonts w:ascii="Arial" w:hAnsi="Arial" w:cs="Arial"/>
                <w:iCs/>
                <w:sz w:val="20"/>
                <w:szCs w:val="20"/>
                <w:lang w:val="mn-MN"/>
              </w:rPr>
              <w:lastRenderedPageBreak/>
              <w:t>хийж, 10 сарын 13-ны өдөр тендерийн үнэлгээний хорооны хурлыг хийж, 11 сард багтаан тендерийн үнэлгээний тайланг KfW банканд хүргүүлээд байна. Герман талаас төслийн худалдан авах ажиллагаанд х</w:t>
            </w:r>
            <w:r>
              <w:rPr>
                <w:rFonts w:ascii="Arial" w:hAnsi="Arial" w:cs="Arial"/>
                <w:iCs/>
                <w:sz w:val="20"/>
                <w:szCs w:val="20"/>
                <w:lang w:val="mn-MN"/>
              </w:rPr>
              <w:t xml:space="preserve">яналт шалгалт хийхтэй холбоотойгоор </w:t>
            </w:r>
            <w:r w:rsidRPr="002739D4">
              <w:rPr>
                <w:rFonts w:ascii="Arial" w:hAnsi="Arial" w:cs="Arial"/>
                <w:iCs/>
                <w:sz w:val="20"/>
                <w:szCs w:val="20"/>
                <w:lang w:val="mn-MN"/>
              </w:rPr>
              <w:t>12 сард гэрээ байгуулагдахаар хүлээгдэж байна.</w:t>
            </w:r>
            <w:r>
              <w:rPr>
                <w:rFonts w:ascii="Arial" w:hAnsi="Arial" w:cs="Arial"/>
                <w:iCs/>
                <w:sz w:val="20"/>
                <w:szCs w:val="20"/>
                <w:lang w:val="mn-MN"/>
              </w:rPr>
              <w:t xml:space="preserve">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57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Зарцуулагдаагүй</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57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Сонгон шалгаруулалт хийгдэж тайланг Герман талд хүргүүлсэн. Зөвшөөрөл ирсний дараа гэрээ байгуулагдана.</w:t>
            </w:r>
          </w:p>
        </w:tc>
      </w:tr>
      <w:tr w:rsidR="00A41E70" w:rsidRPr="00991C1C" w:rsidTr="007E5CA0">
        <w:trPr>
          <w:trHeight w:val="75"/>
        </w:trPr>
        <w:tc>
          <w:tcPr>
            <w:tcW w:w="3060"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570"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line="240" w:lineRule="auto"/>
        <w:ind w:right="115"/>
        <w:rPr>
          <w:rFonts w:ascii="Arial" w:hAnsi="Arial" w:cs="Arial"/>
          <w:b/>
          <w:bCs/>
          <w:sz w:val="20"/>
          <w:szCs w:val="20"/>
        </w:rPr>
      </w:pPr>
    </w:p>
    <w:p w:rsidR="00A41E70" w:rsidRPr="00991C1C" w:rsidRDefault="00A41E70" w:rsidP="00A41E70">
      <w:pPr>
        <w:spacing w:before="120" w:after="120" w:line="240" w:lineRule="auto"/>
        <w:rPr>
          <w:rFonts w:ascii="Arial" w:eastAsia="Calibri" w:hAnsi="Arial" w:cs="Arial"/>
          <w:b/>
          <w:color w:val="000000"/>
          <w:sz w:val="20"/>
          <w:szCs w:val="20"/>
          <w:lang w:val="mn-MN"/>
        </w:rPr>
      </w:pPr>
    </w:p>
    <w:p w:rsidR="00A41E70" w:rsidRPr="00991C1C" w:rsidRDefault="00A41E70" w:rsidP="00A41E70">
      <w:pPr>
        <w:spacing w:after="0" w:line="240" w:lineRule="auto"/>
        <w:jc w:val="center"/>
        <w:rPr>
          <w:rFonts w:ascii="Arial" w:eastAsia="Calibri" w:hAnsi="Arial" w:cs="Arial"/>
          <w:bCs/>
          <w:sz w:val="20"/>
          <w:szCs w:val="20"/>
          <w:lang w:val="mn-MN"/>
        </w:rPr>
      </w:pPr>
      <w:r w:rsidRPr="00991C1C">
        <w:rPr>
          <w:rFonts w:ascii="Arial" w:eastAsia="Calibri" w:hAnsi="Arial" w:cs="Arial"/>
          <w:b/>
          <w:color w:val="000000"/>
          <w:sz w:val="20"/>
          <w:szCs w:val="20"/>
          <w:lang w:val="mn-MN"/>
        </w:rPr>
        <w:t xml:space="preserve">ГУРАВ. ХУУЛИАР ОЛГОСОН НИЙТЛЭГ ЧИГ ҮҮРГИЙГ </w:t>
      </w:r>
      <w:r w:rsidRPr="00991C1C">
        <w:rPr>
          <w:rFonts w:ascii="Arial" w:eastAsia="Calibri" w:hAnsi="Arial" w:cs="Arial"/>
          <w:b/>
          <w:color w:val="000000"/>
          <w:sz w:val="20"/>
          <w:szCs w:val="20"/>
          <w:lang w:val="mn-MN"/>
        </w:rPr>
        <w:br/>
        <w:t>ХЭРЭГЖҮҮЛЭХ ЗОРИЛТ, АРГА ХЭМЖЭЭ</w:t>
      </w:r>
      <w:r w:rsidRPr="00991C1C">
        <w:rPr>
          <w:rFonts w:ascii="Arial" w:eastAsia="Calibri" w:hAnsi="Arial" w:cs="Arial"/>
          <w:bCs/>
          <w:sz w:val="20"/>
          <w:szCs w:val="20"/>
          <w:lang w:val="mn-MN"/>
        </w:rPr>
        <w:t xml:space="preserve"> </w:t>
      </w:r>
    </w:p>
    <w:p w:rsidR="00A41E70" w:rsidRPr="00991C1C" w:rsidRDefault="00A41E70" w:rsidP="00A41E70">
      <w:pPr>
        <w:spacing w:after="0" w:line="240" w:lineRule="auto"/>
        <w:jc w:val="center"/>
        <w:rPr>
          <w:rFonts w:ascii="Arial" w:eastAsia="Calibri" w:hAnsi="Arial" w:cs="Arial"/>
          <w:b/>
          <w:bCs/>
          <w:sz w:val="20"/>
          <w:szCs w:val="20"/>
          <w:lang w:val="mn-MN"/>
        </w:rPr>
      </w:pPr>
      <w:r w:rsidRPr="00991C1C">
        <w:rPr>
          <w:rFonts w:ascii="Arial" w:eastAsia="Calibri" w:hAnsi="Arial" w:cs="Arial"/>
          <w:b/>
          <w:caps/>
          <w:color w:val="000000"/>
          <w:sz w:val="20"/>
          <w:szCs w:val="20"/>
          <w:lang w:val="mn-MN"/>
        </w:rPr>
        <w:t>Нийтлэг чиг үүрэг:</w:t>
      </w:r>
      <w:r w:rsidRPr="00991C1C">
        <w:rPr>
          <w:rFonts w:ascii="Arial" w:eastAsia="Calibri" w:hAnsi="Arial" w:cs="Arial"/>
          <w:bCs/>
          <w:sz w:val="20"/>
          <w:szCs w:val="20"/>
          <w:lang w:val="mn-MN"/>
        </w:rPr>
        <w:t xml:space="preserve"> </w:t>
      </w:r>
      <w:r w:rsidRPr="00991C1C">
        <w:rPr>
          <w:rFonts w:ascii="Arial" w:eastAsia="Calibri" w:hAnsi="Arial" w:cs="Arial"/>
          <w:b/>
          <w:bCs/>
          <w:sz w:val="20"/>
          <w:szCs w:val="20"/>
          <w:lang w:val="mn-MN"/>
        </w:rPr>
        <w:t xml:space="preserve">ХЭВЛЭЛ МЭДЭЭЛЭЛ, </w:t>
      </w:r>
    </w:p>
    <w:p w:rsidR="00A41E70" w:rsidRPr="00991C1C" w:rsidRDefault="00A41E70" w:rsidP="00A41E70">
      <w:pPr>
        <w:spacing w:after="0" w:line="240" w:lineRule="auto"/>
        <w:jc w:val="center"/>
        <w:rPr>
          <w:rFonts w:ascii="Arial" w:eastAsia="Calibri" w:hAnsi="Arial" w:cs="Arial"/>
          <w:b/>
          <w:bCs/>
          <w:sz w:val="20"/>
          <w:szCs w:val="20"/>
          <w:lang w:val="mn-MN"/>
        </w:rPr>
      </w:pPr>
      <w:r w:rsidRPr="00991C1C">
        <w:rPr>
          <w:rFonts w:ascii="Arial" w:eastAsia="Calibri" w:hAnsi="Arial" w:cs="Arial"/>
          <w:b/>
          <w:bCs/>
          <w:sz w:val="20"/>
          <w:szCs w:val="20"/>
          <w:lang w:val="mn-MN"/>
        </w:rPr>
        <w:t>ОЛОН НИЙТТЭЙ ХАРИЛЦАХ АЖЛЫГ ЗОХИОН БАЙГУУЛАХ</w:t>
      </w:r>
    </w:p>
    <w:p w:rsidR="00A41E70" w:rsidRPr="00991C1C" w:rsidRDefault="00A41E70" w:rsidP="00A41E70">
      <w:pPr>
        <w:spacing w:before="120" w:after="120" w:line="240" w:lineRule="auto"/>
        <w:rPr>
          <w:rFonts w:ascii="Arial" w:eastAsia="Calibri" w:hAnsi="Arial" w:cs="Arial"/>
          <w:b/>
          <w:bCs/>
          <w:sz w:val="20"/>
          <w:szCs w:val="20"/>
          <w:lang w:val="mn-MN"/>
        </w:rPr>
      </w:pPr>
    </w:p>
    <w:p w:rsidR="00A41E70" w:rsidRPr="00991C1C" w:rsidRDefault="00A41E70" w:rsidP="00A41E70">
      <w:pPr>
        <w:spacing w:after="120" w:line="240" w:lineRule="auto"/>
        <w:jc w:val="both"/>
        <w:rPr>
          <w:rFonts w:ascii="Arial" w:hAnsi="Arial" w:cs="Arial"/>
          <w:sz w:val="20"/>
          <w:szCs w:val="20"/>
          <w:lang w:val="mn-MN"/>
        </w:rPr>
      </w:pPr>
      <w:r w:rsidRPr="00991C1C">
        <w:rPr>
          <w:rFonts w:ascii="Arial" w:hAnsi="Arial" w:cs="Arial"/>
          <w:b/>
          <w:sz w:val="20"/>
          <w:szCs w:val="20"/>
          <w:lang w:val="mn-MN"/>
        </w:rPr>
        <w:t>Гүйцэтгэлийн зорилт №3.3.</w:t>
      </w:r>
      <w:r w:rsidRPr="00991C1C">
        <w:rPr>
          <w:rFonts w:ascii="Arial" w:hAnsi="Arial" w:cs="Arial"/>
          <w:sz w:val="20"/>
          <w:szCs w:val="20"/>
          <w:lang w:val="mn-MN"/>
        </w:rPr>
        <w:t xml:space="preserve"> Хэвлэл мэдээллийн байгууллагуудтай хамтран ажиллах, салбарын мэдээллийг олон нийтэд түгээх</w:t>
      </w:r>
    </w:p>
    <w:p w:rsidR="00A41E70" w:rsidRPr="00991C1C" w:rsidRDefault="00A41E70" w:rsidP="00A41E70">
      <w:pPr>
        <w:spacing w:after="120" w:line="240" w:lineRule="auto"/>
        <w:jc w:val="both"/>
        <w:rPr>
          <w:rFonts w:ascii="Arial" w:hAnsi="Arial" w:cs="Arial"/>
          <w:sz w:val="20"/>
          <w:szCs w:val="20"/>
          <w:lang w:val="mn-MN"/>
        </w:rPr>
      </w:pPr>
      <w:r w:rsidRPr="00991C1C">
        <w:rPr>
          <w:rFonts w:ascii="Arial" w:hAnsi="Arial" w:cs="Arial"/>
          <w:sz w:val="20"/>
          <w:szCs w:val="20"/>
          <w:lang w:val="mn-MN"/>
        </w:rPr>
        <w:t>Эрх зүйн акт: Аялал жуулчлалын тухай хуулийн 16.1.8 дахь заалт. Аялал жуулчлалын дэд бүтцийг хөгжүүлэх, Монгол орныг гадаад, дотоодод сурталчлах</w:t>
      </w:r>
    </w:p>
    <w:tbl>
      <w:tblPr>
        <w:tblStyle w:val="TableGrid"/>
        <w:tblW w:w="9356" w:type="dxa"/>
        <w:tblInd w:w="-5" w:type="dxa"/>
        <w:tblLook w:val="04A0" w:firstRow="1" w:lastRow="0" w:firstColumn="1" w:lastColumn="0" w:noHBand="0" w:noVBand="1"/>
      </w:tblPr>
      <w:tblGrid>
        <w:gridCol w:w="1470"/>
        <w:gridCol w:w="1590"/>
        <w:gridCol w:w="1251"/>
        <w:gridCol w:w="1293"/>
        <w:gridCol w:w="1293"/>
        <w:gridCol w:w="1293"/>
        <w:gridCol w:w="1166"/>
      </w:tblGrid>
      <w:tr w:rsidR="00A41E70" w:rsidRPr="00991C1C" w:rsidTr="007E5CA0">
        <w:tc>
          <w:tcPr>
            <w:tcW w:w="1470" w:type="dxa"/>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№8</w:t>
            </w:r>
          </w:p>
        </w:tc>
        <w:tc>
          <w:tcPr>
            <w:tcW w:w="7886" w:type="dxa"/>
            <w:gridSpan w:val="6"/>
            <w:tcBorders>
              <w:bottom w:val="single" w:sz="4" w:space="0" w:color="auto"/>
            </w:tcBorders>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3.3.1.Хэвлэл мэдээллийн байгууллагуудтай хамтран ажиллах, салбарын мэдээллийг олон нийтэд түгээх</w:t>
            </w:r>
          </w:p>
        </w:tc>
      </w:tr>
      <w:tr w:rsidR="00A41E70" w:rsidRPr="00991C1C" w:rsidTr="007E5CA0">
        <w:trPr>
          <w:trHeight w:val="147"/>
        </w:trPr>
        <w:tc>
          <w:tcPr>
            <w:tcW w:w="1470" w:type="dxa"/>
            <w:vMerge/>
          </w:tcPr>
          <w:p w:rsidR="00A41E70" w:rsidRPr="00991C1C" w:rsidRDefault="00A41E70" w:rsidP="007E5CA0">
            <w:pPr>
              <w:spacing w:after="60"/>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tc>
      </w:tr>
      <w:tr w:rsidR="00A41E70" w:rsidRPr="00991C1C" w:rsidTr="007E5CA0">
        <w:trPr>
          <w:trHeight w:val="147"/>
        </w:trPr>
        <w:tc>
          <w:tcPr>
            <w:tcW w:w="1470" w:type="dxa"/>
            <w:vMerge w:val="restart"/>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90"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Хэрэгжих хугацаа</w:t>
            </w:r>
          </w:p>
        </w:tc>
        <w:tc>
          <w:tcPr>
            <w:tcW w:w="1251" w:type="dxa"/>
            <w:shd w:val="clear" w:color="auto" w:fill="FFFFFF" w:themeFill="background1"/>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Улирал</w:t>
            </w:r>
          </w:p>
        </w:tc>
        <w:tc>
          <w:tcPr>
            <w:tcW w:w="1293" w:type="dxa"/>
            <w:shd w:val="clear" w:color="auto" w:fill="D9D9D9" w:themeFill="background1" w:themeFillShade="D9"/>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1-р улирал</w:t>
            </w:r>
          </w:p>
          <w:p w:rsidR="00A41E70" w:rsidRPr="00991C1C" w:rsidRDefault="00A41E70" w:rsidP="007E5CA0">
            <w:pPr>
              <w:spacing w:after="60"/>
              <w:jc w:val="center"/>
              <w:rPr>
                <w:rFonts w:ascii="Arial" w:hAnsi="Arial" w:cs="Arial"/>
                <w:sz w:val="20"/>
                <w:szCs w:val="20"/>
                <w:lang w:val="mn-MN"/>
              </w:rPr>
            </w:pPr>
          </w:p>
        </w:tc>
        <w:tc>
          <w:tcPr>
            <w:tcW w:w="1293" w:type="dxa"/>
            <w:shd w:val="clear" w:color="auto" w:fill="D9D9D9" w:themeFill="background1" w:themeFillShade="D9"/>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2-р улирал</w:t>
            </w:r>
          </w:p>
          <w:p w:rsidR="00A41E70" w:rsidRPr="00991C1C" w:rsidRDefault="00A41E70" w:rsidP="007E5CA0">
            <w:pPr>
              <w:spacing w:after="60"/>
              <w:jc w:val="center"/>
              <w:rPr>
                <w:rFonts w:ascii="Arial" w:hAnsi="Arial" w:cs="Arial"/>
                <w:sz w:val="20"/>
                <w:szCs w:val="20"/>
                <w:lang w:val="mn-MN"/>
              </w:rPr>
            </w:pPr>
          </w:p>
        </w:tc>
        <w:tc>
          <w:tcPr>
            <w:tcW w:w="1293" w:type="dxa"/>
            <w:shd w:val="clear" w:color="auto" w:fill="D9D9D9" w:themeFill="background1" w:themeFillShade="D9"/>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3-р улирал</w:t>
            </w:r>
          </w:p>
          <w:p w:rsidR="00A41E70" w:rsidRPr="00991C1C" w:rsidRDefault="00A41E70" w:rsidP="007E5CA0">
            <w:pPr>
              <w:spacing w:after="60"/>
              <w:jc w:val="center"/>
              <w:rPr>
                <w:rFonts w:ascii="Arial" w:hAnsi="Arial" w:cs="Arial"/>
                <w:sz w:val="20"/>
                <w:szCs w:val="20"/>
                <w:lang w:val="mn-MN"/>
              </w:rPr>
            </w:pPr>
          </w:p>
        </w:tc>
        <w:tc>
          <w:tcPr>
            <w:tcW w:w="1166" w:type="dxa"/>
            <w:shd w:val="clear" w:color="auto" w:fill="D9D9D9" w:themeFill="background1" w:themeFillShade="D9"/>
          </w:tcPr>
          <w:p w:rsidR="00A41E70" w:rsidRPr="00991C1C" w:rsidRDefault="00A41E70" w:rsidP="007E5CA0">
            <w:pPr>
              <w:spacing w:after="60"/>
              <w:jc w:val="center"/>
              <w:rPr>
                <w:rFonts w:ascii="Arial" w:hAnsi="Arial" w:cs="Arial"/>
                <w:sz w:val="20"/>
                <w:szCs w:val="20"/>
                <w:lang w:val="mn-MN"/>
              </w:rPr>
            </w:pPr>
            <w:r w:rsidRPr="00991C1C">
              <w:rPr>
                <w:rFonts w:ascii="Arial" w:hAnsi="Arial" w:cs="Arial"/>
                <w:sz w:val="20"/>
                <w:szCs w:val="20"/>
                <w:lang w:val="mn-MN"/>
              </w:rPr>
              <w:t>4-р улирал</w:t>
            </w:r>
          </w:p>
          <w:p w:rsidR="00A41E70" w:rsidRPr="00991C1C" w:rsidRDefault="00A41E70" w:rsidP="007E5CA0">
            <w:pPr>
              <w:spacing w:after="60"/>
              <w:jc w:val="center"/>
              <w:rPr>
                <w:rFonts w:ascii="Arial"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Аялал жуулчлалын хөтөлбөрийн үндсэн үйл ажиллгааны зардлаас 130,0 сая төгрөг</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after="60"/>
              <w:ind w:right="133"/>
              <w:rPr>
                <w:rFonts w:ascii="Arial" w:hAnsi="Arial" w:cs="Arial"/>
                <w:sz w:val="20"/>
                <w:szCs w:val="20"/>
                <w:lang w:val="mn-MN"/>
              </w:rPr>
            </w:pPr>
            <w:r w:rsidRPr="00991C1C">
              <w:rPr>
                <w:rFonts w:ascii="Arial" w:hAnsi="Arial" w:cs="Arial"/>
                <w:sz w:val="20"/>
                <w:szCs w:val="20"/>
                <w:lang w:val="mn-MN"/>
              </w:rPr>
              <w:t>Хариуцах нэгж</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BA786B">
              <w:rPr>
                <w:rFonts w:ascii="Arial" w:hAnsi="Arial" w:cs="Arial"/>
                <w:color w:val="FF0000"/>
                <w:sz w:val="20"/>
                <w:szCs w:val="20"/>
                <w:lang w:val="mn-MN"/>
              </w:rPr>
              <w:t>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Суурь түвшин</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2019 онд хэвлэл мэдээллийн байгууллагуудтай хамтран ажиллаж, салбарын мэдээллийг олон нийтэд түгээсэн.</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Шалгуур үзүүлэлт</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Хэвлэл мэдээллийн байгууллагуудтай хамтран ажиллах, салбарын мэдээллийг олон нийтэд түгээсэн байна.</w:t>
            </w:r>
          </w:p>
        </w:tc>
      </w:tr>
      <w:tr w:rsidR="00A41E70" w:rsidRPr="00991C1C" w:rsidTr="007E5CA0">
        <w:trPr>
          <w:trHeight w:val="75"/>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vMerge w:val="restart"/>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Хүрэх түвшин</w:t>
            </w: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Эхний хагас жилд: Аялал жуулчлалын салбарын онцлох мэдээ мэдээллийг олон нийтэд телевиз, радио, сонин хэвлэл, сошиалаар түгээх</w:t>
            </w:r>
          </w:p>
        </w:tc>
      </w:tr>
      <w:tr w:rsidR="00A41E70" w:rsidRPr="00991C1C" w:rsidTr="007E5CA0">
        <w:trPr>
          <w:trHeight w:val="75"/>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90" w:type="dxa"/>
            <w:vMerge/>
            <w:shd w:val="clear" w:color="auto" w:fill="FFFFFF" w:themeFill="background1"/>
          </w:tcPr>
          <w:p w:rsidR="00A41E70" w:rsidRPr="00991C1C" w:rsidRDefault="00A41E70" w:rsidP="007E5CA0">
            <w:pPr>
              <w:spacing w:after="60"/>
              <w:rPr>
                <w:rFonts w:ascii="Arial" w:hAnsi="Arial" w:cs="Arial"/>
                <w:sz w:val="20"/>
                <w:szCs w:val="20"/>
                <w:lang w:val="mn-MN"/>
              </w:rPr>
            </w:pPr>
          </w:p>
        </w:tc>
        <w:tc>
          <w:tcPr>
            <w:tcW w:w="6296"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Жилийн эцэст: Аялал жуулчлалын салбарын онцлох мэдээ мэдээллийг олон нийтэд телевиз, радио, сонин хэвлэл, сошиалаар түгээх</w:t>
            </w:r>
          </w:p>
        </w:tc>
      </w:tr>
      <w:tr w:rsidR="00A41E70" w:rsidTr="007E5CA0">
        <w:trPr>
          <w:trHeight w:val="75"/>
        </w:trPr>
        <w:tc>
          <w:tcPr>
            <w:tcW w:w="1470" w:type="dxa"/>
            <w:vMerge w:val="restart"/>
          </w:tcPr>
          <w:p w:rsidR="00A41E70" w:rsidRPr="004162E1" w:rsidRDefault="00A41E70" w:rsidP="007E5CA0">
            <w:pPr>
              <w:spacing w:before="60" w:after="60"/>
              <w:jc w:val="right"/>
              <w:rPr>
                <w:rFonts w:ascii="Arial" w:hAnsi="Arial" w:cs="Arial"/>
                <w:color w:val="000000" w:themeColor="text1"/>
                <w:sz w:val="20"/>
                <w:szCs w:val="20"/>
                <w:lang w:val="mn-MN"/>
              </w:rPr>
            </w:pPr>
            <w:r w:rsidRPr="004162E1">
              <w:rPr>
                <w:rFonts w:ascii="Arial" w:hAnsi="Arial" w:cs="Arial"/>
                <w:color w:val="000000" w:themeColor="text1"/>
                <w:sz w:val="20"/>
                <w:szCs w:val="20"/>
                <w:lang w:val="mn-MN"/>
              </w:rPr>
              <w:t>Арга хэмжээний хэрэгжилт</w:t>
            </w:r>
          </w:p>
        </w:tc>
        <w:tc>
          <w:tcPr>
            <w:tcW w:w="1590" w:type="dxa"/>
          </w:tcPr>
          <w:p w:rsidR="00A41E70" w:rsidRPr="004162E1" w:rsidRDefault="00A41E70" w:rsidP="007E5CA0">
            <w:pPr>
              <w:spacing w:before="60" w:after="60"/>
              <w:jc w:val="right"/>
              <w:rPr>
                <w:rFonts w:ascii="Arial" w:hAnsi="Arial" w:cs="Arial"/>
                <w:i/>
                <w:color w:val="000000" w:themeColor="text1"/>
                <w:sz w:val="20"/>
                <w:szCs w:val="20"/>
                <w:lang w:val="mn-MN"/>
              </w:rPr>
            </w:pPr>
            <w:r w:rsidRPr="004162E1">
              <w:rPr>
                <w:rFonts w:ascii="Arial" w:hAnsi="Arial" w:cs="Arial"/>
                <w:i/>
                <w:color w:val="000000" w:themeColor="text1"/>
                <w:sz w:val="20"/>
                <w:szCs w:val="20"/>
                <w:lang w:val="mn-MN"/>
              </w:rPr>
              <w:t>Хэрэгжилт</w:t>
            </w:r>
          </w:p>
        </w:tc>
        <w:tc>
          <w:tcPr>
            <w:tcW w:w="6296" w:type="dxa"/>
            <w:gridSpan w:val="5"/>
          </w:tcPr>
          <w:p w:rsidR="00A41E70" w:rsidRPr="004162E1" w:rsidRDefault="00A41E70" w:rsidP="007E5CA0">
            <w:pPr>
              <w:spacing w:before="60" w:after="60"/>
              <w:jc w:val="both"/>
              <w:rPr>
                <w:rFonts w:ascii="Arial" w:hAnsi="Arial" w:cs="Arial"/>
                <w:color w:val="000000" w:themeColor="text1"/>
                <w:sz w:val="20"/>
                <w:szCs w:val="20"/>
                <w:lang w:val="mn-MN"/>
              </w:rPr>
            </w:pPr>
            <w:r w:rsidRPr="004162E1">
              <w:rPr>
                <w:rFonts w:ascii="Arial" w:hAnsi="Arial" w:cs="Arial"/>
                <w:color w:val="000000" w:themeColor="text1"/>
                <w:sz w:val="20"/>
                <w:szCs w:val="20"/>
                <w:lang w:val="mn-MN"/>
              </w:rPr>
              <w:t>Яамны бодлого, үйл ажиллагааны талаарх мэдээ, мэдээллийг олон нийтэд хүргэх, олон нийтийн мэдлэг ойлголтыг нэмэгдүүлэх ажлын хүрээнд 5 өдөр тутмын сонин, 56 вэбсайт, 12 телевизтэй хамтран ажиллах гэрээ байгуулан ажилласан.</w:t>
            </w:r>
          </w:p>
        </w:tc>
      </w:tr>
      <w:tr w:rsidR="00A41E70" w:rsidTr="007E5CA0">
        <w:trPr>
          <w:trHeight w:val="75"/>
        </w:trPr>
        <w:tc>
          <w:tcPr>
            <w:tcW w:w="1470" w:type="dxa"/>
            <w:vMerge/>
          </w:tcPr>
          <w:p w:rsidR="00A41E70" w:rsidRPr="004162E1" w:rsidRDefault="00A41E70" w:rsidP="007E5CA0">
            <w:pPr>
              <w:spacing w:before="60" w:after="60"/>
              <w:jc w:val="right"/>
              <w:rPr>
                <w:rFonts w:ascii="Arial" w:hAnsi="Arial" w:cs="Arial"/>
                <w:color w:val="000000" w:themeColor="text1"/>
                <w:sz w:val="20"/>
                <w:szCs w:val="20"/>
                <w:lang w:val="mn-MN"/>
              </w:rPr>
            </w:pPr>
          </w:p>
        </w:tc>
        <w:tc>
          <w:tcPr>
            <w:tcW w:w="1590" w:type="dxa"/>
          </w:tcPr>
          <w:p w:rsidR="00A41E70" w:rsidRPr="004162E1" w:rsidRDefault="00A41E70" w:rsidP="007E5CA0">
            <w:pPr>
              <w:spacing w:before="60" w:after="60"/>
              <w:jc w:val="right"/>
              <w:rPr>
                <w:rFonts w:ascii="Arial" w:hAnsi="Arial" w:cs="Arial"/>
                <w:i/>
                <w:color w:val="000000" w:themeColor="text1"/>
                <w:sz w:val="20"/>
                <w:szCs w:val="20"/>
                <w:lang w:val="mn-MN"/>
              </w:rPr>
            </w:pPr>
            <w:r w:rsidRPr="004162E1">
              <w:rPr>
                <w:rFonts w:ascii="Arial" w:hAnsi="Arial" w:cs="Arial"/>
                <w:i/>
                <w:color w:val="000000" w:themeColor="text1"/>
                <w:sz w:val="20"/>
                <w:szCs w:val="20"/>
                <w:lang w:val="mn-MN"/>
              </w:rPr>
              <w:t>Зарцуулсан хөрөнгө</w:t>
            </w:r>
          </w:p>
        </w:tc>
        <w:tc>
          <w:tcPr>
            <w:tcW w:w="6296" w:type="dxa"/>
            <w:gridSpan w:val="5"/>
          </w:tcPr>
          <w:p w:rsidR="00A41E70" w:rsidRPr="004162E1" w:rsidRDefault="00A41E70" w:rsidP="007E5CA0">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41,0 сая</w:t>
            </w:r>
          </w:p>
        </w:tc>
      </w:tr>
      <w:tr w:rsidR="00A41E70" w:rsidTr="007E5CA0">
        <w:trPr>
          <w:trHeight w:val="75"/>
        </w:trPr>
        <w:tc>
          <w:tcPr>
            <w:tcW w:w="1470" w:type="dxa"/>
            <w:vMerge/>
          </w:tcPr>
          <w:p w:rsidR="00A41E70" w:rsidRPr="004162E1" w:rsidRDefault="00A41E70" w:rsidP="007E5CA0">
            <w:pPr>
              <w:spacing w:before="60" w:after="60"/>
              <w:jc w:val="right"/>
              <w:rPr>
                <w:rFonts w:ascii="Arial" w:hAnsi="Arial" w:cs="Arial"/>
                <w:color w:val="000000" w:themeColor="text1"/>
                <w:sz w:val="20"/>
                <w:szCs w:val="20"/>
                <w:lang w:val="mn-MN"/>
              </w:rPr>
            </w:pPr>
          </w:p>
        </w:tc>
        <w:tc>
          <w:tcPr>
            <w:tcW w:w="1590" w:type="dxa"/>
          </w:tcPr>
          <w:p w:rsidR="00A41E70" w:rsidRPr="004162E1" w:rsidRDefault="00A41E70" w:rsidP="007E5CA0">
            <w:pPr>
              <w:spacing w:before="60" w:after="60"/>
              <w:jc w:val="right"/>
              <w:rPr>
                <w:rFonts w:ascii="Arial" w:hAnsi="Arial" w:cs="Arial"/>
                <w:i/>
                <w:color w:val="000000" w:themeColor="text1"/>
                <w:sz w:val="20"/>
                <w:szCs w:val="20"/>
                <w:lang w:val="mn-MN"/>
              </w:rPr>
            </w:pPr>
            <w:r w:rsidRPr="004162E1">
              <w:rPr>
                <w:rFonts w:ascii="Arial" w:hAnsi="Arial" w:cs="Arial"/>
                <w:i/>
                <w:color w:val="000000" w:themeColor="text1"/>
                <w:sz w:val="20"/>
                <w:szCs w:val="20"/>
                <w:lang w:val="mn-MN"/>
              </w:rPr>
              <w:t>Хүрсэн түвшин</w:t>
            </w:r>
          </w:p>
        </w:tc>
        <w:tc>
          <w:tcPr>
            <w:tcW w:w="6296" w:type="dxa"/>
            <w:gridSpan w:val="5"/>
          </w:tcPr>
          <w:p w:rsidR="00A41E70" w:rsidRPr="004162E1" w:rsidRDefault="00A41E70" w:rsidP="007E5CA0">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 xml:space="preserve">Байгаль орчин, аялал жуулчлалын салбарын бодлого, үйл ажиллагаа, цаг үеийн мэдээ, мэдээллийг шуурхай олон нийтэд хүргэж, мэдлэг ойлголт нэмэгдүүлсэн байна. </w:t>
            </w:r>
          </w:p>
        </w:tc>
      </w:tr>
      <w:tr w:rsidR="00A41E70" w:rsidTr="007E5CA0">
        <w:trPr>
          <w:trHeight w:val="75"/>
        </w:trPr>
        <w:tc>
          <w:tcPr>
            <w:tcW w:w="3060" w:type="dxa"/>
            <w:gridSpan w:val="2"/>
          </w:tcPr>
          <w:p w:rsidR="00A41E70" w:rsidRPr="004162E1" w:rsidRDefault="00A41E70" w:rsidP="007E5CA0">
            <w:pPr>
              <w:spacing w:before="60" w:after="60"/>
              <w:jc w:val="right"/>
              <w:rPr>
                <w:rFonts w:ascii="Arial" w:hAnsi="Arial" w:cs="Arial"/>
                <w:i/>
                <w:color w:val="000000" w:themeColor="text1"/>
                <w:sz w:val="20"/>
                <w:szCs w:val="20"/>
                <w:lang w:val="mn-MN"/>
              </w:rPr>
            </w:pPr>
            <w:r w:rsidRPr="004162E1">
              <w:rPr>
                <w:rFonts w:ascii="Arial" w:hAnsi="Arial" w:cs="Arial"/>
                <w:i/>
                <w:color w:val="000000" w:themeColor="text1"/>
                <w:sz w:val="20"/>
                <w:szCs w:val="20"/>
                <w:lang w:val="mn-MN"/>
              </w:rPr>
              <w:t>Төсвийн шууд захирагчийн үнэлгээ</w:t>
            </w:r>
          </w:p>
        </w:tc>
        <w:tc>
          <w:tcPr>
            <w:tcW w:w="6296" w:type="dxa"/>
            <w:gridSpan w:val="5"/>
          </w:tcPr>
          <w:p w:rsidR="00A41E70" w:rsidRPr="004162E1" w:rsidRDefault="00A41E70" w:rsidP="007E5CA0">
            <w:pPr>
              <w:spacing w:before="60" w:after="60"/>
              <w:jc w:val="both"/>
              <w:rPr>
                <w:rFonts w:ascii="Arial" w:hAnsi="Arial" w:cs="Arial"/>
                <w:i/>
                <w:color w:val="000000" w:themeColor="text1"/>
                <w:sz w:val="20"/>
                <w:szCs w:val="20"/>
                <w:lang w:val="mn-MN"/>
              </w:rPr>
            </w:pPr>
          </w:p>
        </w:tc>
      </w:tr>
    </w:tbl>
    <w:p w:rsidR="00A41E70" w:rsidRPr="00991C1C" w:rsidRDefault="00A41E70" w:rsidP="00A41E70">
      <w:pPr>
        <w:spacing w:before="240" w:after="120" w:line="240" w:lineRule="auto"/>
        <w:jc w:val="both"/>
        <w:rPr>
          <w:rFonts w:ascii="Arial" w:hAnsi="Arial" w:cs="Arial"/>
          <w:sz w:val="20"/>
          <w:szCs w:val="20"/>
          <w:lang w:val="mn-MN"/>
        </w:rPr>
      </w:pPr>
      <w:r w:rsidRPr="00991C1C">
        <w:rPr>
          <w:rFonts w:ascii="Arial" w:hAnsi="Arial" w:cs="Arial"/>
          <w:b/>
          <w:sz w:val="20"/>
          <w:szCs w:val="20"/>
          <w:lang w:val="mn-MN"/>
        </w:rPr>
        <w:t xml:space="preserve">    </w:t>
      </w:r>
      <w:r>
        <w:rPr>
          <w:rFonts w:ascii="Arial" w:hAnsi="Arial" w:cs="Arial"/>
          <w:b/>
          <w:sz w:val="20"/>
          <w:szCs w:val="20"/>
          <w:lang w:val="mn-MN"/>
        </w:rPr>
        <w:t>Гүйцэтгэлийн зорилт №3.4</w:t>
      </w:r>
      <w:r w:rsidRPr="00991C1C">
        <w:rPr>
          <w:rFonts w:ascii="Arial" w:hAnsi="Arial" w:cs="Arial"/>
          <w:sz w:val="20"/>
          <w:szCs w:val="20"/>
          <w:lang w:val="mn-MN"/>
        </w:rPr>
        <w:t xml:space="preserve"> </w:t>
      </w:r>
      <w:r w:rsidRPr="00991C1C">
        <w:rPr>
          <w:rFonts w:ascii="Arial" w:hAnsi="Arial" w:cs="Arial"/>
          <w:bCs/>
          <w:sz w:val="20"/>
          <w:szCs w:val="20"/>
          <w:lang w:val="mn-MN"/>
        </w:rPr>
        <w:t>Яамны бодлого, үйл ажиллагааг олон нийтэд хүргэх</w:t>
      </w:r>
    </w:p>
    <w:tbl>
      <w:tblPr>
        <w:tblStyle w:val="TableGrid"/>
        <w:tblW w:w="9356" w:type="dxa"/>
        <w:tblInd w:w="-5" w:type="dxa"/>
        <w:tblLook w:val="04A0" w:firstRow="1" w:lastRow="0" w:firstColumn="1" w:lastColumn="0" w:noHBand="0" w:noVBand="1"/>
      </w:tblPr>
      <w:tblGrid>
        <w:gridCol w:w="1528"/>
        <w:gridCol w:w="1554"/>
        <w:gridCol w:w="904"/>
        <w:gridCol w:w="1365"/>
        <w:gridCol w:w="1363"/>
        <w:gridCol w:w="1363"/>
        <w:gridCol w:w="1279"/>
      </w:tblGrid>
      <w:tr w:rsidR="00A41E70" w:rsidRPr="00991C1C" w:rsidTr="007E5CA0">
        <w:tc>
          <w:tcPr>
            <w:tcW w:w="1528" w:type="dxa"/>
          </w:tcPr>
          <w:p w:rsidR="00A41E70" w:rsidRPr="00991C1C" w:rsidRDefault="00A41E70" w:rsidP="007E5CA0">
            <w:pPr>
              <w:spacing w:before="60" w:after="60"/>
              <w:jc w:val="center"/>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№9</w:t>
            </w:r>
          </w:p>
        </w:tc>
        <w:tc>
          <w:tcPr>
            <w:tcW w:w="7828" w:type="dxa"/>
            <w:gridSpan w:val="6"/>
            <w:tcBorders>
              <w:bottom w:val="single" w:sz="4" w:space="0" w:color="auto"/>
            </w:tcBorders>
          </w:tcPr>
          <w:p w:rsidR="00A41E70" w:rsidRPr="00991C1C" w:rsidRDefault="00A41E70" w:rsidP="007E5CA0">
            <w:pPr>
              <w:spacing w:before="60" w:after="60"/>
              <w:jc w:val="center"/>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8" w:type="dxa"/>
            <w:vMerge w:val="restart"/>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28" w:type="dxa"/>
            <w:gridSpan w:val="6"/>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3.4.1</w:t>
            </w:r>
            <w:r w:rsidRPr="00991C1C">
              <w:rPr>
                <w:rFonts w:ascii="Arial" w:hAnsi="Arial" w:cs="Arial"/>
                <w:sz w:val="20"/>
                <w:szCs w:val="20"/>
                <w:lang w:val="mn-MN"/>
              </w:rPr>
              <w:t>.</w:t>
            </w:r>
            <w:r w:rsidRPr="00991C1C">
              <w:rPr>
                <w:rFonts w:ascii="Arial" w:hAnsi="Arial" w:cs="Arial"/>
                <w:bCs/>
                <w:sz w:val="20"/>
                <w:szCs w:val="20"/>
                <w:lang w:val="mn-MN"/>
              </w:rPr>
              <w:t xml:space="preserve"> Яамны бодлого, үйл ажиллагааг олон нийтэд хүргэх</w:t>
            </w:r>
          </w:p>
        </w:tc>
      </w:tr>
      <w:tr w:rsidR="00A41E70" w:rsidRPr="00991C1C" w:rsidTr="007E5CA0">
        <w:trPr>
          <w:trHeight w:val="147"/>
        </w:trPr>
        <w:tc>
          <w:tcPr>
            <w:tcW w:w="1528" w:type="dxa"/>
            <w:vMerge/>
          </w:tcPr>
          <w:p w:rsidR="00A41E70" w:rsidRPr="00991C1C" w:rsidRDefault="00A41E70" w:rsidP="007E5CA0">
            <w:pPr>
              <w:rPr>
                <w:rFonts w:ascii="Arial" w:hAnsi="Arial" w:cs="Arial"/>
                <w:sz w:val="20"/>
                <w:szCs w:val="20"/>
                <w:lang w:val="mn-MN"/>
              </w:rPr>
            </w:pPr>
          </w:p>
        </w:tc>
        <w:tc>
          <w:tcPr>
            <w:tcW w:w="1554" w:type="dxa"/>
            <w:shd w:val="clear" w:color="auto" w:fill="FFFFFF" w:themeFill="background1"/>
          </w:tcPr>
          <w:p w:rsidR="00A41E70" w:rsidRPr="002E0977" w:rsidRDefault="00A41E70" w:rsidP="007E5CA0">
            <w:pPr>
              <w:rPr>
                <w:rFonts w:ascii="Arial" w:hAnsi="Arial" w:cs="Arial"/>
                <w:sz w:val="20"/>
                <w:szCs w:val="20"/>
                <w:lang w:val="mn-MN"/>
              </w:rPr>
            </w:pPr>
            <w:r w:rsidRPr="002E0977">
              <w:rPr>
                <w:rFonts w:ascii="Arial" w:hAnsi="Arial" w:cs="Arial"/>
                <w:sz w:val="20"/>
                <w:szCs w:val="20"/>
                <w:lang w:val="mn-MN"/>
              </w:rPr>
              <w:t xml:space="preserve">Төлөвлөлтийн уялдаа: </w:t>
            </w:r>
          </w:p>
        </w:tc>
        <w:tc>
          <w:tcPr>
            <w:tcW w:w="6274" w:type="dxa"/>
            <w:gridSpan w:val="5"/>
            <w:shd w:val="clear" w:color="auto" w:fill="FFFFFF" w:themeFill="background1"/>
          </w:tcPr>
          <w:p w:rsidR="00A41E70" w:rsidRPr="00991C1C" w:rsidRDefault="00A41E70" w:rsidP="007E5CA0">
            <w:pPr>
              <w:rPr>
                <w:rFonts w:ascii="Arial" w:hAnsi="Arial" w:cs="Arial"/>
                <w:i/>
                <w:color w:val="808080" w:themeColor="background1" w:themeShade="80"/>
                <w:sz w:val="20"/>
                <w:szCs w:val="20"/>
                <w:lang w:val="mn-MN"/>
              </w:rPr>
            </w:pPr>
            <w:r>
              <w:rPr>
                <w:rFonts w:ascii="Arial" w:hAnsi="Arial" w:cs="Arial"/>
                <w:i/>
                <w:color w:val="808080" w:themeColor="background1" w:themeShade="80"/>
                <w:sz w:val="20"/>
                <w:szCs w:val="20"/>
                <w:lang w:val="mn-MN"/>
              </w:rPr>
              <w:t>Байгаль орчин, аялал жуулчлалын яамны 2020 төсвийн төлөвлөгөөний 224 дүгээр хэрэгжүүлэх үйл ажиллагаа</w:t>
            </w:r>
          </w:p>
        </w:tc>
      </w:tr>
      <w:tr w:rsidR="00A41E70" w:rsidRPr="00991C1C" w:rsidTr="007E5CA0">
        <w:trPr>
          <w:trHeight w:val="147"/>
        </w:trPr>
        <w:tc>
          <w:tcPr>
            <w:tcW w:w="1528" w:type="dxa"/>
            <w:vMerge w:val="restart"/>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jc w:val="center"/>
              <w:rPr>
                <w:rFonts w:ascii="Arial" w:hAnsi="Arial" w:cs="Arial"/>
                <w:i/>
                <w:color w:val="808080" w:themeColor="background1" w:themeShade="80"/>
                <w:sz w:val="20"/>
                <w:szCs w:val="20"/>
                <w:lang w:val="mn-MN"/>
              </w:rPr>
            </w:pPr>
            <w:r w:rsidRPr="00991C1C">
              <w:rPr>
                <w:rFonts w:ascii="Arial" w:hAnsi="Arial" w:cs="Arial"/>
                <w:i/>
                <w:color w:val="000000" w:themeColor="text1"/>
                <w:sz w:val="20"/>
                <w:szCs w:val="20"/>
                <w:lang w:val="mn-MN"/>
              </w:rPr>
              <w:t>Улирал</w:t>
            </w:r>
          </w:p>
        </w:tc>
        <w:tc>
          <w:tcPr>
            <w:tcW w:w="1365" w:type="dxa"/>
            <w:shd w:val="clear" w:color="auto" w:fill="D9D9D9" w:themeFill="background1" w:themeFillShade="D9"/>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63" w:type="dxa"/>
            <w:shd w:val="clear" w:color="auto" w:fill="D9D9D9" w:themeFill="background1" w:themeFillShade="D9"/>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63" w:type="dxa"/>
            <w:shd w:val="clear" w:color="auto" w:fill="D9D9D9" w:themeFill="background1" w:themeFillShade="D9"/>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279" w:type="dxa"/>
            <w:shd w:val="clear" w:color="auto" w:fill="D9D9D9" w:themeFill="background1" w:themeFillShade="D9"/>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28" w:type="dxa"/>
            <w:vMerge/>
          </w:tcPr>
          <w:p w:rsidR="00A41E70" w:rsidRPr="00991C1C" w:rsidRDefault="00A41E70" w:rsidP="007E5CA0">
            <w:pPr>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Шаардагдах хөрөнгө</w:t>
            </w:r>
          </w:p>
        </w:tc>
        <w:tc>
          <w:tcPr>
            <w:tcW w:w="6274" w:type="dxa"/>
            <w:gridSpan w:val="5"/>
            <w:shd w:val="clear" w:color="auto" w:fill="FFFFFF" w:themeFill="background1"/>
          </w:tcPr>
          <w:p w:rsidR="00A41E70" w:rsidRPr="00FE339A" w:rsidRDefault="00A41E70" w:rsidP="007E5CA0">
            <w:pPr>
              <w:spacing w:before="60" w:after="60"/>
              <w:jc w:val="both"/>
              <w:rPr>
                <w:rFonts w:ascii="Arial" w:hAnsi="Arial" w:cs="Arial"/>
                <w:i/>
                <w:color w:val="000000" w:themeColor="text1"/>
                <w:sz w:val="16"/>
                <w:szCs w:val="18"/>
                <w:lang w:val="mn-MN"/>
              </w:rPr>
            </w:pPr>
            <w:r>
              <w:rPr>
                <w:rFonts w:ascii="Arial" w:hAnsi="Arial" w:cs="Arial"/>
                <w:i/>
                <w:color w:val="000000" w:themeColor="text1"/>
                <w:sz w:val="16"/>
                <w:szCs w:val="18"/>
                <w:lang w:val="mn-MN"/>
              </w:rPr>
              <w:t>-</w:t>
            </w:r>
          </w:p>
        </w:tc>
      </w:tr>
      <w:tr w:rsidR="00A41E70" w:rsidRPr="00991C1C" w:rsidTr="007E5CA0">
        <w:trPr>
          <w:trHeight w:val="147"/>
        </w:trPr>
        <w:tc>
          <w:tcPr>
            <w:tcW w:w="1528" w:type="dxa"/>
            <w:vMerge/>
          </w:tcPr>
          <w:p w:rsidR="00A41E70" w:rsidRPr="00991C1C" w:rsidRDefault="00A41E70" w:rsidP="007E5CA0">
            <w:pPr>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Хариуцах нэгж</w:t>
            </w:r>
          </w:p>
        </w:tc>
        <w:tc>
          <w:tcPr>
            <w:tcW w:w="6274" w:type="dxa"/>
            <w:gridSpan w:val="5"/>
            <w:shd w:val="clear" w:color="auto" w:fill="FFFFFF" w:themeFill="background1"/>
          </w:tcPr>
          <w:p w:rsidR="00A41E70" w:rsidRPr="00991C1C" w:rsidRDefault="00A41E70" w:rsidP="007E5CA0">
            <w:pPr>
              <w:jc w:val="both"/>
              <w:rPr>
                <w:rFonts w:ascii="Arial" w:hAnsi="Arial" w:cs="Arial"/>
                <w:i/>
                <w:color w:val="808080" w:themeColor="background1" w:themeShade="80"/>
                <w:sz w:val="20"/>
                <w:szCs w:val="20"/>
                <w:lang w:val="mn-MN"/>
              </w:rPr>
            </w:pPr>
            <w:r w:rsidRPr="00991C1C">
              <w:rPr>
                <w:rFonts w:ascii="Arial" w:hAnsi="Arial" w:cs="Arial"/>
                <w:sz w:val="20"/>
                <w:szCs w:val="20"/>
                <w:lang w:val="mn-MN"/>
              </w:rPr>
              <w:t>Хэвлэл мэдээллийн алба Т.Амаржаргал</w:t>
            </w:r>
          </w:p>
        </w:tc>
      </w:tr>
      <w:tr w:rsidR="00A41E70" w:rsidRPr="00991C1C" w:rsidTr="007E5CA0">
        <w:trPr>
          <w:trHeight w:val="147"/>
        </w:trPr>
        <w:tc>
          <w:tcPr>
            <w:tcW w:w="1528" w:type="dxa"/>
            <w:vMerge/>
          </w:tcPr>
          <w:p w:rsidR="00A41E70" w:rsidRPr="00991C1C" w:rsidRDefault="00A41E70" w:rsidP="007E5CA0">
            <w:pPr>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Суурь түвшин</w:t>
            </w:r>
          </w:p>
        </w:tc>
        <w:tc>
          <w:tcPr>
            <w:tcW w:w="6274" w:type="dxa"/>
            <w:gridSpan w:val="5"/>
            <w:shd w:val="clear" w:color="auto" w:fill="FFFFFF" w:themeFill="background1"/>
          </w:tcPr>
          <w:p w:rsidR="00A41E70" w:rsidRPr="002E0977" w:rsidRDefault="00A41E70" w:rsidP="007E5CA0">
            <w:pPr>
              <w:jc w:val="both"/>
              <w:rPr>
                <w:rFonts w:ascii="Arial" w:hAnsi="Arial" w:cs="Arial"/>
                <w:sz w:val="20"/>
                <w:szCs w:val="20"/>
                <w:lang w:val="mn-MN"/>
              </w:rPr>
            </w:pPr>
            <w:r w:rsidRPr="002E0977">
              <w:rPr>
                <w:rFonts w:ascii="Arial" w:hAnsi="Arial" w:cs="Arial"/>
                <w:sz w:val="20"/>
                <w:szCs w:val="20"/>
                <w:lang w:val="mn-MN"/>
              </w:rPr>
              <w:t>Яамны бодлого, үйл ажиллагааны талаарх мэдээ, мэдээллийг олон нийтэд хүргэж, олон нийтийн мэдлэг ойлголт нэмэгдсэн.</w:t>
            </w:r>
          </w:p>
          <w:p w:rsidR="00A41E70" w:rsidRPr="002E0977" w:rsidRDefault="00A41E70" w:rsidP="007E5CA0">
            <w:pPr>
              <w:jc w:val="both"/>
              <w:rPr>
                <w:rFonts w:ascii="Arial" w:hAnsi="Arial" w:cs="Arial"/>
                <w:sz w:val="20"/>
                <w:szCs w:val="20"/>
                <w:lang w:val="mn-MN"/>
              </w:rPr>
            </w:pPr>
            <w:r w:rsidRPr="002E0977">
              <w:rPr>
                <w:rFonts w:ascii="Arial" w:hAnsi="Arial" w:cs="Arial"/>
                <w:sz w:val="20"/>
                <w:szCs w:val="20"/>
                <w:lang w:val="mn-MN"/>
              </w:rPr>
              <w:t>Яамны бодлого, үйл ажиллагааны талаарх мэдээ, мэдээллийг постер, видеогоор хүргэсэн.</w:t>
            </w:r>
          </w:p>
        </w:tc>
      </w:tr>
      <w:tr w:rsidR="00A41E70" w:rsidRPr="00991C1C" w:rsidTr="007E5CA0">
        <w:trPr>
          <w:trHeight w:val="147"/>
        </w:trPr>
        <w:tc>
          <w:tcPr>
            <w:tcW w:w="1528" w:type="dxa"/>
            <w:vMerge/>
          </w:tcPr>
          <w:p w:rsidR="00A41E70" w:rsidRPr="00991C1C" w:rsidRDefault="00A41E70" w:rsidP="007E5CA0">
            <w:pPr>
              <w:jc w:val="right"/>
              <w:rPr>
                <w:rFonts w:ascii="Arial" w:hAnsi="Arial" w:cs="Arial"/>
                <w:color w:val="4472C4" w:themeColor="accent5"/>
                <w:sz w:val="20"/>
                <w:szCs w:val="20"/>
                <w:lang w:val="mn-MN"/>
              </w:rPr>
            </w:pPr>
          </w:p>
        </w:tc>
        <w:tc>
          <w:tcPr>
            <w:tcW w:w="1554" w:type="dxa"/>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Шалгуур үзүүлэлт</w:t>
            </w:r>
          </w:p>
        </w:tc>
        <w:tc>
          <w:tcPr>
            <w:tcW w:w="6274"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Яамны бодлого, үйл ажиллагааны талаарх мэдээ, мэдээллийг олон нийтэд хүргэж, олон нийтийн мэдлэг ойлголт нэмэгдүүлэх.</w:t>
            </w:r>
          </w:p>
          <w:p w:rsidR="00A41E70" w:rsidRPr="00991C1C" w:rsidRDefault="00A41E70" w:rsidP="007E5CA0">
            <w:pPr>
              <w:jc w:val="both"/>
              <w:rPr>
                <w:rFonts w:ascii="Arial" w:hAnsi="Arial" w:cs="Arial"/>
                <w:i/>
                <w:color w:val="808080" w:themeColor="background1" w:themeShade="80"/>
                <w:sz w:val="20"/>
                <w:szCs w:val="20"/>
                <w:lang w:val="mn-MN"/>
              </w:rPr>
            </w:pPr>
            <w:r w:rsidRPr="00991C1C">
              <w:rPr>
                <w:rFonts w:ascii="Arial" w:hAnsi="Arial" w:cs="Arial"/>
                <w:sz w:val="20"/>
                <w:szCs w:val="20"/>
                <w:lang w:val="mn-MN"/>
              </w:rPr>
              <w:t>Яамны бодлого, үйл ажиллагааны талаарх мэдээ, мэдээллийг постер, видеогоор хүргэх.</w:t>
            </w:r>
          </w:p>
        </w:tc>
      </w:tr>
      <w:tr w:rsidR="00A41E70" w:rsidRPr="00991C1C" w:rsidTr="007E5CA0">
        <w:trPr>
          <w:trHeight w:val="1178"/>
        </w:trPr>
        <w:tc>
          <w:tcPr>
            <w:tcW w:w="1528" w:type="dxa"/>
            <w:vMerge/>
          </w:tcPr>
          <w:p w:rsidR="00A41E70" w:rsidRPr="00991C1C" w:rsidRDefault="00A41E70" w:rsidP="007E5CA0">
            <w:pPr>
              <w:jc w:val="right"/>
              <w:rPr>
                <w:rFonts w:ascii="Arial" w:hAnsi="Arial" w:cs="Arial"/>
                <w:color w:val="4472C4" w:themeColor="accent5"/>
                <w:sz w:val="20"/>
                <w:szCs w:val="20"/>
                <w:lang w:val="mn-MN"/>
              </w:rPr>
            </w:pPr>
          </w:p>
        </w:tc>
        <w:tc>
          <w:tcPr>
            <w:tcW w:w="1554" w:type="dxa"/>
            <w:vMerge w:val="restart"/>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Хүрэх түвшин</w:t>
            </w:r>
          </w:p>
        </w:tc>
        <w:tc>
          <w:tcPr>
            <w:tcW w:w="6274"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хасаг жилд:</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Яамны бодлого, үйл ажиллагааны талаарх мэдээ, мэдээллийг олон нийтэд хүргэж, олон нийтийн мэдлэг ойлголт нэмэгдсэн байна.</w:t>
            </w: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sz w:val="20"/>
                <w:szCs w:val="20"/>
                <w:lang w:val="mn-MN"/>
              </w:rPr>
              <w:t>Яамны бодлого, үйл ажиллагааны талаарх мэдээ, мэдээллийг постер, видеогоор хүргэсэн байна.</w:t>
            </w:r>
          </w:p>
        </w:tc>
      </w:tr>
      <w:tr w:rsidR="00A41E70" w:rsidRPr="00991C1C" w:rsidTr="007E5CA0">
        <w:trPr>
          <w:trHeight w:val="1151"/>
        </w:trPr>
        <w:tc>
          <w:tcPr>
            <w:tcW w:w="1528" w:type="dxa"/>
            <w:vMerge/>
          </w:tcPr>
          <w:p w:rsidR="00A41E70" w:rsidRPr="00991C1C" w:rsidRDefault="00A41E70" w:rsidP="007E5CA0">
            <w:pPr>
              <w:jc w:val="right"/>
              <w:rPr>
                <w:rFonts w:ascii="Arial" w:hAnsi="Arial" w:cs="Arial"/>
                <w:color w:val="4472C4" w:themeColor="accent5"/>
                <w:sz w:val="20"/>
                <w:szCs w:val="20"/>
                <w:lang w:val="mn-MN"/>
              </w:rPr>
            </w:pPr>
          </w:p>
        </w:tc>
        <w:tc>
          <w:tcPr>
            <w:tcW w:w="1554" w:type="dxa"/>
            <w:vMerge/>
            <w:shd w:val="clear" w:color="auto" w:fill="FFFFFF" w:themeFill="background1"/>
          </w:tcPr>
          <w:p w:rsidR="00A41E70" w:rsidRPr="00991C1C" w:rsidRDefault="00A41E70" w:rsidP="007E5CA0">
            <w:pPr>
              <w:rPr>
                <w:rFonts w:ascii="Arial" w:hAnsi="Arial" w:cs="Arial"/>
                <w:color w:val="808080" w:themeColor="background1" w:themeShade="80"/>
                <w:sz w:val="20"/>
                <w:szCs w:val="20"/>
                <w:lang w:val="mn-MN"/>
              </w:rPr>
            </w:pPr>
          </w:p>
        </w:tc>
        <w:tc>
          <w:tcPr>
            <w:tcW w:w="6274" w:type="dxa"/>
            <w:gridSpan w:val="5"/>
            <w:shd w:val="clear" w:color="auto" w:fill="FFFFFF" w:themeFill="background1"/>
          </w:tcPr>
          <w:p w:rsidR="00A41E70" w:rsidRPr="00991C1C" w:rsidRDefault="00A41E70" w:rsidP="007E5CA0">
            <w:pPr>
              <w:jc w:val="both"/>
              <w:rPr>
                <w:rFonts w:ascii="Arial" w:hAnsi="Arial" w:cs="Arial"/>
                <w:b/>
                <w:i/>
                <w:color w:val="000000" w:themeColor="text1"/>
                <w:sz w:val="20"/>
                <w:szCs w:val="20"/>
                <w:lang w:val="mn-MN"/>
              </w:rPr>
            </w:pPr>
            <w:r w:rsidRPr="00991C1C">
              <w:rPr>
                <w:rFonts w:ascii="Arial" w:hAnsi="Arial" w:cs="Arial"/>
                <w:sz w:val="20"/>
                <w:szCs w:val="20"/>
                <w:lang w:val="mn-MN"/>
              </w:rPr>
              <w:t>Жилийн эцэст:</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Яамны бодлого, үйл ажиллагааны талаарх мэдээ, мэдээллийг олон нийтэд хүргэж, олон нийтийн мэдлэг ойлголт нэмэгдсэн байна.</w:t>
            </w:r>
          </w:p>
          <w:p w:rsidR="00A41E70" w:rsidRPr="00991C1C" w:rsidRDefault="00A41E70" w:rsidP="007E5CA0">
            <w:pPr>
              <w:jc w:val="both"/>
              <w:rPr>
                <w:rFonts w:ascii="Arial" w:hAnsi="Arial" w:cs="Arial"/>
                <w:b/>
                <w:i/>
                <w:color w:val="000000" w:themeColor="text1"/>
                <w:sz w:val="20"/>
                <w:szCs w:val="20"/>
                <w:lang w:val="mn-MN"/>
              </w:rPr>
            </w:pPr>
            <w:r w:rsidRPr="00991C1C">
              <w:rPr>
                <w:rFonts w:ascii="Arial" w:hAnsi="Arial" w:cs="Arial"/>
                <w:sz w:val="20"/>
                <w:szCs w:val="20"/>
                <w:lang w:val="mn-MN"/>
              </w:rPr>
              <w:t>Яамны бодлого, үйл ажиллагааны талаарх мэдээ, мэдээллийг постер, видеогоор хүргэсэн байна.</w:t>
            </w:r>
          </w:p>
        </w:tc>
      </w:tr>
      <w:tr w:rsidR="00A41E70" w:rsidTr="007E5CA0">
        <w:trPr>
          <w:trHeight w:val="75"/>
        </w:trPr>
        <w:tc>
          <w:tcPr>
            <w:tcW w:w="1528" w:type="dxa"/>
            <w:vMerge w:val="restart"/>
          </w:tcPr>
          <w:p w:rsidR="00A41E70" w:rsidRPr="002E0977" w:rsidRDefault="00A41E70" w:rsidP="007E5CA0">
            <w:pPr>
              <w:spacing w:before="60" w:after="60"/>
              <w:jc w:val="right"/>
              <w:rPr>
                <w:rFonts w:ascii="Arial" w:hAnsi="Arial" w:cs="Arial"/>
                <w:color w:val="000000" w:themeColor="text1"/>
                <w:sz w:val="20"/>
                <w:szCs w:val="20"/>
                <w:lang w:val="mn-MN"/>
              </w:rPr>
            </w:pPr>
            <w:r w:rsidRPr="002E0977">
              <w:rPr>
                <w:rFonts w:ascii="Arial" w:hAnsi="Arial" w:cs="Arial"/>
                <w:color w:val="000000" w:themeColor="text1"/>
                <w:sz w:val="20"/>
                <w:szCs w:val="20"/>
                <w:lang w:val="mn-MN"/>
              </w:rPr>
              <w:t>Арга хэмжээний хэрэгжилт</w:t>
            </w: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Хэрэгжилт</w:t>
            </w:r>
          </w:p>
        </w:tc>
        <w:tc>
          <w:tcPr>
            <w:tcW w:w="6274" w:type="dxa"/>
            <w:gridSpan w:val="5"/>
          </w:tcPr>
          <w:p w:rsidR="00A41E70" w:rsidRPr="002E0977" w:rsidRDefault="00A41E70" w:rsidP="007E5CA0">
            <w:p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2020 оны жилийн эцсийн байдлаар нийт 5 Үндэсний өдөр тутмын хэвлэл, 56 вэбсайт, 12 телевизтэй хамтран ажиллах гэрээний дагуу цаг үеийн 110 мэдээ, мэдээлэл, 90 постер, 25 видео шторк бэлтгэн түгээн ажилласан.</w:t>
            </w:r>
          </w:p>
        </w:tc>
      </w:tr>
      <w:tr w:rsidR="00A41E70" w:rsidTr="007E5CA0">
        <w:trPr>
          <w:trHeight w:val="75"/>
        </w:trPr>
        <w:tc>
          <w:tcPr>
            <w:tcW w:w="1528" w:type="dxa"/>
            <w:vMerge/>
          </w:tcPr>
          <w:p w:rsidR="00A41E70" w:rsidRPr="002E0977"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Зарцуулсан хөрөнгө</w:t>
            </w:r>
          </w:p>
        </w:tc>
        <w:tc>
          <w:tcPr>
            <w:tcW w:w="6274" w:type="dxa"/>
            <w:gridSpan w:val="5"/>
          </w:tcPr>
          <w:p w:rsidR="00A41E70" w:rsidRPr="002E0977" w:rsidRDefault="00A41E70" w:rsidP="007E5CA0">
            <w:pPr>
              <w:spacing w:before="60" w:after="60"/>
              <w:jc w:val="both"/>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Аялал жуулчлалын хөтөлбөр</w:t>
            </w:r>
            <w:r>
              <w:rPr>
                <w:rFonts w:ascii="Arial" w:hAnsi="Arial" w:cs="Arial"/>
                <w:i/>
                <w:color w:val="000000" w:themeColor="text1"/>
                <w:sz w:val="20"/>
                <w:szCs w:val="20"/>
                <w:lang w:val="mn-MN"/>
              </w:rPr>
              <w:t>ийн үндсэн үйл ажиллагааны зардлаас 41,0 сая</w:t>
            </w:r>
            <w:r w:rsidRPr="002E0977">
              <w:rPr>
                <w:rFonts w:ascii="Arial" w:hAnsi="Arial" w:cs="Arial"/>
                <w:i/>
                <w:color w:val="000000" w:themeColor="text1"/>
                <w:sz w:val="20"/>
                <w:szCs w:val="20"/>
                <w:lang w:val="mn-MN"/>
              </w:rPr>
              <w:t xml:space="preserve">, </w:t>
            </w:r>
            <w:r>
              <w:rPr>
                <w:rFonts w:ascii="Arial" w:hAnsi="Arial" w:cs="Arial"/>
                <w:i/>
                <w:color w:val="000000" w:themeColor="text1"/>
                <w:sz w:val="20"/>
                <w:szCs w:val="20"/>
                <w:lang w:val="mn-MN"/>
              </w:rPr>
              <w:t>Агаарын бохирдлыг бууруулах, уур амьсгалын өөрчлөлт хөтөлбөрөөс 289,9 сая төгрөг</w:t>
            </w:r>
            <w:r w:rsidRPr="002E0977">
              <w:rPr>
                <w:rFonts w:ascii="Arial" w:hAnsi="Arial" w:cs="Arial"/>
                <w:i/>
                <w:color w:val="000000" w:themeColor="text1"/>
                <w:sz w:val="20"/>
                <w:szCs w:val="20"/>
                <w:lang w:val="mn-MN"/>
              </w:rPr>
              <w:t xml:space="preserve"> санхүүжсэн.</w:t>
            </w:r>
          </w:p>
        </w:tc>
      </w:tr>
      <w:tr w:rsidR="00A41E70" w:rsidTr="007E5CA0">
        <w:trPr>
          <w:trHeight w:val="75"/>
        </w:trPr>
        <w:tc>
          <w:tcPr>
            <w:tcW w:w="1528" w:type="dxa"/>
            <w:vMerge/>
          </w:tcPr>
          <w:p w:rsidR="00A41E70" w:rsidRPr="002E0977"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Хүрсэн түвшин</w:t>
            </w:r>
          </w:p>
        </w:tc>
        <w:tc>
          <w:tcPr>
            <w:tcW w:w="6274" w:type="dxa"/>
            <w:gridSpan w:val="5"/>
          </w:tcPr>
          <w:p w:rsidR="00A41E70" w:rsidRPr="002E0977" w:rsidRDefault="00A41E70" w:rsidP="007E5CA0">
            <w:pPr>
              <w:spacing w:before="60" w:after="60"/>
              <w:jc w:val="both"/>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Байгаль орчин, аялал жуулчлалын салбарын бодлого, үйл ажиллагаа, цаг үеийн мэдээ, мэдээллийг шуурхай олон нийтэд хүргэж, мэдлэг ойлго</w:t>
            </w:r>
            <w:r>
              <w:rPr>
                <w:rFonts w:ascii="Arial" w:hAnsi="Arial" w:cs="Arial"/>
                <w:i/>
                <w:color w:val="000000" w:themeColor="text1"/>
                <w:sz w:val="20"/>
                <w:szCs w:val="20"/>
                <w:lang w:val="mn-MN"/>
              </w:rPr>
              <w:t>лт нэмэг</w:t>
            </w:r>
            <w:r w:rsidRPr="002E0977">
              <w:rPr>
                <w:rFonts w:ascii="Arial" w:hAnsi="Arial" w:cs="Arial"/>
                <w:i/>
                <w:color w:val="000000" w:themeColor="text1"/>
                <w:sz w:val="20"/>
                <w:szCs w:val="20"/>
                <w:lang w:val="mn-MN"/>
              </w:rPr>
              <w:t xml:space="preserve">дүүлсэн. </w:t>
            </w:r>
          </w:p>
        </w:tc>
      </w:tr>
      <w:tr w:rsidR="00A41E70" w:rsidTr="007E5CA0">
        <w:trPr>
          <w:trHeight w:val="75"/>
        </w:trPr>
        <w:tc>
          <w:tcPr>
            <w:tcW w:w="3082" w:type="dxa"/>
            <w:gridSpan w:val="2"/>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Төсвийн шууд захирагчийн үнэлгээ</w:t>
            </w:r>
          </w:p>
        </w:tc>
        <w:tc>
          <w:tcPr>
            <w:tcW w:w="6274" w:type="dxa"/>
            <w:gridSpan w:val="5"/>
          </w:tcPr>
          <w:p w:rsidR="00A41E70" w:rsidRPr="002E0977" w:rsidRDefault="00A41E70" w:rsidP="007E5CA0">
            <w:pPr>
              <w:spacing w:before="60" w:after="60"/>
              <w:jc w:val="both"/>
              <w:rPr>
                <w:rFonts w:ascii="Arial" w:hAnsi="Arial" w:cs="Arial"/>
                <w:i/>
                <w:color w:val="000000" w:themeColor="text1"/>
                <w:sz w:val="20"/>
                <w:szCs w:val="20"/>
                <w:lang w:val="mn-MN"/>
              </w:rPr>
            </w:pP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ind w:firstLine="450"/>
        <w:jc w:val="both"/>
        <w:rPr>
          <w:rFonts w:ascii="Arial" w:hAnsi="Arial" w:cs="Arial"/>
          <w:noProof/>
          <w:color w:val="000000"/>
          <w:sz w:val="20"/>
          <w:szCs w:val="20"/>
          <w:lang w:val="mn-MN"/>
        </w:rPr>
      </w:pPr>
      <w:r w:rsidRPr="00991C1C">
        <w:rPr>
          <w:rFonts w:ascii="Arial" w:hAnsi="Arial" w:cs="Arial"/>
          <w:b/>
          <w:sz w:val="20"/>
          <w:szCs w:val="20"/>
          <w:lang w:val="mn-MN"/>
        </w:rPr>
        <w:t>Гүйцэтгэлийн зорилт №3.3.2.</w:t>
      </w:r>
      <w:r w:rsidRPr="00991C1C">
        <w:rPr>
          <w:rFonts w:ascii="Arial" w:hAnsi="Arial" w:cs="Arial"/>
          <w:sz w:val="20"/>
          <w:szCs w:val="20"/>
          <w:lang w:val="mn-MN"/>
        </w:rPr>
        <w:t xml:space="preserve"> </w:t>
      </w:r>
      <w:r w:rsidRPr="00991C1C">
        <w:rPr>
          <w:rFonts w:ascii="Arial" w:hAnsi="Arial" w:cs="Arial"/>
          <w:bCs/>
          <w:sz w:val="20"/>
          <w:szCs w:val="20"/>
          <w:lang w:val="mn-MN"/>
        </w:rPr>
        <w:t>Яамны вэбсайт, сошиал аккаунтыг тогтмол баяжуулах</w:t>
      </w:r>
    </w:p>
    <w:tbl>
      <w:tblPr>
        <w:tblStyle w:val="TableGrid"/>
        <w:tblW w:w="9356" w:type="dxa"/>
        <w:tblInd w:w="-5" w:type="dxa"/>
        <w:tblLook w:val="04A0" w:firstRow="1" w:lastRow="0" w:firstColumn="1" w:lastColumn="0" w:noHBand="0" w:noVBand="1"/>
      </w:tblPr>
      <w:tblGrid>
        <w:gridCol w:w="1470"/>
        <w:gridCol w:w="1554"/>
        <w:gridCol w:w="904"/>
        <w:gridCol w:w="1358"/>
        <w:gridCol w:w="1356"/>
        <w:gridCol w:w="1356"/>
        <w:gridCol w:w="1358"/>
      </w:tblGrid>
      <w:tr w:rsidR="00A41E70" w:rsidRPr="00991C1C" w:rsidTr="007E5CA0">
        <w:tc>
          <w:tcPr>
            <w:tcW w:w="1470" w:type="dxa"/>
          </w:tcPr>
          <w:p w:rsidR="00A41E70" w:rsidRPr="00991C1C" w:rsidRDefault="00A41E70" w:rsidP="007E5CA0">
            <w:pPr>
              <w:spacing w:after="60"/>
              <w:jc w:val="center"/>
              <w:rPr>
                <w:rFonts w:ascii="Arial" w:hAnsi="Arial" w:cs="Arial"/>
                <w:i/>
                <w:sz w:val="20"/>
                <w:szCs w:val="20"/>
                <w:lang w:val="mn-MN"/>
              </w:rPr>
            </w:pPr>
            <w:r w:rsidRPr="00991C1C">
              <w:rPr>
                <w:rFonts w:ascii="Arial" w:hAnsi="Arial" w:cs="Arial"/>
                <w:i/>
                <w:sz w:val="20"/>
                <w:szCs w:val="20"/>
                <w:lang w:val="mn-MN"/>
              </w:rPr>
              <w:t>№10</w:t>
            </w:r>
          </w:p>
        </w:tc>
        <w:tc>
          <w:tcPr>
            <w:tcW w:w="7886" w:type="dxa"/>
            <w:gridSpan w:val="6"/>
            <w:tcBorders>
              <w:bottom w:val="single" w:sz="4" w:space="0" w:color="auto"/>
            </w:tcBorders>
          </w:tcPr>
          <w:p w:rsidR="00A41E70" w:rsidRPr="00991C1C" w:rsidRDefault="00A41E70" w:rsidP="007E5CA0">
            <w:pPr>
              <w:spacing w:after="60"/>
              <w:jc w:val="center"/>
              <w:rPr>
                <w:rFonts w:ascii="Arial" w:hAnsi="Arial" w:cs="Arial"/>
                <w:i/>
                <w:color w:val="808080" w:themeColor="background1" w:themeShade="80"/>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3.3.3.</w:t>
            </w:r>
            <w:r w:rsidRPr="00991C1C">
              <w:rPr>
                <w:rFonts w:ascii="Arial" w:hAnsi="Arial" w:cs="Arial"/>
                <w:bCs/>
                <w:sz w:val="20"/>
                <w:szCs w:val="20"/>
                <w:lang w:val="mn-MN"/>
              </w:rPr>
              <w:t xml:space="preserve"> Яамны вэбсайт, сошиал аккаунтыг тогтмол баяжуулах</w:t>
            </w:r>
          </w:p>
        </w:tc>
      </w:tr>
      <w:tr w:rsidR="00A41E70" w:rsidRPr="00991C1C" w:rsidTr="007E5CA0">
        <w:trPr>
          <w:trHeight w:val="147"/>
        </w:trPr>
        <w:tc>
          <w:tcPr>
            <w:tcW w:w="1470" w:type="dxa"/>
            <w:vMerge/>
          </w:tcPr>
          <w:p w:rsidR="00A41E70" w:rsidRPr="00991C1C" w:rsidRDefault="00A41E70" w:rsidP="007E5CA0">
            <w:pPr>
              <w:spacing w:after="60"/>
              <w:rPr>
                <w:rFonts w:ascii="Arial" w:hAnsi="Arial" w:cs="Arial"/>
                <w:sz w:val="20"/>
                <w:szCs w:val="20"/>
                <w:lang w:val="mn-MN"/>
              </w:rPr>
            </w:pPr>
          </w:p>
        </w:tc>
        <w:tc>
          <w:tcPr>
            <w:tcW w:w="1554" w:type="dxa"/>
            <w:shd w:val="clear" w:color="auto" w:fill="FFFFFF" w:themeFill="background1"/>
          </w:tcPr>
          <w:p w:rsidR="00A41E70" w:rsidRPr="002E0977" w:rsidRDefault="00A41E70" w:rsidP="007E5CA0">
            <w:pPr>
              <w:spacing w:after="60"/>
              <w:rPr>
                <w:rFonts w:ascii="Arial" w:hAnsi="Arial" w:cs="Arial"/>
                <w:sz w:val="20"/>
                <w:szCs w:val="20"/>
                <w:lang w:val="mn-MN"/>
              </w:rPr>
            </w:pPr>
            <w:r w:rsidRPr="002E0977">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rPr>
                <w:rFonts w:ascii="Arial" w:hAnsi="Arial" w:cs="Arial"/>
                <w:i/>
                <w:color w:val="808080" w:themeColor="background1" w:themeShade="80"/>
                <w:sz w:val="20"/>
                <w:szCs w:val="20"/>
                <w:lang w:val="mn-MN"/>
              </w:rPr>
            </w:pPr>
            <w:r>
              <w:rPr>
                <w:rFonts w:ascii="Arial" w:hAnsi="Arial" w:cs="Arial"/>
                <w:i/>
                <w:color w:val="808080" w:themeColor="background1" w:themeShade="80"/>
                <w:sz w:val="20"/>
                <w:szCs w:val="20"/>
                <w:lang w:val="mn-MN"/>
              </w:rPr>
              <w:t>Байгаль орчин, аялал жуулчлалын яамны 2020 төсвийн төлөвлөгөөний 224 дүгээр хэрэгжүүлэх үйл ажиллагаа</w:t>
            </w:r>
          </w:p>
        </w:tc>
      </w:tr>
      <w:tr w:rsidR="00A41E70" w:rsidRPr="00991C1C" w:rsidTr="007E5CA0">
        <w:trPr>
          <w:trHeight w:val="147"/>
        </w:trPr>
        <w:tc>
          <w:tcPr>
            <w:tcW w:w="1470" w:type="dxa"/>
            <w:vMerge w:val="restart"/>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tc>
        <w:tc>
          <w:tcPr>
            <w:tcW w:w="1554"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spacing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Улирал</w:t>
            </w:r>
          </w:p>
        </w:tc>
        <w:tc>
          <w:tcPr>
            <w:tcW w:w="1358" w:type="dxa"/>
            <w:shd w:val="clear" w:color="auto" w:fill="D9D9D9" w:themeFill="background1" w:themeFillShade="D9"/>
          </w:tcPr>
          <w:p w:rsidR="00A41E70" w:rsidRPr="00991C1C" w:rsidRDefault="00A41E70" w:rsidP="007E5CA0">
            <w:pPr>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56" w:type="dxa"/>
            <w:shd w:val="clear" w:color="auto" w:fill="D9D9D9" w:themeFill="background1" w:themeFillShade="D9"/>
          </w:tcPr>
          <w:p w:rsidR="00A41E70" w:rsidRPr="00991C1C" w:rsidRDefault="00A41E70" w:rsidP="007E5CA0">
            <w:pPr>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56" w:type="dxa"/>
            <w:shd w:val="clear" w:color="auto" w:fill="D9D9D9" w:themeFill="background1" w:themeFillShade="D9"/>
          </w:tcPr>
          <w:p w:rsidR="00A41E70" w:rsidRPr="00991C1C" w:rsidRDefault="00A41E70" w:rsidP="007E5CA0">
            <w:pPr>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58" w:type="dxa"/>
            <w:shd w:val="clear" w:color="auto" w:fill="D9D9D9" w:themeFill="background1" w:themeFillShade="D9"/>
          </w:tcPr>
          <w:p w:rsidR="00A41E70" w:rsidRPr="00991C1C" w:rsidRDefault="00A41E70" w:rsidP="007E5CA0">
            <w:pPr>
              <w:spacing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Pr>
                <w:rFonts w:ascii="Arial"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after="60"/>
              <w:jc w:val="both"/>
              <w:rPr>
                <w:rFonts w:ascii="Arial" w:hAnsi="Arial" w:cs="Arial"/>
                <w:color w:val="808080" w:themeColor="background1" w:themeShade="80"/>
                <w:sz w:val="20"/>
                <w:szCs w:val="20"/>
                <w:lang w:val="mn-MN"/>
              </w:rPr>
            </w:pPr>
            <w:r w:rsidRPr="00991C1C">
              <w:rPr>
                <w:rFonts w:ascii="Arial" w:hAnsi="Arial" w:cs="Arial"/>
                <w:sz w:val="20"/>
                <w:szCs w:val="20"/>
                <w:lang w:val="mn-MN"/>
              </w:rPr>
              <w:t>Хэвлэл мэдээллийн алба Т.Амаржаргал</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sz w:val="20"/>
                <w:szCs w:val="20"/>
                <w:lang w:val="mn-MN"/>
              </w:rPr>
              <w:t xml:space="preserve">Салбарын мэдээ, мэдээллийг яамны вэбсайт, сошиал аккаунтад байршуулсан. </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2018 оны жилийн эцсээр:</w:t>
            </w:r>
          </w:p>
          <w:p w:rsidR="00A41E70" w:rsidRPr="00991C1C" w:rsidRDefault="00A41E70" w:rsidP="007E5CA0">
            <w:pPr>
              <w:pStyle w:val="ListParagraph"/>
              <w:numPr>
                <w:ilvl w:val="0"/>
                <w:numId w:val="26"/>
              </w:numPr>
              <w:ind w:left="175" w:hanging="141"/>
              <w:jc w:val="both"/>
              <w:rPr>
                <w:rFonts w:ascii="Arial" w:hAnsi="Arial" w:cs="Arial"/>
                <w:sz w:val="20"/>
                <w:szCs w:val="20"/>
                <w:lang w:val="mn-MN"/>
              </w:rPr>
            </w:pPr>
            <w:hyperlink r:id="rId53" w:history="1">
              <w:r w:rsidRPr="00991C1C">
                <w:rPr>
                  <w:rStyle w:val="Hyperlink"/>
                  <w:rFonts w:ascii="Arial" w:hAnsi="Arial" w:cs="Arial"/>
                  <w:sz w:val="20"/>
                  <w:szCs w:val="20"/>
                </w:rPr>
                <w:t>www</w:t>
              </w:r>
              <w:r w:rsidRPr="00991C1C">
                <w:rPr>
                  <w:rStyle w:val="Hyperlink"/>
                  <w:rFonts w:ascii="Arial" w:hAnsi="Arial" w:cs="Arial"/>
                  <w:sz w:val="20"/>
                  <w:szCs w:val="20"/>
                  <w:lang w:val="ru-RU"/>
                </w:rPr>
                <w:t>.</w:t>
              </w:r>
              <w:r w:rsidRPr="00991C1C">
                <w:rPr>
                  <w:rStyle w:val="Hyperlink"/>
                  <w:rFonts w:ascii="Arial" w:hAnsi="Arial" w:cs="Arial"/>
                  <w:sz w:val="20"/>
                  <w:szCs w:val="20"/>
                </w:rPr>
                <w:t>mne</w:t>
              </w:r>
              <w:r w:rsidRPr="00991C1C">
                <w:rPr>
                  <w:rStyle w:val="Hyperlink"/>
                  <w:rFonts w:ascii="Arial" w:hAnsi="Arial" w:cs="Arial"/>
                  <w:sz w:val="20"/>
                  <w:szCs w:val="20"/>
                  <w:lang w:val="ru-RU"/>
                </w:rPr>
                <w:t>.</w:t>
              </w:r>
              <w:r w:rsidRPr="00991C1C">
                <w:rPr>
                  <w:rStyle w:val="Hyperlink"/>
                  <w:rFonts w:ascii="Arial" w:hAnsi="Arial" w:cs="Arial"/>
                  <w:sz w:val="20"/>
                  <w:szCs w:val="20"/>
                </w:rPr>
                <w:t>mn</w:t>
              </w:r>
            </w:hyperlink>
            <w:r w:rsidRPr="00991C1C">
              <w:rPr>
                <w:rFonts w:ascii="Arial" w:hAnsi="Arial" w:cs="Arial"/>
                <w:sz w:val="20"/>
                <w:szCs w:val="20"/>
                <w:lang w:val="ru-RU"/>
              </w:rPr>
              <w:t xml:space="preserve"> </w:t>
            </w:r>
            <w:r w:rsidRPr="00991C1C">
              <w:rPr>
                <w:rFonts w:ascii="Arial" w:hAnsi="Arial" w:cs="Arial"/>
                <w:sz w:val="20"/>
                <w:szCs w:val="20"/>
                <w:lang w:val="mn-MN"/>
              </w:rPr>
              <w:t>вэбсайт 119,293 хандагчтай.</w:t>
            </w:r>
          </w:p>
          <w:p w:rsidR="00A41E70" w:rsidRPr="00991C1C" w:rsidRDefault="00A41E70" w:rsidP="007E5CA0">
            <w:pPr>
              <w:pStyle w:val="ListParagraph"/>
              <w:numPr>
                <w:ilvl w:val="0"/>
                <w:numId w:val="26"/>
              </w:numPr>
              <w:ind w:left="175" w:hanging="141"/>
              <w:jc w:val="both"/>
              <w:rPr>
                <w:rFonts w:ascii="Arial" w:hAnsi="Arial" w:cs="Arial"/>
                <w:sz w:val="20"/>
                <w:szCs w:val="20"/>
                <w:lang w:val="mn-MN"/>
              </w:rPr>
            </w:pPr>
            <w:r w:rsidRPr="00991C1C">
              <w:rPr>
                <w:rFonts w:ascii="Arial" w:hAnsi="Arial" w:cs="Arial"/>
                <w:sz w:val="20"/>
                <w:szCs w:val="20"/>
                <w:lang w:val="mn-MN"/>
              </w:rPr>
              <w:t>БОАЖЯ-ны фэйсбүүк хуудас 25985 дагагчтай.</w:t>
            </w:r>
          </w:p>
          <w:p w:rsidR="00A41E70" w:rsidRPr="00991C1C" w:rsidRDefault="00A41E70" w:rsidP="007E5CA0">
            <w:pPr>
              <w:pStyle w:val="ListParagraph"/>
              <w:numPr>
                <w:ilvl w:val="0"/>
                <w:numId w:val="26"/>
              </w:numPr>
              <w:ind w:left="175" w:hanging="175"/>
              <w:jc w:val="both"/>
              <w:rPr>
                <w:rFonts w:ascii="Arial" w:hAnsi="Arial" w:cs="Arial"/>
                <w:sz w:val="20"/>
                <w:szCs w:val="20"/>
                <w:lang w:val="mn-MN"/>
              </w:rPr>
            </w:pPr>
            <w:r w:rsidRPr="00991C1C">
              <w:rPr>
                <w:rFonts w:ascii="Arial" w:hAnsi="Arial" w:cs="Arial"/>
                <w:sz w:val="20"/>
                <w:szCs w:val="20"/>
                <w:lang w:val="mn-MN"/>
              </w:rPr>
              <w:t xml:space="preserve">2016_mne твиттер хуудас 1212 дагагчтай байсан. </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2019 оны жилийн эцсээр:</w:t>
            </w:r>
          </w:p>
          <w:p w:rsidR="00A41E70" w:rsidRPr="00991C1C" w:rsidRDefault="00A41E70" w:rsidP="007E5CA0">
            <w:pPr>
              <w:pStyle w:val="ListParagraph"/>
              <w:numPr>
                <w:ilvl w:val="0"/>
                <w:numId w:val="26"/>
              </w:numPr>
              <w:ind w:left="175" w:hanging="141"/>
              <w:jc w:val="both"/>
              <w:rPr>
                <w:rFonts w:ascii="Arial" w:hAnsi="Arial" w:cs="Arial"/>
                <w:sz w:val="20"/>
                <w:szCs w:val="20"/>
                <w:lang w:val="mn-MN"/>
              </w:rPr>
            </w:pPr>
            <w:hyperlink r:id="rId54" w:history="1">
              <w:r w:rsidRPr="00991C1C">
                <w:rPr>
                  <w:rStyle w:val="Hyperlink"/>
                  <w:rFonts w:ascii="Arial" w:hAnsi="Arial" w:cs="Arial"/>
                  <w:sz w:val="20"/>
                  <w:szCs w:val="20"/>
                </w:rPr>
                <w:t>www</w:t>
              </w:r>
              <w:r w:rsidRPr="00991C1C">
                <w:rPr>
                  <w:rStyle w:val="Hyperlink"/>
                  <w:rFonts w:ascii="Arial" w:hAnsi="Arial" w:cs="Arial"/>
                  <w:sz w:val="20"/>
                  <w:szCs w:val="20"/>
                  <w:lang w:val="ru-RU"/>
                </w:rPr>
                <w:t>.</w:t>
              </w:r>
              <w:r w:rsidRPr="00991C1C">
                <w:rPr>
                  <w:rStyle w:val="Hyperlink"/>
                  <w:rFonts w:ascii="Arial" w:hAnsi="Arial" w:cs="Arial"/>
                  <w:sz w:val="20"/>
                  <w:szCs w:val="20"/>
                </w:rPr>
                <w:t>mne</w:t>
              </w:r>
              <w:r w:rsidRPr="00991C1C">
                <w:rPr>
                  <w:rStyle w:val="Hyperlink"/>
                  <w:rFonts w:ascii="Arial" w:hAnsi="Arial" w:cs="Arial"/>
                  <w:sz w:val="20"/>
                  <w:szCs w:val="20"/>
                  <w:lang w:val="ru-RU"/>
                </w:rPr>
                <w:t>.</w:t>
              </w:r>
              <w:r w:rsidRPr="00991C1C">
                <w:rPr>
                  <w:rStyle w:val="Hyperlink"/>
                  <w:rFonts w:ascii="Arial" w:hAnsi="Arial" w:cs="Arial"/>
                  <w:sz w:val="20"/>
                  <w:szCs w:val="20"/>
                </w:rPr>
                <w:t>mn</w:t>
              </w:r>
            </w:hyperlink>
            <w:r w:rsidRPr="00991C1C">
              <w:rPr>
                <w:rFonts w:ascii="Arial" w:hAnsi="Arial" w:cs="Arial"/>
                <w:sz w:val="20"/>
                <w:szCs w:val="20"/>
                <w:lang w:val="ru-RU"/>
              </w:rPr>
              <w:t xml:space="preserve"> </w:t>
            </w:r>
            <w:r w:rsidRPr="00991C1C">
              <w:rPr>
                <w:rFonts w:ascii="Arial" w:hAnsi="Arial" w:cs="Arial"/>
                <w:sz w:val="20"/>
                <w:szCs w:val="20"/>
                <w:lang w:val="mn-MN"/>
              </w:rPr>
              <w:t>вэбсайт 252,074 хандагчтай.</w:t>
            </w:r>
          </w:p>
          <w:p w:rsidR="00A41E70" w:rsidRPr="00991C1C" w:rsidRDefault="00A41E70" w:rsidP="007E5CA0">
            <w:pPr>
              <w:pStyle w:val="ListParagraph"/>
              <w:numPr>
                <w:ilvl w:val="0"/>
                <w:numId w:val="26"/>
              </w:numPr>
              <w:ind w:left="175" w:hanging="141"/>
              <w:jc w:val="both"/>
              <w:rPr>
                <w:rFonts w:ascii="Arial" w:hAnsi="Arial" w:cs="Arial"/>
                <w:sz w:val="20"/>
                <w:szCs w:val="20"/>
                <w:lang w:val="mn-MN"/>
              </w:rPr>
            </w:pPr>
            <w:r w:rsidRPr="00991C1C">
              <w:rPr>
                <w:rFonts w:ascii="Arial" w:hAnsi="Arial" w:cs="Arial"/>
                <w:sz w:val="20"/>
                <w:szCs w:val="20"/>
                <w:lang w:val="mn-MN"/>
              </w:rPr>
              <w:t>БОАЖЯ-ны фэйсбүүк хуудас 43,095 дагагчтай.</w:t>
            </w:r>
          </w:p>
          <w:p w:rsidR="00A41E70" w:rsidRPr="00991C1C" w:rsidRDefault="00A41E70" w:rsidP="007E5CA0">
            <w:pPr>
              <w:spacing w:after="60"/>
              <w:jc w:val="both"/>
              <w:rPr>
                <w:rFonts w:ascii="Arial" w:hAnsi="Arial" w:cs="Arial"/>
                <w:i/>
                <w:color w:val="808080" w:themeColor="background1" w:themeShade="80"/>
                <w:sz w:val="20"/>
                <w:szCs w:val="20"/>
                <w:lang w:val="mn-MN"/>
              </w:rPr>
            </w:pPr>
            <w:r w:rsidRPr="00991C1C">
              <w:rPr>
                <w:rFonts w:ascii="Arial" w:hAnsi="Arial" w:cs="Arial"/>
                <w:sz w:val="20"/>
                <w:szCs w:val="20"/>
                <w:lang w:val="mn-MN"/>
              </w:rPr>
              <w:t>2016_mne твиттер хуудас 1805 дагагчтай болсон.</w:t>
            </w:r>
          </w:p>
        </w:tc>
      </w:tr>
      <w:tr w:rsidR="00A41E70" w:rsidRPr="00991C1C" w:rsidTr="007E5CA0">
        <w:trPr>
          <w:trHeight w:val="147"/>
        </w:trPr>
        <w:tc>
          <w:tcPr>
            <w:tcW w:w="1470" w:type="dxa"/>
            <w:vMerge/>
          </w:tcPr>
          <w:p w:rsidR="00A41E70" w:rsidRPr="00991C1C" w:rsidRDefault="00A41E70" w:rsidP="007E5CA0">
            <w:pPr>
              <w:spacing w:after="60"/>
              <w:jc w:val="right"/>
              <w:rPr>
                <w:rFonts w:ascii="Arial" w:hAnsi="Arial" w:cs="Arial"/>
                <w:color w:val="4472C4" w:themeColor="accent5"/>
                <w:sz w:val="20"/>
                <w:szCs w:val="20"/>
                <w:lang w:val="mn-MN"/>
              </w:rPr>
            </w:pPr>
          </w:p>
        </w:tc>
        <w:tc>
          <w:tcPr>
            <w:tcW w:w="1554" w:type="dxa"/>
            <w:shd w:val="clear" w:color="auto" w:fill="FFFFFF" w:themeFill="background1"/>
          </w:tcPr>
          <w:p w:rsidR="00A41E70" w:rsidRPr="00991C1C" w:rsidRDefault="00A41E70" w:rsidP="007E5CA0">
            <w:pPr>
              <w:spacing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after="60"/>
              <w:jc w:val="both"/>
              <w:rPr>
                <w:rFonts w:ascii="Arial" w:hAnsi="Arial" w:cs="Arial"/>
                <w:sz w:val="20"/>
                <w:szCs w:val="20"/>
                <w:lang w:val="mn-MN"/>
              </w:rPr>
            </w:pPr>
            <w:r w:rsidRPr="00991C1C">
              <w:rPr>
                <w:rFonts w:ascii="Arial" w:hAnsi="Arial" w:cs="Arial"/>
                <w:color w:val="000000" w:themeColor="text1"/>
                <w:sz w:val="20"/>
                <w:szCs w:val="20"/>
                <w:lang w:val="mn-MN"/>
              </w:rPr>
              <w:t>Я</w:t>
            </w:r>
            <w:r w:rsidRPr="00991C1C">
              <w:rPr>
                <w:rFonts w:ascii="Arial" w:hAnsi="Arial" w:cs="Arial"/>
                <w:sz w:val="20"/>
                <w:szCs w:val="20"/>
                <w:lang w:val="mn-MN"/>
              </w:rPr>
              <w:t>амны вэбсайт, сошиал аккаунтыг тогтмол мэдээ мэдээлэл байршуулан баяжуулсан байна.</w:t>
            </w:r>
          </w:p>
          <w:p w:rsidR="00A41E70" w:rsidRPr="00991C1C" w:rsidRDefault="00A41E70" w:rsidP="007E5CA0">
            <w:pPr>
              <w:spacing w:after="60"/>
              <w:jc w:val="both"/>
              <w:rPr>
                <w:rFonts w:ascii="Arial" w:hAnsi="Arial" w:cs="Arial"/>
                <w:i/>
                <w:color w:val="808080" w:themeColor="background1" w:themeShade="80"/>
                <w:sz w:val="20"/>
                <w:szCs w:val="20"/>
                <w:lang w:val="mn-MN"/>
              </w:rPr>
            </w:pPr>
            <w:r w:rsidRPr="00991C1C">
              <w:rPr>
                <w:rFonts w:ascii="Arial" w:hAnsi="Arial" w:cs="Arial"/>
                <w:sz w:val="20"/>
                <w:szCs w:val="20"/>
                <w:lang w:val="mn-MN"/>
              </w:rPr>
              <w:t>Яамны вэбсайт, сошиал аккаунтын хандалт, дагагчын тоо өссөн байна.</w:t>
            </w:r>
          </w:p>
        </w:tc>
      </w:tr>
      <w:tr w:rsidR="00A41E70" w:rsidRPr="00991C1C" w:rsidTr="007E5CA0">
        <w:trPr>
          <w:trHeight w:val="1007"/>
        </w:trPr>
        <w:tc>
          <w:tcPr>
            <w:tcW w:w="1470" w:type="dxa"/>
            <w:vMerge/>
          </w:tcPr>
          <w:p w:rsidR="00A41E70" w:rsidRPr="00991C1C" w:rsidRDefault="00A41E70" w:rsidP="007E5CA0">
            <w:pPr>
              <w:jc w:val="right"/>
              <w:rPr>
                <w:rFonts w:ascii="Arial" w:hAnsi="Arial" w:cs="Arial"/>
                <w:color w:val="4472C4" w:themeColor="accent5"/>
                <w:sz w:val="20"/>
                <w:szCs w:val="20"/>
                <w:lang w:val="mn-MN"/>
              </w:rPr>
            </w:pPr>
          </w:p>
        </w:tc>
        <w:tc>
          <w:tcPr>
            <w:tcW w:w="1554" w:type="dxa"/>
            <w:vMerge w:val="restart"/>
            <w:shd w:val="clear" w:color="auto" w:fill="FFFFFF" w:themeFill="background1"/>
          </w:tcPr>
          <w:p w:rsidR="00A41E70" w:rsidRPr="00991C1C" w:rsidRDefault="00A41E70" w:rsidP="007E5CA0">
            <w:pPr>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Салбарын мэдээ, мэдээллийг яамны вэбсайт, сошиал аккаунтад байршуулах. </w:t>
            </w:r>
          </w:p>
          <w:p w:rsidR="00A41E70" w:rsidRPr="00991C1C" w:rsidRDefault="00A41E70" w:rsidP="007E5CA0">
            <w:pPr>
              <w:jc w:val="both"/>
              <w:rPr>
                <w:rFonts w:ascii="Arial" w:hAnsi="Arial" w:cs="Arial"/>
                <w:i/>
                <w:color w:val="000000" w:themeColor="text1"/>
                <w:sz w:val="20"/>
                <w:szCs w:val="20"/>
                <w:lang w:val="mn-MN"/>
              </w:rPr>
            </w:pPr>
            <w:r w:rsidRPr="00991C1C">
              <w:rPr>
                <w:rFonts w:ascii="Arial" w:hAnsi="Arial" w:cs="Arial"/>
                <w:sz w:val="20"/>
                <w:szCs w:val="20"/>
                <w:lang w:val="mn-MN"/>
              </w:rPr>
              <w:t>Яамны вэбсайт, сошиал аккаунтын хандалт, дагагч өсөх.</w:t>
            </w:r>
          </w:p>
        </w:tc>
      </w:tr>
      <w:tr w:rsidR="00A41E70" w:rsidRPr="00991C1C" w:rsidTr="007E5CA0">
        <w:trPr>
          <w:trHeight w:val="1040"/>
        </w:trPr>
        <w:tc>
          <w:tcPr>
            <w:tcW w:w="1470" w:type="dxa"/>
            <w:vMerge/>
            <w:tcBorders>
              <w:bottom w:val="single" w:sz="4" w:space="0" w:color="auto"/>
            </w:tcBorders>
          </w:tcPr>
          <w:p w:rsidR="00A41E70" w:rsidRPr="00991C1C" w:rsidRDefault="00A41E70" w:rsidP="007E5CA0">
            <w:pPr>
              <w:jc w:val="right"/>
              <w:rPr>
                <w:rFonts w:ascii="Arial" w:hAnsi="Arial" w:cs="Arial"/>
                <w:color w:val="4472C4" w:themeColor="accent5"/>
                <w:sz w:val="20"/>
                <w:szCs w:val="20"/>
                <w:lang w:val="mn-MN"/>
              </w:rPr>
            </w:pPr>
          </w:p>
        </w:tc>
        <w:tc>
          <w:tcPr>
            <w:tcW w:w="1554" w:type="dxa"/>
            <w:vMerge/>
            <w:tcBorders>
              <w:bottom w:val="single" w:sz="4" w:space="0" w:color="auto"/>
            </w:tcBorders>
            <w:shd w:val="clear" w:color="auto" w:fill="FFFFFF" w:themeFill="background1"/>
          </w:tcPr>
          <w:p w:rsidR="00A41E70" w:rsidRPr="00991C1C" w:rsidRDefault="00A41E70" w:rsidP="007E5CA0">
            <w:pPr>
              <w:rPr>
                <w:rFonts w:ascii="Arial" w:hAnsi="Arial" w:cs="Arial"/>
                <w:color w:val="808080" w:themeColor="background1" w:themeShade="80"/>
                <w:sz w:val="20"/>
                <w:szCs w:val="20"/>
                <w:lang w:val="mn-MN"/>
              </w:rPr>
            </w:pPr>
          </w:p>
        </w:tc>
        <w:tc>
          <w:tcPr>
            <w:tcW w:w="6332" w:type="dxa"/>
            <w:gridSpan w:val="5"/>
            <w:tcBorders>
              <w:bottom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Салбарын мэдээ, мэдээллийг яамны вэбсайт, сошиал аккаунтад байршуулах. </w:t>
            </w:r>
          </w:p>
          <w:p w:rsidR="00A41E70" w:rsidRPr="00991C1C" w:rsidRDefault="00A41E70" w:rsidP="007E5CA0">
            <w:pPr>
              <w:jc w:val="both"/>
              <w:rPr>
                <w:rFonts w:ascii="Arial" w:hAnsi="Arial" w:cs="Arial"/>
                <w:b/>
                <w:i/>
                <w:color w:val="000000" w:themeColor="text1"/>
                <w:sz w:val="20"/>
                <w:szCs w:val="20"/>
                <w:lang w:val="mn-MN"/>
              </w:rPr>
            </w:pPr>
            <w:r w:rsidRPr="00991C1C">
              <w:rPr>
                <w:rFonts w:ascii="Arial" w:hAnsi="Arial" w:cs="Arial"/>
                <w:sz w:val="20"/>
                <w:szCs w:val="20"/>
                <w:lang w:val="mn-MN"/>
              </w:rPr>
              <w:t>Яамны вэбсайт, сошиал аккаунтын хандалт, дагагч өсөх.</w:t>
            </w:r>
          </w:p>
        </w:tc>
      </w:tr>
      <w:tr w:rsidR="00A41E70" w:rsidTr="007E5CA0">
        <w:trPr>
          <w:trHeight w:val="75"/>
        </w:trPr>
        <w:tc>
          <w:tcPr>
            <w:tcW w:w="1470" w:type="dxa"/>
            <w:vMerge w:val="restart"/>
          </w:tcPr>
          <w:p w:rsidR="00A41E70" w:rsidRPr="002E0977" w:rsidRDefault="00A41E70" w:rsidP="007E5CA0">
            <w:pPr>
              <w:spacing w:before="60" w:after="60"/>
              <w:jc w:val="right"/>
              <w:rPr>
                <w:rFonts w:ascii="Arial" w:hAnsi="Arial" w:cs="Arial"/>
                <w:color w:val="000000" w:themeColor="text1"/>
                <w:sz w:val="20"/>
                <w:szCs w:val="20"/>
                <w:lang w:val="mn-MN"/>
              </w:rPr>
            </w:pPr>
            <w:r w:rsidRPr="002E0977">
              <w:rPr>
                <w:rFonts w:ascii="Arial" w:hAnsi="Arial" w:cs="Arial"/>
                <w:color w:val="000000" w:themeColor="text1"/>
                <w:sz w:val="20"/>
                <w:szCs w:val="20"/>
                <w:lang w:val="mn-MN"/>
              </w:rPr>
              <w:t>Арга хэмжээний хэрэгжилт</w:t>
            </w: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Хэрэгжилт</w:t>
            </w:r>
          </w:p>
        </w:tc>
        <w:tc>
          <w:tcPr>
            <w:tcW w:w="6332" w:type="dxa"/>
            <w:gridSpan w:val="5"/>
          </w:tcPr>
          <w:p w:rsidR="00A41E70" w:rsidRDefault="00A41E70" w:rsidP="007E5CA0">
            <w:p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 xml:space="preserve">2020 оны </w:t>
            </w:r>
            <w:r>
              <w:rPr>
                <w:rFonts w:ascii="Arial" w:hAnsi="Arial" w:cs="Arial"/>
                <w:color w:val="000000" w:themeColor="text1"/>
                <w:sz w:val="20"/>
                <w:szCs w:val="20"/>
                <w:lang w:val="mn-MN"/>
              </w:rPr>
              <w:t>эхний хагаст:</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hyperlink r:id="rId55" w:history="1">
              <w:r w:rsidRPr="002E0977">
                <w:rPr>
                  <w:rStyle w:val="Hyperlink"/>
                  <w:rFonts w:ascii="Arial" w:hAnsi="Arial" w:cs="Arial"/>
                  <w:sz w:val="20"/>
                  <w:szCs w:val="20"/>
                </w:rPr>
                <w:t>www.mne.mn</w:t>
              </w:r>
            </w:hyperlink>
            <w:r w:rsidRPr="002E0977">
              <w:rPr>
                <w:rFonts w:ascii="Arial" w:hAnsi="Arial" w:cs="Arial"/>
                <w:color w:val="000000" w:themeColor="text1"/>
                <w:sz w:val="20"/>
                <w:szCs w:val="20"/>
                <w:lang w:val="mn-MN"/>
              </w:rPr>
              <w:t xml:space="preserve"> вэбсайт 3</w:t>
            </w:r>
            <w:r>
              <w:rPr>
                <w:rFonts w:ascii="Arial" w:hAnsi="Arial" w:cs="Arial"/>
                <w:color w:val="000000" w:themeColor="text1"/>
                <w:sz w:val="20"/>
                <w:szCs w:val="20"/>
                <w:lang w:val="mn-MN"/>
              </w:rPr>
              <w:t>7114 хандагч</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БОАЖЯ-ны фэ</w:t>
            </w:r>
            <w:r>
              <w:rPr>
                <w:rFonts w:ascii="Arial" w:hAnsi="Arial" w:cs="Arial"/>
                <w:color w:val="000000" w:themeColor="text1"/>
                <w:sz w:val="20"/>
                <w:szCs w:val="20"/>
                <w:lang w:val="mn-MN"/>
              </w:rPr>
              <w:t>йсбүүк хуудас  7495 хандагч</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2016</w:t>
            </w:r>
            <w:r w:rsidRPr="002E0977">
              <w:rPr>
                <w:rFonts w:ascii="Arial" w:hAnsi="Arial" w:cs="Arial"/>
                <w:color w:val="000000" w:themeColor="text1"/>
                <w:sz w:val="20"/>
                <w:szCs w:val="20"/>
              </w:rPr>
              <w:t>_mne</w:t>
            </w:r>
            <w:r>
              <w:rPr>
                <w:rFonts w:ascii="Arial" w:hAnsi="Arial" w:cs="Arial"/>
                <w:color w:val="000000" w:themeColor="text1"/>
                <w:sz w:val="20"/>
                <w:szCs w:val="20"/>
                <w:lang w:val="mn-MN"/>
              </w:rPr>
              <w:t xml:space="preserve"> твиттер хуудас 327 дагагчаар өссөн.</w:t>
            </w:r>
          </w:p>
          <w:p w:rsidR="00A41E70"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2020 оны 2-р хагаст: </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hyperlink r:id="rId56" w:history="1">
              <w:r w:rsidRPr="002E0977">
                <w:rPr>
                  <w:rStyle w:val="Hyperlink"/>
                  <w:rFonts w:ascii="Arial" w:hAnsi="Arial" w:cs="Arial"/>
                  <w:sz w:val="20"/>
                  <w:szCs w:val="20"/>
                </w:rPr>
                <w:t>www.mne.mn</w:t>
              </w:r>
            </w:hyperlink>
            <w:r>
              <w:rPr>
                <w:rFonts w:ascii="Arial" w:hAnsi="Arial" w:cs="Arial"/>
                <w:color w:val="000000" w:themeColor="text1"/>
                <w:sz w:val="20"/>
                <w:szCs w:val="20"/>
                <w:lang w:val="mn-MN"/>
              </w:rPr>
              <w:t xml:space="preserve"> вэбсайт 11922 хандагч</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БОАЖЯ-ны фэйсбүүк хуудас  905 дагагч</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2016</w:t>
            </w:r>
            <w:r w:rsidRPr="002E0977">
              <w:rPr>
                <w:rFonts w:ascii="Arial" w:hAnsi="Arial" w:cs="Arial"/>
                <w:color w:val="000000" w:themeColor="text1"/>
                <w:sz w:val="20"/>
                <w:szCs w:val="20"/>
              </w:rPr>
              <w:t>_mne</w:t>
            </w:r>
            <w:r w:rsidRPr="002E0977">
              <w:rPr>
                <w:rFonts w:ascii="Arial" w:hAnsi="Arial" w:cs="Arial"/>
                <w:color w:val="000000" w:themeColor="text1"/>
                <w:sz w:val="20"/>
                <w:szCs w:val="20"/>
                <w:lang w:val="mn-MN"/>
              </w:rPr>
              <w:t xml:space="preserve"> твитте</w:t>
            </w:r>
            <w:r>
              <w:rPr>
                <w:rFonts w:ascii="Arial" w:hAnsi="Arial" w:cs="Arial"/>
                <w:color w:val="000000" w:themeColor="text1"/>
                <w:sz w:val="20"/>
                <w:szCs w:val="20"/>
                <w:lang w:val="mn-MN"/>
              </w:rPr>
              <w:t xml:space="preserve">р </w:t>
            </w:r>
            <w:r w:rsidRPr="00CB0643">
              <w:rPr>
                <w:rFonts w:ascii="Arial" w:hAnsi="Arial" w:cs="Arial"/>
                <w:sz w:val="20"/>
                <w:szCs w:val="20"/>
                <w:lang w:val="mn-MN"/>
              </w:rPr>
              <w:t xml:space="preserve">хуудас 1905 </w:t>
            </w:r>
            <w:r>
              <w:rPr>
                <w:rFonts w:ascii="Arial" w:hAnsi="Arial" w:cs="Arial"/>
                <w:color w:val="000000" w:themeColor="text1"/>
                <w:sz w:val="20"/>
                <w:szCs w:val="20"/>
                <w:lang w:val="mn-MN"/>
              </w:rPr>
              <w:t>дагагчаар өссөн</w:t>
            </w:r>
          </w:p>
          <w:p w:rsidR="00A41E70" w:rsidRPr="002E097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2020 </w:t>
            </w:r>
            <w:r w:rsidRPr="002E0977">
              <w:rPr>
                <w:rFonts w:ascii="Arial" w:hAnsi="Arial" w:cs="Arial"/>
                <w:color w:val="000000" w:themeColor="text1"/>
                <w:sz w:val="20"/>
                <w:szCs w:val="20"/>
                <w:lang w:val="mn-MN"/>
              </w:rPr>
              <w:t>жилийн эцс</w:t>
            </w:r>
            <w:r>
              <w:rPr>
                <w:rFonts w:ascii="Arial" w:hAnsi="Arial" w:cs="Arial"/>
                <w:color w:val="000000" w:themeColor="text1"/>
                <w:sz w:val="20"/>
                <w:szCs w:val="20"/>
                <w:lang w:val="mn-MN"/>
              </w:rPr>
              <w:t>ийн өссөн тоогоо</w:t>
            </w:r>
            <w:r w:rsidRPr="002E0977">
              <w:rPr>
                <w:rFonts w:ascii="Arial" w:hAnsi="Arial" w:cs="Arial"/>
                <w:color w:val="000000" w:themeColor="text1"/>
                <w:sz w:val="20"/>
                <w:szCs w:val="20"/>
                <w:lang w:val="mn-MN"/>
              </w:rPr>
              <w:t>р:</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hyperlink r:id="rId57" w:history="1">
              <w:r w:rsidRPr="002E0977">
                <w:rPr>
                  <w:rStyle w:val="Hyperlink"/>
                  <w:rFonts w:ascii="Arial" w:hAnsi="Arial" w:cs="Arial"/>
                  <w:sz w:val="20"/>
                  <w:szCs w:val="20"/>
                </w:rPr>
                <w:t>www.mne.mn</w:t>
              </w:r>
            </w:hyperlink>
            <w:r w:rsidRPr="002E0977">
              <w:rPr>
                <w:rFonts w:ascii="Arial" w:hAnsi="Arial" w:cs="Arial"/>
                <w:color w:val="000000" w:themeColor="text1"/>
                <w:sz w:val="20"/>
                <w:szCs w:val="20"/>
                <w:lang w:val="mn-MN"/>
              </w:rPr>
              <w:t xml:space="preserve"> вэбсайт 301,110 хандагчтай</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БОАЖЯ-ны фэйсбүүк хуудас  60,095 дагагчтай.</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2016</w:t>
            </w:r>
            <w:r w:rsidRPr="002E0977">
              <w:rPr>
                <w:rFonts w:ascii="Arial" w:hAnsi="Arial" w:cs="Arial"/>
                <w:color w:val="000000" w:themeColor="text1"/>
                <w:sz w:val="20"/>
                <w:szCs w:val="20"/>
              </w:rPr>
              <w:t>_mne</w:t>
            </w:r>
            <w:r w:rsidRPr="002E0977">
              <w:rPr>
                <w:rFonts w:ascii="Arial" w:hAnsi="Arial" w:cs="Arial"/>
                <w:color w:val="000000" w:themeColor="text1"/>
                <w:sz w:val="20"/>
                <w:szCs w:val="20"/>
                <w:lang w:val="mn-MN"/>
              </w:rPr>
              <w:t xml:space="preserve"> твиттер хуудас 2,232 дагагчтай б</w:t>
            </w:r>
            <w:r>
              <w:rPr>
                <w:rFonts w:ascii="Arial" w:hAnsi="Arial" w:cs="Arial"/>
                <w:color w:val="000000" w:themeColor="text1"/>
                <w:sz w:val="20"/>
                <w:szCs w:val="20"/>
                <w:lang w:val="mn-MN"/>
              </w:rPr>
              <w:t>олсо</w:t>
            </w:r>
            <w:r w:rsidRPr="002E0977">
              <w:rPr>
                <w:rFonts w:ascii="Arial" w:hAnsi="Arial" w:cs="Arial"/>
                <w:color w:val="000000" w:themeColor="text1"/>
                <w:sz w:val="20"/>
                <w:szCs w:val="20"/>
                <w:lang w:val="mn-MN"/>
              </w:rPr>
              <w:t>н.</w:t>
            </w:r>
          </w:p>
        </w:tc>
      </w:tr>
      <w:tr w:rsidR="00A41E70" w:rsidTr="007E5CA0">
        <w:trPr>
          <w:trHeight w:val="75"/>
        </w:trPr>
        <w:tc>
          <w:tcPr>
            <w:tcW w:w="1470" w:type="dxa"/>
            <w:vMerge/>
          </w:tcPr>
          <w:p w:rsidR="00A41E70" w:rsidRPr="002E0977"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Зарцуулсан хөрөнгө</w:t>
            </w:r>
          </w:p>
        </w:tc>
        <w:tc>
          <w:tcPr>
            <w:tcW w:w="6332" w:type="dxa"/>
            <w:gridSpan w:val="5"/>
          </w:tcPr>
          <w:p w:rsidR="00A41E70" w:rsidRPr="002E0977" w:rsidRDefault="00A41E70" w:rsidP="007E5CA0">
            <w:pPr>
              <w:spacing w:before="60" w:after="60"/>
              <w:jc w:val="both"/>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w:t>
            </w:r>
          </w:p>
        </w:tc>
      </w:tr>
      <w:tr w:rsidR="00A41E70" w:rsidTr="007E5CA0">
        <w:trPr>
          <w:trHeight w:val="75"/>
        </w:trPr>
        <w:tc>
          <w:tcPr>
            <w:tcW w:w="1470" w:type="dxa"/>
            <w:vMerge/>
          </w:tcPr>
          <w:p w:rsidR="00A41E70" w:rsidRPr="002E0977"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Хүрсэн түвшин</w:t>
            </w:r>
          </w:p>
        </w:tc>
        <w:tc>
          <w:tcPr>
            <w:tcW w:w="6332" w:type="dxa"/>
            <w:gridSpan w:val="5"/>
          </w:tcPr>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hyperlink r:id="rId58" w:history="1">
              <w:r w:rsidRPr="002E0977">
                <w:rPr>
                  <w:rStyle w:val="Hyperlink"/>
                  <w:rFonts w:ascii="Arial" w:hAnsi="Arial" w:cs="Arial"/>
                  <w:sz w:val="20"/>
                  <w:szCs w:val="20"/>
                </w:rPr>
                <w:t>www.mne.mn</w:t>
              </w:r>
            </w:hyperlink>
            <w:r w:rsidRPr="002E0977">
              <w:rPr>
                <w:rFonts w:ascii="Arial" w:hAnsi="Arial" w:cs="Arial"/>
                <w:color w:val="000000" w:themeColor="text1"/>
                <w:sz w:val="20"/>
                <w:szCs w:val="20"/>
                <w:lang w:val="mn-MN"/>
              </w:rPr>
              <w:t xml:space="preserve"> вэбсайт </w:t>
            </w:r>
            <w:r w:rsidRPr="002E0977">
              <w:rPr>
                <w:rFonts w:ascii="Arial" w:hAnsi="Arial" w:cs="Arial"/>
                <w:color w:val="000000" w:themeColor="text1"/>
                <w:sz w:val="20"/>
                <w:szCs w:val="20"/>
              </w:rPr>
              <w:t>49,036</w:t>
            </w:r>
            <w:r w:rsidRPr="002E0977">
              <w:rPr>
                <w:rFonts w:ascii="Arial" w:hAnsi="Arial" w:cs="Arial"/>
                <w:color w:val="000000" w:themeColor="text1"/>
                <w:sz w:val="20"/>
                <w:szCs w:val="20"/>
                <w:lang w:val="mn-MN"/>
              </w:rPr>
              <w:t xml:space="preserve"> хандагч нэмэгдсэн.</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БОАЖЯ-ны фэйсбүүк хуудас  17,000 дагагчаар нэмэгдсэн.</w:t>
            </w:r>
          </w:p>
          <w:p w:rsidR="00A41E70" w:rsidRPr="002E0977" w:rsidRDefault="00A41E70" w:rsidP="007E5CA0">
            <w:pPr>
              <w:pStyle w:val="ListParagraph"/>
              <w:numPr>
                <w:ilvl w:val="0"/>
                <w:numId w:val="30"/>
              </w:numPr>
              <w:spacing w:before="60" w:after="60"/>
              <w:jc w:val="both"/>
              <w:rPr>
                <w:rFonts w:ascii="Arial" w:hAnsi="Arial" w:cs="Arial"/>
                <w:color w:val="000000" w:themeColor="text1"/>
                <w:sz w:val="20"/>
                <w:szCs w:val="20"/>
                <w:lang w:val="mn-MN"/>
              </w:rPr>
            </w:pPr>
            <w:r w:rsidRPr="002E0977">
              <w:rPr>
                <w:rFonts w:ascii="Arial" w:hAnsi="Arial" w:cs="Arial"/>
                <w:color w:val="000000" w:themeColor="text1"/>
                <w:sz w:val="20"/>
                <w:szCs w:val="20"/>
                <w:lang w:val="mn-MN"/>
              </w:rPr>
              <w:t>2016</w:t>
            </w:r>
            <w:r w:rsidRPr="002E0977">
              <w:rPr>
                <w:rFonts w:ascii="Arial" w:hAnsi="Arial" w:cs="Arial"/>
                <w:color w:val="000000" w:themeColor="text1"/>
                <w:sz w:val="20"/>
                <w:szCs w:val="20"/>
              </w:rPr>
              <w:t>_mne</w:t>
            </w:r>
            <w:r w:rsidRPr="002E0977">
              <w:rPr>
                <w:rFonts w:ascii="Arial" w:hAnsi="Arial" w:cs="Arial"/>
                <w:color w:val="000000" w:themeColor="text1"/>
                <w:sz w:val="20"/>
                <w:szCs w:val="20"/>
                <w:lang w:val="mn-MN"/>
              </w:rPr>
              <w:t xml:space="preserve"> твиттер хуудас 427 дагагчаар нэмэгдсэн.</w:t>
            </w:r>
          </w:p>
        </w:tc>
      </w:tr>
      <w:tr w:rsidR="00A41E70" w:rsidTr="007E5CA0">
        <w:trPr>
          <w:trHeight w:val="75"/>
        </w:trPr>
        <w:tc>
          <w:tcPr>
            <w:tcW w:w="3024" w:type="dxa"/>
            <w:gridSpan w:val="2"/>
          </w:tcPr>
          <w:p w:rsidR="00A41E70" w:rsidRPr="002E0977" w:rsidRDefault="00A41E70" w:rsidP="007E5CA0">
            <w:pPr>
              <w:spacing w:before="60" w:after="60"/>
              <w:jc w:val="right"/>
              <w:rPr>
                <w:rFonts w:ascii="Arial" w:hAnsi="Arial" w:cs="Arial"/>
                <w:i/>
                <w:color w:val="000000" w:themeColor="text1"/>
                <w:sz w:val="20"/>
                <w:szCs w:val="20"/>
                <w:lang w:val="mn-MN"/>
              </w:rPr>
            </w:pPr>
            <w:r w:rsidRPr="002E0977">
              <w:rPr>
                <w:rFonts w:ascii="Arial" w:hAnsi="Arial" w:cs="Arial"/>
                <w:i/>
                <w:color w:val="000000" w:themeColor="text1"/>
                <w:sz w:val="20"/>
                <w:szCs w:val="20"/>
                <w:lang w:val="mn-MN"/>
              </w:rPr>
              <w:t>Төсвийн шууд захирагчийн үнэлгээ</w:t>
            </w:r>
          </w:p>
        </w:tc>
        <w:tc>
          <w:tcPr>
            <w:tcW w:w="6332" w:type="dxa"/>
            <w:gridSpan w:val="5"/>
          </w:tcPr>
          <w:p w:rsidR="00A41E70" w:rsidRPr="002E0977" w:rsidRDefault="00A41E70" w:rsidP="007E5CA0">
            <w:pPr>
              <w:spacing w:before="60" w:after="60"/>
              <w:jc w:val="both"/>
              <w:rPr>
                <w:sz w:val="20"/>
                <w:szCs w:val="20"/>
              </w:rPr>
            </w:pPr>
          </w:p>
        </w:tc>
      </w:tr>
    </w:tbl>
    <w:p w:rsidR="00A41E70"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ind w:firstLine="540"/>
        <w:jc w:val="both"/>
        <w:rPr>
          <w:rFonts w:ascii="Arial" w:hAnsi="Arial" w:cs="Arial"/>
          <w:noProof/>
          <w:color w:val="000000"/>
          <w:sz w:val="20"/>
          <w:szCs w:val="20"/>
          <w:lang w:val="mn-MN"/>
        </w:rPr>
      </w:pPr>
      <w:r w:rsidRPr="00991C1C">
        <w:rPr>
          <w:rFonts w:ascii="Arial" w:hAnsi="Arial" w:cs="Arial"/>
          <w:b/>
          <w:sz w:val="20"/>
          <w:szCs w:val="20"/>
          <w:lang w:val="mn-MN"/>
        </w:rPr>
        <w:t>Гүйцэтгэлийн зорилт №3.3.3.</w:t>
      </w:r>
      <w:r w:rsidRPr="00991C1C">
        <w:rPr>
          <w:rFonts w:ascii="Arial" w:hAnsi="Arial" w:cs="Arial"/>
          <w:sz w:val="20"/>
          <w:szCs w:val="20"/>
          <w:lang w:val="mn-MN"/>
        </w:rPr>
        <w:t xml:space="preserve"> </w:t>
      </w:r>
      <w:r w:rsidRPr="00991C1C">
        <w:rPr>
          <w:rFonts w:ascii="Arial" w:hAnsi="Arial" w:cs="Arial"/>
          <w:bCs/>
          <w:sz w:val="20"/>
          <w:szCs w:val="20"/>
          <w:lang w:val="mn-MN"/>
        </w:rPr>
        <w:t>Яамны бодлого, үйл ажиллагааны талаарх мэдээллийн мониторинг хийх</w:t>
      </w:r>
    </w:p>
    <w:tbl>
      <w:tblPr>
        <w:tblStyle w:val="TableGrid"/>
        <w:tblW w:w="9356" w:type="dxa"/>
        <w:tblInd w:w="-5" w:type="dxa"/>
        <w:tblLook w:val="04A0" w:firstRow="1" w:lastRow="0" w:firstColumn="1" w:lastColumn="0" w:noHBand="0" w:noVBand="1"/>
      </w:tblPr>
      <w:tblGrid>
        <w:gridCol w:w="1470"/>
        <w:gridCol w:w="1554"/>
        <w:gridCol w:w="904"/>
        <w:gridCol w:w="1358"/>
        <w:gridCol w:w="1356"/>
        <w:gridCol w:w="1356"/>
        <w:gridCol w:w="1358"/>
      </w:tblGrid>
      <w:tr w:rsidR="00A41E70" w:rsidRPr="00991C1C" w:rsidTr="007E5CA0">
        <w:tc>
          <w:tcPr>
            <w:tcW w:w="1470"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lastRenderedPageBreak/>
              <w:t>№11</w:t>
            </w:r>
          </w:p>
        </w:tc>
        <w:tc>
          <w:tcPr>
            <w:tcW w:w="7886" w:type="dxa"/>
            <w:gridSpan w:val="6"/>
            <w:tcBorders>
              <w:bottom w:val="single" w:sz="4" w:space="0" w:color="auto"/>
            </w:tcBorders>
          </w:tcPr>
          <w:p w:rsidR="00A41E70" w:rsidRPr="00991C1C" w:rsidRDefault="00A41E70" w:rsidP="007E5CA0">
            <w:pPr>
              <w:spacing w:before="60" w:after="60"/>
              <w:jc w:val="center"/>
              <w:rPr>
                <w:rFonts w:ascii="Arial" w:hAnsi="Arial" w:cs="Arial"/>
                <w:i/>
                <w:color w:val="808080" w:themeColor="background1" w:themeShade="80"/>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3.3.4.</w:t>
            </w:r>
            <w:r w:rsidRPr="00991C1C">
              <w:rPr>
                <w:rFonts w:ascii="Arial" w:hAnsi="Arial" w:cs="Arial"/>
                <w:bCs/>
                <w:sz w:val="20"/>
                <w:szCs w:val="20"/>
                <w:lang w:val="mn-MN"/>
              </w:rPr>
              <w:t xml:space="preserve"> Яамны бодлого, үйл ажиллагааны талаарх мэдээллийн мониторинг хийх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rPr>
                <w:rFonts w:ascii="Arial" w:hAnsi="Arial" w:cs="Arial"/>
                <w:i/>
                <w:color w:val="808080" w:themeColor="background1" w:themeShade="80"/>
                <w:sz w:val="20"/>
                <w:szCs w:val="20"/>
                <w:lang w:val="mn-MN"/>
              </w:rPr>
            </w:pPr>
            <w:r>
              <w:rPr>
                <w:rFonts w:ascii="Arial" w:hAnsi="Arial" w:cs="Arial"/>
                <w:i/>
                <w:color w:val="808080" w:themeColor="background1" w:themeShade="80"/>
                <w:sz w:val="20"/>
                <w:szCs w:val="20"/>
                <w:lang w:val="mn-MN"/>
              </w:rPr>
              <w:t>Байгаль орчин, аялал жуулчлалын яамны 2020 төсвийн төлөвлөгөөний 224 дүгээр хэрэгжүүлэх үйл ажиллагаа</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Улирал</w:t>
            </w:r>
          </w:p>
        </w:tc>
        <w:tc>
          <w:tcPr>
            <w:tcW w:w="1358" w:type="dxa"/>
            <w:shd w:val="clear" w:color="auto" w:fill="D9D9D9" w:themeFill="background1" w:themeFillShade="D9"/>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56" w:type="dxa"/>
            <w:shd w:val="clear" w:color="auto" w:fill="D9D9D9" w:themeFill="background1" w:themeFillShade="D9"/>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56" w:type="dxa"/>
            <w:shd w:val="clear" w:color="auto" w:fill="D9D9D9" w:themeFill="background1" w:themeFillShade="D9"/>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58" w:type="dxa"/>
            <w:shd w:val="clear" w:color="auto" w:fill="D9D9D9" w:themeFill="background1" w:themeFillShade="D9"/>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30,000,000</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808080" w:themeColor="background1" w:themeShade="80"/>
                <w:sz w:val="20"/>
                <w:szCs w:val="20"/>
                <w:lang w:val="mn-MN"/>
              </w:rPr>
            </w:pPr>
            <w:r w:rsidRPr="00991C1C">
              <w:rPr>
                <w:rFonts w:ascii="Arial" w:hAnsi="Arial" w:cs="Arial"/>
                <w:sz w:val="20"/>
                <w:szCs w:val="20"/>
                <w:lang w:val="mn-MN"/>
              </w:rPr>
              <w:t>Хэвлэл мэдээллийн алба Т.Амаржаргал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Өдөр тутмын сонины байгаль орчин, аялал жуулчлалын салбарын мониторинг хийгдсэн.</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Өдөр бүр удирдлагад мониторинг хүргэсэн.</w:t>
            </w:r>
          </w:p>
          <w:p w:rsidR="00A41E70" w:rsidRPr="00991C1C" w:rsidRDefault="00A41E70" w:rsidP="007E5CA0">
            <w:pPr>
              <w:spacing w:before="60" w:after="60"/>
              <w:jc w:val="both"/>
              <w:rPr>
                <w:rFonts w:ascii="Arial" w:hAnsi="Arial" w:cs="Arial"/>
                <w:i/>
                <w:color w:val="808080" w:themeColor="background1" w:themeShade="80"/>
                <w:sz w:val="20"/>
                <w:szCs w:val="20"/>
                <w:lang w:val="mn-MN"/>
              </w:rPr>
            </w:pPr>
            <w:r w:rsidRPr="00991C1C">
              <w:rPr>
                <w:rFonts w:ascii="Arial" w:hAnsi="Arial" w:cs="Arial"/>
                <w:color w:val="000000" w:themeColor="text1"/>
                <w:sz w:val="20"/>
                <w:szCs w:val="20"/>
                <w:lang w:val="mn-MN"/>
              </w:rPr>
              <w:t>Мониторинг хийгдсэний дагуу эерэг мэдээ мэдээллийг түгээх, сөрөг мэдээлэлд тодруулга хүргэсэн.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4472C4" w:themeColor="accent5"/>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808080" w:themeColor="background1" w:themeShade="80"/>
                <w:sz w:val="20"/>
                <w:szCs w:val="20"/>
                <w:lang w:val="mn-MN"/>
              </w:rPr>
            </w:pPr>
            <w:r w:rsidRPr="00991C1C">
              <w:rPr>
                <w:rFonts w:ascii="Arial" w:hAnsi="Arial" w:cs="Arial"/>
                <w:color w:val="000000" w:themeColor="text1"/>
                <w:sz w:val="20"/>
                <w:szCs w:val="20"/>
                <w:lang w:val="mn-MN"/>
              </w:rPr>
              <w:t xml:space="preserve">Яамны бодлого үйл ажиллагааны талаарх телевиз, вэбсайт, сонины мэдээллийн мониторинг хийх. </w:t>
            </w:r>
          </w:p>
        </w:tc>
      </w:tr>
      <w:tr w:rsidR="00A41E70" w:rsidRPr="00991C1C" w:rsidTr="007E5CA0">
        <w:trPr>
          <w:trHeight w:val="1142"/>
        </w:trPr>
        <w:tc>
          <w:tcPr>
            <w:tcW w:w="1470" w:type="dxa"/>
            <w:vMerge/>
          </w:tcPr>
          <w:p w:rsidR="00A41E70" w:rsidRPr="00991C1C" w:rsidRDefault="00A41E70" w:rsidP="007E5CA0">
            <w:pPr>
              <w:spacing w:before="60"/>
              <w:jc w:val="right"/>
              <w:rPr>
                <w:rFonts w:ascii="Arial" w:hAnsi="Arial" w:cs="Arial"/>
                <w:color w:val="4472C4" w:themeColor="accent5"/>
                <w:sz w:val="20"/>
                <w:szCs w:val="20"/>
                <w:lang w:val="mn-MN"/>
              </w:rPr>
            </w:pPr>
          </w:p>
        </w:tc>
        <w:tc>
          <w:tcPr>
            <w:tcW w:w="1554" w:type="dxa"/>
            <w:vMerge w:val="restart"/>
            <w:shd w:val="clear" w:color="auto" w:fill="FFFFFF" w:themeFill="background1"/>
          </w:tcPr>
          <w:p w:rsidR="00A41E70" w:rsidRPr="00991C1C" w:rsidRDefault="00A41E70" w:rsidP="007E5CA0">
            <w:pPr>
              <w:spacing w:before="60"/>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Яамны бодлого үйл ажиллагааны талаарх телевиз, вэбсайт, сонины мэдээллийн мониторинг хийх.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Өдөр бүр удирдлагад мониторинг хүргэх.</w:t>
            </w:r>
          </w:p>
        </w:tc>
      </w:tr>
      <w:tr w:rsidR="00A41E70" w:rsidRPr="00991C1C" w:rsidTr="007E5CA0">
        <w:trPr>
          <w:trHeight w:val="1727"/>
        </w:trPr>
        <w:tc>
          <w:tcPr>
            <w:tcW w:w="1470" w:type="dxa"/>
            <w:vMerge/>
          </w:tcPr>
          <w:p w:rsidR="00A41E70" w:rsidRPr="00991C1C" w:rsidRDefault="00A41E70" w:rsidP="007E5CA0">
            <w:pPr>
              <w:spacing w:before="60"/>
              <w:jc w:val="right"/>
              <w:rPr>
                <w:rFonts w:ascii="Arial" w:hAnsi="Arial" w:cs="Arial"/>
                <w:color w:val="4472C4" w:themeColor="accent5"/>
                <w:sz w:val="20"/>
                <w:szCs w:val="20"/>
                <w:lang w:val="mn-MN"/>
              </w:rPr>
            </w:pPr>
          </w:p>
        </w:tc>
        <w:tc>
          <w:tcPr>
            <w:tcW w:w="1554" w:type="dxa"/>
            <w:vMerge/>
            <w:shd w:val="clear" w:color="auto" w:fill="FFFFFF" w:themeFill="background1"/>
          </w:tcPr>
          <w:p w:rsidR="00A41E70" w:rsidRPr="00991C1C" w:rsidRDefault="00A41E70" w:rsidP="007E5CA0">
            <w:pPr>
              <w:spacing w:before="60"/>
              <w:rPr>
                <w:rFonts w:ascii="Arial" w:hAnsi="Arial" w:cs="Arial"/>
                <w:color w:val="808080" w:themeColor="background1" w:themeShade="80"/>
                <w:sz w:val="20"/>
                <w:szCs w:val="20"/>
                <w:lang w:val="mn-MN"/>
              </w:rPr>
            </w:pP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Яамны бодлого үйл ажиллагааны талаарх телевиз, вэбсайт, сонины мэдээллийн мониторинг хийх.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Өдөр бүр удирдлагад мониторинг хүргэх.</w:t>
            </w:r>
          </w:p>
          <w:p w:rsidR="00A41E70" w:rsidRPr="00991C1C" w:rsidRDefault="00A41E70" w:rsidP="007E5CA0">
            <w:pPr>
              <w:spacing w:before="60" w:after="60"/>
              <w:jc w:val="both"/>
              <w:rPr>
                <w:rFonts w:ascii="Arial" w:hAnsi="Arial" w:cs="Arial"/>
                <w:b/>
                <w:i/>
                <w:color w:val="000000" w:themeColor="text1"/>
                <w:sz w:val="20"/>
                <w:szCs w:val="20"/>
                <w:lang w:val="mn-MN"/>
              </w:rPr>
            </w:pPr>
            <w:r w:rsidRPr="00991C1C">
              <w:rPr>
                <w:rFonts w:ascii="Arial" w:hAnsi="Arial" w:cs="Arial"/>
                <w:color w:val="000000" w:themeColor="text1"/>
                <w:sz w:val="20"/>
                <w:szCs w:val="20"/>
                <w:lang w:val="mn-MN"/>
              </w:rPr>
              <w:t>Мониторинг хийгдсэний дагуу эерэг мэдээ мэдээллийг түгээх, сөрөг мэдээлэлд тодруулга хүргэх.</w:t>
            </w:r>
          </w:p>
        </w:tc>
      </w:tr>
      <w:tr w:rsidR="00A41E70" w:rsidTr="007E5CA0">
        <w:trPr>
          <w:trHeight w:val="75"/>
        </w:trPr>
        <w:tc>
          <w:tcPr>
            <w:tcW w:w="1470" w:type="dxa"/>
            <w:vMerge w:val="restart"/>
          </w:tcPr>
          <w:p w:rsidR="00A41E70" w:rsidRPr="00557A05" w:rsidRDefault="00A41E70" w:rsidP="007E5CA0">
            <w:pPr>
              <w:spacing w:before="60" w:after="60"/>
              <w:jc w:val="right"/>
              <w:rPr>
                <w:rFonts w:ascii="Arial" w:hAnsi="Arial" w:cs="Arial"/>
                <w:color w:val="000000" w:themeColor="text1"/>
                <w:sz w:val="20"/>
                <w:szCs w:val="20"/>
                <w:lang w:val="mn-MN"/>
              </w:rPr>
            </w:pPr>
            <w:r w:rsidRPr="00557A05">
              <w:rPr>
                <w:rFonts w:ascii="Arial" w:hAnsi="Arial" w:cs="Arial"/>
                <w:color w:val="000000" w:themeColor="text1"/>
                <w:sz w:val="20"/>
                <w:szCs w:val="20"/>
                <w:lang w:val="mn-MN"/>
              </w:rPr>
              <w:t>Арга хэмжээний хэрэгжилт</w:t>
            </w: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Хэрэгжилт</w:t>
            </w:r>
          </w:p>
        </w:tc>
        <w:tc>
          <w:tcPr>
            <w:tcW w:w="6332" w:type="dxa"/>
            <w:gridSpan w:val="5"/>
          </w:tcPr>
          <w:p w:rsidR="00A41E70" w:rsidRPr="00557A05" w:rsidRDefault="00A41E70" w:rsidP="007E5CA0">
            <w:pPr>
              <w:spacing w:before="60" w:after="60"/>
              <w:jc w:val="both"/>
              <w:rPr>
                <w:rFonts w:ascii="Arial" w:hAnsi="Arial" w:cs="Arial"/>
                <w:color w:val="000000" w:themeColor="text1"/>
                <w:sz w:val="20"/>
                <w:szCs w:val="20"/>
                <w:lang w:val="mn-MN"/>
              </w:rPr>
            </w:pPr>
            <w:r w:rsidRPr="00557A05">
              <w:rPr>
                <w:rFonts w:ascii="Arial" w:hAnsi="Arial" w:cs="Arial"/>
                <w:color w:val="000000" w:themeColor="text1"/>
                <w:sz w:val="20"/>
                <w:szCs w:val="20"/>
                <w:lang w:val="mn-MN"/>
              </w:rPr>
              <w:t>2020 бүтэн жилд:</w:t>
            </w:r>
          </w:p>
          <w:p w:rsidR="00A41E70" w:rsidRPr="00557A05" w:rsidRDefault="00A41E70" w:rsidP="007E5CA0">
            <w:pPr>
              <w:spacing w:before="60" w:after="60"/>
              <w:jc w:val="both"/>
              <w:rPr>
                <w:rFonts w:ascii="Arial" w:hAnsi="Arial" w:cs="Arial"/>
                <w:color w:val="000000" w:themeColor="text1"/>
                <w:sz w:val="20"/>
                <w:szCs w:val="20"/>
                <w:lang w:val="mn-MN"/>
              </w:rPr>
            </w:pPr>
            <w:r w:rsidRPr="00557A05">
              <w:rPr>
                <w:rFonts w:ascii="Arial" w:hAnsi="Arial" w:cs="Arial"/>
                <w:color w:val="000000" w:themeColor="text1"/>
                <w:sz w:val="20"/>
                <w:szCs w:val="20"/>
                <w:lang w:val="mn-MN"/>
              </w:rPr>
              <w:t>Сайтаар нийт 1434 мэдээлэл гарсан байна. Үүний 1185 /</w:t>
            </w:r>
            <w:r w:rsidRPr="00557A05">
              <w:rPr>
                <w:rFonts w:ascii="Arial" w:hAnsi="Arial" w:cs="Arial"/>
                <w:color w:val="000000" w:themeColor="text1"/>
                <w:sz w:val="20"/>
                <w:szCs w:val="20"/>
              </w:rPr>
              <w:t>8</w:t>
            </w:r>
            <w:r w:rsidRPr="00557A05">
              <w:rPr>
                <w:rFonts w:ascii="Arial" w:hAnsi="Arial" w:cs="Arial"/>
                <w:color w:val="000000" w:themeColor="text1"/>
                <w:sz w:val="20"/>
                <w:szCs w:val="20"/>
                <w:lang w:val="mn-MN"/>
              </w:rPr>
              <w:t>2</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xml:space="preserve"> нь эерэг, 240 /16</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нейтрал, 9 /2</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сөрөг өнгө аястай мэдээлэл байв.</w:t>
            </w:r>
          </w:p>
          <w:p w:rsidR="00A41E70" w:rsidRPr="00557A05" w:rsidRDefault="00A41E70" w:rsidP="007E5CA0">
            <w:pPr>
              <w:spacing w:before="60" w:after="60"/>
              <w:jc w:val="both"/>
              <w:rPr>
                <w:rFonts w:ascii="Arial" w:hAnsi="Arial" w:cs="Arial"/>
                <w:color w:val="000000" w:themeColor="text1"/>
                <w:sz w:val="20"/>
                <w:szCs w:val="20"/>
                <w:lang w:val="mn-MN"/>
              </w:rPr>
            </w:pPr>
            <w:r w:rsidRPr="00557A05">
              <w:rPr>
                <w:rFonts w:ascii="Arial" w:hAnsi="Arial" w:cs="Arial"/>
                <w:color w:val="000000" w:themeColor="text1"/>
                <w:sz w:val="20"/>
                <w:szCs w:val="20"/>
                <w:lang w:val="mn-MN"/>
              </w:rPr>
              <w:t>Телевизээр нийт 894 мэдээлэл гарсан байна. Үүний 702 /78</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эерэг, 174 /18</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нейтрал, 18 /4</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сөрөг өнгө аястай мэдээлэл байв.</w:t>
            </w:r>
          </w:p>
          <w:p w:rsidR="00A41E70" w:rsidRPr="00557A05" w:rsidRDefault="00A41E70" w:rsidP="007E5CA0">
            <w:pPr>
              <w:spacing w:before="60" w:after="60"/>
              <w:jc w:val="both"/>
              <w:rPr>
                <w:rFonts w:ascii="Arial" w:hAnsi="Arial" w:cs="Arial"/>
                <w:color w:val="000000" w:themeColor="text1"/>
                <w:sz w:val="20"/>
                <w:szCs w:val="20"/>
                <w:lang w:val="mn-MN"/>
              </w:rPr>
            </w:pPr>
            <w:r w:rsidRPr="00557A05">
              <w:rPr>
                <w:rFonts w:ascii="Arial" w:hAnsi="Arial" w:cs="Arial"/>
                <w:color w:val="000000" w:themeColor="text1"/>
                <w:sz w:val="20"/>
                <w:szCs w:val="20"/>
                <w:lang w:val="mn-MN"/>
              </w:rPr>
              <w:t>Сонингоор 153 мэдээлэл гарсан. Үүний 102 /67</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эерэг, 16 /31</w:t>
            </w:r>
            <w:r w:rsidRPr="00557A05">
              <w:rPr>
                <w:rFonts w:ascii="Arial" w:hAnsi="Arial" w:cs="Arial"/>
                <w:color w:val="000000" w:themeColor="text1"/>
                <w:sz w:val="20"/>
                <w:szCs w:val="20"/>
              </w:rPr>
              <w:t>%</w:t>
            </w:r>
            <w:r w:rsidRPr="00557A05">
              <w:rPr>
                <w:rFonts w:ascii="Arial" w:hAnsi="Arial" w:cs="Arial"/>
                <w:color w:val="000000" w:themeColor="text1"/>
                <w:sz w:val="20"/>
                <w:szCs w:val="20"/>
                <w:lang w:val="mn-MN"/>
              </w:rPr>
              <w:t>/ нь нейтрал, 1 /</w:t>
            </w:r>
            <w:r w:rsidRPr="00557A05">
              <w:rPr>
                <w:rFonts w:ascii="Arial" w:hAnsi="Arial" w:cs="Arial"/>
                <w:color w:val="000000" w:themeColor="text1"/>
                <w:sz w:val="20"/>
                <w:szCs w:val="20"/>
              </w:rPr>
              <w:t>2%/</w:t>
            </w:r>
            <w:r w:rsidRPr="00557A05">
              <w:rPr>
                <w:rFonts w:ascii="Arial" w:hAnsi="Arial" w:cs="Arial"/>
                <w:color w:val="000000" w:themeColor="text1"/>
                <w:sz w:val="20"/>
                <w:szCs w:val="20"/>
                <w:lang w:val="mn-MN"/>
              </w:rPr>
              <w:t xml:space="preserve"> нь сөрөг өнгө аястай мэдээлэл байв.</w:t>
            </w:r>
          </w:p>
        </w:tc>
      </w:tr>
      <w:tr w:rsidR="00A41E70" w:rsidTr="007E5CA0">
        <w:trPr>
          <w:trHeight w:val="75"/>
        </w:trPr>
        <w:tc>
          <w:tcPr>
            <w:tcW w:w="1470" w:type="dxa"/>
            <w:vMerge/>
          </w:tcPr>
          <w:p w:rsidR="00A41E70" w:rsidRPr="00557A05"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Зарцуулсан хөрөнгө</w:t>
            </w:r>
          </w:p>
        </w:tc>
        <w:tc>
          <w:tcPr>
            <w:tcW w:w="6332" w:type="dxa"/>
            <w:gridSpan w:val="5"/>
          </w:tcPr>
          <w:p w:rsidR="00A41E70" w:rsidRPr="00557A05" w:rsidRDefault="00A41E70" w:rsidP="007E5CA0">
            <w:pPr>
              <w:spacing w:before="60" w:after="60"/>
              <w:jc w:val="both"/>
              <w:rPr>
                <w:rFonts w:ascii="Arial" w:hAnsi="Arial" w:cs="Arial"/>
                <w:i/>
                <w:color w:val="000000" w:themeColor="text1"/>
                <w:sz w:val="20"/>
                <w:szCs w:val="20"/>
              </w:rPr>
            </w:pPr>
            <w:r w:rsidRPr="00557A05">
              <w:rPr>
                <w:rFonts w:ascii="Arial" w:hAnsi="Arial" w:cs="Arial"/>
                <w:i/>
                <w:color w:val="000000" w:themeColor="text1"/>
                <w:sz w:val="20"/>
                <w:szCs w:val="20"/>
              </w:rPr>
              <w:t>9,000,000</w:t>
            </w:r>
          </w:p>
        </w:tc>
      </w:tr>
      <w:tr w:rsidR="00A41E70" w:rsidTr="007E5CA0">
        <w:trPr>
          <w:trHeight w:val="75"/>
        </w:trPr>
        <w:tc>
          <w:tcPr>
            <w:tcW w:w="1470" w:type="dxa"/>
            <w:vMerge/>
          </w:tcPr>
          <w:p w:rsidR="00A41E70" w:rsidRPr="00557A05"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Хүрсэн түвшин</w:t>
            </w:r>
          </w:p>
        </w:tc>
        <w:tc>
          <w:tcPr>
            <w:tcW w:w="6332" w:type="dxa"/>
            <w:gridSpan w:val="5"/>
          </w:tcPr>
          <w:p w:rsidR="00A41E70" w:rsidRPr="00557A05" w:rsidRDefault="00A41E70" w:rsidP="007E5CA0">
            <w:pPr>
              <w:spacing w:before="60" w:after="60"/>
              <w:jc w:val="both"/>
              <w:rPr>
                <w:rFonts w:ascii="Arial" w:hAnsi="Arial" w:cs="Arial"/>
                <w:color w:val="000000" w:themeColor="text1"/>
                <w:sz w:val="20"/>
                <w:szCs w:val="20"/>
                <w:lang w:val="mn-MN"/>
              </w:rPr>
            </w:pPr>
            <w:r w:rsidRPr="00557A05">
              <w:rPr>
                <w:rFonts w:ascii="Arial" w:hAnsi="Arial" w:cs="Arial"/>
                <w:color w:val="000000" w:themeColor="text1"/>
                <w:sz w:val="20"/>
                <w:szCs w:val="20"/>
                <w:lang w:val="mn-MN"/>
              </w:rPr>
              <w:t>Яамны бодлого үйл ажиллагааны талаарх телевиз, вэбсайт, сонины мэдээлийн мониторинг хийгдэж, өдөр бүр удирдлагад мониторинг хүргэж ажилласан.</w:t>
            </w:r>
          </w:p>
        </w:tc>
      </w:tr>
      <w:tr w:rsidR="00A41E70" w:rsidTr="007E5CA0">
        <w:trPr>
          <w:trHeight w:val="75"/>
        </w:trPr>
        <w:tc>
          <w:tcPr>
            <w:tcW w:w="3024" w:type="dxa"/>
            <w:gridSpan w:val="2"/>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Төсвийн шууд захирагчийн үнэлгээ</w:t>
            </w:r>
          </w:p>
        </w:tc>
        <w:tc>
          <w:tcPr>
            <w:tcW w:w="6332" w:type="dxa"/>
            <w:gridSpan w:val="5"/>
          </w:tcPr>
          <w:p w:rsidR="00A41E70" w:rsidRPr="00557A05" w:rsidRDefault="00A41E70" w:rsidP="007E5CA0">
            <w:pPr>
              <w:spacing w:before="60" w:after="60"/>
              <w:jc w:val="both"/>
              <w:rPr>
                <w:rFonts w:ascii="Arial" w:hAnsi="Arial" w:cs="Arial"/>
                <w:color w:val="000000" w:themeColor="text1"/>
                <w:sz w:val="20"/>
                <w:szCs w:val="20"/>
                <w:lang w:val="mn-MN"/>
              </w:rPr>
            </w:pP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Default="00A41E70" w:rsidP="00A41E70">
      <w:pPr>
        <w:tabs>
          <w:tab w:val="left" w:pos="1276"/>
        </w:tabs>
        <w:autoSpaceDE w:val="0"/>
        <w:autoSpaceDN w:val="0"/>
        <w:adjustRightInd w:val="0"/>
        <w:spacing w:after="0" w:line="240" w:lineRule="auto"/>
        <w:ind w:left="540" w:hanging="90"/>
        <w:jc w:val="both"/>
        <w:rPr>
          <w:rFonts w:ascii="Arial" w:hAnsi="Arial" w:cs="Arial"/>
          <w:b/>
          <w:sz w:val="20"/>
          <w:szCs w:val="20"/>
        </w:rPr>
      </w:pPr>
    </w:p>
    <w:p w:rsidR="00A41E70" w:rsidRPr="00991C1C" w:rsidRDefault="00A41E70" w:rsidP="00A41E70">
      <w:pPr>
        <w:tabs>
          <w:tab w:val="left" w:pos="1276"/>
        </w:tabs>
        <w:autoSpaceDE w:val="0"/>
        <w:autoSpaceDN w:val="0"/>
        <w:adjustRightInd w:val="0"/>
        <w:spacing w:after="0" w:line="240" w:lineRule="auto"/>
        <w:jc w:val="both"/>
        <w:rPr>
          <w:rFonts w:ascii="Arial" w:hAnsi="Arial" w:cs="Arial"/>
          <w:noProof/>
          <w:color w:val="000000"/>
          <w:sz w:val="20"/>
          <w:szCs w:val="20"/>
          <w:lang w:val="mn-MN"/>
        </w:rPr>
      </w:pPr>
      <w:r w:rsidRPr="00991C1C">
        <w:rPr>
          <w:rFonts w:ascii="Arial" w:hAnsi="Arial" w:cs="Arial"/>
          <w:sz w:val="20"/>
          <w:szCs w:val="20"/>
          <w:lang w:val="mn-MN"/>
        </w:rPr>
        <w:t>Гүйцэтгэлийн зорилт.</w:t>
      </w:r>
      <w:r w:rsidRPr="00991C1C">
        <w:rPr>
          <w:rFonts w:ascii="Arial" w:hAnsi="Arial" w:cs="Arial"/>
          <w:b/>
          <w:sz w:val="20"/>
          <w:szCs w:val="20"/>
          <w:lang w:val="mn-MN"/>
        </w:rPr>
        <w:t xml:space="preserve"> </w:t>
      </w:r>
      <w:r w:rsidRPr="00991C1C">
        <w:rPr>
          <w:rFonts w:ascii="Arial" w:hAnsi="Arial" w:cs="Arial"/>
          <w:color w:val="000000" w:themeColor="text1"/>
          <w:sz w:val="20"/>
          <w:szCs w:val="20"/>
          <w:lang w:val="mn-MN"/>
        </w:rPr>
        <w:t>Хэвлэлийн хурлын зар хүргэх</w:t>
      </w:r>
      <w:r>
        <w:rPr>
          <w:rFonts w:ascii="Arial" w:hAnsi="Arial" w:cs="Arial"/>
          <w:color w:val="000000" w:themeColor="text1"/>
          <w:sz w:val="20"/>
          <w:szCs w:val="20"/>
          <w:lang w:val="mn-MN"/>
        </w:rPr>
        <w:t>, хэвлэл мэдээллийн байгууллагыг</w:t>
      </w:r>
      <w:r w:rsidRPr="00991C1C">
        <w:rPr>
          <w:rFonts w:ascii="Arial" w:hAnsi="Arial" w:cs="Arial"/>
          <w:color w:val="000000" w:themeColor="text1"/>
          <w:sz w:val="20"/>
          <w:szCs w:val="20"/>
        </w:rPr>
        <w:t xml:space="preserve"> </w:t>
      </w:r>
      <w:r w:rsidRPr="00991C1C">
        <w:rPr>
          <w:rFonts w:ascii="Arial" w:hAnsi="Arial" w:cs="Arial"/>
          <w:color w:val="000000" w:themeColor="text1"/>
          <w:sz w:val="20"/>
          <w:szCs w:val="20"/>
          <w:lang w:val="mn-MN"/>
        </w:rPr>
        <w:t>оролцуулах</w:t>
      </w:r>
    </w:p>
    <w:tbl>
      <w:tblPr>
        <w:tblStyle w:val="TableGrid"/>
        <w:tblW w:w="9356" w:type="dxa"/>
        <w:tblInd w:w="-5" w:type="dxa"/>
        <w:tblLook w:val="04A0" w:firstRow="1" w:lastRow="0" w:firstColumn="1" w:lastColumn="0" w:noHBand="0" w:noVBand="1"/>
      </w:tblPr>
      <w:tblGrid>
        <w:gridCol w:w="1470"/>
        <w:gridCol w:w="1554"/>
        <w:gridCol w:w="904"/>
        <w:gridCol w:w="1358"/>
        <w:gridCol w:w="1356"/>
        <w:gridCol w:w="1356"/>
        <w:gridCol w:w="1358"/>
      </w:tblGrid>
      <w:tr w:rsidR="00A41E70" w:rsidRPr="00991C1C" w:rsidTr="007E5CA0">
        <w:trPr>
          <w:trHeight w:val="539"/>
        </w:trPr>
        <w:tc>
          <w:tcPr>
            <w:tcW w:w="1470"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№12</w:t>
            </w:r>
          </w:p>
        </w:tc>
        <w:tc>
          <w:tcPr>
            <w:tcW w:w="7886" w:type="dxa"/>
            <w:gridSpan w:val="6"/>
            <w:tcBorders>
              <w:bottom w:val="single" w:sz="4" w:space="0" w:color="auto"/>
            </w:tcBorders>
          </w:tcPr>
          <w:p w:rsidR="00A41E70" w:rsidRPr="00991C1C" w:rsidRDefault="00A41E70" w:rsidP="007E5CA0">
            <w:pPr>
              <w:spacing w:before="60" w:after="60"/>
              <w:jc w:val="center"/>
              <w:rPr>
                <w:rFonts w:ascii="Arial" w:hAnsi="Arial" w:cs="Arial"/>
                <w:i/>
                <w:color w:val="808080" w:themeColor="background1" w:themeShade="80"/>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395"/>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tabs>
                <w:tab w:val="left" w:pos="1276"/>
              </w:tabs>
              <w:autoSpaceDE w:val="0"/>
              <w:autoSpaceDN w:val="0"/>
              <w:adjustRightInd w:val="0"/>
              <w:jc w:val="both"/>
              <w:rPr>
                <w:rFonts w:ascii="Arial" w:hAnsi="Arial" w:cs="Arial"/>
                <w:noProof/>
                <w:color w:val="000000"/>
                <w:sz w:val="20"/>
                <w:szCs w:val="20"/>
                <w:lang w:val="mn-MN"/>
              </w:rPr>
            </w:pPr>
            <w:r w:rsidRPr="00991C1C">
              <w:rPr>
                <w:rFonts w:ascii="Arial" w:hAnsi="Arial" w:cs="Arial"/>
                <w:sz w:val="20"/>
                <w:szCs w:val="20"/>
                <w:lang w:val="mn-MN"/>
              </w:rPr>
              <w:t>3.3.5.</w:t>
            </w:r>
            <w:r w:rsidRPr="00991C1C">
              <w:rPr>
                <w:rFonts w:ascii="Arial" w:hAnsi="Arial" w:cs="Arial"/>
                <w:color w:val="000000" w:themeColor="text1"/>
                <w:sz w:val="20"/>
                <w:szCs w:val="20"/>
                <w:lang w:val="mn-MN"/>
              </w:rPr>
              <w:t xml:space="preserve"> Хэвлэлийн хурлын зар хүргэх, хэвлэл мэдээллийн байгууллагын оролцуулах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rPr>
                <w:rFonts w:ascii="Arial" w:hAnsi="Arial" w:cs="Arial"/>
                <w:i/>
                <w:color w:val="808080" w:themeColor="background1" w:themeShade="80"/>
                <w:sz w:val="20"/>
                <w:szCs w:val="20"/>
                <w:lang w:val="mn-MN"/>
              </w:rPr>
            </w:pPr>
            <w:r>
              <w:rPr>
                <w:rFonts w:ascii="Arial" w:hAnsi="Arial" w:cs="Arial"/>
                <w:i/>
                <w:color w:val="808080" w:themeColor="background1" w:themeShade="80"/>
                <w:sz w:val="20"/>
                <w:szCs w:val="20"/>
                <w:lang w:val="mn-MN"/>
              </w:rPr>
              <w:t>Байгаль орчин, аялал жуулчлалын яамны 2020 төсвийн төлөвлөгөөний 224 дүгээр хэрэгжүүлэх үйл ажиллагаа</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lastRenderedPageBreak/>
              <w:t>Гүйцэтгэлийн шалгуур үзүүлэлт</w:t>
            </w: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p w:rsidR="00A41E70" w:rsidRPr="00991C1C" w:rsidRDefault="00A41E70" w:rsidP="007E5CA0">
            <w:pPr>
              <w:spacing w:before="60" w:after="60"/>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04" w:type="dxa"/>
            <w:shd w:val="clear" w:color="auto" w:fill="FFFFFF" w:themeFill="background1"/>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Улирал</w:t>
            </w:r>
          </w:p>
        </w:tc>
        <w:tc>
          <w:tcPr>
            <w:tcW w:w="1358" w:type="dxa"/>
            <w:shd w:val="clear" w:color="auto" w:fill="BDD6EE" w:themeFill="accent1" w:themeFillTint="66"/>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56" w:type="dxa"/>
            <w:shd w:val="clear" w:color="auto" w:fill="BDD6EE" w:themeFill="accent1" w:themeFillTint="66"/>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56" w:type="dxa"/>
            <w:shd w:val="clear" w:color="auto" w:fill="BDD6EE" w:themeFill="accent1" w:themeFillTint="66"/>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58" w:type="dxa"/>
            <w:shd w:val="clear" w:color="auto" w:fill="BDD6EE" w:themeFill="accent1" w:themeFillTint="66"/>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Pr>
                <w:rFonts w:ascii="Arial"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808080" w:themeColor="background1" w:themeShade="80"/>
                <w:sz w:val="20"/>
                <w:szCs w:val="20"/>
                <w:lang w:val="mn-MN"/>
              </w:rPr>
            </w:pPr>
            <w:r w:rsidRPr="00991C1C">
              <w:rPr>
                <w:rFonts w:ascii="Arial" w:hAnsi="Arial" w:cs="Arial"/>
                <w:sz w:val="20"/>
                <w:szCs w:val="20"/>
                <w:lang w:val="mn-MN"/>
              </w:rPr>
              <w:t>Хэвлэл мэдээллийн алба Т.Амаржаргал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808080" w:themeColor="background1" w:themeShade="80"/>
                <w:sz w:val="20"/>
                <w:szCs w:val="20"/>
                <w:lang w:val="mn-MN"/>
              </w:rPr>
            </w:pPr>
            <w:r w:rsidRPr="00991C1C">
              <w:rPr>
                <w:rFonts w:ascii="Arial" w:hAnsi="Arial" w:cs="Arial"/>
                <w:color w:val="000000" w:themeColor="text1"/>
                <w:sz w:val="20"/>
                <w:szCs w:val="20"/>
                <w:lang w:val="mn-MN"/>
              </w:rPr>
              <w:t>2019 онд нийт 30 гаруй үйл явдлын зар, хөтөлбөрийг түгээсэн байна. Зар түгээсэн хэвлэлийн мэдээг хэвлэлийн байгууллагаар дамжуулан олон нийтэд хүргэсэн байна.</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4472C4" w:themeColor="accent5"/>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2020 онд яам, салбараас зохион байгуулж буй үйл ажиллагааны зарыг хэвлэл мэдээллийн байгууллагад хүргэсэн байна.</w:t>
            </w:r>
          </w:p>
          <w:p w:rsidR="00A41E70" w:rsidRPr="00991C1C" w:rsidRDefault="00A41E70" w:rsidP="007E5CA0">
            <w:pPr>
              <w:spacing w:before="60" w:after="60"/>
              <w:jc w:val="both"/>
              <w:rPr>
                <w:rFonts w:ascii="Arial" w:hAnsi="Arial" w:cs="Arial"/>
                <w:i/>
                <w:color w:val="808080" w:themeColor="background1" w:themeShade="80"/>
                <w:sz w:val="20"/>
                <w:szCs w:val="20"/>
                <w:lang w:val="mn-MN"/>
              </w:rPr>
            </w:pPr>
            <w:r w:rsidRPr="00991C1C">
              <w:rPr>
                <w:rFonts w:ascii="Arial" w:hAnsi="Arial" w:cs="Arial"/>
                <w:color w:val="000000" w:themeColor="text1"/>
                <w:sz w:val="20"/>
                <w:szCs w:val="20"/>
                <w:lang w:val="mn-MN"/>
              </w:rPr>
              <w:t>Хэвлэл мэдээллийн байгууллагыг үйл ажиллагаанд оролцуулан мэдээ авахуулсан байна.</w:t>
            </w:r>
          </w:p>
        </w:tc>
      </w:tr>
      <w:tr w:rsidR="00A41E70" w:rsidRPr="00991C1C" w:rsidTr="007E5CA0">
        <w:trPr>
          <w:trHeight w:val="75"/>
        </w:trPr>
        <w:tc>
          <w:tcPr>
            <w:tcW w:w="1470" w:type="dxa"/>
            <w:vMerge/>
          </w:tcPr>
          <w:p w:rsidR="00A41E70" w:rsidRPr="00991C1C" w:rsidRDefault="00A41E70" w:rsidP="007E5CA0">
            <w:pPr>
              <w:spacing w:before="60"/>
              <w:jc w:val="right"/>
              <w:rPr>
                <w:rFonts w:ascii="Arial" w:hAnsi="Arial" w:cs="Arial"/>
                <w:color w:val="4472C4" w:themeColor="accent5"/>
                <w:sz w:val="20"/>
                <w:szCs w:val="20"/>
                <w:lang w:val="mn-MN"/>
              </w:rPr>
            </w:pPr>
          </w:p>
        </w:tc>
        <w:tc>
          <w:tcPr>
            <w:tcW w:w="1554" w:type="dxa"/>
            <w:vMerge w:val="restart"/>
            <w:shd w:val="clear" w:color="auto" w:fill="FFFFFF" w:themeFill="background1"/>
          </w:tcPr>
          <w:p w:rsidR="00A41E70" w:rsidRPr="00991C1C" w:rsidRDefault="00A41E70" w:rsidP="007E5CA0">
            <w:pPr>
              <w:spacing w:before="60"/>
              <w:rPr>
                <w:rFonts w:ascii="Arial" w:hAnsi="Arial" w:cs="Arial"/>
                <w:i/>
                <w:sz w:val="20"/>
                <w:szCs w:val="20"/>
                <w:lang w:val="mn-MN"/>
              </w:rPr>
            </w:pPr>
            <w:r w:rsidRPr="00991C1C">
              <w:rPr>
                <w:rFonts w:ascii="Arial" w:hAnsi="Arial" w:cs="Arial"/>
                <w:i/>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Яам, салбараас зохион байгуулж буй арга хэмжээний талаар урьдчилан зар хүргэсэн байх.</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Үйл ажиллагаанд хэвлэл мэдээллийн байгууллагыг оролцуулсан байх.</w:t>
            </w:r>
          </w:p>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Үйл ажиллагааны мэдээ мэдээлэл хэвлэл мэдээллийн байгууллагаар цацагдсан байх.</w:t>
            </w:r>
          </w:p>
        </w:tc>
      </w:tr>
      <w:tr w:rsidR="00A41E70" w:rsidRPr="00991C1C" w:rsidTr="007E5CA0">
        <w:trPr>
          <w:trHeight w:val="1277"/>
        </w:trPr>
        <w:tc>
          <w:tcPr>
            <w:tcW w:w="1470" w:type="dxa"/>
            <w:vMerge/>
          </w:tcPr>
          <w:p w:rsidR="00A41E70" w:rsidRPr="00991C1C" w:rsidRDefault="00A41E70" w:rsidP="007E5CA0">
            <w:pPr>
              <w:spacing w:before="60"/>
              <w:jc w:val="right"/>
              <w:rPr>
                <w:rFonts w:ascii="Arial" w:hAnsi="Arial" w:cs="Arial"/>
                <w:color w:val="4472C4" w:themeColor="accent5"/>
                <w:sz w:val="20"/>
                <w:szCs w:val="20"/>
                <w:lang w:val="mn-MN"/>
              </w:rPr>
            </w:pPr>
          </w:p>
        </w:tc>
        <w:tc>
          <w:tcPr>
            <w:tcW w:w="1554" w:type="dxa"/>
            <w:vMerge/>
            <w:shd w:val="clear" w:color="auto" w:fill="FFFFFF" w:themeFill="background1"/>
          </w:tcPr>
          <w:p w:rsidR="00A41E70" w:rsidRPr="00991C1C" w:rsidRDefault="00A41E70" w:rsidP="007E5CA0">
            <w:pPr>
              <w:spacing w:before="60"/>
              <w:rPr>
                <w:rFonts w:ascii="Arial" w:hAnsi="Arial" w:cs="Arial"/>
                <w:color w:val="808080" w:themeColor="background1" w:themeShade="80"/>
                <w:sz w:val="20"/>
                <w:szCs w:val="20"/>
                <w:lang w:val="mn-MN"/>
              </w:rPr>
            </w:pPr>
          </w:p>
        </w:tc>
        <w:tc>
          <w:tcPr>
            <w:tcW w:w="6332" w:type="dxa"/>
            <w:gridSpan w:val="5"/>
            <w:shd w:val="clear" w:color="auto" w:fill="FFFFFF" w:themeFill="background1"/>
          </w:tcPr>
          <w:p w:rsidR="00A41E70" w:rsidRPr="00991C1C" w:rsidRDefault="00A41E70" w:rsidP="007E5CA0">
            <w:pPr>
              <w:tabs>
                <w:tab w:val="left" w:pos="2115"/>
              </w:tabs>
              <w:spacing w:before="60" w:after="60"/>
              <w:jc w:val="both"/>
              <w:rPr>
                <w:rFonts w:ascii="Arial" w:hAnsi="Arial" w:cs="Arial"/>
                <w:i/>
                <w:sz w:val="20"/>
                <w:szCs w:val="20"/>
                <w:lang w:val="mn-MN"/>
              </w:rPr>
            </w:pPr>
            <w:r w:rsidRPr="00991C1C">
              <w:rPr>
                <w:rFonts w:ascii="Arial" w:hAnsi="Arial" w:cs="Arial"/>
                <w:sz w:val="20"/>
                <w:szCs w:val="20"/>
                <w:lang w:val="mn-MN"/>
              </w:rPr>
              <w:t>Жилийн эцэст:</w:t>
            </w:r>
            <w:r w:rsidRPr="00991C1C">
              <w:rPr>
                <w:rFonts w:ascii="Arial" w:hAnsi="Arial" w:cs="Arial"/>
                <w:i/>
                <w:sz w:val="20"/>
                <w:szCs w:val="20"/>
                <w:lang w:val="mn-MN"/>
              </w:rPr>
              <w:t xml:space="preserve"> </w:t>
            </w:r>
            <w:r w:rsidRPr="00991C1C">
              <w:rPr>
                <w:rFonts w:ascii="Arial" w:hAnsi="Arial" w:cs="Arial"/>
                <w:sz w:val="20"/>
                <w:szCs w:val="20"/>
                <w:lang w:val="mn-MN"/>
              </w:rPr>
              <w:t>Яам, салбараас зохион байгуулж буй арга хэмжээний талаар урьдчилан зар хүргэсэн байх.</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Үйл ажиллагаанд хэвлэл мэдээллийн байгууллагыг оролцуулсан байх. Үйл ажиллагааны мэдээ мэдээлэл хэвлэл мэдээллийн байгууллагаар цацагдсан байх.</w:t>
            </w:r>
          </w:p>
        </w:tc>
      </w:tr>
      <w:tr w:rsidR="00A41E70" w:rsidTr="007E5CA0">
        <w:trPr>
          <w:trHeight w:val="75"/>
        </w:trPr>
        <w:tc>
          <w:tcPr>
            <w:tcW w:w="1470" w:type="dxa"/>
            <w:vMerge w:val="restart"/>
          </w:tcPr>
          <w:p w:rsidR="00A41E70" w:rsidRPr="00557A05" w:rsidRDefault="00A41E70" w:rsidP="007E5CA0">
            <w:pPr>
              <w:spacing w:before="60" w:after="60"/>
              <w:jc w:val="right"/>
              <w:rPr>
                <w:rFonts w:ascii="Arial" w:hAnsi="Arial" w:cs="Arial"/>
                <w:color w:val="000000" w:themeColor="text1"/>
                <w:sz w:val="20"/>
                <w:szCs w:val="20"/>
                <w:lang w:val="mn-MN"/>
              </w:rPr>
            </w:pPr>
            <w:r w:rsidRPr="00557A05">
              <w:rPr>
                <w:rFonts w:ascii="Arial" w:hAnsi="Arial" w:cs="Arial"/>
                <w:color w:val="000000" w:themeColor="text1"/>
                <w:sz w:val="20"/>
                <w:szCs w:val="20"/>
                <w:lang w:val="mn-MN"/>
              </w:rPr>
              <w:t>Арга хэмжээний хэрэгжилт</w:t>
            </w: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Хэрэгжилт</w:t>
            </w:r>
          </w:p>
        </w:tc>
        <w:tc>
          <w:tcPr>
            <w:tcW w:w="6332" w:type="dxa"/>
            <w:gridSpan w:val="5"/>
          </w:tcPr>
          <w:p w:rsidR="00A41E70" w:rsidRPr="00557A05"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2020 онд нийт 2</w:t>
            </w:r>
            <w:r w:rsidRPr="00557A05">
              <w:rPr>
                <w:rFonts w:ascii="Arial" w:hAnsi="Arial" w:cs="Arial"/>
                <w:color w:val="000000" w:themeColor="text1"/>
                <w:sz w:val="20"/>
                <w:szCs w:val="20"/>
                <w:lang w:val="mn-MN"/>
              </w:rPr>
              <w:t>5 гаруй үйл явдал, хэвлэлийн хурлын зарыг нийгмийн сүлжээнд түгээн, хамтран ажиллагч гэрээт хэвлэл мэдээллийн байгууллагуудыг оролцуулсан байна. Телевиз, вэбсайтын мэдээ болон шууд дамжуулалт, сонин, вэбсайтын ярилцлага, сурвалжилга, нийтлэл зэргээр олон нийтэд мэдээ, мэдээлэл хүргэн ажилласан.</w:t>
            </w:r>
          </w:p>
        </w:tc>
      </w:tr>
      <w:tr w:rsidR="00A41E70" w:rsidTr="007E5CA0">
        <w:trPr>
          <w:trHeight w:val="75"/>
        </w:trPr>
        <w:tc>
          <w:tcPr>
            <w:tcW w:w="1470" w:type="dxa"/>
            <w:vMerge/>
          </w:tcPr>
          <w:p w:rsidR="00A41E70" w:rsidRPr="00557A05"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Зарцуулсан хөрөнгө</w:t>
            </w:r>
          </w:p>
        </w:tc>
        <w:tc>
          <w:tcPr>
            <w:tcW w:w="6332" w:type="dxa"/>
            <w:gridSpan w:val="5"/>
          </w:tcPr>
          <w:p w:rsidR="00A41E70" w:rsidRPr="00557A05" w:rsidRDefault="00A41E70" w:rsidP="007E5CA0">
            <w:pPr>
              <w:spacing w:before="60" w:after="60"/>
              <w:jc w:val="both"/>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w:t>
            </w:r>
          </w:p>
        </w:tc>
      </w:tr>
      <w:tr w:rsidR="00A41E70" w:rsidTr="007E5CA0">
        <w:trPr>
          <w:trHeight w:val="75"/>
        </w:trPr>
        <w:tc>
          <w:tcPr>
            <w:tcW w:w="1470" w:type="dxa"/>
            <w:vMerge/>
          </w:tcPr>
          <w:p w:rsidR="00A41E70" w:rsidRPr="00557A05" w:rsidRDefault="00A41E70" w:rsidP="007E5CA0">
            <w:pPr>
              <w:spacing w:before="60" w:after="60"/>
              <w:jc w:val="right"/>
              <w:rPr>
                <w:rFonts w:ascii="Arial" w:hAnsi="Arial" w:cs="Arial"/>
                <w:color w:val="000000" w:themeColor="text1"/>
                <w:sz w:val="20"/>
                <w:szCs w:val="20"/>
                <w:lang w:val="mn-MN"/>
              </w:rPr>
            </w:pPr>
          </w:p>
        </w:tc>
        <w:tc>
          <w:tcPr>
            <w:tcW w:w="1554" w:type="dxa"/>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Хүрсэн түвшин</w:t>
            </w:r>
          </w:p>
        </w:tc>
        <w:tc>
          <w:tcPr>
            <w:tcW w:w="6332" w:type="dxa"/>
            <w:gridSpan w:val="5"/>
          </w:tcPr>
          <w:p w:rsidR="00A41E70" w:rsidRPr="00557A05"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2020 онд нийт 2</w:t>
            </w:r>
            <w:r w:rsidRPr="00557A05">
              <w:rPr>
                <w:rFonts w:ascii="Arial" w:hAnsi="Arial" w:cs="Arial"/>
                <w:color w:val="000000" w:themeColor="text1"/>
                <w:sz w:val="20"/>
                <w:szCs w:val="20"/>
                <w:lang w:val="mn-MN"/>
              </w:rPr>
              <w:t xml:space="preserve">5 гаруй үйл явдал, хэвлэлийн хурлын зарыг нийгмийн сүлжээнд түгээн, хамтран ажиллагч гэрээт болон бусад хэвлэл мэдээллийн байгууллагуудыг оролцуулж, олон нийттэд мэдээ, мэдээлэл хүргэж ажилласан. </w:t>
            </w:r>
          </w:p>
        </w:tc>
      </w:tr>
      <w:tr w:rsidR="00A41E70" w:rsidTr="007E5CA0">
        <w:trPr>
          <w:trHeight w:val="75"/>
        </w:trPr>
        <w:tc>
          <w:tcPr>
            <w:tcW w:w="3024" w:type="dxa"/>
            <w:gridSpan w:val="2"/>
          </w:tcPr>
          <w:p w:rsidR="00A41E70" w:rsidRPr="00557A05" w:rsidRDefault="00A41E70" w:rsidP="007E5CA0">
            <w:pPr>
              <w:spacing w:before="60" w:after="60"/>
              <w:jc w:val="right"/>
              <w:rPr>
                <w:rFonts w:ascii="Arial" w:hAnsi="Arial" w:cs="Arial"/>
                <w:i/>
                <w:color w:val="000000" w:themeColor="text1"/>
                <w:sz w:val="20"/>
                <w:szCs w:val="20"/>
                <w:lang w:val="mn-MN"/>
              </w:rPr>
            </w:pPr>
            <w:r w:rsidRPr="00557A05">
              <w:rPr>
                <w:rFonts w:ascii="Arial" w:hAnsi="Arial" w:cs="Arial"/>
                <w:i/>
                <w:color w:val="000000" w:themeColor="text1"/>
                <w:sz w:val="20"/>
                <w:szCs w:val="20"/>
                <w:lang w:val="mn-MN"/>
              </w:rPr>
              <w:t>Төсвийн шууд захирагчийн үнэлгээ</w:t>
            </w:r>
          </w:p>
        </w:tc>
        <w:tc>
          <w:tcPr>
            <w:tcW w:w="6332" w:type="dxa"/>
            <w:gridSpan w:val="5"/>
          </w:tcPr>
          <w:p w:rsidR="00A41E70" w:rsidRPr="00557A05" w:rsidRDefault="00A41E70" w:rsidP="007E5CA0">
            <w:pPr>
              <w:pStyle w:val="ListParagraph"/>
              <w:spacing w:before="60" w:after="60"/>
              <w:jc w:val="both"/>
              <w:rPr>
                <w:rFonts w:ascii="Arial" w:hAnsi="Arial" w:cs="Arial"/>
                <w:color w:val="000000" w:themeColor="text1"/>
                <w:sz w:val="20"/>
                <w:szCs w:val="20"/>
                <w:lang w:val="mn-MN"/>
              </w:rPr>
            </w:pPr>
          </w:p>
        </w:tc>
      </w:tr>
    </w:tbl>
    <w:p w:rsidR="00A41E70" w:rsidRPr="00991C1C" w:rsidRDefault="00A41E70" w:rsidP="00A41E70">
      <w:pPr>
        <w:spacing w:before="120" w:after="120" w:line="240" w:lineRule="auto"/>
        <w:rPr>
          <w:rFonts w:ascii="Arial" w:eastAsia="Calibri" w:hAnsi="Arial" w:cs="Arial"/>
          <w:b/>
          <w:bCs/>
          <w:sz w:val="20"/>
          <w:szCs w:val="20"/>
          <w:lang w:val="mn-MN"/>
        </w:rPr>
      </w:pPr>
    </w:p>
    <w:p w:rsidR="00A41E70" w:rsidRPr="00991C1C" w:rsidRDefault="00A41E70" w:rsidP="00A41E70">
      <w:pPr>
        <w:spacing w:before="120" w:after="120" w:line="240" w:lineRule="auto"/>
        <w:jc w:val="center"/>
        <w:rPr>
          <w:rFonts w:ascii="Arial" w:eastAsia="Calibri" w:hAnsi="Arial" w:cs="Arial"/>
          <w:b/>
          <w:color w:val="000000"/>
          <w:sz w:val="20"/>
          <w:szCs w:val="20"/>
          <w:lang w:val="mn-MN"/>
        </w:rPr>
      </w:pPr>
    </w:p>
    <w:p w:rsidR="00A41E70" w:rsidRPr="00991C1C" w:rsidRDefault="00A41E70" w:rsidP="00A41E70">
      <w:pPr>
        <w:spacing w:before="120" w:after="120" w:line="240" w:lineRule="auto"/>
        <w:jc w:val="center"/>
        <w:rPr>
          <w:rFonts w:ascii="Arial" w:eastAsia="Calibri" w:hAnsi="Arial" w:cs="Arial"/>
          <w:bCs/>
          <w:sz w:val="20"/>
          <w:szCs w:val="20"/>
          <w:lang w:val="mn-MN"/>
        </w:rPr>
      </w:pPr>
      <w:r w:rsidRPr="00991C1C">
        <w:rPr>
          <w:rFonts w:ascii="Arial" w:eastAsia="Calibri" w:hAnsi="Arial" w:cs="Arial"/>
          <w:b/>
          <w:color w:val="000000"/>
          <w:sz w:val="20"/>
          <w:szCs w:val="20"/>
          <w:lang w:val="mn-MN"/>
        </w:rPr>
        <w:t xml:space="preserve">ГУРАВ. ХУУЛИАР ОЛГОСОН НИЙТЛЭГ ЧИГ ҮҮРГИЙГ </w:t>
      </w:r>
      <w:r w:rsidRPr="00991C1C">
        <w:rPr>
          <w:rFonts w:ascii="Arial" w:eastAsia="Calibri" w:hAnsi="Arial" w:cs="Arial"/>
          <w:b/>
          <w:color w:val="000000"/>
          <w:sz w:val="20"/>
          <w:szCs w:val="20"/>
          <w:lang w:val="mn-MN"/>
        </w:rPr>
        <w:br/>
        <w:t>ХЭРЭГЖҮҮЛЭХ ЗОРИЛТ, АРГА ХЭМЖЭЭ</w:t>
      </w:r>
      <w:r w:rsidRPr="00991C1C">
        <w:rPr>
          <w:rFonts w:ascii="Arial" w:eastAsia="Calibri" w:hAnsi="Arial" w:cs="Arial"/>
          <w:bCs/>
          <w:sz w:val="20"/>
          <w:szCs w:val="20"/>
          <w:lang w:val="mn-MN"/>
        </w:rPr>
        <w:t xml:space="preserve"> </w:t>
      </w:r>
    </w:p>
    <w:p w:rsidR="00A41E70" w:rsidRPr="00991C1C" w:rsidRDefault="00A41E70" w:rsidP="00A41E70">
      <w:pPr>
        <w:spacing w:before="120" w:after="120" w:line="240" w:lineRule="auto"/>
        <w:jc w:val="center"/>
        <w:rPr>
          <w:rFonts w:ascii="Arial" w:hAnsi="Arial" w:cs="Arial"/>
          <w:b/>
          <w:bCs/>
          <w:sz w:val="20"/>
          <w:szCs w:val="20"/>
          <w:lang w:val="mn-MN"/>
        </w:rPr>
      </w:pPr>
      <w:r w:rsidRPr="00991C1C">
        <w:rPr>
          <w:rFonts w:ascii="Arial" w:eastAsia="Calibri" w:hAnsi="Arial" w:cs="Arial"/>
          <w:b/>
          <w:caps/>
          <w:color w:val="000000"/>
          <w:sz w:val="20"/>
          <w:szCs w:val="20"/>
          <w:lang w:val="mn-MN"/>
        </w:rPr>
        <w:t>Нийтлэг чиг үүрэг:</w:t>
      </w:r>
      <w:r w:rsidRPr="00991C1C">
        <w:rPr>
          <w:rFonts w:ascii="Arial" w:eastAsia="Calibri" w:hAnsi="Arial" w:cs="Arial"/>
          <w:bCs/>
          <w:sz w:val="20"/>
          <w:szCs w:val="20"/>
          <w:lang w:val="mn-MN"/>
        </w:rPr>
        <w:t xml:space="preserve"> </w:t>
      </w:r>
      <w:r w:rsidRPr="00991C1C">
        <w:rPr>
          <w:rFonts w:ascii="Arial" w:hAnsi="Arial" w:cs="Arial"/>
          <w:b/>
          <w:bCs/>
          <w:sz w:val="20"/>
          <w:szCs w:val="20"/>
          <w:lang w:val="mn-MN"/>
        </w:rPr>
        <w:t>ГАДААД ХАРИЛЦАА, ХАМТЫН АЖИЛЛАГААГ ХӨГЖҮҮЛЭХ</w:t>
      </w:r>
    </w:p>
    <w:p w:rsidR="00A41E70" w:rsidRPr="00991C1C" w:rsidRDefault="00A41E70" w:rsidP="00A41E70">
      <w:pPr>
        <w:spacing w:before="240" w:after="120" w:line="240" w:lineRule="auto"/>
        <w:ind w:left="45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 xml:space="preserve">      Гүйцэтгэлийн зорилт №3.4.</w:t>
      </w:r>
      <w:r w:rsidRPr="00991C1C">
        <w:rPr>
          <w:rFonts w:ascii="Arial" w:hAnsi="Arial" w:cs="Arial"/>
          <w:color w:val="000000" w:themeColor="text1"/>
          <w:sz w:val="20"/>
          <w:szCs w:val="20"/>
          <w:lang w:val="mn-MN"/>
        </w:rPr>
        <w:t xml:space="preserve"> </w:t>
      </w:r>
      <w:r w:rsidRPr="00991C1C">
        <w:rPr>
          <w:rFonts w:ascii="Arial" w:hAnsi="Arial" w:cs="Arial"/>
          <w:bCs/>
          <w:color w:val="000000" w:themeColor="text1"/>
          <w:sz w:val="20"/>
          <w:szCs w:val="20"/>
          <w:lang w:val="mn-MN"/>
        </w:rPr>
        <w:t xml:space="preserve">Гадаад харилцаа, хамтын ажиллагааг хөгжүүлэх </w:t>
      </w:r>
    </w:p>
    <w:tbl>
      <w:tblPr>
        <w:tblStyle w:val="TableGrid"/>
        <w:tblW w:w="9356" w:type="dxa"/>
        <w:tblInd w:w="-5" w:type="dxa"/>
        <w:tblLayout w:type="fixed"/>
        <w:tblLook w:val="04A0" w:firstRow="1" w:lastRow="0" w:firstColumn="1" w:lastColumn="0" w:noHBand="0" w:noVBand="1"/>
      </w:tblPr>
      <w:tblGrid>
        <w:gridCol w:w="1470"/>
        <w:gridCol w:w="1230"/>
        <w:gridCol w:w="1593"/>
        <w:gridCol w:w="1273"/>
        <w:gridCol w:w="1271"/>
        <w:gridCol w:w="1271"/>
        <w:gridCol w:w="1248"/>
      </w:tblGrid>
      <w:tr w:rsidR="00A41E70" w:rsidRPr="00991C1C" w:rsidTr="007E5CA0">
        <w:tc>
          <w:tcPr>
            <w:tcW w:w="1470" w:type="dxa"/>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№13</w:t>
            </w:r>
          </w:p>
        </w:tc>
        <w:tc>
          <w:tcPr>
            <w:tcW w:w="7886" w:type="dxa"/>
            <w:gridSpan w:val="6"/>
            <w:tcBorders>
              <w:bottom w:val="single" w:sz="4" w:space="0" w:color="auto"/>
            </w:tcBorders>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3.4.1. Зэрлэг амьтдын нүүдэллэдэг зүйлсийг хамгаалах тухай Бонны конвенцийн нэгдэн орсон Талуудын 13 дугаар бага хуралд оролцох</w:t>
            </w:r>
          </w:p>
        </w:tc>
      </w:tr>
      <w:tr w:rsidR="00A41E70" w:rsidRPr="00991C1C" w:rsidTr="007E5CA0">
        <w:trPr>
          <w:trHeight w:val="147"/>
        </w:trPr>
        <w:tc>
          <w:tcPr>
            <w:tcW w:w="1470" w:type="dxa"/>
            <w:vMerge/>
          </w:tcPr>
          <w:p w:rsidR="00A41E70" w:rsidRPr="00991C1C" w:rsidRDefault="00A41E70" w:rsidP="007E5CA0">
            <w:pPr>
              <w:rPr>
                <w:rFonts w:ascii="Arial" w:hAnsi="Arial" w:cs="Arial"/>
                <w:color w:val="000000" w:themeColor="text1"/>
                <w:sz w:val="20"/>
                <w:szCs w:val="20"/>
                <w:lang w:val="mn-MN"/>
              </w:rPr>
            </w:pP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Байгаль орчин, аялал жуулчлалын яамны үйл ажиллагааны стратеги, бүтцийн өөрчлөлтийн хөтөлбөрийн 2.4.9-р зорилт  /ЗГ-ын </w:t>
            </w:r>
            <w:r w:rsidRPr="00991C1C">
              <w:rPr>
                <w:rFonts w:ascii="Arial" w:hAnsi="Arial" w:cs="Arial"/>
                <w:color w:val="000000" w:themeColor="text1"/>
                <w:sz w:val="20"/>
                <w:szCs w:val="20"/>
              </w:rPr>
              <w:t>2016 оны 91 дүгээр тогтоол</w:t>
            </w:r>
            <w:r w:rsidRPr="00991C1C">
              <w:rPr>
                <w:rFonts w:ascii="Arial" w:hAnsi="Arial" w:cs="Arial"/>
                <w:color w:val="000000" w:themeColor="text1"/>
                <w:sz w:val="20"/>
                <w:szCs w:val="20"/>
                <w:lang w:val="mn-MN"/>
              </w:rPr>
              <w:t>/</w:t>
            </w:r>
          </w:p>
        </w:tc>
      </w:tr>
      <w:tr w:rsidR="00A41E70" w:rsidRPr="00991C1C" w:rsidTr="007E5CA0">
        <w:trPr>
          <w:trHeight w:val="395"/>
        </w:trPr>
        <w:tc>
          <w:tcPr>
            <w:tcW w:w="1470" w:type="dxa"/>
            <w:vMerge w:val="restart"/>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lastRenderedPageBreak/>
              <w:t>Гүйцэтгэлийн шалгуур үзүүлэлт</w:t>
            </w: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593"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3" w:type="dxa"/>
            <w:shd w:val="clear" w:color="auto" w:fill="FFFFFF" w:themeFill="background1"/>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1" w:type="dxa"/>
            <w:shd w:val="clear" w:color="auto" w:fill="FFFFFF" w:themeFill="background1"/>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1" w:type="dxa"/>
            <w:shd w:val="clear" w:color="auto" w:fill="FFFFFF" w:themeFill="background1"/>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248" w:type="dxa"/>
            <w:shd w:val="clear" w:color="auto" w:fill="FFFFFF" w:themeFill="background1"/>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Гадаад эх үүсвэр </w:t>
            </w:r>
          </w:p>
        </w:tc>
      </w:tr>
      <w:tr w:rsidR="00A41E70" w:rsidRPr="00991C1C" w:rsidTr="007E5CA0">
        <w:trPr>
          <w:trHeight w:val="147"/>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УАӨГХАГ</w:t>
            </w:r>
          </w:p>
        </w:tc>
      </w:tr>
      <w:tr w:rsidR="00A41E70" w:rsidRPr="00991C1C" w:rsidTr="007E5CA0">
        <w:trPr>
          <w:trHeight w:val="147"/>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 </w:t>
            </w:r>
          </w:p>
        </w:tc>
      </w:tr>
      <w:tr w:rsidR="00A41E70" w:rsidRPr="00991C1C" w:rsidTr="007E5CA0">
        <w:trPr>
          <w:trHeight w:val="147"/>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Төлөөлөн оролцсон зэрэгцээ арга хэмжээний тоо </w:t>
            </w: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үеэр хийгдсэн яриа хэлэлцээ</w:t>
            </w: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Сонгуульт болон ажлын хэсгийн ажлын тоо </w:t>
            </w:r>
          </w:p>
        </w:tc>
      </w:tr>
      <w:tr w:rsidR="00A41E70" w:rsidRPr="00991C1C" w:rsidTr="007E5CA0">
        <w:trPr>
          <w:trHeight w:val="75"/>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vMerge w:val="restart"/>
            <w:shd w:val="clear" w:color="auto" w:fill="FFFFFF" w:themeFill="background1"/>
          </w:tcPr>
          <w:p w:rsidR="00A41E70" w:rsidRPr="00991C1C" w:rsidRDefault="00A41E70" w:rsidP="007E5CA0">
            <w:pP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Бага хуралд оролцох нэгдсэн бодлого чиглэл боловсруулан Гадаад харилцааны яамаар хянуулан чиглэл авсан байх.</w:t>
            </w:r>
            <w:r>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rPr>
              <w:t xml:space="preserve">Хуралд оролцсоны мөрөөр хэрэгжүүлэх арга хэмжээний төлөвлөгөө боловсруулсан байна. </w:t>
            </w:r>
          </w:p>
        </w:tc>
      </w:tr>
      <w:tr w:rsidR="00A41E70" w:rsidRPr="00991C1C" w:rsidTr="007E5CA0">
        <w:trPr>
          <w:trHeight w:val="75"/>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vMerge/>
            <w:shd w:val="clear" w:color="auto" w:fill="FFFFFF" w:themeFill="background1"/>
          </w:tcPr>
          <w:p w:rsidR="00A41E70" w:rsidRPr="00991C1C" w:rsidRDefault="00A41E70" w:rsidP="007E5CA0">
            <w:pPr>
              <w:rPr>
                <w:rFonts w:ascii="Arial" w:hAnsi="Arial" w:cs="Arial"/>
                <w:color w:val="000000" w:themeColor="text1"/>
                <w:sz w:val="20"/>
                <w:szCs w:val="20"/>
                <w:lang w:val="mn-MN"/>
              </w:rPr>
            </w:pP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Хуралд оролцсон тухай тайлан архивлагдсан байх.</w:t>
            </w: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Төлөвлөгөөний төслийг баталгаажуулан хэрэгжүүлж эхэлсэн байх. </w:t>
            </w:r>
          </w:p>
        </w:tc>
      </w:tr>
      <w:tr w:rsidR="00A41E70" w:rsidRPr="00991C1C" w:rsidTr="007E5CA0">
        <w:trPr>
          <w:trHeight w:val="75"/>
        </w:trPr>
        <w:tc>
          <w:tcPr>
            <w:tcW w:w="1470" w:type="dxa"/>
            <w:vMerge w:val="restart"/>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hAnsi="Arial" w:cs="Arial"/>
                <w:color w:val="000000" w:themeColor="text1"/>
                <w:sz w:val="20"/>
                <w:szCs w:val="20"/>
                <w:lang w:val="mn-MN"/>
              </w:rPr>
              <w:t>Арга хэмжээний хэрэгжилт</w:t>
            </w:r>
          </w:p>
        </w:tc>
        <w:tc>
          <w:tcPr>
            <w:tcW w:w="1230" w:type="dxa"/>
            <w:shd w:val="clear" w:color="auto" w:fill="FFFFFF" w:themeFill="background1"/>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Хэрэгжилт</w:t>
            </w:r>
          </w:p>
        </w:tc>
        <w:tc>
          <w:tcPr>
            <w:tcW w:w="6656" w:type="dxa"/>
            <w:gridSpan w:val="5"/>
            <w:shd w:val="clear" w:color="auto" w:fill="FFFFFF" w:themeFill="background1"/>
          </w:tcPr>
          <w:p w:rsidR="00A41E70" w:rsidRPr="00A141CD" w:rsidRDefault="00A41E70" w:rsidP="007E5CA0">
            <w:pPr>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Талуудын бага хуралд 2 дугаар сарын 11-22-ны өдрүүдэд оролцов. </w:t>
            </w:r>
          </w:p>
          <w:p w:rsidR="00A41E70" w:rsidRPr="00A141CD" w:rsidRDefault="00A41E70" w:rsidP="007E5CA0">
            <w:pPr>
              <w:jc w:val="both"/>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Хурлын үеэр:</w:t>
            </w:r>
          </w:p>
          <w:p w:rsidR="00A41E70" w:rsidRPr="00A141CD" w:rsidRDefault="00A41E70" w:rsidP="007E5CA0">
            <w:pPr>
              <w:numPr>
                <w:ilvl w:val="0"/>
                <w:numId w:val="52"/>
              </w:numPr>
              <w:ind w:left="426"/>
              <w:contextualSpacing/>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Хуурай газрын хөхтөн зүйлсийн асуудлаарх ажлын хэсэг, </w:t>
            </w:r>
          </w:p>
          <w:p w:rsidR="00A41E70" w:rsidRPr="00A141CD" w:rsidRDefault="00A41E70" w:rsidP="007E5CA0">
            <w:pPr>
              <w:numPr>
                <w:ilvl w:val="0"/>
                <w:numId w:val="52"/>
              </w:numPr>
              <w:ind w:left="426"/>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Гандинагар тунхаг</w:t>
            </w:r>
            <w:r w:rsidRPr="00A141CD">
              <w:rPr>
                <w:rFonts w:ascii="Arial" w:eastAsia="Times New Roman" w:hAnsi="Arial" w:cs="Arial"/>
                <w:color w:val="000000" w:themeColor="text1"/>
                <w:sz w:val="20"/>
                <w:szCs w:val="20"/>
                <w:lang w:val="mn-MN"/>
              </w:rPr>
              <w:t>ий</w:t>
            </w:r>
            <w:r w:rsidRPr="00A141CD">
              <w:rPr>
                <w:rFonts w:ascii="Arial" w:eastAsia="Times New Roman" w:hAnsi="Arial" w:cs="Arial"/>
                <w:color w:val="000000" w:themeColor="text1"/>
                <w:sz w:val="20"/>
                <w:szCs w:val="20"/>
              </w:rPr>
              <w:t>г боловсруулах бүлэг</w:t>
            </w:r>
          </w:p>
          <w:p w:rsidR="00A41E70" w:rsidRPr="00A141CD" w:rsidRDefault="00A41E70" w:rsidP="007E5CA0">
            <w:pPr>
              <w:numPr>
                <w:ilvl w:val="0"/>
                <w:numId w:val="52"/>
              </w:numPr>
              <w:ind w:left="426"/>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 xml:space="preserve">Биологийн олон янз байдлын хүрээнд батлагдах 2020 оноос хойшхи 10 жилийн бодлого болон 2050 он хүртэлх алсын хараа баримт бичгийн төсөлд оруулах хувь нэмрийг боловсруулах ажлын хэсэг, </w:t>
            </w:r>
          </w:p>
          <w:p w:rsidR="00A41E70" w:rsidRPr="00A141CD" w:rsidRDefault="00A41E70" w:rsidP="007E5CA0">
            <w:pPr>
              <w:numPr>
                <w:ilvl w:val="0"/>
                <w:numId w:val="52"/>
              </w:numPr>
              <w:ind w:left="426"/>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Санхүүжилт болон хөрөнгө оруулалтын асуудлаарх ажлын хэсэг</w:t>
            </w:r>
            <w:r w:rsidRPr="00A141CD">
              <w:rPr>
                <w:rFonts w:ascii="Arial" w:eastAsia="Times New Roman" w:hAnsi="Arial" w:cs="Arial"/>
                <w:color w:val="000000" w:themeColor="text1"/>
                <w:sz w:val="20"/>
                <w:szCs w:val="20"/>
                <w:lang w:val="mn-MN"/>
              </w:rPr>
              <w:t xml:space="preserve">т </w:t>
            </w:r>
            <w:r w:rsidRPr="00A141CD">
              <w:rPr>
                <w:rFonts w:ascii="Arial" w:eastAsia="Times New Roman" w:hAnsi="Arial" w:cs="Arial"/>
                <w:color w:val="000000" w:themeColor="text1"/>
                <w:sz w:val="20"/>
                <w:szCs w:val="20"/>
              </w:rPr>
              <w:t xml:space="preserve"> хэлэлцээ хийх</w:t>
            </w:r>
            <w:r w:rsidRPr="00A141CD">
              <w:rPr>
                <w:rFonts w:ascii="Arial" w:eastAsia="Times New Roman" w:hAnsi="Arial" w:cs="Arial"/>
                <w:color w:val="000000" w:themeColor="text1"/>
                <w:sz w:val="20"/>
                <w:szCs w:val="20"/>
                <w:lang w:val="mn-MN"/>
              </w:rPr>
              <w:t xml:space="preserve">, ажлын хэсгийг даргалах </w:t>
            </w:r>
            <w:r w:rsidRPr="00A141CD">
              <w:rPr>
                <w:rFonts w:ascii="Arial" w:eastAsia="Times New Roman" w:hAnsi="Arial" w:cs="Arial"/>
                <w:color w:val="000000" w:themeColor="text1"/>
                <w:sz w:val="20"/>
                <w:szCs w:val="20"/>
              </w:rPr>
              <w:t xml:space="preserve">зэрэг үүрэгтэйгээр оролцов. </w:t>
            </w:r>
          </w:p>
          <w:p w:rsidR="00A41E70" w:rsidRPr="00A141CD" w:rsidRDefault="00A41E70" w:rsidP="007E5CA0">
            <w:pPr>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rPr>
              <w:t>Хуралдааны үеэр зохион байгуулагдсан тусгай арга хэмжээнүүдэд дараах байдлаар оролцов</w:t>
            </w:r>
            <w:r w:rsidRPr="00A141CD">
              <w:rPr>
                <w:rFonts w:ascii="Arial" w:eastAsia="Times New Roman" w:hAnsi="Arial" w:cs="Arial"/>
                <w:color w:val="000000" w:themeColor="text1"/>
                <w:sz w:val="20"/>
                <w:szCs w:val="20"/>
                <w:lang w:val="mn-MN"/>
              </w:rPr>
              <w:t>:</w:t>
            </w:r>
          </w:p>
          <w:p w:rsidR="00A41E70" w:rsidRPr="00A141CD" w:rsidRDefault="00A41E70" w:rsidP="007E5CA0">
            <w:pPr>
              <w:numPr>
                <w:ilvl w:val="0"/>
                <w:numId w:val="52"/>
              </w:numPr>
              <w:contextualSpacing/>
              <w:jc w:val="both"/>
              <w:rPr>
                <w:rFonts w:ascii="Arial" w:eastAsia="Times New Roman" w:hAnsi="Arial" w:cs="Arial"/>
                <w:color w:val="000000" w:themeColor="text1"/>
                <w:sz w:val="20"/>
                <w:szCs w:val="20"/>
                <w:u w:val="single"/>
              </w:rPr>
            </w:pPr>
            <w:r w:rsidRPr="00A141CD">
              <w:rPr>
                <w:rFonts w:ascii="Arial" w:eastAsia="Times New Roman" w:hAnsi="Arial" w:cs="Arial"/>
                <w:color w:val="000000" w:themeColor="text1"/>
                <w:sz w:val="20"/>
                <w:szCs w:val="20"/>
                <w:u w:val="single"/>
              </w:rPr>
              <w:t xml:space="preserve">зэрлэг амьтад болон дэд бүтцийн хөгжил </w:t>
            </w:r>
            <w:r w:rsidRPr="00A141CD">
              <w:rPr>
                <w:rFonts w:ascii="Arial" w:eastAsia="Times New Roman" w:hAnsi="Arial" w:cs="Arial"/>
                <w:color w:val="000000" w:themeColor="text1"/>
                <w:sz w:val="20"/>
                <w:szCs w:val="20"/>
                <w:u w:val="single"/>
                <w:lang w:val="mn-MN"/>
              </w:rPr>
              <w:t>:</w:t>
            </w:r>
          </w:p>
          <w:p w:rsidR="00A41E70" w:rsidRPr="00A141CD" w:rsidRDefault="00A41E70" w:rsidP="007E5CA0">
            <w:pPr>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ХБНГУ болон Конвенцийн НБГ-тай 2015-2019 онуудад хийгдсэн ажлуудын танилцуулгыг хийв. Төмөр зам болон хурдын замуудын хамгийн чухал хэсгүүдэд тавьсан шугам, хашааг авахуулах, чадавхижуулах хүрээнд хийгдсэн ажлууд болон Зэрлэг амьтдад ээлтэй стандартыг батлуулсан</w:t>
            </w:r>
            <w:r w:rsidRPr="00A141CD">
              <w:rPr>
                <w:rFonts w:ascii="Arial" w:eastAsia="Times New Roman" w:hAnsi="Arial" w:cs="Arial"/>
                <w:color w:val="000000" w:themeColor="text1"/>
                <w:sz w:val="20"/>
                <w:szCs w:val="20"/>
                <w:lang w:val="mn-MN"/>
              </w:rPr>
              <w:t>.</w:t>
            </w:r>
          </w:p>
          <w:p w:rsidR="00A41E70" w:rsidRPr="00A141CD" w:rsidRDefault="00A41E70" w:rsidP="007E5CA0">
            <w:pPr>
              <w:numPr>
                <w:ilvl w:val="0"/>
                <w:numId w:val="52"/>
              </w:numPr>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u w:val="single"/>
              </w:rPr>
              <w:t>эрчим хүчний салбараас үзүүлэх хувь нэмэр</w:t>
            </w:r>
            <w:r w:rsidRPr="00A141CD">
              <w:rPr>
                <w:rFonts w:ascii="Arial" w:eastAsia="Times New Roman" w:hAnsi="Arial" w:cs="Arial"/>
                <w:color w:val="000000" w:themeColor="text1"/>
                <w:sz w:val="20"/>
                <w:szCs w:val="20"/>
                <w:lang w:val="mn-MN"/>
              </w:rPr>
              <w:t>:</w:t>
            </w:r>
          </w:p>
          <w:p w:rsidR="00A41E70" w:rsidRPr="00A141CD" w:rsidRDefault="00A41E70" w:rsidP="007E5CA0">
            <w:pPr>
              <w:contextualSpacing/>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 xml:space="preserve">АНЭ Улсын махчин шувуу хамгаалах сантай хамтран хэрэгжүүлж эхлэж буй төслийг танилцуулав. </w:t>
            </w:r>
          </w:p>
          <w:p w:rsidR="00A41E70" w:rsidRPr="00A141CD" w:rsidRDefault="00A41E70" w:rsidP="007E5CA0">
            <w:pPr>
              <w:jc w:val="both"/>
              <w:rPr>
                <w:rFonts w:ascii="Arial" w:eastAsia="Times New Roman" w:hAnsi="Arial" w:cs="Arial"/>
                <w:color w:val="000000" w:themeColor="text1"/>
                <w:sz w:val="20"/>
                <w:szCs w:val="20"/>
              </w:rPr>
            </w:pPr>
            <w:r w:rsidRPr="00A141CD">
              <w:rPr>
                <w:rFonts w:ascii="Arial" w:eastAsia="Times New Roman" w:hAnsi="Arial" w:cs="Arial"/>
                <w:color w:val="000000" w:themeColor="text1"/>
                <w:sz w:val="20"/>
                <w:szCs w:val="20"/>
              </w:rPr>
              <w:t>2019 оны 9 дүгээр сарын 23-28-ны өдрүүдэд зохион байгуулагдсан Төв болон зүүн хойд азийн зэрлэг амьтны долоо хоногийн танилцуулгыг хийн түүнээс гарсан мэдээллийг нэмэлтээр тусгуулав. Тус долоо хоногийн нэг хэсэг болох Төв азийн хөхтөн амьтдыг хамгаалах тухай хурлын дүн болох үйл ажиллагааны төслийг танилцуулан дэмжүүлэв. 2020-2026 онуудад хэрэгжих тус үйл ажиллагааны хөтөлбөрт шаардагдах санхүүжилтийн байдлыг даргалагч орны хувьд хөрөнгө татах үүднээс ЕХ болон ИБУИНВУ зэрэг улс орнуудад хүлээлгэн өгөх үүрэг хүлээн авав.</w:t>
            </w:r>
            <w:r>
              <w:rPr>
                <w:rFonts w:ascii="Arial" w:eastAsia="Times New Roman" w:hAnsi="Arial" w:cs="Arial"/>
                <w:color w:val="000000" w:themeColor="text1"/>
                <w:sz w:val="20"/>
                <w:szCs w:val="20"/>
                <w:lang w:val="mn-MN"/>
              </w:rPr>
              <w:t xml:space="preserve"> </w:t>
            </w:r>
            <w:r w:rsidRPr="00A141CD">
              <w:rPr>
                <w:rFonts w:ascii="Arial" w:eastAsia="Times New Roman" w:hAnsi="Arial" w:cs="Arial"/>
                <w:color w:val="000000" w:themeColor="text1"/>
                <w:sz w:val="20"/>
                <w:szCs w:val="20"/>
              </w:rPr>
              <w:t xml:space="preserve">Тус конвенцийн 12 дугаар бага хурлаар батлуулсан хонин тоодгийн үйл ажиллагааны явцыг танилцуулан дахин 3 жилээр сунгах хүсэлтийг тавин улс орнуудаар дэмжүүлэв. </w:t>
            </w:r>
            <w:r>
              <w:rPr>
                <w:rFonts w:ascii="Arial" w:hAnsi="Arial" w:cs="Arial"/>
                <w:color w:val="000000" w:themeColor="text1"/>
                <w:sz w:val="20"/>
                <w:szCs w:val="20"/>
                <w:lang w:val="mn-MN"/>
              </w:rPr>
              <w:t xml:space="preserve">Бага хурлаас </w:t>
            </w:r>
            <w:r w:rsidRPr="00A141CD">
              <w:rPr>
                <w:rFonts w:ascii="Arial" w:hAnsi="Arial" w:cs="Arial"/>
                <w:color w:val="000000" w:themeColor="text1"/>
                <w:sz w:val="20"/>
                <w:szCs w:val="20"/>
                <w:lang w:val="mn-MN"/>
              </w:rPr>
              <w:t xml:space="preserve">хэрэгжүүлэх арга хэмжээний төлөвлөгөөг боловсруулан </w:t>
            </w:r>
            <w:r>
              <w:rPr>
                <w:rFonts w:ascii="Arial" w:hAnsi="Arial" w:cs="Arial"/>
                <w:color w:val="000000" w:themeColor="text1"/>
                <w:sz w:val="20"/>
                <w:szCs w:val="20"/>
                <w:lang w:val="mn-MN"/>
              </w:rPr>
              <w:t>0</w:t>
            </w:r>
            <w:r w:rsidRPr="00A141CD">
              <w:rPr>
                <w:rFonts w:ascii="Arial" w:hAnsi="Arial" w:cs="Arial"/>
                <w:color w:val="000000" w:themeColor="text1"/>
                <w:sz w:val="20"/>
                <w:szCs w:val="20"/>
                <w:lang w:val="mn-MN"/>
              </w:rPr>
              <w:t xml:space="preserve">6 дугаар сарын </w:t>
            </w:r>
            <w:r>
              <w:rPr>
                <w:rFonts w:ascii="Arial" w:hAnsi="Arial" w:cs="Arial"/>
                <w:color w:val="000000" w:themeColor="text1"/>
                <w:sz w:val="20"/>
                <w:szCs w:val="20"/>
                <w:lang w:val="mn-MN"/>
              </w:rPr>
              <w:t>0</w:t>
            </w:r>
            <w:r w:rsidRPr="00A141CD">
              <w:rPr>
                <w:rFonts w:ascii="Arial" w:hAnsi="Arial" w:cs="Arial"/>
                <w:color w:val="000000" w:themeColor="text1"/>
                <w:sz w:val="20"/>
                <w:szCs w:val="20"/>
                <w:lang w:val="mn-MN"/>
              </w:rPr>
              <w:t>3-ны өдөр зохион байгуулагдсан Биологийн олон янз байдлын хамаарал бүхий конвенцуудын Удирдах зөв</w:t>
            </w:r>
            <w:r>
              <w:rPr>
                <w:rFonts w:ascii="Arial" w:hAnsi="Arial" w:cs="Arial"/>
                <w:color w:val="000000" w:themeColor="text1"/>
                <w:sz w:val="20"/>
                <w:szCs w:val="20"/>
                <w:lang w:val="mn-MN"/>
              </w:rPr>
              <w:t xml:space="preserve">лөлийн нэгдсэн хуралд танилцуулсан. </w:t>
            </w:r>
          </w:p>
        </w:tc>
      </w:tr>
      <w:tr w:rsidR="00A41E70" w:rsidRPr="00991C1C" w:rsidTr="007E5CA0">
        <w:trPr>
          <w:trHeight w:val="75"/>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vAlign w:val="center"/>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Зарцуулсан хөрөнгө</w:t>
            </w:r>
          </w:p>
        </w:tc>
        <w:tc>
          <w:tcPr>
            <w:tcW w:w="6656" w:type="dxa"/>
            <w:gridSpan w:val="5"/>
            <w:shd w:val="clear" w:color="auto" w:fill="FFFFFF" w:themeFill="background1"/>
          </w:tcPr>
          <w:p w:rsidR="00A41E70" w:rsidRPr="00A141CD" w:rsidRDefault="00A41E70" w:rsidP="007E5CA0">
            <w:pPr>
              <w:spacing w:before="60" w:after="60"/>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 xml:space="preserve">- </w:t>
            </w:r>
          </w:p>
        </w:tc>
      </w:tr>
      <w:tr w:rsidR="00A41E70" w:rsidRPr="00991C1C" w:rsidTr="007E5CA0">
        <w:trPr>
          <w:trHeight w:val="75"/>
        </w:trPr>
        <w:tc>
          <w:tcPr>
            <w:tcW w:w="1470" w:type="dxa"/>
            <w:vMerge/>
          </w:tcPr>
          <w:p w:rsidR="00A41E70" w:rsidRPr="00991C1C" w:rsidRDefault="00A41E70" w:rsidP="007E5CA0">
            <w:pPr>
              <w:jc w:val="right"/>
              <w:rPr>
                <w:rFonts w:ascii="Arial" w:hAnsi="Arial" w:cs="Arial"/>
                <w:color w:val="000000" w:themeColor="text1"/>
                <w:sz w:val="20"/>
                <w:szCs w:val="20"/>
                <w:lang w:val="mn-MN"/>
              </w:rPr>
            </w:pPr>
          </w:p>
        </w:tc>
        <w:tc>
          <w:tcPr>
            <w:tcW w:w="1230" w:type="dxa"/>
            <w:shd w:val="clear" w:color="auto" w:fill="FFFFFF" w:themeFill="background1"/>
            <w:vAlign w:val="center"/>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Хүрсэн түвшин</w:t>
            </w:r>
          </w:p>
        </w:tc>
        <w:tc>
          <w:tcPr>
            <w:tcW w:w="6656" w:type="dxa"/>
            <w:gridSpan w:val="5"/>
            <w:shd w:val="clear" w:color="auto" w:fill="FFFFFF" w:themeFill="background1"/>
          </w:tcPr>
          <w:p w:rsidR="00A41E70" w:rsidRPr="00A141CD" w:rsidRDefault="00A41E70" w:rsidP="007E5CA0">
            <w:pPr>
              <w:spacing w:before="60" w:after="60"/>
              <w:jc w:val="both"/>
              <w:rPr>
                <w:rFonts w:ascii="Arial" w:eastAsia="Times New Roman" w:hAnsi="Arial" w:cs="Arial"/>
                <w:color w:val="000000" w:themeColor="text1"/>
                <w:sz w:val="20"/>
                <w:szCs w:val="20"/>
                <w:lang w:val="mn-MN"/>
              </w:rPr>
            </w:pPr>
            <w:r w:rsidRPr="00A141CD">
              <w:rPr>
                <w:rFonts w:ascii="Arial" w:eastAsia="Arial" w:hAnsi="Arial" w:cs="Arial"/>
                <w:color w:val="000000" w:themeColor="text1"/>
                <w:sz w:val="20"/>
                <w:szCs w:val="20"/>
                <w:lang w:val="mn-MN"/>
              </w:rPr>
              <w:t xml:space="preserve">Талуудын бага хуралд амжилттай </w:t>
            </w:r>
            <w:r w:rsidRPr="00A141CD">
              <w:rPr>
                <w:rFonts w:ascii="Arial" w:eastAsia="Arial" w:hAnsi="Arial" w:cs="Arial"/>
                <w:color w:val="000000" w:themeColor="text1"/>
                <w:sz w:val="20"/>
                <w:szCs w:val="20"/>
              </w:rPr>
              <w:t xml:space="preserve">оролцон Монгол Улсаас дэвшүүлсэн санал, арга хэмжээг </w:t>
            </w:r>
            <w:r w:rsidRPr="00A141CD">
              <w:rPr>
                <w:rFonts w:ascii="Arial" w:eastAsia="Arial" w:hAnsi="Arial" w:cs="Arial"/>
                <w:color w:val="000000" w:themeColor="text1"/>
                <w:sz w:val="20"/>
                <w:szCs w:val="20"/>
                <w:lang w:val="mn-MN"/>
              </w:rPr>
              <w:t xml:space="preserve">танилцуулан </w:t>
            </w:r>
            <w:r w:rsidRPr="00A141CD">
              <w:rPr>
                <w:rFonts w:ascii="Arial" w:eastAsia="Arial" w:hAnsi="Arial" w:cs="Arial"/>
                <w:color w:val="000000" w:themeColor="text1"/>
                <w:sz w:val="20"/>
                <w:szCs w:val="20"/>
              </w:rPr>
              <w:t>батлуулсан</w:t>
            </w:r>
            <w:r w:rsidRPr="00A141CD">
              <w:rPr>
                <w:rFonts w:ascii="Arial" w:eastAsia="Arial" w:hAnsi="Arial" w:cs="Arial"/>
                <w:color w:val="000000" w:themeColor="text1"/>
                <w:sz w:val="20"/>
                <w:szCs w:val="20"/>
                <w:lang w:val="mn-MN"/>
              </w:rPr>
              <w:t>.</w:t>
            </w:r>
            <w:r>
              <w:rPr>
                <w:rFonts w:ascii="Arial" w:eastAsia="Arial" w:hAnsi="Arial" w:cs="Arial"/>
                <w:color w:val="000000" w:themeColor="text1"/>
                <w:sz w:val="20"/>
                <w:szCs w:val="20"/>
                <w:lang w:val="mn-MN"/>
              </w:rPr>
              <w:t xml:space="preserve"> Бага хуралд оролцож,</w:t>
            </w:r>
            <w:r w:rsidRPr="00A141CD">
              <w:rPr>
                <w:rFonts w:ascii="Arial" w:eastAsia="Arial" w:hAnsi="Arial" w:cs="Arial"/>
                <w:color w:val="000000" w:themeColor="text1"/>
                <w:sz w:val="20"/>
                <w:szCs w:val="20"/>
              </w:rPr>
              <w:t xml:space="preserve"> хэрэгжүүлэх төлөвлөгөөг боловсруулан </w:t>
            </w:r>
            <w:r w:rsidRPr="00A141CD">
              <w:rPr>
                <w:rFonts w:ascii="Arial" w:eastAsia="Arial" w:hAnsi="Arial" w:cs="Arial"/>
                <w:color w:val="000000" w:themeColor="text1"/>
                <w:sz w:val="20"/>
                <w:szCs w:val="20"/>
                <w:lang w:val="mn-MN"/>
              </w:rPr>
              <w:t xml:space="preserve">оролцогч талуудад танилцуулсан. </w:t>
            </w:r>
          </w:p>
        </w:tc>
      </w:tr>
      <w:tr w:rsidR="00A41E70" w:rsidRPr="00991C1C" w:rsidTr="007E5CA0">
        <w:trPr>
          <w:trHeight w:val="75"/>
        </w:trPr>
        <w:tc>
          <w:tcPr>
            <w:tcW w:w="2700" w:type="dxa"/>
            <w:gridSpan w:val="2"/>
          </w:tcPr>
          <w:p w:rsidR="00A41E70" w:rsidRPr="00991C1C" w:rsidRDefault="00A41E70" w:rsidP="007E5CA0">
            <w:pPr>
              <w:rPr>
                <w:rFonts w:ascii="Arial" w:hAnsi="Arial" w:cs="Arial"/>
                <w:color w:val="000000" w:themeColor="text1"/>
                <w:sz w:val="20"/>
                <w:szCs w:val="20"/>
                <w:lang w:val="mn-MN"/>
              </w:rPr>
            </w:pPr>
            <w:r w:rsidRPr="00A141CD">
              <w:rPr>
                <w:rFonts w:ascii="Arial" w:hAnsi="Arial" w:cs="Arial"/>
                <w:color w:val="000000" w:themeColor="text1"/>
                <w:sz w:val="20"/>
                <w:szCs w:val="20"/>
                <w:lang w:val="mn-MN"/>
              </w:rPr>
              <w:t>Төсвийн шууд захирагчийн үнэлгээ</w:t>
            </w:r>
          </w:p>
        </w:tc>
        <w:tc>
          <w:tcPr>
            <w:tcW w:w="665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p>
        </w:tc>
      </w:tr>
    </w:tbl>
    <w:p w:rsidR="00A41E70" w:rsidRPr="00991C1C" w:rsidRDefault="00A41E70" w:rsidP="00A41E70">
      <w:pPr>
        <w:spacing w:after="0" w:line="240" w:lineRule="auto"/>
        <w:jc w:val="both"/>
        <w:rPr>
          <w:rFonts w:ascii="Arial" w:hAnsi="Arial" w:cs="Arial"/>
          <w:b/>
          <w:color w:val="000000" w:themeColor="text1"/>
          <w:sz w:val="20"/>
          <w:szCs w:val="20"/>
          <w:lang w:val="mn-MN"/>
        </w:rPr>
      </w:pPr>
    </w:p>
    <w:p w:rsidR="00A41E70" w:rsidRPr="00991C1C" w:rsidRDefault="00A41E70" w:rsidP="00A41E70">
      <w:pPr>
        <w:spacing w:after="0" w:line="240" w:lineRule="auto"/>
        <w:ind w:firstLine="540"/>
        <w:jc w:val="both"/>
        <w:rPr>
          <w:rFonts w:ascii="Arial" w:hAnsi="Arial" w:cs="Arial"/>
          <w:b/>
          <w:color w:val="000000" w:themeColor="text1"/>
          <w:sz w:val="20"/>
          <w:szCs w:val="20"/>
          <w:lang w:val="mn-MN"/>
        </w:rPr>
      </w:pPr>
    </w:p>
    <w:p w:rsidR="00A41E70" w:rsidRPr="00991C1C" w:rsidRDefault="00A41E70" w:rsidP="00A41E70">
      <w:pPr>
        <w:spacing w:line="240" w:lineRule="auto"/>
        <w:ind w:firstLine="540"/>
        <w:jc w:val="both"/>
        <w:rPr>
          <w:rFonts w:ascii="Arial" w:hAnsi="Arial" w:cs="Arial"/>
          <w:bCs/>
          <w:color w:val="000000" w:themeColor="text1"/>
          <w:sz w:val="20"/>
          <w:szCs w:val="20"/>
          <w:lang w:val="mn-MN"/>
        </w:rPr>
      </w:pPr>
      <w:r w:rsidRPr="00991C1C">
        <w:rPr>
          <w:rFonts w:ascii="Arial" w:hAnsi="Arial" w:cs="Arial"/>
          <w:b/>
          <w:color w:val="000000" w:themeColor="text1"/>
          <w:sz w:val="20"/>
          <w:szCs w:val="20"/>
          <w:lang w:val="mn-MN"/>
        </w:rPr>
        <w:t>Гүйцэтгэлийн зорилт №3.2.2.</w:t>
      </w:r>
      <w:r w:rsidRPr="00991C1C">
        <w:rPr>
          <w:rFonts w:ascii="Arial" w:hAnsi="Arial" w:cs="Arial"/>
          <w:color w:val="000000" w:themeColor="text1"/>
          <w:sz w:val="20"/>
          <w:szCs w:val="20"/>
          <w:lang w:val="mn-MN"/>
        </w:rPr>
        <w:t xml:space="preserve"> </w:t>
      </w:r>
      <w:r w:rsidRPr="00991C1C">
        <w:rPr>
          <w:rFonts w:ascii="Arial" w:hAnsi="Arial" w:cs="Arial"/>
          <w:bCs/>
          <w:color w:val="000000" w:themeColor="text1"/>
          <w:sz w:val="20"/>
          <w:szCs w:val="20"/>
          <w:lang w:val="mn-MN"/>
        </w:rPr>
        <w:t xml:space="preserve">Гадаад харилцаа, хамтын ажиллагааг хөгжүүлэх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30"/>
        <w:gridCol w:w="1530"/>
        <w:gridCol w:w="810"/>
        <w:gridCol w:w="1260"/>
        <w:gridCol w:w="1440"/>
        <w:gridCol w:w="1710"/>
        <w:gridCol w:w="1076"/>
      </w:tblGrid>
      <w:tr w:rsidR="00A41E70" w:rsidRPr="00991C1C" w:rsidTr="007E5CA0">
        <w:tc>
          <w:tcPr>
            <w:tcW w:w="1530" w:type="dxa"/>
          </w:tcPr>
          <w:p w:rsidR="00A41E70" w:rsidRPr="00991C1C" w:rsidRDefault="00A41E70" w:rsidP="007E5CA0">
            <w:pPr>
              <w:spacing w:after="0" w:line="240" w:lineRule="auto"/>
              <w:jc w:val="center"/>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rPr>
              <w:t>№</w:t>
            </w:r>
            <w:r w:rsidRPr="00991C1C">
              <w:rPr>
                <w:rFonts w:ascii="Arial" w:eastAsia="Arial" w:hAnsi="Arial" w:cs="Arial"/>
                <w:color w:val="000000" w:themeColor="text1"/>
                <w:sz w:val="20"/>
                <w:szCs w:val="20"/>
                <w:lang w:val="mn-MN"/>
              </w:rPr>
              <w:t>14</w:t>
            </w:r>
          </w:p>
        </w:tc>
        <w:tc>
          <w:tcPr>
            <w:tcW w:w="7826" w:type="dxa"/>
            <w:gridSpan w:val="6"/>
          </w:tcPr>
          <w:p w:rsidR="00A41E70" w:rsidRPr="00991C1C" w:rsidRDefault="00A41E70" w:rsidP="007E5CA0">
            <w:pPr>
              <w:spacing w:after="0" w:line="240" w:lineRule="auto"/>
              <w:jc w:val="center"/>
              <w:rPr>
                <w:rFonts w:ascii="Arial" w:eastAsia="Arial" w:hAnsi="Arial" w:cs="Arial"/>
                <w:color w:val="000000" w:themeColor="text1"/>
                <w:sz w:val="20"/>
                <w:szCs w:val="20"/>
              </w:rPr>
            </w:pPr>
            <w:r w:rsidRPr="00991C1C">
              <w:rPr>
                <w:rFonts w:ascii="Arial" w:eastAsia="Arial" w:hAnsi="Arial" w:cs="Arial"/>
                <w:color w:val="000000" w:themeColor="text1"/>
                <w:sz w:val="20"/>
                <w:szCs w:val="20"/>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Арга хэмжээний нэр, дугаар</w:t>
            </w:r>
          </w:p>
        </w:tc>
        <w:tc>
          <w:tcPr>
            <w:tcW w:w="7826" w:type="dxa"/>
            <w:gridSpan w:val="6"/>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3.4.</w:t>
            </w:r>
            <w:r w:rsidRPr="00991C1C">
              <w:rPr>
                <w:rFonts w:ascii="Arial" w:eastAsia="Arial" w:hAnsi="Arial" w:cs="Arial"/>
                <w:color w:val="000000" w:themeColor="text1"/>
                <w:sz w:val="20"/>
                <w:szCs w:val="20"/>
                <w:lang w:val="mn-MN"/>
              </w:rPr>
              <w:t>2.</w:t>
            </w:r>
            <w:r w:rsidRPr="00991C1C">
              <w:rPr>
                <w:rFonts w:ascii="Arial" w:eastAsia="Arial" w:hAnsi="Arial" w:cs="Arial"/>
                <w:color w:val="000000" w:themeColor="text1"/>
                <w:sz w:val="20"/>
                <w:szCs w:val="20"/>
              </w:rPr>
              <w:t xml:space="preserve"> Уур амьсгалын үндэсний хорооны бүтэц, зохион байгуулалтыг бий болгож, үйл ажиллагааг тогтворжуулах </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shd w:val="clear" w:color="auto" w:fill="FFFFFF"/>
          </w:tcPr>
          <w:p w:rsidR="00A41E70" w:rsidRPr="00991C1C" w:rsidRDefault="00A41E70" w:rsidP="007E5CA0">
            <w:pPr>
              <w:spacing w:after="0" w:line="240" w:lineRule="auto"/>
              <w:ind w:right="-108"/>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 xml:space="preserve">Төлөвлөлтийн уялдаа: </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ЗГ-ын 2017 оны 27-р тогтоол, Уур амьсгалын өөрчлөлтийн үндэсний хөтөлбөрийн Стратегийн зорилт 1</w:t>
            </w:r>
          </w:p>
        </w:tc>
      </w:tr>
      <w:tr w:rsidR="00A41E70" w:rsidRPr="00991C1C" w:rsidTr="007E5CA0">
        <w:trPr>
          <w:trHeight w:val="147"/>
        </w:trPr>
        <w:tc>
          <w:tcPr>
            <w:tcW w:w="1530" w:type="dxa"/>
            <w:vMerge w:val="restart"/>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Гүйцэтгэлийн шалгуур үзүүлэлт</w:t>
            </w:r>
          </w:p>
        </w:tc>
        <w:tc>
          <w:tcPr>
            <w:tcW w:w="153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Хэрэгжих хугацаа</w:t>
            </w:r>
          </w:p>
        </w:tc>
        <w:tc>
          <w:tcPr>
            <w:tcW w:w="81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 xml:space="preserve">Улирал </w:t>
            </w:r>
          </w:p>
        </w:tc>
        <w:tc>
          <w:tcPr>
            <w:tcW w:w="1260" w:type="dxa"/>
            <w:shd w:val="clear" w:color="auto" w:fill="FFFFFF" w:themeFill="background1"/>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1-р улирал</w:t>
            </w:r>
          </w:p>
        </w:tc>
        <w:tc>
          <w:tcPr>
            <w:tcW w:w="1440" w:type="dxa"/>
            <w:shd w:val="clear" w:color="auto" w:fill="FFFFFF" w:themeFill="background1"/>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2-р улирал</w:t>
            </w:r>
          </w:p>
        </w:tc>
        <w:tc>
          <w:tcPr>
            <w:tcW w:w="1710" w:type="dxa"/>
            <w:shd w:val="clear" w:color="auto" w:fill="FFFFFF" w:themeFill="background1"/>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3-р улирал</w:t>
            </w:r>
          </w:p>
        </w:tc>
        <w:tc>
          <w:tcPr>
            <w:tcW w:w="1076" w:type="dxa"/>
            <w:shd w:val="clear" w:color="auto" w:fill="FFFFFF" w:themeFill="background1"/>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Шаардагдах хөрөнгө</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 xml:space="preserve">Гадаад эх үүсвэр </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Хариуцах ажилтан</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УАӨГХАГ</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Суурь түвшин</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w:t>
            </w:r>
          </w:p>
        </w:tc>
      </w:tr>
      <w:tr w:rsidR="00A41E70" w:rsidRPr="00991C1C" w:rsidTr="007E5CA0">
        <w:trPr>
          <w:trHeight w:val="147"/>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Шалгуур үзүүлэлт</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 xml:space="preserve">Мэргэжлийн зөвлөлийн бүтэц, дүрмийг баталж, үйл ажиллагааг тогтворжуулсан байна. </w:t>
            </w:r>
          </w:p>
        </w:tc>
      </w:tr>
      <w:tr w:rsidR="00A41E70" w:rsidRPr="00991C1C" w:rsidTr="007E5CA0">
        <w:trPr>
          <w:trHeight w:val="75"/>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p>
        </w:tc>
        <w:tc>
          <w:tcPr>
            <w:tcW w:w="1530" w:type="dxa"/>
            <w:vMerge w:val="restart"/>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rPr>
            </w:pPr>
            <w:r w:rsidRPr="00991C1C">
              <w:rPr>
                <w:rFonts w:ascii="Arial" w:eastAsia="Arial" w:hAnsi="Arial" w:cs="Arial"/>
                <w:color w:val="000000" w:themeColor="text1"/>
                <w:sz w:val="20"/>
                <w:szCs w:val="20"/>
              </w:rPr>
              <w:t>Хүрэх түвшин</w:t>
            </w: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 xml:space="preserve">Эхний хагас жилд: Хорооны Нарийн бичгийн газарт дэмжлэг үзүүлэх туслан гүйцэтгэгчийг сонгон шалгаруулсан байна. </w:t>
            </w:r>
            <w:r w:rsidRPr="00991C1C">
              <w:rPr>
                <w:rFonts w:ascii="Arial" w:eastAsia="Arial" w:hAnsi="Arial" w:cs="Arial"/>
                <w:color w:val="000000" w:themeColor="text1"/>
                <w:sz w:val="20"/>
                <w:szCs w:val="20"/>
              </w:rPr>
              <w:t xml:space="preserve">Мөн Хорооны Мэргэжлийн зөвлөлийн бүрэлдэхүүн, журмын төслийг боловсруулсан байна. </w:t>
            </w:r>
          </w:p>
        </w:tc>
      </w:tr>
      <w:tr w:rsidR="00A41E70" w:rsidRPr="00991C1C" w:rsidTr="007E5CA0">
        <w:trPr>
          <w:trHeight w:val="75"/>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b/>
                <w:color w:val="000000" w:themeColor="text1"/>
                <w:sz w:val="20"/>
                <w:szCs w:val="20"/>
              </w:rPr>
            </w:pPr>
          </w:p>
        </w:tc>
        <w:tc>
          <w:tcPr>
            <w:tcW w:w="1530" w:type="dxa"/>
            <w:vMerge/>
            <w:shd w:val="clear" w:color="auto" w:fill="FFFFFF"/>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b/>
                <w:color w:val="000000" w:themeColor="text1"/>
                <w:sz w:val="20"/>
                <w:szCs w:val="20"/>
              </w:rPr>
            </w:pPr>
          </w:p>
        </w:tc>
        <w:tc>
          <w:tcPr>
            <w:tcW w:w="6296" w:type="dxa"/>
            <w:gridSpan w:val="5"/>
            <w:shd w:val="clear" w:color="auto" w:fill="FFFFFF"/>
          </w:tcPr>
          <w:p w:rsidR="00A41E70" w:rsidRPr="00991C1C" w:rsidRDefault="00A41E70" w:rsidP="007E5CA0">
            <w:pPr>
              <w:spacing w:after="0" w:line="240" w:lineRule="auto"/>
              <w:jc w:val="both"/>
              <w:rPr>
                <w:rFonts w:ascii="Arial" w:eastAsia="Arial" w:hAnsi="Arial" w:cs="Arial"/>
                <w:color w:val="000000" w:themeColor="text1"/>
                <w:sz w:val="20"/>
                <w:szCs w:val="20"/>
                <w:lang w:val="mn-MN"/>
              </w:rPr>
            </w:pPr>
            <w:r w:rsidRPr="00991C1C">
              <w:rPr>
                <w:rFonts w:ascii="Arial" w:eastAsia="Arial" w:hAnsi="Arial" w:cs="Arial"/>
                <w:color w:val="000000" w:themeColor="text1"/>
                <w:sz w:val="20"/>
                <w:szCs w:val="20"/>
                <w:lang w:val="mn-MN"/>
              </w:rPr>
              <w:t>Жилийн эцэст:</w:t>
            </w:r>
            <w:r>
              <w:rPr>
                <w:rFonts w:ascii="Arial" w:eastAsia="Arial" w:hAnsi="Arial" w:cs="Arial"/>
                <w:color w:val="000000" w:themeColor="text1"/>
                <w:sz w:val="20"/>
                <w:szCs w:val="20"/>
                <w:lang w:val="mn-MN"/>
              </w:rPr>
              <w:t xml:space="preserve"> </w:t>
            </w:r>
            <w:r w:rsidRPr="00991C1C">
              <w:rPr>
                <w:rFonts w:ascii="Arial" w:eastAsia="Arial" w:hAnsi="Arial" w:cs="Arial"/>
                <w:color w:val="000000" w:themeColor="text1"/>
                <w:sz w:val="20"/>
                <w:szCs w:val="20"/>
                <w:lang w:val="mn-MN"/>
              </w:rPr>
              <w:t xml:space="preserve">Хорооны ээлжит хуралдаанаар хэлэлцүүлэх асуудлуудын жагсаалтыг бэлтгэсэн байна. </w:t>
            </w:r>
          </w:p>
        </w:tc>
      </w:tr>
      <w:tr w:rsidR="00A41E70" w:rsidRPr="00991C1C" w:rsidTr="007E5CA0">
        <w:trPr>
          <w:trHeight w:val="75"/>
        </w:trPr>
        <w:tc>
          <w:tcPr>
            <w:tcW w:w="1530" w:type="dxa"/>
            <w:vMerge w:val="restart"/>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Арга хэмжээний хэрэгжилт</w:t>
            </w:r>
          </w:p>
        </w:tc>
        <w:tc>
          <w:tcPr>
            <w:tcW w:w="1530" w:type="dxa"/>
            <w:shd w:val="clear" w:color="auto" w:fill="FFFFFF"/>
            <w:vAlign w:val="center"/>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Хэрэгжилт</w:t>
            </w:r>
          </w:p>
        </w:tc>
        <w:tc>
          <w:tcPr>
            <w:tcW w:w="6296" w:type="dxa"/>
            <w:gridSpan w:val="5"/>
            <w:shd w:val="clear" w:color="auto" w:fill="FFFFFF"/>
          </w:tcPr>
          <w:p w:rsidR="00A41E70" w:rsidRPr="00A141CD" w:rsidRDefault="00A41E70" w:rsidP="007E5CA0">
            <w:pPr>
              <w:spacing w:before="60" w:after="60"/>
              <w:jc w:val="both"/>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У</w:t>
            </w:r>
            <w:r w:rsidRPr="00A141CD">
              <w:rPr>
                <w:rFonts w:ascii="Arial" w:eastAsia="Times New Roman" w:hAnsi="Arial" w:cs="Arial"/>
                <w:color w:val="000000" w:themeColor="text1"/>
                <w:sz w:val="20"/>
                <w:szCs w:val="20"/>
                <w:lang w:val="mn-MN"/>
              </w:rPr>
              <w:t>ур амьсгалын үндэсний хорооны Мэргэжлийн зөвлөлийн бүтэц, дүрмийн төс</w:t>
            </w:r>
            <w:r>
              <w:rPr>
                <w:rFonts w:ascii="Arial" w:eastAsia="Times New Roman" w:hAnsi="Arial" w:cs="Arial"/>
                <w:color w:val="000000" w:themeColor="text1"/>
                <w:sz w:val="20"/>
                <w:szCs w:val="20"/>
                <w:lang w:val="mn-MN"/>
              </w:rPr>
              <w:t>лийг боловсруулах ажлыг эхлүүлсэн</w:t>
            </w:r>
            <w:r w:rsidRPr="00A141CD">
              <w:rPr>
                <w:rFonts w:ascii="Arial" w:eastAsia="Times New Roman" w:hAnsi="Arial" w:cs="Arial"/>
                <w:color w:val="000000" w:themeColor="text1"/>
                <w:sz w:val="20"/>
                <w:szCs w:val="20"/>
                <w:lang w:val="mn-MN"/>
              </w:rPr>
              <w:t>.</w:t>
            </w:r>
            <w:r>
              <w:rPr>
                <w:rFonts w:ascii="Arial" w:eastAsia="Times New Roman" w:hAnsi="Arial" w:cs="Arial"/>
                <w:color w:val="000000" w:themeColor="text1"/>
                <w:sz w:val="20"/>
                <w:szCs w:val="20"/>
                <w:lang w:val="mn-MN"/>
              </w:rPr>
              <w:t xml:space="preserve"> З</w:t>
            </w:r>
            <w:r w:rsidRPr="00A141CD">
              <w:rPr>
                <w:rFonts w:ascii="Arial" w:eastAsia="Times New Roman" w:hAnsi="Arial" w:cs="Arial"/>
                <w:color w:val="000000" w:themeColor="text1"/>
                <w:sz w:val="20"/>
                <w:szCs w:val="20"/>
                <w:lang w:val="mn-MN"/>
              </w:rPr>
              <w:t>охион байгуулалтын асуудлаас хамаарч Уур амьсгалын үндэсний хорооны хуралдааныг хойшлуулаад байна.</w:t>
            </w:r>
          </w:p>
        </w:tc>
      </w:tr>
      <w:tr w:rsidR="00A41E70" w:rsidRPr="00991C1C" w:rsidTr="007E5CA0">
        <w:trPr>
          <w:trHeight w:val="443"/>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b/>
                <w:color w:val="000000" w:themeColor="text1"/>
                <w:sz w:val="20"/>
                <w:szCs w:val="20"/>
              </w:rPr>
            </w:pPr>
          </w:p>
        </w:tc>
        <w:tc>
          <w:tcPr>
            <w:tcW w:w="1530" w:type="dxa"/>
            <w:shd w:val="clear" w:color="auto" w:fill="FFFFFF"/>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Зарцуулсан хөрөнгө</w:t>
            </w:r>
          </w:p>
        </w:tc>
        <w:tc>
          <w:tcPr>
            <w:tcW w:w="6296" w:type="dxa"/>
            <w:gridSpan w:val="5"/>
            <w:shd w:val="clear" w:color="auto" w:fill="FFFFFF"/>
          </w:tcPr>
          <w:p w:rsidR="00A41E70" w:rsidRPr="00A141CD" w:rsidRDefault="00A41E70" w:rsidP="007E5CA0">
            <w:pPr>
              <w:spacing w:before="60" w:after="60"/>
              <w:jc w:val="both"/>
              <w:rPr>
                <w:rFonts w:ascii="Arial" w:eastAsia="Arial" w:hAnsi="Arial" w:cs="Arial"/>
                <w:b/>
                <w:color w:val="000000" w:themeColor="text1"/>
                <w:sz w:val="20"/>
                <w:szCs w:val="20"/>
                <w:lang w:val="mn-MN"/>
              </w:rPr>
            </w:pPr>
            <w:r w:rsidRPr="00A141CD">
              <w:rPr>
                <w:rFonts w:ascii="Arial" w:eastAsia="Arial" w:hAnsi="Arial" w:cs="Arial"/>
                <w:b/>
                <w:color w:val="000000" w:themeColor="text1"/>
                <w:sz w:val="20"/>
                <w:szCs w:val="20"/>
                <w:lang w:val="mn-MN"/>
              </w:rPr>
              <w:t>-</w:t>
            </w:r>
          </w:p>
        </w:tc>
      </w:tr>
      <w:tr w:rsidR="00A41E70" w:rsidRPr="00991C1C" w:rsidTr="007E5CA0">
        <w:trPr>
          <w:trHeight w:val="75"/>
        </w:trPr>
        <w:tc>
          <w:tcPr>
            <w:tcW w:w="1530" w:type="dxa"/>
            <w:vMerge/>
          </w:tcPr>
          <w:p w:rsidR="00A41E70" w:rsidRPr="00991C1C" w:rsidRDefault="00A41E70" w:rsidP="007E5CA0">
            <w:pPr>
              <w:widowControl w:val="0"/>
              <w:pBdr>
                <w:top w:val="nil"/>
                <w:left w:val="nil"/>
                <w:bottom w:val="nil"/>
                <w:right w:val="nil"/>
                <w:between w:val="nil"/>
              </w:pBdr>
              <w:spacing w:after="0" w:line="240" w:lineRule="auto"/>
              <w:jc w:val="both"/>
              <w:rPr>
                <w:rFonts w:ascii="Arial" w:eastAsia="Arial" w:hAnsi="Arial" w:cs="Arial"/>
                <w:b/>
                <w:color w:val="000000" w:themeColor="text1"/>
                <w:sz w:val="20"/>
                <w:szCs w:val="20"/>
              </w:rPr>
            </w:pPr>
          </w:p>
        </w:tc>
        <w:tc>
          <w:tcPr>
            <w:tcW w:w="1530" w:type="dxa"/>
            <w:shd w:val="clear" w:color="auto" w:fill="FFFFFF"/>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Хүрсэн түвшин</w:t>
            </w:r>
          </w:p>
        </w:tc>
        <w:tc>
          <w:tcPr>
            <w:tcW w:w="6296" w:type="dxa"/>
            <w:gridSpan w:val="5"/>
            <w:shd w:val="clear" w:color="auto" w:fill="FFFFFF"/>
          </w:tcPr>
          <w:p w:rsidR="00A41E70" w:rsidRPr="00A141CD" w:rsidRDefault="00A41E70" w:rsidP="007E5CA0">
            <w:pPr>
              <w:spacing w:before="60" w:after="60"/>
              <w:jc w:val="both"/>
              <w:rPr>
                <w:rFonts w:ascii="Arial" w:eastAsia="Arial" w:hAnsi="Arial" w:cs="Arial"/>
                <w:bCs/>
                <w:color w:val="000000" w:themeColor="text1"/>
                <w:sz w:val="20"/>
                <w:szCs w:val="20"/>
                <w:lang w:val="mn-MN"/>
              </w:rPr>
            </w:pPr>
            <w:r w:rsidRPr="00A141CD">
              <w:rPr>
                <w:rFonts w:ascii="Arial" w:eastAsia="Arial" w:hAnsi="Arial" w:cs="Arial"/>
                <w:bCs/>
                <w:color w:val="000000" w:themeColor="text1"/>
                <w:sz w:val="20"/>
                <w:szCs w:val="20"/>
                <w:lang w:val="mn-MN"/>
              </w:rPr>
              <w:t>-</w:t>
            </w:r>
          </w:p>
        </w:tc>
      </w:tr>
    </w:tbl>
    <w:p w:rsidR="00A41E70" w:rsidRPr="00991C1C" w:rsidRDefault="00A41E70" w:rsidP="00A41E70">
      <w:pPr>
        <w:spacing w:before="240" w:after="0" w:line="240" w:lineRule="auto"/>
        <w:jc w:val="both"/>
        <w:rPr>
          <w:rFonts w:ascii="Arial" w:hAnsi="Arial" w:cs="Arial"/>
          <w:b/>
          <w:color w:val="000000" w:themeColor="text1"/>
          <w:sz w:val="20"/>
          <w:szCs w:val="20"/>
          <w:lang w:val="mn-MN"/>
        </w:rPr>
      </w:pPr>
    </w:p>
    <w:p w:rsidR="00A41E70" w:rsidRPr="00991C1C" w:rsidRDefault="00A41E70" w:rsidP="00A41E70">
      <w:pPr>
        <w:spacing w:before="240" w:after="0" w:line="240" w:lineRule="auto"/>
        <w:jc w:val="both"/>
        <w:rPr>
          <w:rFonts w:ascii="Arial" w:hAnsi="Arial" w:cs="Arial"/>
          <w:bCs/>
          <w:color w:val="000000" w:themeColor="text1"/>
          <w:sz w:val="20"/>
          <w:szCs w:val="20"/>
          <w:lang w:val="mn-MN"/>
        </w:rPr>
      </w:pPr>
      <w:r w:rsidRPr="00991C1C">
        <w:rPr>
          <w:rFonts w:ascii="Arial" w:hAnsi="Arial" w:cs="Arial"/>
          <w:b/>
          <w:color w:val="000000" w:themeColor="text1"/>
          <w:sz w:val="20"/>
          <w:szCs w:val="20"/>
          <w:lang w:val="mn-MN"/>
        </w:rPr>
        <w:t xml:space="preserve">           Гүйцэтгэлийн зорилт №3.2.3.</w:t>
      </w:r>
      <w:r w:rsidRPr="00991C1C">
        <w:rPr>
          <w:rFonts w:ascii="Arial" w:hAnsi="Arial" w:cs="Arial"/>
          <w:color w:val="000000" w:themeColor="text1"/>
          <w:sz w:val="20"/>
          <w:szCs w:val="20"/>
          <w:lang w:val="mn-MN"/>
        </w:rPr>
        <w:t xml:space="preserve"> </w:t>
      </w:r>
      <w:r w:rsidRPr="00991C1C">
        <w:rPr>
          <w:rFonts w:ascii="Arial" w:hAnsi="Arial" w:cs="Arial"/>
          <w:bCs/>
          <w:color w:val="000000" w:themeColor="text1"/>
          <w:sz w:val="20"/>
          <w:szCs w:val="20"/>
          <w:lang w:val="mn-MN"/>
        </w:rPr>
        <w:t xml:space="preserve">Гадаад харилцаа, хамтын ажиллагааг хөгжүүлэх </w:t>
      </w:r>
    </w:p>
    <w:tbl>
      <w:tblPr>
        <w:tblStyle w:val="TableGrid"/>
        <w:tblW w:w="9356" w:type="dxa"/>
        <w:tblInd w:w="-5" w:type="dxa"/>
        <w:tblLayout w:type="fixed"/>
        <w:tblLook w:val="04A0" w:firstRow="1" w:lastRow="0" w:firstColumn="1" w:lastColumn="0" w:noHBand="0" w:noVBand="1"/>
      </w:tblPr>
      <w:tblGrid>
        <w:gridCol w:w="1471"/>
        <w:gridCol w:w="1499"/>
        <w:gridCol w:w="1080"/>
        <w:gridCol w:w="1530"/>
        <w:gridCol w:w="1440"/>
        <w:gridCol w:w="1260"/>
        <w:gridCol w:w="1076"/>
      </w:tblGrid>
      <w:tr w:rsidR="00A41E70" w:rsidRPr="00991C1C" w:rsidTr="007E5CA0">
        <w:tc>
          <w:tcPr>
            <w:tcW w:w="1471" w:type="dxa"/>
          </w:tcPr>
          <w:p w:rsidR="00A41E70" w:rsidRPr="00991C1C" w:rsidRDefault="00A41E70" w:rsidP="007E5CA0">
            <w:pPr>
              <w:tabs>
                <w:tab w:val="left" w:pos="264"/>
                <w:tab w:val="center" w:pos="565"/>
              </w:tabs>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ab/>
            </w:r>
            <w:r w:rsidRPr="00991C1C">
              <w:rPr>
                <w:rFonts w:ascii="Arial" w:hAnsi="Arial" w:cs="Arial"/>
                <w:color w:val="000000" w:themeColor="text1"/>
                <w:sz w:val="20"/>
                <w:szCs w:val="20"/>
                <w:lang w:val="mn-MN"/>
              </w:rPr>
              <w:tab/>
              <w:t>№15</w:t>
            </w:r>
          </w:p>
        </w:tc>
        <w:tc>
          <w:tcPr>
            <w:tcW w:w="7885" w:type="dxa"/>
            <w:gridSpan w:val="6"/>
            <w:tcBorders>
              <w:bottom w:val="single" w:sz="4" w:space="0" w:color="auto"/>
            </w:tcBorders>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5" w:type="dxa"/>
            <w:gridSpan w:val="6"/>
            <w:shd w:val="clear" w:color="auto" w:fill="FFFFFF" w:themeFill="background1"/>
          </w:tcPr>
          <w:p w:rsidR="00A41E70" w:rsidRPr="00991C1C" w:rsidRDefault="00A41E70" w:rsidP="007E5CA0">
            <w:pPr>
              <w:spacing w:before="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3.4.3. Даян дэлхийн ногоон хөгжлийн байгууллагын Гишүүн улсын хэлэлцээрийг байгуулах бэлтгэл ажлыг хангах</w:t>
            </w:r>
          </w:p>
        </w:tc>
      </w:tr>
      <w:tr w:rsidR="00A41E70" w:rsidRPr="00991C1C" w:rsidTr="007E5CA0">
        <w:trPr>
          <w:trHeight w:val="147"/>
        </w:trPr>
        <w:tc>
          <w:tcPr>
            <w:tcW w:w="1471" w:type="dxa"/>
            <w:vMerge/>
          </w:tcPr>
          <w:p w:rsidR="00A41E70" w:rsidRPr="00991C1C" w:rsidRDefault="00A41E70" w:rsidP="007E5CA0">
            <w:pPr>
              <w:spacing w:before="60"/>
              <w:rPr>
                <w:rFonts w:ascii="Arial" w:hAnsi="Arial" w:cs="Arial"/>
                <w:color w:val="000000" w:themeColor="text1"/>
                <w:sz w:val="20"/>
                <w:szCs w:val="20"/>
                <w:lang w:val="mn-MN"/>
              </w:rPr>
            </w:pPr>
          </w:p>
        </w:tc>
        <w:tc>
          <w:tcPr>
            <w:tcW w:w="1499" w:type="dxa"/>
            <w:shd w:val="clear" w:color="auto" w:fill="FFFFFF" w:themeFill="background1"/>
          </w:tcPr>
          <w:p w:rsidR="00A41E70" w:rsidRPr="00991C1C" w:rsidRDefault="00A41E70" w:rsidP="007E5CA0">
            <w:pPr>
              <w:spacing w:before="60"/>
              <w:ind w:right="-198"/>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86" w:type="dxa"/>
            <w:gridSpan w:val="5"/>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Засгийн газрын 2017 оны 12 дугаар тогтоолын 2.5.9.2. тусгагдсан чиг үүрэг, Засгийн газрын 2017 оны 12 дугаар тогтоол</w:t>
            </w:r>
          </w:p>
        </w:tc>
      </w:tr>
      <w:tr w:rsidR="00A41E70" w:rsidRPr="00991C1C" w:rsidTr="007E5CA0">
        <w:trPr>
          <w:trHeight w:val="147"/>
        </w:trPr>
        <w:tc>
          <w:tcPr>
            <w:tcW w:w="1471" w:type="dxa"/>
            <w:vMerge w:val="restart"/>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499"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1080"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530"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440"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0"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076"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улиррал</w:t>
            </w:r>
          </w:p>
        </w:tc>
      </w:tr>
      <w:tr w:rsidR="00A41E70" w:rsidRPr="00991C1C" w:rsidTr="007E5CA0">
        <w:trPr>
          <w:trHeight w:val="147"/>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86"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w:t>
            </w:r>
          </w:p>
        </w:tc>
      </w:tr>
      <w:tr w:rsidR="00A41E70" w:rsidRPr="00991C1C" w:rsidTr="007E5CA0">
        <w:trPr>
          <w:trHeight w:val="147"/>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ажилтан</w:t>
            </w:r>
          </w:p>
        </w:tc>
        <w:tc>
          <w:tcPr>
            <w:tcW w:w="6386"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УАӨГХАГ</w:t>
            </w:r>
          </w:p>
        </w:tc>
      </w:tr>
      <w:tr w:rsidR="00A41E70" w:rsidRPr="00991C1C" w:rsidTr="007E5CA0">
        <w:trPr>
          <w:trHeight w:val="147"/>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86" w:type="dxa"/>
            <w:gridSpan w:val="5"/>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Монгол Улс ДДНХБ-д 2013 онд гишүүнээр элсэн орж, гишүүнчлэлийн бүрэн эрх нь 2014 оны 7 дугаар сард хүчин төгөлдөр болсон.</w:t>
            </w:r>
          </w:p>
          <w:p w:rsidR="00A41E70" w:rsidRPr="00991C1C" w:rsidRDefault="00A41E70" w:rsidP="007E5CA0">
            <w:pPr>
              <w:ind w:firstLine="720"/>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Засгийн газар (ДДНХБ)-тай хамтран ажиллах тухай харилцан ойлголцлын санамж бичгийг 2011 онд байгуулсан. </w:t>
            </w:r>
          </w:p>
          <w:p w:rsidR="00A41E70" w:rsidRPr="00991C1C" w:rsidRDefault="00A41E70" w:rsidP="007E5CA0">
            <w:pPr>
              <w:tabs>
                <w:tab w:val="left" w:pos="5070"/>
              </w:tabs>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Тус байгууллагаас Даян дэлхийн ногоон өсөлтийн хүрээлэнг байгуулах тухай хэлэлцээрийн 15-р зүйлд заасны дагуу ДДНХБ-ын Төлөөлөгчийн газрыг Монгол Улсад албан ёсоор байгуулах тухай хэлэлцээр болон Онцгой эрх, халдашгүй байдлын ерөнхий хэлэлцээрийн төслүүдийг Монгол Улсад санал болгосон бөгөөд энэ асуудлаар 2014 онд Гадаад харилцааны сайд, Монгол Улсаас БНСУ-д суугаа Элчин сайд, 2015 онд Гадаад хэргийн сайд-д тус тус албан бичгээр хүсэлт гаргаж байсан байна.</w:t>
            </w:r>
          </w:p>
          <w:p w:rsidR="00A41E70" w:rsidRPr="00991C1C" w:rsidRDefault="00A41E70" w:rsidP="007E5CA0">
            <w:pPr>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БОАЖСайдаас  БНСУ-д 2015 онд зохион байгуулсан Дэлхийн усны 7 дугаар чуулга уулзалтын үеэр ДДНХБ-ын Ерөнхий Захирал Иво де Буртэй уулзаж хоёр талын хамтын ажиллагаагаа өргөжүүлэхээр тохирч, Монгол Улсад ДДНХБ-ын Төлөөлөгчийн газрыг албан ёсоор байгуулах шаардлагын талаар ярилцсан.  </w:t>
            </w:r>
          </w:p>
          <w:p w:rsidR="00A41E70" w:rsidRPr="00991C1C" w:rsidRDefault="00A41E70" w:rsidP="007E5CA0">
            <w:pPr>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ДДНХБ-ын Төлөөлөгчийн газрыг Монгол Улсад албан ёсоор байгуулах тухай хэлэлцээр болон Онцгой эрх, халдашгүй байдлын ерөнхий хэлэлцээрийг батлах асуудлыг  зохих хууль журмын дагуу шийдвэрлэж  өгөх хүсэлтийг ГХСайдад 2015, 2016 онд хүргүүлж байсан. </w:t>
            </w:r>
          </w:p>
        </w:tc>
      </w:tr>
      <w:tr w:rsidR="00A41E70" w:rsidRPr="00991C1C" w:rsidTr="007E5CA0">
        <w:trPr>
          <w:trHeight w:val="147"/>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86" w:type="dxa"/>
            <w:gridSpan w:val="5"/>
            <w:shd w:val="clear" w:color="auto" w:fill="FFFFFF" w:themeFill="background1"/>
          </w:tcPr>
          <w:p w:rsidR="00A41E70" w:rsidRPr="00991C1C" w:rsidRDefault="00A41E70" w:rsidP="007E5CA0">
            <w:pPr>
              <w:spacing w:before="60"/>
              <w:jc w:val="both"/>
              <w:rPr>
                <w:rFonts w:ascii="Arial" w:hAnsi="Arial" w:cs="Arial"/>
                <w:b/>
                <w:color w:val="000000" w:themeColor="text1"/>
                <w:sz w:val="20"/>
                <w:szCs w:val="20"/>
                <w:lang w:val="mn-MN"/>
              </w:rPr>
            </w:pPr>
            <w:r w:rsidRPr="00991C1C">
              <w:rPr>
                <w:rStyle w:val="Strong"/>
                <w:rFonts w:ascii="Arial" w:eastAsia="Times New Roman" w:hAnsi="Arial" w:cs="Arial"/>
                <w:b w:val="0"/>
                <w:color w:val="000000" w:themeColor="text1"/>
                <w:sz w:val="20"/>
                <w:szCs w:val="20"/>
                <w:lang w:val="mn-MN"/>
              </w:rPr>
              <w:t>Олон улсын гэрээ байгуулах санал, гэрээний төслийг хэлэлцүүлэх үе шат /</w:t>
            </w:r>
            <w:r w:rsidRPr="00991C1C">
              <w:rPr>
                <w:rStyle w:val="Strong"/>
                <w:rFonts w:ascii="Arial" w:hAnsi="Arial" w:cs="Arial"/>
                <w:b w:val="0"/>
                <w:color w:val="000000" w:themeColor="text1"/>
                <w:sz w:val="20"/>
                <w:szCs w:val="20"/>
                <w:lang w:val="mn-MN"/>
              </w:rPr>
              <w:t>Олон улсын гэрээний тухай хууль/</w:t>
            </w:r>
          </w:p>
        </w:tc>
      </w:tr>
      <w:tr w:rsidR="00A41E70" w:rsidRPr="00991C1C" w:rsidTr="007E5CA0">
        <w:trPr>
          <w:trHeight w:val="350"/>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vMerge w:val="restart"/>
            <w:shd w:val="clear" w:color="auto" w:fill="FFFFFF" w:themeFill="background1"/>
          </w:tcPr>
          <w:p w:rsidR="00A41E70" w:rsidRPr="00991C1C" w:rsidRDefault="00A41E70" w:rsidP="007E5CA0">
            <w:pPr>
              <w:spacing w:before="60"/>
              <w:ind w:right="-18"/>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86"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w:t>
            </w:r>
            <w:r>
              <w:rPr>
                <w:rFonts w:ascii="Arial" w:hAnsi="Arial" w:cs="Arial"/>
                <w:color w:val="000000" w:themeColor="text1"/>
                <w:sz w:val="20"/>
                <w:szCs w:val="20"/>
                <w:lang w:val="mn-MN"/>
              </w:rPr>
              <w:t xml:space="preserve"> </w:t>
            </w:r>
            <w:r w:rsidRPr="00991C1C">
              <w:rPr>
                <w:rFonts w:ascii="Arial" w:hAnsi="Arial" w:cs="Arial"/>
                <w:color w:val="000000" w:themeColor="text1"/>
                <w:sz w:val="20"/>
                <w:szCs w:val="20"/>
                <w:lang w:val="mn-MN"/>
              </w:rPr>
              <w:t xml:space="preserve"> Даян дэлхийн ногоон хөгжлийн байгууллагын Гишүүн улсын хэлэлцээр /Host country agreement/-ийн төслийн орчуулгыг хянах, ГХЯ-аар хянуулсан байна.</w:t>
            </w:r>
          </w:p>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Холбогдох яамдаас санал авч, Засгийн газрын хуралдаанаар хэлэлцүүлсэн байна.</w:t>
            </w:r>
          </w:p>
        </w:tc>
      </w:tr>
      <w:tr w:rsidR="00A41E70" w:rsidRPr="00991C1C" w:rsidTr="007E5CA0">
        <w:trPr>
          <w:trHeight w:val="350"/>
        </w:trPr>
        <w:tc>
          <w:tcPr>
            <w:tcW w:w="1471"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499" w:type="dxa"/>
            <w:vMerge/>
            <w:shd w:val="clear" w:color="auto" w:fill="FFFFFF" w:themeFill="background1"/>
          </w:tcPr>
          <w:p w:rsidR="00A41E70" w:rsidRPr="00991C1C" w:rsidRDefault="00A41E70" w:rsidP="007E5CA0">
            <w:pPr>
              <w:spacing w:before="60"/>
              <w:jc w:val="right"/>
              <w:rPr>
                <w:rFonts w:ascii="Arial" w:hAnsi="Arial" w:cs="Arial"/>
                <w:color w:val="000000" w:themeColor="text1"/>
                <w:sz w:val="20"/>
                <w:szCs w:val="20"/>
                <w:lang w:val="mn-MN"/>
              </w:rPr>
            </w:pPr>
          </w:p>
        </w:tc>
        <w:tc>
          <w:tcPr>
            <w:tcW w:w="6386"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 Холбогдох яамдаас санал авч, Засгийн газрын хуралдаанаар хэлэлцүүлсэн байна.</w:t>
            </w:r>
          </w:p>
        </w:tc>
      </w:tr>
      <w:tr w:rsidR="00A41E70" w:rsidRPr="00A141CD" w:rsidTr="007E5CA0">
        <w:trPr>
          <w:trHeight w:val="1338"/>
        </w:trPr>
        <w:tc>
          <w:tcPr>
            <w:tcW w:w="1471" w:type="dxa"/>
            <w:vMerge w:val="restart"/>
            <w:hideMark/>
          </w:tcPr>
          <w:p w:rsidR="00A41E70" w:rsidRPr="00A141CD" w:rsidRDefault="00A41E70" w:rsidP="007E5CA0">
            <w:pPr>
              <w:spacing w:before="60" w:after="60"/>
              <w:jc w:val="right"/>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Арга хэмжээний хэрэгжилт</w:t>
            </w:r>
          </w:p>
        </w:tc>
        <w:tc>
          <w:tcPr>
            <w:tcW w:w="1499" w:type="dxa"/>
            <w:hideMark/>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Хэрэгжилт</w:t>
            </w:r>
          </w:p>
        </w:tc>
        <w:tc>
          <w:tcPr>
            <w:tcW w:w="6386" w:type="dxa"/>
            <w:gridSpan w:val="5"/>
            <w:hideMark/>
          </w:tcPr>
          <w:p w:rsidR="00A41E70" w:rsidRPr="00A141CD" w:rsidRDefault="00A41E70" w:rsidP="007E5CA0">
            <w:pPr>
              <w:jc w:val="both"/>
              <w:rPr>
                <w:rFonts w:ascii="Arial" w:eastAsia="Times New Roman" w:hAnsi="Arial" w:cs="Arial"/>
                <w:b/>
                <w:color w:val="000000" w:themeColor="text1"/>
                <w:sz w:val="20"/>
                <w:szCs w:val="20"/>
                <w:lang w:val="mn-MN"/>
              </w:rPr>
            </w:pPr>
            <w:r w:rsidRPr="00A141CD">
              <w:rPr>
                <w:rFonts w:ascii="Arial" w:hAnsi="Arial" w:cs="Arial"/>
                <w:color w:val="000000" w:themeColor="text1"/>
                <w:sz w:val="20"/>
                <w:szCs w:val="20"/>
                <w:lang w:val="mn-MN"/>
              </w:rPr>
              <w:t>Д</w:t>
            </w:r>
            <w:r w:rsidRPr="00A141CD">
              <w:rPr>
                <w:rFonts w:ascii="Arial" w:hAnsi="Arial" w:cs="Arial"/>
                <w:color w:val="000000" w:themeColor="text1"/>
                <w:sz w:val="20"/>
                <w:szCs w:val="20"/>
              </w:rPr>
              <w:t xml:space="preserve">аян дэлхийн ногоон хөгжлийн </w:t>
            </w:r>
            <w:r w:rsidRPr="00A141CD">
              <w:rPr>
                <w:rFonts w:ascii="Arial" w:hAnsi="Arial" w:cs="Arial"/>
                <w:color w:val="000000" w:themeColor="text1"/>
                <w:sz w:val="20"/>
                <w:szCs w:val="20"/>
                <w:lang w:val="mn-MN"/>
              </w:rPr>
              <w:t>институтын</w:t>
            </w:r>
            <w:r w:rsidRPr="00A141CD">
              <w:rPr>
                <w:rFonts w:ascii="Arial" w:hAnsi="Arial" w:cs="Arial"/>
                <w:color w:val="000000" w:themeColor="text1"/>
                <w:sz w:val="20"/>
                <w:szCs w:val="20"/>
              </w:rPr>
              <w:t xml:space="preserve"> эрх зүйн </w:t>
            </w:r>
            <w:r w:rsidRPr="00A141CD">
              <w:rPr>
                <w:rFonts w:ascii="Arial" w:hAnsi="Arial" w:cs="Arial"/>
                <w:color w:val="000000" w:themeColor="text1"/>
                <w:sz w:val="20"/>
                <w:szCs w:val="20"/>
                <w:lang w:val="mn-MN"/>
              </w:rPr>
              <w:t>статус,</w:t>
            </w:r>
            <w:r w:rsidRPr="00A141CD">
              <w:rPr>
                <w:rFonts w:ascii="Arial" w:hAnsi="Arial" w:cs="Arial"/>
                <w:color w:val="000000" w:themeColor="text1"/>
                <w:sz w:val="20"/>
                <w:szCs w:val="20"/>
              </w:rPr>
              <w:t xml:space="preserve"> эрх ямба, дархан эрхийн тухай </w:t>
            </w:r>
            <w:r w:rsidRPr="00A141CD">
              <w:rPr>
                <w:rFonts w:ascii="Arial" w:hAnsi="Arial" w:cs="Arial"/>
                <w:color w:val="000000" w:themeColor="text1"/>
                <w:sz w:val="20"/>
                <w:szCs w:val="20"/>
                <w:lang w:val="mn-MN"/>
              </w:rPr>
              <w:t>М</w:t>
            </w:r>
            <w:r w:rsidRPr="00A141CD">
              <w:rPr>
                <w:rFonts w:ascii="Arial" w:hAnsi="Arial" w:cs="Arial"/>
                <w:color w:val="000000" w:themeColor="text1"/>
                <w:sz w:val="20"/>
                <w:szCs w:val="20"/>
              </w:rPr>
              <w:t xml:space="preserve">онгол </w:t>
            </w:r>
            <w:r w:rsidRPr="00A141CD">
              <w:rPr>
                <w:rFonts w:ascii="Arial" w:hAnsi="Arial" w:cs="Arial"/>
                <w:color w:val="000000" w:themeColor="text1"/>
                <w:sz w:val="20"/>
                <w:szCs w:val="20"/>
                <w:lang w:val="mn-MN"/>
              </w:rPr>
              <w:t>У</w:t>
            </w:r>
            <w:r w:rsidRPr="00A141CD">
              <w:rPr>
                <w:rFonts w:ascii="Arial" w:hAnsi="Arial" w:cs="Arial"/>
                <w:color w:val="000000" w:themeColor="text1"/>
                <w:sz w:val="20"/>
                <w:szCs w:val="20"/>
              </w:rPr>
              <w:t xml:space="preserve">лсын </w:t>
            </w:r>
            <w:r w:rsidRPr="00A141CD">
              <w:rPr>
                <w:rFonts w:ascii="Arial" w:hAnsi="Arial" w:cs="Arial"/>
                <w:color w:val="000000" w:themeColor="text1"/>
                <w:sz w:val="20"/>
                <w:szCs w:val="20"/>
                <w:lang w:val="mn-MN"/>
              </w:rPr>
              <w:t>З</w:t>
            </w:r>
            <w:r w:rsidRPr="00A141CD">
              <w:rPr>
                <w:rFonts w:ascii="Arial" w:hAnsi="Arial" w:cs="Arial"/>
                <w:color w:val="000000" w:themeColor="text1"/>
                <w:sz w:val="20"/>
                <w:szCs w:val="20"/>
              </w:rPr>
              <w:t xml:space="preserve">асгийн </w:t>
            </w:r>
            <w:r w:rsidRPr="00A141CD">
              <w:rPr>
                <w:rFonts w:ascii="Arial" w:hAnsi="Arial" w:cs="Arial"/>
                <w:color w:val="000000" w:themeColor="text1"/>
                <w:sz w:val="20"/>
                <w:szCs w:val="20"/>
                <w:lang w:val="mn-MN"/>
              </w:rPr>
              <w:t>г</w:t>
            </w:r>
            <w:r w:rsidRPr="00A141CD">
              <w:rPr>
                <w:rFonts w:ascii="Arial" w:hAnsi="Arial" w:cs="Arial"/>
                <w:color w:val="000000" w:themeColor="text1"/>
                <w:sz w:val="20"/>
                <w:szCs w:val="20"/>
              </w:rPr>
              <w:t>азар</w:t>
            </w:r>
            <w:r>
              <w:rPr>
                <w:rFonts w:ascii="Arial" w:hAnsi="Arial" w:cs="Arial"/>
                <w:color w:val="000000" w:themeColor="text1"/>
                <w:sz w:val="20"/>
                <w:szCs w:val="20"/>
                <w:lang w:val="mn-MN"/>
              </w:rPr>
              <w:t xml:space="preserve"> </w:t>
            </w:r>
            <w:r w:rsidRPr="00A141CD">
              <w:rPr>
                <w:rFonts w:ascii="Arial" w:hAnsi="Arial" w:cs="Arial"/>
                <w:color w:val="000000" w:themeColor="text1"/>
                <w:sz w:val="20"/>
                <w:szCs w:val="20"/>
              </w:rPr>
              <w:t xml:space="preserve">болон </w:t>
            </w:r>
            <w:r w:rsidRPr="00A141CD">
              <w:rPr>
                <w:rFonts w:ascii="Arial" w:hAnsi="Arial" w:cs="Arial"/>
                <w:color w:val="000000" w:themeColor="text1"/>
                <w:sz w:val="20"/>
                <w:szCs w:val="20"/>
                <w:lang w:val="mn-MN"/>
              </w:rPr>
              <w:t>Д</w:t>
            </w:r>
            <w:r w:rsidRPr="00A141CD">
              <w:rPr>
                <w:rFonts w:ascii="Arial" w:hAnsi="Arial" w:cs="Arial"/>
                <w:color w:val="000000" w:themeColor="text1"/>
                <w:sz w:val="20"/>
                <w:szCs w:val="20"/>
              </w:rPr>
              <w:t xml:space="preserve">аян дэлхийн ногоон хөгжлийн </w:t>
            </w:r>
            <w:r w:rsidRPr="00A141CD">
              <w:rPr>
                <w:rFonts w:ascii="Arial" w:hAnsi="Arial" w:cs="Arial"/>
                <w:color w:val="000000" w:themeColor="text1"/>
                <w:sz w:val="20"/>
                <w:szCs w:val="20"/>
                <w:lang w:val="mn-MN"/>
              </w:rPr>
              <w:t>институт</w:t>
            </w:r>
            <w:r w:rsidRPr="00A141CD">
              <w:rPr>
                <w:rFonts w:ascii="Arial" w:hAnsi="Arial" w:cs="Arial"/>
                <w:color w:val="000000" w:themeColor="text1"/>
                <w:sz w:val="20"/>
                <w:szCs w:val="20"/>
              </w:rPr>
              <w:t xml:space="preserve"> хоорондын хэлэлцээр</w:t>
            </w:r>
            <w:r w:rsidRPr="00A141CD">
              <w:rPr>
                <w:rFonts w:ascii="Arial" w:hAnsi="Arial" w:cs="Arial"/>
                <w:color w:val="000000" w:themeColor="text1"/>
                <w:sz w:val="20"/>
                <w:szCs w:val="20"/>
                <w:lang w:val="mn-MN"/>
              </w:rPr>
              <w:t>ийн орчуулгыг ГХЯ-аар хянуулж 2020 оны 08 дугаар сарын 10-ны өдрийн 09/3470 тоот бичгээр хүлээж авсан. Улмаар хэлэлцээрийн төсөлд яамдуудын саналыг авч</w:t>
            </w:r>
            <w:r>
              <w:rPr>
                <w:rFonts w:ascii="Arial" w:hAnsi="Arial" w:cs="Arial"/>
                <w:color w:val="000000" w:themeColor="text1"/>
                <w:sz w:val="20"/>
                <w:szCs w:val="20"/>
                <w:lang w:val="mn-MN"/>
              </w:rPr>
              <w:t xml:space="preserve">, </w:t>
            </w:r>
            <w:r w:rsidRPr="00A141CD">
              <w:rPr>
                <w:rFonts w:ascii="Arial" w:hAnsi="Arial" w:cs="Arial"/>
                <w:color w:val="000000" w:themeColor="text1"/>
                <w:sz w:val="20"/>
                <w:szCs w:val="20"/>
                <w:lang w:val="mn-MN"/>
              </w:rPr>
              <w:t>“Хэлэлцээрт гарын үсэг зурах эрх олгох тухай” асуудлыг Засгийн газрын хуралдаанаар хэлэлцүүлэхээр бэлтгэл ажлыг ханган ажиллаж байна.</w:t>
            </w:r>
          </w:p>
        </w:tc>
      </w:tr>
      <w:tr w:rsidR="00A41E70" w:rsidRPr="00A141CD" w:rsidTr="007E5CA0">
        <w:trPr>
          <w:trHeight w:val="350"/>
        </w:trPr>
        <w:tc>
          <w:tcPr>
            <w:tcW w:w="1471" w:type="dxa"/>
            <w:vMerge/>
            <w:hideMark/>
          </w:tcPr>
          <w:p w:rsidR="00A41E70" w:rsidRPr="00A141CD" w:rsidRDefault="00A41E70" w:rsidP="007E5CA0">
            <w:pPr>
              <w:rPr>
                <w:rFonts w:ascii="Arial" w:eastAsia="Times New Roman" w:hAnsi="Arial" w:cs="Arial"/>
                <w:color w:val="000000" w:themeColor="text1"/>
                <w:sz w:val="20"/>
                <w:szCs w:val="20"/>
                <w:lang w:val="mn-MN"/>
              </w:rPr>
            </w:pPr>
          </w:p>
        </w:tc>
        <w:tc>
          <w:tcPr>
            <w:tcW w:w="1499" w:type="dxa"/>
            <w:hideMark/>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Зарцуулсан хөрөнгө</w:t>
            </w:r>
          </w:p>
        </w:tc>
        <w:tc>
          <w:tcPr>
            <w:tcW w:w="6386" w:type="dxa"/>
            <w:gridSpan w:val="5"/>
            <w:hideMark/>
          </w:tcPr>
          <w:p w:rsidR="00A41E70" w:rsidRPr="00A141CD" w:rsidRDefault="00A41E70" w:rsidP="007E5CA0">
            <w:pPr>
              <w:jc w:val="both"/>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w:t>
            </w:r>
          </w:p>
        </w:tc>
      </w:tr>
      <w:tr w:rsidR="00A41E70" w:rsidRPr="00A141CD" w:rsidTr="007E5CA0">
        <w:trPr>
          <w:trHeight w:val="350"/>
        </w:trPr>
        <w:tc>
          <w:tcPr>
            <w:tcW w:w="1471" w:type="dxa"/>
            <w:vMerge/>
            <w:hideMark/>
          </w:tcPr>
          <w:p w:rsidR="00A41E70" w:rsidRPr="00A141CD" w:rsidRDefault="00A41E70" w:rsidP="007E5CA0">
            <w:pPr>
              <w:rPr>
                <w:rFonts w:ascii="Arial" w:eastAsia="Times New Roman" w:hAnsi="Arial" w:cs="Arial"/>
                <w:color w:val="000000" w:themeColor="text1"/>
                <w:sz w:val="20"/>
                <w:szCs w:val="20"/>
                <w:lang w:val="mn-MN"/>
              </w:rPr>
            </w:pPr>
          </w:p>
        </w:tc>
        <w:tc>
          <w:tcPr>
            <w:tcW w:w="1499" w:type="dxa"/>
            <w:hideMark/>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eastAsia="Times New Roman" w:hAnsi="Arial" w:cs="Arial"/>
                <w:color w:val="000000" w:themeColor="text1"/>
                <w:sz w:val="20"/>
                <w:szCs w:val="20"/>
                <w:lang w:val="mn-MN"/>
              </w:rPr>
              <w:t>Хүрсэн түвшин</w:t>
            </w:r>
          </w:p>
        </w:tc>
        <w:tc>
          <w:tcPr>
            <w:tcW w:w="6386" w:type="dxa"/>
            <w:gridSpan w:val="5"/>
            <w:hideMark/>
          </w:tcPr>
          <w:p w:rsidR="00A41E70" w:rsidRPr="00A141CD" w:rsidRDefault="00A41E70" w:rsidP="007E5CA0">
            <w:pPr>
              <w:jc w:val="both"/>
              <w:rPr>
                <w:rFonts w:ascii="Arial" w:eastAsia="Times New Roman" w:hAnsi="Arial" w:cs="Arial"/>
                <w:bCs/>
                <w:color w:val="000000" w:themeColor="text1"/>
                <w:sz w:val="20"/>
                <w:szCs w:val="20"/>
                <w:lang w:val="mn-MN"/>
              </w:rPr>
            </w:pPr>
            <w:r w:rsidRPr="00A141CD">
              <w:rPr>
                <w:rFonts w:ascii="Arial" w:eastAsia="Times New Roman" w:hAnsi="Arial" w:cs="Arial"/>
                <w:bCs/>
                <w:color w:val="000000" w:themeColor="text1"/>
                <w:sz w:val="20"/>
                <w:szCs w:val="20"/>
                <w:lang w:val="mn-MN"/>
              </w:rPr>
              <w:t>Х</w:t>
            </w:r>
            <w:r>
              <w:rPr>
                <w:rFonts w:ascii="Arial" w:eastAsia="Times New Roman" w:hAnsi="Arial" w:cs="Arial"/>
                <w:bCs/>
                <w:color w:val="000000" w:themeColor="text1"/>
                <w:sz w:val="20"/>
                <w:szCs w:val="20"/>
                <w:lang w:val="mn-MN"/>
              </w:rPr>
              <w:t xml:space="preserve">элэлцээрийн төслийг эцэслэсэн. </w:t>
            </w:r>
          </w:p>
        </w:tc>
      </w:tr>
      <w:tr w:rsidR="00A41E70" w:rsidRPr="00A141CD" w:rsidTr="007E5CA0">
        <w:trPr>
          <w:trHeight w:val="350"/>
        </w:trPr>
        <w:tc>
          <w:tcPr>
            <w:tcW w:w="2970" w:type="dxa"/>
            <w:gridSpan w:val="2"/>
          </w:tcPr>
          <w:p w:rsidR="00A41E70" w:rsidRPr="00A141CD" w:rsidRDefault="00A41E70" w:rsidP="007E5CA0">
            <w:pPr>
              <w:spacing w:before="60" w:after="60"/>
              <w:rPr>
                <w:rFonts w:ascii="Arial" w:eastAsia="Times New Roman" w:hAnsi="Arial" w:cs="Arial"/>
                <w:color w:val="000000" w:themeColor="text1"/>
                <w:sz w:val="20"/>
                <w:szCs w:val="20"/>
                <w:lang w:val="mn-MN"/>
              </w:rPr>
            </w:pPr>
            <w:r w:rsidRPr="00A141CD">
              <w:rPr>
                <w:rFonts w:ascii="Arial" w:hAnsi="Arial" w:cs="Arial"/>
                <w:color w:val="000000" w:themeColor="text1"/>
                <w:sz w:val="20"/>
                <w:szCs w:val="20"/>
                <w:lang w:val="mn-MN"/>
              </w:rPr>
              <w:t>Төсвийн шууд захирагчийн үнэлгээ</w:t>
            </w:r>
          </w:p>
        </w:tc>
        <w:tc>
          <w:tcPr>
            <w:tcW w:w="6386" w:type="dxa"/>
            <w:gridSpan w:val="5"/>
          </w:tcPr>
          <w:p w:rsidR="00A41E70" w:rsidRPr="00A141CD" w:rsidRDefault="00A41E70" w:rsidP="007E5CA0">
            <w:pPr>
              <w:jc w:val="both"/>
              <w:rPr>
                <w:rFonts w:ascii="Arial" w:eastAsia="Times New Roman" w:hAnsi="Arial" w:cs="Arial"/>
                <w:bCs/>
                <w:color w:val="000000" w:themeColor="text1"/>
                <w:sz w:val="20"/>
                <w:szCs w:val="20"/>
                <w:lang w:val="mn-MN"/>
              </w:rPr>
            </w:pPr>
          </w:p>
        </w:tc>
      </w:tr>
    </w:tbl>
    <w:p w:rsidR="00A41E70" w:rsidRDefault="00A41E70" w:rsidP="00A41E70">
      <w:pPr>
        <w:spacing w:before="240" w:after="0" w:line="240" w:lineRule="auto"/>
        <w:jc w:val="both"/>
        <w:rPr>
          <w:rFonts w:ascii="Arial" w:hAnsi="Arial" w:cs="Arial"/>
          <w:b/>
          <w:color w:val="000000" w:themeColor="text1"/>
          <w:sz w:val="20"/>
          <w:szCs w:val="20"/>
          <w:lang w:val="mn-MN"/>
        </w:rPr>
      </w:pPr>
    </w:p>
    <w:p w:rsidR="00A41E70" w:rsidRPr="00991C1C" w:rsidRDefault="00A41E70" w:rsidP="00A41E70">
      <w:pPr>
        <w:spacing w:before="240" w:after="0" w:line="240" w:lineRule="auto"/>
        <w:ind w:firstLine="270"/>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 xml:space="preserve">     Гүйцэтгэлийн зорилт №3.2.4.</w:t>
      </w:r>
      <w:r w:rsidRPr="00991C1C">
        <w:rPr>
          <w:rFonts w:ascii="Arial" w:hAnsi="Arial" w:cs="Arial"/>
          <w:color w:val="000000" w:themeColor="text1"/>
          <w:sz w:val="20"/>
          <w:szCs w:val="20"/>
          <w:lang w:val="mn-MN"/>
        </w:rPr>
        <w:t xml:space="preserve"> </w:t>
      </w:r>
      <w:r w:rsidRPr="00991C1C">
        <w:rPr>
          <w:rFonts w:ascii="Arial" w:hAnsi="Arial" w:cs="Arial"/>
          <w:bCs/>
          <w:color w:val="000000" w:themeColor="text1"/>
          <w:sz w:val="20"/>
          <w:szCs w:val="20"/>
          <w:lang w:val="mn-MN"/>
        </w:rPr>
        <w:t xml:space="preserve">Гадаад харилцаа, хамтын ажиллагааг хөгжүүлэх </w:t>
      </w:r>
    </w:p>
    <w:tbl>
      <w:tblPr>
        <w:tblStyle w:val="TableGrid"/>
        <w:tblW w:w="9356" w:type="dxa"/>
        <w:tblInd w:w="-5" w:type="dxa"/>
        <w:tblLayout w:type="fixed"/>
        <w:tblLook w:val="04A0" w:firstRow="1" w:lastRow="0" w:firstColumn="1" w:lastColumn="0" w:noHBand="0" w:noVBand="1"/>
      </w:tblPr>
      <w:tblGrid>
        <w:gridCol w:w="1530"/>
        <w:gridCol w:w="1620"/>
        <w:gridCol w:w="630"/>
        <w:gridCol w:w="1260"/>
        <w:gridCol w:w="1350"/>
        <w:gridCol w:w="1452"/>
        <w:gridCol w:w="1514"/>
      </w:tblGrid>
      <w:tr w:rsidR="00A41E70" w:rsidRPr="00991C1C" w:rsidTr="007E5CA0">
        <w:tc>
          <w:tcPr>
            <w:tcW w:w="1530"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№16</w:t>
            </w:r>
          </w:p>
        </w:tc>
        <w:tc>
          <w:tcPr>
            <w:tcW w:w="7826" w:type="dxa"/>
            <w:gridSpan w:val="6"/>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2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3.4.4. 2020 оноос хойш Дэлхий нийтээр баримтлах Биологийн олон янз байдлын  суурь чиглэл болон 2050 он  хүртэлх алсын харааг боловсруулах олон улсын хэлэлцээрт оролцох  </w:t>
            </w:r>
          </w:p>
        </w:tc>
      </w:tr>
      <w:tr w:rsidR="00A41E70" w:rsidRPr="00991C1C" w:rsidTr="007E5CA0">
        <w:trPr>
          <w:trHeight w:val="14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12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Байгаль орчин, аялал жуулчлалын яамны үйл ажиллагааны стратеги, бүтцийн өөрчлөлтийн хөтөлбөрийн 2.4.9-р зорилт  /ЗГ-ын </w:t>
            </w:r>
            <w:r w:rsidRPr="00991C1C">
              <w:rPr>
                <w:rFonts w:ascii="Arial" w:hAnsi="Arial" w:cs="Arial"/>
                <w:color w:val="000000" w:themeColor="text1"/>
                <w:sz w:val="20"/>
                <w:szCs w:val="20"/>
              </w:rPr>
              <w:t>2016 оны 91 дүгээр тогтоол</w:t>
            </w:r>
            <w:r w:rsidRPr="00991C1C">
              <w:rPr>
                <w:rFonts w:ascii="Arial" w:hAnsi="Arial" w:cs="Arial"/>
                <w:color w:val="000000" w:themeColor="text1"/>
                <w:sz w:val="20"/>
                <w:szCs w:val="20"/>
                <w:lang w:val="mn-MN"/>
              </w:rPr>
              <w:t>/</w:t>
            </w:r>
          </w:p>
        </w:tc>
      </w:tr>
      <w:tr w:rsidR="00A41E70" w:rsidRPr="00991C1C" w:rsidTr="007E5CA0">
        <w:trPr>
          <w:trHeight w:val="395"/>
        </w:trPr>
        <w:tc>
          <w:tcPr>
            <w:tcW w:w="1530" w:type="dxa"/>
            <w:vMerge w:val="restart"/>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pStyle w:val="ListParagraph"/>
              <w:numPr>
                <w:ilvl w:val="0"/>
                <w:numId w:val="21"/>
              </w:numPr>
              <w:spacing w:before="60"/>
              <w:jc w:val="both"/>
              <w:rPr>
                <w:rFonts w:ascii="Arial" w:hAnsi="Arial" w:cs="Arial"/>
                <w:color w:val="000000" w:themeColor="text1"/>
                <w:sz w:val="20"/>
                <w:szCs w:val="20"/>
                <w:lang w:val="mn-MN"/>
              </w:rPr>
            </w:pPr>
          </w:p>
        </w:tc>
      </w:tr>
      <w:tr w:rsidR="00A41E70" w:rsidRPr="00991C1C" w:rsidTr="007E5CA0">
        <w:trPr>
          <w:trHeight w:val="395"/>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Хэлэлцээрийн эхний төсөл боловсруулах ажлын хэсгийн хурлууд болсон. Эхний байдлаар төсөл боловсруулагдсан.</w:t>
            </w:r>
          </w:p>
        </w:tc>
      </w:tr>
      <w:tr w:rsidR="00A41E70" w:rsidRPr="00991C1C" w:rsidTr="007E5CA0">
        <w:trPr>
          <w:trHeight w:val="14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Монгол Улсын байр суурь болон оруулсан санал тусгагдсан байна. </w:t>
            </w:r>
          </w:p>
        </w:tc>
      </w:tr>
      <w:tr w:rsidR="00A41E70" w:rsidRPr="00991C1C" w:rsidTr="007E5CA0">
        <w:trPr>
          <w:trHeight w:val="692"/>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206" w:type="dxa"/>
            <w:gridSpan w:val="5"/>
            <w:tcBorders>
              <w:top w:val="single" w:sz="4" w:space="0" w:color="auto"/>
              <w:left w:val="single" w:sz="4" w:space="0" w:color="auto"/>
              <w:right w:val="single" w:sz="4" w:space="0" w:color="auto"/>
            </w:tcBorders>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Баримт бичгийн эхний төсөлд санал өгөн байр суурийг илэрхийлсэн байна. </w:t>
            </w:r>
          </w:p>
        </w:tc>
      </w:tr>
      <w:tr w:rsidR="00A41E70" w:rsidRPr="00991C1C" w:rsidTr="007E5CA0">
        <w:trPr>
          <w:trHeight w:val="782"/>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color w:val="000000" w:themeColor="text1"/>
                <w:sz w:val="20"/>
                <w:szCs w:val="20"/>
                <w:lang w:val="mn-MN"/>
              </w:rPr>
            </w:pPr>
          </w:p>
        </w:tc>
        <w:tc>
          <w:tcPr>
            <w:tcW w:w="6206" w:type="dxa"/>
            <w:gridSpan w:val="5"/>
            <w:tcBorders>
              <w:top w:val="single" w:sz="4" w:space="0" w:color="auto"/>
              <w:left w:val="single" w:sz="4" w:space="0" w:color="auto"/>
              <w:right w:val="single" w:sz="4" w:space="0" w:color="auto"/>
            </w:tcBorders>
            <w:shd w:val="clear" w:color="auto" w:fill="FFFFFF" w:themeFill="background1"/>
            <w:hideMark/>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Жилийн эцэст:Баримт бичгийн эхний төсөлд санал өгөн байр суурийг илэрхийлсэн байна.</w:t>
            </w:r>
          </w:p>
        </w:tc>
      </w:tr>
      <w:tr w:rsidR="00A41E70" w:rsidRPr="00A141CD" w:rsidTr="007E5CA0">
        <w:trPr>
          <w:trHeight w:val="1705"/>
        </w:trPr>
        <w:tc>
          <w:tcPr>
            <w:tcW w:w="1530" w:type="dxa"/>
            <w:vMerge w:val="restart"/>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Арга хэмжээний хэрэгжилт</w:t>
            </w:r>
          </w:p>
        </w:tc>
        <w:tc>
          <w:tcPr>
            <w:tcW w:w="1620" w:type="dxa"/>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Хэрэгжилт</w:t>
            </w:r>
          </w:p>
        </w:tc>
        <w:tc>
          <w:tcPr>
            <w:tcW w:w="6206" w:type="dxa"/>
            <w:gridSpan w:val="5"/>
          </w:tcPr>
          <w:p w:rsidR="00A41E70" w:rsidRPr="00A141CD" w:rsidRDefault="00A41E70" w:rsidP="007E5CA0">
            <w:pPr>
              <w:spacing w:before="60" w:after="60"/>
              <w:jc w:val="both"/>
              <w:rPr>
                <w:rFonts w:ascii="Arial" w:eastAsia="Arial" w:hAnsi="Arial" w:cs="Arial"/>
                <w:color w:val="000000" w:themeColor="text1"/>
                <w:sz w:val="20"/>
                <w:szCs w:val="20"/>
                <w:lang w:val="mn-MN"/>
              </w:rPr>
            </w:pPr>
            <w:r w:rsidRPr="00A141CD">
              <w:rPr>
                <w:rFonts w:ascii="Arial" w:eastAsia="Arial" w:hAnsi="Arial" w:cs="Arial"/>
                <w:color w:val="000000" w:themeColor="text1"/>
                <w:sz w:val="20"/>
                <w:szCs w:val="20"/>
                <w:lang w:val="mn-MN"/>
              </w:rPr>
              <w:t>Дэлхий хэмжээнд 2030 он гэхэд хуурай газар болон далай тэнгиси</w:t>
            </w:r>
            <w:r>
              <w:rPr>
                <w:rFonts w:ascii="Arial" w:eastAsia="Arial" w:hAnsi="Arial" w:cs="Arial"/>
                <w:color w:val="000000" w:themeColor="text1"/>
                <w:sz w:val="20"/>
                <w:szCs w:val="20"/>
                <w:lang w:val="mn-MN"/>
              </w:rPr>
              <w:t>йн 30 хувийг тусгай хамгаалалтад авах асуудлаар</w:t>
            </w:r>
            <w:r w:rsidRPr="00A141CD">
              <w:rPr>
                <w:rFonts w:ascii="Arial" w:eastAsia="Arial" w:hAnsi="Arial" w:cs="Arial"/>
                <w:color w:val="000000" w:themeColor="text1"/>
                <w:sz w:val="20"/>
                <w:szCs w:val="20"/>
                <w:lang w:val="mn-MN"/>
              </w:rPr>
              <w:t xml:space="preserve"> олон улсын түншлэлд элсэн орж 19 гишүүн орны нэг буюу Азийн бүсийн анхны орон болов. </w:t>
            </w:r>
          </w:p>
          <w:p w:rsidR="00A41E70" w:rsidRPr="00A141CD" w:rsidRDefault="00A41E70" w:rsidP="007E5CA0">
            <w:pPr>
              <w:spacing w:before="60" w:after="60"/>
              <w:jc w:val="both"/>
              <w:rPr>
                <w:rFonts w:ascii="Arial" w:eastAsia="Arial" w:hAnsi="Arial" w:cs="Arial"/>
                <w:color w:val="000000" w:themeColor="text1"/>
                <w:sz w:val="20"/>
                <w:szCs w:val="20"/>
                <w:lang w:val="mn-MN"/>
              </w:rPr>
            </w:pPr>
            <w:r w:rsidRPr="00A141CD">
              <w:rPr>
                <w:rFonts w:ascii="Arial" w:eastAsia="Arial" w:hAnsi="Arial" w:cs="Arial"/>
                <w:color w:val="000000" w:themeColor="text1"/>
                <w:sz w:val="20"/>
                <w:szCs w:val="20"/>
                <w:lang w:val="mn-MN"/>
              </w:rPr>
              <w:t>Мөн тусгай хамгаалалттай газар нутгийн орчны бүс, зэрлэг амьтдын холбоос нутгийн хамгаалал, менежментийг нэмэгдүүлэх, орон нутгийн иргэдийн оролцоог нэмэгдүүлэх замаар биологийн олон янз байдлыг хамгаалах, доройтсон газар нутгийн нөхөн сэргээлтийг дүйцүүлэн хамгаалах чиглэлд түлхүү анхаарах, хялганат хээр талыг нөхөн сэргээх, уламжлалт мэдлэгийг түгээн дэлгэрүүлэх замаар хамгаалал болон зохистой ашиглалтыг нэмэгдүүлэх, байгальд ээлтэй бүхий л шийдлүүдийг дэмжих дэд бүтцийг ногоон тогтвортой байдлаар шийдэх зэрэг асуудлаар ажлын</w:t>
            </w:r>
            <w:r>
              <w:rPr>
                <w:rFonts w:ascii="Arial" w:eastAsia="Arial" w:hAnsi="Arial" w:cs="Arial"/>
                <w:color w:val="000000" w:themeColor="text1"/>
                <w:sz w:val="20"/>
                <w:szCs w:val="20"/>
                <w:lang w:val="mn-MN"/>
              </w:rPr>
              <w:t xml:space="preserve"> хэсгүүдэд ажиллаж байна. </w:t>
            </w:r>
          </w:p>
          <w:p w:rsidR="00A41E70" w:rsidRPr="00A141CD" w:rsidRDefault="00A41E70" w:rsidP="007E5CA0">
            <w:pPr>
              <w:spacing w:before="60" w:after="60"/>
              <w:jc w:val="both"/>
              <w:rPr>
                <w:rFonts w:ascii="Arial" w:eastAsia="Arial" w:hAnsi="Arial" w:cs="Arial"/>
                <w:color w:val="000000" w:themeColor="text1"/>
                <w:sz w:val="20"/>
                <w:szCs w:val="20"/>
                <w:lang w:val="mn-MN"/>
              </w:rPr>
            </w:pPr>
            <w:r w:rsidRPr="00A141CD">
              <w:rPr>
                <w:rFonts w:ascii="Arial" w:eastAsia="Arial" w:hAnsi="Arial" w:cs="Arial"/>
                <w:color w:val="000000" w:themeColor="text1"/>
                <w:sz w:val="20"/>
                <w:szCs w:val="20"/>
                <w:lang w:val="mn-MN"/>
              </w:rPr>
              <w:t xml:space="preserve">9 дүгээр сарын 30-ны өдрийн Биологийн олон янз байдлын дээд хэмжээний чуулганд энэ асуудлуудыг Засгийн газраас онцгойлон анхаарч ажиллаж байгааг </w:t>
            </w:r>
            <w:r>
              <w:rPr>
                <w:rFonts w:ascii="Arial" w:eastAsia="Arial" w:hAnsi="Arial" w:cs="Arial"/>
                <w:color w:val="000000" w:themeColor="text1"/>
                <w:sz w:val="20"/>
                <w:szCs w:val="20"/>
                <w:lang w:val="mn-MN"/>
              </w:rPr>
              <w:t>дурдав.</w:t>
            </w:r>
            <w:r w:rsidRPr="00A141CD">
              <w:rPr>
                <w:rFonts w:ascii="Arial" w:eastAsia="Arial" w:hAnsi="Arial" w:cs="Arial"/>
                <w:color w:val="000000" w:themeColor="text1"/>
                <w:sz w:val="20"/>
                <w:szCs w:val="20"/>
                <w:lang w:val="mn-MN"/>
              </w:rPr>
              <w:t xml:space="preserve"> </w:t>
            </w:r>
          </w:p>
          <w:p w:rsidR="00A41E70" w:rsidRPr="00A141CD" w:rsidRDefault="00A41E70" w:rsidP="007E5CA0">
            <w:pPr>
              <w:spacing w:before="60" w:after="60"/>
              <w:jc w:val="both"/>
              <w:rPr>
                <w:rFonts w:ascii="Arial" w:eastAsia="Arial" w:hAnsi="Arial" w:cs="Arial"/>
                <w:color w:val="000000" w:themeColor="text1"/>
                <w:sz w:val="20"/>
                <w:szCs w:val="20"/>
                <w:lang w:val="mn-MN"/>
              </w:rPr>
            </w:pPr>
            <w:r w:rsidRPr="00A141CD">
              <w:rPr>
                <w:rFonts w:ascii="Arial" w:eastAsia="Arial" w:hAnsi="Arial" w:cs="Arial"/>
                <w:color w:val="000000" w:themeColor="text1"/>
                <w:sz w:val="20"/>
                <w:szCs w:val="20"/>
                <w:lang w:val="mn-MN"/>
              </w:rPr>
              <w:t>11 дүгээр сард болсон тус конвенцийн талуудын цахим уулзалтын үеэр санхүүжилт болон арга хэмжээний төлөвлөгөөний төслийг хэлэлцэх асуудалд анхаарч дэд хурлуудад оролцов. Байгаль орчны төлөөх манлайлагчдий</w:t>
            </w:r>
            <w:r>
              <w:rPr>
                <w:rFonts w:ascii="Arial" w:eastAsia="Arial" w:hAnsi="Arial" w:cs="Arial"/>
                <w:color w:val="000000" w:themeColor="text1"/>
                <w:sz w:val="20"/>
                <w:szCs w:val="20"/>
                <w:lang w:val="mn-MN"/>
              </w:rPr>
              <w:t xml:space="preserve">н амлалт өгөх арга хэмжээнд, </w:t>
            </w:r>
            <w:r w:rsidRPr="00A141CD">
              <w:rPr>
                <w:rFonts w:ascii="Arial" w:eastAsia="Arial" w:hAnsi="Arial" w:cs="Arial"/>
                <w:color w:val="000000" w:themeColor="text1"/>
                <w:sz w:val="20"/>
                <w:szCs w:val="20"/>
                <w:lang w:val="mn-MN"/>
              </w:rPr>
              <w:t xml:space="preserve">биологийн олон янз байдлын асуудлыг чухалчлан тусгуулан тус нэгдэлд гишүүнээр нэмэгдэн оров. </w:t>
            </w:r>
          </w:p>
        </w:tc>
      </w:tr>
      <w:tr w:rsidR="00A41E70" w:rsidRPr="00A141CD" w:rsidTr="007E5CA0">
        <w:trPr>
          <w:trHeight w:val="75"/>
        </w:trPr>
        <w:tc>
          <w:tcPr>
            <w:tcW w:w="1530" w:type="dxa"/>
            <w:vMerge/>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p>
        </w:tc>
        <w:tc>
          <w:tcPr>
            <w:tcW w:w="1620" w:type="dxa"/>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Зарцуулсан хөрөнгө</w:t>
            </w:r>
          </w:p>
        </w:tc>
        <w:tc>
          <w:tcPr>
            <w:tcW w:w="6206" w:type="dxa"/>
            <w:gridSpan w:val="5"/>
          </w:tcPr>
          <w:p w:rsidR="00A41E70" w:rsidRPr="00A141CD" w:rsidRDefault="00A41E70" w:rsidP="007E5CA0">
            <w:pPr>
              <w:spacing w:before="60" w:after="60"/>
              <w:jc w:val="both"/>
              <w:rPr>
                <w:rFonts w:ascii="Arial" w:eastAsia="Arial" w:hAnsi="Arial" w:cs="Arial"/>
                <w:b/>
                <w:color w:val="000000" w:themeColor="text1"/>
                <w:sz w:val="20"/>
                <w:szCs w:val="20"/>
              </w:rPr>
            </w:pPr>
            <w:r w:rsidRPr="00A141CD">
              <w:rPr>
                <w:rFonts w:ascii="Arial" w:eastAsia="Arial" w:hAnsi="Arial" w:cs="Arial"/>
                <w:b/>
                <w:color w:val="000000" w:themeColor="text1"/>
                <w:sz w:val="20"/>
                <w:szCs w:val="20"/>
              </w:rPr>
              <w:t>-</w:t>
            </w:r>
          </w:p>
        </w:tc>
      </w:tr>
      <w:tr w:rsidR="00A41E70" w:rsidRPr="00A141CD" w:rsidTr="007E5CA0">
        <w:trPr>
          <w:trHeight w:val="75"/>
        </w:trPr>
        <w:tc>
          <w:tcPr>
            <w:tcW w:w="1530" w:type="dxa"/>
            <w:vMerge/>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p>
        </w:tc>
        <w:tc>
          <w:tcPr>
            <w:tcW w:w="1620" w:type="dxa"/>
          </w:tcPr>
          <w:p w:rsidR="00A41E70" w:rsidRPr="00A141CD" w:rsidRDefault="00A41E70" w:rsidP="007E5CA0">
            <w:pPr>
              <w:widowControl w:val="0"/>
              <w:pBdr>
                <w:top w:val="nil"/>
                <w:left w:val="nil"/>
                <w:bottom w:val="nil"/>
                <w:right w:val="nil"/>
                <w:between w:val="nil"/>
              </w:pBdr>
              <w:spacing w:line="276" w:lineRule="auto"/>
              <w:rPr>
                <w:rFonts w:ascii="Arial" w:eastAsia="Arial" w:hAnsi="Arial" w:cs="Arial"/>
                <w:b/>
                <w:color w:val="000000" w:themeColor="text1"/>
                <w:sz w:val="20"/>
                <w:szCs w:val="20"/>
              </w:rPr>
            </w:pPr>
            <w:r w:rsidRPr="00A141CD">
              <w:rPr>
                <w:rFonts w:ascii="Arial" w:eastAsia="Times New Roman" w:hAnsi="Arial" w:cs="Arial"/>
                <w:color w:val="000000" w:themeColor="text1"/>
                <w:sz w:val="20"/>
                <w:szCs w:val="20"/>
                <w:lang w:val="mn-MN"/>
              </w:rPr>
              <w:t>Хүрсэн түвшин</w:t>
            </w:r>
          </w:p>
        </w:tc>
        <w:tc>
          <w:tcPr>
            <w:tcW w:w="6206" w:type="dxa"/>
            <w:gridSpan w:val="5"/>
          </w:tcPr>
          <w:p w:rsidR="00A41E70" w:rsidRPr="00A141CD" w:rsidRDefault="00A41E70" w:rsidP="007E5CA0">
            <w:pPr>
              <w:spacing w:before="60" w:after="60"/>
              <w:jc w:val="both"/>
              <w:rPr>
                <w:rFonts w:ascii="Arial" w:eastAsia="Arial" w:hAnsi="Arial" w:cs="Arial"/>
                <w:bCs/>
                <w:color w:val="000000" w:themeColor="text1"/>
                <w:sz w:val="20"/>
                <w:szCs w:val="20"/>
                <w:lang w:val="mn-MN"/>
              </w:rPr>
            </w:pPr>
            <w:r w:rsidRPr="00A141CD">
              <w:rPr>
                <w:rFonts w:ascii="Arial" w:eastAsia="Arial" w:hAnsi="Arial" w:cs="Arial"/>
                <w:bCs/>
                <w:color w:val="000000" w:themeColor="text1"/>
                <w:sz w:val="20"/>
                <w:szCs w:val="20"/>
                <w:lang w:val="mn-MN"/>
              </w:rPr>
              <w:t xml:space="preserve">2020 оны байдлаар тус хэлэлцээрийн хүрээнд нийт 3 ажлын хэсэг болон 2 түншлэлд ажиллаж байна. Улмаар 2021 онд болох Талуудын 15 дугаар бага хурлаар батлагдах хэлэлцээрийн төслийг Монгол Улсад байгаа байгаль орчны салбарын түншлэгч байгууллагуудтай ярилцан өөрийн орны байр суурь болон хэлэлцээрт оролцох, гүйцэтгэх нэр хүндийг нэмэгдүүлэх чиглэлээр ажиллаж байна. </w:t>
            </w:r>
          </w:p>
        </w:tc>
      </w:tr>
    </w:tbl>
    <w:p w:rsidR="00A41E70" w:rsidRPr="00991C1C" w:rsidRDefault="00A41E70" w:rsidP="00A41E70">
      <w:pPr>
        <w:spacing w:before="120" w:after="120" w:line="240" w:lineRule="auto"/>
        <w:rPr>
          <w:rFonts w:ascii="Arial" w:eastAsia="Calibri" w:hAnsi="Arial" w:cs="Arial"/>
          <w:bCs/>
          <w:sz w:val="20"/>
          <w:szCs w:val="20"/>
          <w:lang w:val="mn-MN"/>
        </w:rPr>
      </w:pPr>
    </w:p>
    <w:p w:rsidR="00A41E70" w:rsidRPr="00991C1C" w:rsidRDefault="00A41E70" w:rsidP="00A41E70">
      <w:pPr>
        <w:spacing w:before="120" w:after="120" w:line="240" w:lineRule="auto"/>
        <w:jc w:val="center"/>
        <w:rPr>
          <w:rFonts w:ascii="Arial" w:eastAsia="Calibri" w:hAnsi="Arial" w:cs="Arial"/>
          <w:bCs/>
          <w:sz w:val="20"/>
          <w:szCs w:val="20"/>
          <w:lang w:val="mn-MN"/>
        </w:rPr>
      </w:pPr>
      <w:r w:rsidRPr="00991C1C">
        <w:rPr>
          <w:rFonts w:ascii="Arial" w:eastAsia="Calibri" w:hAnsi="Arial" w:cs="Arial"/>
          <w:b/>
          <w:color w:val="000000"/>
          <w:sz w:val="20"/>
          <w:szCs w:val="20"/>
          <w:lang w:val="mn-MN"/>
        </w:rPr>
        <w:t xml:space="preserve">ГУРАВ. ХУУЛИАР ОЛГОСОН НИЙТЛЭГ ЧИГ ҮҮРГИЙГ </w:t>
      </w:r>
      <w:r w:rsidRPr="00991C1C">
        <w:rPr>
          <w:rFonts w:ascii="Arial" w:eastAsia="Calibri" w:hAnsi="Arial" w:cs="Arial"/>
          <w:b/>
          <w:color w:val="000000"/>
          <w:sz w:val="20"/>
          <w:szCs w:val="20"/>
          <w:lang w:val="mn-MN"/>
        </w:rPr>
        <w:br/>
        <w:t>ХЭРЭГЖҮҮЛЭХ ЗОРИЛТ, АРГА ХЭМЖЭЭ</w:t>
      </w:r>
      <w:r w:rsidRPr="00991C1C">
        <w:rPr>
          <w:rFonts w:ascii="Arial" w:eastAsia="Calibri" w:hAnsi="Arial" w:cs="Arial"/>
          <w:bCs/>
          <w:sz w:val="20"/>
          <w:szCs w:val="20"/>
          <w:lang w:val="mn-MN"/>
        </w:rPr>
        <w:t xml:space="preserve"> </w:t>
      </w: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eastAsia="Calibri" w:hAnsi="Arial" w:cs="Arial"/>
          <w:b/>
          <w:caps/>
          <w:color w:val="000000"/>
          <w:sz w:val="20"/>
          <w:szCs w:val="20"/>
          <w:lang w:val="mn-MN"/>
        </w:rPr>
        <w:t>Нийтлэг чиг үүрэг:</w:t>
      </w:r>
      <w:r w:rsidRPr="00991C1C">
        <w:rPr>
          <w:rFonts w:ascii="Arial" w:eastAsia="Calibri" w:hAnsi="Arial" w:cs="Arial"/>
          <w:bCs/>
          <w:sz w:val="20"/>
          <w:szCs w:val="20"/>
          <w:lang w:val="mn-MN"/>
        </w:rPr>
        <w:t xml:space="preserve"> </w:t>
      </w:r>
      <w:r w:rsidRPr="00991C1C">
        <w:rPr>
          <w:rFonts w:ascii="Arial" w:hAnsi="Arial" w:cs="Arial"/>
          <w:b/>
          <w:bCs/>
          <w:sz w:val="20"/>
          <w:szCs w:val="20"/>
          <w:lang w:val="mn-MN"/>
        </w:rPr>
        <w:t xml:space="preserve">ХУУЛЬ ТОГТООМЖИЙГ БОЛОВСРОНГУЙ БОЛГОХ, </w:t>
      </w:r>
    </w:p>
    <w:p w:rsidR="00A41E70" w:rsidRPr="00991C1C" w:rsidRDefault="00A41E70" w:rsidP="00A41E70">
      <w:pPr>
        <w:spacing w:after="0" w:line="240" w:lineRule="auto"/>
        <w:jc w:val="center"/>
        <w:rPr>
          <w:rFonts w:ascii="Arial" w:hAnsi="Arial" w:cs="Arial"/>
          <w:b/>
          <w:bCs/>
          <w:sz w:val="20"/>
          <w:szCs w:val="20"/>
          <w:lang w:val="mn-MN"/>
        </w:rPr>
      </w:pPr>
      <w:r w:rsidRPr="00991C1C">
        <w:rPr>
          <w:rFonts w:ascii="Arial" w:hAnsi="Arial" w:cs="Arial"/>
          <w:b/>
          <w:bCs/>
          <w:sz w:val="20"/>
          <w:szCs w:val="20"/>
          <w:lang w:val="mn-MN"/>
        </w:rPr>
        <w:t xml:space="preserve">ХУУЛИЙН ДАВХАРДАЛ, ХИЙДЭЛ, ЗӨРЧЛИЙГ АРИЛГАХ, </w:t>
      </w:r>
    </w:p>
    <w:p w:rsidR="00A41E70" w:rsidRPr="00991C1C" w:rsidRDefault="00A41E70" w:rsidP="00A41E70">
      <w:pPr>
        <w:spacing w:after="0" w:line="240" w:lineRule="auto"/>
        <w:jc w:val="center"/>
        <w:rPr>
          <w:rFonts w:ascii="Arial" w:eastAsia="Calibri" w:hAnsi="Arial" w:cs="Arial"/>
          <w:b/>
          <w:color w:val="000000"/>
          <w:sz w:val="20"/>
          <w:szCs w:val="20"/>
          <w:lang w:val="mn-MN"/>
        </w:rPr>
      </w:pPr>
      <w:r w:rsidRPr="00991C1C">
        <w:rPr>
          <w:rFonts w:ascii="Arial" w:hAnsi="Arial" w:cs="Arial"/>
          <w:b/>
          <w:bCs/>
          <w:sz w:val="20"/>
          <w:szCs w:val="20"/>
          <w:lang w:val="mn-MN"/>
        </w:rPr>
        <w:lastRenderedPageBreak/>
        <w:t>ХУУЛЬ ЭРХ ЗҮЙН БОЛОН АРГА ЗҮЙН ЗӨВЛӨГӨӨ ҮЗҮҮЛЭХ</w:t>
      </w:r>
    </w:p>
    <w:p w:rsidR="00A41E70" w:rsidRPr="00991C1C" w:rsidRDefault="00A41E70" w:rsidP="00A41E70">
      <w:pPr>
        <w:spacing w:before="240" w:after="0" w:line="240" w:lineRule="auto"/>
        <w:jc w:val="both"/>
        <w:rPr>
          <w:rFonts w:ascii="Arial" w:hAnsi="Arial" w:cs="Arial"/>
          <w:color w:val="000000" w:themeColor="text1"/>
          <w:sz w:val="20"/>
          <w:szCs w:val="20"/>
          <w:lang w:val="mn-MN"/>
        </w:rPr>
      </w:pPr>
      <w:r w:rsidRPr="00991C1C">
        <w:rPr>
          <w:rFonts w:ascii="Arial" w:hAnsi="Arial" w:cs="Arial"/>
          <w:b/>
          <w:color w:val="000000" w:themeColor="text1"/>
          <w:sz w:val="20"/>
          <w:szCs w:val="20"/>
          <w:lang w:val="mn-MN"/>
        </w:rPr>
        <w:t>Гүйцэтгэлийн зорилт №3.5.</w:t>
      </w:r>
      <w:r w:rsidRPr="00991C1C">
        <w:rPr>
          <w:rFonts w:ascii="Arial" w:hAnsi="Arial" w:cs="Arial"/>
          <w:bCs/>
          <w:color w:val="000000" w:themeColor="text1"/>
          <w:sz w:val="20"/>
          <w:szCs w:val="20"/>
          <w:lang w:val="mn-MN"/>
        </w:rPr>
        <w:t>Хууль тогтоомжийг боловсронгуй болгох, хуулийн давхардал, хийдэл, зөрчлийг арилгах, хууль эрх зүйн болон арга зүйн зөвлөгөө үзүүлэх</w:t>
      </w:r>
    </w:p>
    <w:tbl>
      <w:tblPr>
        <w:tblStyle w:val="TableGrid33"/>
        <w:tblW w:w="9356" w:type="dxa"/>
        <w:tblInd w:w="-5" w:type="dxa"/>
        <w:tblLook w:val="04A0" w:firstRow="1" w:lastRow="0" w:firstColumn="1" w:lastColumn="0" w:noHBand="0" w:noVBand="1"/>
      </w:tblPr>
      <w:tblGrid>
        <w:gridCol w:w="1470"/>
        <w:gridCol w:w="1784"/>
        <w:gridCol w:w="983"/>
        <w:gridCol w:w="1268"/>
        <w:gridCol w:w="1267"/>
        <w:gridCol w:w="1267"/>
        <w:gridCol w:w="1317"/>
      </w:tblGrid>
      <w:tr w:rsidR="00A41E70" w:rsidRPr="00991C1C" w:rsidTr="007E5CA0">
        <w:tc>
          <w:tcPr>
            <w:tcW w:w="1470" w:type="dxa"/>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№17</w:t>
            </w:r>
          </w:p>
        </w:tc>
        <w:tc>
          <w:tcPr>
            <w:tcW w:w="7886" w:type="dxa"/>
            <w:gridSpan w:val="6"/>
            <w:tcBorders>
              <w:bottom w:val="single" w:sz="4" w:space="0" w:color="auto"/>
            </w:tcBorders>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7886" w:type="dxa"/>
            <w:gridSpan w:val="6"/>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3.5.1.</w:t>
            </w:r>
            <w:r w:rsidRPr="00991C1C">
              <w:rPr>
                <w:rFonts w:ascii="Arial" w:hAnsi="Arial" w:cs="Arial"/>
                <w:bCs/>
                <w:color w:val="000000" w:themeColor="text1"/>
                <w:sz w:val="20"/>
                <w:szCs w:val="20"/>
                <w:lang w:val="mn-MN"/>
              </w:rPr>
              <w:t xml:space="preserve"> Хууль тогтоомжийг боловсронгуй болгох, хуулийн давхардал, хийдэл, зөрчлийг арилгах, хууль эрх зүйн болон арга зүйн зөвлөгөө үзүүлэх</w:t>
            </w:r>
          </w:p>
        </w:tc>
      </w:tr>
      <w:tr w:rsidR="00A41E70" w:rsidRPr="00991C1C" w:rsidTr="007E5CA0">
        <w:trPr>
          <w:trHeight w:val="147"/>
        </w:trPr>
        <w:tc>
          <w:tcPr>
            <w:tcW w:w="1470" w:type="dxa"/>
            <w:vMerge/>
          </w:tcPr>
          <w:p w:rsidR="00A41E70" w:rsidRPr="00991C1C" w:rsidRDefault="00A41E70" w:rsidP="007E5CA0">
            <w:pPr>
              <w:spacing w:before="60"/>
              <w:rPr>
                <w:rFonts w:ascii="Arial" w:hAnsi="Arial" w:cs="Arial"/>
                <w:color w:val="000000" w:themeColor="text1"/>
                <w:sz w:val="20"/>
                <w:szCs w:val="20"/>
                <w:lang w:val="mn-MN"/>
              </w:rPr>
            </w:pP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102" w:type="dxa"/>
            <w:gridSpan w:val="5"/>
            <w:shd w:val="clear" w:color="auto" w:fill="FFFFFF" w:themeFill="background1"/>
          </w:tcPr>
          <w:p w:rsidR="00A41E70" w:rsidRPr="00991C1C" w:rsidRDefault="00A41E70" w:rsidP="007E5CA0">
            <w:pPr>
              <w:spacing w:before="60"/>
              <w:rPr>
                <w:rFonts w:ascii="Arial" w:hAnsi="Arial" w:cs="Arial"/>
                <w:color w:val="000000" w:themeColor="text1"/>
                <w:sz w:val="20"/>
                <w:szCs w:val="20"/>
              </w:rPr>
            </w:pPr>
            <w:r w:rsidRPr="00991C1C">
              <w:rPr>
                <w:rFonts w:ascii="Arial" w:hAnsi="Arial" w:cs="Arial"/>
                <w:color w:val="000000" w:themeColor="text1"/>
                <w:sz w:val="20"/>
                <w:szCs w:val="20"/>
                <w:lang w:val="mn-MN"/>
              </w:rPr>
              <w:t>Стратеги төлөвлөгөөний зорилтын дугаар, Хавсралт №..., зорилтын дугаар, ЭЗНХҮЧ-ийн ...-р арга хэмжээ</w:t>
            </w:r>
          </w:p>
        </w:tc>
      </w:tr>
      <w:tr w:rsidR="00A41E70" w:rsidRPr="00991C1C" w:rsidTr="007E5CA0">
        <w:trPr>
          <w:trHeight w:val="147"/>
        </w:trPr>
        <w:tc>
          <w:tcPr>
            <w:tcW w:w="1470" w:type="dxa"/>
            <w:vMerge w:val="restart"/>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83"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68"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67"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67"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317"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102"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Тусгайлсан хөрөнгө шаардлагагүй</w:t>
            </w:r>
          </w:p>
        </w:tc>
      </w:tr>
      <w:tr w:rsidR="00A41E70" w:rsidRPr="00991C1C" w:rsidTr="007E5CA0">
        <w:trPr>
          <w:trHeight w:val="147"/>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102"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Хуулийн хэлтэс Д.Хэрлэнчимэг</w:t>
            </w:r>
          </w:p>
        </w:tc>
      </w:tr>
      <w:tr w:rsidR="00A41E70" w:rsidRPr="00991C1C" w:rsidTr="007E5CA0">
        <w:trPr>
          <w:trHeight w:val="147"/>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102"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Үндсэн хууль бусад хууль тогтоомжид нийцүүлсэн байна. </w:t>
            </w:r>
          </w:p>
        </w:tc>
      </w:tr>
      <w:tr w:rsidR="00A41E70" w:rsidRPr="00991C1C" w:rsidTr="007E5CA0">
        <w:trPr>
          <w:trHeight w:val="147"/>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102" w:type="dxa"/>
            <w:gridSpan w:val="5"/>
            <w:shd w:val="clear" w:color="auto" w:fill="FFFFFF" w:themeFill="background1"/>
          </w:tcPr>
          <w:p w:rsidR="00A41E70" w:rsidRPr="00991C1C" w:rsidRDefault="00A41E70" w:rsidP="007E5CA0">
            <w:pPr>
              <w:spacing w:before="24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Салбарын хууль тогтоомжийг боловсронгуй болгох ажлын хэсэгт орж ажилласан байна. Яамны газар, хэлтэс болон харьяа байгууллага, төслийн нэгжээс боловсруулсан хууль тогтоомж, засгийн газрын шийдэр, нийтээр дагаж мөрдөх хэм хэмжээний актыг хуульд нийцүүлсэн байна. Хуулийн давхардал, хийдэл, зөрчлийг арилгах зөвлөгөөг өгсөн байна.</w:t>
            </w:r>
          </w:p>
        </w:tc>
      </w:tr>
      <w:tr w:rsidR="00A41E70" w:rsidRPr="00991C1C" w:rsidTr="007E5CA0">
        <w:trPr>
          <w:trHeight w:val="75"/>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vMerge w:val="restart"/>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102" w:type="dxa"/>
            <w:gridSpan w:val="5"/>
            <w:shd w:val="clear" w:color="auto" w:fill="FFFFFF" w:themeFill="background1"/>
          </w:tcPr>
          <w:p w:rsidR="00A41E70" w:rsidRPr="00991C1C" w:rsidRDefault="00A41E70" w:rsidP="007E5CA0">
            <w:pPr>
              <w:spacing w:before="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Эхний хагас жилд: Салбарын хууль тогтоомжийг боловсронгуй болгох ажлын хэсэгт орж ажилласан байна. Яамны газар, хэлтэс болон харьяа байгууллага, төслийн нэгжээс боловсруулсан хууль тогтоомж, засгийн газрын шийдэр, нийтээр дагаж мөрдөх хэм хэмжээний акт, сайд, төрийн нарийн бичгийн даргын шийдвэрийг хуульд нийцүүлсэн байна. Хуулийн давхардал, хийдэл, зөрчлийг арилгах зөвлөгөөг өгсөн байна.</w:t>
            </w:r>
          </w:p>
        </w:tc>
      </w:tr>
      <w:tr w:rsidR="00A41E70" w:rsidRPr="00991C1C" w:rsidTr="007E5CA0">
        <w:trPr>
          <w:trHeight w:val="75"/>
        </w:trPr>
        <w:tc>
          <w:tcPr>
            <w:tcW w:w="1470" w:type="dxa"/>
            <w:vMerge/>
          </w:tcPr>
          <w:p w:rsidR="00A41E70" w:rsidRPr="00991C1C" w:rsidRDefault="00A41E70" w:rsidP="007E5CA0">
            <w:pPr>
              <w:spacing w:before="60"/>
              <w:jc w:val="right"/>
              <w:rPr>
                <w:rFonts w:ascii="Arial" w:hAnsi="Arial" w:cs="Arial"/>
                <w:color w:val="000000" w:themeColor="text1"/>
                <w:sz w:val="20"/>
                <w:szCs w:val="20"/>
                <w:lang w:val="mn-MN"/>
              </w:rPr>
            </w:pPr>
          </w:p>
        </w:tc>
        <w:tc>
          <w:tcPr>
            <w:tcW w:w="1784" w:type="dxa"/>
            <w:vMerge/>
            <w:shd w:val="clear" w:color="auto" w:fill="FFFFFF" w:themeFill="background1"/>
          </w:tcPr>
          <w:p w:rsidR="00A41E70" w:rsidRPr="00991C1C" w:rsidRDefault="00A41E70" w:rsidP="007E5CA0">
            <w:pPr>
              <w:spacing w:before="60"/>
              <w:rPr>
                <w:rFonts w:ascii="Arial" w:hAnsi="Arial" w:cs="Arial"/>
                <w:color w:val="000000" w:themeColor="text1"/>
                <w:sz w:val="20"/>
                <w:szCs w:val="20"/>
                <w:lang w:val="mn-MN"/>
              </w:rPr>
            </w:pPr>
          </w:p>
        </w:tc>
        <w:tc>
          <w:tcPr>
            <w:tcW w:w="6102" w:type="dxa"/>
            <w:gridSpan w:val="5"/>
            <w:shd w:val="clear" w:color="auto" w:fill="FFFFFF" w:themeFill="background1"/>
          </w:tcPr>
          <w:p w:rsidR="00A41E70" w:rsidRPr="00991C1C" w:rsidRDefault="00A41E70" w:rsidP="007E5CA0">
            <w:pPr>
              <w:spacing w:before="60"/>
              <w:jc w:val="both"/>
              <w:rPr>
                <w:rFonts w:ascii="Arial" w:hAnsi="Arial" w:cs="Arial"/>
                <w:b/>
                <w:color w:val="000000" w:themeColor="text1"/>
                <w:sz w:val="20"/>
                <w:szCs w:val="20"/>
                <w:lang w:val="mn-MN"/>
              </w:rPr>
            </w:pPr>
            <w:r w:rsidRPr="00991C1C">
              <w:rPr>
                <w:rFonts w:ascii="Arial" w:hAnsi="Arial" w:cs="Arial"/>
                <w:color w:val="000000" w:themeColor="text1"/>
                <w:sz w:val="20"/>
                <w:szCs w:val="20"/>
                <w:lang w:val="mn-MN"/>
              </w:rPr>
              <w:t>Жилийн эцэст:</w:t>
            </w:r>
            <w:r w:rsidRPr="00991C1C">
              <w:rPr>
                <w:rFonts w:ascii="Arial" w:hAnsi="Arial" w:cs="Arial"/>
                <w:b/>
                <w:color w:val="000000" w:themeColor="text1"/>
                <w:sz w:val="20"/>
                <w:szCs w:val="20"/>
                <w:lang w:val="mn-MN"/>
              </w:rPr>
              <w:t xml:space="preserve"> </w:t>
            </w:r>
            <w:r w:rsidRPr="00991C1C">
              <w:rPr>
                <w:rFonts w:ascii="Arial" w:hAnsi="Arial" w:cs="Arial"/>
                <w:color w:val="000000" w:themeColor="text1"/>
                <w:sz w:val="20"/>
                <w:szCs w:val="20"/>
                <w:lang w:val="mn-MN"/>
              </w:rPr>
              <w:t>Салбарын хууль тогтоомжийг боловсронгуй болгох ажлын хэсэгт орж ажилласан байна. Яамны газар, хэлтэс болон харьяа байгууллага, төслийн нэгжээс боловсруулсан хууль тогтоомж, засгийн газрын шийдэр, нийтээр дагаж мөрдөх хэм хэмжээний акт, сайд, төрийн нарийн бичгийн даргын шийдвэрийг хуульд нийцүүлсэн байна. Хуулийн давхардал, хийдэл, зөрчлийг арилгах зөвлөгөөг өгсөн байна.</w:t>
            </w:r>
          </w:p>
        </w:tc>
      </w:tr>
      <w:tr w:rsidR="00A41E70" w:rsidTr="007E5CA0">
        <w:trPr>
          <w:trHeight w:val="75"/>
        </w:trPr>
        <w:tc>
          <w:tcPr>
            <w:tcW w:w="1470" w:type="dxa"/>
            <w:vMerge w:val="restart"/>
          </w:tcPr>
          <w:p w:rsidR="00A41E70" w:rsidRPr="00095A52" w:rsidRDefault="00A41E70" w:rsidP="007E5CA0">
            <w:pPr>
              <w:spacing w:before="60" w:after="60"/>
              <w:jc w:val="right"/>
              <w:rPr>
                <w:rFonts w:ascii="Arial" w:hAnsi="Arial" w:cs="Arial"/>
                <w:color w:val="4472C4" w:themeColor="accent5"/>
                <w:sz w:val="20"/>
                <w:szCs w:val="20"/>
                <w:lang w:val="mn-MN"/>
              </w:rPr>
            </w:pPr>
            <w:r w:rsidRPr="00095A52">
              <w:rPr>
                <w:rFonts w:ascii="Arial" w:hAnsi="Arial" w:cs="Arial"/>
                <w:color w:val="C00000"/>
                <w:sz w:val="20"/>
                <w:szCs w:val="20"/>
                <w:lang w:val="mn-MN"/>
              </w:rPr>
              <w:t>Арга хэмжээний хэрэгжилт</w:t>
            </w:r>
          </w:p>
        </w:tc>
        <w:tc>
          <w:tcPr>
            <w:tcW w:w="1784" w:type="dxa"/>
          </w:tcPr>
          <w:p w:rsidR="00A41E70" w:rsidRPr="00095A52" w:rsidRDefault="00A41E70" w:rsidP="007E5CA0">
            <w:pPr>
              <w:spacing w:before="60" w:after="60"/>
              <w:jc w:val="right"/>
              <w:rPr>
                <w:rFonts w:ascii="Arial" w:hAnsi="Arial" w:cs="Arial"/>
                <w:i/>
                <w:color w:val="808080" w:themeColor="background1" w:themeShade="80"/>
                <w:sz w:val="20"/>
                <w:szCs w:val="20"/>
                <w:lang w:val="mn-MN"/>
              </w:rPr>
            </w:pPr>
            <w:r w:rsidRPr="00095A52">
              <w:rPr>
                <w:rFonts w:ascii="Arial" w:hAnsi="Arial" w:cs="Arial"/>
                <w:i/>
                <w:color w:val="808080" w:themeColor="background1" w:themeShade="80"/>
                <w:sz w:val="20"/>
                <w:szCs w:val="20"/>
                <w:lang w:val="mn-MN"/>
              </w:rPr>
              <w:t>Хэрэгжилт</w:t>
            </w:r>
          </w:p>
        </w:tc>
        <w:tc>
          <w:tcPr>
            <w:tcW w:w="6102" w:type="dxa"/>
            <w:gridSpan w:val="5"/>
          </w:tcPr>
          <w:p w:rsidR="00A41E70" w:rsidRPr="00095A52" w:rsidRDefault="00A41E70" w:rsidP="007E5CA0">
            <w:pPr>
              <w:spacing w:before="240"/>
              <w:jc w:val="both"/>
              <w:rPr>
                <w:rFonts w:ascii="Arial" w:hAnsi="Arial" w:cs="Arial"/>
                <w:sz w:val="20"/>
                <w:szCs w:val="20"/>
                <w:lang w:val="mn-MN"/>
              </w:rPr>
            </w:pPr>
            <w:r w:rsidRPr="00095A52">
              <w:rPr>
                <w:rFonts w:ascii="Arial" w:hAnsi="Arial" w:cs="Arial"/>
                <w:sz w:val="20"/>
                <w:szCs w:val="20"/>
                <w:lang w:val="mn-MN"/>
              </w:rPr>
              <w:t>Байгаль  орчны салбарын хууль тогтоомжийн давхардал, хийдэл, зөрчлийг арилгах зорилгоор Байгаль орчны багц хуульд дүн шинжилгээ хийж, нийт 115 давхардал, 167 зөрчил, 181 хийдэл тогтоож,  Байгаль орчны</w:t>
            </w:r>
            <w:r w:rsidRPr="00095A52">
              <w:rPr>
                <w:rFonts w:ascii="Arial" w:eastAsia="WenQuanYi Micro Hei" w:hAnsi="Arial" w:cs="Arial"/>
                <w:sz w:val="20"/>
                <w:szCs w:val="20"/>
                <w:lang w:val="mn-MN"/>
              </w:rPr>
              <w:t xml:space="preserve"> салбарт үйлчилж буй хуулиудад нэмэлт, өөрчлөлт оруулах хуулийн төслийг</w:t>
            </w:r>
            <w:r w:rsidRPr="00095A52">
              <w:rPr>
                <w:rFonts w:ascii="Arial" w:hAnsi="Arial" w:cs="Arial"/>
                <w:sz w:val="20"/>
                <w:szCs w:val="20"/>
                <w:lang w:val="mn-MN"/>
              </w:rPr>
              <w:t xml:space="preserve"> боловсруулсан. Улсын Их Хурлын Байнгын хорооны 2019 оны 12 дугаар сарын 03-ны өдрийн  08 дугаар тогтоолоор “Улсын Их Хурлын холбогдох шатны хэлэлцүүлэгт бэлтгэх, санал, дүгнэлт боловсруулах үүрэг бүхий ажлын хэсэг”-ийг байгуулж, Тус хуулийн төслийг  Байгаль орчин, хүнс хөдөө аж ахуйн байнгын хороогоор хэлэлцэж, Улсын Их Хурлын нэгдсэн хуралдаанаар хэлэлцүүлэхээр тогтсон.</w:t>
            </w:r>
          </w:p>
        </w:tc>
      </w:tr>
      <w:tr w:rsidR="00A41E70" w:rsidTr="007E5CA0">
        <w:trPr>
          <w:trHeight w:val="75"/>
        </w:trPr>
        <w:tc>
          <w:tcPr>
            <w:tcW w:w="1470" w:type="dxa"/>
            <w:vMerge/>
          </w:tcPr>
          <w:p w:rsidR="00A41E70" w:rsidRPr="00095A52" w:rsidRDefault="00A41E70" w:rsidP="007E5CA0">
            <w:pPr>
              <w:spacing w:before="60" w:after="60"/>
              <w:jc w:val="right"/>
              <w:rPr>
                <w:rFonts w:ascii="Arial" w:hAnsi="Arial" w:cs="Arial"/>
                <w:color w:val="4472C4" w:themeColor="accent5"/>
                <w:sz w:val="20"/>
                <w:szCs w:val="20"/>
                <w:lang w:val="mn-MN"/>
              </w:rPr>
            </w:pPr>
          </w:p>
        </w:tc>
        <w:tc>
          <w:tcPr>
            <w:tcW w:w="1784" w:type="dxa"/>
          </w:tcPr>
          <w:p w:rsidR="00A41E70" w:rsidRPr="00095A52" w:rsidRDefault="00A41E70" w:rsidP="007E5CA0">
            <w:pPr>
              <w:spacing w:before="60" w:after="60"/>
              <w:jc w:val="right"/>
              <w:rPr>
                <w:rFonts w:ascii="Arial" w:hAnsi="Arial" w:cs="Arial"/>
                <w:i/>
                <w:color w:val="808080" w:themeColor="background1" w:themeShade="80"/>
                <w:sz w:val="20"/>
                <w:szCs w:val="20"/>
                <w:lang w:val="mn-MN"/>
              </w:rPr>
            </w:pPr>
            <w:r w:rsidRPr="00095A52">
              <w:rPr>
                <w:rFonts w:ascii="Arial" w:hAnsi="Arial" w:cs="Arial"/>
                <w:i/>
                <w:color w:val="808080" w:themeColor="background1" w:themeShade="80"/>
                <w:sz w:val="20"/>
                <w:szCs w:val="20"/>
                <w:lang w:val="mn-MN"/>
              </w:rPr>
              <w:t>Зарцуулсан хөрөнгө</w:t>
            </w:r>
          </w:p>
        </w:tc>
        <w:tc>
          <w:tcPr>
            <w:tcW w:w="6102" w:type="dxa"/>
            <w:gridSpan w:val="5"/>
          </w:tcPr>
          <w:p w:rsidR="00A41E70" w:rsidRPr="00095A52" w:rsidRDefault="00A41E70" w:rsidP="007E5CA0">
            <w:pPr>
              <w:spacing w:before="60" w:after="60"/>
              <w:jc w:val="both"/>
              <w:rPr>
                <w:rFonts w:ascii="Arial" w:hAnsi="Arial" w:cs="Arial"/>
                <w:i/>
                <w:color w:val="808080" w:themeColor="background1" w:themeShade="80"/>
                <w:sz w:val="20"/>
                <w:szCs w:val="20"/>
                <w:lang w:val="mn-MN"/>
              </w:rPr>
            </w:pPr>
            <w:r w:rsidRPr="00095A52">
              <w:rPr>
                <w:rFonts w:ascii="Arial" w:hAnsi="Arial" w:cs="Arial"/>
                <w:i/>
                <w:color w:val="808080" w:themeColor="background1" w:themeShade="80"/>
                <w:sz w:val="20"/>
                <w:szCs w:val="20"/>
                <w:lang w:val="mn-MN"/>
              </w:rPr>
              <w:t>-</w:t>
            </w:r>
          </w:p>
        </w:tc>
      </w:tr>
      <w:tr w:rsidR="00A41E70" w:rsidTr="007E5CA0">
        <w:trPr>
          <w:trHeight w:val="75"/>
        </w:trPr>
        <w:tc>
          <w:tcPr>
            <w:tcW w:w="1470" w:type="dxa"/>
            <w:vMerge/>
          </w:tcPr>
          <w:p w:rsidR="00A41E70" w:rsidRPr="00095A52" w:rsidRDefault="00A41E70" w:rsidP="007E5CA0">
            <w:pPr>
              <w:spacing w:before="60" w:after="60"/>
              <w:jc w:val="right"/>
              <w:rPr>
                <w:rFonts w:ascii="Arial" w:hAnsi="Arial" w:cs="Arial"/>
                <w:color w:val="4472C4" w:themeColor="accent5"/>
                <w:sz w:val="20"/>
                <w:szCs w:val="20"/>
                <w:lang w:val="mn-MN"/>
              </w:rPr>
            </w:pPr>
          </w:p>
        </w:tc>
        <w:tc>
          <w:tcPr>
            <w:tcW w:w="1784" w:type="dxa"/>
          </w:tcPr>
          <w:p w:rsidR="00A41E70" w:rsidRPr="00095A52" w:rsidRDefault="00A41E70" w:rsidP="007E5CA0">
            <w:pPr>
              <w:spacing w:before="60" w:after="60"/>
              <w:jc w:val="right"/>
              <w:rPr>
                <w:rFonts w:ascii="Arial" w:hAnsi="Arial" w:cs="Arial"/>
                <w:i/>
                <w:color w:val="808080" w:themeColor="background1" w:themeShade="80"/>
                <w:sz w:val="20"/>
                <w:szCs w:val="20"/>
                <w:lang w:val="mn-MN"/>
              </w:rPr>
            </w:pPr>
            <w:r w:rsidRPr="00095A52">
              <w:rPr>
                <w:rFonts w:ascii="Arial" w:hAnsi="Arial" w:cs="Arial"/>
                <w:i/>
                <w:color w:val="808080" w:themeColor="background1" w:themeShade="80"/>
                <w:sz w:val="20"/>
                <w:szCs w:val="20"/>
                <w:lang w:val="mn-MN"/>
              </w:rPr>
              <w:t>Хүрсэн түвшин</w:t>
            </w:r>
          </w:p>
        </w:tc>
        <w:tc>
          <w:tcPr>
            <w:tcW w:w="6102" w:type="dxa"/>
            <w:gridSpan w:val="5"/>
          </w:tcPr>
          <w:p w:rsidR="00A41E70" w:rsidRPr="00095A52" w:rsidRDefault="00A41E70" w:rsidP="007E5CA0">
            <w:pPr>
              <w:spacing w:before="60" w:after="60"/>
              <w:jc w:val="both"/>
              <w:rPr>
                <w:rFonts w:ascii="Arial" w:hAnsi="Arial" w:cs="Arial"/>
                <w:i/>
                <w:color w:val="808080" w:themeColor="background1" w:themeShade="80"/>
                <w:sz w:val="20"/>
                <w:szCs w:val="20"/>
                <w:lang w:val="mn-MN"/>
              </w:rPr>
            </w:pPr>
            <w:r w:rsidRPr="00095A52">
              <w:rPr>
                <w:rFonts w:ascii="Arial" w:hAnsi="Arial" w:cs="Arial"/>
                <w:sz w:val="20"/>
                <w:szCs w:val="20"/>
                <w:lang w:val="mn-MN"/>
              </w:rPr>
              <w:t>Байгаль орчны багц хуулийн төслийг Байгаль орчин, хүнс хөдөө аж ахуйн байнгын хороогоор хэлэлцэж, Улсын Их Хурлын нэгдсэн хуралдаанаар хэлэлцүүлэхээр тогтсон.</w:t>
            </w:r>
          </w:p>
        </w:tc>
      </w:tr>
      <w:tr w:rsidR="00A41E70" w:rsidTr="007E5CA0">
        <w:trPr>
          <w:trHeight w:val="75"/>
        </w:trPr>
        <w:tc>
          <w:tcPr>
            <w:tcW w:w="3254" w:type="dxa"/>
            <w:gridSpan w:val="2"/>
          </w:tcPr>
          <w:p w:rsidR="00A41E70" w:rsidRPr="00095A52" w:rsidRDefault="00A41E70" w:rsidP="007E5CA0">
            <w:pPr>
              <w:spacing w:before="60" w:after="60"/>
              <w:jc w:val="right"/>
              <w:rPr>
                <w:rFonts w:ascii="Arial" w:hAnsi="Arial" w:cs="Arial"/>
                <w:i/>
                <w:color w:val="808080" w:themeColor="background1" w:themeShade="80"/>
                <w:sz w:val="20"/>
                <w:szCs w:val="20"/>
                <w:lang w:val="mn-MN"/>
              </w:rPr>
            </w:pPr>
            <w:r w:rsidRPr="00095A52">
              <w:rPr>
                <w:rFonts w:ascii="Arial" w:hAnsi="Arial" w:cs="Arial"/>
                <w:i/>
                <w:color w:val="C00000"/>
                <w:sz w:val="20"/>
                <w:szCs w:val="20"/>
                <w:lang w:val="mn-MN"/>
              </w:rPr>
              <w:t>Төсвийн шууд захирагчийн үнэлгээ</w:t>
            </w:r>
          </w:p>
        </w:tc>
        <w:tc>
          <w:tcPr>
            <w:tcW w:w="6102" w:type="dxa"/>
            <w:gridSpan w:val="5"/>
          </w:tcPr>
          <w:p w:rsidR="00A41E70" w:rsidRPr="00095A52"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rPr>
          <w:rFonts w:ascii="Arial" w:hAnsi="Arial" w:cs="Arial"/>
          <w:sz w:val="20"/>
          <w:szCs w:val="20"/>
          <w:lang w:val="mn-MN"/>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ГУРАВ. ХУУЛИАР ОЛГОСОН НИЙТЛЭГ ЧИГ ҮҮРГИЙГ ХЭРЭГЖҮҮЛЭХ</w:t>
      </w:r>
      <w:r w:rsidRPr="00991C1C">
        <w:rPr>
          <w:rFonts w:ascii="Arial" w:hAnsi="Arial" w:cs="Arial"/>
          <w:b/>
          <w:sz w:val="20"/>
          <w:szCs w:val="20"/>
          <w:lang w:val="mn-MN"/>
        </w:rPr>
        <w:br/>
        <w:t>ЗОРИЛТ, АРГА ХЭМЖЭЭ</w:t>
      </w:r>
    </w:p>
    <w:p w:rsidR="00A41E70" w:rsidRPr="00991C1C" w:rsidRDefault="00A41E70" w:rsidP="00A41E70">
      <w:pPr>
        <w:spacing w:after="0" w:line="240" w:lineRule="auto"/>
        <w:jc w:val="center"/>
        <w:rPr>
          <w:rFonts w:ascii="Arial" w:hAnsi="Arial" w:cs="Arial"/>
          <w:b/>
          <w:color w:val="000000" w:themeColor="text1"/>
          <w:sz w:val="20"/>
          <w:szCs w:val="20"/>
          <w:lang w:val="mn-MN"/>
        </w:rPr>
      </w:pPr>
      <w:r w:rsidRPr="00991C1C">
        <w:rPr>
          <w:rFonts w:ascii="Arial" w:hAnsi="Arial" w:cs="Arial"/>
          <w:b/>
          <w:color w:val="000000" w:themeColor="text1"/>
          <w:sz w:val="20"/>
          <w:szCs w:val="20"/>
          <w:lang w:val="mn-MN"/>
        </w:rPr>
        <w:t xml:space="preserve">НИЙТЛЭГ ЧИГ ҮҮРЭГ </w:t>
      </w:r>
    </w:p>
    <w:p w:rsidR="00A41E70" w:rsidRPr="00991C1C" w:rsidRDefault="00A41E70" w:rsidP="00A41E70">
      <w:pPr>
        <w:spacing w:after="0" w:line="240" w:lineRule="auto"/>
        <w:jc w:val="center"/>
        <w:rPr>
          <w:rFonts w:ascii="Arial" w:hAnsi="Arial" w:cs="Arial"/>
          <w:b/>
          <w:color w:val="000000" w:themeColor="text1"/>
          <w:sz w:val="20"/>
          <w:szCs w:val="20"/>
          <w:shd w:val="clear" w:color="auto" w:fill="FFFFFF"/>
          <w:lang w:val="mn-MN"/>
        </w:rPr>
      </w:pPr>
      <w:r w:rsidRPr="00991C1C">
        <w:rPr>
          <w:rFonts w:ascii="Arial" w:hAnsi="Arial" w:cs="Arial"/>
          <w:b/>
          <w:color w:val="000000" w:themeColor="text1"/>
          <w:sz w:val="20"/>
          <w:szCs w:val="20"/>
          <w:shd w:val="clear" w:color="auto" w:fill="FFFFFF"/>
          <w:lang w:val="mn-MN"/>
        </w:rPr>
        <w:t>Т</w:t>
      </w:r>
      <w:r w:rsidRPr="00991C1C">
        <w:rPr>
          <w:rFonts w:ascii="Arial" w:hAnsi="Arial" w:cs="Arial"/>
          <w:b/>
          <w:color w:val="000000" w:themeColor="text1"/>
          <w:sz w:val="20"/>
          <w:szCs w:val="20"/>
          <w:shd w:val="clear" w:color="auto" w:fill="FFFFFF"/>
        </w:rPr>
        <w:t>ӨСӨВ, САНХҮҮ, ЭДИЙН ЗАСАГ, ДОТООД, ГАДААД</w:t>
      </w:r>
      <w:r w:rsidRPr="00991C1C">
        <w:rPr>
          <w:rFonts w:ascii="Arial" w:hAnsi="Arial" w:cs="Arial"/>
          <w:b/>
          <w:color w:val="000000" w:themeColor="text1"/>
          <w:sz w:val="20"/>
          <w:szCs w:val="20"/>
          <w:shd w:val="clear" w:color="auto" w:fill="FFFFFF"/>
          <w:lang w:val="mn-MN"/>
        </w:rPr>
        <w:t>ЫН</w:t>
      </w:r>
    </w:p>
    <w:p w:rsidR="00A41E70" w:rsidRPr="00991C1C" w:rsidRDefault="00A41E70" w:rsidP="00A41E70">
      <w:pPr>
        <w:spacing w:after="0" w:line="240" w:lineRule="auto"/>
        <w:jc w:val="center"/>
        <w:rPr>
          <w:rFonts w:ascii="Arial" w:hAnsi="Arial" w:cs="Arial"/>
          <w:b/>
          <w:color w:val="000000" w:themeColor="text1"/>
          <w:sz w:val="20"/>
          <w:szCs w:val="20"/>
          <w:shd w:val="clear" w:color="auto" w:fill="FFFFFF"/>
        </w:rPr>
      </w:pPr>
      <w:r w:rsidRPr="00991C1C">
        <w:rPr>
          <w:rFonts w:ascii="Arial" w:hAnsi="Arial" w:cs="Arial"/>
          <w:b/>
          <w:color w:val="000000" w:themeColor="text1"/>
          <w:sz w:val="20"/>
          <w:szCs w:val="20"/>
          <w:shd w:val="clear" w:color="auto" w:fill="FFFFFF"/>
        </w:rPr>
        <w:t xml:space="preserve"> ХӨРӨНГӨ ОРУУЛАЛТЫГ ТӨЛӨВЛӨХ, ХЭРЭГЖИЛТИЙГ </w:t>
      </w:r>
    </w:p>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b/>
          <w:color w:val="000000" w:themeColor="text1"/>
          <w:sz w:val="20"/>
          <w:szCs w:val="20"/>
          <w:shd w:val="clear" w:color="auto" w:fill="FFFFFF"/>
        </w:rPr>
        <w:t>ЗОХИОН БАЙГУУЛАХ, ЗОХИЦУУЛАХ</w:t>
      </w:r>
    </w:p>
    <w:p w:rsidR="00A41E70" w:rsidRPr="00991C1C" w:rsidRDefault="00A41E70" w:rsidP="00A41E70">
      <w:pPr>
        <w:spacing w:before="240" w:after="120" w:line="240" w:lineRule="auto"/>
        <w:jc w:val="both"/>
        <w:rPr>
          <w:rFonts w:ascii="Arial" w:hAnsi="Arial" w:cs="Arial"/>
          <w:sz w:val="20"/>
          <w:szCs w:val="20"/>
          <w:shd w:val="clear" w:color="auto" w:fill="F8F8F8"/>
        </w:rPr>
      </w:pPr>
      <w:r w:rsidRPr="00991C1C">
        <w:rPr>
          <w:rFonts w:ascii="Arial" w:hAnsi="Arial" w:cs="Arial"/>
          <w:sz w:val="20"/>
          <w:szCs w:val="20"/>
          <w:lang w:val="mn-MN"/>
        </w:rPr>
        <w:t xml:space="preserve">Гүйцэтгэлийн зорилт №3.6. </w:t>
      </w:r>
      <w:r w:rsidRPr="00991C1C">
        <w:rPr>
          <w:rFonts w:ascii="Arial" w:hAnsi="Arial" w:cs="Arial"/>
          <w:sz w:val="20"/>
          <w:szCs w:val="20"/>
          <w:shd w:val="clear" w:color="auto" w:fill="F8F8F8"/>
        </w:rPr>
        <w:t>Төсөв, санхүү, эдийн засаг, дотоод, гадаадын хөрөнгө оруулалтыг төлөвлөх, хэрэгжилтийг зохион байгуулах, зохицуулах</w:t>
      </w:r>
    </w:p>
    <w:tbl>
      <w:tblPr>
        <w:tblStyle w:val="TableGrid"/>
        <w:tblW w:w="9540" w:type="dxa"/>
        <w:tblInd w:w="-5" w:type="dxa"/>
        <w:tblLook w:val="04A0" w:firstRow="1" w:lastRow="0" w:firstColumn="1" w:lastColumn="0" w:noHBand="0" w:noVBand="1"/>
      </w:tblPr>
      <w:tblGrid>
        <w:gridCol w:w="1470"/>
        <w:gridCol w:w="1780"/>
        <w:gridCol w:w="911"/>
        <w:gridCol w:w="1279"/>
        <w:gridCol w:w="1279"/>
        <w:gridCol w:w="1279"/>
        <w:gridCol w:w="1542"/>
      </w:tblGrid>
      <w:tr w:rsidR="00A41E70" w:rsidRPr="00991C1C" w:rsidTr="007E5CA0">
        <w:tc>
          <w:tcPr>
            <w:tcW w:w="147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№18</w:t>
            </w:r>
          </w:p>
        </w:tc>
        <w:tc>
          <w:tcPr>
            <w:tcW w:w="807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70"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3.6.1. </w:t>
            </w:r>
            <w:r w:rsidRPr="00991C1C">
              <w:rPr>
                <w:rFonts w:ascii="Arial" w:hAnsi="Arial" w:cs="Arial"/>
                <w:sz w:val="20"/>
                <w:szCs w:val="20"/>
                <w:shd w:val="clear" w:color="auto" w:fill="F8F8F8"/>
                <w:lang w:val="mn-MN"/>
              </w:rPr>
              <w:t>Төсвийн ерөнхийлөн захирагчийн 2021 оны төсвийн төслийг нэгтгэн, боловсруулж, Сангийн  яаманд хүргүүлэх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sz w:val="20"/>
                <w:szCs w:val="20"/>
                <w:lang w:val="mn-MN"/>
              </w:rPr>
            </w:pP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290"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Төсвийн тухай хуулийн 8 дугаар зүйлийн 8.4.3 дахь заалт</w:t>
            </w:r>
          </w:p>
        </w:tc>
      </w:tr>
      <w:tr w:rsidR="00A41E70" w:rsidRPr="00991C1C" w:rsidTr="007E5CA0">
        <w:trPr>
          <w:trHeight w:val="198"/>
        </w:trPr>
        <w:tc>
          <w:tcPr>
            <w:tcW w:w="147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79"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79"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79"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42"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2020 оны батлагдсан төсөв</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2021 оны төсвийн төсөл боловсруулах үе шат.</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2021 оны төсвийн хүрээний мэдэгдлийн төслийг боловсруулж, Сангийн яаманд хүргүүлэх.</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80"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29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shd w:val="clear" w:color="auto" w:fill="F8F8F8"/>
                <w:lang w:val="mn-MN"/>
              </w:rPr>
              <w:t>Төсвийн ерөнхийлөн захирагчийн 2021 оны төсвийн хязгаарын төслийг боловсруулж, Сангийн яаманд хүргүүлэх.</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2021 оны төсвийн төсөл 2022-2023 оны төсвийн төсөөллийг боловсруулж, Сангийн яаманд хүргүүлж, УИХ-аар батлагдсан төсвийн сар, улирлын хуваарийг боловсруулах.</w:t>
            </w:r>
          </w:p>
        </w:tc>
      </w:tr>
      <w:tr w:rsidR="00A41E70" w:rsidRPr="004B060C" w:rsidTr="007E5CA0">
        <w:trPr>
          <w:trHeight w:val="75"/>
        </w:trPr>
        <w:tc>
          <w:tcPr>
            <w:tcW w:w="1470" w:type="dxa"/>
            <w:vMerge w:val="restart"/>
          </w:tcPr>
          <w:p w:rsidR="00A41E70" w:rsidRPr="00556F8E" w:rsidRDefault="00A41E70" w:rsidP="007E5CA0">
            <w:pPr>
              <w:jc w:val="right"/>
              <w:rPr>
                <w:rFonts w:ascii="Arial" w:hAnsi="Arial" w:cs="Arial"/>
                <w:sz w:val="20"/>
                <w:szCs w:val="20"/>
                <w:lang w:val="mn-MN"/>
              </w:rPr>
            </w:pPr>
            <w:r w:rsidRPr="00556F8E">
              <w:rPr>
                <w:rFonts w:ascii="Arial" w:hAnsi="Arial" w:cs="Arial"/>
                <w:sz w:val="20"/>
                <w:szCs w:val="20"/>
                <w:lang w:val="mn-MN"/>
              </w:rPr>
              <w:t>Арга хэмжээний хэрэгжилт</w:t>
            </w:r>
          </w:p>
        </w:tc>
        <w:tc>
          <w:tcPr>
            <w:tcW w:w="1780" w:type="dxa"/>
          </w:tcPr>
          <w:p w:rsidR="00A41E70" w:rsidRPr="00556F8E" w:rsidRDefault="00A41E70" w:rsidP="007E5CA0">
            <w:pPr>
              <w:jc w:val="right"/>
              <w:rPr>
                <w:rFonts w:ascii="Arial" w:hAnsi="Arial" w:cs="Arial"/>
                <w:i/>
                <w:sz w:val="20"/>
                <w:szCs w:val="20"/>
                <w:lang w:val="mn-MN"/>
              </w:rPr>
            </w:pPr>
            <w:r w:rsidRPr="00556F8E">
              <w:rPr>
                <w:rFonts w:ascii="Arial" w:hAnsi="Arial" w:cs="Arial"/>
                <w:i/>
                <w:sz w:val="20"/>
                <w:szCs w:val="20"/>
                <w:lang w:val="mn-MN"/>
              </w:rPr>
              <w:t>Хэрэгжилт</w:t>
            </w:r>
          </w:p>
        </w:tc>
        <w:tc>
          <w:tcPr>
            <w:tcW w:w="6290" w:type="dxa"/>
            <w:gridSpan w:val="5"/>
          </w:tcPr>
          <w:p w:rsidR="00A41E70" w:rsidRPr="00556F8E" w:rsidRDefault="00A41E70" w:rsidP="007E5CA0">
            <w:pPr>
              <w:jc w:val="both"/>
              <w:rPr>
                <w:rFonts w:ascii="Arial" w:hAnsi="Arial" w:cs="Arial"/>
                <w:sz w:val="20"/>
                <w:szCs w:val="20"/>
                <w:shd w:val="clear" w:color="auto" w:fill="F8F8F8"/>
                <w:lang w:val="mn-MN"/>
              </w:rPr>
            </w:pPr>
            <w:r w:rsidRPr="00556F8E">
              <w:rPr>
                <w:rFonts w:ascii="Arial" w:hAnsi="Arial" w:cs="Arial"/>
                <w:sz w:val="20"/>
                <w:szCs w:val="20"/>
                <w:shd w:val="clear" w:color="auto" w:fill="F8F8F8"/>
                <w:lang w:val="mn-MN"/>
              </w:rPr>
              <w:t xml:space="preserve">Төсвийн ерөнхийлөн захирагчийн 2021 оны төсвийн хүрээний мэдэгдлийн төслийг боловсруулан 2020.04.10-ны өдрийн 01/2415, 2021 оны төсвийн хязгаарын төслийг боловсруулан 2020.06.03-ны өдрийн 01/3988, 2021 оны төсвийн төсөл 2022-2023 оны төсвийн төсөөллийг удирдамжийн дагуу боловсруулж хуульд заасан хугацаанд сайдын 2020.08.13-ны өдрийн 01/5534 тоот албан бичгээр тус тус Сангийн яаманд хүргүүлж, хянуулсан. </w:t>
            </w:r>
          </w:p>
          <w:p w:rsidR="00A41E70" w:rsidRPr="00556F8E" w:rsidRDefault="00A41E70" w:rsidP="007E5CA0">
            <w:pPr>
              <w:jc w:val="both"/>
              <w:rPr>
                <w:rFonts w:ascii="Arial" w:hAnsi="Arial" w:cs="Arial"/>
                <w:sz w:val="20"/>
                <w:szCs w:val="20"/>
                <w:shd w:val="clear" w:color="auto" w:fill="F8F8F8"/>
                <w:lang w:val="mn-MN"/>
              </w:rPr>
            </w:pPr>
            <w:r w:rsidRPr="00556F8E">
              <w:rPr>
                <w:rFonts w:ascii="Arial" w:hAnsi="Arial" w:cs="Arial"/>
                <w:sz w:val="20"/>
                <w:szCs w:val="20"/>
                <w:shd w:val="clear" w:color="auto" w:fill="F8F8F8"/>
                <w:lang w:val="mn-MN"/>
              </w:rPr>
              <w:t xml:space="preserve">Төсвийн төслийг Засгийн газар, УИХ-аар хэлэлцэхэд шаардлагатай тооцоо, судалгаа, мэдээллүүдийг хугацаанд нь бэлтгэж, удирдлагуудыг мэдээллээр хангаж ажилласан. </w:t>
            </w:r>
          </w:p>
          <w:p w:rsidR="00A41E70" w:rsidRPr="00556F8E" w:rsidRDefault="00A41E70" w:rsidP="007E5CA0">
            <w:pPr>
              <w:pStyle w:val="NormalWeb"/>
              <w:spacing w:before="0" w:beforeAutospacing="0" w:after="0" w:afterAutospacing="0"/>
              <w:jc w:val="both"/>
              <w:rPr>
                <w:rFonts w:ascii="Arial" w:hAnsi="Arial" w:cs="Arial"/>
                <w:sz w:val="20"/>
                <w:szCs w:val="20"/>
                <w:lang w:val="mn-MN"/>
              </w:rPr>
            </w:pPr>
            <w:r w:rsidRPr="00556F8E">
              <w:rPr>
                <w:rFonts w:ascii="Arial" w:hAnsi="Arial" w:cs="Arial"/>
                <w:sz w:val="20"/>
                <w:szCs w:val="20"/>
                <w:lang w:val="mn-MN"/>
              </w:rPr>
              <w:t>Байгаль орчин, аялал жуулчлалын сайдын 2021 оны төсөв 2020 оны тодотгосон төсвөөс 5.8 тэрбум төгрөг буюу</w:t>
            </w:r>
            <w:r w:rsidRPr="00556F8E">
              <w:rPr>
                <w:rFonts w:ascii="Arial" w:hAnsi="Arial" w:cs="Arial"/>
                <w:sz w:val="20"/>
                <w:szCs w:val="20"/>
              </w:rPr>
              <w:t xml:space="preserve"> 4</w:t>
            </w:r>
            <w:r w:rsidRPr="00556F8E">
              <w:rPr>
                <w:rFonts w:ascii="Arial" w:hAnsi="Arial" w:cs="Arial"/>
                <w:sz w:val="20"/>
                <w:szCs w:val="20"/>
                <w:lang w:val="mn-MN"/>
              </w:rPr>
              <w:t xml:space="preserve"> хувиар өсч 16</w:t>
            </w:r>
            <w:r w:rsidRPr="00556F8E">
              <w:rPr>
                <w:rFonts w:ascii="Arial" w:hAnsi="Arial" w:cs="Arial"/>
                <w:sz w:val="20"/>
                <w:szCs w:val="20"/>
              </w:rPr>
              <w:t>3</w:t>
            </w:r>
            <w:r w:rsidRPr="00556F8E">
              <w:rPr>
                <w:rFonts w:ascii="Arial" w:hAnsi="Arial" w:cs="Arial"/>
                <w:sz w:val="20"/>
                <w:szCs w:val="20"/>
                <w:lang w:val="mn-MN"/>
              </w:rPr>
              <w:t>.</w:t>
            </w:r>
            <w:r w:rsidRPr="00556F8E">
              <w:rPr>
                <w:rFonts w:ascii="Arial" w:hAnsi="Arial" w:cs="Arial"/>
                <w:sz w:val="20"/>
                <w:szCs w:val="20"/>
              </w:rPr>
              <w:t>5</w:t>
            </w:r>
            <w:r w:rsidRPr="00556F8E">
              <w:rPr>
                <w:rFonts w:ascii="Arial" w:hAnsi="Arial" w:cs="Arial"/>
                <w:sz w:val="20"/>
                <w:szCs w:val="20"/>
                <w:lang w:val="mn-MN"/>
              </w:rPr>
              <w:t xml:space="preserve"> тэрбум төгрөг бол</w:t>
            </w:r>
            <w:r w:rsidRPr="00556F8E">
              <w:rPr>
                <w:rFonts w:ascii="Arial" w:hAnsi="Arial" w:cs="Arial"/>
                <w:sz w:val="20"/>
                <w:szCs w:val="20"/>
              </w:rPr>
              <w:t>ж</w:t>
            </w:r>
            <w:r w:rsidRPr="00556F8E">
              <w:rPr>
                <w:rFonts w:ascii="Arial" w:hAnsi="Arial" w:cs="Arial"/>
                <w:sz w:val="20"/>
                <w:szCs w:val="20"/>
                <w:lang w:val="mn-MN"/>
              </w:rPr>
              <w:t xml:space="preserve"> батлагдсан. Сайдын төсвийн 145.5 тэрбум төгрөг буюу 89 хувийг урсгал төсөв, 18.0 тэрбум төгрөг буюу 11 хувийг хөрөнгө оруулалт эзэлж байна.</w:t>
            </w:r>
          </w:p>
          <w:p w:rsidR="00A41E70" w:rsidRPr="00556F8E" w:rsidRDefault="00A41E70" w:rsidP="007E5CA0">
            <w:pPr>
              <w:pStyle w:val="NormalWeb"/>
              <w:spacing w:before="0" w:beforeAutospacing="0" w:after="0" w:afterAutospacing="0"/>
              <w:jc w:val="both"/>
              <w:rPr>
                <w:rFonts w:ascii="Arial" w:hAnsi="Arial" w:cs="Arial"/>
                <w:sz w:val="20"/>
                <w:szCs w:val="20"/>
                <w:lang w:val="mn-MN"/>
              </w:rPr>
            </w:pPr>
            <w:r w:rsidRPr="00556F8E">
              <w:rPr>
                <w:rFonts w:ascii="Arial" w:hAnsi="Arial" w:cs="Arial"/>
                <w:sz w:val="20"/>
                <w:szCs w:val="20"/>
                <w:lang w:val="mn-MN"/>
              </w:rPr>
              <w:t xml:space="preserve">Байгаль орчин, аялал жуулчлалын яам, Байгаль орчин, уур амьсгалын сан, Цэнгэг усны нөөц байгаль хамгаалах төв, Ойн судалгаа, хөгжлийн төв, Усны газар, 21 гол, мөрний сав газрын захиргаа, 30 улсын тусгай хамгаалалттай газрын хамгаалалтын захиргаа, 26 ус, цаг уур, орчны шинжилгээний газрууд, Байгаль орчны судалгаа, шинжилгээний төв гэсэн 83 байгууллагад 2903 </w:t>
            </w:r>
            <w:r w:rsidRPr="00556F8E">
              <w:rPr>
                <w:rFonts w:ascii="Arial" w:hAnsi="Arial" w:cs="Arial"/>
                <w:sz w:val="20"/>
                <w:szCs w:val="20"/>
                <w:lang w:val="mn-MN"/>
              </w:rPr>
              <w:lastRenderedPageBreak/>
              <w:t>ажилтан 145.5 тэрбум төгрөгийн урсгал төсөвтэйгээр үйл ажиллагаа явуулахаар батлагдсан. Урсгал төсөв өмнөх оноос 5.4 тэрбум төгрөг буюу 4 хувиар өссөн.</w:t>
            </w:r>
            <w:r w:rsidRPr="00556F8E">
              <w:rPr>
                <w:rFonts w:ascii="Arial" w:hAnsi="Arial" w:cs="Arial"/>
                <w:sz w:val="20"/>
                <w:szCs w:val="20"/>
              </w:rPr>
              <w:t xml:space="preserve"> </w:t>
            </w:r>
          </w:p>
          <w:p w:rsidR="00A41E70" w:rsidRPr="00556F8E" w:rsidRDefault="00A41E70" w:rsidP="007E5CA0">
            <w:pPr>
              <w:pStyle w:val="NormalWeb"/>
              <w:spacing w:before="0" w:beforeAutospacing="0" w:after="0" w:afterAutospacing="0"/>
              <w:jc w:val="both"/>
              <w:rPr>
                <w:rFonts w:ascii="Arial" w:hAnsi="Arial" w:cs="Arial"/>
                <w:sz w:val="20"/>
                <w:szCs w:val="20"/>
                <w:lang w:val="mn-MN"/>
              </w:rPr>
            </w:pPr>
            <w:r w:rsidRPr="00556F8E">
              <w:rPr>
                <w:rFonts w:ascii="Arial" w:hAnsi="Arial" w:cs="Arial"/>
                <w:sz w:val="20"/>
                <w:szCs w:val="20"/>
                <w:lang w:val="mn-MN"/>
              </w:rPr>
              <w:t>Хөрөнгө оруулалтаар нийт 19 арга хэмжээг хэрэгжүүлэхэд 18.0 тэрбум төгрөг батлагдсан. Хөрөнгө оруулалтын зардал өмнөх оноос 0.4 тэрбум төгрөгөөр өссөн. Хөрөнгө оруулалтад өмнөх оноос он дамжин хэрэгжих 26.8 тэрбум төгрөгийн төсөвт өртөгтэй 2021 онд 15.7 тэрбум төгрөгөөр санхүүжих 12 төсөл, арга хэмжээ, шинээр хэрэгжиж эхлэх 3.3 тэрбум төгрөгийн төсөвт өртөгтэй 2021 онд 0.8 тэрбум төгрөгөөр санхүүжих 2 төсөл арга хэмжээ буюу нийт 30.1 тэрбум төгрөгийн төсөвт өртөгтэй 2021 онд 16.5 тэрбум төгрөгөөр санхүүжих барилга байгууламж,1.6 тэрбум төгрөгийн төсөвт өртөгтэй 2021 онд 1.2 тэрбум төгрөгөөр санхүүжих 2 их засвар, 0.2 тэрбум төгрөгийн төсөвт өртөгтэй 2 техник, эдийн засгийн үндэслэл, зураг төсөл боловсруулах арга хэмжээнүүдийг хэрэгжүүлнэ.</w:t>
            </w:r>
          </w:p>
        </w:tc>
      </w:tr>
      <w:tr w:rsidR="00A41E70" w:rsidRPr="004B060C" w:rsidTr="007E5CA0">
        <w:trPr>
          <w:trHeight w:val="75"/>
        </w:trPr>
        <w:tc>
          <w:tcPr>
            <w:tcW w:w="1470" w:type="dxa"/>
            <w:vMerge/>
          </w:tcPr>
          <w:p w:rsidR="00A41E70" w:rsidRPr="00556F8E" w:rsidRDefault="00A41E70" w:rsidP="007E5CA0">
            <w:pPr>
              <w:spacing w:before="60" w:after="60"/>
              <w:jc w:val="right"/>
              <w:rPr>
                <w:rFonts w:ascii="Arial" w:hAnsi="Arial" w:cs="Arial"/>
                <w:sz w:val="20"/>
                <w:szCs w:val="20"/>
                <w:lang w:val="mn-MN"/>
              </w:rPr>
            </w:pPr>
          </w:p>
        </w:tc>
        <w:tc>
          <w:tcPr>
            <w:tcW w:w="1780" w:type="dxa"/>
          </w:tcPr>
          <w:p w:rsidR="00A41E70" w:rsidRPr="00556F8E" w:rsidRDefault="00A41E70" w:rsidP="007E5CA0">
            <w:pPr>
              <w:spacing w:before="60" w:after="60"/>
              <w:jc w:val="right"/>
              <w:rPr>
                <w:rFonts w:ascii="Arial" w:hAnsi="Arial" w:cs="Arial"/>
                <w:i/>
                <w:sz w:val="20"/>
                <w:szCs w:val="20"/>
                <w:lang w:val="mn-MN"/>
              </w:rPr>
            </w:pPr>
            <w:r w:rsidRPr="00556F8E">
              <w:rPr>
                <w:rFonts w:ascii="Arial" w:hAnsi="Arial" w:cs="Arial"/>
                <w:i/>
                <w:sz w:val="20"/>
                <w:szCs w:val="20"/>
                <w:lang w:val="mn-MN"/>
              </w:rPr>
              <w:t>Зарцуулсан хөрөнгө</w:t>
            </w:r>
          </w:p>
        </w:tc>
        <w:tc>
          <w:tcPr>
            <w:tcW w:w="6290" w:type="dxa"/>
            <w:gridSpan w:val="5"/>
          </w:tcPr>
          <w:p w:rsidR="00A41E70" w:rsidRPr="00556F8E" w:rsidRDefault="00A41E70" w:rsidP="007E5CA0">
            <w:pPr>
              <w:spacing w:before="60" w:after="60"/>
              <w:jc w:val="both"/>
              <w:rPr>
                <w:rFonts w:ascii="Arial" w:hAnsi="Arial" w:cs="Arial"/>
                <w:i/>
                <w:sz w:val="20"/>
                <w:szCs w:val="20"/>
                <w:lang w:val="mn-MN"/>
              </w:rPr>
            </w:pPr>
            <w:r w:rsidRPr="00556F8E">
              <w:rPr>
                <w:rFonts w:ascii="Arial" w:hAnsi="Arial" w:cs="Arial"/>
                <w:i/>
                <w:sz w:val="20"/>
                <w:szCs w:val="20"/>
                <w:lang w:val="mn-MN"/>
              </w:rPr>
              <w:t>-</w:t>
            </w:r>
          </w:p>
        </w:tc>
      </w:tr>
      <w:tr w:rsidR="00A41E70" w:rsidRPr="004B060C" w:rsidTr="007E5CA0">
        <w:trPr>
          <w:trHeight w:val="75"/>
        </w:trPr>
        <w:tc>
          <w:tcPr>
            <w:tcW w:w="1470" w:type="dxa"/>
            <w:vMerge/>
          </w:tcPr>
          <w:p w:rsidR="00A41E70" w:rsidRPr="00556F8E" w:rsidRDefault="00A41E70" w:rsidP="007E5CA0">
            <w:pPr>
              <w:spacing w:before="60" w:after="60"/>
              <w:jc w:val="right"/>
              <w:rPr>
                <w:rFonts w:ascii="Arial" w:hAnsi="Arial" w:cs="Arial"/>
                <w:sz w:val="20"/>
                <w:szCs w:val="20"/>
                <w:lang w:val="mn-MN"/>
              </w:rPr>
            </w:pPr>
          </w:p>
        </w:tc>
        <w:tc>
          <w:tcPr>
            <w:tcW w:w="1780" w:type="dxa"/>
          </w:tcPr>
          <w:p w:rsidR="00A41E70" w:rsidRPr="00556F8E" w:rsidRDefault="00A41E70" w:rsidP="007E5CA0">
            <w:pPr>
              <w:spacing w:before="60" w:after="60"/>
              <w:jc w:val="right"/>
              <w:rPr>
                <w:rFonts w:ascii="Arial" w:hAnsi="Arial" w:cs="Arial"/>
                <w:i/>
                <w:sz w:val="20"/>
                <w:szCs w:val="20"/>
                <w:lang w:val="mn-MN"/>
              </w:rPr>
            </w:pPr>
            <w:r w:rsidRPr="00556F8E">
              <w:rPr>
                <w:rFonts w:ascii="Arial" w:hAnsi="Arial" w:cs="Arial"/>
                <w:i/>
                <w:sz w:val="20"/>
                <w:szCs w:val="20"/>
                <w:lang w:val="mn-MN"/>
              </w:rPr>
              <w:t>Хүрсэн түвшин</w:t>
            </w:r>
          </w:p>
        </w:tc>
        <w:tc>
          <w:tcPr>
            <w:tcW w:w="6290" w:type="dxa"/>
            <w:gridSpan w:val="5"/>
          </w:tcPr>
          <w:p w:rsidR="00A41E70" w:rsidRPr="00556F8E" w:rsidRDefault="00A41E70" w:rsidP="007E5CA0">
            <w:pPr>
              <w:spacing w:before="60" w:after="60"/>
              <w:jc w:val="both"/>
              <w:rPr>
                <w:rFonts w:ascii="Arial" w:hAnsi="Arial" w:cs="Arial"/>
                <w:sz w:val="20"/>
                <w:szCs w:val="20"/>
                <w:lang w:val="mn-MN"/>
              </w:rPr>
            </w:pPr>
            <w:r w:rsidRPr="00556F8E">
              <w:rPr>
                <w:rFonts w:ascii="Arial" w:hAnsi="Arial" w:cs="Arial"/>
                <w:sz w:val="20"/>
                <w:szCs w:val="20"/>
                <w:lang w:val="mn-MN"/>
              </w:rPr>
              <w:t xml:space="preserve">Төсвийн ерөнхийлөн захирагчийн 2021 оны төсвийн хүрээний мэдэгдэл, 2021 оны төсвийн хязгаар, </w:t>
            </w:r>
            <w:r w:rsidRPr="00556F8E">
              <w:rPr>
                <w:rFonts w:ascii="Arial" w:hAnsi="Arial" w:cs="Arial"/>
                <w:sz w:val="20"/>
                <w:szCs w:val="20"/>
                <w:shd w:val="clear" w:color="auto" w:fill="F8F8F8"/>
                <w:lang w:val="mn-MN"/>
              </w:rPr>
              <w:t xml:space="preserve">2021 оны төсвийн төсөл 2022-2023 оны төсвийн төсөөллийг </w:t>
            </w:r>
            <w:r w:rsidRPr="00556F8E">
              <w:rPr>
                <w:rFonts w:ascii="Arial" w:hAnsi="Arial" w:cs="Arial"/>
                <w:sz w:val="20"/>
                <w:szCs w:val="20"/>
                <w:lang w:val="mn-MN"/>
              </w:rPr>
              <w:t>хуулийн хугацаанд боловсруулан хүргүүлсэн.</w:t>
            </w:r>
          </w:p>
        </w:tc>
      </w:tr>
      <w:tr w:rsidR="00A41E70" w:rsidRPr="004B060C" w:rsidTr="007E5CA0">
        <w:trPr>
          <w:trHeight w:val="75"/>
        </w:trPr>
        <w:tc>
          <w:tcPr>
            <w:tcW w:w="3250" w:type="dxa"/>
            <w:gridSpan w:val="2"/>
          </w:tcPr>
          <w:p w:rsidR="00A41E70" w:rsidRPr="00556F8E" w:rsidRDefault="00A41E70" w:rsidP="007E5CA0">
            <w:pPr>
              <w:spacing w:before="60" w:after="60"/>
              <w:jc w:val="right"/>
              <w:rPr>
                <w:rFonts w:ascii="Arial" w:hAnsi="Arial" w:cs="Arial"/>
                <w:i/>
                <w:sz w:val="20"/>
                <w:szCs w:val="20"/>
                <w:lang w:val="mn-MN"/>
              </w:rPr>
            </w:pPr>
            <w:r w:rsidRPr="00556F8E">
              <w:rPr>
                <w:rFonts w:ascii="Arial" w:hAnsi="Arial" w:cs="Arial"/>
                <w:i/>
                <w:sz w:val="20"/>
                <w:szCs w:val="20"/>
                <w:lang w:val="mn-MN"/>
              </w:rPr>
              <w:t>Төсвийн шууд захирагчийн үнэлгээ</w:t>
            </w:r>
          </w:p>
        </w:tc>
        <w:tc>
          <w:tcPr>
            <w:tcW w:w="6290" w:type="dxa"/>
            <w:gridSpan w:val="5"/>
          </w:tcPr>
          <w:p w:rsidR="00A41E70" w:rsidRPr="00556F8E"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30"/>
        <w:gridCol w:w="1710"/>
        <w:gridCol w:w="911"/>
        <w:gridCol w:w="1311"/>
        <w:gridCol w:w="1311"/>
        <w:gridCol w:w="1311"/>
        <w:gridCol w:w="1456"/>
      </w:tblGrid>
      <w:tr w:rsidR="00A41E70" w:rsidRPr="00991C1C" w:rsidTr="007E5CA0">
        <w:tc>
          <w:tcPr>
            <w:tcW w:w="153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№19</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3.6.2. </w:t>
            </w:r>
            <w:r w:rsidRPr="00991C1C">
              <w:rPr>
                <w:rFonts w:ascii="Arial" w:hAnsi="Arial" w:cs="Arial"/>
                <w:sz w:val="20"/>
                <w:szCs w:val="20"/>
                <w:shd w:val="clear" w:color="auto" w:fill="F8F8F8"/>
                <w:lang w:val="mn-MN"/>
              </w:rPr>
              <w:t xml:space="preserve">Төсвийн ерөнхийлөн захирагчийн 2019 оны </w:t>
            </w:r>
            <w:r w:rsidRPr="00991C1C">
              <w:rPr>
                <w:rFonts w:ascii="Arial" w:hAnsi="Arial" w:cs="Arial"/>
                <w:sz w:val="20"/>
                <w:szCs w:val="20"/>
                <w:lang w:val="mn-MN"/>
              </w:rPr>
              <w:t>жилийн эцсийн санхүүгийн нэгтгэсэн тайлан гаргаж, Үндэсний аудитын газраар аудит хийлгэж, Сангийн яаманд хүргүүлэх.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00"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Төсвийн тухай хуулийн 8 дугаар зүйлийн 8.9.5 дахь заалт</w:t>
            </w:r>
          </w:p>
        </w:tc>
      </w:tr>
      <w:tr w:rsidR="00A41E70" w:rsidRPr="00991C1C" w:rsidTr="007E5CA0">
        <w:trPr>
          <w:trHeight w:val="198"/>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311"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311"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3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456"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2018 оны жилийн эцсийн санхүүгийн нэгтгэсэн тайлан</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Төсвийн ерөнхийлөн захирагчийн 2019 оны ж</w:t>
            </w:r>
            <w:r w:rsidRPr="00991C1C">
              <w:rPr>
                <w:rFonts w:ascii="Arial" w:hAnsi="Arial" w:cs="Arial"/>
                <w:sz w:val="20"/>
                <w:szCs w:val="20"/>
                <w:lang w:val="mn-MN"/>
              </w:rPr>
              <w:t>илийн эцсийн санхүүгийн нэгдсэн тайлангийн үе шат.</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2019 оны ж</w:t>
            </w:r>
            <w:r w:rsidRPr="00991C1C">
              <w:rPr>
                <w:rFonts w:ascii="Arial" w:hAnsi="Arial" w:cs="Arial"/>
                <w:sz w:val="20"/>
                <w:szCs w:val="20"/>
                <w:lang w:val="mn-MN"/>
              </w:rPr>
              <w:t xml:space="preserve">илийн эцсийн санхүүгийн нэгтгэсэн тайлан </w:t>
            </w:r>
            <w:r w:rsidRPr="00991C1C">
              <w:rPr>
                <w:rFonts w:ascii="Arial" w:hAnsi="Arial" w:cs="Arial"/>
                <w:sz w:val="20"/>
                <w:szCs w:val="20"/>
                <w:shd w:val="clear" w:color="auto" w:fill="F8F8F8"/>
                <w:lang w:val="mn-MN"/>
              </w:rPr>
              <w:t>хуулийн хугацаанд</w:t>
            </w:r>
            <w:r w:rsidRPr="00991C1C">
              <w:rPr>
                <w:rFonts w:ascii="Arial" w:hAnsi="Arial" w:cs="Arial"/>
                <w:sz w:val="20"/>
                <w:szCs w:val="20"/>
                <w:lang w:val="mn-MN"/>
              </w:rPr>
              <w:t xml:space="preserve"> гарч, аудит хийгдэж, </w:t>
            </w:r>
            <w:r w:rsidRPr="00991C1C">
              <w:rPr>
                <w:rFonts w:ascii="Arial" w:hAnsi="Arial" w:cs="Arial"/>
                <w:sz w:val="20"/>
                <w:szCs w:val="20"/>
                <w:shd w:val="clear" w:color="auto" w:fill="F8F8F8"/>
                <w:lang w:val="mn-MN"/>
              </w:rPr>
              <w:t>Сангийн яаманд хүргүүлсэн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i/>
                <w:sz w:val="20"/>
                <w:szCs w:val="20"/>
                <w:lang w:val="mn-MN"/>
              </w:rPr>
              <w:t xml:space="preserve">Жилийн эцэст: </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00" w:type="dxa"/>
            <w:gridSpan w:val="5"/>
          </w:tcPr>
          <w:p w:rsidR="00A41E70" w:rsidRPr="00CA4B26" w:rsidRDefault="00A41E70" w:rsidP="007E5CA0">
            <w:pPr>
              <w:spacing w:before="60" w:after="60"/>
              <w:jc w:val="both"/>
              <w:rPr>
                <w:rFonts w:ascii="Arial" w:hAnsi="Arial" w:cs="Arial"/>
                <w:sz w:val="20"/>
                <w:szCs w:val="20"/>
                <w:shd w:val="clear" w:color="auto" w:fill="F8F8F8"/>
                <w:lang w:val="mn-MN"/>
              </w:rPr>
            </w:pPr>
            <w:r w:rsidRPr="00CA4B26">
              <w:rPr>
                <w:rFonts w:ascii="Arial" w:hAnsi="Arial" w:cs="Arial"/>
                <w:sz w:val="20"/>
                <w:szCs w:val="20"/>
                <w:shd w:val="clear" w:color="auto" w:fill="F8F8F8"/>
                <w:lang w:val="mn-MN"/>
              </w:rPr>
              <w:t>2019 оны жилийн эцсийн санхүүгийн аудитлагдсан тайлан ирүүлэх тухай” сайдын 2020.01.27-ний өдрийн 01/578 тоот албан бичгийн хавсралтаар баталсан хуваарийн дагуу харьяа 89 байгууллагуудын  санхүүгийн тайланг хүлээн авч нэгтгэсэн.</w:t>
            </w:r>
          </w:p>
          <w:p w:rsidR="00A41E70" w:rsidRPr="00CA4B26" w:rsidRDefault="00A41E70" w:rsidP="007E5CA0">
            <w:pPr>
              <w:spacing w:before="60" w:after="60"/>
              <w:jc w:val="both"/>
              <w:rPr>
                <w:rFonts w:ascii="Arial" w:hAnsi="Arial" w:cs="Arial"/>
                <w:sz w:val="20"/>
                <w:szCs w:val="20"/>
                <w:shd w:val="clear" w:color="auto" w:fill="F8F8F8"/>
                <w:lang w:val="mn-MN"/>
              </w:rPr>
            </w:pPr>
            <w:r w:rsidRPr="00CA4B26">
              <w:rPr>
                <w:rFonts w:ascii="Arial" w:hAnsi="Arial" w:cs="Arial"/>
                <w:sz w:val="20"/>
                <w:szCs w:val="20"/>
                <w:lang w:val="mn-MN"/>
              </w:rPr>
              <w:t xml:space="preserve">Санхүүгийн нэгтгэсэн байдлын тайлан, үр дүнгийн тайлан, өмчийн өөрчлөлтийн тайлан, мөнгөн гүйлгээний тайлан тооцоог нийлж нэгтгүүлсэн. Э тайланд нэгтгэдэг байгууллагуудын судалгааг гаргаж өгсөн. 2019 оны кассын нэгтгэлийн тайланг </w:t>
            </w:r>
            <w:r w:rsidRPr="00CA4B26">
              <w:rPr>
                <w:rFonts w:ascii="Arial" w:hAnsi="Arial" w:cs="Arial"/>
                <w:sz w:val="20"/>
                <w:szCs w:val="20"/>
                <w:lang w:val="mn-MN"/>
              </w:rPr>
              <w:lastRenderedPageBreak/>
              <w:t>байгууллагын нэр, эдийн засгийн ангилал, хөтөлбөр, зориулалт бүрээр тооцоог нийлж гаргасан. Кассын тайлангаар нийт мөнгөн хөрөнгийн үлдэгдэл 16,571.0 сая, төсвийн гүйцэтгэлийн мөнгөн хөрөнгийн үлдэгдэл 1.0 мянган төгрөг, тохируулсны дараах нийт зарлагад тооцох дүн 134,661.7 сая, төсвөөс санхүүжих цэвэр дүн 134,162.3 сая төгрөг байна. Төсвийн ерөнхийлөн захирагчийн 2019 онд хэрэгжүүлсэн хөтөлбөр, хөтөлбөрийн хүрэх үр дүнгийн тайланг нэгтгэсэн.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sz w:val="20"/>
                <w:szCs w:val="20"/>
                <w:lang w:val="mn-MN" w:eastAsia="en-GB"/>
              </w:rPr>
              <w:t>Төсвийн ерөнхийлөн захирагчийн 2019 оны жилийн эцсийн санхүүгийн аудитлагдсан тайланг 2020 оны 4-р сарын 24-ний өдрийн 01/2848 дугаартай сайдын албан бичгээр Сангийн яаманд хүргүүлж ЗГ-н нэгдсэн тайланд нэгтгүүлж байна. Энэ тайлангийн хугацаанд Сангийн яаманд 2019 оны кассын нэгтгэлийн тайлан гаргаж, 2019 оны санхүүгийн нэгтгэсэн тайланг шалган хүлээн авах  Сангийн яамны газар хэлтсийн  холбогдох ажилтануудтай тооцоо нийлж тайлантай холбоотой тайлбар тодруулга, судалгааг тухай бүрт нь гаргаж өгч ажилласан.</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00"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00" w:type="dxa"/>
            <w:gridSpan w:val="5"/>
          </w:tcPr>
          <w:p w:rsidR="00A41E70" w:rsidRPr="00CA4B26" w:rsidRDefault="00A41E70" w:rsidP="007E5CA0">
            <w:pPr>
              <w:spacing w:before="60" w:after="60"/>
              <w:jc w:val="both"/>
              <w:rPr>
                <w:rFonts w:ascii="Arial" w:hAnsi="Arial"/>
                <w:sz w:val="20"/>
                <w:szCs w:val="20"/>
                <w:lang w:val="mn-MN" w:eastAsia="en-GB"/>
              </w:rPr>
            </w:pPr>
            <w:r w:rsidRPr="00CA4B26">
              <w:rPr>
                <w:rFonts w:ascii="Arial" w:hAnsi="Arial"/>
                <w:sz w:val="20"/>
                <w:szCs w:val="20"/>
                <w:lang w:val="mn-MN" w:eastAsia="en-GB"/>
              </w:rPr>
              <w:t xml:space="preserve">Харьяа 90 байгууллагаас 2019 оны жилийн эцсийн санхүүгийн тайланг хүлээн авч, нэгтгэн баталгаажуулж Төсвийн тухай хуулийн 8 дугаар зүйлийн 8.9.5 дах заалтад заасан хугацаанд буюу 2020  оны 04 дүгээр сарын 03-ны өдрийн 01/2168 дугаартай сайдын албан бичгээр Үндэсний аудитын газарт хүргүүлж аудит хийлгэж </w:t>
            </w:r>
            <w:r w:rsidRPr="00CA4B26">
              <w:rPr>
                <w:rFonts w:ascii="Arial" w:hAnsi="Arial"/>
                <w:sz w:val="20"/>
                <w:szCs w:val="20"/>
                <w:lang w:eastAsia="en-GB"/>
              </w:rPr>
              <w:t>“</w:t>
            </w:r>
            <w:r w:rsidRPr="00CA4B26">
              <w:rPr>
                <w:rFonts w:ascii="Arial" w:hAnsi="Arial"/>
                <w:sz w:val="20"/>
                <w:szCs w:val="20"/>
                <w:lang w:val="mn-MN" w:eastAsia="en-GB"/>
              </w:rPr>
              <w:t>Зөрчилгүй</w:t>
            </w:r>
            <w:r w:rsidRPr="00CA4B26">
              <w:rPr>
                <w:rFonts w:ascii="Arial" w:hAnsi="Arial"/>
                <w:sz w:val="20"/>
                <w:szCs w:val="20"/>
                <w:lang w:eastAsia="en-GB"/>
              </w:rPr>
              <w:t xml:space="preserve">” </w:t>
            </w:r>
            <w:r w:rsidRPr="00CA4B26">
              <w:rPr>
                <w:rFonts w:ascii="Arial" w:hAnsi="Arial"/>
                <w:sz w:val="20"/>
                <w:szCs w:val="20"/>
                <w:lang w:val="mn-MN" w:eastAsia="en-GB"/>
              </w:rPr>
              <w:t xml:space="preserve"> санал дүгнэлт авсан.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sz w:val="20"/>
                <w:szCs w:val="20"/>
                <w:lang w:val="mn-MN" w:eastAsia="en-GB"/>
              </w:rPr>
              <w:t>Төсвийн ерөнхийлөн захирагчийн 2019 оны жилийн эцсийн санхүүгийн аудитлагдсан тайланг 2020 оны 4-р сарын 24-ний өдрийн 01/2848 дугаартай сайдын албан бичгээр Сангийн яаманд хүргүүлж ЗГ-н нэгдсэн тайланд хуулийн хугацаанд  нь нэгтгүүлсэн.</w:t>
            </w:r>
          </w:p>
        </w:tc>
      </w:tr>
    </w:tbl>
    <w:p w:rsidR="00A41E70" w:rsidRPr="00991C1C" w:rsidRDefault="00A41E70" w:rsidP="00A41E70">
      <w:pPr>
        <w:spacing w:before="120" w:after="120" w:line="240" w:lineRule="auto"/>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29"/>
        <w:gridCol w:w="1711"/>
        <w:gridCol w:w="1145"/>
        <w:gridCol w:w="1236"/>
        <w:gridCol w:w="1236"/>
        <w:gridCol w:w="1236"/>
        <w:gridCol w:w="1447"/>
      </w:tblGrid>
      <w:tr w:rsidR="00A41E70" w:rsidRPr="00991C1C" w:rsidTr="007E5CA0">
        <w:tc>
          <w:tcPr>
            <w:tcW w:w="1529"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w:t>
            </w:r>
          </w:p>
        </w:tc>
        <w:tc>
          <w:tcPr>
            <w:tcW w:w="8011"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9"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1"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3.6.3.С</w:t>
            </w:r>
            <w:r w:rsidRPr="00991C1C">
              <w:rPr>
                <w:rFonts w:ascii="Arial" w:hAnsi="Arial" w:cs="Arial"/>
                <w:sz w:val="20"/>
                <w:szCs w:val="20"/>
              </w:rPr>
              <w:t>албарын</w:t>
            </w:r>
            <w:r w:rsidRPr="00991C1C">
              <w:rPr>
                <w:rFonts w:ascii="Arial" w:hAnsi="Arial" w:cs="Arial"/>
                <w:sz w:val="20"/>
                <w:szCs w:val="20"/>
                <w:lang w:val="mn-MN"/>
              </w:rPr>
              <w:t xml:space="preserve"> </w:t>
            </w:r>
            <w:r w:rsidRPr="00991C1C">
              <w:rPr>
                <w:rFonts w:ascii="Arial" w:hAnsi="Arial" w:cs="Arial"/>
                <w:sz w:val="20"/>
                <w:szCs w:val="20"/>
              </w:rPr>
              <w:t>нягтлан бодох бүртгэлийн бодлогын баримт бичгий</w:t>
            </w:r>
            <w:r w:rsidRPr="00991C1C">
              <w:rPr>
                <w:rFonts w:ascii="Arial" w:hAnsi="Arial" w:cs="Arial"/>
                <w:sz w:val="20"/>
                <w:szCs w:val="20"/>
                <w:lang w:val="mn-MN"/>
              </w:rPr>
              <w:t>г</w:t>
            </w:r>
            <w:r w:rsidRPr="00991C1C">
              <w:rPr>
                <w:rFonts w:ascii="Arial" w:hAnsi="Arial" w:cs="Arial"/>
                <w:sz w:val="20"/>
                <w:szCs w:val="20"/>
              </w:rPr>
              <w:t xml:space="preserve"> шинэчлэх</w:t>
            </w:r>
          </w:p>
        </w:tc>
      </w:tr>
      <w:tr w:rsidR="00A41E70" w:rsidRPr="00991C1C" w:rsidTr="007E5CA0">
        <w:trPr>
          <w:trHeight w:val="147"/>
        </w:trPr>
        <w:tc>
          <w:tcPr>
            <w:tcW w:w="1529" w:type="dxa"/>
            <w:vMerge/>
          </w:tcPr>
          <w:p w:rsidR="00A41E70" w:rsidRPr="00991C1C" w:rsidRDefault="00A41E70" w:rsidP="007E5CA0">
            <w:pPr>
              <w:spacing w:before="60" w:after="60"/>
              <w:rPr>
                <w:rFonts w:ascii="Arial" w:hAnsi="Arial" w:cs="Arial"/>
                <w:sz w:val="20"/>
                <w:szCs w:val="20"/>
                <w:lang w:val="mn-MN"/>
              </w:rPr>
            </w:pP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00"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Нягтлан бодох бүртгэлийн тухай хуулийн 18 дугаар зүйлийн 18.2 дахь хэсэг</w:t>
            </w:r>
          </w:p>
        </w:tc>
      </w:tr>
      <w:tr w:rsidR="00A41E70" w:rsidRPr="00991C1C" w:rsidTr="007E5CA0">
        <w:trPr>
          <w:trHeight w:val="147"/>
        </w:trPr>
        <w:tc>
          <w:tcPr>
            <w:tcW w:w="1529"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1145"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36"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36"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36"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447"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29" w:type="dxa"/>
            <w:vMerge/>
          </w:tcPr>
          <w:p w:rsidR="00A41E70" w:rsidRPr="00991C1C" w:rsidRDefault="00A41E70" w:rsidP="007E5CA0">
            <w:pPr>
              <w:spacing w:before="60" w:after="60"/>
              <w:jc w:val="right"/>
              <w:rPr>
                <w:rFonts w:ascii="Arial" w:hAnsi="Arial" w:cs="Arial"/>
                <w:sz w:val="20"/>
                <w:szCs w:val="20"/>
                <w:lang w:val="mn-MN"/>
              </w:rPr>
            </w:pP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29" w:type="dxa"/>
            <w:vMerge/>
          </w:tcPr>
          <w:p w:rsidR="00A41E70" w:rsidRPr="00991C1C" w:rsidRDefault="00A41E70" w:rsidP="007E5CA0">
            <w:pPr>
              <w:spacing w:before="60" w:after="60"/>
              <w:jc w:val="right"/>
              <w:rPr>
                <w:rFonts w:ascii="Arial" w:hAnsi="Arial" w:cs="Arial"/>
                <w:sz w:val="20"/>
                <w:szCs w:val="20"/>
                <w:lang w:val="mn-MN"/>
              </w:rPr>
            </w:pP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529" w:type="dxa"/>
            <w:vMerge/>
          </w:tcPr>
          <w:p w:rsidR="00A41E70" w:rsidRPr="00991C1C" w:rsidRDefault="00A41E70" w:rsidP="007E5CA0">
            <w:pPr>
              <w:spacing w:before="60" w:after="60"/>
              <w:jc w:val="right"/>
              <w:rPr>
                <w:rFonts w:ascii="Arial" w:hAnsi="Arial" w:cs="Arial"/>
                <w:sz w:val="20"/>
                <w:szCs w:val="20"/>
                <w:lang w:val="mn-MN"/>
              </w:rPr>
            </w:pP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2016 онд батлагдсан нягтлан бодох бүртгэлийн бодлогын баримт бичиг</w:t>
            </w:r>
          </w:p>
        </w:tc>
      </w:tr>
      <w:tr w:rsidR="00A41E70" w:rsidRPr="00991C1C" w:rsidTr="007E5CA0">
        <w:trPr>
          <w:trHeight w:val="147"/>
        </w:trPr>
        <w:tc>
          <w:tcPr>
            <w:tcW w:w="152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1"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rPr>
              <w:t>Нягтлан бодох бүртгэлийн бодлогын баримт бич</w:t>
            </w:r>
            <w:r w:rsidRPr="00991C1C">
              <w:rPr>
                <w:rFonts w:ascii="Arial" w:hAnsi="Arial" w:cs="Arial"/>
                <w:sz w:val="20"/>
                <w:szCs w:val="20"/>
                <w:lang w:val="mn-MN"/>
              </w:rPr>
              <w:t>иг боловсруулах үе шат.</w:t>
            </w:r>
          </w:p>
        </w:tc>
      </w:tr>
      <w:tr w:rsidR="00A41E70" w:rsidRPr="00991C1C" w:rsidTr="007E5CA0">
        <w:trPr>
          <w:trHeight w:val="75"/>
        </w:trPr>
        <w:tc>
          <w:tcPr>
            <w:tcW w:w="152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1"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lang w:val="mn-MN"/>
              </w:rPr>
              <w:t>Салбарын нягтлан бодох бүртгэлийн бодлогын баримт бичиг шинэчилэх ажил эхэлсэн байна.</w:t>
            </w:r>
          </w:p>
        </w:tc>
      </w:tr>
      <w:tr w:rsidR="00A41E70" w:rsidRPr="00991C1C" w:rsidTr="007E5CA0">
        <w:trPr>
          <w:trHeight w:val="75"/>
        </w:trPr>
        <w:tc>
          <w:tcPr>
            <w:tcW w:w="152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1"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Салбарын нягтлан бодох бүртгэлийн бодлогын баримт бичиг шинэчилэгдэж, мөрдөгдөж эхэлсэн байна.</w:t>
            </w:r>
          </w:p>
        </w:tc>
      </w:tr>
      <w:tr w:rsidR="00A41E70" w:rsidRPr="00CA4B26" w:rsidTr="007E5CA0">
        <w:trPr>
          <w:trHeight w:val="75"/>
        </w:trPr>
        <w:tc>
          <w:tcPr>
            <w:tcW w:w="1529"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lastRenderedPageBreak/>
              <w:t>Арга хэмжээний хэрэгжилт</w:t>
            </w:r>
          </w:p>
        </w:tc>
        <w:tc>
          <w:tcPr>
            <w:tcW w:w="1711"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00"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shd w:val="clear" w:color="auto" w:fill="F8F8F8"/>
                <w:lang w:val="mn-MN"/>
              </w:rPr>
              <w:t>Байгаль орчин, аялал жуулчлалын салбарын нягтлан бодох бүртгэлийн бодлогын баримт бичгийг шинэчлэгдэн боловсруулагдсан  төсөл нь танилцуулагдаж байна.</w:t>
            </w:r>
          </w:p>
        </w:tc>
      </w:tr>
      <w:tr w:rsidR="00A41E70" w:rsidRPr="00CA4B26" w:rsidTr="007E5CA0">
        <w:trPr>
          <w:trHeight w:val="75"/>
        </w:trPr>
        <w:tc>
          <w:tcPr>
            <w:tcW w:w="1529" w:type="dxa"/>
            <w:vMerge/>
          </w:tcPr>
          <w:p w:rsidR="00A41E70" w:rsidRPr="00CA4B26" w:rsidRDefault="00A41E70" w:rsidP="007E5CA0">
            <w:pPr>
              <w:spacing w:before="60" w:after="60"/>
              <w:jc w:val="right"/>
              <w:rPr>
                <w:rFonts w:ascii="Arial" w:hAnsi="Arial" w:cs="Arial"/>
                <w:sz w:val="20"/>
                <w:szCs w:val="20"/>
                <w:lang w:val="mn-MN"/>
              </w:rPr>
            </w:pPr>
          </w:p>
        </w:tc>
        <w:tc>
          <w:tcPr>
            <w:tcW w:w="1711"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00" w:type="dxa"/>
            <w:gridSpan w:val="5"/>
          </w:tcPr>
          <w:p w:rsidR="00A41E70" w:rsidRPr="00CA4B26" w:rsidRDefault="00A41E70" w:rsidP="007E5CA0">
            <w:pPr>
              <w:spacing w:before="60" w:after="60"/>
              <w:jc w:val="both"/>
              <w:rPr>
                <w:rFonts w:ascii="Arial" w:hAnsi="Arial" w:cs="Arial"/>
                <w:i/>
                <w:sz w:val="20"/>
                <w:szCs w:val="20"/>
              </w:rPr>
            </w:pPr>
            <w:r w:rsidRPr="00CA4B26">
              <w:rPr>
                <w:rFonts w:ascii="Arial" w:hAnsi="Arial" w:cs="Arial"/>
                <w:i/>
                <w:sz w:val="20"/>
                <w:szCs w:val="20"/>
              </w:rPr>
              <w:t>-</w:t>
            </w:r>
          </w:p>
        </w:tc>
      </w:tr>
      <w:tr w:rsidR="00A41E70" w:rsidRPr="00CA4B26" w:rsidTr="007E5CA0">
        <w:trPr>
          <w:trHeight w:val="75"/>
        </w:trPr>
        <w:tc>
          <w:tcPr>
            <w:tcW w:w="1529" w:type="dxa"/>
            <w:vMerge/>
          </w:tcPr>
          <w:p w:rsidR="00A41E70" w:rsidRPr="00CA4B26" w:rsidRDefault="00A41E70" w:rsidP="007E5CA0">
            <w:pPr>
              <w:spacing w:before="60" w:after="60"/>
              <w:jc w:val="right"/>
              <w:rPr>
                <w:rFonts w:ascii="Arial" w:hAnsi="Arial" w:cs="Arial"/>
                <w:sz w:val="20"/>
                <w:szCs w:val="20"/>
                <w:lang w:val="mn-MN"/>
              </w:rPr>
            </w:pPr>
          </w:p>
        </w:tc>
        <w:tc>
          <w:tcPr>
            <w:tcW w:w="1711"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00" w:type="dxa"/>
            <w:gridSpan w:val="5"/>
          </w:tcPr>
          <w:p w:rsidR="00A41E70" w:rsidRPr="00CA4B26" w:rsidRDefault="00A41E70" w:rsidP="007E5CA0">
            <w:pPr>
              <w:spacing w:before="60" w:after="60"/>
              <w:jc w:val="both"/>
              <w:rPr>
                <w:rFonts w:ascii="Arial" w:hAnsi="Arial" w:cs="Arial"/>
                <w:i/>
                <w:sz w:val="20"/>
                <w:szCs w:val="20"/>
              </w:rPr>
            </w:pPr>
            <w:r w:rsidRPr="00CA4B26">
              <w:rPr>
                <w:rFonts w:ascii="Arial" w:hAnsi="Arial" w:cs="Arial"/>
                <w:sz w:val="20"/>
                <w:szCs w:val="20"/>
                <w:shd w:val="clear" w:color="auto" w:fill="F8F8F8"/>
                <w:lang w:val="mn-MN"/>
              </w:rPr>
              <w:t>Байгаль орчин, аялал жуулчлалын салбарын нягтлан бодох бүртгэлийн бодлогын баримт бичгийг шинэчлэгдэн боловсруулагдсан  төсөл нь танилцуулагдаж байна.</w:t>
            </w:r>
          </w:p>
        </w:tc>
      </w:tr>
      <w:tr w:rsidR="00A41E70" w:rsidRPr="00CA4B26" w:rsidTr="007E5CA0">
        <w:trPr>
          <w:trHeight w:val="75"/>
        </w:trPr>
        <w:tc>
          <w:tcPr>
            <w:tcW w:w="3240"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00" w:type="dxa"/>
            <w:gridSpan w:val="5"/>
          </w:tcPr>
          <w:p w:rsidR="00A41E70" w:rsidRPr="00CA4B26" w:rsidRDefault="00A41E70" w:rsidP="007E5CA0">
            <w:pPr>
              <w:spacing w:before="60" w:after="60"/>
              <w:jc w:val="both"/>
              <w:rPr>
                <w:rFonts w:ascii="Arial" w:hAnsi="Arial" w:cs="Arial"/>
                <w:sz w:val="20"/>
                <w:szCs w:val="20"/>
                <w:shd w:val="clear" w:color="auto" w:fill="F8F8F8"/>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ayout w:type="fixed"/>
        <w:tblLook w:val="04A0" w:firstRow="1" w:lastRow="0" w:firstColumn="1" w:lastColumn="0" w:noHBand="0" w:noVBand="1"/>
      </w:tblPr>
      <w:tblGrid>
        <w:gridCol w:w="1530"/>
        <w:gridCol w:w="1710"/>
        <w:gridCol w:w="990"/>
        <w:gridCol w:w="1260"/>
        <w:gridCol w:w="1260"/>
        <w:gridCol w:w="1440"/>
        <w:gridCol w:w="1350"/>
      </w:tblGrid>
      <w:tr w:rsidR="00A41E70" w:rsidRPr="00991C1C" w:rsidTr="007E5CA0">
        <w:tc>
          <w:tcPr>
            <w:tcW w:w="153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№21</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3.6.4.</w:t>
            </w:r>
            <w:r w:rsidRPr="00991C1C">
              <w:rPr>
                <w:rFonts w:ascii="Arial" w:hAnsi="Arial" w:cs="Arial"/>
                <w:sz w:val="20"/>
                <w:szCs w:val="20"/>
                <w:shd w:val="clear" w:color="auto" w:fill="F8F8F8"/>
                <w:lang w:val="mn-MN"/>
              </w:rPr>
              <w:t xml:space="preserve"> Төсвийн ерөнхийлөн захирагчийн </w:t>
            </w:r>
            <w:r w:rsidRPr="00991C1C">
              <w:rPr>
                <w:rFonts w:ascii="Arial" w:hAnsi="Arial" w:cs="Arial"/>
                <w:sz w:val="20"/>
                <w:szCs w:val="20"/>
                <w:lang w:val="mn-MN"/>
              </w:rPr>
              <w:t xml:space="preserve">2020 оны </w:t>
            </w:r>
            <w:r w:rsidRPr="00991C1C">
              <w:rPr>
                <w:rFonts w:ascii="Arial" w:hAnsi="Arial" w:cs="Arial"/>
                <w:bCs/>
                <w:sz w:val="20"/>
                <w:szCs w:val="20"/>
              </w:rPr>
              <w:t>төс</w:t>
            </w:r>
            <w:r w:rsidRPr="00991C1C">
              <w:rPr>
                <w:rFonts w:ascii="Arial" w:hAnsi="Arial" w:cs="Arial"/>
                <w:bCs/>
                <w:sz w:val="20"/>
                <w:szCs w:val="20"/>
                <w:lang w:val="mn-MN"/>
              </w:rPr>
              <w:t>ө</w:t>
            </w:r>
            <w:r w:rsidRPr="00991C1C">
              <w:rPr>
                <w:rFonts w:ascii="Arial" w:hAnsi="Arial" w:cs="Arial"/>
                <w:bCs/>
                <w:sz w:val="20"/>
                <w:szCs w:val="20"/>
              </w:rPr>
              <w:t>в</w:t>
            </w:r>
            <w:r w:rsidRPr="00991C1C">
              <w:rPr>
                <w:rFonts w:ascii="Arial" w:hAnsi="Arial" w:cs="Arial"/>
                <w:bCs/>
                <w:sz w:val="20"/>
                <w:szCs w:val="20"/>
                <w:lang w:val="mn-MN"/>
              </w:rPr>
              <w:t>т зохицуулалт хийх саналыг нэгтгэж, Сангийн яаманд хүргүүлэх.</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00"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 xml:space="preserve">Төсвийн тухай хуулийн 42 дугаар зүйлийн </w:t>
            </w:r>
            <w:r w:rsidRPr="00991C1C">
              <w:rPr>
                <w:rFonts w:ascii="Arial" w:hAnsi="Arial" w:cs="Arial"/>
                <w:sz w:val="20"/>
                <w:szCs w:val="20"/>
              </w:rPr>
              <w:t>42</w:t>
            </w:r>
            <w:r w:rsidRPr="00991C1C">
              <w:rPr>
                <w:rFonts w:ascii="Arial" w:hAnsi="Arial" w:cs="Arial"/>
                <w:sz w:val="20"/>
                <w:szCs w:val="20"/>
                <w:lang w:val="mn-MN"/>
              </w:rPr>
              <w:t>.2, 42.3 дахь хэсэг</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90"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Улирал</w:t>
            </w:r>
          </w:p>
        </w:tc>
        <w:tc>
          <w:tcPr>
            <w:tcW w:w="1260"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1-р улирал</w:t>
            </w:r>
          </w:p>
        </w:tc>
        <w:tc>
          <w:tcPr>
            <w:tcW w:w="1260"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2-р улирал</w:t>
            </w:r>
          </w:p>
        </w:tc>
        <w:tc>
          <w:tcPr>
            <w:tcW w:w="1440"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3-р улирал</w:t>
            </w:r>
          </w:p>
        </w:tc>
        <w:tc>
          <w:tcPr>
            <w:tcW w:w="1350"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төсвийн хуваарь</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Харьяа байгууллагуудаас 2020 оны төсвийн сар, улирлын хуваарьт өөрчлөлт оруулахаар ирүүлсэн саналууд.</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lang w:val="mn-MN"/>
              </w:rPr>
              <w:t>Төсвийн хуваарьт өөрчлөлт оруулахаар 1, 2, 3, 4, 5-р сард Харьяа байгууллагуудаас ирүүлсэн саналууд нэгтгэгдэж, Сангийн яаманд хүргэгдэж, сар, улирлын хуваарьт өөрчлөлтүүд орсон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710"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Жилийн эцэст</w:t>
            </w:r>
            <w:r w:rsidRPr="00991C1C">
              <w:rPr>
                <w:rFonts w:ascii="Arial" w:hAnsi="Arial" w:cs="Arial"/>
                <w:i/>
                <w:sz w:val="20"/>
                <w:szCs w:val="20"/>
                <w:lang w:val="mn-MN"/>
              </w:rPr>
              <w:t xml:space="preserve">: </w:t>
            </w:r>
          </w:p>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Төсвийн хуваарьт өөрчлөлт оруулахаар 6, 7, 8, 9 10, 11-р сард Харьяа байгууллагуудаас ирүүлсэн саналууд нэгтгэгдэж, Сангийн яаманд хүргэгдэж, сар, улирлын хуваарьт өөрчлөлтүүд орсон байна.</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00" w:type="dxa"/>
            <w:gridSpan w:val="5"/>
          </w:tcPr>
          <w:p w:rsidR="00A41E70" w:rsidRPr="00CA4B26" w:rsidRDefault="00A41E70" w:rsidP="007E5CA0">
            <w:pPr>
              <w:spacing w:before="60" w:after="60"/>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Харьяа байгууллагуудаас төсвийн хуваарьт өөрчлөлт оруулахаар ирүүлсэн саналуудыг нэгтгэж сайдын албан бичгээр Сангийн сайдад хүргүүлж, төсвийн сар, улирлын хуваарьт дараах өөрчлөлтүүдийг оруулсан. Үүнд</w:t>
            </w:r>
            <w:r w:rsidRPr="00CA4B26">
              <w:rPr>
                <w:rFonts w:ascii="Arial" w:hAnsi="Arial" w:cs="Arial"/>
                <w:sz w:val="20"/>
                <w:szCs w:val="20"/>
                <w:shd w:val="clear" w:color="auto" w:fill="F8F8F8"/>
              </w:rPr>
              <w:t>:</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rPr>
              <w:t>3-</w:t>
            </w:r>
            <w:r w:rsidRPr="00CA4B26">
              <w:rPr>
                <w:rFonts w:ascii="Arial" w:hAnsi="Arial" w:cs="Arial"/>
                <w:sz w:val="20"/>
                <w:szCs w:val="20"/>
                <w:shd w:val="clear" w:color="auto" w:fill="F8F8F8"/>
                <w:lang w:val="mn-MN"/>
              </w:rPr>
              <w:t xml:space="preserve">р сарын </w:t>
            </w:r>
            <w:r w:rsidRPr="00CA4B26">
              <w:rPr>
                <w:rFonts w:ascii="Arial" w:eastAsia="Times New Roman" w:hAnsi="Arial" w:cs="Arial"/>
                <w:sz w:val="20"/>
                <w:szCs w:val="20"/>
              </w:rPr>
              <w:t>төсвийн</w:t>
            </w:r>
            <w:r w:rsidRPr="00CA4B26">
              <w:rPr>
                <w:rFonts w:ascii="Arial" w:hAnsi="Arial" w:cs="Arial"/>
                <w:sz w:val="20"/>
                <w:szCs w:val="20"/>
                <w:shd w:val="clear" w:color="auto" w:fill="F8F8F8"/>
                <w:lang w:val="mn-MN"/>
              </w:rPr>
              <w:t xml:space="preserve"> хуваарьт </w:t>
            </w:r>
            <w:r w:rsidRPr="00CA4B26">
              <w:rPr>
                <w:rFonts w:ascii="Arial" w:eastAsia="Times New Roman" w:hAnsi="Arial" w:cs="Arial"/>
                <w:sz w:val="20"/>
                <w:szCs w:val="20"/>
              </w:rPr>
              <w:t>26 байгууллагын 13,</w:t>
            </w:r>
            <w:r w:rsidRPr="00CA4B26">
              <w:rPr>
                <w:rFonts w:ascii="Arial" w:eastAsia="Times New Roman" w:hAnsi="Arial" w:cs="Arial"/>
                <w:sz w:val="20"/>
                <w:szCs w:val="20"/>
                <w:lang w:val="mn-MN"/>
              </w:rPr>
              <w:t>066.3</w:t>
            </w:r>
            <w:r w:rsidRPr="00CA4B26">
              <w:rPr>
                <w:rFonts w:ascii="Arial" w:eastAsia="Times New Roman" w:hAnsi="Arial" w:cs="Arial"/>
                <w:sz w:val="20"/>
                <w:szCs w:val="20"/>
              </w:rPr>
              <w:t xml:space="preserve"> </w:t>
            </w:r>
            <w:r w:rsidRPr="00CA4B26">
              <w:rPr>
                <w:rFonts w:ascii="Arial" w:eastAsia="Times New Roman" w:hAnsi="Arial" w:cs="Arial"/>
                <w:sz w:val="20"/>
                <w:szCs w:val="20"/>
                <w:lang w:val="mn-MN"/>
              </w:rPr>
              <w:t>сая</w:t>
            </w:r>
            <w:r w:rsidRPr="00CA4B26">
              <w:rPr>
                <w:rFonts w:ascii="Arial" w:eastAsia="Times New Roman" w:hAnsi="Arial" w:cs="Arial"/>
                <w:sz w:val="20"/>
                <w:szCs w:val="20"/>
              </w:rPr>
              <w:t xml:space="preserve"> төгрөг</w:t>
            </w:r>
            <w:r w:rsidRPr="00CA4B26">
              <w:rPr>
                <w:rFonts w:ascii="Arial" w:eastAsia="Times New Roman" w:hAnsi="Arial" w:cs="Arial"/>
                <w:sz w:val="20"/>
                <w:szCs w:val="20"/>
                <w:lang w:val="mn-MN"/>
              </w:rPr>
              <w:t xml:space="preserve">, </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eastAsia="Times New Roman" w:hAnsi="Arial" w:cs="Arial"/>
                <w:sz w:val="20"/>
                <w:szCs w:val="20"/>
              </w:rPr>
              <w:t>4-р сарын төсвийн хуваарьт 2</w:t>
            </w:r>
            <w:r w:rsidRPr="00CA4B26">
              <w:rPr>
                <w:rFonts w:ascii="Arial" w:eastAsia="Times New Roman" w:hAnsi="Arial" w:cs="Arial"/>
                <w:sz w:val="20"/>
                <w:szCs w:val="20"/>
                <w:lang w:val="mn-MN"/>
              </w:rPr>
              <w:t>3</w:t>
            </w:r>
            <w:r w:rsidRPr="00CA4B26">
              <w:rPr>
                <w:rFonts w:ascii="Arial" w:eastAsia="Times New Roman" w:hAnsi="Arial" w:cs="Arial"/>
                <w:sz w:val="20"/>
                <w:szCs w:val="20"/>
              </w:rPr>
              <w:t xml:space="preserve"> байгууллагын 168.7 </w:t>
            </w:r>
            <w:r w:rsidRPr="00CA4B26">
              <w:rPr>
                <w:rFonts w:ascii="Arial" w:eastAsia="Times New Roman" w:hAnsi="Arial" w:cs="Arial"/>
                <w:sz w:val="20"/>
                <w:szCs w:val="20"/>
                <w:lang w:val="mn-MN"/>
              </w:rPr>
              <w:t>сая</w:t>
            </w:r>
            <w:r w:rsidRPr="00CA4B26">
              <w:rPr>
                <w:rFonts w:ascii="Arial" w:eastAsia="Times New Roman" w:hAnsi="Arial" w:cs="Arial"/>
                <w:sz w:val="20"/>
                <w:szCs w:val="20"/>
              </w:rPr>
              <w:t xml:space="preserve"> төгрөг</w:t>
            </w:r>
            <w:r w:rsidRPr="00CA4B26">
              <w:rPr>
                <w:rFonts w:ascii="Arial" w:eastAsia="Times New Roman" w:hAnsi="Arial" w:cs="Arial"/>
                <w:sz w:val="20"/>
                <w:szCs w:val="20"/>
                <w:lang w:val="mn-MN"/>
              </w:rPr>
              <w:t>,</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eastAsia="Times New Roman" w:hAnsi="Arial" w:cs="Arial"/>
                <w:sz w:val="20"/>
                <w:szCs w:val="20"/>
              </w:rPr>
              <w:t xml:space="preserve">5-р сарын төсвийн хуваарьт 30 байгууллагын </w:t>
            </w:r>
            <w:r w:rsidRPr="00CA4B26">
              <w:rPr>
                <w:rFonts w:ascii="Arial" w:eastAsia="Times New Roman" w:hAnsi="Arial" w:cs="Arial"/>
                <w:sz w:val="20"/>
                <w:szCs w:val="20"/>
                <w:lang w:val="mn-MN"/>
              </w:rPr>
              <w:t>2,245.2</w:t>
            </w:r>
            <w:r w:rsidRPr="00CA4B26">
              <w:rPr>
                <w:rFonts w:ascii="Arial" w:eastAsia="Times New Roman" w:hAnsi="Arial" w:cs="Arial"/>
                <w:sz w:val="20"/>
                <w:szCs w:val="20"/>
              </w:rPr>
              <w:t xml:space="preserve"> </w:t>
            </w:r>
            <w:r w:rsidRPr="00CA4B26">
              <w:rPr>
                <w:rFonts w:ascii="Arial" w:eastAsia="Times New Roman" w:hAnsi="Arial" w:cs="Arial"/>
                <w:sz w:val="20"/>
                <w:szCs w:val="20"/>
                <w:lang w:val="mn-MN"/>
              </w:rPr>
              <w:t>сая</w:t>
            </w:r>
            <w:r w:rsidRPr="00CA4B26">
              <w:rPr>
                <w:rFonts w:ascii="Arial" w:eastAsia="Times New Roman" w:hAnsi="Arial" w:cs="Arial"/>
                <w:sz w:val="20"/>
                <w:szCs w:val="20"/>
              </w:rPr>
              <w:t xml:space="preserve"> төгрөг</w:t>
            </w:r>
            <w:r w:rsidRPr="00CA4B26">
              <w:rPr>
                <w:rFonts w:ascii="Arial" w:eastAsia="Times New Roman" w:hAnsi="Arial" w:cs="Arial"/>
                <w:sz w:val="20"/>
                <w:szCs w:val="20"/>
                <w:lang w:val="mn-MN"/>
              </w:rPr>
              <w:t>,</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6-р сарын төсвийн хуваарьт 26 байгууллагын 135.6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7-р сарын төсвийн хуваарьт 50 байгууллагын 801.4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8-р сарын төсвийн хуваарьт 46 байгууллагын 761.5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9-р сарын төсвийн хуваарьт 16 байгууллагын 801.4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lastRenderedPageBreak/>
              <w:t xml:space="preserve">10-р сарын төсвийн хуваарьт 27 байгууллагын </w:t>
            </w:r>
            <w:r w:rsidRPr="00CA4B26">
              <w:rPr>
                <w:rFonts w:ascii="Arial" w:hAnsi="Arial" w:cs="Arial"/>
                <w:sz w:val="20"/>
                <w:szCs w:val="20"/>
                <w:shd w:val="clear" w:color="auto" w:fill="F8F8F8"/>
              </w:rPr>
              <w:t>2.929.1</w:t>
            </w:r>
            <w:r w:rsidRPr="00CA4B26">
              <w:rPr>
                <w:rFonts w:ascii="Arial" w:hAnsi="Arial" w:cs="Arial"/>
                <w:sz w:val="20"/>
                <w:szCs w:val="20"/>
                <w:shd w:val="clear" w:color="auto" w:fill="F8F8F8"/>
                <w:lang w:val="mn-MN"/>
              </w:rPr>
              <w:t xml:space="preserve">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11-р сарын төсвийн хуваарьт 47 байгууллагын 1,114.2 сая төгрөг</w:t>
            </w:r>
          </w:p>
          <w:p w:rsidR="00A41E70" w:rsidRPr="00CA4B26" w:rsidRDefault="00A41E70" w:rsidP="007E5CA0">
            <w:pPr>
              <w:pStyle w:val="ListParagraph"/>
              <w:numPr>
                <w:ilvl w:val="0"/>
                <w:numId w:val="29"/>
              </w:numPr>
              <w:spacing w:before="60" w:after="60"/>
              <w:ind w:left="529" w:hanging="169"/>
              <w:jc w:val="both"/>
              <w:rPr>
                <w:rFonts w:ascii="Arial" w:hAnsi="Arial" w:cs="Arial"/>
                <w:sz w:val="20"/>
                <w:szCs w:val="20"/>
                <w:shd w:val="clear" w:color="auto" w:fill="F8F8F8"/>
              </w:rPr>
            </w:pPr>
            <w:r w:rsidRPr="00CA4B26">
              <w:rPr>
                <w:rFonts w:ascii="Arial" w:hAnsi="Arial" w:cs="Arial"/>
                <w:sz w:val="20"/>
                <w:szCs w:val="20"/>
                <w:shd w:val="clear" w:color="auto" w:fill="F8F8F8"/>
                <w:lang w:val="mn-MN"/>
              </w:rPr>
              <w:t xml:space="preserve">12-р сарын төсвийн хуваарьт 70 байгууллагын 2,264.3 сая төгрөгийн </w:t>
            </w:r>
            <w:r w:rsidRPr="00CA4B26">
              <w:rPr>
                <w:rFonts w:ascii="Arial" w:eastAsia="Times New Roman" w:hAnsi="Arial" w:cs="Arial"/>
                <w:sz w:val="20"/>
                <w:szCs w:val="20"/>
              </w:rPr>
              <w:t xml:space="preserve">өөрчлөлтийг </w:t>
            </w:r>
            <w:r w:rsidRPr="00CA4B26">
              <w:rPr>
                <w:rFonts w:ascii="Arial" w:eastAsia="Times New Roman" w:hAnsi="Arial" w:cs="Arial"/>
                <w:sz w:val="20"/>
                <w:szCs w:val="20"/>
                <w:lang w:val="mn-MN"/>
              </w:rPr>
              <w:t>тус тус хийсэн</w:t>
            </w:r>
            <w:r w:rsidRPr="00CA4B26">
              <w:rPr>
                <w:rFonts w:ascii="Arial" w:eastAsia="Times New Roman" w:hAnsi="Arial" w:cs="Arial"/>
                <w:sz w:val="20"/>
                <w:szCs w:val="20"/>
              </w:rPr>
              <w:t>.</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00"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i/>
                <w:sz w:val="20"/>
                <w:szCs w:val="20"/>
                <w:lang w:val="mn-MN"/>
              </w:rPr>
              <w:t>-</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710"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00"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Төсвийн хуваарьт өөрчлөлт оруулахаар ирүүлсэн саналууд бүрэн шийдвэрлэгдсэн.</w:t>
            </w:r>
          </w:p>
        </w:tc>
      </w:tr>
      <w:tr w:rsidR="00A41E70" w:rsidRPr="00CA4B26" w:rsidTr="007E5CA0">
        <w:trPr>
          <w:trHeight w:val="75"/>
        </w:trPr>
        <w:tc>
          <w:tcPr>
            <w:tcW w:w="3240"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00"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27"/>
        <w:gridCol w:w="1699"/>
        <w:gridCol w:w="911"/>
        <w:gridCol w:w="1284"/>
        <w:gridCol w:w="1284"/>
        <w:gridCol w:w="1284"/>
        <w:gridCol w:w="1551"/>
      </w:tblGrid>
      <w:tr w:rsidR="00A41E70" w:rsidRPr="00991C1C" w:rsidTr="007E5CA0">
        <w:tc>
          <w:tcPr>
            <w:tcW w:w="1527" w:type="dxa"/>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№22</w:t>
            </w:r>
          </w:p>
        </w:tc>
        <w:tc>
          <w:tcPr>
            <w:tcW w:w="8013" w:type="dxa"/>
            <w:gridSpan w:val="6"/>
            <w:tcBorders>
              <w:bottom w:val="single" w:sz="4" w:space="0" w:color="auto"/>
            </w:tcBorders>
          </w:tcPr>
          <w:p w:rsidR="00A41E70" w:rsidRPr="00991C1C" w:rsidRDefault="00A41E70" w:rsidP="007E5CA0">
            <w:pPr>
              <w:spacing w:before="60" w:after="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7"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8013" w:type="dxa"/>
            <w:gridSpan w:val="6"/>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3.6.5.</w:t>
            </w:r>
            <w:r w:rsidRPr="00991C1C">
              <w:rPr>
                <w:rFonts w:ascii="Arial" w:hAnsi="Arial" w:cs="Arial"/>
                <w:color w:val="000000" w:themeColor="text1"/>
                <w:sz w:val="20"/>
                <w:szCs w:val="20"/>
                <w:shd w:val="clear" w:color="auto" w:fill="F8F8F8"/>
                <w:lang w:val="mn-MN"/>
              </w:rPr>
              <w:t xml:space="preserve"> </w:t>
            </w:r>
            <w:r w:rsidRPr="00991C1C">
              <w:rPr>
                <w:rFonts w:ascii="Arial" w:hAnsi="Arial" w:cs="Arial"/>
                <w:color w:val="000000" w:themeColor="text1"/>
                <w:sz w:val="20"/>
                <w:szCs w:val="20"/>
                <w:lang w:val="mn-MN"/>
              </w:rPr>
              <w:t>Төсвийн ерөнхийлөн захирагчийн 20</w:t>
            </w:r>
            <w:r w:rsidRPr="00991C1C">
              <w:rPr>
                <w:rFonts w:ascii="Arial" w:hAnsi="Arial" w:cs="Arial"/>
                <w:color w:val="000000" w:themeColor="text1"/>
                <w:sz w:val="20"/>
                <w:szCs w:val="20"/>
              </w:rPr>
              <w:t>20</w:t>
            </w:r>
            <w:r w:rsidRPr="00991C1C">
              <w:rPr>
                <w:rFonts w:ascii="Arial" w:hAnsi="Arial" w:cs="Arial"/>
                <w:color w:val="000000" w:themeColor="text1"/>
                <w:sz w:val="20"/>
                <w:szCs w:val="20"/>
                <w:lang w:val="mn-MN"/>
              </w:rPr>
              <w:t xml:space="preserve"> оны эхний хагас жилийн санхүүгийн нэгтгэсэн тайлан гаргаж, Сангийн яаманд хүргүүлэх.</w:t>
            </w:r>
          </w:p>
        </w:tc>
      </w:tr>
      <w:tr w:rsidR="00A41E70" w:rsidRPr="00991C1C" w:rsidTr="007E5CA0">
        <w:trPr>
          <w:trHeight w:val="147"/>
        </w:trPr>
        <w:tc>
          <w:tcPr>
            <w:tcW w:w="1527" w:type="dxa"/>
            <w:vMerge/>
          </w:tcPr>
          <w:p w:rsidR="00A41E70" w:rsidRPr="00991C1C" w:rsidRDefault="00A41E70" w:rsidP="007E5CA0">
            <w:pPr>
              <w:spacing w:before="60" w:after="60"/>
              <w:rPr>
                <w:rFonts w:ascii="Arial" w:hAnsi="Arial" w:cs="Arial"/>
                <w:color w:val="000000" w:themeColor="text1"/>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14" w:type="dxa"/>
            <w:gridSpan w:val="5"/>
            <w:shd w:val="clear" w:color="auto" w:fill="FFFFFF" w:themeFill="background1"/>
          </w:tcPr>
          <w:p w:rsidR="00A41E70" w:rsidRPr="00991C1C" w:rsidRDefault="00A41E70" w:rsidP="007E5CA0">
            <w:pPr>
              <w:spacing w:before="60" w:after="60"/>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Төсвийн тухай хуулийн 8 дугаар  зүйлийн  8.9.5 дахь зүйл</w:t>
            </w:r>
          </w:p>
        </w:tc>
      </w:tr>
      <w:tr w:rsidR="00A41E70" w:rsidRPr="00991C1C" w:rsidTr="007E5CA0">
        <w:trPr>
          <w:trHeight w:val="147"/>
        </w:trPr>
        <w:tc>
          <w:tcPr>
            <w:tcW w:w="1527"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84"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84"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8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5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Тусгайлсан хөрөнгө шаардлагагүй</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2019  оны жилийн эцсийн санхүүгийн нэгтгэсэн тайлан</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Төсвийн ерөнхийлөн захирагчийн 2020 оны эхний хагас жилийн санхүүгийн нэгдсэн тайлангийн үе шат</w:t>
            </w:r>
          </w:p>
        </w:tc>
      </w:tr>
      <w:tr w:rsidR="00A41E70" w:rsidRPr="00991C1C" w:rsidTr="007E5CA0">
        <w:trPr>
          <w:trHeight w:val="75"/>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vMerge w:val="restart"/>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Эхний хагас жилд: </w:t>
            </w:r>
          </w:p>
        </w:tc>
      </w:tr>
      <w:tr w:rsidR="00A41E70" w:rsidRPr="00991C1C" w:rsidTr="007E5CA0">
        <w:trPr>
          <w:trHeight w:val="75"/>
        </w:trPr>
        <w:tc>
          <w:tcPr>
            <w:tcW w:w="1527"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99" w:type="dxa"/>
            <w:vMerge/>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 xml:space="preserve">Жилийн эцэст: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Төсвийн ерөнхийлөн захирагчийн 20</w:t>
            </w:r>
            <w:r w:rsidRPr="00991C1C">
              <w:rPr>
                <w:rFonts w:ascii="Arial" w:hAnsi="Arial" w:cs="Arial"/>
                <w:color w:val="000000" w:themeColor="text1"/>
                <w:sz w:val="20"/>
                <w:szCs w:val="20"/>
              </w:rPr>
              <w:t>20</w:t>
            </w:r>
            <w:r w:rsidRPr="00991C1C">
              <w:rPr>
                <w:rFonts w:ascii="Arial" w:hAnsi="Arial" w:cs="Arial"/>
                <w:color w:val="000000" w:themeColor="text1"/>
                <w:sz w:val="20"/>
                <w:szCs w:val="20"/>
                <w:lang w:val="mn-MN"/>
              </w:rPr>
              <w:t xml:space="preserve"> оны эхний хагас жилийн санхүүгийн нэгтгэсэн тайлан хуулийн хугацаанд гарч, Сангийн яаманд хүргүүлж, Засгийн газрын санхүүгийн нэгдсэн тайланд нэгтгүүлсэн байна.</w:t>
            </w:r>
          </w:p>
        </w:tc>
      </w:tr>
      <w:tr w:rsidR="00A41E70" w:rsidRPr="00CA4B26" w:rsidTr="007E5CA0">
        <w:trPr>
          <w:trHeight w:val="75"/>
        </w:trPr>
        <w:tc>
          <w:tcPr>
            <w:tcW w:w="1527"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14"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sz w:val="20"/>
                <w:szCs w:val="20"/>
                <w:lang w:val="mn-MN" w:eastAsia="en-GB"/>
              </w:rPr>
              <w:t>Харьяа 89 байгууллагаас 2020 оны эхний хагас жилийн  санхүүгийн тайланг хүлээн авч, нэгтгэн баталгаажуулж Төсвийн тухай хуулийн 8 дугаар зүйлийн 8.9.5 дах заалтад заасан хугацаанд буюу 2020  оны 08 дүгээр сарын 13-ны өдрийн 01/5528 дугаартай сайдын албан бичгээр Санхүү төсвийн асуудал эрхэлсэн төрийн захиргааны төв байгууллагад хүргүүлсэн.</w:t>
            </w:r>
            <w:r w:rsidRPr="00CA4B26">
              <w:rPr>
                <w:rFonts w:ascii="Arial" w:hAnsi="Arial" w:cs="Arial"/>
                <w:sz w:val="20"/>
                <w:szCs w:val="20"/>
                <w:lang w:val="mn-MN"/>
              </w:rPr>
              <w:t xml:space="preserve"> Байгаль орчин, аялал жуулчлалын сайдын 2020 оны эхний хагас жилийн төсөв  68 тэрбум 078.9 сая төгрөгөөр батлагдсан  төсвийн гүйцэтгэл 50 тэрбум 158.7 сая төгрөг буюу 83.8 хувийн гүйцэтгэлтэй байна.</w:t>
            </w:r>
          </w:p>
        </w:tc>
      </w:tr>
      <w:tr w:rsidR="00A41E70" w:rsidRPr="00CA4B26" w:rsidTr="007E5CA0">
        <w:trPr>
          <w:trHeight w:val="75"/>
        </w:trPr>
        <w:tc>
          <w:tcPr>
            <w:tcW w:w="1527" w:type="dxa"/>
            <w:vMerge/>
          </w:tcPr>
          <w:p w:rsidR="00A41E70" w:rsidRPr="00CA4B26" w:rsidRDefault="00A41E70" w:rsidP="007E5CA0">
            <w:pPr>
              <w:spacing w:before="60" w:after="60"/>
              <w:jc w:val="right"/>
              <w:rPr>
                <w:rFonts w:ascii="Arial" w:hAnsi="Arial" w:cs="Arial"/>
                <w:sz w:val="20"/>
                <w:szCs w:val="20"/>
                <w:lang w:val="mn-MN"/>
              </w:rPr>
            </w:pP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14"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i/>
                <w:sz w:val="20"/>
                <w:szCs w:val="20"/>
              </w:rPr>
              <w:t>-</w:t>
            </w:r>
          </w:p>
        </w:tc>
      </w:tr>
      <w:tr w:rsidR="00A41E70" w:rsidRPr="00CA4B26" w:rsidTr="007E5CA0">
        <w:trPr>
          <w:trHeight w:val="75"/>
        </w:trPr>
        <w:tc>
          <w:tcPr>
            <w:tcW w:w="1527" w:type="dxa"/>
            <w:vMerge/>
          </w:tcPr>
          <w:p w:rsidR="00A41E70" w:rsidRPr="00CA4B26" w:rsidRDefault="00A41E70" w:rsidP="007E5CA0">
            <w:pPr>
              <w:spacing w:before="60" w:after="60"/>
              <w:jc w:val="right"/>
              <w:rPr>
                <w:rFonts w:ascii="Arial" w:hAnsi="Arial" w:cs="Arial"/>
                <w:sz w:val="20"/>
                <w:szCs w:val="20"/>
                <w:lang w:val="mn-MN"/>
              </w:rPr>
            </w:pP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14"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sz w:val="20"/>
                <w:szCs w:val="20"/>
                <w:lang w:val="mn-MN" w:eastAsia="en-GB"/>
              </w:rPr>
              <w:t>Харьяа 89 байгууллагаас 2020 оны эхний хагас жилийн  санхүүгийн тайланг хүлээн авч, нэгтгэн баталгаажуулж Төсвийн тухай хуулийн 8 дугаар зүйлийн 8.9.5 дах заалтад заасан хугацаанд буюу 2020  оны 08 дүгээр сарын 13-ны өдрийн 01/5528 дугаартай сайдын албан бичгээр Санхүү төсвийн асуудал эрхэлсэн төрийн захиргааны төв байгууллагад хүргүүлсэн.</w:t>
            </w:r>
            <w:r w:rsidRPr="00CA4B26">
              <w:rPr>
                <w:rFonts w:ascii="Arial" w:hAnsi="Arial" w:cs="Arial"/>
                <w:sz w:val="20"/>
                <w:szCs w:val="20"/>
                <w:lang w:val="mn-MN"/>
              </w:rPr>
              <w:t xml:space="preserve"> </w:t>
            </w:r>
          </w:p>
        </w:tc>
      </w:tr>
      <w:tr w:rsidR="00A41E70" w:rsidRPr="00CA4B26" w:rsidTr="007E5CA0">
        <w:trPr>
          <w:trHeight w:val="75"/>
        </w:trPr>
        <w:tc>
          <w:tcPr>
            <w:tcW w:w="3226"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lastRenderedPageBreak/>
              <w:t>Төсвийн шууд захирагчийн үнэлгээ</w:t>
            </w:r>
          </w:p>
        </w:tc>
        <w:tc>
          <w:tcPr>
            <w:tcW w:w="6314" w:type="dxa"/>
            <w:gridSpan w:val="5"/>
          </w:tcPr>
          <w:p w:rsidR="00A41E70" w:rsidRPr="00CA4B26" w:rsidRDefault="00A41E70" w:rsidP="007E5CA0">
            <w:pPr>
              <w:spacing w:before="60" w:after="60"/>
              <w:jc w:val="both"/>
              <w:rPr>
                <w:rFonts w:ascii="Arial" w:hAnsi="Arial"/>
                <w:sz w:val="20"/>
                <w:szCs w:val="20"/>
                <w:lang w:val="mn-MN" w:eastAsia="en-GB"/>
              </w:rPr>
            </w:pPr>
          </w:p>
        </w:tc>
      </w:tr>
    </w:tbl>
    <w:p w:rsidR="00A41E70" w:rsidRPr="00991C1C" w:rsidRDefault="00A41E70" w:rsidP="00A41E70">
      <w:pPr>
        <w:spacing w:before="120" w:after="120" w:line="240" w:lineRule="auto"/>
        <w:jc w:val="center"/>
        <w:rPr>
          <w:rFonts w:ascii="Arial" w:hAnsi="Arial" w:cs="Arial"/>
          <w:color w:val="000000" w:themeColor="text1"/>
          <w:sz w:val="20"/>
          <w:szCs w:val="20"/>
          <w:lang w:val="mn-MN"/>
        </w:rPr>
      </w:pPr>
    </w:p>
    <w:tbl>
      <w:tblPr>
        <w:tblStyle w:val="TableGrid"/>
        <w:tblW w:w="9540" w:type="dxa"/>
        <w:tblInd w:w="-5" w:type="dxa"/>
        <w:tblLook w:val="04A0" w:firstRow="1" w:lastRow="0" w:firstColumn="1" w:lastColumn="0" w:noHBand="0" w:noVBand="1"/>
      </w:tblPr>
      <w:tblGrid>
        <w:gridCol w:w="1530"/>
        <w:gridCol w:w="1678"/>
        <w:gridCol w:w="911"/>
        <w:gridCol w:w="1294"/>
        <w:gridCol w:w="1294"/>
        <w:gridCol w:w="1294"/>
        <w:gridCol w:w="1539"/>
      </w:tblGrid>
      <w:tr w:rsidR="00A41E70" w:rsidRPr="00991C1C" w:rsidTr="007E5CA0">
        <w:tc>
          <w:tcPr>
            <w:tcW w:w="1530" w:type="dxa"/>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№223</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3.6.</w:t>
            </w:r>
            <w:r w:rsidRPr="00991C1C">
              <w:rPr>
                <w:rFonts w:ascii="Arial" w:hAnsi="Arial" w:cs="Arial"/>
                <w:color w:val="000000" w:themeColor="text1"/>
                <w:sz w:val="20"/>
                <w:szCs w:val="20"/>
              </w:rPr>
              <w:t>6</w:t>
            </w:r>
            <w:r w:rsidRPr="00991C1C">
              <w:rPr>
                <w:rFonts w:ascii="Arial" w:hAnsi="Arial" w:cs="Arial"/>
                <w:color w:val="000000" w:themeColor="text1"/>
                <w:sz w:val="20"/>
                <w:szCs w:val="20"/>
                <w:lang w:val="mn-MN"/>
              </w:rPr>
              <w:t xml:space="preserve">. Төсвийн ерөнхийлөн захирагчийн  </w:t>
            </w:r>
            <w:r w:rsidRPr="00991C1C">
              <w:rPr>
                <w:rFonts w:ascii="Arial" w:eastAsia="Times New Roman" w:hAnsi="Arial" w:cs="Arial"/>
                <w:color w:val="000000" w:themeColor="text1"/>
                <w:sz w:val="20"/>
                <w:szCs w:val="20"/>
                <w:lang w:val="mn-MN"/>
              </w:rPr>
              <w:t>тө</w:t>
            </w:r>
            <w:r w:rsidRPr="00991C1C">
              <w:rPr>
                <w:rFonts w:ascii="Arial" w:eastAsia="Times New Roman" w:hAnsi="Arial" w:cs="Arial"/>
                <w:color w:val="000000" w:themeColor="text1"/>
                <w:sz w:val="20"/>
                <w:szCs w:val="20"/>
              </w:rPr>
              <w:t>свийн гүйцэтгэлийн</w:t>
            </w:r>
            <w:r w:rsidRPr="00991C1C">
              <w:rPr>
                <w:rFonts w:ascii="Arial" w:eastAsia="Times New Roman" w:hAnsi="Arial" w:cs="Arial"/>
                <w:color w:val="000000" w:themeColor="text1"/>
                <w:sz w:val="20"/>
                <w:szCs w:val="20"/>
                <w:lang w:val="mn-MN"/>
              </w:rPr>
              <w:t xml:space="preserve"> сарын </w:t>
            </w:r>
            <w:r w:rsidRPr="00991C1C">
              <w:rPr>
                <w:rFonts w:ascii="Arial" w:eastAsia="Times New Roman" w:hAnsi="Arial" w:cs="Arial"/>
                <w:color w:val="000000" w:themeColor="text1"/>
                <w:sz w:val="20"/>
                <w:szCs w:val="20"/>
              </w:rPr>
              <w:t>мэдээ</w:t>
            </w:r>
            <w:r w:rsidRPr="00991C1C">
              <w:rPr>
                <w:rFonts w:ascii="Arial" w:eastAsia="Times New Roman" w:hAnsi="Arial" w:cs="Arial"/>
                <w:color w:val="000000" w:themeColor="text1"/>
                <w:sz w:val="20"/>
                <w:szCs w:val="20"/>
                <w:lang w:val="mn-MN"/>
              </w:rPr>
              <w:t xml:space="preserve"> гаргаж, Сангийн яаманд хүргүүлэх.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60" w:after="60"/>
              <w:rPr>
                <w:rFonts w:ascii="Arial" w:hAnsi="Arial" w:cs="Arial"/>
                <w:i/>
                <w:color w:val="000000" w:themeColor="text1"/>
                <w:sz w:val="20"/>
                <w:szCs w:val="20"/>
              </w:rPr>
            </w:pPr>
            <w:r w:rsidRPr="00991C1C">
              <w:rPr>
                <w:rFonts w:ascii="Arial" w:hAnsi="Arial" w:cs="Arial"/>
                <w:color w:val="000000" w:themeColor="text1"/>
                <w:sz w:val="20"/>
                <w:szCs w:val="20"/>
                <w:lang w:val="mn-MN"/>
              </w:rPr>
              <w:t>Төсвийн тухай хуулийн 8 дугаар зүйлийн 8.8.3  дахь заалт</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39"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2020 оны батлагдсан сарын хуваарь</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Төсвийн гүйцэтгэлийн мэдээ гаргах хугацаа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vMerge w:val="restart"/>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 xml:space="preserve">Эхний хагас жилд: </w:t>
            </w:r>
          </w:p>
          <w:p w:rsidR="00A41E70" w:rsidRPr="00991C1C" w:rsidRDefault="00A41E70" w:rsidP="007E5CA0">
            <w:pPr>
              <w:spacing w:before="60" w:after="60"/>
              <w:jc w:val="both"/>
              <w:rPr>
                <w:rFonts w:ascii="Arial" w:hAnsi="Arial" w:cs="Arial"/>
                <w:color w:val="000000" w:themeColor="text1"/>
                <w:sz w:val="20"/>
                <w:szCs w:val="20"/>
                <w:shd w:val="clear" w:color="auto" w:fill="F8F8F8"/>
                <w:lang w:val="mn-MN"/>
              </w:rPr>
            </w:pPr>
            <w:r w:rsidRPr="00991C1C">
              <w:rPr>
                <w:rFonts w:ascii="Arial" w:hAnsi="Arial" w:cs="Arial"/>
                <w:color w:val="000000" w:themeColor="text1"/>
                <w:sz w:val="20"/>
                <w:szCs w:val="20"/>
                <w:lang w:val="mn-MN"/>
              </w:rPr>
              <w:t>Төсвийн ерөнхийлөн захирагчийн  2019 оны жилийн эцсийн болон 2020 оны 1, 2, 3, 4, 5-р сарын төсвийн гүйцэтгэлийн мэдээ хуулийн хугацаанд нэгтгэгдэж, Сангийн яаманд хүргэгдсэн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vMerge/>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 xml:space="preserve">Жилийн эцэст: </w:t>
            </w:r>
          </w:p>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Төсвийн ерөнхийлөн захирагчийн  2020 оны 6, 7, 8, 9, 10, 11-р сарын төсвийн гүйцэтгэлийн мэдээ хуулийн хугацаанд нэгтгэгдэж, Сангийн яаманд хүргэгдсэн байна.</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bCs/>
                <w:sz w:val="20"/>
                <w:szCs w:val="20"/>
                <w:lang w:val="mn-MN"/>
              </w:rPr>
              <w:t>Сайдын багцын төсвийн гүйцэтгэлийн 1,</w:t>
            </w:r>
            <w:r w:rsidRPr="00CA4B26">
              <w:rPr>
                <w:rFonts w:ascii="Arial" w:hAnsi="Arial" w:cs="Arial"/>
                <w:bCs/>
                <w:sz w:val="20"/>
                <w:szCs w:val="20"/>
              </w:rPr>
              <w:t xml:space="preserve"> 2, 3, 4, 5</w:t>
            </w:r>
            <w:r w:rsidRPr="00CA4B26">
              <w:rPr>
                <w:rFonts w:ascii="Arial" w:hAnsi="Arial" w:cs="Arial"/>
                <w:bCs/>
                <w:sz w:val="20"/>
                <w:szCs w:val="20"/>
                <w:lang w:val="mn-MN"/>
              </w:rPr>
              <w:t xml:space="preserve">, 6, 7, 8, 9, 10-р саруудын мэдээг хуулийн хугацаанд сар бүрийн 6-нд гарган Сангийн яамны төрийн сангийн  хариуцсан мэргэжилтэнээр баталгаажуулан Засгийн газрын санхүүгийн удирдлага мэдээллийн системд нэгтгэсэн. 1-р сард 17.3 тэрбум төгрөгийн төсөв батлагдсанаас 5.4 тэрбум төгрөгийн гүйцэтгэл гарч 31%, 2-р сард 33.5 тэрбум төгрөгийн төсөв баталсанаас 19.1 тэрбум төгрөгийн гүйцэтгэл гарч 57%, 3-р сард 48.2  тэрбум төгрөгийн төсөв баталсанаас 23.5 тэрбум төгрөгийн гүйцэтгэл гарч 51%, 4-р сард 45.0 тэрбум төгрөгийн төсөв баталсанаас 34.7 тэрбум төгрөгийн гүйцэтгэл гарч 77%,  5-р сард 61.5 тэрбум төгрөгийн төсөв баталсанаас 40.7 тэрбум төгрөгийн гүйцэтгэл гарч 66%-н төсвийн гүйцэтгэлтэй, 6-р сард 68.0 тэрбум төгрөгийн төсөв батлагдсанаас 57.3 тэрбум төгрөгийн гүйцэтгэл гарч  84%, 7-р сард 72.9 тэрбум төгрөгийн төсөв батлагдсанаас 71.6 тэрбумын гүйцэтгэл гарч 98%, 8-р сард 84.1 тэрбум төгрөгийн төсөв батлагдсанаас 79.5 тэрбум төгрөгийн гүйцэтгэл гарч 95%, 9-р сард буюу 3-р улиралд 108.7 тэрбум төгрөг батлагдсанаас 90.4 тэрбумийн төсвийн гүйцэтгэл гарч 83%, 10-р сард 122.4 тэрбум төгрөгийн төсөв батлагдсанаас 104.6 тэрбум төгрөгийн гүйцэтгэл гарч 85%-ийн төсвийн гүйцэтгэл гарсан. 11-р сарын төсвийн гүйцэтгэлийн мэдээ гаргах хуулийн хугацаа болоогүй байна. 1-р улирлын  байдлаар төсвийн орлого төвлөрүүлэлт 70.9 сая төгрөгөөр давж биелэсэн бол 2-р улирлын байдлаар 183.0 сая төгрөгөөр давж орлого төвлөрсөн. 10-р сарын  байдлаар орлого 645.7 сая төгрөгөөр давсан үзүүлэлттэй байгаа. 10-р сарын төсвийн гүйцэтгэлийн мэдээгээр  авлага 330.3 сая төгрөг, өглөг 37.4 сая төгрөг гарч Засгийн газрын санхүүгийн удирдлага мэдээллийн системд  шивж оруулсан. Төсвийн гүйцэтгэлийн </w:t>
            </w:r>
            <w:r w:rsidRPr="00CA4B26">
              <w:rPr>
                <w:rFonts w:ascii="Arial" w:hAnsi="Arial" w:cs="Arial"/>
                <w:bCs/>
                <w:sz w:val="20"/>
                <w:szCs w:val="20"/>
                <w:lang w:val="mn-MN"/>
              </w:rPr>
              <w:lastRenderedPageBreak/>
              <w:t>мэдээний хамт өглөг, авлага, орлогын мэдээнүүдийг Сангийн яамны хариуцсан мэргэжилтэнээр баталгаажуулсан.</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bCs/>
                <w:sz w:val="20"/>
                <w:szCs w:val="20"/>
                <w:lang w:val="mn-MN"/>
              </w:rPr>
              <w:t>1, 2, 3, 4, 5, 6, 7, 8, 9, 10, 11-р сарын төсвийн гүйцэтгэлийн мэдээнүүд хугацаандаа гарч, Сангийн яамны мэргэжилтнээр баталгаажуулан Засгийн газрын санхүүүгийн  удирдлага, мэдээллийн системд хуулийн хугацаандаа нэгтгэгдсэн.</w:t>
            </w:r>
          </w:p>
        </w:tc>
      </w:tr>
      <w:tr w:rsidR="00A41E70" w:rsidRPr="00CA4B26" w:rsidTr="007E5CA0">
        <w:trPr>
          <w:trHeight w:val="75"/>
        </w:trPr>
        <w:tc>
          <w:tcPr>
            <w:tcW w:w="3208"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32" w:type="dxa"/>
            <w:gridSpan w:val="5"/>
          </w:tcPr>
          <w:p w:rsidR="00A41E70" w:rsidRPr="00CA4B26" w:rsidRDefault="00A41E70" w:rsidP="007E5CA0">
            <w:pPr>
              <w:spacing w:before="60" w:after="60"/>
              <w:jc w:val="both"/>
              <w:rPr>
                <w:rFonts w:ascii="Arial" w:hAnsi="Arial" w:cs="Arial"/>
                <w:bCs/>
                <w:sz w:val="20"/>
                <w:szCs w:val="20"/>
                <w:lang w:val="mn-MN"/>
              </w:rPr>
            </w:pPr>
          </w:p>
        </w:tc>
      </w:tr>
    </w:tbl>
    <w:p w:rsidR="00A41E70" w:rsidRPr="00991C1C" w:rsidRDefault="00A41E70" w:rsidP="00A41E70">
      <w:pPr>
        <w:spacing w:before="120" w:after="120" w:line="240" w:lineRule="auto"/>
        <w:jc w:val="center"/>
        <w:rPr>
          <w:rFonts w:ascii="Arial" w:hAnsi="Arial" w:cs="Arial"/>
          <w:color w:val="000000" w:themeColor="text1"/>
          <w:sz w:val="20"/>
          <w:szCs w:val="20"/>
          <w:lang w:val="mn-MN"/>
        </w:rPr>
      </w:pPr>
    </w:p>
    <w:tbl>
      <w:tblPr>
        <w:tblStyle w:val="TableGrid"/>
        <w:tblW w:w="9540" w:type="dxa"/>
        <w:tblInd w:w="-5" w:type="dxa"/>
        <w:tblLook w:val="04A0" w:firstRow="1" w:lastRow="0" w:firstColumn="1" w:lastColumn="0" w:noHBand="0" w:noVBand="1"/>
      </w:tblPr>
      <w:tblGrid>
        <w:gridCol w:w="1530"/>
        <w:gridCol w:w="1678"/>
        <w:gridCol w:w="911"/>
        <w:gridCol w:w="1294"/>
        <w:gridCol w:w="1294"/>
        <w:gridCol w:w="1294"/>
        <w:gridCol w:w="1539"/>
      </w:tblGrid>
      <w:tr w:rsidR="00A41E70" w:rsidRPr="00991C1C" w:rsidTr="007E5CA0">
        <w:tc>
          <w:tcPr>
            <w:tcW w:w="1530" w:type="dxa"/>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№24</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3.6.7.</w:t>
            </w:r>
            <w:r w:rsidRPr="00991C1C">
              <w:rPr>
                <w:rFonts w:ascii="Arial" w:eastAsia="Times New Roman" w:hAnsi="Arial" w:cs="Arial"/>
                <w:iCs/>
                <w:color w:val="000000" w:themeColor="text1"/>
                <w:sz w:val="20"/>
                <w:szCs w:val="20"/>
                <w:lang w:val="mn-MN"/>
              </w:rPr>
              <w:t xml:space="preserve"> Төрийн сангаар төлбөр тооцоо хийх.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rPr>
            </w:pPr>
            <w:r w:rsidRPr="00991C1C">
              <w:rPr>
                <w:rFonts w:ascii="Arial" w:hAnsi="Arial" w:cs="Arial"/>
                <w:color w:val="000000" w:themeColor="text1"/>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60" w:after="60"/>
              <w:rPr>
                <w:rFonts w:ascii="Arial" w:hAnsi="Arial" w:cs="Arial"/>
                <w:i/>
                <w:color w:val="000000" w:themeColor="text1"/>
                <w:sz w:val="20"/>
                <w:szCs w:val="20"/>
              </w:rPr>
            </w:pPr>
            <w:r w:rsidRPr="00991C1C">
              <w:rPr>
                <w:rFonts w:ascii="Arial" w:hAnsi="Arial" w:cs="Arial"/>
                <w:color w:val="000000" w:themeColor="text1"/>
                <w:sz w:val="20"/>
                <w:szCs w:val="20"/>
                <w:lang w:val="mn-MN"/>
              </w:rPr>
              <w:t>Төсвийн тухай хуулийн 4 дүгээр зүйлийн 4.1.40 дэх заалт</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Гүйцэтгэлийн шалгуур үзүүлэлт</w:t>
            </w: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39"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2019 оны төрийн сангийн үйл ажиллагаа.</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сангийн нэгжээр гүйлгээ хийдэг 16 байгууллагын үндсэн болон нэмэлт 33 дансны гадаад болон дотоод төлбөр тооцоог хийх.</w:t>
            </w:r>
          </w:p>
          <w:p w:rsidR="00A41E70" w:rsidRPr="00991C1C" w:rsidRDefault="00A41E70" w:rsidP="007E5CA0">
            <w:pPr>
              <w:spacing w:before="60" w:after="60"/>
              <w:jc w:val="both"/>
              <w:rPr>
                <w:rFonts w:ascii="Arial" w:hAnsi="Arial" w:cs="Arial"/>
                <w:color w:val="000000" w:themeColor="text1"/>
                <w:sz w:val="20"/>
                <w:szCs w:val="20"/>
                <w:shd w:val="clear" w:color="auto" w:fill="F8F8F8"/>
                <w:lang w:val="mn-MN"/>
              </w:rPr>
            </w:pPr>
            <w:r w:rsidRPr="00991C1C">
              <w:rPr>
                <w:rFonts w:ascii="Arial" w:hAnsi="Arial" w:cs="Arial"/>
                <w:color w:val="000000" w:themeColor="text1"/>
                <w:sz w:val="20"/>
                <w:szCs w:val="20"/>
                <w:shd w:val="clear" w:color="auto" w:fill="F8F8F8"/>
                <w:lang w:val="mn-MN"/>
              </w:rPr>
              <w:t>Төрийн сангийн нэгжийн төлбөр тооцооны баримтын архив хийх.</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Төрийн сангийн нэгжээр гүйлгээ хийдэг 4 төсөвт байгууллагын жижиг мөнгөн сангийн эрхийг нээж, санхүүжилт олгох.</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vMerge w:val="restart"/>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r w:rsidRPr="00991C1C">
              <w:rPr>
                <w:rFonts w:ascii="Arial" w:hAnsi="Arial" w:cs="Arial"/>
                <w:color w:val="000000" w:themeColor="text1"/>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 xml:space="preserve">Эхний хагас жилд: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1, 2, 3, 4, 5, 6-р сард Төрийн сангийн нэгжээр гүйлгээ хийдэг 1</w:t>
            </w:r>
            <w:r w:rsidRPr="00991C1C">
              <w:rPr>
                <w:rFonts w:ascii="Arial" w:hAnsi="Arial" w:cs="Arial"/>
                <w:color w:val="000000" w:themeColor="text1"/>
                <w:sz w:val="20"/>
                <w:szCs w:val="20"/>
              </w:rPr>
              <w:t>6</w:t>
            </w:r>
            <w:r w:rsidRPr="00991C1C">
              <w:rPr>
                <w:rFonts w:ascii="Arial" w:hAnsi="Arial" w:cs="Arial"/>
                <w:color w:val="000000" w:themeColor="text1"/>
                <w:sz w:val="20"/>
                <w:szCs w:val="20"/>
                <w:lang w:val="mn-MN"/>
              </w:rPr>
              <w:t xml:space="preserve"> байгууллагын үндсэн болон нэмэлт 33 дансны гадаад болон дотоод төлбөр тооцоо хийгдсэн байна.</w:t>
            </w:r>
          </w:p>
          <w:p w:rsidR="00A41E70" w:rsidRPr="00991C1C" w:rsidRDefault="00A41E70" w:rsidP="007E5CA0">
            <w:pPr>
              <w:spacing w:before="60" w:after="60"/>
              <w:jc w:val="both"/>
              <w:rPr>
                <w:rFonts w:ascii="Arial" w:hAnsi="Arial" w:cs="Arial"/>
                <w:color w:val="000000" w:themeColor="text1"/>
                <w:sz w:val="20"/>
                <w:szCs w:val="20"/>
                <w:shd w:val="clear" w:color="auto" w:fill="F8F8F8"/>
                <w:lang w:val="mn-MN"/>
              </w:rPr>
            </w:pPr>
            <w:r w:rsidRPr="00991C1C">
              <w:rPr>
                <w:rFonts w:ascii="Arial" w:hAnsi="Arial" w:cs="Arial"/>
                <w:color w:val="000000" w:themeColor="text1"/>
                <w:sz w:val="20"/>
                <w:szCs w:val="20"/>
                <w:shd w:val="clear" w:color="auto" w:fill="F8F8F8"/>
                <w:lang w:val="mn-MN"/>
              </w:rPr>
              <w:t xml:space="preserve">Төрийн сангийн нэгжээр </w:t>
            </w:r>
            <w:r w:rsidRPr="00991C1C">
              <w:rPr>
                <w:rFonts w:ascii="Arial" w:hAnsi="Arial" w:cs="Arial"/>
                <w:color w:val="000000" w:themeColor="text1"/>
                <w:sz w:val="20"/>
                <w:szCs w:val="20"/>
                <w:lang w:val="mn-MN"/>
              </w:rPr>
              <w:t>1, 2, 3, 4, 5, 6</w:t>
            </w:r>
            <w:r w:rsidRPr="00991C1C">
              <w:rPr>
                <w:rFonts w:ascii="Arial" w:hAnsi="Arial" w:cs="Arial"/>
                <w:color w:val="000000" w:themeColor="text1"/>
                <w:sz w:val="20"/>
                <w:szCs w:val="20"/>
                <w:shd w:val="clear" w:color="auto" w:fill="F8F8F8"/>
                <w:lang w:val="mn-MN"/>
              </w:rPr>
              <w:t>-р сард хийгдсэн гүйлгээний баримтын архив хийгдсэн байна.</w:t>
            </w:r>
          </w:p>
          <w:p w:rsidR="00A41E70" w:rsidRPr="00991C1C" w:rsidRDefault="00A41E70" w:rsidP="007E5CA0">
            <w:pPr>
              <w:spacing w:before="60" w:after="60"/>
              <w:jc w:val="both"/>
              <w:rPr>
                <w:rFonts w:ascii="Arial" w:hAnsi="Arial" w:cs="Arial"/>
                <w:color w:val="000000" w:themeColor="text1"/>
                <w:sz w:val="20"/>
                <w:szCs w:val="20"/>
                <w:shd w:val="clear" w:color="auto" w:fill="F8F8F8"/>
                <w:lang w:val="mn-MN"/>
              </w:rPr>
            </w:pPr>
            <w:r w:rsidRPr="00991C1C">
              <w:rPr>
                <w:rFonts w:ascii="Arial" w:hAnsi="Arial" w:cs="Arial"/>
                <w:color w:val="000000" w:themeColor="text1"/>
                <w:sz w:val="20"/>
                <w:szCs w:val="20"/>
                <w:lang w:val="mn-MN"/>
              </w:rPr>
              <w:t>1, 2, 3, 4, 5, 6-р сард Төрийн сангийн нэгжээр гүйлгээ хийдэг төсөвт байгууллагуудаас жижиг мөнгөн сан авсан байгууллагын анхан шатны баримтыг шалгаж журнал ваучерын бичилт хийж,  санхүүжилт олгогдсон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000000" w:themeColor="text1"/>
                <w:sz w:val="20"/>
                <w:szCs w:val="20"/>
                <w:lang w:val="mn-MN"/>
              </w:rPr>
            </w:pPr>
          </w:p>
        </w:tc>
        <w:tc>
          <w:tcPr>
            <w:tcW w:w="1678" w:type="dxa"/>
            <w:vMerge/>
            <w:shd w:val="clear" w:color="auto" w:fill="FFFFFF" w:themeFill="background1"/>
          </w:tcPr>
          <w:p w:rsidR="00A41E70" w:rsidRPr="00991C1C" w:rsidRDefault="00A41E70" w:rsidP="007E5CA0">
            <w:pPr>
              <w:spacing w:before="60" w:after="60"/>
              <w:rPr>
                <w:rFonts w:ascii="Arial" w:hAnsi="Arial" w:cs="Arial"/>
                <w:color w:val="000000" w:themeColor="text1"/>
                <w:sz w:val="20"/>
                <w:szCs w:val="20"/>
                <w:lang w:val="mn-MN"/>
              </w:rPr>
            </w:pP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i/>
                <w:color w:val="000000" w:themeColor="text1"/>
                <w:sz w:val="20"/>
                <w:szCs w:val="20"/>
                <w:lang w:val="mn-MN"/>
              </w:rPr>
              <w:t xml:space="preserve">Жилийн эцэст: </w:t>
            </w:r>
          </w:p>
          <w:p w:rsidR="00A41E70" w:rsidRPr="00991C1C" w:rsidRDefault="00A41E70" w:rsidP="007E5CA0">
            <w:pPr>
              <w:spacing w:before="60" w:after="60"/>
              <w:jc w:val="both"/>
              <w:rPr>
                <w:rFonts w:ascii="Arial" w:hAnsi="Arial" w:cs="Arial"/>
                <w:color w:val="000000" w:themeColor="text1"/>
                <w:sz w:val="20"/>
                <w:szCs w:val="20"/>
                <w:lang w:val="mn-MN"/>
              </w:rPr>
            </w:pPr>
            <w:r w:rsidRPr="00991C1C">
              <w:rPr>
                <w:rFonts w:ascii="Arial" w:hAnsi="Arial" w:cs="Arial"/>
                <w:color w:val="000000" w:themeColor="text1"/>
                <w:sz w:val="20"/>
                <w:szCs w:val="20"/>
                <w:lang w:val="mn-MN"/>
              </w:rPr>
              <w:t>7, 8, 9, 10, 11, 12-р сард Төрийн сангийн нэгжээр гүйлгээ хийдэг 16 байгууллагын үндсэн болон нэмэлт 33 дансны гадаад болон дотоод төлбөр тооцоо хийгдсэн байна.</w:t>
            </w:r>
          </w:p>
          <w:p w:rsidR="00A41E70" w:rsidRPr="00991C1C" w:rsidRDefault="00A41E70" w:rsidP="007E5CA0">
            <w:pPr>
              <w:spacing w:before="60" w:after="60"/>
              <w:jc w:val="both"/>
              <w:rPr>
                <w:rFonts w:ascii="Arial" w:hAnsi="Arial" w:cs="Arial"/>
                <w:color w:val="000000" w:themeColor="text1"/>
                <w:sz w:val="20"/>
                <w:szCs w:val="20"/>
                <w:shd w:val="clear" w:color="auto" w:fill="F8F8F8"/>
                <w:lang w:val="mn-MN"/>
              </w:rPr>
            </w:pPr>
            <w:r w:rsidRPr="00991C1C">
              <w:rPr>
                <w:rFonts w:ascii="Arial" w:hAnsi="Arial" w:cs="Arial"/>
                <w:color w:val="000000" w:themeColor="text1"/>
                <w:sz w:val="20"/>
                <w:szCs w:val="20"/>
                <w:shd w:val="clear" w:color="auto" w:fill="F8F8F8"/>
                <w:lang w:val="mn-MN"/>
              </w:rPr>
              <w:t xml:space="preserve">Төрийн сангийн нэгжээр </w:t>
            </w:r>
            <w:r w:rsidRPr="00991C1C">
              <w:rPr>
                <w:rFonts w:ascii="Arial" w:hAnsi="Arial" w:cs="Arial"/>
                <w:color w:val="000000" w:themeColor="text1"/>
                <w:sz w:val="20"/>
                <w:szCs w:val="20"/>
                <w:lang w:val="mn-MN"/>
              </w:rPr>
              <w:t>7, 8, 9, 10, 11, 12</w:t>
            </w:r>
            <w:r w:rsidRPr="00991C1C">
              <w:rPr>
                <w:rFonts w:ascii="Arial" w:hAnsi="Arial" w:cs="Arial"/>
                <w:color w:val="000000" w:themeColor="text1"/>
                <w:sz w:val="20"/>
                <w:szCs w:val="20"/>
                <w:shd w:val="clear" w:color="auto" w:fill="F8F8F8"/>
                <w:lang w:val="mn-MN"/>
              </w:rPr>
              <w:t>-р сард хийгдсэн гүйлгээний баримтын архив хийгдсэн байна.</w:t>
            </w:r>
          </w:p>
          <w:p w:rsidR="00A41E70" w:rsidRPr="00991C1C" w:rsidRDefault="00A41E70" w:rsidP="007E5CA0">
            <w:pPr>
              <w:spacing w:before="60" w:after="60"/>
              <w:jc w:val="both"/>
              <w:rPr>
                <w:rFonts w:ascii="Arial" w:hAnsi="Arial" w:cs="Arial"/>
                <w:i/>
                <w:color w:val="000000" w:themeColor="text1"/>
                <w:sz w:val="20"/>
                <w:szCs w:val="20"/>
                <w:lang w:val="mn-MN"/>
              </w:rPr>
            </w:pPr>
            <w:r w:rsidRPr="00991C1C">
              <w:rPr>
                <w:rFonts w:ascii="Arial" w:hAnsi="Arial" w:cs="Arial"/>
                <w:color w:val="000000" w:themeColor="text1"/>
                <w:sz w:val="20"/>
                <w:szCs w:val="20"/>
                <w:lang w:val="mn-MN"/>
              </w:rPr>
              <w:t>7, 8, 9, 10, 11, 12-р сард Төрийн сангийн нэгжээр гүйлгээ хийдэг төсөвт байгууллагуудаас жижиг мөнгөн сан авсан байгууллагын анхан шатны баримтыг шалгаж журнал ваучерын бичилт хийж,  санхүүжилт олгогдсон байна.</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32" w:type="dxa"/>
            <w:gridSpan w:val="5"/>
          </w:tcPr>
          <w:p w:rsidR="00A41E70" w:rsidRPr="00CA4B26" w:rsidRDefault="00A41E70" w:rsidP="007E5CA0">
            <w:pPr>
              <w:spacing w:before="60" w:after="60"/>
              <w:jc w:val="both"/>
              <w:rPr>
                <w:rFonts w:ascii="Arial" w:hAnsi="Arial" w:cs="Arial"/>
                <w:bCs/>
                <w:sz w:val="20"/>
                <w:szCs w:val="20"/>
                <w:lang w:val="mn-MN"/>
              </w:rPr>
            </w:pPr>
            <w:r w:rsidRPr="00CA4B26">
              <w:rPr>
                <w:rFonts w:ascii="Arial" w:hAnsi="Arial" w:cs="Arial"/>
                <w:bCs/>
                <w:sz w:val="20"/>
                <w:szCs w:val="20"/>
              </w:rPr>
              <w:t>1</w:t>
            </w:r>
            <w:r w:rsidRPr="00CA4B26">
              <w:rPr>
                <w:rFonts w:ascii="Arial" w:hAnsi="Arial" w:cs="Arial"/>
                <w:bCs/>
                <w:sz w:val="20"/>
                <w:szCs w:val="20"/>
                <w:lang w:val="mn-MN"/>
              </w:rPr>
              <w:t>, 2, 3, 4, 5, 6, 7, 8, 9, 10, 11, 12</w:t>
            </w:r>
            <w:r w:rsidRPr="00CA4B26">
              <w:rPr>
                <w:rFonts w:ascii="Arial" w:hAnsi="Arial" w:cs="Arial"/>
                <w:bCs/>
                <w:sz w:val="20"/>
                <w:szCs w:val="20"/>
              </w:rPr>
              <w:t>-</w:t>
            </w:r>
            <w:r w:rsidRPr="00CA4B26">
              <w:rPr>
                <w:rFonts w:ascii="Arial" w:hAnsi="Arial" w:cs="Arial"/>
                <w:bCs/>
                <w:sz w:val="20"/>
                <w:szCs w:val="20"/>
                <w:lang w:val="mn-MN"/>
              </w:rPr>
              <w:t xml:space="preserve">р сард төрийн сангийн нэгжээр 16 байгууллагын нэмэлт болон үндсэн 33 дансны </w:t>
            </w:r>
            <w:r w:rsidRPr="00CA4B26">
              <w:rPr>
                <w:rFonts w:ascii="Arial" w:hAnsi="Arial" w:cs="Arial"/>
                <w:bCs/>
                <w:sz w:val="20"/>
                <w:szCs w:val="20"/>
              </w:rPr>
              <w:t>6934</w:t>
            </w:r>
            <w:r w:rsidRPr="00CA4B26">
              <w:rPr>
                <w:rFonts w:ascii="Arial" w:hAnsi="Arial" w:cs="Arial"/>
                <w:bCs/>
                <w:sz w:val="20"/>
                <w:szCs w:val="20"/>
                <w:lang w:val="mn-MN"/>
              </w:rPr>
              <w:t xml:space="preserve"> ширхэг төлбөрийн хүсэлтээр </w:t>
            </w:r>
            <w:r w:rsidRPr="00CA4B26">
              <w:rPr>
                <w:rFonts w:ascii="Arial" w:hAnsi="Arial" w:cs="Arial"/>
                <w:bCs/>
                <w:sz w:val="20"/>
                <w:szCs w:val="20"/>
              </w:rPr>
              <w:t>76,1</w:t>
            </w:r>
            <w:r w:rsidRPr="00CA4B26">
              <w:rPr>
                <w:rFonts w:ascii="Arial" w:hAnsi="Arial" w:cs="Arial"/>
                <w:bCs/>
                <w:sz w:val="20"/>
                <w:szCs w:val="20"/>
                <w:lang w:val="mn-MN"/>
              </w:rPr>
              <w:t xml:space="preserve"> тэрбум төгрөгийн гүйлгээг төсвийн </w:t>
            </w:r>
            <w:r w:rsidRPr="00CA4B26">
              <w:rPr>
                <w:rFonts w:ascii="Arial" w:hAnsi="Arial" w:cs="Arial"/>
                <w:bCs/>
                <w:sz w:val="20"/>
                <w:szCs w:val="20"/>
                <w:lang w:val="mn-MN"/>
              </w:rPr>
              <w:lastRenderedPageBreak/>
              <w:t>тухай хууль болон төрийн сангийн үйл ажиллагааны журмын дагуу хийж гүйцэтгэсэн.</w:t>
            </w:r>
          </w:p>
          <w:p w:rsidR="00A41E70" w:rsidRPr="00CA4B26" w:rsidRDefault="00A41E70" w:rsidP="007E5CA0">
            <w:pPr>
              <w:spacing w:before="60" w:after="60"/>
              <w:jc w:val="both"/>
              <w:rPr>
                <w:rFonts w:ascii="Arial" w:hAnsi="Arial" w:cs="Arial"/>
                <w:bCs/>
                <w:sz w:val="20"/>
                <w:szCs w:val="20"/>
                <w:lang w:val="mn-MN"/>
              </w:rPr>
            </w:pPr>
            <w:r w:rsidRPr="00CA4B26">
              <w:rPr>
                <w:rFonts w:ascii="Arial" w:hAnsi="Arial" w:cs="Arial"/>
                <w:bCs/>
                <w:sz w:val="20"/>
                <w:szCs w:val="20"/>
                <w:lang w:val="mn-MN"/>
              </w:rPr>
              <w:t xml:space="preserve">Төрийн сангийн нэгжээр 1, 2, 3, 4, 5, 6, 7, 8, 9, 10, 11, 12-р сард хийгдсэн 76,1 тэрбум төгрөгийн гүйлгээ бүрийг ня-бо журналтай тулгаж, төрийн сангийн төлбөр тооцоотой холбоотой баримтын архивыг хийсэн. </w:t>
            </w:r>
          </w:p>
          <w:p w:rsidR="00A41E70" w:rsidRPr="00CA4B26" w:rsidRDefault="00A41E70" w:rsidP="007E5CA0">
            <w:pPr>
              <w:spacing w:before="60" w:after="60"/>
              <w:jc w:val="both"/>
              <w:rPr>
                <w:rFonts w:ascii="Arial" w:hAnsi="Arial" w:cs="Arial"/>
                <w:bCs/>
                <w:sz w:val="20"/>
                <w:szCs w:val="20"/>
                <w:lang w:val="mn-MN"/>
              </w:rPr>
            </w:pPr>
            <w:r w:rsidRPr="00CA4B26">
              <w:rPr>
                <w:rFonts w:ascii="Arial" w:hAnsi="Arial" w:cs="Arial"/>
                <w:bCs/>
                <w:sz w:val="20"/>
                <w:szCs w:val="20"/>
                <w:lang w:val="mn-MN"/>
              </w:rPr>
              <w:t>1, 2, 3, 4, 5, 6, 7, 8, 9, 10, 11, 12-р сард Төрийн сангийн нэгжээр гүйлгээ хийдэг давхардсан тоогоор 24 төсөвт байгууллагын жижиг мөнгөн сангийн анхан шатны баримтыг шалгаж,  журнал ваучерын бичилт хийж 13,3 сая төгрөгийн санхүүжилт олгогдсон.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bCs/>
                <w:sz w:val="20"/>
                <w:szCs w:val="20"/>
                <w:lang w:val="mn-MN"/>
              </w:rPr>
              <w:t>Тухайн арга хэмжээний гүйцэтгэл нь хүрэх түвшин буюу төлөвлөсөн үр дүнд бүрэн хүрсэн.</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bCs/>
                <w:sz w:val="20"/>
                <w:szCs w:val="20"/>
                <w:lang w:val="mn-MN"/>
              </w:rPr>
              <w:t>Байгууллагуудын 1, 2, 3, 4, 5, 6, 7, 8, 9, 10, 11, 12-р сард хийгдэх гүйлгээ бүрэн хийгдсэн.</w:t>
            </w:r>
          </w:p>
        </w:tc>
      </w:tr>
      <w:tr w:rsidR="00A41E70" w:rsidRPr="00CA4B26" w:rsidTr="007E5CA0">
        <w:trPr>
          <w:trHeight w:val="75"/>
        </w:trPr>
        <w:tc>
          <w:tcPr>
            <w:tcW w:w="3208"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32" w:type="dxa"/>
            <w:gridSpan w:val="5"/>
          </w:tcPr>
          <w:p w:rsidR="00A41E70" w:rsidRPr="00CA4B26" w:rsidRDefault="00A41E70" w:rsidP="007E5CA0">
            <w:pPr>
              <w:spacing w:before="60" w:after="60"/>
              <w:jc w:val="both"/>
              <w:rPr>
                <w:rFonts w:ascii="Arial" w:hAnsi="Arial" w:cs="Arial"/>
                <w:bCs/>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27"/>
        <w:gridCol w:w="1699"/>
        <w:gridCol w:w="911"/>
        <w:gridCol w:w="1284"/>
        <w:gridCol w:w="1284"/>
        <w:gridCol w:w="1284"/>
        <w:gridCol w:w="1551"/>
      </w:tblGrid>
      <w:tr w:rsidR="00A41E70" w:rsidRPr="00991C1C" w:rsidTr="007E5CA0">
        <w:tc>
          <w:tcPr>
            <w:tcW w:w="1527"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№25</w:t>
            </w:r>
          </w:p>
        </w:tc>
        <w:tc>
          <w:tcPr>
            <w:tcW w:w="8013" w:type="dxa"/>
            <w:gridSpan w:val="6"/>
            <w:tcBorders>
              <w:bottom w:val="single" w:sz="4" w:space="0" w:color="auto"/>
            </w:tcBorders>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7"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3"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3.6.8. Байгаль орчин, аялал жуулчлалын яамны 2020 оны эхний хагас жилийн санхүүгийн тайлан гаргаж, Төсвийн ерөнхийлөн захирагчийн тайланд нэгтгүүлэх.</w:t>
            </w:r>
          </w:p>
        </w:tc>
      </w:tr>
      <w:tr w:rsidR="00A41E70" w:rsidRPr="00991C1C" w:rsidTr="007E5CA0">
        <w:trPr>
          <w:trHeight w:val="147"/>
        </w:trPr>
        <w:tc>
          <w:tcPr>
            <w:tcW w:w="1527" w:type="dxa"/>
            <w:vMerge/>
          </w:tcPr>
          <w:p w:rsidR="00A41E70" w:rsidRPr="00991C1C" w:rsidRDefault="00A41E70" w:rsidP="007E5CA0">
            <w:pPr>
              <w:spacing w:before="60" w:after="60"/>
              <w:rPr>
                <w:rFonts w:ascii="Arial" w:hAnsi="Arial" w:cs="Arial"/>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14"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Төсвийн тухай хуулийн 8 дугаар зүйлийн 8.9.5 дахь заалт</w:t>
            </w:r>
          </w:p>
        </w:tc>
      </w:tr>
      <w:tr w:rsidR="00A41E70" w:rsidRPr="00991C1C" w:rsidTr="007E5CA0">
        <w:trPr>
          <w:trHeight w:val="147"/>
        </w:trPr>
        <w:tc>
          <w:tcPr>
            <w:tcW w:w="1527"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84"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84"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8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5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2019 оны жилийн эцсийн санхүүгийн тайлан</w:t>
            </w:r>
          </w:p>
        </w:tc>
      </w:tr>
      <w:tr w:rsidR="00A41E70" w:rsidRPr="00991C1C" w:rsidTr="007E5CA0">
        <w:trPr>
          <w:trHeight w:val="147"/>
        </w:trPr>
        <w:tc>
          <w:tcPr>
            <w:tcW w:w="1527" w:type="dxa"/>
            <w:vMerge/>
          </w:tcPr>
          <w:p w:rsidR="00A41E70" w:rsidRPr="00991C1C" w:rsidRDefault="00A41E70" w:rsidP="007E5CA0">
            <w:pPr>
              <w:spacing w:before="60" w:after="60"/>
              <w:jc w:val="right"/>
              <w:rPr>
                <w:rFonts w:ascii="Arial" w:hAnsi="Arial" w:cs="Arial"/>
                <w:sz w:val="20"/>
                <w:szCs w:val="20"/>
                <w:lang w:val="mn-MN"/>
              </w:rPr>
            </w:pPr>
          </w:p>
        </w:tc>
        <w:tc>
          <w:tcPr>
            <w:tcW w:w="169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Санхүүгийн тайлан гаргаж, аудит хийлгэж, Төсвийн ерөнхийлөн захирагчийн тайланд нэгтгүүлэх хугацаа.</w:t>
            </w:r>
          </w:p>
        </w:tc>
      </w:tr>
      <w:tr w:rsidR="00A41E70" w:rsidRPr="00991C1C" w:rsidTr="007E5CA0">
        <w:trPr>
          <w:trHeight w:val="75"/>
        </w:trPr>
        <w:tc>
          <w:tcPr>
            <w:tcW w:w="1527"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99"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tc>
      </w:tr>
      <w:tr w:rsidR="00A41E70" w:rsidRPr="00991C1C" w:rsidTr="007E5CA0">
        <w:trPr>
          <w:trHeight w:val="75"/>
        </w:trPr>
        <w:tc>
          <w:tcPr>
            <w:tcW w:w="1527"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99"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1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2020 оны эхний хагас ж</w:t>
            </w:r>
            <w:r w:rsidRPr="00991C1C">
              <w:rPr>
                <w:rFonts w:ascii="Arial" w:hAnsi="Arial" w:cs="Arial"/>
                <w:sz w:val="20"/>
                <w:szCs w:val="20"/>
                <w:lang w:val="mn-MN"/>
              </w:rPr>
              <w:t xml:space="preserve">илийн санхүүгийн тайлан 7-р сарын 15-ны дотор гаргаж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захирагчийн тайланд нэгтгүүлсэн байна.</w:t>
            </w:r>
          </w:p>
        </w:tc>
      </w:tr>
      <w:tr w:rsidR="00A41E70" w:rsidRPr="00CA4B26" w:rsidTr="007E5CA0">
        <w:trPr>
          <w:trHeight w:val="75"/>
        </w:trPr>
        <w:tc>
          <w:tcPr>
            <w:tcW w:w="1527"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14" w:type="dxa"/>
            <w:gridSpan w:val="5"/>
          </w:tcPr>
          <w:p w:rsidR="00A41E70" w:rsidRPr="00CA4B26" w:rsidRDefault="00A41E70" w:rsidP="007E5CA0">
            <w:pPr>
              <w:spacing w:before="60" w:after="60"/>
              <w:jc w:val="both"/>
              <w:rPr>
                <w:rStyle w:val="FontStyle32"/>
                <w:noProof/>
                <w:sz w:val="20"/>
                <w:szCs w:val="20"/>
                <w:lang w:val="mn-MN"/>
              </w:rPr>
            </w:pPr>
            <w:r w:rsidRPr="00CA4B26">
              <w:rPr>
                <w:rStyle w:val="FontStyle32"/>
                <w:noProof/>
                <w:sz w:val="20"/>
                <w:szCs w:val="20"/>
                <w:lang w:val="mn-MN"/>
              </w:rPr>
              <w:t>Яамны 2019 оны 12-р сарын 31-ний өдрөөр тасалбар болгон гаргасан санхүүгийн тайланд тайлант хугацааны үйл ажиллагааны үр дүн, санхүүгийг байдлыг “Нягтлан бодох бүртгэлийн тухай” “Төсвийн тухай” хуулийн холбогдох заалтын дагуу үнэн зөв, бүрэн тусгаж тайлагнасан.</w:t>
            </w:r>
          </w:p>
          <w:p w:rsidR="00A41E70" w:rsidRPr="00CA4B26" w:rsidRDefault="00A41E70" w:rsidP="007E5CA0">
            <w:pPr>
              <w:spacing w:before="60" w:after="60"/>
              <w:jc w:val="both"/>
              <w:rPr>
                <w:rFonts w:ascii="Arial" w:hAnsi="Arial" w:cs="Arial"/>
                <w:sz w:val="20"/>
                <w:szCs w:val="20"/>
                <w:lang w:val="mn-MN"/>
              </w:rPr>
            </w:pPr>
            <w:r w:rsidRPr="00CA4B26">
              <w:rPr>
                <w:rStyle w:val="FontStyle32"/>
                <w:noProof/>
                <w:sz w:val="20"/>
                <w:szCs w:val="20"/>
                <w:lang w:val="mn-MN"/>
              </w:rPr>
              <w:t xml:space="preserve">Яамны 2019 оны жилийн эцсийн </w:t>
            </w:r>
            <w:r w:rsidRPr="00CA4B26">
              <w:rPr>
                <w:rStyle w:val="FontStyle32"/>
                <w:noProof/>
                <w:sz w:val="20"/>
                <w:szCs w:val="20"/>
              </w:rPr>
              <w:t xml:space="preserve"> санхүүгийн тайланг</w:t>
            </w:r>
            <w:r w:rsidRPr="00CA4B26">
              <w:rPr>
                <w:rStyle w:val="FontStyle32"/>
                <w:noProof/>
                <w:sz w:val="20"/>
                <w:szCs w:val="20"/>
                <w:lang w:val="mn-MN"/>
              </w:rPr>
              <w:t xml:space="preserve"> хуулийн хугацаанд Үндэсний аудитын газраар  баталгаажуулж, Төсвийн ерөнхийлөн захирагчийн тайланд нэгтгүүлсэн.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Яамны санхүүгийн байдлын тайланд Эргэлтийн хөрөнгө 1,247,167.9 мянган төгрөг, Эргэлтийн бус хөрөнгө 4,127,308.0 мян.төгрөг нийт хөрөнгийн дүн 5,374,475.9 мянган төгрөг 2019 оны  тайланд тусгагдсан бөгөөд 2018 оноос 918,2 23.9 мянган төгрөг</w:t>
            </w:r>
            <w:r w:rsidRPr="00CA4B26">
              <w:rPr>
                <w:rFonts w:ascii="Arial" w:hAnsi="Arial" w:cs="Arial"/>
                <w:sz w:val="20"/>
                <w:szCs w:val="20"/>
              </w:rPr>
              <w:t xml:space="preserve"> </w:t>
            </w:r>
            <w:r w:rsidRPr="00CA4B26">
              <w:rPr>
                <w:rFonts w:ascii="Arial" w:hAnsi="Arial" w:cs="Arial"/>
                <w:sz w:val="20"/>
                <w:szCs w:val="20"/>
                <w:lang w:val="mn-MN"/>
              </w:rPr>
              <w:t xml:space="preserve">буюу  17.1 </w:t>
            </w:r>
            <w:r w:rsidRPr="00CA4B26">
              <w:rPr>
                <w:rFonts w:ascii="Arial" w:hAnsi="Arial" w:cs="Arial"/>
                <w:sz w:val="20"/>
                <w:szCs w:val="20"/>
              </w:rPr>
              <w:t>% -</w:t>
            </w:r>
            <w:r w:rsidRPr="00CA4B26">
              <w:rPr>
                <w:rFonts w:ascii="Arial" w:hAnsi="Arial" w:cs="Arial"/>
                <w:sz w:val="20"/>
                <w:szCs w:val="20"/>
                <w:lang w:val="mn-MN"/>
              </w:rPr>
              <w:t>иар өссөн байна.</w:t>
            </w:r>
          </w:p>
        </w:tc>
      </w:tr>
      <w:tr w:rsidR="00A41E70" w:rsidRPr="00CA4B26" w:rsidTr="007E5CA0">
        <w:trPr>
          <w:trHeight w:val="75"/>
        </w:trPr>
        <w:tc>
          <w:tcPr>
            <w:tcW w:w="1527" w:type="dxa"/>
            <w:vMerge/>
          </w:tcPr>
          <w:p w:rsidR="00A41E70" w:rsidRPr="00CA4B26" w:rsidRDefault="00A41E70" w:rsidP="007E5CA0">
            <w:pPr>
              <w:spacing w:before="60" w:after="60"/>
              <w:jc w:val="right"/>
              <w:rPr>
                <w:rFonts w:ascii="Arial" w:hAnsi="Arial" w:cs="Arial"/>
                <w:sz w:val="20"/>
                <w:szCs w:val="20"/>
                <w:lang w:val="mn-MN"/>
              </w:rPr>
            </w:pP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14"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27" w:type="dxa"/>
            <w:vMerge/>
          </w:tcPr>
          <w:p w:rsidR="00A41E70" w:rsidRPr="00CA4B26" w:rsidRDefault="00A41E70" w:rsidP="007E5CA0">
            <w:pPr>
              <w:spacing w:before="60" w:after="60"/>
              <w:jc w:val="right"/>
              <w:rPr>
                <w:rFonts w:ascii="Arial" w:hAnsi="Arial" w:cs="Arial"/>
                <w:sz w:val="20"/>
                <w:szCs w:val="20"/>
                <w:lang w:val="mn-MN"/>
              </w:rPr>
            </w:pPr>
          </w:p>
        </w:tc>
        <w:tc>
          <w:tcPr>
            <w:tcW w:w="1699"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14" w:type="dxa"/>
            <w:gridSpan w:val="5"/>
          </w:tcPr>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Яамны 2020 оны 2-р улирлын санхүүгийн тайланг хуулийн хугацаанд үнэн зөв гаргаж, сангийн яаманд  Э тайлангаар  илгээсэн</w:t>
            </w:r>
            <w:r w:rsidRPr="00CA4B26">
              <w:rPr>
                <w:rFonts w:ascii="Arial" w:hAnsi="Arial" w:cs="Arial"/>
                <w:sz w:val="20"/>
                <w:szCs w:val="20"/>
              </w:rPr>
              <w:t xml:space="preserve"> </w:t>
            </w:r>
            <w:r w:rsidRPr="00CA4B26">
              <w:rPr>
                <w:rFonts w:ascii="Arial" w:hAnsi="Arial" w:cs="Arial"/>
                <w:sz w:val="20"/>
                <w:szCs w:val="20"/>
                <w:lang w:val="mn-MN"/>
              </w:rPr>
              <w:t xml:space="preserve">бөгөөд </w:t>
            </w:r>
            <w:r w:rsidRPr="00CA4B26">
              <w:rPr>
                <w:rStyle w:val="FontStyle32"/>
                <w:noProof/>
                <w:sz w:val="20"/>
                <w:szCs w:val="20"/>
                <w:lang w:val="mn-MN"/>
              </w:rPr>
              <w:t>төсвийн ерөнхийлөн захирагчийн тайланд нэгтгүүлсэн.</w:t>
            </w:r>
          </w:p>
        </w:tc>
      </w:tr>
      <w:tr w:rsidR="00A41E70" w:rsidRPr="00CA4B26" w:rsidTr="007E5CA0">
        <w:trPr>
          <w:trHeight w:val="75"/>
        </w:trPr>
        <w:tc>
          <w:tcPr>
            <w:tcW w:w="3226"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14"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49"/>
        <w:gridCol w:w="1614"/>
        <w:gridCol w:w="1237"/>
        <w:gridCol w:w="1233"/>
        <w:gridCol w:w="1233"/>
        <w:gridCol w:w="1233"/>
        <w:gridCol w:w="1441"/>
      </w:tblGrid>
      <w:tr w:rsidR="00A41E70" w:rsidRPr="00991C1C" w:rsidTr="007E5CA0">
        <w:tc>
          <w:tcPr>
            <w:tcW w:w="1549"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№26</w:t>
            </w:r>
          </w:p>
        </w:tc>
        <w:tc>
          <w:tcPr>
            <w:tcW w:w="7991"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49"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991"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3.6.9. Байгаль орчин, аялал жуулчлалын яамны хөрөнгийн тооллого хийж, тайланд тусгах.</w:t>
            </w:r>
          </w:p>
        </w:tc>
      </w:tr>
      <w:tr w:rsidR="00A41E70" w:rsidRPr="00991C1C" w:rsidTr="007E5CA0">
        <w:trPr>
          <w:trHeight w:val="147"/>
        </w:trPr>
        <w:tc>
          <w:tcPr>
            <w:tcW w:w="1549" w:type="dxa"/>
            <w:vMerge/>
          </w:tcPr>
          <w:p w:rsidR="00A41E70" w:rsidRPr="00991C1C" w:rsidRDefault="00A41E70" w:rsidP="007E5CA0">
            <w:pPr>
              <w:spacing w:before="60" w:after="60"/>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77"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Нягтлан бодох бүртгэлийн тухай хуулийн 1</w:t>
            </w:r>
            <w:r w:rsidRPr="00991C1C">
              <w:rPr>
                <w:rFonts w:ascii="Arial" w:hAnsi="Arial" w:cs="Arial"/>
                <w:sz w:val="20"/>
                <w:szCs w:val="20"/>
              </w:rPr>
              <w:t>2</w:t>
            </w:r>
            <w:r w:rsidRPr="00991C1C">
              <w:rPr>
                <w:rFonts w:ascii="Arial" w:hAnsi="Arial" w:cs="Arial"/>
                <w:sz w:val="20"/>
                <w:szCs w:val="20"/>
                <w:lang w:val="mn-MN"/>
              </w:rPr>
              <w:t xml:space="preserve"> дугаар зүйлийн 1</w:t>
            </w:r>
            <w:r w:rsidRPr="00991C1C">
              <w:rPr>
                <w:rFonts w:ascii="Arial" w:hAnsi="Arial" w:cs="Arial"/>
                <w:sz w:val="20"/>
                <w:szCs w:val="20"/>
              </w:rPr>
              <w:t>2</w:t>
            </w:r>
            <w:r w:rsidRPr="00991C1C">
              <w:rPr>
                <w:rFonts w:ascii="Arial" w:hAnsi="Arial" w:cs="Arial"/>
                <w:sz w:val="20"/>
                <w:szCs w:val="20"/>
                <w:lang w:val="mn-MN"/>
              </w:rPr>
              <w:t>.2</w:t>
            </w:r>
            <w:r w:rsidRPr="00991C1C">
              <w:rPr>
                <w:rFonts w:ascii="Arial" w:hAnsi="Arial" w:cs="Arial"/>
                <w:sz w:val="20"/>
                <w:szCs w:val="20"/>
              </w:rPr>
              <w:t>.1</w:t>
            </w:r>
            <w:r w:rsidRPr="00991C1C">
              <w:rPr>
                <w:rFonts w:ascii="Arial" w:hAnsi="Arial" w:cs="Arial"/>
                <w:sz w:val="20"/>
                <w:szCs w:val="20"/>
                <w:lang w:val="mn-MN"/>
              </w:rPr>
              <w:t xml:space="preserve"> дахь хэсэг</w:t>
            </w:r>
          </w:p>
        </w:tc>
      </w:tr>
      <w:tr w:rsidR="00A41E70" w:rsidRPr="00991C1C" w:rsidTr="007E5CA0">
        <w:trPr>
          <w:trHeight w:val="147"/>
        </w:trPr>
        <w:tc>
          <w:tcPr>
            <w:tcW w:w="1549"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1237"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Улирал</w:t>
            </w:r>
          </w:p>
        </w:tc>
        <w:tc>
          <w:tcPr>
            <w:tcW w:w="1233"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1-р улирал</w:t>
            </w:r>
          </w:p>
        </w:tc>
        <w:tc>
          <w:tcPr>
            <w:tcW w:w="1233"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2-р улирал</w:t>
            </w:r>
          </w:p>
        </w:tc>
        <w:tc>
          <w:tcPr>
            <w:tcW w:w="1233"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3-р улирал</w:t>
            </w:r>
          </w:p>
        </w:tc>
        <w:tc>
          <w:tcPr>
            <w:tcW w:w="1441"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49"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77"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4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7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 хөрөнгө оруулалт, үйлдвэрлэлийн хэлтэс Х.Отгонзул</w:t>
            </w:r>
          </w:p>
        </w:tc>
      </w:tr>
      <w:tr w:rsidR="00A41E70" w:rsidRPr="00991C1C" w:rsidTr="007E5CA0">
        <w:trPr>
          <w:trHeight w:val="147"/>
        </w:trPr>
        <w:tc>
          <w:tcPr>
            <w:tcW w:w="154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77" w:type="dxa"/>
            <w:gridSpan w:val="5"/>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Байгаль орчин, аялал жуулчлалын яамны 2019 оны жилийн эцсийн санхүүгийн тайлан</w:t>
            </w:r>
          </w:p>
        </w:tc>
      </w:tr>
      <w:tr w:rsidR="00A41E70" w:rsidRPr="00991C1C" w:rsidTr="007E5CA0">
        <w:trPr>
          <w:trHeight w:val="147"/>
        </w:trPr>
        <w:tc>
          <w:tcPr>
            <w:tcW w:w="154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7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Байгаль орчин, аялал жуулчлалын яамны 2020 оны жилийн эцсийн хөрөнгийн т</w:t>
            </w:r>
            <w:r w:rsidRPr="00991C1C">
              <w:rPr>
                <w:rFonts w:ascii="Arial" w:hAnsi="Arial" w:cs="Arial"/>
                <w:sz w:val="20"/>
                <w:szCs w:val="20"/>
              </w:rPr>
              <w:t>ооллого хийгдэж, тайланд тусга</w:t>
            </w:r>
            <w:r w:rsidRPr="00991C1C">
              <w:rPr>
                <w:rFonts w:ascii="Arial" w:hAnsi="Arial" w:cs="Arial"/>
                <w:sz w:val="20"/>
                <w:szCs w:val="20"/>
                <w:lang w:val="mn-MN"/>
              </w:rPr>
              <w:t>х хугацаа.</w:t>
            </w:r>
          </w:p>
        </w:tc>
      </w:tr>
      <w:tr w:rsidR="00A41E70" w:rsidRPr="00991C1C" w:rsidTr="007E5CA0">
        <w:trPr>
          <w:trHeight w:val="35"/>
        </w:trPr>
        <w:tc>
          <w:tcPr>
            <w:tcW w:w="154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7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tc>
      </w:tr>
      <w:tr w:rsidR="00A41E70" w:rsidRPr="00991C1C" w:rsidTr="007E5CA0">
        <w:trPr>
          <w:trHeight w:val="75"/>
        </w:trPr>
        <w:tc>
          <w:tcPr>
            <w:tcW w:w="1549"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77"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Байгаль орчин, аялал жуулчлалын яамны хөрөнгийн тооллого хийгдэж, 2020 оны санхүүгийн тайланд тусгагдсан байна.</w:t>
            </w:r>
          </w:p>
        </w:tc>
      </w:tr>
      <w:tr w:rsidR="00A41E70" w:rsidRPr="00CA4B26" w:rsidTr="007E5CA0">
        <w:trPr>
          <w:trHeight w:val="75"/>
        </w:trPr>
        <w:tc>
          <w:tcPr>
            <w:tcW w:w="1549"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77" w:type="dxa"/>
            <w:gridSpan w:val="5"/>
          </w:tcPr>
          <w:p w:rsidR="00A41E70" w:rsidRPr="00CA4B26" w:rsidRDefault="00A41E70" w:rsidP="007E5CA0">
            <w:pPr>
              <w:jc w:val="both"/>
              <w:rPr>
                <w:rFonts w:ascii="Arial" w:hAnsi="Arial" w:cs="Arial"/>
                <w:sz w:val="20"/>
                <w:szCs w:val="20"/>
                <w:lang w:val="mn-MN"/>
              </w:rPr>
            </w:pPr>
            <w:r w:rsidRPr="00CA4B26">
              <w:rPr>
                <w:rFonts w:ascii="Arial" w:hAnsi="Arial" w:cs="Arial"/>
                <w:sz w:val="20"/>
                <w:szCs w:val="20"/>
              </w:rPr>
              <w:t>Байгаль орчин, аялал жуулчлалын яамны 2019 оны жилийн эцсийн хөрөнгийн тооллогыг Төрийн нарийн бичгийн даргын 2019 оны 12-р сарын 09-ний өдрийн А/582  дугаар тушаалын дагуу ажлын хэс</w:t>
            </w:r>
            <w:r w:rsidRPr="00CA4B26">
              <w:rPr>
                <w:rFonts w:ascii="Arial" w:hAnsi="Arial" w:cs="Arial"/>
                <w:sz w:val="20"/>
                <w:szCs w:val="20"/>
                <w:lang w:val="mn-MN"/>
              </w:rPr>
              <w:t xml:space="preserve">эг </w:t>
            </w:r>
            <w:r w:rsidRPr="00CA4B26">
              <w:rPr>
                <w:rFonts w:ascii="Arial" w:hAnsi="Arial" w:cs="Arial"/>
                <w:sz w:val="20"/>
                <w:szCs w:val="20"/>
              </w:rPr>
              <w:t>хийж гүйцэтгэсэн бөгөөд гарын үсгээр  баталгаажуулсан.  2018 оны 12 дугаарр сарын 31-ний өдрийн байдлаар</w:t>
            </w:r>
            <w:r w:rsidRPr="00CA4B26">
              <w:rPr>
                <w:rFonts w:ascii="Arial" w:hAnsi="Arial" w:cs="Arial"/>
                <w:sz w:val="20"/>
                <w:szCs w:val="20"/>
                <w:lang w:val="mn-MN"/>
              </w:rPr>
              <w:t xml:space="preserve"> </w:t>
            </w:r>
            <w:r w:rsidRPr="00CA4B26">
              <w:rPr>
                <w:rFonts w:ascii="Arial" w:hAnsi="Arial" w:cs="Arial"/>
                <w:sz w:val="20"/>
                <w:szCs w:val="20"/>
              </w:rPr>
              <w:t>Бичиг хэргийн материал 7</w:t>
            </w:r>
            <w:r w:rsidRPr="00CA4B26">
              <w:rPr>
                <w:rFonts w:ascii="Arial" w:hAnsi="Arial" w:cs="Arial"/>
                <w:sz w:val="20"/>
                <w:szCs w:val="20"/>
                <w:lang w:val="mn-MN"/>
              </w:rPr>
              <w:t>,</w:t>
            </w:r>
            <w:r w:rsidRPr="00CA4B26">
              <w:rPr>
                <w:rFonts w:ascii="Arial" w:hAnsi="Arial" w:cs="Arial"/>
                <w:sz w:val="20"/>
                <w:szCs w:val="20"/>
              </w:rPr>
              <w:t>288.9 мян.төг</w:t>
            </w:r>
            <w:r w:rsidRPr="00CA4B26">
              <w:rPr>
                <w:rFonts w:ascii="Arial" w:hAnsi="Arial" w:cs="Arial"/>
                <w:sz w:val="20"/>
                <w:szCs w:val="20"/>
                <w:lang w:val="mn-MN"/>
              </w:rPr>
              <w:t xml:space="preserve">, </w:t>
            </w:r>
            <w:r w:rsidRPr="00CA4B26">
              <w:rPr>
                <w:rFonts w:ascii="Arial" w:hAnsi="Arial" w:cs="Arial"/>
                <w:sz w:val="20"/>
                <w:szCs w:val="20"/>
              </w:rPr>
              <w:t>Аж ахуйн материал 184</w:t>
            </w:r>
            <w:r w:rsidRPr="00CA4B26">
              <w:rPr>
                <w:rFonts w:ascii="Arial" w:hAnsi="Arial" w:cs="Arial"/>
                <w:sz w:val="20"/>
                <w:szCs w:val="20"/>
                <w:lang w:val="mn-MN"/>
              </w:rPr>
              <w:t>,</w:t>
            </w:r>
            <w:r w:rsidRPr="00CA4B26">
              <w:rPr>
                <w:rFonts w:ascii="Arial" w:hAnsi="Arial" w:cs="Arial"/>
                <w:sz w:val="20"/>
                <w:szCs w:val="20"/>
              </w:rPr>
              <w:t>125.9 мян.төг</w:t>
            </w:r>
            <w:r w:rsidRPr="00CA4B26">
              <w:rPr>
                <w:rFonts w:ascii="Arial" w:hAnsi="Arial" w:cs="Arial"/>
                <w:sz w:val="20"/>
                <w:szCs w:val="20"/>
                <w:lang w:val="mn-MN"/>
              </w:rPr>
              <w:t xml:space="preserve">, </w:t>
            </w:r>
            <w:r w:rsidRPr="00CA4B26">
              <w:rPr>
                <w:rFonts w:ascii="Arial" w:hAnsi="Arial" w:cs="Arial"/>
                <w:sz w:val="20"/>
                <w:szCs w:val="20"/>
              </w:rPr>
              <w:t>Сэлбэг хэрэгсэл 13</w:t>
            </w:r>
            <w:r w:rsidRPr="00CA4B26">
              <w:rPr>
                <w:rFonts w:ascii="Arial" w:hAnsi="Arial" w:cs="Arial"/>
                <w:sz w:val="20"/>
                <w:szCs w:val="20"/>
                <w:lang w:val="mn-MN"/>
              </w:rPr>
              <w:t>,</w:t>
            </w:r>
            <w:r w:rsidRPr="00CA4B26">
              <w:rPr>
                <w:rFonts w:ascii="Arial" w:hAnsi="Arial" w:cs="Arial"/>
                <w:sz w:val="20"/>
                <w:szCs w:val="20"/>
              </w:rPr>
              <w:t>643.6 мян.төг</w:t>
            </w:r>
            <w:r w:rsidRPr="00CA4B26">
              <w:rPr>
                <w:rFonts w:ascii="Arial" w:hAnsi="Arial" w:cs="Arial"/>
                <w:sz w:val="20"/>
                <w:szCs w:val="20"/>
                <w:lang w:val="mn-MN"/>
              </w:rPr>
              <w:t xml:space="preserve">, </w:t>
            </w:r>
            <w:r w:rsidRPr="00CA4B26">
              <w:rPr>
                <w:rFonts w:ascii="Arial" w:hAnsi="Arial" w:cs="Arial"/>
                <w:sz w:val="20"/>
                <w:szCs w:val="20"/>
              </w:rPr>
              <w:t>Түлш шатахуун, тос тосолгоо 1</w:t>
            </w:r>
            <w:r w:rsidRPr="00CA4B26">
              <w:rPr>
                <w:rFonts w:ascii="Arial" w:hAnsi="Arial" w:cs="Arial"/>
                <w:sz w:val="20"/>
                <w:szCs w:val="20"/>
                <w:lang w:val="mn-MN"/>
              </w:rPr>
              <w:t>,</w:t>
            </w:r>
            <w:r w:rsidRPr="00CA4B26">
              <w:rPr>
                <w:rFonts w:ascii="Arial" w:hAnsi="Arial" w:cs="Arial"/>
                <w:sz w:val="20"/>
                <w:szCs w:val="20"/>
              </w:rPr>
              <w:t>007.5 мян.төг</w:t>
            </w:r>
            <w:r w:rsidRPr="00CA4B26">
              <w:rPr>
                <w:rFonts w:ascii="Arial" w:hAnsi="Arial" w:cs="Arial"/>
                <w:sz w:val="20"/>
                <w:szCs w:val="20"/>
                <w:lang w:val="mn-MN"/>
              </w:rPr>
              <w:t xml:space="preserve">, </w:t>
            </w:r>
            <w:r w:rsidRPr="00CA4B26">
              <w:rPr>
                <w:rFonts w:ascii="Arial" w:hAnsi="Arial" w:cs="Arial"/>
                <w:sz w:val="20"/>
                <w:szCs w:val="20"/>
              </w:rPr>
              <w:t>Бусад хангамжийн материал 1</w:t>
            </w:r>
            <w:r w:rsidRPr="00CA4B26">
              <w:rPr>
                <w:rFonts w:ascii="Arial" w:hAnsi="Arial" w:cs="Arial"/>
                <w:sz w:val="20"/>
                <w:szCs w:val="20"/>
                <w:lang w:val="mn-MN"/>
              </w:rPr>
              <w:t>,</w:t>
            </w:r>
            <w:r w:rsidRPr="00CA4B26">
              <w:rPr>
                <w:rFonts w:ascii="Arial" w:hAnsi="Arial" w:cs="Arial"/>
                <w:sz w:val="20"/>
                <w:szCs w:val="20"/>
              </w:rPr>
              <w:t>589.4  мян.төг</w:t>
            </w:r>
            <w:r w:rsidRPr="00CA4B26">
              <w:rPr>
                <w:rFonts w:ascii="Arial" w:hAnsi="Arial" w:cs="Arial"/>
                <w:sz w:val="20"/>
                <w:szCs w:val="20"/>
                <w:lang w:val="mn-MN"/>
              </w:rPr>
              <w:t xml:space="preserve">, </w:t>
            </w:r>
            <w:r w:rsidRPr="00CA4B26">
              <w:rPr>
                <w:rFonts w:ascii="Arial" w:hAnsi="Arial" w:cs="Arial"/>
                <w:sz w:val="20"/>
                <w:szCs w:val="20"/>
              </w:rPr>
              <w:t>Бусад материал 6</w:t>
            </w:r>
            <w:r w:rsidRPr="00CA4B26">
              <w:rPr>
                <w:rFonts w:ascii="Arial" w:hAnsi="Arial" w:cs="Arial"/>
                <w:sz w:val="20"/>
                <w:szCs w:val="20"/>
                <w:lang w:val="mn-MN"/>
              </w:rPr>
              <w:t>,</w:t>
            </w:r>
            <w:r w:rsidRPr="00CA4B26">
              <w:rPr>
                <w:rFonts w:ascii="Arial" w:hAnsi="Arial" w:cs="Arial"/>
                <w:sz w:val="20"/>
                <w:szCs w:val="20"/>
              </w:rPr>
              <w:t>327.3 мян.төг</w:t>
            </w:r>
            <w:r w:rsidRPr="00CA4B26">
              <w:rPr>
                <w:rFonts w:ascii="Arial" w:hAnsi="Arial" w:cs="Arial"/>
                <w:sz w:val="20"/>
                <w:szCs w:val="20"/>
                <w:lang w:val="mn-MN"/>
              </w:rPr>
              <w:t xml:space="preserve">, </w:t>
            </w:r>
            <w:r w:rsidRPr="00CA4B26">
              <w:rPr>
                <w:rFonts w:ascii="Arial" w:hAnsi="Arial" w:cs="Arial"/>
                <w:sz w:val="20"/>
                <w:szCs w:val="20"/>
              </w:rPr>
              <w:t>Эргэлтийн хөрөнгийн дүн  213</w:t>
            </w:r>
            <w:r w:rsidRPr="00CA4B26">
              <w:rPr>
                <w:rFonts w:ascii="Arial" w:hAnsi="Arial" w:cs="Arial"/>
                <w:sz w:val="20"/>
                <w:szCs w:val="20"/>
                <w:lang w:val="mn-MN"/>
              </w:rPr>
              <w:t>,</w:t>
            </w:r>
            <w:r w:rsidRPr="00CA4B26">
              <w:rPr>
                <w:rFonts w:ascii="Arial" w:hAnsi="Arial" w:cs="Arial"/>
                <w:sz w:val="20"/>
                <w:szCs w:val="20"/>
              </w:rPr>
              <w:t>982.8  мянган төгрөг,</w:t>
            </w:r>
            <w:r w:rsidRPr="00CA4B26">
              <w:rPr>
                <w:rFonts w:ascii="Arial" w:hAnsi="Arial" w:cs="Arial"/>
                <w:sz w:val="20"/>
                <w:szCs w:val="20"/>
                <w:lang w:val="mn-MN"/>
              </w:rPr>
              <w:t xml:space="preserve"> </w:t>
            </w:r>
            <w:r w:rsidRPr="00CA4B26">
              <w:rPr>
                <w:rFonts w:ascii="Arial" w:hAnsi="Arial" w:cs="Arial"/>
                <w:sz w:val="20"/>
                <w:szCs w:val="20"/>
              </w:rPr>
              <w:t>Барилга  1</w:t>
            </w:r>
            <w:r w:rsidRPr="00CA4B26">
              <w:rPr>
                <w:rFonts w:ascii="Arial" w:hAnsi="Arial" w:cs="Arial"/>
                <w:sz w:val="20"/>
                <w:szCs w:val="20"/>
                <w:lang w:val="mn-MN"/>
              </w:rPr>
              <w:t>,</w:t>
            </w:r>
            <w:r w:rsidRPr="00CA4B26">
              <w:rPr>
                <w:rFonts w:ascii="Arial" w:hAnsi="Arial" w:cs="Arial"/>
                <w:sz w:val="20"/>
                <w:szCs w:val="20"/>
              </w:rPr>
              <w:t>011</w:t>
            </w:r>
            <w:r w:rsidRPr="00CA4B26">
              <w:rPr>
                <w:rFonts w:ascii="Arial" w:hAnsi="Arial" w:cs="Arial"/>
                <w:sz w:val="20"/>
                <w:szCs w:val="20"/>
                <w:lang w:val="mn-MN"/>
              </w:rPr>
              <w:t>,</w:t>
            </w:r>
            <w:r w:rsidRPr="00CA4B26">
              <w:rPr>
                <w:rFonts w:ascii="Arial" w:hAnsi="Arial" w:cs="Arial"/>
                <w:sz w:val="20"/>
                <w:szCs w:val="20"/>
              </w:rPr>
              <w:t>958.6   мян.төг</w:t>
            </w:r>
            <w:r w:rsidRPr="00CA4B26">
              <w:rPr>
                <w:rFonts w:ascii="Arial" w:hAnsi="Arial" w:cs="Arial"/>
                <w:sz w:val="20"/>
                <w:szCs w:val="20"/>
                <w:lang w:val="mn-MN"/>
              </w:rPr>
              <w:t xml:space="preserve">, </w:t>
            </w:r>
            <w:r w:rsidRPr="00CA4B26">
              <w:rPr>
                <w:rFonts w:ascii="Arial" w:hAnsi="Arial" w:cs="Arial"/>
                <w:sz w:val="20"/>
                <w:szCs w:val="20"/>
              </w:rPr>
              <w:t>Авто тээврийн хэрэгсэл 539</w:t>
            </w:r>
            <w:r w:rsidRPr="00CA4B26">
              <w:rPr>
                <w:rFonts w:ascii="Arial" w:hAnsi="Arial" w:cs="Arial"/>
                <w:sz w:val="20"/>
                <w:szCs w:val="20"/>
                <w:lang w:val="mn-MN"/>
              </w:rPr>
              <w:t>,</w:t>
            </w:r>
            <w:r w:rsidRPr="00CA4B26">
              <w:rPr>
                <w:rFonts w:ascii="Arial" w:hAnsi="Arial" w:cs="Arial"/>
                <w:sz w:val="20"/>
                <w:szCs w:val="20"/>
              </w:rPr>
              <w:t>939.0   мян.төг</w:t>
            </w:r>
            <w:r w:rsidRPr="00CA4B26">
              <w:rPr>
                <w:rFonts w:ascii="Arial" w:hAnsi="Arial" w:cs="Arial"/>
                <w:sz w:val="20"/>
                <w:szCs w:val="20"/>
                <w:lang w:val="mn-MN"/>
              </w:rPr>
              <w:t xml:space="preserve">, </w:t>
            </w:r>
            <w:r w:rsidRPr="00CA4B26">
              <w:rPr>
                <w:rFonts w:ascii="Arial" w:hAnsi="Arial" w:cs="Arial"/>
                <w:sz w:val="20"/>
                <w:szCs w:val="20"/>
              </w:rPr>
              <w:t>Тоног төхөөрөмж, компьютер 1</w:t>
            </w:r>
            <w:r w:rsidRPr="00CA4B26">
              <w:rPr>
                <w:rFonts w:ascii="Arial" w:hAnsi="Arial" w:cs="Arial"/>
                <w:sz w:val="20"/>
                <w:szCs w:val="20"/>
                <w:lang w:val="mn-MN"/>
              </w:rPr>
              <w:t>,</w:t>
            </w:r>
            <w:r w:rsidRPr="00CA4B26">
              <w:rPr>
                <w:rFonts w:ascii="Arial" w:hAnsi="Arial" w:cs="Arial"/>
                <w:sz w:val="20"/>
                <w:szCs w:val="20"/>
              </w:rPr>
              <w:t>990</w:t>
            </w:r>
            <w:r w:rsidRPr="00CA4B26">
              <w:rPr>
                <w:rFonts w:ascii="Arial" w:hAnsi="Arial" w:cs="Arial"/>
                <w:sz w:val="20"/>
                <w:szCs w:val="20"/>
                <w:lang w:val="mn-MN"/>
              </w:rPr>
              <w:t>,</w:t>
            </w:r>
            <w:r w:rsidRPr="00CA4B26">
              <w:rPr>
                <w:rFonts w:ascii="Arial" w:hAnsi="Arial" w:cs="Arial"/>
                <w:sz w:val="20"/>
                <w:szCs w:val="20"/>
              </w:rPr>
              <w:t>482.3   мян.төг</w:t>
            </w:r>
            <w:r w:rsidRPr="00CA4B26">
              <w:rPr>
                <w:rFonts w:ascii="Arial" w:hAnsi="Arial" w:cs="Arial"/>
                <w:sz w:val="20"/>
                <w:szCs w:val="20"/>
                <w:lang w:val="mn-MN"/>
              </w:rPr>
              <w:t xml:space="preserve">, </w:t>
            </w:r>
            <w:r w:rsidRPr="00CA4B26">
              <w:rPr>
                <w:rFonts w:ascii="Arial" w:hAnsi="Arial" w:cs="Arial"/>
                <w:sz w:val="20"/>
                <w:szCs w:val="20"/>
              </w:rPr>
              <w:t>Тавилга, эд хогшил  690</w:t>
            </w:r>
            <w:r w:rsidRPr="00CA4B26">
              <w:rPr>
                <w:rFonts w:ascii="Arial" w:hAnsi="Arial" w:cs="Arial"/>
                <w:sz w:val="20"/>
                <w:szCs w:val="20"/>
                <w:lang w:val="mn-MN"/>
              </w:rPr>
              <w:t>,</w:t>
            </w:r>
            <w:r w:rsidRPr="00CA4B26">
              <w:rPr>
                <w:rFonts w:ascii="Arial" w:hAnsi="Arial" w:cs="Arial"/>
                <w:sz w:val="20"/>
                <w:szCs w:val="20"/>
              </w:rPr>
              <w:t>080.8  мян.төг</w:t>
            </w:r>
            <w:r w:rsidRPr="00CA4B26">
              <w:rPr>
                <w:rFonts w:ascii="Arial" w:hAnsi="Arial" w:cs="Arial"/>
                <w:sz w:val="20"/>
                <w:szCs w:val="20"/>
                <w:lang w:val="mn-MN"/>
              </w:rPr>
              <w:t xml:space="preserve">, </w:t>
            </w:r>
            <w:r w:rsidRPr="00CA4B26">
              <w:rPr>
                <w:rFonts w:ascii="Arial" w:hAnsi="Arial" w:cs="Arial"/>
                <w:sz w:val="20"/>
                <w:szCs w:val="20"/>
              </w:rPr>
              <w:t>Бурхан багшийн цэцэрлэгт хүрээлэн 1</w:t>
            </w:r>
            <w:r w:rsidRPr="00CA4B26">
              <w:rPr>
                <w:rFonts w:ascii="Arial" w:hAnsi="Arial" w:cs="Arial"/>
                <w:sz w:val="20"/>
                <w:szCs w:val="20"/>
                <w:lang w:val="mn-MN"/>
              </w:rPr>
              <w:t>,</w:t>
            </w:r>
            <w:r w:rsidRPr="00CA4B26">
              <w:rPr>
                <w:rFonts w:ascii="Arial" w:hAnsi="Arial" w:cs="Arial"/>
                <w:sz w:val="20"/>
                <w:szCs w:val="20"/>
              </w:rPr>
              <w:t>174</w:t>
            </w:r>
            <w:r w:rsidRPr="00CA4B26">
              <w:rPr>
                <w:rFonts w:ascii="Arial" w:hAnsi="Arial" w:cs="Arial"/>
                <w:sz w:val="20"/>
                <w:szCs w:val="20"/>
                <w:lang w:val="mn-MN"/>
              </w:rPr>
              <w:t>,</w:t>
            </w:r>
            <w:r w:rsidRPr="00CA4B26">
              <w:rPr>
                <w:rFonts w:ascii="Arial" w:hAnsi="Arial" w:cs="Arial"/>
                <w:sz w:val="20"/>
                <w:szCs w:val="20"/>
              </w:rPr>
              <w:t>000.0 мян.төг</w:t>
            </w:r>
            <w:r w:rsidRPr="00CA4B26">
              <w:rPr>
                <w:rFonts w:ascii="Arial" w:hAnsi="Arial" w:cs="Arial"/>
                <w:sz w:val="20"/>
                <w:szCs w:val="20"/>
                <w:lang w:val="mn-MN"/>
              </w:rPr>
              <w:t xml:space="preserve">, </w:t>
            </w:r>
            <w:r w:rsidRPr="00CA4B26">
              <w:rPr>
                <w:rFonts w:ascii="Arial" w:hAnsi="Arial" w:cs="Arial"/>
                <w:sz w:val="20"/>
                <w:szCs w:val="20"/>
              </w:rPr>
              <w:t>Бусад  үндсэн хөрөнгө  607335.4   мян.төг</w:t>
            </w:r>
            <w:r w:rsidRPr="00CA4B26">
              <w:rPr>
                <w:rFonts w:ascii="Arial" w:hAnsi="Arial" w:cs="Arial"/>
                <w:sz w:val="20"/>
                <w:szCs w:val="20"/>
                <w:lang w:val="mn-MN"/>
              </w:rPr>
              <w:t xml:space="preserve">, </w:t>
            </w:r>
            <w:r w:rsidRPr="00CA4B26">
              <w:rPr>
                <w:rFonts w:ascii="Arial" w:hAnsi="Arial" w:cs="Arial"/>
                <w:sz w:val="20"/>
                <w:szCs w:val="20"/>
              </w:rPr>
              <w:t>Програм хангамж  2</w:t>
            </w:r>
            <w:r w:rsidRPr="00CA4B26">
              <w:rPr>
                <w:rFonts w:ascii="Arial" w:hAnsi="Arial" w:cs="Arial"/>
                <w:sz w:val="20"/>
                <w:szCs w:val="20"/>
                <w:lang w:val="mn-MN"/>
              </w:rPr>
              <w:t>,</w:t>
            </w:r>
            <w:r w:rsidRPr="00CA4B26">
              <w:rPr>
                <w:rFonts w:ascii="Arial" w:hAnsi="Arial" w:cs="Arial"/>
                <w:sz w:val="20"/>
                <w:szCs w:val="20"/>
              </w:rPr>
              <w:t>2748.2   мян.төг</w:t>
            </w:r>
            <w:r w:rsidRPr="00CA4B26">
              <w:rPr>
                <w:rFonts w:ascii="Arial" w:hAnsi="Arial" w:cs="Arial"/>
                <w:sz w:val="20"/>
                <w:szCs w:val="20"/>
                <w:lang w:val="mn-MN"/>
              </w:rPr>
              <w:t xml:space="preserve">, </w:t>
            </w:r>
            <w:r w:rsidRPr="00CA4B26">
              <w:rPr>
                <w:rFonts w:ascii="Arial" w:hAnsi="Arial" w:cs="Arial"/>
                <w:sz w:val="20"/>
                <w:szCs w:val="20"/>
              </w:rPr>
              <w:t>Газар эзэмших эрх  926</w:t>
            </w:r>
            <w:r w:rsidRPr="00CA4B26">
              <w:rPr>
                <w:rFonts w:ascii="Arial" w:hAnsi="Arial" w:cs="Arial"/>
                <w:sz w:val="20"/>
                <w:szCs w:val="20"/>
                <w:lang w:val="mn-MN"/>
              </w:rPr>
              <w:t>,</w:t>
            </w:r>
            <w:r w:rsidRPr="00CA4B26">
              <w:rPr>
                <w:rFonts w:ascii="Arial" w:hAnsi="Arial" w:cs="Arial"/>
                <w:sz w:val="20"/>
                <w:szCs w:val="20"/>
              </w:rPr>
              <w:t>942.0  мян.төг</w:t>
            </w:r>
            <w:r w:rsidRPr="00CA4B26">
              <w:rPr>
                <w:rFonts w:ascii="Arial" w:hAnsi="Arial" w:cs="Arial"/>
                <w:sz w:val="20"/>
                <w:szCs w:val="20"/>
                <w:lang w:val="mn-MN"/>
              </w:rPr>
              <w:t xml:space="preserve">, </w:t>
            </w:r>
            <w:r w:rsidRPr="00CA4B26">
              <w:rPr>
                <w:rFonts w:ascii="Arial" w:hAnsi="Arial" w:cs="Arial"/>
                <w:sz w:val="20"/>
                <w:szCs w:val="20"/>
              </w:rPr>
              <w:t>Үндсэн хөрөнгийн дүн  720</w:t>
            </w:r>
            <w:r w:rsidRPr="00CA4B26">
              <w:rPr>
                <w:rFonts w:ascii="Arial" w:hAnsi="Arial" w:cs="Arial"/>
                <w:sz w:val="20"/>
                <w:szCs w:val="20"/>
                <w:lang w:val="mn-MN"/>
              </w:rPr>
              <w:t>,</w:t>
            </w:r>
            <w:r w:rsidRPr="00CA4B26">
              <w:rPr>
                <w:rFonts w:ascii="Arial" w:hAnsi="Arial" w:cs="Arial"/>
                <w:sz w:val="20"/>
                <w:szCs w:val="20"/>
              </w:rPr>
              <w:t>5997.9 мянган төгрөгийн хөрөнгө тооллогын бүртгэлээр баталгаажиж, санхүүгийн тайланд үнэн</w:t>
            </w:r>
            <w:r w:rsidRPr="00CA4B26">
              <w:rPr>
                <w:rFonts w:ascii="Arial" w:hAnsi="Arial" w:cs="Arial"/>
                <w:sz w:val="20"/>
                <w:szCs w:val="20"/>
                <w:lang w:val="mn-MN"/>
              </w:rPr>
              <w:t xml:space="preserve"> зөв тайлагнагдсан.</w:t>
            </w:r>
          </w:p>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 xml:space="preserve">Төрийн нарийн бичгийн даргын 2020 оны 05 дугаар сарын 25-ны өдрийн А/220 тушаал, Төрийн өмчийн бодлого зохицуулалтын газрын 2019 оны 12 дугаар сарын 23-ний өдрийн А-1/4320 дугаар </w:t>
            </w:r>
            <w:r w:rsidRPr="00CA4B26">
              <w:rPr>
                <w:rFonts w:ascii="Arial" w:hAnsi="Arial" w:cs="Arial"/>
                <w:sz w:val="20"/>
                <w:szCs w:val="20"/>
              </w:rPr>
              <w:t xml:space="preserve"> </w:t>
            </w:r>
            <w:r w:rsidRPr="00CA4B26">
              <w:rPr>
                <w:rFonts w:ascii="Arial" w:hAnsi="Arial" w:cs="Arial"/>
                <w:sz w:val="20"/>
                <w:szCs w:val="20"/>
                <w:lang w:val="mn-MN"/>
              </w:rPr>
              <w:t>албан бичгийн дагуу  ашиглалтын хугацаа дуусч, элэгдлээ б</w:t>
            </w:r>
            <w:r w:rsidRPr="00CA4B26">
              <w:rPr>
                <w:rFonts w:ascii="Calibri" w:hAnsi="Calibri" w:cs="Calibri"/>
                <w:sz w:val="20"/>
                <w:szCs w:val="20"/>
                <w:lang w:val="mn-MN"/>
              </w:rPr>
              <w:t>ү</w:t>
            </w:r>
            <w:r w:rsidRPr="00CA4B26">
              <w:rPr>
                <w:rFonts w:ascii="Arial" w:hAnsi="Arial" w:cs="Arial"/>
                <w:sz w:val="20"/>
                <w:szCs w:val="20"/>
                <w:lang w:val="mn-MN"/>
              </w:rPr>
              <w:t>рэн н</w:t>
            </w:r>
            <w:r w:rsidRPr="00CA4B26">
              <w:rPr>
                <w:rFonts w:ascii="Calibri" w:hAnsi="Calibri" w:cs="Calibri"/>
                <w:sz w:val="20"/>
                <w:szCs w:val="20"/>
                <w:lang w:val="mn-MN"/>
              </w:rPr>
              <w:t>ө</w:t>
            </w:r>
            <w:r w:rsidRPr="00CA4B26">
              <w:rPr>
                <w:rFonts w:ascii="Arial" w:hAnsi="Arial" w:cs="Arial"/>
                <w:sz w:val="20"/>
                <w:szCs w:val="20"/>
                <w:lang w:val="mn-MN"/>
              </w:rPr>
              <w:t>х</w:t>
            </w:r>
            <w:r w:rsidRPr="00CA4B26">
              <w:rPr>
                <w:rFonts w:ascii="Calibri" w:hAnsi="Calibri" w:cs="Calibri"/>
                <w:sz w:val="20"/>
                <w:szCs w:val="20"/>
                <w:lang w:val="mn-MN"/>
              </w:rPr>
              <w:t>ө</w:t>
            </w:r>
            <w:r w:rsidRPr="00CA4B26">
              <w:rPr>
                <w:rFonts w:ascii="Arial" w:hAnsi="Arial" w:cs="Arial"/>
                <w:sz w:val="20"/>
                <w:szCs w:val="20"/>
                <w:lang w:val="mn-MN"/>
              </w:rPr>
              <w:t>ж, цаашид ашиглах боломжг</w:t>
            </w:r>
            <w:r w:rsidRPr="00CA4B26">
              <w:rPr>
                <w:rFonts w:ascii="Calibri" w:hAnsi="Calibri" w:cs="Calibri"/>
                <w:sz w:val="20"/>
                <w:szCs w:val="20"/>
                <w:lang w:val="mn-MN"/>
              </w:rPr>
              <w:t>ү</w:t>
            </w:r>
            <w:r w:rsidRPr="00CA4B26">
              <w:rPr>
                <w:rFonts w:ascii="Arial" w:hAnsi="Arial" w:cs="Arial"/>
                <w:sz w:val="20"/>
                <w:szCs w:val="20"/>
                <w:lang w:val="mn-MN"/>
              </w:rPr>
              <w:t>й 67 нэр т</w:t>
            </w:r>
            <w:r w:rsidRPr="00CA4B26">
              <w:rPr>
                <w:rFonts w:ascii="Calibri" w:hAnsi="Calibri" w:cs="Calibri"/>
                <w:sz w:val="20"/>
                <w:szCs w:val="20"/>
                <w:lang w:val="mn-MN"/>
              </w:rPr>
              <w:t>ө</w:t>
            </w:r>
            <w:r w:rsidRPr="00CA4B26">
              <w:rPr>
                <w:rFonts w:ascii="Arial" w:hAnsi="Arial" w:cs="Arial"/>
                <w:sz w:val="20"/>
                <w:szCs w:val="20"/>
                <w:lang w:val="mn-MN"/>
              </w:rPr>
              <w:t>рлийн 208 ширхэг 110,026,261.51 /Нэг зуун арван сая хорин зургаан мянга хоёр зуун жаран нэгэн</w:t>
            </w:r>
            <w:r w:rsidRPr="00CA4B26">
              <w:rPr>
                <w:rFonts w:ascii="Arial" w:hAnsi="Arial" w:cs="Arial"/>
                <w:sz w:val="20"/>
                <w:szCs w:val="20"/>
              </w:rPr>
              <w:t>/</w:t>
            </w:r>
            <w:r w:rsidRPr="00CA4B26">
              <w:rPr>
                <w:rFonts w:ascii="Arial" w:hAnsi="Arial" w:cs="Arial"/>
                <w:sz w:val="20"/>
                <w:szCs w:val="20"/>
                <w:lang w:val="mn-MN"/>
              </w:rPr>
              <w:t xml:space="preserve"> т</w:t>
            </w:r>
            <w:r w:rsidRPr="00CA4B26">
              <w:rPr>
                <w:rFonts w:ascii="Calibri" w:hAnsi="Calibri" w:cs="Calibri"/>
                <w:sz w:val="20"/>
                <w:szCs w:val="20"/>
                <w:lang w:val="mn-MN"/>
              </w:rPr>
              <w:t>ө</w:t>
            </w:r>
            <w:r w:rsidRPr="00CA4B26">
              <w:rPr>
                <w:rFonts w:ascii="Arial" w:hAnsi="Arial" w:cs="Arial"/>
                <w:sz w:val="20"/>
                <w:szCs w:val="20"/>
                <w:lang w:val="mn-MN"/>
              </w:rPr>
              <w:t>гр</w:t>
            </w:r>
            <w:r w:rsidRPr="00CA4B26">
              <w:rPr>
                <w:rFonts w:ascii="Calibri" w:hAnsi="Calibri" w:cs="Calibri"/>
                <w:sz w:val="20"/>
                <w:szCs w:val="20"/>
                <w:lang w:val="mn-MN"/>
              </w:rPr>
              <w:t>ө</w:t>
            </w:r>
            <w:r w:rsidRPr="00CA4B26">
              <w:rPr>
                <w:rFonts w:ascii="Arial" w:hAnsi="Arial" w:cs="Arial"/>
                <w:sz w:val="20"/>
                <w:szCs w:val="20"/>
                <w:lang w:val="mn-MN"/>
              </w:rPr>
              <w:t xml:space="preserve">гийн </w:t>
            </w:r>
            <w:r w:rsidRPr="00CA4B26">
              <w:rPr>
                <w:rFonts w:ascii="Calibri" w:hAnsi="Calibri" w:cs="Calibri"/>
                <w:sz w:val="20"/>
                <w:szCs w:val="20"/>
                <w:lang w:val="mn-MN"/>
              </w:rPr>
              <w:t>ү</w:t>
            </w:r>
            <w:r w:rsidRPr="00CA4B26">
              <w:rPr>
                <w:rFonts w:ascii="Arial" w:hAnsi="Arial" w:cs="Arial"/>
                <w:sz w:val="20"/>
                <w:szCs w:val="20"/>
                <w:lang w:val="mn-MN"/>
              </w:rPr>
              <w:t>ндсэн х</w:t>
            </w:r>
            <w:r w:rsidRPr="00CA4B26">
              <w:rPr>
                <w:rFonts w:ascii="Calibri" w:hAnsi="Calibri" w:cs="Calibri"/>
                <w:sz w:val="20"/>
                <w:szCs w:val="20"/>
                <w:lang w:val="mn-MN"/>
              </w:rPr>
              <w:t>ө</w:t>
            </w:r>
            <w:r w:rsidRPr="00CA4B26">
              <w:rPr>
                <w:rFonts w:ascii="Arial" w:hAnsi="Arial" w:cs="Arial"/>
                <w:sz w:val="20"/>
                <w:szCs w:val="20"/>
                <w:lang w:val="mn-MN"/>
              </w:rPr>
              <w:t>р</w:t>
            </w:r>
            <w:r w:rsidRPr="00CA4B26">
              <w:rPr>
                <w:rFonts w:ascii="Calibri" w:hAnsi="Calibri" w:cs="Calibri"/>
                <w:sz w:val="20"/>
                <w:szCs w:val="20"/>
                <w:lang w:val="mn-MN"/>
              </w:rPr>
              <w:t>ө</w:t>
            </w:r>
            <w:r w:rsidRPr="00CA4B26">
              <w:rPr>
                <w:rFonts w:ascii="Arial" w:hAnsi="Arial" w:cs="Arial"/>
                <w:sz w:val="20"/>
                <w:szCs w:val="20"/>
                <w:lang w:val="mn-MN"/>
              </w:rPr>
              <w:t>нг</w:t>
            </w:r>
            <w:r w:rsidRPr="00CA4B26">
              <w:rPr>
                <w:rFonts w:ascii="Calibri" w:hAnsi="Calibri" w:cs="Calibri"/>
                <w:sz w:val="20"/>
                <w:szCs w:val="20"/>
                <w:lang w:val="mn-MN"/>
              </w:rPr>
              <w:t>ө</w:t>
            </w:r>
            <w:r w:rsidRPr="00CA4B26">
              <w:rPr>
                <w:rFonts w:ascii="Arial" w:hAnsi="Arial" w:cs="Arial"/>
                <w:sz w:val="20"/>
                <w:szCs w:val="20"/>
                <w:lang w:val="mn-MN"/>
              </w:rPr>
              <w:t>,</w:t>
            </w:r>
            <w:r w:rsidRPr="00CA4B26">
              <w:rPr>
                <w:rFonts w:ascii="Arial" w:hAnsi="Arial" w:cs="Arial"/>
                <w:sz w:val="20"/>
                <w:szCs w:val="20"/>
              </w:rPr>
              <w:t xml:space="preserve"> </w:t>
            </w:r>
            <w:r w:rsidRPr="00CA4B26">
              <w:rPr>
                <w:rFonts w:ascii="Arial" w:hAnsi="Arial" w:cs="Arial"/>
                <w:sz w:val="20"/>
                <w:szCs w:val="20"/>
                <w:lang w:val="mn-MN"/>
              </w:rPr>
              <w:t>83 нэр т</w:t>
            </w:r>
            <w:r w:rsidRPr="00CA4B26">
              <w:rPr>
                <w:rFonts w:ascii="Calibri" w:hAnsi="Calibri" w:cs="Calibri"/>
                <w:sz w:val="20"/>
                <w:szCs w:val="20"/>
                <w:lang w:val="mn-MN"/>
              </w:rPr>
              <w:t>ө</w:t>
            </w:r>
            <w:r w:rsidRPr="00CA4B26">
              <w:rPr>
                <w:rFonts w:ascii="Arial" w:hAnsi="Arial" w:cs="Arial"/>
                <w:sz w:val="20"/>
                <w:szCs w:val="20"/>
                <w:lang w:val="mn-MN"/>
              </w:rPr>
              <w:t xml:space="preserve">рлийн 668 ширхэг  26,366,619 /Хорин зургаан сая гурван зуун жаран зургаан мянга </w:t>
            </w:r>
            <w:r w:rsidRPr="00CA4B26">
              <w:rPr>
                <w:rFonts w:ascii="Arial" w:hAnsi="Arial" w:cs="Arial"/>
                <w:sz w:val="20"/>
                <w:szCs w:val="20"/>
                <w:lang w:val="mn-MN"/>
              </w:rPr>
              <w:lastRenderedPageBreak/>
              <w:t>зургаан зуун арван ес</w:t>
            </w:r>
            <w:r w:rsidRPr="00CA4B26">
              <w:rPr>
                <w:rFonts w:ascii="Calibri" w:hAnsi="Calibri" w:cs="Calibri"/>
                <w:sz w:val="20"/>
                <w:szCs w:val="20"/>
                <w:lang w:val="mn-MN"/>
              </w:rPr>
              <w:t>ө</w:t>
            </w:r>
            <w:r w:rsidRPr="00CA4B26">
              <w:rPr>
                <w:rFonts w:ascii="Arial" w:hAnsi="Arial" w:cs="Arial"/>
                <w:sz w:val="20"/>
                <w:szCs w:val="20"/>
                <w:lang w:val="mn-MN"/>
              </w:rPr>
              <w:t>н / т</w:t>
            </w:r>
            <w:r w:rsidRPr="00CA4B26">
              <w:rPr>
                <w:rFonts w:ascii="Calibri" w:hAnsi="Calibri" w:cs="Calibri"/>
                <w:sz w:val="20"/>
                <w:szCs w:val="20"/>
                <w:lang w:val="mn-MN"/>
              </w:rPr>
              <w:t>ө</w:t>
            </w:r>
            <w:r w:rsidRPr="00CA4B26">
              <w:rPr>
                <w:rFonts w:ascii="Arial" w:hAnsi="Arial" w:cs="Arial"/>
                <w:sz w:val="20"/>
                <w:szCs w:val="20"/>
                <w:lang w:val="mn-MN"/>
              </w:rPr>
              <w:t>гр</w:t>
            </w:r>
            <w:r w:rsidRPr="00CA4B26">
              <w:rPr>
                <w:rFonts w:ascii="Calibri" w:hAnsi="Calibri" w:cs="Calibri"/>
                <w:sz w:val="20"/>
                <w:szCs w:val="20"/>
                <w:lang w:val="mn-MN"/>
              </w:rPr>
              <w:t>ө</w:t>
            </w:r>
            <w:r w:rsidRPr="00CA4B26">
              <w:rPr>
                <w:rFonts w:ascii="Arial" w:hAnsi="Arial" w:cs="Arial"/>
                <w:sz w:val="20"/>
                <w:szCs w:val="20"/>
                <w:lang w:val="mn-MN"/>
              </w:rPr>
              <w:t>гийн эргэлтийн х</w:t>
            </w:r>
            <w:r w:rsidRPr="00CA4B26">
              <w:rPr>
                <w:rFonts w:ascii="Calibri" w:hAnsi="Calibri" w:cs="Calibri"/>
                <w:sz w:val="20"/>
                <w:szCs w:val="20"/>
                <w:lang w:val="mn-MN"/>
              </w:rPr>
              <w:t>ө</w:t>
            </w:r>
            <w:r w:rsidRPr="00CA4B26">
              <w:rPr>
                <w:rFonts w:ascii="Arial" w:hAnsi="Arial" w:cs="Arial"/>
                <w:sz w:val="20"/>
                <w:szCs w:val="20"/>
                <w:lang w:val="mn-MN"/>
              </w:rPr>
              <w:t>р</w:t>
            </w:r>
            <w:r w:rsidRPr="00CA4B26">
              <w:rPr>
                <w:rFonts w:ascii="Calibri" w:hAnsi="Calibri" w:cs="Calibri"/>
                <w:sz w:val="20"/>
                <w:szCs w:val="20"/>
                <w:lang w:val="mn-MN"/>
              </w:rPr>
              <w:t>ө</w:t>
            </w:r>
            <w:r w:rsidRPr="00CA4B26">
              <w:rPr>
                <w:rFonts w:ascii="Arial" w:hAnsi="Arial" w:cs="Arial"/>
                <w:sz w:val="20"/>
                <w:szCs w:val="20"/>
                <w:lang w:val="mn-MN"/>
              </w:rPr>
              <w:t>нгийг тус тус акталж устгах ажил хийсэн.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Төрийн нарийн бичгийн даргын 2020 оны 12 дугаар сарын 03-ны өдрийн  А/438 тоот тушаалын дагуу 2020 оны жилийн эцсийн хөрөнгийн тооллого ажлын хэсэг байгуулагдан ажиллаж байна. Тооллогын ажил 12 дугаар сарын 07-оос 25-ны хооронд хийгдэж жилийн эцсийн санхүүгийн тайланд үнэн зөв тусгагдахад бэлэн болсон байна.</w:t>
            </w:r>
          </w:p>
        </w:tc>
      </w:tr>
      <w:tr w:rsidR="00A41E70" w:rsidRPr="00CA4B26" w:rsidTr="007E5CA0">
        <w:trPr>
          <w:trHeight w:val="75"/>
        </w:trPr>
        <w:tc>
          <w:tcPr>
            <w:tcW w:w="1549"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77"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49"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77"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Хөрөнгийн тооллого хийж, жилийн эцсийн санхүүгийн тайланд тайлагнагдсан</w:t>
            </w:r>
          </w:p>
        </w:tc>
      </w:tr>
      <w:tr w:rsidR="00A41E70" w:rsidRPr="00CA4B26" w:rsidTr="007E5CA0">
        <w:trPr>
          <w:trHeight w:val="75"/>
        </w:trPr>
        <w:tc>
          <w:tcPr>
            <w:tcW w:w="3163"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77"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30"/>
        <w:gridCol w:w="1614"/>
        <w:gridCol w:w="911"/>
        <w:gridCol w:w="1308"/>
        <w:gridCol w:w="1308"/>
        <w:gridCol w:w="1308"/>
        <w:gridCol w:w="1561"/>
      </w:tblGrid>
      <w:tr w:rsidR="00A41E70" w:rsidRPr="00991C1C" w:rsidTr="007E5CA0">
        <w:tc>
          <w:tcPr>
            <w:tcW w:w="153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№27</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3.6.10.</w:t>
            </w:r>
            <w:r w:rsidRPr="00991C1C">
              <w:rPr>
                <w:rFonts w:ascii="Arial" w:hAnsi="Arial" w:cs="Arial"/>
                <w:bCs/>
                <w:sz w:val="20"/>
                <w:szCs w:val="20"/>
                <w:lang w:val="mn-MN"/>
              </w:rPr>
              <w:t xml:space="preserve"> Яамны </w:t>
            </w:r>
            <w:r w:rsidRPr="00991C1C">
              <w:rPr>
                <w:rFonts w:ascii="Arial" w:eastAsia="Calibri" w:hAnsi="Arial" w:cs="Arial"/>
                <w:sz w:val="20"/>
                <w:szCs w:val="20"/>
                <w:lang w:val="mn-MN"/>
              </w:rPr>
              <w:t>ажилчдын цалин, тэтгэмжийг бодож олгох, нийгмийн даатгалын шимтгэл болон хүн амын орлогын албан татварын тайлангуудыг тайлагнах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96" w:type="dxa"/>
            <w:gridSpan w:val="5"/>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Хөдөлмөрийн тухай хуулийн 60 дугаар зүйлийн 60.1, 60.2, 60.3 дахь хэсэг, Яамны хөдөлмөрийн дотоод журмын 9 дэх хэсгийн 9.3 дахь заалт.</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1-р 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2-р 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3-р улирал</w:t>
            </w:r>
          </w:p>
        </w:tc>
        <w:tc>
          <w:tcPr>
            <w:tcW w:w="1561"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Яамны 2019 оны цалингийн гүйцэтгэл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Цалин бодож олгох хугацаа,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Тушаалд үндэслэн тэтгэмжийг бодож олгох,</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Нийгмийн даатгалын шимтгэл, хүн амын орлогын татварын тайланг тайлагнах хугацаа.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 2, 3, 4, 5, 6 –р сарын 10, 25-ны өдрүүдэд цалин бодогдож бүх албан хаагчдад олгогдсон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Тухай бүр нэг удаагийн тэтгэмж, буцалтгүй тусламж олгогдсон байна.</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lang w:val="mn-MN"/>
              </w:rPr>
              <w:t>1, 2, 3, 4, 5, 6 –р сарын 05-ны дотор нийгмийн даатгалын шимтгэлийн тайлан, 2020 оны 1 дугаар улирлын хувь хүний орлогын албан татварын тайланг 2020 оны 04 дугаар сарын 20-ны дотор цахим системд орж тайлагнагдсан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14"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7, 8, 9, 10, 11, 12–р сарын 10, 25-ны өдрүүдэд цалин бодогдож бүх албан хаагчдад олгогдсон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Тухай бүр нэг удаагийн тэтгэмж, буцалтгүй тусламж олгогдсон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7, 8, 9, 10, 11, 12–р сарын 05-ны дотор нийгмийн даатгалын шимтгэлийн тайлан, 2020 оны 2 дугаар улирлын хувь хүний орлогын албан татварын тайланг 2020 оны 7 дугаар сарын 20-ны дотор 2 дугаар улирлын хувь хүний орлогын албан татварын </w:t>
            </w:r>
            <w:r w:rsidRPr="00991C1C">
              <w:rPr>
                <w:rFonts w:ascii="Arial" w:hAnsi="Arial" w:cs="Arial"/>
                <w:sz w:val="20"/>
                <w:szCs w:val="20"/>
                <w:lang w:val="mn-MN"/>
              </w:rPr>
              <w:lastRenderedPageBreak/>
              <w:t>тайланг 2020 оны 10 дугаар сарын 20-ны дотор цахим системд орж тайлагнагдсан байна.</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lastRenderedPageBreak/>
              <w:t>Арга хэмжээний хэрэгжилт</w:t>
            </w: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96" w:type="dxa"/>
            <w:gridSpan w:val="5"/>
          </w:tcPr>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2020 оны 12 дугаар сарын 03-ны байдлаар Байгаль орчин, аялал жуулчлалын яамны нийт давхардсан тоогоор 156 ажилтанд 2.196,9 сая төгрөгийн цалин, хувь хүний орлогын албан татварт 194,5 сая төгрөг, нийгмийн даатгалын шимтгэлд ажил олгогчоос 273,4 сая төгрөг, даатгуулагчаас 251,8 сая төгрөгийн тайланг хуулийн хугацаанд тайлагнасан байна. 2020 оны 1, 2, 3-р улирлын хувь хүний орлогын албан татварын тайлан болох 161,1 сая төгрөгийн тайланг хуулийн хугацаанд буюу 10 дугаар сарын 20-ны дотор цахимаар илгээсэн. Яамны нийт 6 жолоочийн томилолтоор ажилласан болон 7 хоног тутмын шатахуун зарцуулалтын тайланг замын хуудас шатахууны баримтанд үндэслэн тооцож байна.</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96"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96" w:type="dxa"/>
            <w:gridSpan w:val="5"/>
          </w:tcPr>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Цалин хугацаандаа бодогдсон.</w:t>
            </w:r>
          </w:p>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Нийгмийн даатгалын шимтгэл, хүн амын орлогын татварын тайлан хуулийн хугацаандаа тайлагнагдсан.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Томилолтын тушаал хянагдаж, урьдчилгаа олгогдсон, жолооч нарын шатахуун зарцуулалтанд 7 хоног тутам хяналт тавин ажиллаж байна.</w:t>
            </w:r>
          </w:p>
        </w:tc>
      </w:tr>
      <w:tr w:rsidR="00A41E70" w:rsidRPr="00CA4B26" w:rsidTr="007E5CA0">
        <w:trPr>
          <w:trHeight w:val="75"/>
        </w:trPr>
        <w:tc>
          <w:tcPr>
            <w:tcW w:w="3144"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96"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21"/>
        <w:gridCol w:w="1623"/>
        <w:gridCol w:w="911"/>
        <w:gridCol w:w="1308"/>
        <w:gridCol w:w="1308"/>
        <w:gridCol w:w="1308"/>
        <w:gridCol w:w="1561"/>
      </w:tblGrid>
      <w:tr w:rsidR="00A41E70" w:rsidRPr="00991C1C" w:rsidTr="007E5CA0">
        <w:tc>
          <w:tcPr>
            <w:tcW w:w="1521"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№28</w:t>
            </w:r>
          </w:p>
        </w:tc>
        <w:tc>
          <w:tcPr>
            <w:tcW w:w="8019" w:type="dxa"/>
            <w:gridSpan w:val="6"/>
            <w:tcBorders>
              <w:bottom w:val="single" w:sz="4" w:space="0" w:color="auto"/>
            </w:tcBorders>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9"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3.6.11. Шилэн дансны тухай хуулийн хэрэгжилтийг хангуулж мэдээллүүдийг байршуулах.</w:t>
            </w:r>
          </w:p>
        </w:tc>
      </w:tr>
      <w:tr w:rsidR="00A41E70" w:rsidRPr="00991C1C" w:rsidTr="007E5CA0">
        <w:trPr>
          <w:trHeight w:val="147"/>
        </w:trPr>
        <w:tc>
          <w:tcPr>
            <w:tcW w:w="1521" w:type="dxa"/>
            <w:vMerge/>
          </w:tcPr>
          <w:p w:rsidR="00A41E70" w:rsidRPr="00991C1C" w:rsidRDefault="00A41E70" w:rsidP="007E5CA0">
            <w:pPr>
              <w:spacing w:before="60" w:after="60"/>
              <w:rPr>
                <w:rFonts w:ascii="Arial" w:hAnsi="Arial" w:cs="Arial"/>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96"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Шилэн дансны тухай хууль</w:t>
            </w:r>
          </w:p>
        </w:tc>
      </w:tr>
      <w:tr w:rsidR="00A41E70" w:rsidRPr="00991C1C" w:rsidTr="007E5CA0">
        <w:trPr>
          <w:trHeight w:val="147"/>
        </w:trPr>
        <w:tc>
          <w:tcPr>
            <w:tcW w:w="152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1-р 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2-р улирал</w:t>
            </w:r>
          </w:p>
        </w:tc>
        <w:tc>
          <w:tcPr>
            <w:tcW w:w="1308"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3-р улирал</w:t>
            </w:r>
          </w:p>
        </w:tc>
        <w:tc>
          <w:tcPr>
            <w:tcW w:w="1561" w:type="dxa"/>
            <w:shd w:val="clear" w:color="auto" w:fill="D9D9D9" w:themeFill="background1" w:themeFillShade="D9"/>
          </w:tcPr>
          <w:p w:rsidR="00A41E70" w:rsidRPr="00991C1C" w:rsidRDefault="00A41E70" w:rsidP="007E5CA0">
            <w:pPr>
              <w:spacing w:before="60"/>
              <w:jc w:val="center"/>
              <w:rPr>
                <w:rFonts w:ascii="Arial" w:hAnsi="Arial" w:cs="Arial"/>
                <w:sz w:val="20"/>
                <w:szCs w:val="20"/>
                <w:lang w:val="mn-MN"/>
              </w:rPr>
            </w:pPr>
            <w:r w:rsidRPr="00991C1C">
              <w:rPr>
                <w:rFonts w:ascii="Arial" w:hAnsi="Arial" w:cs="Arial"/>
                <w:sz w:val="20"/>
                <w:szCs w:val="20"/>
                <w:lang w:val="mn-MN"/>
              </w:rPr>
              <w:t>4-р улирал</w:t>
            </w:r>
          </w:p>
        </w:tc>
      </w:tr>
      <w:tr w:rsidR="00A41E70" w:rsidRPr="00991C1C" w:rsidTr="007E5CA0">
        <w:trPr>
          <w:trHeight w:val="147"/>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оны шилэн дансанд оруулсан мэдээллүүд</w:t>
            </w:r>
          </w:p>
        </w:tc>
      </w:tr>
      <w:tr w:rsidR="00A41E70" w:rsidRPr="00991C1C" w:rsidTr="007E5CA0">
        <w:trPr>
          <w:trHeight w:val="147"/>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болон төсвийн шууд захирагчийн төсөв санхүүгийн мэдээлэл байршуулах хугацаа.</w:t>
            </w:r>
          </w:p>
        </w:tc>
      </w:tr>
      <w:tr w:rsidR="00A41E70" w:rsidRPr="00991C1C" w:rsidTr="007E5CA0">
        <w:trPr>
          <w:trHeight w:val="75"/>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lang w:val="mn-MN"/>
              </w:rPr>
              <w:t>Төсвийн ерөнхийлөн болон төсвийн шууд захирагчийн 1, 2, 3, 4, 5, 6-р сарын төсөв санхүүгийн мэдээлэл шилэн дансны тухай хуульд заасан хугацаанд ил тод болсон байна.</w:t>
            </w:r>
          </w:p>
        </w:tc>
      </w:tr>
      <w:tr w:rsidR="00A41E70" w:rsidRPr="00991C1C" w:rsidTr="007E5CA0">
        <w:trPr>
          <w:trHeight w:val="75"/>
        </w:trPr>
        <w:tc>
          <w:tcPr>
            <w:tcW w:w="1521" w:type="dxa"/>
            <w:vMerge/>
          </w:tcPr>
          <w:p w:rsidR="00A41E70" w:rsidRPr="00991C1C" w:rsidRDefault="00A41E70" w:rsidP="007E5CA0">
            <w:pPr>
              <w:spacing w:before="60" w:after="60"/>
              <w:jc w:val="right"/>
              <w:rPr>
                <w:rFonts w:ascii="Arial" w:hAnsi="Arial" w:cs="Arial"/>
                <w:sz w:val="20"/>
                <w:szCs w:val="20"/>
                <w:lang w:val="mn-MN"/>
              </w:rPr>
            </w:pPr>
          </w:p>
        </w:tc>
        <w:tc>
          <w:tcPr>
            <w:tcW w:w="1623"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96"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болон төсвийн шууд захирагчийн 6, 7, 8,  9, 10, 11 -р сарын төсөв санхүүгийн мэдээлэл шилэн дансны тухай хуульд заасан хугацаанд ил тод болсон байна.</w:t>
            </w:r>
          </w:p>
        </w:tc>
      </w:tr>
      <w:tr w:rsidR="00A41E70" w:rsidRPr="00CA4B26" w:rsidTr="007E5CA0">
        <w:trPr>
          <w:trHeight w:val="75"/>
        </w:trPr>
        <w:tc>
          <w:tcPr>
            <w:tcW w:w="1521"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23"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96"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eastAsiaTheme="minorEastAsia" w:hAnsi="Arial" w:cs="Arial"/>
                <w:sz w:val="20"/>
                <w:szCs w:val="20"/>
                <w:lang w:val="mn-MN" w:eastAsia="en-GB"/>
              </w:rPr>
              <w:t>Шилэн дансны тухай хууль,  Засгийн газрын 2016 оны 29-р тогтоолоор батлагдсан “</w:t>
            </w:r>
            <w:r w:rsidRPr="00CA4B26">
              <w:rPr>
                <w:rFonts w:ascii="Arial" w:eastAsiaTheme="minorEastAsia" w:hAnsi="Arial" w:cs="Arial"/>
                <w:bCs/>
                <w:sz w:val="20"/>
                <w:szCs w:val="20"/>
                <w:lang w:val="en-GB" w:eastAsia="en-GB"/>
              </w:rPr>
              <w:t>Шилэн дансны цахим хуудсанд тавигдах мэдээллийн агуулга, нийтлэг стандартыг тогтоох тухай журам</w:t>
            </w:r>
            <w:r w:rsidRPr="00CA4B26">
              <w:rPr>
                <w:rFonts w:ascii="Arial" w:eastAsiaTheme="minorEastAsia" w:hAnsi="Arial" w:cs="Arial"/>
                <w:bCs/>
                <w:sz w:val="20"/>
                <w:szCs w:val="20"/>
                <w:lang w:val="mn-MN" w:eastAsia="en-GB"/>
              </w:rPr>
              <w:t xml:space="preserve">”-ыг Байгаль орчин, аялал жуулчлалын яаманд хэрэгжүүлэх зорилгоор Төсвийн ерөнхийлөн захирагч, Төсвийн шууд захирагчдын шилэн дансанд мэдээлэл оруулах хуваарийг хэрэгжүүлж ажиллахад </w:t>
            </w:r>
            <w:r w:rsidRPr="00CA4B26">
              <w:rPr>
                <w:rFonts w:ascii="Arial" w:eastAsiaTheme="minorEastAsia" w:hAnsi="Arial" w:cs="Arial"/>
                <w:bCs/>
                <w:sz w:val="20"/>
                <w:szCs w:val="20"/>
                <w:lang w:val="mn-MN" w:eastAsia="en-GB"/>
              </w:rPr>
              <w:lastRenderedPageBreak/>
              <w:t>хяналт тавьж, хуваарийн дагуу мэдээллүүдийг ил тод болгон ажиллаж байна.</w:t>
            </w:r>
          </w:p>
        </w:tc>
      </w:tr>
      <w:tr w:rsidR="00A41E70" w:rsidRPr="00CA4B26" w:rsidTr="007E5CA0">
        <w:trPr>
          <w:trHeight w:val="75"/>
        </w:trPr>
        <w:tc>
          <w:tcPr>
            <w:tcW w:w="1521" w:type="dxa"/>
            <w:vMerge/>
          </w:tcPr>
          <w:p w:rsidR="00A41E70" w:rsidRPr="00CA4B26" w:rsidRDefault="00A41E70" w:rsidP="007E5CA0">
            <w:pPr>
              <w:spacing w:before="60" w:after="60"/>
              <w:jc w:val="right"/>
              <w:rPr>
                <w:rFonts w:ascii="Arial" w:hAnsi="Arial" w:cs="Arial"/>
                <w:sz w:val="20"/>
                <w:szCs w:val="20"/>
                <w:lang w:val="mn-MN"/>
              </w:rPr>
            </w:pPr>
          </w:p>
        </w:tc>
        <w:tc>
          <w:tcPr>
            <w:tcW w:w="1623"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96" w:type="dxa"/>
            <w:gridSpan w:val="5"/>
          </w:tcPr>
          <w:p w:rsidR="00A41E70" w:rsidRPr="00CA4B26" w:rsidRDefault="00A41E70" w:rsidP="007E5CA0">
            <w:pPr>
              <w:spacing w:before="60" w:after="60"/>
              <w:jc w:val="both"/>
              <w:rPr>
                <w:rFonts w:ascii="Arial" w:hAnsi="Arial" w:cs="Arial"/>
                <w:i/>
                <w:sz w:val="20"/>
                <w:szCs w:val="20"/>
              </w:rPr>
            </w:pPr>
            <w:r w:rsidRPr="00CA4B26">
              <w:rPr>
                <w:rFonts w:ascii="Arial" w:hAnsi="Arial" w:cs="Arial"/>
                <w:i/>
                <w:sz w:val="20"/>
                <w:szCs w:val="20"/>
              </w:rPr>
              <w:t>-</w:t>
            </w:r>
          </w:p>
        </w:tc>
      </w:tr>
      <w:tr w:rsidR="00A41E70" w:rsidRPr="00CA4B26" w:rsidTr="007E5CA0">
        <w:trPr>
          <w:trHeight w:val="75"/>
        </w:trPr>
        <w:tc>
          <w:tcPr>
            <w:tcW w:w="1521" w:type="dxa"/>
            <w:vMerge/>
          </w:tcPr>
          <w:p w:rsidR="00A41E70" w:rsidRPr="00CA4B26" w:rsidRDefault="00A41E70" w:rsidP="007E5CA0">
            <w:pPr>
              <w:spacing w:before="60" w:after="60"/>
              <w:jc w:val="right"/>
              <w:rPr>
                <w:rFonts w:ascii="Arial" w:hAnsi="Arial" w:cs="Arial"/>
                <w:sz w:val="20"/>
                <w:szCs w:val="20"/>
                <w:lang w:val="mn-MN"/>
              </w:rPr>
            </w:pPr>
          </w:p>
        </w:tc>
        <w:tc>
          <w:tcPr>
            <w:tcW w:w="1623"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96" w:type="dxa"/>
            <w:gridSpan w:val="5"/>
          </w:tcPr>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lang w:val="mn-MN"/>
              </w:rPr>
              <w:t xml:space="preserve">1-р улирал, </w:t>
            </w:r>
            <w:r w:rsidRPr="00CA4B26">
              <w:rPr>
                <w:rFonts w:ascii="Arial" w:hAnsi="Arial" w:cs="Arial"/>
                <w:sz w:val="20"/>
                <w:szCs w:val="20"/>
              </w:rPr>
              <w:t>2-</w:t>
            </w:r>
            <w:r w:rsidRPr="00CA4B26">
              <w:rPr>
                <w:rFonts w:ascii="Arial" w:hAnsi="Arial" w:cs="Arial"/>
                <w:sz w:val="20"/>
                <w:szCs w:val="20"/>
                <w:lang w:val="mn-MN"/>
              </w:rPr>
              <w:t xml:space="preserve">р улирал, </w:t>
            </w:r>
            <w:r w:rsidRPr="00CA4B26">
              <w:rPr>
                <w:rFonts w:ascii="Arial" w:hAnsi="Arial" w:cs="Arial"/>
                <w:sz w:val="20"/>
                <w:szCs w:val="20"/>
              </w:rPr>
              <w:t>3-</w:t>
            </w:r>
            <w:r w:rsidRPr="00CA4B26">
              <w:rPr>
                <w:rFonts w:ascii="Arial" w:hAnsi="Arial" w:cs="Arial"/>
                <w:sz w:val="20"/>
                <w:szCs w:val="20"/>
                <w:lang w:val="mn-MN"/>
              </w:rPr>
              <w:t xml:space="preserve">р улирал </w:t>
            </w:r>
            <w:r w:rsidRPr="00CA4B26">
              <w:rPr>
                <w:rFonts w:ascii="Arial" w:hAnsi="Arial" w:cs="Arial"/>
                <w:sz w:val="20"/>
                <w:szCs w:val="20"/>
              </w:rPr>
              <w:t>10</w:t>
            </w:r>
            <w:r w:rsidRPr="00CA4B26">
              <w:rPr>
                <w:rFonts w:ascii="Arial" w:hAnsi="Arial" w:cs="Arial"/>
                <w:sz w:val="20"/>
                <w:szCs w:val="20"/>
                <w:lang w:val="mn-MN"/>
              </w:rPr>
              <w:t xml:space="preserve">, </w:t>
            </w:r>
            <w:r w:rsidRPr="00CA4B26">
              <w:rPr>
                <w:rFonts w:ascii="Arial" w:hAnsi="Arial" w:cs="Arial"/>
                <w:sz w:val="20"/>
                <w:szCs w:val="20"/>
              </w:rPr>
              <w:t>11</w:t>
            </w:r>
            <w:r w:rsidRPr="00CA4B26">
              <w:rPr>
                <w:rFonts w:ascii="Arial" w:hAnsi="Arial" w:cs="Arial"/>
                <w:sz w:val="20"/>
                <w:szCs w:val="20"/>
                <w:lang w:val="mn-MN"/>
              </w:rPr>
              <w:t>-р сарын  мэдээлэл мэдээллүүд шилэн дансанд бүрэн мэдээлэгдсэн.</w:t>
            </w:r>
          </w:p>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shd w:val="clear" w:color="auto" w:fill="F8F8F8"/>
                <w:lang w:val="mn-MN"/>
              </w:rPr>
              <w:t>Шилэн дансны тухай хуульд зааснаар 18 төрлийн мэдээллийг төсвийн ерөнхийлөн захирагч, 20 төрлийн мэдээл</w:t>
            </w:r>
            <w:r>
              <w:rPr>
                <w:rFonts w:ascii="Arial" w:hAnsi="Arial" w:cs="Arial"/>
                <w:sz w:val="20"/>
                <w:szCs w:val="20"/>
                <w:shd w:val="clear" w:color="auto" w:fill="F8F8F8"/>
                <w:lang w:val="mn-MN"/>
              </w:rPr>
              <w:t>лийг шууд захирагч цахим хуудаст</w:t>
            </w:r>
            <w:r w:rsidRPr="00CA4B26">
              <w:rPr>
                <w:rFonts w:ascii="Arial" w:hAnsi="Arial" w:cs="Arial"/>
                <w:sz w:val="20"/>
                <w:szCs w:val="20"/>
                <w:shd w:val="clear" w:color="auto" w:fill="F8F8F8"/>
                <w:lang w:val="mn-MN"/>
              </w:rPr>
              <w:t xml:space="preserve"> хуулийн хугацаанд нь тайлагнан ажиллаж байна. Нийт 10706 мэдээлэл оруулахаас хугацаандаа 9797, хугацаа хоцорсон 799, оруулаагүй 110 мэдээлэл байгаа бөгөөд хуулийн хэрэгжилт </w:t>
            </w:r>
            <w:r w:rsidRPr="00CA4B26">
              <w:rPr>
                <w:rFonts w:ascii="Arial" w:hAnsi="Arial" w:cs="Arial"/>
                <w:sz w:val="20"/>
                <w:szCs w:val="20"/>
                <w:shd w:val="clear" w:color="auto" w:fill="F8F8F8"/>
              </w:rPr>
              <w:t>90.5%</w:t>
            </w:r>
            <w:r w:rsidRPr="00CA4B26">
              <w:rPr>
                <w:rFonts w:ascii="Arial" w:hAnsi="Arial" w:cs="Arial"/>
                <w:sz w:val="20"/>
                <w:szCs w:val="20"/>
                <w:shd w:val="clear" w:color="auto" w:fill="F8F8F8"/>
                <w:lang w:val="mn-MN"/>
              </w:rPr>
              <w:t xml:space="preserve"> тай байна.</w:t>
            </w:r>
          </w:p>
        </w:tc>
      </w:tr>
      <w:tr w:rsidR="00A41E70" w:rsidRPr="00CA4B26" w:rsidTr="007E5CA0">
        <w:trPr>
          <w:trHeight w:val="75"/>
        </w:trPr>
        <w:tc>
          <w:tcPr>
            <w:tcW w:w="3144"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96"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28"/>
        <w:gridCol w:w="1614"/>
        <w:gridCol w:w="949"/>
        <w:gridCol w:w="1294"/>
        <w:gridCol w:w="1294"/>
        <w:gridCol w:w="1294"/>
        <w:gridCol w:w="1567"/>
      </w:tblGrid>
      <w:tr w:rsidR="00A41E70" w:rsidRPr="00991C1C" w:rsidTr="007E5CA0">
        <w:tc>
          <w:tcPr>
            <w:tcW w:w="1528"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№29</w:t>
            </w:r>
          </w:p>
        </w:tc>
        <w:tc>
          <w:tcPr>
            <w:tcW w:w="8012"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28"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2"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3.6.12. </w:t>
            </w:r>
            <w:r w:rsidRPr="00991C1C">
              <w:rPr>
                <w:rFonts w:ascii="Arial" w:hAnsi="Arial" w:cs="Arial"/>
                <w:sz w:val="20"/>
                <w:szCs w:val="20"/>
                <w:shd w:val="clear" w:color="auto" w:fill="F8F8F8"/>
                <w:lang w:val="mn-MN"/>
              </w:rPr>
              <w:t>Төсвийн ерөнхийлөн захирагчийн хөрөнгө оруулалтын хэрэгжилтийг зохион байгуулах</w:t>
            </w:r>
            <w:r w:rsidRPr="00991C1C">
              <w:rPr>
                <w:rFonts w:ascii="Arial" w:hAnsi="Arial" w:cs="Arial"/>
                <w:sz w:val="20"/>
                <w:szCs w:val="20"/>
                <w:lang w:val="mn-MN"/>
              </w:rPr>
              <w:t>.</w:t>
            </w:r>
          </w:p>
        </w:tc>
      </w:tr>
      <w:tr w:rsidR="00A41E70" w:rsidRPr="00991C1C" w:rsidTr="007E5CA0">
        <w:trPr>
          <w:trHeight w:val="147"/>
        </w:trPr>
        <w:tc>
          <w:tcPr>
            <w:tcW w:w="1528" w:type="dxa"/>
            <w:vMerge/>
          </w:tcPr>
          <w:p w:rsidR="00A41E70" w:rsidRPr="00991C1C" w:rsidRDefault="00A41E70" w:rsidP="007E5CA0">
            <w:pPr>
              <w:spacing w:before="60" w:after="60"/>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i/>
                <w:sz w:val="20"/>
                <w:szCs w:val="20"/>
                <w:lang w:val="mn-MN"/>
              </w:rPr>
              <w:t xml:space="preserve">Төлөвлөлтийн уялдаа: </w:t>
            </w:r>
          </w:p>
        </w:tc>
        <w:tc>
          <w:tcPr>
            <w:tcW w:w="6398"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Төсвийн тухай хууль</w:t>
            </w:r>
          </w:p>
        </w:tc>
      </w:tr>
      <w:tr w:rsidR="00A41E70" w:rsidRPr="00991C1C" w:rsidTr="007E5CA0">
        <w:trPr>
          <w:trHeight w:val="147"/>
        </w:trPr>
        <w:tc>
          <w:tcPr>
            <w:tcW w:w="1528"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Хэрэгжих хугацаа</w:t>
            </w:r>
          </w:p>
        </w:tc>
        <w:tc>
          <w:tcPr>
            <w:tcW w:w="949"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67"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Шаардагдах хөрөнгө</w:t>
            </w: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Хариуцах нэгж</w:t>
            </w: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Суурь түвшин</w:t>
            </w: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хөрөнгө оруулалт</w:t>
            </w:r>
          </w:p>
        </w:tc>
      </w:tr>
      <w:tr w:rsidR="00A41E70" w:rsidRPr="00991C1C" w:rsidTr="007E5CA0">
        <w:trPr>
          <w:trHeight w:val="147"/>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Шалгуур үзүүлэлт</w:t>
            </w: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хөрөнгө оруулалтаар хэрэгжүүлэх төсөл, арга хэмжээг төлөвлөх, санхүүжүүлэх, хянах, тайлагнах журамд заасан хугацаа .</w:t>
            </w:r>
          </w:p>
        </w:tc>
      </w:tr>
      <w:tr w:rsidR="00A41E70" w:rsidRPr="00991C1C" w:rsidTr="007E5CA0">
        <w:trPr>
          <w:trHeight w:val="75"/>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vMerge w:val="restart"/>
            <w:shd w:val="clear" w:color="auto" w:fill="FFFFFF" w:themeFill="background1"/>
          </w:tcPr>
          <w:p w:rsidR="00A41E70" w:rsidRPr="00991C1C" w:rsidRDefault="00A41E70" w:rsidP="007E5CA0">
            <w:pPr>
              <w:spacing w:before="60" w:after="60"/>
              <w:rPr>
                <w:rFonts w:ascii="Arial" w:hAnsi="Arial" w:cs="Arial"/>
                <w:i/>
                <w:sz w:val="20"/>
                <w:szCs w:val="20"/>
                <w:lang w:val="mn-MN"/>
              </w:rPr>
            </w:pPr>
            <w:r w:rsidRPr="00991C1C">
              <w:rPr>
                <w:rFonts w:ascii="Arial" w:hAnsi="Arial" w:cs="Arial"/>
                <w:i/>
                <w:sz w:val="20"/>
                <w:szCs w:val="20"/>
                <w:lang w:val="mn-MN"/>
              </w:rPr>
              <w:t>Хүрэх түвшин</w:t>
            </w: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lang w:val="mn-MN"/>
              </w:rPr>
              <w:t>Төсвийн ерөнхийлөн захирагчийн 2020 оны батлагдсан хөрөнгө оруулалтын төсөл, арга хэмжээнүүдийн ажлууд хийгдэж шаардлагатай санхүүжилтүүд олгогдсон байна.</w:t>
            </w:r>
          </w:p>
        </w:tc>
      </w:tr>
      <w:tr w:rsidR="00A41E70" w:rsidRPr="00991C1C" w:rsidTr="007E5CA0">
        <w:trPr>
          <w:trHeight w:val="75"/>
        </w:trPr>
        <w:tc>
          <w:tcPr>
            <w:tcW w:w="1528" w:type="dxa"/>
            <w:vMerge/>
          </w:tcPr>
          <w:p w:rsidR="00A41E70" w:rsidRPr="00991C1C" w:rsidRDefault="00A41E70" w:rsidP="007E5CA0">
            <w:pPr>
              <w:spacing w:before="60" w:after="60"/>
              <w:jc w:val="right"/>
              <w:rPr>
                <w:rFonts w:ascii="Arial" w:hAnsi="Arial" w:cs="Arial"/>
                <w:sz w:val="20"/>
                <w:szCs w:val="20"/>
                <w:lang w:val="mn-MN"/>
              </w:rPr>
            </w:pPr>
          </w:p>
        </w:tc>
        <w:tc>
          <w:tcPr>
            <w:tcW w:w="1614"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98"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захирагчийн 2020 оны батлагдсан хөрөнгө оруулалтын төсөл арга хэмжээнүүдийн ажлууд хийгдэж дуусч, санхүүжилтүүд олгогдсон байна.</w:t>
            </w:r>
          </w:p>
        </w:tc>
      </w:tr>
      <w:tr w:rsidR="00A41E70" w:rsidRPr="00CA4B26" w:rsidTr="007E5CA0">
        <w:trPr>
          <w:trHeight w:val="75"/>
        </w:trPr>
        <w:tc>
          <w:tcPr>
            <w:tcW w:w="1528"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98" w:type="dxa"/>
            <w:gridSpan w:val="5"/>
          </w:tcPr>
          <w:p w:rsidR="00A41E70" w:rsidRPr="00CA4B26" w:rsidRDefault="00A41E70" w:rsidP="007E5CA0">
            <w:pPr>
              <w:jc w:val="both"/>
              <w:rPr>
                <w:rFonts w:ascii="Arial" w:hAnsi="Arial" w:cs="Arial"/>
                <w:sz w:val="20"/>
                <w:szCs w:val="20"/>
                <w:lang w:val="mn-MN"/>
              </w:rPr>
            </w:pPr>
            <w:r w:rsidRPr="00CA4B26">
              <w:rPr>
                <w:rFonts w:ascii="Arial" w:hAnsi="Arial" w:cs="Arial"/>
                <w:sz w:val="20"/>
                <w:szCs w:val="20"/>
                <w:lang w:val="mn-MN"/>
              </w:rPr>
              <w:t xml:space="preserve">Байгаль орчин, аялал жуулчалын сайдын 2021 оны хөрөнгө оруулалтын төслийг боловсруулж, хуулийн хугацаанд Сангийн яаманд хүргүүлж, хянуулж, </w:t>
            </w:r>
            <w:r w:rsidRPr="00CA4B26">
              <w:rPr>
                <w:rFonts w:ascii="Arial" w:hAnsi="Arial" w:cs="Arial"/>
                <w:sz w:val="20"/>
                <w:szCs w:val="20"/>
                <w:shd w:val="clear" w:color="auto" w:fill="F8F8F8"/>
                <w:lang w:val="mn-MN"/>
              </w:rPr>
              <w:t xml:space="preserve">Засгийн газар, УИХ-аар хэлэлцэхэд шаардлагатай тооцоо, судалгаа, мэдээллүүдийг хугацаанд нь бэлтгэж, удирдлагуудыг мэдээллээр хангаж ажилласан. </w:t>
            </w:r>
          </w:p>
          <w:p w:rsidR="00A41E70" w:rsidRPr="00CA4B26" w:rsidRDefault="00A41E70" w:rsidP="007E5CA0">
            <w:pPr>
              <w:jc w:val="both"/>
              <w:rPr>
                <w:rFonts w:ascii="Arial" w:hAnsi="Arial" w:cs="Arial"/>
                <w:sz w:val="20"/>
                <w:szCs w:val="20"/>
                <w:lang w:val="mn-MN"/>
              </w:rPr>
            </w:pPr>
            <w:r w:rsidRPr="00CA4B26">
              <w:rPr>
                <w:rFonts w:ascii="Arial" w:hAnsi="Arial" w:cs="Arial"/>
                <w:sz w:val="20"/>
                <w:szCs w:val="20"/>
                <w:lang w:val="mn-MN"/>
              </w:rPr>
              <w:t xml:space="preserve">Хөрөнгө оруулалтаар 2021 онд нийт 19 арга хэмжээг хэрэгжүүлэхэд 18.0 тэрбум төгрөг батлагдсан. Хөрөнгө оруулалтын зардал өмнөх оноос 0.4 тэрбум төгрөгөөр өссөн. Хөрөнгө оруулалтад өмнөх оноос он дамжин хэрэгжих 26.8 тэрбум төгрөгийн төсөвт өртөгтэй 2021 онд 15.7 тэрбум төгрөгөөр санхүүжих 12 төсөл, арга хэмжээ, шинээр хэрэгжиж эхлэх 3.3 тэрбум төгрөгийн төсөвт өртөгтэй 2021 онд 0.8 тэрбум төгрөгөөр санхүүжих 2 төсөл арга хэмжээ буюу нийт 30.1 тэрбум төгрөгийн төсөвт өртөгтэй 2021 онд 16.5 тэрбум төгрөгөөр санхүүжих барилга байгууламж,1.6 тэрбум төгрөгийн төсөвт өртөгтэй 2021 </w:t>
            </w:r>
            <w:r w:rsidRPr="00CA4B26">
              <w:rPr>
                <w:rFonts w:ascii="Arial" w:hAnsi="Arial" w:cs="Arial"/>
                <w:sz w:val="20"/>
                <w:szCs w:val="20"/>
                <w:lang w:val="mn-MN"/>
              </w:rPr>
              <w:lastRenderedPageBreak/>
              <w:t xml:space="preserve">онд 1.2 тэрбум төгрөгөөр санхүүжих 2 их засвар, 0.2 тэрбум төгрөгийн төсөвт өртөгтэй 2 техник, эдийн засгийн үндэслэл, зураг төсөл боловсруулах арга хэмжээнүүдийг хэрэгжүүлнэ. </w:t>
            </w:r>
          </w:p>
          <w:p w:rsidR="00A41E70" w:rsidRPr="00CA4B26" w:rsidRDefault="00A41E70" w:rsidP="007E5CA0">
            <w:pPr>
              <w:jc w:val="both"/>
              <w:rPr>
                <w:rFonts w:ascii="Arial" w:hAnsi="Arial" w:cs="Arial"/>
                <w:sz w:val="20"/>
                <w:szCs w:val="20"/>
                <w:lang w:val="mn-MN"/>
              </w:rPr>
            </w:pPr>
            <w:r w:rsidRPr="00CA4B26">
              <w:rPr>
                <w:rFonts w:ascii="Arial" w:hAnsi="Arial" w:cs="Arial"/>
                <w:sz w:val="20"/>
                <w:szCs w:val="20"/>
                <w:lang w:val="mn-MN"/>
              </w:rPr>
              <w:t>Байгаль орчин, аялал жуулчалын сайдын 2020 оны хөрөнгө оруулалт төсвийн тодотголоор 41.9 тэрбум төгрөгийн төсөвт өртөгтэй, 17.6 тэрбум төгрөгийн санхүүжих дүнтэй 29 арга хэмжээг хэрэгжүүлэхээр батлагдсан. Эхний 11 сарын байдлаар 7.2 тэрбум төгрөгийн санхүүжилт олгогдож, үлдэгдэл санхүүжилтүүд хянагдах, шатандаа байна.</w:t>
            </w:r>
          </w:p>
        </w:tc>
      </w:tr>
      <w:tr w:rsidR="00A41E70" w:rsidRPr="00CA4B26" w:rsidTr="007E5CA0">
        <w:trPr>
          <w:trHeight w:val="75"/>
        </w:trPr>
        <w:tc>
          <w:tcPr>
            <w:tcW w:w="1528"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98"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28" w:type="dxa"/>
            <w:vMerge/>
          </w:tcPr>
          <w:p w:rsidR="00A41E70" w:rsidRPr="00CA4B26" w:rsidRDefault="00A41E70" w:rsidP="007E5CA0">
            <w:pPr>
              <w:spacing w:before="60" w:after="60"/>
              <w:jc w:val="right"/>
              <w:rPr>
                <w:rFonts w:ascii="Arial" w:hAnsi="Arial" w:cs="Arial"/>
                <w:sz w:val="20"/>
                <w:szCs w:val="20"/>
                <w:lang w:val="mn-MN"/>
              </w:rPr>
            </w:pPr>
          </w:p>
        </w:tc>
        <w:tc>
          <w:tcPr>
            <w:tcW w:w="1614"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98"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i/>
                <w:sz w:val="20"/>
                <w:szCs w:val="20"/>
                <w:lang w:val="mn-MN"/>
              </w:rPr>
              <w:t>Хөрөнгө оруулалтуудын санхүүжилтүүд хэвийн олгогдож байна.</w:t>
            </w:r>
          </w:p>
        </w:tc>
      </w:tr>
      <w:tr w:rsidR="00A41E70" w:rsidRPr="00CA4B26" w:rsidTr="007E5CA0">
        <w:trPr>
          <w:trHeight w:val="75"/>
        </w:trPr>
        <w:tc>
          <w:tcPr>
            <w:tcW w:w="3142"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98" w:type="dxa"/>
            <w:gridSpan w:val="5"/>
          </w:tcPr>
          <w:p w:rsidR="00A41E70" w:rsidRPr="00CA4B26"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before="120" w:after="120" w:line="240" w:lineRule="auto"/>
        <w:jc w:val="center"/>
        <w:rPr>
          <w:rFonts w:ascii="Arial" w:hAnsi="Arial" w:cs="Arial"/>
          <w:color w:val="FF0000"/>
          <w:sz w:val="20"/>
          <w:szCs w:val="20"/>
          <w:lang w:val="mn-MN"/>
        </w:rPr>
      </w:pPr>
    </w:p>
    <w:tbl>
      <w:tblPr>
        <w:tblStyle w:val="TableGrid"/>
        <w:tblW w:w="9540" w:type="dxa"/>
        <w:tblInd w:w="-5" w:type="dxa"/>
        <w:tblLook w:val="04A0" w:firstRow="1" w:lastRow="0" w:firstColumn="1" w:lastColumn="0" w:noHBand="0" w:noVBand="1"/>
      </w:tblPr>
      <w:tblGrid>
        <w:gridCol w:w="1530"/>
        <w:gridCol w:w="1678"/>
        <w:gridCol w:w="911"/>
        <w:gridCol w:w="1294"/>
        <w:gridCol w:w="1294"/>
        <w:gridCol w:w="1294"/>
        <w:gridCol w:w="1539"/>
      </w:tblGrid>
      <w:tr w:rsidR="00A41E70" w:rsidRPr="00991C1C" w:rsidTr="007E5CA0">
        <w:tc>
          <w:tcPr>
            <w:tcW w:w="1530"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№30</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3.6.13. </w:t>
            </w:r>
            <w:r w:rsidRPr="00991C1C">
              <w:rPr>
                <w:rFonts w:ascii="Arial" w:hAnsi="Arial" w:cs="Arial"/>
                <w:sz w:val="20"/>
                <w:szCs w:val="20"/>
                <w:shd w:val="clear" w:color="auto" w:fill="F8F8F8"/>
                <w:lang w:val="mn-MN"/>
              </w:rPr>
              <w:t>Төсвийн ерөнхийлөн захирагчийн худалдан авах ажиллагааг зохион байгуулах, төлөвлөх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332" w:type="dxa"/>
            <w:gridSpan w:val="5"/>
            <w:shd w:val="clear" w:color="auto" w:fill="FFFFFF" w:themeFill="background1"/>
          </w:tcPr>
          <w:p w:rsidR="00A41E70" w:rsidRPr="00991C1C" w:rsidRDefault="00A41E70" w:rsidP="007E5CA0">
            <w:pPr>
              <w:spacing w:before="60" w:after="60"/>
              <w:rPr>
                <w:rFonts w:ascii="Arial" w:hAnsi="Arial" w:cs="Arial"/>
                <w:i/>
                <w:sz w:val="20"/>
                <w:szCs w:val="20"/>
              </w:rPr>
            </w:pPr>
            <w:r w:rsidRPr="00991C1C">
              <w:rPr>
                <w:rFonts w:ascii="Arial" w:hAnsi="Arial" w:cs="Arial"/>
                <w:sz w:val="20"/>
                <w:szCs w:val="20"/>
                <w:lang w:val="mn-MN"/>
              </w:rPr>
              <w:t>Төрийн болон орон нутгийн өмчийн хөрөнгөөр бараа, ажил, үйлчилгээ худалдан авах тухай хууль</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911" w:type="dxa"/>
            <w:shd w:val="clear" w:color="auto" w:fill="FFFFFF" w:themeFill="background1"/>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1-р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2-р улирал</w:t>
            </w:r>
          </w:p>
        </w:tc>
        <w:tc>
          <w:tcPr>
            <w:tcW w:w="1294"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3-р улирал</w:t>
            </w:r>
          </w:p>
        </w:tc>
        <w:tc>
          <w:tcPr>
            <w:tcW w:w="1539" w:type="dxa"/>
            <w:shd w:val="clear" w:color="auto" w:fill="D9D9D9" w:themeFill="background1" w:themeFillShade="D9"/>
          </w:tcPr>
          <w:p w:rsidR="00A41E70" w:rsidRPr="00991C1C" w:rsidRDefault="00A41E70" w:rsidP="007E5CA0">
            <w:pPr>
              <w:spacing w:before="60"/>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Тусгайлсан хөрөнгө шаардлагагүй</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000000" w:themeColor="text1"/>
                <w:sz w:val="20"/>
                <w:szCs w:val="20"/>
                <w:lang w:val="mn-MN"/>
              </w:rPr>
              <w:t>Санхүү, хөрөнгө оруулалт, үйлдвэрлэлийн хэлтэс  Х.Отгонзул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w:t>
            </w:r>
            <w:r w:rsidRPr="00991C1C">
              <w:rPr>
                <w:rFonts w:ascii="Arial" w:hAnsi="Arial" w:cs="Arial"/>
                <w:sz w:val="20"/>
                <w:szCs w:val="20"/>
                <w:lang w:val="mn-MN"/>
              </w:rPr>
              <w:t>2020 оны батлагдсан худалдан авах ажиллагааны төлөвлөгөө</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w:t>
            </w:r>
            <w:r w:rsidRPr="00991C1C">
              <w:rPr>
                <w:rFonts w:ascii="Arial" w:hAnsi="Arial" w:cs="Arial"/>
                <w:sz w:val="20"/>
                <w:szCs w:val="20"/>
                <w:lang w:val="mn-MN"/>
              </w:rPr>
              <w:t>2021 оны батлагдсан төсөв</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78"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eastAsia="Times New Roman" w:hAnsi="Arial" w:cs="Arial"/>
                <w:bCs/>
                <w:sz w:val="20"/>
                <w:szCs w:val="20"/>
              </w:rPr>
              <w:t>Төрийн болон орон нутгийн өмчийн хөрөнгөөр бараа, ажил, үйлчилгээ худалдан авах ажиллагааг төлөвлөх, тайлагнах журам</w:t>
            </w:r>
            <w:r w:rsidRPr="00991C1C">
              <w:rPr>
                <w:rFonts w:ascii="Arial" w:eastAsia="Times New Roman" w:hAnsi="Arial" w:cs="Arial"/>
                <w:bCs/>
                <w:sz w:val="20"/>
                <w:szCs w:val="20"/>
                <w:lang w:val="mn-MN"/>
              </w:rPr>
              <w:t>д заасан хугацаа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78"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Эхний хагас жилд: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2020 оны </w:t>
            </w:r>
            <w:r w:rsidRPr="00991C1C">
              <w:rPr>
                <w:rFonts w:ascii="Arial" w:hAnsi="Arial" w:cs="Arial"/>
                <w:sz w:val="20"/>
                <w:szCs w:val="20"/>
                <w:lang w:val="mn-MN"/>
              </w:rPr>
              <w:t>батлагдсан худалдан авах ажиллагааны төлөвлөгөөн тусгагдсан арга хэмжээнүүдийн худалдан авах ажиллагаа зохион байгуулагдсан байна.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color w:val="FF0000"/>
                <w:sz w:val="20"/>
                <w:szCs w:val="20"/>
                <w:lang w:val="mn-MN"/>
              </w:rPr>
            </w:pPr>
          </w:p>
        </w:tc>
        <w:tc>
          <w:tcPr>
            <w:tcW w:w="1678"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332"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Жилийн эцэст: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2020 оны </w:t>
            </w:r>
            <w:r w:rsidRPr="00991C1C">
              <w:rPr>
                <w:rFonts w:ascii="Arial" w:hAnsi="Arial" w:cs="Arial"/>
                <w:sz w:val="20"/>
                <w:szCs w:val="20"/>
                <w:lang w:val="mn-MN"/>
              </w:rPr>
              <w:t>батлагдсан худалдан авах ажиллагааны төлөвлөгөөн тусгагдсан арга хэмжээнүүдийн худалдан авах ажиллагаа зохион байгуулагдаж дууссан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2021 оны </w:t>
            </w:r>
            <w:r w:rsidRPr="00991C1C">
              <w:rPr>
                <w:rFonts w:ascii="Arial" w:hAnsi="Arial" w:cs="Arial"/>
                <w:sz w:val="20"/>
                <w:szCs w:val="20"/>
                <w:lang w:val="mn-MN"/>
              </w:rPr>
              <w:t>худалдан авах ажиллагааны төлөвлөгөөг боловсруулсан байна.</w:t>
            </w:r>
          </w:p>
        </w:tc>
      </w:tr>
      <w:tr w:rsidR="00A41E70" w:rsidRPr="00CA4B26" w:rsidTr="007E5CA0">
        <w:trPr>
          <w:trHeight w:val="75"/>
        </w:trPr>
        <w:tc>
          <w:tcPr>
            <w:tcW w:w="1530" w:type="dxa"/>
            <w:vMerge w:val="restart"/>
          </w:tcPr>
          <w:p w:rsidR="00A41E70" w:rsidRPr="00CA4B26" w:rsidRDefault="00A41E70" w:rsidP="007E5CA0">
            <w:pPr>
              <w:spacing w:before="60" w:after="60"/>
              <w:jc w:val="right"/>
              <w:rPr>
                <w:rFonts w:ascii="Arial" w:hAnsi="Arial" w:cs="Arial"/>
                <w:sz w:val="20"/>
                <w:szCs w:val="20"/>
                <w:lang w:val="mn-MN"/>
              </w:rPr>
            </w:pPr>
            <w:r w:rsidRPr="00CA4B26">
              <w:rPr>
                <w:rFonts w:ascii="Arial" w:hAnsi="Arial" w:cs="Arial"/>
                <w:sz w:val="20"/>
                <w:szCs w:val="20"/>
                <w:lang w:val="mn-MN"/>
              </w:rPr>
              <w:t>Арга хэмжээний хэрэгжилт</w:t>
            </w: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Хэрэгжилт</w:t>
            </w:r>
          </w:p>
        </w:tc>
        <w:tc>
          <w:tcPr>
            <w:tcW w:w="6332" w:type="dxa"/>
            <w:gridSpan w:val="5"/>
          </w:tcPr>
          <w:p w:rsidR="00A41E70" w:rsidRPr="00CA4B26" w:rsidRDefault="00A41E70" w:rsidP="007E5CA0">
            <w:pPr>
              <w:spacing w:before="60" w:after="60"/>
              <w:jc w:val="both"/>
              <w:rPr>
                <w:rFonts w:ascii="Arial" w:hAnsi="Arial" w:cs="Arial"/>
                <w:sz w:val="20"/>
                <w:szCs w:val="20"/>
                <w:shd w:val="clear" w:color="auto" w:fill="F8F8F8"/>
                <w:lang w:val="mn-MN"/>
              </w:rPr>
            </w:pPr>
            <w:r w:rsidRPr="00CA4B26">
              <w:rPr>
                <w:rFonts w:ascii="Arial" w:hAnsi="Arial" w:cs="Arial"/>
                <w:sz w:val="20"/>
                <w:szCs w:val="20"/>
                <w:shd w:val="clear" w:color="auto" w:fill="F8F8F8"/>
                <w:lang w:val="mn-MN"/>
              </w:rPr>
              <w:t xml:space="preserve">Төсвийн тодотгол батлагдсантай холбоотой Төсвийн ерөнхийлөн захирагчийн тодотгосон Худалдан авах ажиллагааны төлөвлөгөөг боловсруулж, сайдаар батлуулж, Сангийн яаманд хүргүүлж </w:t>
            </w:r>
            <w:r w:rsidRPr="00CA4B26">
              <w:rPr>
                <w:rFonts w:ascii="Arial" w:hAnsi="Arial" w:cs="Arial"/>
                <w:sz w:val="20"/>
                <w:szCs w:val="20"/>
                <w:shd w:val="clear" w:color="auto" w:fill="F8F8F8"/>
              </w:rPr>
              <w:t>www.</w:t>
            </w:r>
            <w:r w:rsidRPr="00CA4B26">
              <w:rPr>
                <w:rFonts w:ascii="Arial" w:hAnsi="Arial" w:cs="Arial"/>
                <w:sz w:val="20"/>
                <w:szCs w:val="20"/>
                <w:shd w:val="clear" w:color="auto" w:fill="F8F8F8"/>
                <w:lang w:val="mn-MN"/>
              </w:rPr>
              <w:t>e-</w:t>
            </w:r>
            <w:r w:rsidRPr="00CA4B26">
              <w:rPr>
                <w:rFonts w:ascii="Arial" w:hAnsi="Arial" w:cs="Arial"/>
                <w:sz w:val="20"/>
                <w:szCs w:val="20"/>
                <w:shd w:val="clear" w:color="auto" w:fill="F8F8F8"/>
              </w:rPr>
              <w:t xml:space="preserve">tender.mn </w:t>
            </w:r>
            <w:r w:rsidRPr="00CA4B26">
              <w:rPr>
                <w:rFonts w:ascii="Arial" w:hAnsi="Arial" w:cs="Arial"/>
                <w:sz w:val="20"/>
                <w:szCs w:val="20"/>
                <w:shd w:val="clear" w:color="auto" w:fill="F8F8F8"/>
                <w:lang w:val="mn-MN"/>
              </w:rPr>
              <w:t>вэб сайтад өөрчлөлтийг оруулсан.</w:t>
            </w:r>
          </w:p>
          <w:p w:rsidR="00A41E70" w:rsidRPr="00CA4B26" w:rsidRDefault="00A41E70" w:rsidP="007E5CA0">
            <w:pPr>
              <w:spacing w:before="60" w:after="60"/>
              <w:jc w:val="both"/>
              <w:rPr>
                <w:rFonts w:ascii="Arial" w:hAnsi="Arial" w:cs="Arial"/>
                <w:sz w:val="20"/>
                <w:szCs w:val="20"/>
                <w:lang w:val="mn-MN"/>
              </w:rPr>
            </w:pPr>
            <w:r w:rsidRPr="00CA4B26">
              <w:rPr>
                <w:rFonts w:ascii="Arial" w:hAnsi="Arial" w:cs="Arial"/>
                <w:sz w:val="20"/>
                <w:szCs w:val="20"/>
                <w:shd w:val="clear" w:color="auto" w:fill="F8F8F8"/>
                <w:lang w:val="mn-MN"/>
              </w:rPr>
              <w:t xml:space="preserve">Эхний 11 сарын байдлаар Төсвийн ерөнхийлөн захирагчийн 2020 оны </w:t>
            </w:r>
            <w:r w:rsidRPr="00CA4B26">
              <w:rPr>
                <w:rFonts w:ascii="Arial" w:hAnsi="Arial" w:cs="Arial"/>
                <w:sz w:val="20"/>
                <w:szCs w:val="20"/>
                <w:lang w:val="mn-MN"/>
              </w:rPr>
              <w:t>батлагдсан худалдан авах ажиллагааны төлөвлөгөөнд тусгагдсан 106 арга хэмжээний худалдан авах ажиллагаа зохион байгуулагдаж дууссан.</w:t>
            </w: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Зарцуулсан хөрөнгө</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p>
        </w:tc>
      </w:tr>
      <w:tr w:rsidR="00A41E70" w:rsidRPr="00CA4B26" w:rsidTr="007E5CA0">
        <w:trPr>
          <w:trHeight w:val="75"/>
        </w:trPr>
        <w:tc>
          <w:tcPr>
            <w:tcW w:w="1530" w:type="dxa"/>
            <w:vMerge/>
          </w:tcPr>
          <w:p w:rsidR="00A41E70" w:rsidRPr="00CA4B26" w:rsidRDefault="00A41E70" w:rsidP="007E5CA0">
            <w:pPr>
              <w:spacing w:before="60" w:after="60"/>
              <w:jc w:val="right"/>
              <w:rPr>
                <w:rFonts w:ascii="Arial" w:hAnsi="Arial" w:cs="Arial"/>
                <w:sz w:val="20"/>
                <w:szCs w:val="20"/>
                <w:lang w:val="mn-MN"/>
              </w:rPr>
            </w:pPr>
          </w:p>
        </w:tc>
        <w:tc>
          <w:tcPr>
            <w:tcW w:w="1678" w:type="dxa"/>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Хүрсэн түвшин</w:t>
            </w:r>
          </w:p>
        </w:tc>
        <w:tc>
          <w:tcPr>
            <w:tcW w:w="6332" w:type="dxa"/>
            <w:gridSpan w:val="5"/>
          </w:tcPr>
          <w:p w:rsidR="00A41E70" w:rsidRPr="00CA4B26" w:rsidRDefault="00A41E70" w:rsidP="007E5CA0">
            <w:pPr>
              <w:spacing w:before="60" w:after="60"/>
              <w:jc w:val="both"/>
              <w:rPr>
                <w:rFonts w:ascii="Arial" w:hAnsi="Arial" w:cs="Arial"/>
                <w:i/>
                <w:sz w:val="20"/>
                <w:szCs w:val="20"/>
                <w:lang w:val="mn-MN"/>
              </w:rPr>
            </w:pPr>
            <w:r w:rsidRPr="00CA4B26">
              <w:rPr>
                <w:rFonts w:ascii="Arial" w:hAnsi="Arial" w:cs="Arial"/>
                <w:sz w:val="20"/>
                <w:szCs w:val="20"/>
                <w:lang w:val="mn-MN"/>
              </w:rPr>
              <w:t>Худалдан авах ажиллагааны төлөвлөгөөнд тусгагдсан арга хэмжээнүүдийн худалдан авах ажиллагаа зохион байгуулагдаж дууссан.</w:t>
            </w:r>
          </w:p>
        </w:tc>
      </w:tr>
      <w:tr w:rsidR="00A41E70" w:rsidRPr="00CA4B26" w:rsidTr="007E5CA0">
        <w:trPr>
          <w:trHeight w:val="75"/>
        </w:trPr>
        <w:tc>
          <w:tcPr>
            <w:tcW w:w="3208" w:type="dxa"/>
            <w:gridSpan w:val="2"/>
          </w:tcPr>
          <w:p w:rsidR="00A41E70" w:rsidRPr="00CA4B26" w:rsidRDefault="00A41E70" w:rsidP="007E5CA0">
            <w:pPr>
              <w:spacing w:before="60" w:after="60"/>
              <w:jc w:val="right"/>
              <w:rPr>
                <w:rFonts w:ascii="Arial" w:hAnsi="Arial" w:cs="Arial"/>
                <w:i/>
                <w:sz w:val="20"/>
                <w:szCs w:val="20"/>
                <w:lang w:val="mn-MN"/>
              </w:rPr>
            </w:pPr>
            <w:r w:rsidRPr="00CA4B26">
              <w:rPr>
                <w:rFonts w:ascii="Arial" w:hAnsi="Arial" w:cs="Arial"/>
                <w:i/>
                <w:sz w:val="20"/>
                <w:szCs w:val="20"/>
                <w:lang w:val="mn-MN"/>
              </w:rPr>
              <w:t>Төсвийн шууд захирагчийн үнэлгээ</w:t>
            </w:r>
          </w:p>
        </w:tc>
        <w:tc>
          <w:tcPr>
            <w:tcW w:w="6332" w:type="dxa"/>
            <w:gridSpan w:val="5"/>
          </w:tcPr>
          <w:p w:rsidR="00A41E70" w:rsidRPr="00CA4B26"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line="240" w:lineRule="auto"/>
        <w:rPr>
          <w:rFonts w:ascii="Arial" w:hAnsi="Arial" w:cs="Arial"/>
          <w:b/>
          <w:sz w:val="20"/>
          <w:szCs w:val="20"/>
        </w:rPr>
      </w:pPr>
    </w:p>
    <w:p w:rsidR="00A41E70" w:rsidRPr="00991C1C" w:rsidRDefault="00A41E70" w:rsidP="00A41E70">
      <w:pPr>
        <w:spacing w:line="240" w:lineRule="auto"/>
        <w:rPr>
          <w:rFonts w:ascii="Arial" w:hAnsi="Arial" w:cs="Arial"/>
          <w:sz w:val="20"/>
          <w:szCs w:val="20"/>
        </w:rPr>
      </w:pPr>
    </w:p>
    <w:tbl>
      <w:tblPr>
        <w:tblStyle w:val="TableGrid"/>
        <w:tblW w:w="9540" w:type="dxa"/>
        <w:tblInd w:w="-5" w:type="dxa"/>
        <w:tblLook w:val="04A0" w:firstRow="1" w:lastRow="0" w:firstColumn="1" w:lastColumn="0" w:noHBand="0" w:noVBand="1"/>
      </w:tblPr>
      <w:tblGrid>
        <w:gridCol w:w="1530"/>
        <w:gridCol w:w="1710"/>
        <w:gridCol w:w="1121"/>
        <w:gridCol w:w="1254"/>
        <w:gridCol w:w="1252"/>
        <w:gridCol w:w="1252"/>
        <w:gridCol w:w="1421"/>
      </w:tblGrid>
      <w:tr w:rsidR="00A41E70" w:rsidRPr="00991C1C" w:rsidTr="007E5CA0">
        <w:tc>
          <w:tcPr>
            <w:tcW w:w="1530" w:type="dxa"/>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№31</w:t>
            </w:r>
          </w:p>
        </w:tc>
        <w:tc>
          <w:tcPr>
            <w:tcW w:w="8010"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8010"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sz w:val="20"/>
                <w:szCs w:val="20"/>
                <w:lang w:val="mn-MN"/>
              </w:rPr>
              <w:t>3.</w:t>
            </w:r>
            <w:r w:rsidRPr="00991C1C">
              <w:rPr>
                <w:rFonts w:ascii="Arial" w:hAnsi="Arial" w:cs="Arial"/>
                <w:sz w:val="20"/>
                <w:szCs w:val="20"/>
              </w:rPr>
              <w:t>6.</w:t>
            </w:r>
            <w:r w:rsidRPr="00991C1C">
              <w:rPr>
                <w:rFonts w:ascii="Arial" w:hAnsi="Arial" w:cs="Arial"/>
                <w:sz w:val="20"/>
                <w:szCs w:val="20"/>
                <w:lang w:val="mn-MN"/>
              </w:rPr>
              <w:t>1</w:t>
            </w:r>
            <w:r w:rsidRPr="00991C1C">
              <w:rPr>
                <w:rFonts w:ascii="Arial" w:hAnsi="Arial" w:cs="Arial"/>
                <w:sz w:val="20"/>
                <w:szCs w:val="20"/>
              </w:rPr>
              <w:t>4</w:t>
            </w:r>
            <w:r w:rsidRPr="00991C1C">
              <w:rPr>
                <w:rFonts w:ascii="Arial" w:hAnsi="Arial" w:cs="Arial"/>
                <w:sz w:val="20"/>
                <w:szCs w:val="20"/>
                <w:lang w:val="mn-MN"/>
              </w:rPr>
              <w:t>.Улсын тусгай хамгаалалттай газар, сав газрын 210 байгаль хамгаалагчдын хувцас, 210 мото техник хэрэгслээр хангах</w:t>
            </w:r>
          </w:p>
        </w:tc>
      </w:tr>
      <w:tr w:rsidR="00A41E70" w:rsidRPr="00991C1C" w:rsidTr="007E5CA0">
        <w:trPr>
          <w:trHeight w:val="147"/>
        </w:trPr>
        <w:tc>
          <w:tcPr>
            <w:tcW w:w="1530" w:type="dxa"/>
            <w:vMerge/>
          </w:tcPr>
          <w:p w:rsidR="00A41E70" w:rsidRPr="00991C1C" w:rsidRDefault="00A41E70" w:rsidP="007E5CA0">
            <w:pPr>
              <w:spacing w:before="60" w:after="60"/>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xml:space="preserve">, </w:t>
            </w:r>
            <w:r w:rsidRPr="00991C1C">
              <w:rPr>
                <w:rFonts w:ascii="Arial" w:hAnsi="Arial" w:cs="Arial"/>
                <w:sz w:val="20"/>
                <w:szCs w:val="20"/>
                <w:lang w:val="mn-MN"/>
              </w:rPr>
              <w:t>Яамны төлөвлөгөөний 41</w:t>
            </w:r>
          </w:p>
        </w:tc>
      </w:tr>
      <w:tr w:rsidR="00A41E70" w:rsidRPr="00991C1C" w:rsidTr="007E5CA0">
        <w:trPr>
          <w:trHeight w:val="147"/>
        </w:trPr>
        <w:tc>
          <w:tcPr>
            <w:tcW w:w="153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121"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Улирал</w:t>
            </w:r>
          </w:p>
        </w:tc>
        <w:tc>
          <w:tcPr>
            <w:tcW w:w="1254"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252"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252"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w:t>
            </w:r>
            <w:r w:rsidRPr="00991C1C">
              <w:rPr>
                <w:rFonts w:ascii="Arial" w:hAnsi="Arial" w:cs="Arial"/>
                <w:iCs/>
                <w:sz w:val="20"/>
                <w:szCs w:val="20"/>
                <w:shd w:val="clear" w:color="auto" w:fill="FFFFFF" w:themeFill="background1"/>
                <w:lang w:val="mn-MN"/>
              </w:rPr>
              <w:t>р улирал</w:t>
            </w:r>
          </w:p>
        </w:tc>
        <w:tc>
          <w:tcPr>
            <w:tcW w:w="1421"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45</w:t>
            </w:r>
            <w:r w:rsidRPr="00991C1C">
              <w:rPr>
                <w:rFonts w:ascii="Arial" w:hAnsi="Arial" w:cs="Arial"/>
                <w:iCs/>
                <w:sz w:val="20"/>
                <w:szCs w:val="20"/>
              </w:rPr>
              <w:t>0</w:t>
            </w:r>
            <w:r w:rsidRPr="00991C1C">
              <w:rPr>
                <w:rFonts w:ascii="Arial" w:hAnsi="Arial" w:cs="Arial"/>
                <w:iCs/>
                <w:sz w:val="20"/>
                <w:szCs w:val="20"/>
                <w:lang w:val="mn-MN"/>
              </w:rPr>
              <w:t xml:space="preserve"> сая, Улсын төсөв</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Хариуцах нэгж</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Тусгай хамгаалалттай бүс нутгийн удирдлагын газар  Ч.Батсансар</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Суурь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Байгаль хамгаалагчдийн хувцас, мотоциклын эдэлгээ дууссан.</w:t>
            </w:r>
          </w:p>
        </w:tc>
      </w:tr>
      <w:tr w:rsidR="00A41E70" w:rsidRPr="00991C1C" w:rsidTr="007E5CA0">
        <w:trPr>
          <w:trHeight w:val="147"/>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210 ширхэг хувцас, 210 мото техникээр хангагдана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vMerge w:val="restart"/>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Хүрэх түвшин</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rPr>
              <w:t>1</w:t>
            </w:r>
            <w:r w:rsidRPr="00991C1C">
              <w:rPr>
                <w:rFonts w:ascii="Arial" w:hAnsi="Arial" w:cs="Arial"/>
                <w:iCs/>
                <w:sz w:val="20"/>
                <w:szCs w:val="20"/>
                <w:lang w:val="mn-MN"/>
              </w:rPr>
              <w:t>. Үнэлгээний хороо байгуулагдан, ажлын даалгавар боловсруулагдан нээлттэй сонгон шалгаруулалтын зар тавигдсан байна.</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 Тендер зарлагдан материалыг хүлээн авсан байна. Үнэлгээний хорооны хуралд оролцон үнэлгээг хийнэ.</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t>1. Г</w:t>
            </w:r>
            <w:r w:rsidRPr="00991C1C">
              <w:rPr>
                <w:rFonts w:ascii="Arial" w:hAnsi="Arial" w:cs="Arial"/>
                <w:iCs/>
                <w:sz w:val="20"/>
                <w:szCs w:val="20"/>
                <w:lang w:val="mn-MN"/>
              </w:rPr>
              <w:t>эрээ байгуулан ажлыг гүйцэтгэж эхэлнэ.</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bCs/>
                <w:iCs/>
                <w:sz w:val="20"/>
                <w:szCs w:val="20"/>
                <w:lang w:val="mn-MN"/>
              </w:rPr>
              <w:t>2. Байгаль хамгаалагчийн х</w:t>
            </w:r>
            <w:r w:rsidRPr="00991C1C">
              <w:rPr>
                <w:rFonts w:ascii="Arial" w:hAnsi="Arial" w:cs="Arial"/>
                <w:iCs/>
                <w:sz w:val="20"/>
                <w:szCs w:val="20"/>
                <w:lang w:val="mn-MN"/>
              </w:rPr>
              <w:t>увцас, техник хэрэгслээр хангагдсан байна.</w:t>
            </w:r>
          </w:p>
        </w:tc>
      </w:tr>
      <w:tr w:rsidR="00A41E70" w:rsidRPr="00991C1C" w:rsidTr="007E5CA0">
        <w:trPr>
          <w:trHeight w:val="75"/>
        </w:trPr>
        <w:tc>
          <w:tcPr>
            <w:tcW w:w="153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710"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300" w:type="dxa"/>
            <w:gridSpan w:val="5"/>
            <w:shd w:val="clear" w:color="auto" w:fill="FFFFFF" w:themeFill="background1"/>
          </w:tcPr>
          <w:p w:rsidR="00A41E70" w:rsidRPr="002739D4"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Байгаль орчин, аялал жуулчлалын яамны Төрийн нарийн бичгийн даргын 2020 оны 02 дугаар сарын 14-ний өдрийн А/60, А/61 дугаар тушаалаар байгуулагдсан Үнэлгээний хороо нь “Уур амьсгалын өөрчлөлтөд дасан зохицох арга хэмжээг хэрэгжүүлэхэд дэмжлэг үзүүлэх зорилгоор Улсын тусгай хамгаалалттай газар, сав газрын 210 байгаль хамгаалагчдын мото техникийн хэрэгсэл, хувцасаар хангах“ аж ахуйн нэгж, байгууллагыг сонгон шалгаруулах ажлыг худалдан авах ажиллагааны цахим системээр, Төрийн болон орон нутгийн өмчийн хөрөнгөөр бараа, ажил, үйлчилгээ худалдан авах тухай хуулийн дагуу нээлттэй тендер шалгаруулалтын журмаар зохион байгуулав. Тус тендерийн баримт бичиг, зарлалыг 2020 оны 02 дугаар сарын 21-ний өдөр www.tender.gov.mn хаягт цахимаар тавьсан. Тендерийн нээлтийг 2020 оны 04 дүгээр сарын 02,06-ны өдөр нээсэн. Үнэлгээний хороо 2020 оны 04 дүгээр сарын 08-ны өдөр хуралдаж, тендерийг “Төрийн болон орон нутгийн өмчийн </w:t>
            </w:r>
            <w:r w:rsidRPr="002739D4">
              <w:rPr>
                <w:rFonts w:ascii="Arial" w:hAnsi="Arial" w:cs="Arial"/>
                <w:iCs/>
                <w:sz w:val="20"/>
                <w:szCs w:val="20"/>
                <w:lang w:val="mn-MN"/>
              </w:rPr>
              <w:lastRenderedPageBreak/>
              <w:t xml:space="preserve">хөрөнгөөр бараа, ажил, үйлчилгээ худалдан авах тухай” хуулийн 27 дугаар зүйлийн дагуу хянан үзэж мотоцикил нийлүүлэх аж ахуйн нэгжтэй гэрээ байгуулах зөвлөмж, хувцасны тендерийг дахин зарлах ажлыг зохион байгуулах тухай зөвлөмжийг Төрийн нарийн бичгийн даргад 2020 оны 04 дүгээр сарын 22-ны өдөр хүргүүлж, 04 дүгээр сарын 27-ны өдөр цахимд үр дүнг нийтэлсэн. БОАЖСайдын "Хөрөнгө гаргах тухай" 2020 оны 05 дугаар сарын 22-ны өдрийн А/380 дугаар тушаал гарч, 2020 оны 05 дугаар сарын 08-ны өдөр БОАЖЯ-ны ТНБД Портмакс ХХК-тай гэрээ байгуулсан байна. Гэрээгээр 2020 оны 06 дугаар сарын 22-ны өдөр 210 ширхэг мотоцикл хүлээн авсан. Шууд гэрээ байгуулан 5 ширхэг мотоциклыг 2020 оны 10 дугаар сарын 22-ны өдөр Богдхан уулын ДЦГазрын хамгаалалтын захиргаанд хүлээлгэн өгсөн. Байгаль хамгаалагчийн хувцас нийлүүлэх ажлын гүйцэтгүүлэхээр Цагаан шонхор ТӨҮГазарт </w:t>
            </w:r>
            <w:r w:rsidRPr="002739D4">
              <w:rPr>
                <w:rFonts w:ascii="Arial" w:hAnsi="Arial" w:cs="Arial"/>
                <w:iCs/>
                <w:sz w:val="20"/>
                <w:szCs w:val="20"/>
              </w:rPr>
              <w:t xml:space="preserve">2020 </w:t>
            </w:r>
            <w:r w:rsidRPr="002739D4">
              <w:rPr>
                <w:rFonts w:ascii="Arial" w:hAnsi="Arial" w:cs="Arial"/>
                <w:iCs/>
                <w:sz w:val="20"/>
                <w:szCs w:val="20"/>
                <w:lang w:val="mn-MN"/>
              </w:rPr>
              <w:t>оны 10 сарын 21-ний өдрийн 03</w:t>
            </w:r>
            <w:r w:rsidRPr="002739D4">
              <w:rPr>
                <w:rFonts w:ascii="Arial" w:hAnsi="Arial" w:cs="Arial"/>
                <w:iCs/>
                <w:sz w:val="20"/>
                <w:szCs w:val="20"/>
              </w:rPr>
              <w:t>/</w:t>
            </w:r>
            <w:r w:rsidRPr="002739D4">
              <w:rPr>
                <w:rFonts w:ascii="Arial" w:hAnsi="Arial" w:cs="Arial"/>
                <w:iCs/>
                <w:sz w:val="20"/>
                <w:szCs w:val="20"/>
                <w:lang w:val="mn-MN"/>
              </w:rPr>
              <w:t>7145 дугаар албан тоотоор мэдэгдэл хүргүүлж 11 дүгээр сарын 24-ний 20</w:t>
            </w:r>
            <w:r w:rsidRPr="002739D4">
              <w:rPr>
                <w:rFonts w:ascii="Arial" w:hAnsi="Arial" w:cs="Arial"/>
                <w:iCs/>
                <w:sz w:val="20"/>
                <w:szCs w:val="20"/>
              </w:rPr>
              <w:t>/</w:t>
            </w:r>
            <w:r w:rsidRPr="002739D4">
              <w:rPr>
                <w:rFonts w:ascii="Arial" w:hAnsi="Arial" w:cs="Arial"/>
                <w:iCs/>
                <w:sz w:val="20"/>
                <w:szCs w:val="20"/>
                <w:lang w:val="mn-MN"/>
              </w:rPr>
              <w:t>519 дүгээр гэрээ байгуулагдсан. Ажлыг 12 дугаар сарын 22-ны өдөр хүлээн авна.</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30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rPr>
              <w:t>463.3</w:t>
            </w:r>
            <w:r w:rsidRPr="002739D4">
              <w:rPr>
                <w:rFonts w:ascii="Arial" w:hAnsi="Arial" w:cs="Arial"/>
                <w:iCs/>
                <w:sz w:val="20"/>
                <w:szCs w:val="20"/>
                <w:lang w:val="mn-MN"/>
              </w:rPr>
              <w:t xml:space="preserve"> сая, улсын төсөв</w:t>
            </w:r>
          </w:p>
        </w:tc>
      </w:tr>
      <w:tr w:rsidR="00A41E70" w:rsidRPr="00991C1C" w:rsidTr="007E5CA0">
        <w:trPr>
          <w:trHeight w:val="75"/>
        </w:trPr>
        <w:tc>
          <w:tcPr>
            <w:tcW w:w="1530" w:type="dxa"/>
            <w:vMerge/>
          </w:tcPr>
          <w:p w:rsidR="00A41E70" w:rsidRPr="00991C1C" w:rsidRDefault="00A41E70" w:rsidP="007E5CA0">
            <w:pPr>
              <w:spacing w:before="60" w:after="60"/>
              <w:jc w:val="right"/>
              <w:rPr>
                <w:rFonts w:ascii="Arial" w:hAnsi="Arial" w:cs="Arial"/>
                <w:iCs/>
                <w:sz w:val="20"/>
                <w:szCs w:val="20"/>
                <w:lang w:val="mn-MN"/>
              </w:rPr>
            </w:pPr>
          </w:p>
        </w:tc>
        <w:tc>
          <w:tcPr>
            <w:tcW w:w="171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300" w:type="dxa"/>
            <w:gridSpan w:val="5"/>
            <w:shd w:val="clear" w:color="auto" w:fill="FFFFFF" w:themeFill="background1"/>
          </w:tcPr>
          <w:p w:rsidR="00A41E70" w:rsidRPr="00E632A9" w:rsidRDefault="00A41E70" w:rsidP="007E5CA0">
            <w:pPr>
              <w:pStyle w:val="ListParagraph"/>
              <w:numPr>
                <w:ilvl w:val="0"/>
                <w:numId w:val="29"/>
              </w:numPr>
              <w:tabs>
                <w:tab w:val="left" w:pos="215"/>
              </w:tabs>
              <w:spacing w:before="60" w:after="60"/>
              <w:ind w:left="0" w:firstLine="0"/>
              <w:jc w:val="both"/>
              <w:rPr>
                <w:rFonts w:ascii="Arial" w:hAnsi="Arial" w:cs="Arial"/>
                <w:iCs/>
                <w:sz w:val="20"/>
                <w:szCs w:val="20"/>
                <w:lang w:val="mn-MN"/>
              </w:rPr>
            </w:pPr>
            <w:r w:rsidRPr="00E632A9">
              <w:rPr>
                <w:rFonts w:ascii="Arial" w:hAnsi="Arial" w:cs="Arial"/>
                <w:iCs/>
                <w:sz w:val="20"/>
                <w:szCs w:val="20"/>
                <w:lang w:val="mn-MN"/>
              </w:rPr>
              <w:t xml:space="preserve">Мотоцикл хүлээн авсан. </w:t>
            </w:r>
          </w:p>
          <w:p w:rsidR="00A41E70" w:rsidRPr="00E632A9" w:rsidRDefault="00A41E70" w:rsidP="007E5CA0">
            <w:pPr>
              <w:spacing w:before="60" w:after="60"/>
              <w:jc w:val="both"/>
              <w:rPr>
                <w:rFonts w:ascii="Arial" w:hAnsi="Arial" w:cs="Arial"/>
                <w:iCs/>
                <w:sz w:val="20"/>
                <w:szCs w:val="20"/>
                <w:lang w:val="mn-MN"/>
              </w:rPr>
            </w:pPr>
            <w:r w:rsidRPr="00E632A9">
              <w:rPr>
                <w:rFonts w:ascii="Arial" w:hAnsi="Arial" w:cs="Arial"/>
                <w:iCs/>
                <w:sz w:val="20"/>
                <w:szCs w:val="20"/>
                <w:lang w:val="mn-MN"/>
              </w:rPr>
              <w:t xml:space="preserve">Хувцас гэрээ байгуулагдсан, 12 сарын 22-нд хүлээн авна. </w:t>
            </w:r>
          </w:p>
        </w:tc>
      </w:tr>
      <w:tr w:rsidR="00A41E70" w:rsidRPr="00991C1C" w:rsidTr="007E5CA0">
        <w:trPr>
          <w:trHeight w:val="75"/>
        </w:trPr>
        <w:tc>
          <w:tcPr>
            <w:tcW w:w="3240"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300"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line="240" w:lineRule="auto"/>
        <w:ind w:right="115"/>
        <w:rPr>
          <w:rFonts w:ascii="Arial" w:hAnsi="Arial" w:cs="Arial"/>
          <w:bCs/>
          <w:sz w:val="20"/>
          <w:szCs w:val="20"/>
        </w:rPr>
      </w:pPr>
    </w:p>
    <w:tbl>
      <w:tblPr>
        <w:tblStyle w:val="TableGrid"/>
        <w:tblW w:w="9639" w:type="dxa"/>
        <w:tblInd w:w="-5" w:type="dxa"/>
        <w:tblLook w:val="04A0" w:firstRow="1" w:lastRow="0" w:firstColumn="1" w:lastColumn="0" w:noHBand="0" w:noVBand="1"/>
      </w:tblPr>
      <w:tblGrid>
        <w:gridCol w:w="1470"/>
        <w:gridCol w:w="1590"/>
        <w:gridCol w:w="1244"/>
        <w:gridCol w:w="1285"/>
        <w:gridCol w:w="1283"/>
        <w:gridCol w:w="1283"/>
        <w:gridCol w:w="1484"/>
      </w:tblGrid>
      <w:tr w:rsidR="00A41E70" w:rsidRPr="00991C1C" w:rsidTr="007E5CA0">
        <w:tc>
          <w:tcPr>
            <w:tcW w:w="1470" w:type="dxa"/>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№32</w:t>
            </w:r>
          </w:p>
        </w:tc>
        <w:tc>
          <w:tcPr>
            <w:tcW w:w="8169"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8169"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sz w:val="20"/>
                <w:szCs w:val="20"/>
                <w:lang w:val="mn-MN"/>
              </w:rPr>
              <w:t>3.</w:t>
            </w:r>
            <w:r w:rsidRPr="00991C1C">
              <w:rPr>
                <w:rFonts w:ascii="Arial" w:hAnsi="Arial" w:cs="Arial"/>
                <w:sz w:val="20"/>
                <w:szCs w:val="20"/>
              </w:rPr>
              <w:t>6.</w:t>
            </w:r>
            <w:r w:rsidRPr="00991C1C">
              <w:rPr>
                <w:rFonts w:ascii="Arial" w:hAnsi="Arial" w:cs="Arial"/>
                <w:sz w:val="20"/>
                <w:szCs w:val="20"/>
                <w:lang w:val="mn-MN"/>
              </w:rPr>
              <w:t>1</w:t>
            </w:r>
            <w:r w:rsidRPr="00991C1C">
              <w:rPr>
                <w:rFonts w:ascii="Arial" w:hAnsi="Arial" w:cs="Arial"/>
                <w:sz w:val="20"/>
                <w:szCs w:val="20"/>
              </w:rPr>
              <w:t>5</w:t>
            </w:r>
            <w:r w:rsidRPr="00991C1C">
              <w:rPr>
                <w:rFonts w:ascii="Arial" w:hAnsi="Arial" w:cs="Arial"/>
                <w:sz w:val="20"/>
                <w:szCs w:val="20"/>
                <w:lang w:val="mn-MN"/>
              </w:rPr>
              <w:t>. Тогтвортой хөгжлийн зорилтыг хэрэгжүүлэхэд шаардлагатай хамгаалалтын менежментийн үйл ажиллагаанд шаардагдах тусгай хамгаалалттай газар нутгийн хамгаалалтын захиргаадын төсвийн хуваарилалт хийх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44"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Улирал</w:t>
            </w:r>
          </w:p>
        </w:tc>
        <w:tc>
          <w:tcPr>
            <w:tcW w:w="1285"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283"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283"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 xml:space="preserve">3-р </w:t>
            </w:r>
            <w:r w:rsidRPr="00991C1C">
              <w:rPr>
                <w:rFonts w:ascii="Arial" w:hAnsi="Arial" w:cs="Arial"/>
                <w:iCs/>
                <w:sz w:val="20"/>
                <w:szCs w:val="20"/>
                <w:shd w:val="clear" w:color="auto" w:fill="FFFFFF" w:themeFill="background1"/>
                <w:lang w:val="mn-MN"/>
              </w:rPr>
              <w:t>ул</w:t>
            </w:r>
            <w:r w:rsidRPr="00991C1C">
              <w:rPr>
                <w:rFonts w:ascii="Arial" w:hAnsi="Arial" w:cs="Arial"/>
                <w:iCs/>
                <w:sz w:val="20"/>
                <w:szCs w:val="20"/>
                <w:lang w:val="mn-MN"/>
              </w:rPr>
              <w:t>ирал</w:t>
            </w:r>
          </w:p>
        </w:tc>
        <w:tc>
          <w:tcPr>
            <w:tcW w:w="1484"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rPr>
              <w:t xml:space="preserve">3.9 </w:t>
            </w:r>
            <w:r w:rsidRPr="00991C1C">
              <w:rPr>
                <w:rFonts w:ascii="Arial" w:hAnsi="Arial" w:cs="Arial"/>
                <w:iCs/>
                <w:sz w:val="20"/>
                <w:szCs w:val="20"/>
                <w:lang w:val="mn-MN"/>
              </w:rPr>
              <w:t>тэрбум, Улсын нэмэлт төсөв</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Хариуцах нэгж</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Тусгай хамгаалалттай бүс нутгийн удирдлагын газар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Суурь түвшин</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Төсвийн хуваарилалт хийгдсэн байна.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vMerge w:val="restart"/>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Хүрэх түвшин</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sz w:val="20"/>
                <w:szCs w:val="20"/>
                <w:lang w:val="mn-MN"/>
              </w:rPr>
              <w:t>Тогтвортой хөгжлийн зорилтыг хэрэгжүүлэхэд шаардлагатай хамгаалалтын менежментийн үйл ажиллагаанд шаардагдах тусгай хамгаалалттай газар нутгийн хамгаалалтын захиргаадын төсвийн хуваарилалт хийгдэж, хамгааллын менежмент сайжирсан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90"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579" w:type="dxa"/>
            <w:gridSpan w:val="5"/>
            <w:shd w:val="clear" w:color="auto" w:fill="FFFFFF" w:themeFill="background1"/>
          </w:tcPr>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Тусгай хамгаалалттай газар нутгийн хамгаалалтын захиргаадын төсвийн хуваарийн саналыг гарган 2020 оны 01 дүгээр сарын 16-нд Санхүүгийн хэлтэст хүргүүл</w:t>
            </w:r>
            <w:r>
              <w:rPr>
                <w:rFonts w:ascii="Arial" w:hAnsi="Arial" w:cs="Arial"/>
                <w:iCs/>
                <w:sz w:val="20"/>
                <w:szCs w:val="20"/>
                <w:lang w:val="mn-MN"/>
              </w:rPr>
              <w:t>ж,</w:t>
            </w:r>
            <w:r w:rsidRPr="002739D4">
              <w:rPr>
                <w:rFonts w:ascii="Arial" w:hAnsi="Arial" w:cs="Arial"/>
                <w:iCs/>
                <w:sz w:val="20"/>
                <w:szCs w:val="20"/>
                <w:lang w:val="mn-MN"/>
              </w:rPr>
              <w:t xml:space="preserve"> захиргаадад хуваарилалт хийгдсэн. 2020 оны 03 дугаар сард БОАЖСайдын А/302 дугаар тушаалаар </w:t>
            </w:r>
            <w:r w:rsidRPr="002739D4">
              <w:rPr>
                <w:rFonts w:ascii="Arial" w:hAnsi="Arial" w:cs="Arial"/>
                <w:iCs/>
                <w:sz w:val="20"/>
                <w:szCs w:val="20"/>
                <w:lang w:val="mn-MN"/>
              </w:rPr>
              <w:lastRenderedPageBreak/>
              <w:t xml:space="preserve">хуваарь баталсан  боловч төсвийн тодотголтой холбоотой хүчингүй болсон.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2021 оны нэмэлт төсвийг боловсруулах ажлын 2020 оны 08 дугаар сарын 1-15-ны өдрүүдэд хийж гүйцэтгэн маягтыг Сангийн яамны зөвлөх баг болон санхүүгийн хэлтэст хүргүүлсэн.</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Нэгдсэн Үндэсний Байгууллагын Хөгжлийн хөтөлбөрийн хүрээнд Тогтвортой хөгжлийн зорилтыг хангахад чиглэсэн төсвийн төлөвлөлтөөр тус хамгаалалтын захиргааны 2020 оны төсөвт байгаль орчныг хамгаалах, нөхөн сэргээх, ургамал хамгааллын зардалд хяналт шалгалт, мониторинг судалгаа шинжилгээ, биотехникийн арга хэмжээ, сургалт сурталчилгааны зардалд нийт 3,9 тэрбум төгрөгийг нэмэлтээр туссан. 2020 оны 10 дугаар сарын 27-ны байдлаар тайланг авч нэгтгэхэд:</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Төлөвлөгөөний 1 дүгээр зорилт Тусгай хамгаалалтад шинээр авах 1.9 сая га газар нутгийн суурь судалгаа хийх ажлын хүрээнд 12 аймгийн 24 сумын нутаг дэвсгэр хамарсан 23 газарт суурь судалгаа үндэслэл боловсруулах ажлыг хийж гүйцэтгэсэн.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Төлөвлөгөөний 2 болон 3 дахь зорилтын хүрээнд шинээр тусгай хамгаалалтанд авсан дархан цаазат болон байгалийн цогцолборт газрын 3,4 сая га газар нутагт хамгаалалтын менежментийг нэвтрүүлэх болон хамгаалагдаж байсан 24,5 сая га талбай, нийт 27,9 сая га тусгай хамгаалалттай газар нутгийн хамгаалалтын менежментийн чанарыг сайжруулах ажлыг хийж гүйцэтгэсэн. Үүнд:</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Тусгай хамгаалалтад байгаа газруудад хамгаалалтын менежментийг сайжруулж түймэр, хууль бус мод бэлтгэл, хулгайн ан болон байгалийн нөөцийн зохисгүй ашиглалтаас сэргийлэх арга хэмжээ авах ажлын хүрээнд байгаль хамгаалагчид 7 хоногт 2 удаа, мэргэжилтэн нар 2 удаа, нийт 10788 удаа хийхээр төлөвлөгдсөн. Үүнээс 2020 оны 10-р сарын 23-ны байдлаар 30 хамгаалалтын захиргаад нийт 7619 удаагийн хяналт шалгалтын ажилд 257,5 сая төгрөгний шатахуун зардал гарган ажиллаж нийт 810656 км замыг туулан хяналт шалгалтын ажлыг хэрэгжүүлсэн байна. Энэ нь өмнөх онтой харьцуулахад 17,2 хувиар нэмэгдсэн байгаа бөгөөд нийт 2,886,503,000 төгрөгний үр ашигтай ажилласан байна. Мөн байгаль орчны эсрэг гэмт хэрэг зөрчил зарим газар нутгуудад 66-70 хувь хүртэл буурсан тоон үзүүлэлттэй байна.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Биологийн олон янз байдлын суурь түвшинг тогтоох мониторинг судалгаа хийх ажлын хүрээнд мөн нийт 10788 удаа хийхээр төлөвлөгдсөн. Үүнээс 2020 оны 10-р сарын 23-ны байдлаар 30 хамгаалалтын захиргаад нийт 3277 удаагийн мониторинг судалгааны ажлыг гүйцэтгэн 100,206,312.00 төгрөг зарцуулан нийт 293477 км зайд замнал судалгааны ажлыг хийж гүйцэтгэсэн байна.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Биологийн олон янз байдлыг хамгаалах, нөхөн сэргээх болон амьтны амьдрах орчныг сайжруулах биотехникийн арга хэмжээг өргөжүүлэх ажлын хүрээнд нийт 120 удаа хэрэгжүүлэхээр төлөвлөгдсөн. Үүнээс 2020 оны 10-р сарын 23-ны байдлаар 30 хамгаалалтын захиргаад нийт 193 удаа 88,512,629.00 төгрөгний зардал зарцуулан 65725 км замыг туулан биотехникийн арга хэмжээг хэрэгжүүлсэн. Үүний үр дүнд 48,8 тэрбум төгрөгний экологи эдийн засгийн үнэлгээ бүхий нэн ховор, ховор болон бусад амьтдад идэш тэжээл, хужир мараа тавьсан байна.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Орчны бүсийн 22,500 айл өрхөд зориулж тусгай хамгаалалттай газар нутгийн ач холбогдол, экосистемийн үйлчилгээний талаар сургалт зохион байгуулах ажил нь COVID-19 вирустэй холбоотойгоор хийгдээгүй. Сангийн яамнаас сургалт сурталчилгааны ажлын зардлыг буцаан татаж төсвийн тодотгол хийсэн. </w:t>
            </w:r>
          </w:p>
          <w:p w:rsidR="00A41E70" w:rsidRPr="002739D4" w:rsidRDefault="00A41E70" w:rsidP="007E5CA0">
            <w:pPr>
              <w:pStyle w:val="ListParagraph"/>
              <w:numPr>
                <w:ilvl w:val="0"/>
                <w:numId w:val="29"/>
              </w:numPr>
              <w:tabs>
                <w:tab w:val="left" w:pos="215"/>
              </w:tabs>
              <w:spacing w:before="60" w:after="60"/>
              <w:ind w:left="4" w:firstLine="142"/>
              <w:contextualSpacing w:val="0"/>
              <w:jc w:val="both"/>
              <w:rPr>
                <w:rFonts w:ascii="Arial" w:hAnsi="Arial" w:cs="Arial"/>
                <w:iCs/>
                <w:sz w:val="20"/>
                <w:szCs w:val="20"/>
                <w:lang w:val="mn-MN"/>
              </w:rPr>
            </w:pPr>
            <w:r w:rsidRPr="002739D4">
              <w:rPr>
                <w:rFonts w:ascii="Arial" w:hAnsi="Arial" w:cs="Arial"/>
                <w:iCs/>
                <w:sz w:val="20"/>
                <w:szCs w:val="20"/>
                <w:lang w:val="mn-MN"/>
              </w:rPr>
              <w:t xml:space="preserve">БОАЖСайдын А/601 дүгээр тушаалаар 29 хамгаалалтын захиргаанд тусгай хамгаалалттай газар нутгийн хилийн тэмдэг </w:t>
            </w:r>
            <w:r w:rsidRPr="002739D4">
              <w:rPr>
                <w:rFonts w:ascii="Arial" w:hAnsi="Arial" w:cs="Arial"/>
                <w:iCs/>
                <w:sz w:val="20"/>
                <w:szCs w:val="20"/>
                <w:lang w:val="mn-MN"/>
              </w:rPr>
              <w:lastRenderedPageBreak/>
              <w:t xml:space="preserve">тэмдэглэгээ, мэдээллийн самбар байршуулах ажлын зардалд 339 сая төгрөг, орчны бүсийн иргэдэд түшиглэсэн 2 жишиг төслийг хэрэгжүүлэхээр төлөвлөж ажлыг гүйцэтгэж байна. </w:t>
            </w:r>
          </w:p>
          <w:p w:rsidR="00A41E70" w:rsidRPr="002739D4"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Сургалтанд төлөвлөгдсөн 48 сая төгрөгийг хамгаалалтын захиргаадад дахин хуваарилж Байгаль орчин, аялал жуулчлалын сайдын А/663 дугаар тушаалаар шийдвэрлэсэн.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3,2 тэрбум </w:t>
            </w:r>
            <w:r>
              <w:rPr>
                <w:rFonts w:ascii="Arial" w:hAnsi="Arial" w:cs="Arial"/>
                <w:iCs/>
                <w:sz w:val="20"/>
                <w:szCs w:val="20"/>
                <w:lang w:val="mn-MN"/>
              </w:rPr>
              <w:t>төгрөг</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579"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Хамгаалалтын захиргаадаас 2020 оны 10 дугаар сарын 27-нд тайланг нэгтгэн 2021 оны төсөвт дахин суулгуулах асуудалд танилцуулсан. 2020 он 10 сарын 16-ны 10/7025 тоот албан бичгээр эцсийн тайланг 12 дугаар сарын 10-ны дотор ирүүлэхийг мэдэгдсэн. </w:t>
            </w:r>
          </w:p>
        </w:tc>
      </w:tr>
      <w:tr w:rsidR="00A41E70" w:rsidRPr="00991C1C" w:rsidTr="007E5CA0">
        <w:trPr>
          <w:trHeight w:val="75"/>
        </w:trPr>
        <w:tc>
          <w:tcPr>
            <w:tcW w:w="3060"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579"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before="120" w:after="120" w:line="240" w:lineRule="auto"/>
        <w:jc w:val="center"/>
        <w:rPr>
          <w:rFonts w:ascii="Arial" w:hAnsi="Arial" w:cs="Arial"/>
          <w:sz w:val="20"/>
          <w:szCs w:val="20"/>
          <w:lang w:val="mn-MN"/>
        </w:rPr>
      </w:pPr>
    </w:p>
    <w:p w:rsidR="00A41E70" w:rsidRPr="00991C1C" w:rsidRDefault="00A41E70" w:rsidP="00A41E70">
      <w:pPr>
        <w:spacing w:before="240" w:line="240" w:lineRule="auto"/>
        <w:ind w:left="540" w:right="115"/>
        <w:jc w:val="both"/>
        <w:rPr>
          <w:rFonts w:ascii="Arial" w:hAnsi="Arial" w:cs="Arial"/>
          <w:sz w:val="20"/>
          <w:szCs w:val="20"/>
          <w:lang w:val="mn-MN"/>
        </w:rPr>
      </w:pPr>
      <w:r w:rsidRPr="00991C1C">
        <w:rPr>
          <w:rFonts w:ascii="Arial" w:hAnsi="Arial" w:cs="Arial"/>
          <w:sz w:val="20"/>
          <w:szCs w:val="20"/>
          <w:lang w:val="mn-MN"/>
        </w:rPr>
        <w:t>Гүйцэтгэлийн зорилт №3.</w:t>
      </w:r>
      <w:r w:rsidRPr="00991C1C">
        <w:rPr>
          <w:rFonts w:ascii="Arial" w:hAnsi="Arial" w:cs="Arial"/>
          <w:sz w:val="20"/>
          <w:szCs w:val="20"/>
        </w:rPr>
        <w:t>2.</w:t>
      </w:r>
      <w:r w:rsidRPr="00991C1C">
        <w:rPr>
          <w:rFonts w:ascii="Arial" w:hAnsi="Arial" w:cs="Arial"/>
          <w:sz w:val="20"/>
          <w:szCs w:val="20"/>
          <w:lang w:val="mn-MN"/>
        </w:rPr>
        <w:t>2 Тусгай хамгаалалттай газар нутгийн хамгаалалтын дэд бүтэц, материаллаг баазыг бэхжүүлж, хамгаалалтын менежментийг сайжруулах</w:t>
      </w:r>
    </w:p>
    <w:p w:rsidR="00A41E70" w:rsidRPr="00991C1C" w:rsidRDefault="00A41E70" w:rsidP="00A41E70">
      <w:pPr>
        <w:spacing w:before="120" w:after="120" w:line="240" w:lineRule="auto"/>
        <w:ind w:left="540"/>
        <w:jc w:val="both"/>
        <w:rPr>
          <w:rFonts w:ascii="Arial" w:hAnsi="Arial" w:cs="Arial"/>
          <w:sz w:val="20"/>
          <w:szCs w:val="20"/>
        </w:rPr>
      </w:pPr>
      <w:r w:rsidRPr="00991C1C">
        <w:rPr>
          <w:rFonts w:ascii="Arial" w:hAnsi="Arial" w:cs="Arial"/>
          <w:sz w:val="20"/>
          <w:szCs w:val="20"/>
          <w:lang w:val="mn-MN"/>
        </w:rPr>
        <w:t xml:space="preserve">Төлөвлөлтийн уялдаа: </w:t>
      </w: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xml:space="preserve">, </w:t>
      </w:r>
      <w:r w:rsidRPr="00991C1C">
        <w:rPr>
          <w:rFonts w:ascii="Arial" w:hAnsi="Arial" w:cs="Arial"/>
          <w:sz w:val="20"/>
          <w:szCs w:val="20"/>
          <w:lang w:val="mn-MN"/>
        </w:rPr>
        <w:t>Яамны төлөвлөгөөний 40</w:t>
      </w:r>
    </w:p>
    <w:tbl>
      <w:tblPr>
        <w:tblStyle w:val="TableGrid"/>
        <w:tblW w:w="9720" w:type="dxa"/>
        <w:tblInd w:w="-5" w:type="dxa"/>
        <w:tblLook w:val="04A0" w:firstRow="1" w:lastRow="0" w:firstColumn="1" w:lastColumn="0" w:noHBand="0" w:noVBand="1"/>
      </w:tblPr>
      <w:tblGrid>
        <w:gridCol w:w="1470"/>
        <w:gridCol w:w="1590"/>
        <w:gridCol w:w="1244"/>
        <w:gridCol w:w="1285"/>
        <w:gridCol w:w="1283"/>
        <w:gridCol w:w="1283"/>
        <w:gridCol w:w="1565"/>
      </w:tblGrid>
      <w:tr w:rsidR="00A41E70" w:rsidRPr="00991C1C" w:rsidTr="007E5CA0">
        <w:tc>
          <w:tcPr>
            <w:tcW w:w="1470" w:type="dxa"/>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№33</w:t>
            </w:r>
          </w:p>
        </w:tc>
        <w:tc>
          <w:tcPr>
            <w:tcW w:w="8250"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8250"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3.</w:t>
            </w:r>
            <w:r w:rsidRPr="00991C1C">
              <w:rPr>
                <w:rFonts w:ascii="Arial" w:hAnsi="Arial" w:cs="Arial"/>
                <w:iCs/>
                <w:sz w:val="20"/>
                <w:szCs w:val="20"/>
              </w:rPr>
              <w:t>6.</w:t>
            </w:r>
            <w:r w:rsidRPr="00991C1C">
              <w:rPr>
                <w:rFonts w:ascii="Arial" w:hAnsi="Arial" w:cs="Arial"/>
                <w:iCs/>
                <w:sz w:val="20"/>
                <w:szCs w:val="20"/>
                <w:lang w:val="mn-MN"/>
              </w:rPr>
              <w:t xml:space="preserve">16. </w:t>
            </w:r>
            <w:r w:rsidRPr="00991C1C">
              <w:rPr>
                <w:rFonts w:ascii="Arial" w:hAnsi="Arial" w:cs="Arial"/>
                <w:sz w:val="20"/>
                <w:szCs w:val="20"/>
                <w:lang w:val="mn-MN"/>
              </w:rPr>
              <w:t>Хангайн бүсийн сургалт мэдээллийн төвийн үзмэрийн танхимын тохижуулах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xml:space="preserve">, </w:t>
            </w:r>
            <w:r w:rsidRPr="00991C1C">
              <w:rPr>
                <w:rFonts w:ascii="Arial" w:hAnsi="Arial" w:cs="Arial"/>
                <w:sz w:val="20"/>
                <w:szCs w:val="20"/>
                <w:lang w:val="mn-MN"/>
              </w:rPr>
              <w:t>Яамны төлөвлөгөөний 40</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44"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Улирал</w:t>
            </w:r>
          </w:p>
        </w:tc>
        <w:tc>
          <w:tcPr>
            <w:tcW w:w="1285"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283"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283"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3-р улирал</w:t>
            </w:r>
          </w:p>
        </w:tc>
        <w:tc>
          <w:tcPr>
            <w:tcW w:w="1565"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310 сая, KFW төсөл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Хариуцах нэгж</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Тусгай хамгаалалттай бүс нутгийн удирдлагын газар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Суурь түвшин</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Хангайн бүсийн сургалт мэдээллийн төвийн барилга баригдаж ашиглалтанд орсон.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Үзмэрийн танхимын тохижилт хийгдсэн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vMerge w:val="restart"/>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Хүрэх түвшин</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 Үнэлгээний хороо байгуулагдан, ажлын даалгавар боловсруулагдан нээлттэй сонгон шалгаруулалтын зар тавигдсан байна.</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2. Тендер зарлагдан материалыг хүлээн авсан байна. Үнэлгээний хорооны хуралд оролцон үнэлгээг хийж Германы талд хүргүүлнэ.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 Гүйцэтгэгчийг сонгон шалгаруулж, гэрээ байгуулан ажлыг гүйцэтгэж эхэлнэ.</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2. Үзмэрийн танхимыг т</w:t>
            </w:r>
            <w:r w:rsidRPr="00991C1C">
              <w:rPr>
                <w:rFonts w:ascii="Arial" w:hAnsi="Arial" w:cs="Arial"/>
                <w:sz w:val="20"/>
                <w:szCs w:val="20"/>
                <w:lang w:val="mn-MN"/>
              </w:rPr>
              <w:t>охижилтын ажил хийгдэж иргэдэд үйлчилж эхэлсэн байна.</w:t>
            </w: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90"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660" w:type="dxa"/>
            <w:gridSpan w:val="5"/>
            <w:shd w:val="clear" w:color="auto" w:fill="FFFFFF" w:themeFill="background1"/>
          </w:tcPr>
          <w:p w:rsidR="00A41E70" w:rsidRPr="002739D4" w:rsidRDefault="00A41E70" w:rsidP="007E5CA0">
            <w:pPr>
              <w:tabs>
                <w:tab w:val="left" w:pos="215"/>
              </w:tabs>
              <w:spacing w:before="60" w:after="60"/>
              <w:jc w:val="both"/>
              <w:rPr>
                <w:rFonts w:ascii="Arial" w:hAnsi="Arial" w:cs="Arial"/>
                <w:iCs/>
                <w:sz w:val="20"/>
                <w:szCs w:val="20"/>
                <w:lang w:val="mn-MN"/>
              </w:rPr>
            </w:pPr>
            <w:r w:rsidRPr="002739D4">
              <w:rPr>
                <w:rFonts w:ascii="Arial" w:hAnsi="Arial" w:cs="Arial"/>
                <w:iCs/>
                <w:sz w:val="20"/>
                <w:szCs w:val="20"/>
                <w:lang w:val="mn-MN"/>
              </w:rPr>
              <w:t xml:space="preserve">Биологийн олон янз байдлыг хадгалан хамгаалах, уур амьсгалын өөрчлөлтөнд дасан зохицох нь төслийн зохицуулагч, худалдан авалтын мэргэжилтнүүд солигдон үйл ажиллагааны төлөвлөгөөг </w:t>
            </w:r>
            <w:r w:rsidRPr="002739D4">
              <w:rPr>
                <w:rFonts w:ascii="Arial" w:hAnsi="Arial" w:cs="Arial"/>
                <w:iCs/>
                <w:sz w:val="20"/>
                <w:szCs w:val="20"/>
                <w:lang w:val="mn-MN"/>
              </w:rPr>
              <w:lastRenderedPageBreak/>
              <w:t>2020 оны 05 дугаар сарын 29-ны өдөр шинэчлэн баталж хугацааг шинэчилсэн.</w:t>
            </w:r>
          </w:p>
          <w:p w:rsidR="00A41E70" w:rsidRPr="002739D4" w:rsidRDefault="00A41E70" w:rsidP="007E5CA0">
            <w:pPr>
              <w:spacing w:before="60" w:after="60"/>
              <w:jc w:val="both"/>
              <w:rPr>
                <w:rFonts w:ascii="Arial" w:hAnsi="Arial" w:cs="Arial"/>
                <w:i/>
                <w:sz w:val="20"/>
                <w:szCs w:val="20"/>
                <w:lang w:val="mn-MN"/>
              </w:rPr>
            </w:pPr>
            <w:r w:rsidRPr="002739D4">
              <w:rPr>
                <w:rFonts w:ascii="Arial" w:hAnsi="Arial" w:cs="Arial"/>
                <w:iCs/>
                <w:sz w:val="20"/>
                <w:szCs w:val="20"/>
                <w:lang w:val="mn-MN"/>
              </w:rPr>
              <w:t>Уг тохижилтын ажлын даалгаварт 2020 оны 06 дугаар сарын 04-ны өдөр санал хүргүүлсэн бөгөөд Төрийн нарийн бичгийн даргаар 2020 оны 06 дугаар сарын 22-ны өдөр батлуулан, нээлттэй сонгон шалгаруулалтын зарыг 6 дугаар сарын 26-ны өдөр зарласан. Гүйцэтгэгчээр шалгарсан Воркмастер ХХК-тай 2020 оны 08 дугаар сарын 26-нд</w:t>
            </w:r>
            <w:r w:rsidRPr="002739D4">
              <w:rPr>
                <w:rFonts w:ascii="Arial" w:hAnsi="Arial" w:cs="Arial"/>
                <w:iCs/>
                <w:sz w:val="20"/>
                <w:szCs w:val="20"/>
              </w:rPr>
              <w:t xml:space="preserve">  </w:t>
            </w:r>
            <w:r w:rsidRPr="002739D4">
              <w:rPr>
                <w:rFonts w:ascii="Arial" w:hAnsi="Arial" w:cs="Arial"/>
                <w:iCs/>
                <w:sz w:val="20"/>
                <w:szCs w:val="20"/>
                <w:lang w:val="mn-MN"/>
              </w:rPr>
              <w:t>ҮТА-</w:t>
            </w:r>
            <w:r w:rsidRPr="002739D4">
              <w:rPr>
                <w:rFonts w:ascii="Arial" w:hAnsi="Arial" w:cs="Arial"/>
                <w:iCs/>
                <w:sz w:val="20"/>
                <w:szCs w:val="20"/>
              </w:rPr>
              <w:t>06/</w:t>
            </w:r>
            <w:r w:rsidRPr="002739D4">
              <w:rPr>
                <w:rFonts w:ascii="Arial" w:hAnsi="Arial" w:cs="Arial"/>
                <w:iCs/>
                <w:sz w:val="20"/>
                <w:szCs w:val="20"/>
                <w:lang w:val="mn-MN"/>
              </w:rPr>
              <w:t xml:space="preserve">2020 дугаартай байгуулагдан 11 сарын 30-нд дүгнэх байсан боловч </w:t>
            </w:r>
            <w:r w:rsidRPr="002739D4">
              <w:rPr>
                <w:rFonts w:ascii="Arial" w:hAnsi="Arial" w:cs="Arial"/>
                <w:iCs/>
                <w:sz w:val="20"/>
                <w:szCs w:val="20"/>
              </w:rPr>
              <w:t>COVID19</w:t>
            </w:r>
            <w:r w:rsidRPr="002739D4">
              <w:rPr>
                <w:rFonts w:ascii="Arial" w:hAnsi="Arial" w:cs="Arial"/>
                <w:iCs/>
                <w:sz w:val="20"/>
                <w:szCs w:val="20"/>
                <w:lang w:val="mn-MN"/>
              </w:rPr>
              <w:t xml:space="preserve"> тахалтай холбоотой ажлыг гүйцэтгэх хугацааг 12 дугаар сарын 30-ны өдөр хүртэл сунгах хүсэлтийг А20</w:t>
            </w:r>
            <w:r w:rsidRPr="002739D4">
              <w:rPr>
                <w:rFonts w:ascii="Arial" w:hAnsi="Arial" w:cs="Arial"/>
                <w:iCs/>
                <w:sz w:val="20"/>
                <w:szCs w:val="20"/>
              </w:rPr>
              <w:t xml:space="preserve">/175 </w:t>
            </w:r>
            <w:r w:rsidRPr="002739D4">
              <w:rPr>
                <w:rFonts w:ascii="Arial" w:hAnsi="Arial" w:cs="Arial"/>
                <w:iCs/>
                <w:sz w:val="20"/>
                <w:szCs w:val="20"/>
                <w:lang w:val="mn-MN"/>
              </w:rPr>
              <w:t>дугаартай албан бичгээр гаргасан.</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299.4 сая, </w:t>
            </w:r>
            <w:r w:rsidRPr="002739D4">
              <w:rPr>
                <w:rFonts w:ascii="Arial" w:hAnsi="Arial" w:cs="Arial"/>
                <w:iCs/>
                <w:sz w:val="20"/>
                <w:szCs w:val="20"/>
              </w:rPr>
              <w:t xml:space="preserve">KFW </w:t>
            </w:r>
            <w:r w:rsidRPr="002739D4">
              <w:rPr>
                <w:rFonts w:ascii="Arial" w:hAnsi="Arial" w:cs="Arial"/>
                <w:iCs/>
                <w:sz w:val="20"/>
                <w:szCs w:val="20"/>
                <w:lang w:val="mn-MN"/>
              </w:rPr>
              <w:t>төсөл</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90"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660"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Гэрээ байгуулагдан тохижилтын ажил хийгдэж байна.</w:t>
            </w:r>
          </w:p>
        </w:tc>
      </w:tr>
      <w:tr w:rsidR="00A41E70" w:rsidRPr="00991C1C" w:rsidTr="007E5CA0">
        <w:trPr>
          <w:trHeight w:val="75"/>
        </w:trPr>
        <w:tc>
          <w:tcPr>
            <w:tcW w:w="3060"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660"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tbl>
    <w:p w:rsidR="00A41E70" w:rsidRPr="00991C1C" w:rsidRDefault="00A41E70" w:rsidP="00A41E70">
      <w:pPr>
        <w:spacing w:line="240" w:lineRule="auto"/>
        <w:ind w:right="115"/>
        <w:rPr>
          <w:rFonts w:ascii="Arial" w:hAnsi="Arial" w:cs="Arial"/>
          <w:bCs/>
          <w:sz w:val="20"/>
          <w:szCs w:val="20"/>
        </w:rPr>
      </w:pPr>
    </w:p>
    <w:tbl>
      <w:tblPr>
        <w:tblStyle w:val="TableGrid"/>
        <w:tblW w:w="9214" w:type="dxa"/>
        <w:tblInd w:w="-5" w:type="dxa"/>
        <w:tblLook w:val="04A0" w:firstRow="1" w:lastRow="0" w:firstColumn="1" w:lastColumn="0" w:noHBand="0" w:noVBand="1"/>
      </w:tblPr>
      <w:tblGrid>
        <w:gridCol w:w="1470"/>
        <w:gridCol w:w="1588"/>
        <w:gridCol w:w="1275"/>
        <w:gridCol w:w="1318"/>
        <w:gridCol w:w="1317"/>
        <w:gridCol w:w="1317"/>
        <w:gridCol w:w="929"/>
      </w:tblGrid>
      <w:tr w:rsidR="00A41E70" w:rsidRPr="00991C1C" w:rsidTr="007E5CA0">
        <w:tc>
          <w:tcPr>
            <w:tcW w:w="1470" w:type="dxa"/>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№34</w:t>
            </w:r>
          </w:p>
        </w:tc>
        <w:tc>
          <w:tcPr>
            <w:tcW w:w="7744" w:type="dxa"/>
            <w:gridSpan w:val="6"/>
            <w:tcBorders>
              <w:bottom w:val="single" w:sz="4" w:space="0" w:color="auto"/>
            </w:tcBorders>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Арга хэмжээний нэр, дугаар</w:t>
            </w:r>
          </w:p>
        </w:tc>
        <w:tc>
          <w:tcPr>
            <w:tcW w:w="7744" w:type="dxa"/>
            <w:gridSpan w:val="6"/>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sz w:val="20"/>
                <w:szCs w:val="20"/>
                <w:lang w:val="mn-MN"/>
              </w:rPr>
              <w:t>3.</w:t>
            </w:r>
            <w:r w:rsidRPr="00991C1C">
              <w:rPr>
                <w:rFonts w:ascii="Arial" w:hAnsi="Arial" w:cs="Arial"/>
                <w:sz w:val="20"/>
                <w:szCs w:val="20"/>
              </w:rPr>
              <w:t>6.</w:t>
            </w:r>
            <w:r w:rsidRPr="00991C1C">
              <w:rPr>
                <w:rFonts w:ascii="Arial" w:hAnsi="Arial" w:cs="Arial"/>
                <w:sz w:val="20"/>
                <w:szCs w:val="20"/>
                <w:lang w:val="mn-MN"/>
              </w:rPr>
              <w:t>17. 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тавилгаар хангах</w:t>
            </w:r>
          </w:p>
        </w:tc>
      </w:tr>
      <w:tr w:rsidR="00A41E70" w:rsidRPr="00991C1C" w:rsidTr="007E5CA0">
        <w:trPr>
          <w:trHeight w:val="147"/>
        </w:trPr>
        <w:tc>
          <w:tcPr>
            <w:tcW w:w="1470" w:type="dxa"/>
            <w:vMerge/>
          </w:tcPr>
          <w:p w:rsidR="00A41E70" w:rsidRPr="00991C1C" w:rsidRDefault="00A41E70" w:rsidP="007E5CA0">
            <w:pPr>
              <w:spacing w:before="60" w:after="60"/>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rPr>
            </w:pPr>
            <w:r w:rsidRPr="00991C1C">
              <w:rPr>
                <w:rFonts w:ascii="Arial" w:hAnsi="Arial" w:cs="Arial"/>
                <w:iCs/>
                <w:sz w:val="20"/>
                <w:szCs w:val="20"/>
                <w:lang w:val="mn-MN"/>
              </w:rPr>
              <w:t xml:space="preserve">Төлөвлөлтийн уялдаа: </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rPr>
            </w:pPr>
            <w:r w:rsidRPr="00991C1C">
              <w:rPr>
                <w:rFonts w:ascii="Arial" w:hAnsi="Arial" w:cs="Arial"/>
                <w:iCs/>
                <w:sz w:val="20"/>
                <w:szCs w:val="20"/>
                <w:lang w:val="mn-MN"/>
              </w:rPr>
              <w:t xml:space="preserve">Тусгай хамгаалалттай газар нутгийн үндэсний хөтөлбөрийн 4.9.3, ЗГҮАХ-ийн 5.1.6, </w:t>
            </w:r>
            <w:r w:rsidRPr="00991C1C">
              <w:rPr>
                <w:rFonts w:ascii="Arial" w:hAnsi="Arial" w:cs="Arial"/>
                <w:color w:val="000000" w:themeColor="text1"/>
                <w:sz w:val="20"/>
                <w:szCs w:val="20"/>
                <w:lang w:val="mn-MN"/>
              </w:rPr>
              <w:t>Байгаль орчин, аялал жуулчлалын яамны үйл ажиллагааны стратеги, зохион байгуулалтын бүтцийн өөрчлөлтийн хөтөлбөрийн 2.5.6</w:t>
            </w:r>
            <w:r w:rsidRPr="00991C1C">
              <w:rPr>
                <w:rFonts w:ascii="Arial" w:hAnsi="Arial" w:cs="Arial"/>
                <w:iCs/>
                <w:sz w:val="20"/>
                <w:szCs w:val="20"/>
                <w:lang w:val="mn-MN"/>
              </w:rPr>
              <w:t xml:space="preserve">, </w:t>
            </w:r>
            <w:r w:rsidRPr="00991C1C">
              <w:rPr>
                <w:rFonts w:ascii="Arial" w:hAnsi="Arial" w:cs="Arial"/>
                <w:sz w:val="20"/>
                <w:szCs w:val="20"/>
                <w:lang w:val="mn-MN"/>
              </w:rPr>
              <w:t>Яамны төлөвлөгөөний 40</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Гүйцэтгэлийн шалгуур үзүүлэлт</w:t>
            </w: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Хэрэгжих хугацаа</w:t>
            </w:r>
          </w:p>
        </w:tc>
        <w:tc>
          <w:tcPr>
            <w:tcW w:w="1275"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Улирал</w:t>
            </w:r>
          </w:p>
        </w:tc>
        <w:tc>
          <w:tcPr>
            <w:tcW w:w="1318"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1-р улирал</w:t>
            </w:r>
          </w:p>
        </w:tc>
        <w:tc>
          <w:tcPr>
            <w:tcW w:w="1317" w:type="dxa"/>
            <w:shd w:val="clear" w:color="auto" w:fill="D9D9D9" w:themeFill="background1" w:themeFillShade="D9"/>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2-р улирал</w:t>
            </w:r>
          </w:p>
        </w:tc>
        <w:tc>
          <w:tcPr>
            <w:tcW w:w="1317"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3-р улирал</w:t>
            </w:r>
          </w:p>
        </w:tc>
        <w:tc>
          <w:tcPr>
            <w:tcW w:w="929" w:type="dxa"/>
            <w:shd w:val="clear" w:color="auto" w:fill="FFFFFF" w:themeFill="background1"/>
          </w:tcPr>
          <w:p w:rsidR="00A41E70" w:rsidRPr="00991C1C" w:rsidRDefault="00A41E70" w:rsidP="007E5CA0">
            <w:pPr>
              <w:spacing w:before="60" w:after="60"/>
              <w:jc w:val="center"/>
              <w:rPr>
                <w:rFonts w:ascii="Arial" w:hAnsi="Arial" w:cs="Arial"/>
                <w:iCs/>
                <w:sz w:val="20"/>
                <w:szCs w:val="20"/>
                <w:lang w:val="mn-MN"/>
              </w:rPr>
            </w:pPr>
            <w:r w:rsidRPr="00991C1C">
              <w:rPr>
                <w:rFonts w:ascii="Arial" w:hAnsi="Arial" w:cs="Arial"/>
                <w:iCs/>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Шаардагдах хөрөнгө</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597 сая, KFW төсөл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Хариуцах нэгж</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Тусгай хамгаалалттай бүс нутгийн удирдлагын газар  Ч.Батсансар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Суурь түвшин</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Нээлттэй сонгон шалгаруулалт хийгдэн, гүйцэтгэгчийг сонгон шалгаруулсан.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Шалгуур үзүүлэлт</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1421 ширхэг тавилга хүргэгдсэн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vMerge w:val="restart"/>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991C1C">
              <w:rPr>
                <w:rFonts w:ascii="Arial" w:hAnsi="Arial" w:cs="Arial"/>
                <w:iCs/>
                <w:sz w:val="20"/>
                <w:szCs w:val="20"/>
                <w:lang w:val="mn-MN"/>
              </w:rPr>
              <w:t>Хүрэх түвшин</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 xml:space="preserve">Эхний хагас жилд: </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Тавилгуудыг хүлээн авч хамгаалалтын захиргаадад хүргүүлсэн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vMerge/>
            <w:shd w:val="clear" w:color="auto" w:fill="FFFFFF" w:themeFill="background1"/>
          </w:tcPr>
          <w:p w:rsidR="00A41E70" w:rsidRPr="00991C1C" w:rsidRDefault="00A41E70" w:rsidP="007E5CA0">
            <w:pPr>
              <w:spacing w:before="60" w:after="60"/>
              <w:rPr>
                <w:rFonts w:ascii="Arial" w:hAnsi="Arial" w:cs="Arial"/>
                <w:iCs/>
                <w:sz w:val="20"/>
                <w:szCs w:val="20"/>
                <w:lang w:val="mn-MN"/>
              </w:rPr>
            </w:pP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Жилийн эцэст:</w:t>
            </w:r>
          </w:p>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w:t>
            </w:r>
          </w:p>
          <w:p w:rsidR="00A41E70" w:rsidRPr="00991C1C" w:rsidRDefault="00A41E70" w:rsidP="007E5CA0">
            <w:pPr>
              <w:spacing w:before="60" w:after="60"/>
              <w:jc w:val="both"/>
              <w:rPr>
                <w:rFonts w:ascii="Arial" w:hAnsi="Arial" w:cs="Arial"/>
                <w:iCs/>
                <w:sz w:val="20"/>
                <w:szCs w:val="20"/>
                <w:lang w:val="mn-MN"/>
              </w:rPr>
            </w:pPr>
          </w:p>
        </w:tc>
      </w:tr>
      <w:tr w:rsidR="00A41E70" w:rsidRPr="00991C1C" w:rsidTr="007E5CA0">
        <w:trPr>
          <w:trHeight w:val="75"/>
        </w:trPr>
        <w:tc>
          <w:tcPr>
            <w:tcW w:w="1470" w:type="dxa"/>
            <w:vMerge w:val="restart"/>
          </w:tcPr>
          <w:p w:rsidR="00A41E70" w:rsidRPr="00BB393B" w:rsidRDefault="00A41E70" w:rsidP="007E5CA0">
            <w:pPr>
              <w:spacing w:before="60" w:after="60"/>
              <w:jc w:val="right"/>
              <w:rPr>
                <w:rFonts w:ascii="Arial" w:hAnsi="Arial" w:cs="Arial"/>
                <w:sz w:val="20"/>
                <w:szCs w:val="20"/>
                <w:lang w:val="mn-MN"/>
              </w:rPr>
            </w:pPr>
            <w:r w:rsidRPr="00BB393B">
              <w:rPr>
                <w:rFonts w:ascii="Arial" w:hAnsi="Arial" w:cs="Arial"/>
                <w:color w:val="C00000"/>
                <w:sz w:val="20"/>
                <w:szCs w:val="20"/>
                <w:lang w:val="mn-MN"/>
              </w:rPr>
              <w:t>Арга хэмжээний хэрэгжилт</w:t>
            </w:r>
          </w:p>
        </w:tc>
        <w:tc>
          <w:tcPr>
            <w:tcW w:w="1588" w:type="dxa"/>
            <w:shd w:val="clear" w:color="auto" w:fill="FFFFFF" w:themeFill="background1"/>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sz w:val="20"/>
                <w:szCs w:val="20"/>
                <w:lang w:val="mn-MN"/>
              </w:rPr>
              <w:t>Хэрэгжилт</w:t>
            </w:r>
          </w:p>
        </w:tc>
        <w:tc>
          <w:tcPr>
            <w:tcW w:w="6156" w:type="dxa"/>
            <w:gridSpan w:val="5"/>
            <w:shd w:val="clear" w:color="auto" w:fill="FFFFFF" w:themeFill="background1"/>
          </w:tcPr>
          <w:p w:rsidR="00A41E70" w:rsidRPr="002739D4"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БОАЖЯ-ны ТНБД-ын 2019 оны 10 сарын 28-ны өдрийн А/498 дугаар</w:t>
            </w:r>
            <w:r>
              <w:rPr>
                <w:rFonts w:ascii="Arial" w:hAnsi="Arial" w:cs="Arial"/>
                <w:iCs/>
                <w:sz w:val="20"/>
                <w:szCs w:val="20"/>
                <w:lang w:val="mn-MN"/>
              </w:rPr>
              <w:t xml:space="preserve"> тушаалын дагуу тендерт шалгарсан</w:t>
            </w:r>
            <w:r w:rsidRPr="002739D4">
              <w:rPr>
                <w:rFonts w:ascii="Arial" w:hAnsi="Arial" w:cs="Arial"/>
                <w:iCs/>
                <w:sz w:val="20"/>
                <w:szCs w:val="20"/>
                <w:lang w:val="mn-MN"/>
              </w:rPr>
              <w:t xml:space="preserve"> “Долоон болдог” ХХК-тай 192,722.00 € үнийн дүн бүхий MON/ICB017 гэрээг  2019 оны 10 сарын 31-ний өдөр байгуулан ажиллаж, гэрээний дагуу 25 төрлийн нийт 1421 ширхэг тавилгыг 2020 оны 01  сарын 29-ний өдөр </w:t>
            </w:r>
            <w:r>
              <w:rPr>
                <w:rFonts w:ascii="Arial" w:hAnsi="Arial" w:cs="Arial"/>
                <w:iCs/>
                <w:sz w:val="20"/>
                <w:szCs w:val="20"/>
                <w:lang w:val="mn-MN"/>
              </w:rPr>
              <w:t>хүлээн авч,</w:t>
            </w:r>
            <w:r w:rsidRPr="002739D4">
              <w:rPr>
                <w:rFonts w:ascii="Arial" w:hAnsi="Arial" w:cs="Arial"/>
                <w:iCs/>
                <w:sz w:val="20"/>
                <w:szCs w:val="20"/>
                <w:lang w:val="mn-MN"/>
              </w:rPr>
              <w:t xml:space="preserve"> ТХГН-ийн 11 хамгаалалтын захиргаанд 2020 оны 02 сард багтаан хүлээлгэн өгч, акт үйлдэн, бараа материалын бүртгэлд бүртгүүлсэн.</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Зарцуулсан хөрөнгө</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rPr>
              <w:t xml:space="preserve">597.4 </w:t>
            </w:r>
            <w:r w:rsidRPr="002739D4">
              <w:rPr>
                <w:rFonts w:ascii="Arial" w:hAnsi="Arial" w:cs="Arial"/>
                <w:iCs/>
                <w:sz w:val="20"/>
                <w:szCs w:val="20"/>
                <w:lang w:val="mn-MN"/>
              </w:rPr>
              <w:t xml:space="preserve">сая төгрөг, </w:t>
            </w:r>
            <w:r w:rsidRPr="002739D4">
              <w:rPr>
                <w:rFonts w:ascii="Arial" w:hAnsi="Arial" w:cs="Arial"/>
                <w:iCs/>
                <w:sz w:val="20"/>
                <w:szCs w:val="20"/>
              </w:rPr>
              <w:t xml:space="preserve">KFW </w:t>
            </w:r>
            <w:r w:rsidRPr="002739D4">
              <w:rPr>
                <w:rFonts w:ascii="Arial" w:hAnsi="Arial" w:cs="Arial"/>
                <w:iCs/>
                <w:sz w:val="20"/>
                <w:szCs w:val="20"/>
                <w:lang w:val="mn-MN"/>
              </w:rPr>
              <w:t xml:space="preserve">төсөл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hAnsi="Arial" w:cs="Arial"/>
                <w:iCs/>
                <w:sz w:val="20"/>
                <w:szCs w:val="20"/>
                <w:lang w:val="mn-MN"/>
              </w:rPr>
            </w:pPr>
          </w:p>
        </w:tc>
        <w:tc>
          <w:tcPr>
            <w:tcW w:w="1588" w:type="dxa"/>
            <w:shd w:val="clear" w:color="auto" w:fill="FFFFFF" w:themeFill="background1"/>
          </w:tcPr>
          <w:p w:rsidR="00A41E70" w:rsidRPr="00991C1C" w:rsidRDefault="00A41E70" w:rsidP="007E5CA0">
            <w:pPr>
              <w:spacing w:before="60" w:after="60"/>
              <w:rPr>
                <w:rFonts w:ascii="Arial" w:hAnsi="Arial" w:cs="Arial"/>
                <w:iCs/>
                <w:sz w:val="20"/>
                <w:szCs w:val="20"/>
                <w:lang w:val="mn-MN"/>
              </w:rPr>
            </w:pPr>
            <w:r w:rsidRPr="00BB393B">
              <w:rPr>
                <w:rFonts w:ascii="Arial" w:hAnsi="Arial" w:cs="Arial"/>
                <w:i/>
                <w:sz w:val="20"/>
                <w:szCs w:val="20"/>
                <w:lang w:val="mn-MN"/>
              </w:rPr>
              <w:t>Хүрсэн түвшин</w:t>
            </w:r>
          </w:p>
        </w:tc>
        <w:tc>
          <w:tcPr>
            <w:tcW w:w="6156" w:type="dxa"/>
            <w:gridSpan w:val="5"/>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2739D4">
              <w:rPr>
                <w:rFonts w:ascii="Arial" w:hAnsi="Arial" w:cs="Arial"/>
                <w:iCs/>
                <w:sz w:val="20"/>
                <w:szCs w:val="20"/>
                <w:lang w:val="mn-MN"/>
              </w:rPr>
              <w:t xml:space="preserve">1421 ширхэг тавилгыг </w:t>
            </w:r>
            <w:r>
              <w:rPr>
                <w:rFonts w:ascii="Arial" w:hAnsi="Arial" w:cs="Arial"/>
                <w:iCs/>
                <w:sz w:val="20"/>
                <w:szCs w:val="20"/>
                <w:lang w:val="mn-MN"/>
              </w:rPr>
              <w:t>ТХНГ-ийн 11 хамгаалалтын захиргаанд</w:t>
            </w:r>
            <w:r w:rsidRPr="002739D4">
              <w:rPr>
                <w:rFonts w:ascii="Arial" w:hAnsi="Arial" w:cs="Arial"/>
                <w:iCs/>
                <w:sz w:val="20"/>
                <w:szCs w:val="20"/>
                <w:lang w:val="mn-MN"/>
              </w:rPr>
              <w:t xml:space="preserve"> хүргүүлж, төрийн өмчид бүртгүүлсэн.</w:t>
            </w:r>
          </w:p>
        </w:tc>
      </w:tr>
      <w:tr w:rsidR="00A41E70" w:rsidRPr="00991C1C" w:rsidTr="007E5CA0">
        <w:trPr>
          <w:trHeight w:val="75"/>
        </w:trPr>
        <w:tc>
          <w:tcPr>
            <w:tcW w:w="3058" w:type="dxa"/>
            <w:gridSpan w:val="2"/>
          </w:tcPr>
          <w:p w:rsidR="00A41E70" w:rsidRPr="00BB393B" w:rsidRDefault="00A41E70" w:rsidP="007E5CA0">
            <w:pPr>
              <w:spacing w:before="60" w:after="60"/>
              <w:jc w:val="right"/>
              <w:rPr>
                <w:rFonts w:ascii="Arial" w:hAnsi="Arial" w:cs="Arial"/>
                <w:i/>
                <w:sz w:val="20"/>
                <w:szCs w:val="20"/>
                <w:lang w:val="mn-MN"/>
              </w:rPr>
            </w:pPr>
            <w:r w:rsidRPr="00BB393B">
              <w:rPr>
                <w:rFonts w:ascii="Arial" w:hAnsi="Arial" w:cs="Arial"/>
                <w:i/>
                <w:color w:val="C00000"/>
                <w:sz w:val="20"/>
                <w:szCs w:val="20"/>
                <w:lang w:val="mn-MN"/>
              </w:rPr>
              <w:t>Төсвийн шууд захирагчийн үнэлгээ</w:t>
            </w:r>
          </w:p>
        </w:tc>
        <w:tc>
          <w:tcPr>
            <w:tcW w:w="6156" w:type="dxa"/>
            <w:gridSpan w:val="5"/>
            <w:shd w:val="clear" w:color="auto" w:fill="FFFFFF" w:themeFill="background1"/>
          </w:tcPr>
          <w:p w:rsidR="00A41E70" w:rsidRPr="00BB393B" w:rsidRDefault="00A41E70" w:rsidP="007E5CA0">
            <w:pPr>
              <w:spacing w:before="60" w:after="60"/>
              <w:jc w:val="both"/>
              <w:rPr>
                <w:rFonts w:ascii="Arial" w:hAnsi="Arial" w:cs="Arial"/>
                <w:i/>
                <w:sz w:val="20"/>
                <w:szCs w:val="20"/>
                <w:lang w:val="mn-MN"/>
              </w:rPr>
            </w:pPr>
          </w:p>
        </w:tc>
      </w:tr>
      <w:bookmarkEnd w:id="20"/>
    </w:tbl>
    <w:p w:rsidR="00A41E70" w:rsidRPr="00991C1C" w:rsidRDefault="00A41E70" w:rsidP="00A41E70">
      <w:pPr>
        <w:spacing w:before="120" w:after="0" w:line="240" w:lineRule="auto"/>
        <w:rPr>
          <w:rFonts w:ascii="Arial" w:hAnsi="Arial" w:cs="Arial"/>
          <w:b/>
          <w:sz w:val="20"/>
          <w:szCs w:val="20"/>
          <w:lang w:val="mn-MN"/>
        </w:rPr>
      </w:pPr>
    </w:p>
    <w:p w:rsidR="00A41E70" w:rsidRPr="00991C1C" w:rsidRDefault="00A41E70" w:rsidP="00A41E70">
      <w:pPr>
        <w:spacing w:before="120" w:line="240" w:lineRule="auto"/>
        <w:jc w:val="center"/>
        <w:rPr>
          <w:rFonts w:ascii="Arial" w:hAnsi="Arial" w:cs="Arial"/>
          <w:b/>
          <w:sz w:val="20"/>
          <w:szCs w:val="20"/>
          <w:lang w:val="mn-MN"/>
        </w:rPr>
      </w:pPr>
      <w:r w:rsidRPr="00991C1C">
        <w:rPr>
          <w:rFonts w:ascii="Arial" w:hAnsi="Arial" w:cs="Arial"/>
          <w:b/>
          <w:sz w:val="20"/>
          <w:szCs w:val="20"/>
          <w:lang w:val="mn-MN"/>
        </w:rPr>
        <w:t>ГУРАВ. ХУУЛИАР ОЛГОСОН ЧИГ ҮҮРГИЙГ ХЭРЭГЖҮҮЛЭХ</w:t>
      </w:r>
      <w:r w:rsidRPr="00991C1C">
        <w:rPr>
          <w:rFonts w:ascii="Arial" w:hAnsi="Arial" w:cs="Arial"/>
          <w:b/>
          <w:sz w:val="20"/>
          <w:szCs w:val="20"/>
          <w:lang w:val="mn-MN"/>
        </w:rPr>
        <w:br/>
        <w:t>ЗОРИЛТ, АРГА ХЭМЖЭЭ</w:t>
      </w:r>
    </w:p>
    <w:p w:rsidR="00A41E70" w:rsidRPr="00991C1C" w:rsidRDefault="00A41E70" w:rsidP="00A41E70">
      <w:pPr>
        <w:spacing w:before="240" w:line="240" w:lineRule="auto"/>
        <w:jc w:val="center"/>
        <w:rPr>
          <w:rFonts w:ascii="Arial" w:hAnsi="Arial" w:cs="Arial"/>
          <w:b/>
          <w:caps/>
          <w:sz w:val="20"/>
          <w:szCs w:val="20"/>
          <w:lang w:val="mn-MN"/>
        </w:rPr>
      </w:pPr>
      <w:r w:rsidRPr="00991C1C">
        <w:rPr>
          <w:rFonts w:ascii="Arial" w:hAnsi="Arial" w:cs="Arial"/>
          <w:b/>
          <w:caps/>
          <w:sz w:val="20"/>
          <w:szCs w:val="20"/>
          <w:lang w:val="mn-MN"/>
        </w:rPr>
        <w:t>ҮНДСЭН ЧИГ ҮҮРэГ:АЯЛАЛ ЖУУЛЧЛАЛ</w:t>
      </w:r>
    </w:p>
    <w:p w:rsidR="00A41E70" w:rsidRPr="00991C1C" w:rsidRDefault="00A41E70" w:rsidP="00A41E70">
      <w:pPr>
        <w:spacing w:before="240" w:after="120" w:line="240" w:lineRule="auto"/>
        <w:jc w:val="both"/>
        <w:rPr>
          <w:rFonts w:ascii="Arial" w:eastAsia="Calibri" w:hAnsi="Arial" w:cs="Arial"/>
          <w:sz w:val="20"/>
          <w:szCs w:val="20"/>
          <w:lang w:val="mn-MN"/>
        </w:rPr>
      </w:pPr>
      <w:r w:rsidRPr="00991C1C">
        <w:rPr>
          <w:rFonts w:ascii="Arial" w:eastAsia="Calibri" w:hAnsi="Arial" w:cs="Arial"/>
          <w:b/>
          <w:sz w:val="20"/>
          <w:szCs w:val="20"/>
          <w:lang w:val="mn-MN"/>
        </w:rPr>
        <w:t>Гүйцэтгэлийн зорилт №3.7.</w:t>
      </w:r>
      <w:r w:rsidRPr="00991C1C">
        <w:rPr>
          <w:rFonts w:ascii="Arial" w:eastAsia="Calibri" w:hAnsi="Arial" w:cs="Arial"/>
          <w:sz w:val="20"/>
          <w:szCs w:val="20"/>
          <w:lang w:val="mn-MN"/>
        </w:rPr>
        <w:t xml:space="preserve"> Жуулчдын гол зорих газруудад ариун цэврийн газар бүхий отоглох, түр буудаллах цэг байгуулах </w:t>
      </w:r>
    </w:p>
    <w:p w:rsidR="00A41E70" w:rsidRPr="00991C1C" w:rsidRDefault="00A41E70" w:rsidP="00A41E70">
      <w:pPr>
        <w:spacing w:before="120" w:after="12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Эрх зүйн акт: Аялал жуулчлалын тухай хуулийн 16.1.8 дахь заалт. Аялал жуулчлалын дэд бүтцийг хөгжүүлэх, Монгол орныг гадаад, дотоодод сурталчлах</w:t>
      </w:r>
    </w:p>
    <w:tbl>
      <w:tblPr>
        <w:tblStyle w:val="TableGrid34"/>
        <w:tblW w:w="9214" w:type="dxa"/>
        <w:tblInd w:w="-5" w:type="dxa"/>
        <w:tblLook w:val="04A0" w:firstRow="1" w:lastRow="0" w:firstColumn="1" w:lastColumn="0" w:noHBand="0" w:noVBand="1"/>
      </w:tblPr>
      <w:tblGrid>
        <w:gridCol w:w="1470"/>
        <w:gridCol w:w="1590"/>
        <w:gridCol w:w="990"/>
        <w:gridCol w:w="1348"/>
        <w:gridCol w:w="1352"/>
        <w:gridCol w:w="1260"/>
        <w:gridCol w:w="1204"/>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№35</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6"/>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3.7.1.Жуулчдын гол зорих газруудад ариун цэврийн газар бүхий отоглох, түр буудаллах цэг байгуулах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54" w:type="dxa"/>
            <w:gridSpan w:val="5"/>
            <w:shd w:val="clear" w:color="auto" w:fill="FFFFFF"/>
          </w:tcPr>
          <w:p w:rsidR="00A41E70" w:rsidRPr="00991C1C" w:rsidRDefault="00A41E70" w:rsidP="007E5CA0">
            <w:pPr>
              <w:spacing w:before="60" w:after="60"/>
              <w:rPr>
                <w:rFonts w:ascii="Arial" w:eastAsia="Calibri" w:hAnsi="Arial" w:cs="Arial"/>
                <w:i/>
                <w:sz w:val="20"/>
                <w:szCs w:val="20"/>
                <w:lang w:val="mn-MN"/>
              </w:rPr>
            </w:pPr>
            <w:r w:rsidRPr="00991C1C">
              <w:rPr>
                <w:rFonts w:ascii="Arial" w:eastAsia="Calibri" w:hAnsi="Arial" w:cs="Arial"/>
                <w:sz w:val="20"/>
                <w:szCs w:val="20"/>
                <w:lang w:val="mn-MN"/>
              </w:rPr>
              <w:t>Аялал жуулчлалын тухай хуулийн 16.1.8 дахь заалт. Аялал жуулчлалын дэд бүтцийг хөгжүүлэх, Монгол орныг гадаад, дотоодод сурталчлах</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90"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348"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352"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260"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204"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4-р улирал</w:t>
            </w:r>
          </w:p>
          <w:p w:rsidR="00A41E70" w:rsidRPr="00991C1C" w:rsidRDefault="00A41E70" w:rsidP="007E5CA0">
            <w:pPr>
              <w:spacing w:before="60" w:after="60"/>
              <w:jc w:val="center"/>
              <w:rPr>
                <w:rFonts w:ascii="Arial" w:eastAsia="Calibri"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559,8 сая төг, Аялал жуулчлалын хөтөлбөр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i/>
                <w:sz w:val="20"/>
                <w:szCs w:val="20"/>
                <w:lang w:val="mn-MN"/>
              </w:rPr>
            </w:pPr>
            <w:r w:rsidRPr="00991C1C">
              <w:rPr>
                <w:rFonts w:ascii="Arial" w:eastAsia="Calibri"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Архангай, Увс, Ховд аймгуудад барьж байгуулсан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1. Тендерийн баримт бичгийг боловсруулан батлуулах</w:t>
            </w:r>
          </w:p>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2. Худалдан авах ажиллагаа зохион байгуулах</w:t>
            </w:r>
          </w:p>
        </w:tc>
      </w:tr>
      <w:tr w:rsidR="00A41E70" w:rsidRPr="00991C1C" w:rsidTr="007E5CA0">
        <w:trPr>
          <w:trHeight w:val="449"/>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b/>
                <w:sz w:val="20"/>
                <w:szCs w:val="20"/>
                <w:lang w:val="mn-MN"/>
              </w:rPr>
            </w:pPr>
            <w:r w:rsidRPr="00991C1C">
              <w:rPr>
                <w:rFonts w:ascii="Arial" w:eastAsia="Calibri" w:hAnsi="Arial" w:cs="Arial"/>
                <w:sz w:val="20"/>
                <w:szCs w:val="20"/>
                <w:lang w:val="mn-MN"/>
              </w:rPr>
              <w:t>Жилийн эцэст: Барилгын ажлыг хүлээн авсан байна.</w:t>
            </w:r>
          </w:p>
        </w:tc>
      </w:tr>
      <w:tr w:rsidR="00A41E70" w:rsidRPr="00B60083" w:rsidTr="007E5CA0">
        <w:trPr>
          <w:trHeight w:val="455"/>
        </w:trPr>
        <w:tc>
          <w:tcPr>
            <w:tcW w:w="1470" w:type="dxa"/>
            <w:vMerge w:val="restart"/>
            <w:hideMark/>
          </w:tcPr>
          <w:p w:rsidR="00A41E70" w:rsidRPr="00B60083" w:rsidRDefault="00A41E70" w:rsidP="007E5CA0">
            <w:pPr>
              <w:jc w:val="both"/>
              <w:rPr>
                <w:rFonts w:ascii="Arial" w:hAnsi="Arial" w:cs="Arial"/>
                <w:sz w:val="18"/>
                <w:szCs w:val="18"/>
              </w:rPr>
            </w:pPr>
            <w:r w:rsidRPr="00B60083">
              <w:rPr>
                <w:rFonts w:ascii="Arial" w:hAnsi="Arial" w:cs="Arial"/>
                <w:sz w:val="18"/>
                <w:szCs w:val="18"/>
                <w:lang w:val="mn-MN"/>
              </w:rPr>
              <w:t>Арга хэмжээний хэрэгжилт</w:t>
            </w:r>
          </w:p>
        </w:tc>
        <w:tc>
          <w:tcPr>
            <w:tcW w:w="1590" w:type="dxa"/>
            <w:hideMark/>
          </w:tcPr>
          <w:p w:rsidR="00A41E70" w:rsidRPr="00B60083" w:rsidRDefault="00A41E70" w:rsidP="007E5CA0">
            <w:pPr>
              <w:jc w:val="both"/>
              <w:rPr>
                <w:rFonts w:ascii="Arial" w:hAnsi="Arial" w:cs="Arial"/>
                <w:sz w:val="18"/>
                <w:szCs w:val="18"/>
              </w:rPr>
            </w:pPr>
            <w:r w:rsidRPr="00B60083">
              <w:rPr>
                <w:rFonts w:ascii="Arial" w:hAnsi="Arial" w:cs="Arial"/>
                <w:sz w:val="18"/>
                <w:szCs w:val="18"/>
                <w:lang w:val="mn-MN"/>
              </w:rPr>
              <w:t>Хэрэгжилт</w:t>
            </w:r>
          </w:p>
        </w:tc>
        <w:tc>
          <w:tcPr>
            <w:tcW w:w="6154" w:type="dxa"/>
            <w:gridSpan w:val="5"/>
            <w:hideMark/>
          </w:tcPr>
          <w:p w:rsidR="00A41E70" w:rsidRPr="00B60083" w:rsidRDefault="00A41E70" w:rsidP="007E5CA0">
            <w:pPr>
              <w:jc w:val="both"/>
              <w:rPr>
                <w:rFonts w:ascii="Arial" w:hAnsi="Arial" w:cs="Arial"/>
                <w:sz w:val="20"/>
                <w:szCs w:val="20"/>
                <w:lang w:val="mn-MN"/>
              </w:rPr>
            </w:pPr>
            <w:r w:rsidRPr="00B60083">
              <w:rPr>
                <w:rFonts w:ascii="Arial" w:hAnsi="Arial" w:cs="Arial"/>
                <w:sz w:val="20"/>
                <w:szCs w:val="20"/>
                <w:lang w:val="mn-MN"/>
              </w:rPr>
              <w:t>Байгаль орчин, аялал жуулчлалын яамны Төрийн нарийн бичгийн даргын 2020 оны 02 дугаар сарын 14-ны өдрийн А/57 тоот тушаалаар Увс аймгийн Увс нуур, Хяргас нуур, Ховд аймгийн Хар ус нуур, Архангай аймгийн Өгий нуурын  хажууд нийт 4 байршил бүхий жуулчдын гол зорих газруудад отоглох цэг, ариун цэврийн газар бүхий түр буудаллах цэг байгуулах ажлын гүйцэтгэгчийг сонгон шалгаруулах үүрэг бүхий үнэлгээний хороог байгуулсан.</w:t>
            </w:r>
          </w:p>
          <w:p w:rsidR="00A41E70" w:rsidRPr="00B60083" w:rsidRDefault="00A41E70" w:rsidP="007E5CA0">
            <w:pPr>
              <w:jc w:val="both"/>
              <w:rPr>
                <w:rFonts w:ascii="Arial" w:hAnsi="Arial" w:cs="Arial"/>
                <w:sz w:val="20"/>
                <w:szCs w:val="20"/>
                <w:lang w:val="mn-MN"/>
              </w:rPr>
            </w:pPr>
            <w:r w:rsidRPr="00B60083">
              <w:rPr>
                <w:rFonts w:ascii="Arial" w:hAnsi="Arial" w:cs="Arial"/>
                <w:sz w:val="20"/>
                <w:szCs w:val="20"/>
                <w:lang w:val="mn-MN"/>
              </w:rPr>
              <w:t xml:space="preserve">  “Жуулчдын гол зорин очих газруудад ариун цэврийн газар бүхий отоглох цэг байгуулах” ажлын даалгаврыг Байгаль орчин, аялал жуулчлалын яамны Төрийн нарийн бичгийн даргаар 2020 оны 04 дүгээр сарын 13-ны өдөр батлуулсан. Тус үнэлгээний хороо захиалагчаас баталсан ажлын даалгаврын хүрээнд 2020 оны 05 дугаар сарын 27-ны өдөр анхны хурлаа хийж тендер шалгаруулалтад материал ирүүлсэн хуулийн этгээдүүдийн тендерийн материалыг үнэлсэн. Увс нуурын отоглох цэгийн </w:t>
            </w:r>
            <w:r w:rsidRPr="00B60083">
              <w:rPr>
                <w:rFonts w:ascii="Arial" w:hAnsi="Arial" w:cs="Arial"/>
                <w:sz w:val="20"/>
                <w:szCs w:val="20"/>
                <w:lang w:val="mn-MN"/>
              </w:rPr>
              <w:lastRenderedPageBreak/>
              <w:t xml:space="preserve">тендерийн материал шаардлага хангаагүй тул тендерийг 2020 оны 06 дугаар сарын 10-ны өдөр дахин зарласан. 2020 оны 8 дугаар сарын 05-ны өдрийн Төрийн нарийн бичгийн даргын  А/317 тоот тушаалын дагуу  Өлзий бэл ХХК-тай гэрээ байгуулан барилгын ажлыг эхлүүлсэн. </w:t>
            </w:r>
          </w:p>
          <w:p w:rsidR="00A41E70" w:rsidRPr="00B60083" w:rsidRDefault="00A41E70" w:rsidP="007E5CA0">
            <w:pPr>
              <w:jc w:val="both"/>
              <w:rPr>
                <w:rFonts w:ascii="Arial" w:hAnsi="Arial" w:cs="Arial"/>
                <w:sz w:val="20"/>
                <w:szCs w:val="20"/>
                <w:lang w:val="mn-MN"/>
              </w:rPr>
            </w:pPr>
            <w:r w:rsidRPr="00B60083">
              <w:rPr>
                <w:rFonts w:ascii="Arial" w:hAnsi="Arial" w:cs="Arial"/>
                <w:sz w:val="20"/>
                <w:szCs w:val="20"/>
                <w:lang w:val="mn-MN"/>
              </w:rPr>
              <w:t>Бусад 3 байршлын тендерийн баримт бичиг шаардлага хангасан тул БОАЖЯ-ны 2020 оны 06 дугаар сарын 19-ний өдрийн гэрээ байгуулах, эрх олгох, хөрөнгө гаргах А/265 дугаар тоот тушаалыг гарган “Арвижих Увс”  ХХК, Талст чиглэл ХХК, Фамилипартнерс” ХХК–тай</w:t>
            </w:r>
            <w:r w:rsidRPr="00B60083">
              <w:rPr>
                <w:rFonts w:ascii="Arial" w:hAnsi="Arial" w:cs="Arial"/>
                <w:sz w:val="16"/>
                <w:szCs w:val="16"/>
                <w:lang w:val="mn-MN"/>
              </w:rPr>
              <w:t xml:space="preserve"> </w:t>
            </w:r>
            <w:r w:rsidRPr="00B60083">
              <w:rPr>
                <w:rFonts w:ascii="Arial" w:hAnsi="Arial" w:cs="Arial"/>
                <w:sz w:val="20"/>
                <w:szCs w:val="20"/>
                <w:lang w:val="mn-MN"/>
              </w:rPr>
              <w:t>тус тус  2020 оны 06 дугаар  сарын 19-нд ажил гүйцэтгүүлэх гэрээ байгуулсан. 4 байршилд байгуулсан отоглох цэг, ариун цэврийн газар бүхий түр буудаллах цэгүүдийг ажлын хэсэг хүлээн аваад байна.</w:t>
            </w:r>
          </w:p>
          <w:p w:rsidR="00A41E70" w:rsidRPr="00B60083" w:rsidRDefault="00A41E70" w:rsidP="007E5CA0">
            <w:pPr>
              <w:jc w:val="both"/>
              <w:rPr>
                <w:rFonts w:ascii="Arial" w:hAnsi="Arial" w:cs="Arial"/>
                <w:sz w:val="20"/>
                <w:szCs w:val="20"/>
              </w:rPr>
            </w:pPr>
          </w:p>
        </w:tc>
      </w:tr>
      <w:tr w:rsidR="00A41E70" w:rsidRPr="00B60083" w:rsidTr="007E5CA0">
        <w:trPr>
          <w:trHeight w:val="455"/>
        </w:trPr>
        <w:tc>
          <w:tcPr>
            <w:tcW w:w="0" w:type="auto"/>
            <w:vMerge/>
            <w:hideMark/>
          </w:tcPr>
          <w:p w:rsidR="00A41E70" w:rsidRPr="00B60083" w:rsidRDefault="00A41E70" w:rsidP="007E5CA0">
            <w:pPr>
              <w:jc w:val="both"/>
              <w:rPr>
                <w:rFonts w:ascii="Arial" w:hAnsi="Arial" w:cs="Arial"/>
                <w:sz w:val="18"/>
                <w:szCs w:val="18"/>
              </w:rPr>
            </w:pPr>
          </w:p>
        </w:tc>
        <w:tc>
          <w:tcPr>
            <w:tcW w:w="1590" w:type="dxa"/>
            <w:hideMark/>
          </w:tcPr>
          <w:p w:rsidR="00A41E70" w:rsidRPr="00B60083" w:rsidRDefault="00A41E70" w:rsidP="007E5CA0">
            <w:pPr>
              <w:jc w:val="both"/>
              <w:rPr>
                <w:rFonts w:ascii="Arial" w:hAnsi="Arial" w:cs="Arial"/>
                <w:sz w:val="18"/>
                <w:szCs w:val="18"/>
              </w:rPr>
            </w:pPr>
            <w:r w:rsidRPr="00B60083">
              <w:rPr>
                <w:rFonts w:ascii="Arial" w:hAnsi="Arial" w:cs="Arial"/>
                <w:sz w:val="18"/>
                <w:szCs w:val="18"/>
                <w:lang w:val="mn-MN"/>
              </w:rPr>
              <w:t>Зарцуулсан хөрөнгө</w:t>
            </w:r>
          </w:p>
        </w:tc>
        <w:tc>
          <w:tcPr>
            <w:tcW w:w="6154" w:type="dxa"/>
            <w:gridSpan w:val="5"/>
            <w:hideMark/>
          </w:tcPr>
          <w:p w:rsidR="00A41E70" w:rsidRPr="00B60083" w:rsidRDefault="00A41E70" w:rsidP="007E5CA0">
            <w:pPr>
              <w:jc w:val="both"/>
              <w:rPr>
                <w:rFonts w:ascii="Arial" w:hAnsi="Arial" w:cs="Arial"/>
                <w:sz w:val="18"/>
                <w:szCs w:val="18"/>
              </w:rPr>
            </w:pPr>
            <w:r>
              <w:rPr>
                <w:rFonts w:ascii="Arial" w:hAnsi="Arial" w:cs="Arial"/>
                <w:sz w:val="18"/>
                <w:szCs w:val="18"/>
                <w:lang w:val="mn-MN"/>
              </w:rPr>
              <w:t>513,3 сая төг</w:t>
            </w:r>
          </w:p>
        </w:tc>
      </w:tr>
      <w:tr w:rsidR="00A41E70" w:rsidRPr="00B60083" w:rsidTr="007E5CA0">
        <w:trPr>
          <w:trHeight w:val="455"/>
        </w:trPr>
        <w:tc>
          <w:tcPr>
            <w:tcW w:w="0" w:type="auto"/>
            <w:vMerge/>
            <w:hideMark/>
          </w:tcPr>
          <w:p w:rsidR="00A41E70" w:rsidRPr="00B60083" w:rsidRDefault="00A41E70" w:rsidP="007E5CA0">
            <w:pPr>
              <w:jc w:val="both"/>
              <w:rPr>
                <w:rFonts w:ascii="Arial" w:hAnsi="Arial" w:cs="Arial"/>
                <w:sz w:val="18"/>
                <w:szCs w:val="18"/>
              </w:rPr>
            </w:pPr>
          </w:p>
        </w:tc>
        <w:tc>
          <w:tcPr>
            <w:tcW w:w="1590" w:type="dxa"/>
            <w:hideMark/>
          </w:tcPr>
          <w:p w:rsidR="00A41E70" w:rsidRPr="00B60083" w:rsidRDefault="00A41E70" w:rsidP="007E5CA0">
            <w:pPr>
              <w:jc w:val="both"/>
              <w:rPr>
                <w:rFonts w:ascii="Arial" w:hAnsi="Arial" w:cs="Arial"/>
                <w:sz w:val="18"/>
                <w:szCs w:val="18"/>
              </w:rPr>
            </w:pPr>
            <w:r w:rsidRPr="00B60083">
              <w:rPr>
                <w:rFonts w:ascii="Arial" w:hAnsi="Arial" w:cs="Arial"/>
                <w:sz w:val="18"/>
                <w:szCs w:val="18"/>
                <w:lang w:val="mn-MN"/>
              </w:rPr>
              <w:t>Хүрсэн түвшин</w:t>
            </w:r>
          </w:p>
        </w:tc>
        <w:tc>
          <w:tcPr>
            <w:tcW w:w="6154" w:type="dxa"/>
            <w:gridSpan w:val="5"/>
            <w:hideMark/>
          </w:tcPr>
          <w:p w:rsidR="00A41E70" w:rsidRPr="00B60083" w:rsidRDefault="00A41E70" w:rsidP="007E5CA0">
            <w:pPr>
              <w:jc w:val="both"/>
              <w:rPr>
                <w:rFonts w:ascii="Arial" w:hAnsi="Arial" w:cs="Arial"/>
                <w:sz w:val="18"/>
                <w:szCs w:val="18"/>
                <w:lang w:val="mn-MN"/>
              </w:rPr>
            </w:pPr>
            <w:r w:rsidRPr="00B60083">
              <w:rPr>
                <w:rFonts w:ascii="Arial" w:hAnsi="Arial" w:cs="Arial"/>
                <w:sz w:val="20"/>
                <w:szCs w:val="20"/>
                <w:lang w:val="mn-MN"/>
              </w:rPr>
              <w:t>Увс аймгийн Увс нуур, Хяргас нуур, Ховд аймгийн Хар ус нуур, Архангай аймгийн Өгий нуурын  хажууд нийт 4 байршил бүхий жуулчдын гол зорих газруудад отоглох цэг, ариун цэврийн газар бүхий түр буудаллах цэг байгуулсан.</w:t>
            </w:r>
          </w:p>
        </w:tc>
      </w:tr>
      <w:tr w:rsidR="00A41E70" w:rsidRPr="00B60083" w:rsidTr="007E5CA0">
        <w:trPr>
          <w:trHeight w:val="455"/>
        </w:trPr>
        <w:tc>
          <w:tcPr>
            <w:tcW w:w="3060" w:type="dxa"/>
            <w:gridSpan w:val="2"/>
          </w:tcPr>
          <w:p w:rsidR="00A41E70" w:rsidRPr="00B60083" w:rsidRDefault="00A41E70" w:rsidP="007E5CA0">
            <w:pPr>
              <w:jc w:val="both"/>
              <w:rPr>
                <w:rFonts w:ascii="Arial" w:hAnsi="Arial" w:cs="Arial"/>
                <w:sz w:val="18"/>
                <w:szCs w:val="18"/>
                <w:lang w:val="mn-MN"/>
              </w:rPr>
            </w:pPr>
          </w:p>
        </w:tc>
        <w:tc>
          <w:tcPr>
            <w:tcW w:w="6154" w:type="dxa"/>
            <w:gridSpan w:val="5"/>
          </w:tcPr>
          <w:p w:rsidR="00A41E70" w:rsidRPr="00B60083" w:rsidRDefault="00A41E70" w:rsidP="007E5CA0">
            <w:pPr>
              <w:jc w:val="both"/>
              <w:rPr>
                <w:rFonts w:ascii="Arial" w:hAnsi="Arial" w:cs="Arial"/>
                <w:sz w:val="20"/>
                <w:szCs w:val="20"/>
                <w:lang w:val="mn-MN"/>
              </w:rPr>
            </w:pPr>
          </w:p>
        </w:tc>
      </w:tr>
    </w:tbl>
    <w:p w:rsidR="00A41E70" w:rsidRPr="00991C1C" w:rsidRDefault="00A41E70" w:rsidP="00A41E70">
      <w:pPr>
        <w:spacing w:before="240" w:after="120" w:line="240" w:lineRule="auto"/>
        <w:jc w:val="both"/>
        <w:rPr>
          <w:rFonts w:ascii="Arial" w:eastAsia="Calibri" w:hAnsi="Arial" w:cs="Arial"/>
          <w:sz w:val="20"/>
          <w:szCs w:val="20"/>
        </w:rPr>
      </w:pPr>
    </w:p>
    <w:tbl>
      <w:tblPr>
        <w:tblStyle w:val="TableGrid51"/>
        <w:tblW w:w="9214" w:type="dxa"/>
        <w:tblInd w:w="-5" w:type="dxa"/>
        <w:tblLook w:val="04A0" w:firstRow="1" w:lastRow="0" w:firstColumn="1" w:lastColumn="0" w:noHBand="0" w:noVBand="1"/>
      </w:tblPr>
      <w:tblGrid>
        <w:gridCol w:w="1470"/>
        <w:gridCol w:w="1589"/>
        <w:gridCol w:w="1154"/>
        <w:gridCol w:w="1437"/>
        <w:gridCol w:w="1340"/>
        <w:gridCol w:w="1340"/>
        <w:gridCol w:w="884"/>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№36</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6"/>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3.7.2.Зочны гэрийн стандартыг боловсруулж, батлуулах </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54"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Аялал жуулчлалын тухай хууль, Төрөөс аялал жуулчлалыг хөгжүүлэх талаар баритмлах бодлого. </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160"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450"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350"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350"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844"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4-р улирал</w:t>
            </w:r>
          </w:p>
          <w:p w:rsidR="00A41E70" w:rsidRPr="00991C1C" w:rsidRDefault="00A41E70" w:rsidP="007E5CA0">
            <w:pPr>
              <w:spacing w:before="60" w:after="60"/>
              <w:jc w:val="center"/>
              <w:rPr>
                <w:rFonts w:ascii="Arial" w:eastAsia="Calibri"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10.0 сая төг. Аялал жуулчлалын хөтөлбөр</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Зочны гэрийн стандартыг нэгдсэн стандарт боловсруулж, мөрдүүлэх ажлыг зохион байгуулсан байна.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54" w:type="dxa"/>
            <w:gridSpan w:val="5"/>
            <w:shd w:val="clear" w:color="auto" w:fill="FFFFFF"/>
          </w:tcPr>
          <w:p w:rsidR="00A41E70" w:rsidRPr="00991C1C" w:rsidRDefault="00A41E70" w:rsidP="007E5CA0">
            <w:pP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 xml:space="preserve">Эхний хагас жилд: 1-ээс 2 сард стандартыг боловсруулах төлөвлөгөө гарган сонгон шалгаруулалт хийнэ.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5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 xml:space="preserve">Жилийн эцэст: 3-аас 4 сард боловсруулсан төслийг хүлээн авч техникийн хороогоор  батлуулна. </w:t>
            </w:r>
          </w:p>
        </w:tc>
      </w:tr>
      <w:tr w:rsidR="00A41E70" w:rsidRPr="00E63EA4" w:rsidTr="007E5CA0">
        <w:trPr>
          <w:trHeight w:val="75"/>
        </w:trPr>
        <w:tc>
          <w:tcPr>
            <w:tcW w:w="1470" w:type="dxa"/>
            <w:vMerge w:val="restart"/>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Арга хэмжээний хэрэгжилт</w:t>
            </w:r>
          </w:p>
        </w:tc>
        <w:tc>
          <w:tcPr>
            <w:tcW w:w="1590"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Хэрэгжилт</w:t>
            </w:r>
          </w:p>
        </w:tc>
        <w:tc>
          <w:tcPr>
            <w:tcW w:w="6154" w:type="dxa"/>
            <w:gridSpan w:val="5"/>
          </w:tcPr>
          <w:p w:rsidR="00A41E70" w:rsidRPr="00E63EA4" w:rsidRDefault="00A41E70" w:rsidP="007E5CA0">
            <w:pPr>
              <w:spacing w:before="60" w:after="60"/>
              <w:jc w:val="both"/>
              <w:rPr>
                <w:rFonts w:ascii="Arial" w:hAnsi="Arial" w:cs="Arial"/>
                <w:sz w:val="20"/>
                <w:szCs w:val="20"/>
                <w:lang w:val="mn-MN"/>
              </w:rPr>
            </w:pPr>
            <w:r w:rsidRPr="00E63EA4">
              <w:rPr>
                <w:rFonts w:ascii="Arial" w:hAnsi="Arial" w:cs="Arial"/>
                <w:sz w:val="20"/>
                <w:szCs w:val="20"/>
                <w:lang w:val="mn-MN"/>
              </w:rPr>
              <w:t>Зочны гэрийн стандартын төслийг боловсруулж, Аялал жуулчлалын стандартын техникийн хороогоор хэлэлцүүлсэн. Тус стандартын төсөлд зарчмын зөрүүтэй саналаар олон нийтийн хэлэлцүүлгийг зохион байгуулахаар шийдвэрлэсэн боловч Ковид 19 цар тахлын улмаас арга хэмжээ хойшлогдоод байна.</w:t>
            </w:r>
          </w:p>
        </w:tc>
      </w:tr>
      <w:tr w:rsidR="00A41E70" w:rsidRPr="00E63EA4" w:rsidTr="007E5CA0">
        <w:trPr>
          <w:trHeight w:val="75"/>
        </w:trPr>
        <w:tc>
          <w:tcPr>
            <w:tcW w:w="1470" w:type="dxa"/>
            <w:vMerge/>
          </w:tcPr>
          <w:p w:rsidR="00A41E70" w:rsidRPr="00E63EA4" w:rsidRDefault="00A41E70" w:rsidP="007E5CA0">
            <w:pPr>
              <w:spacing w:before="60" w:after="60"/>
              <w:jc w:val="right"/>
              <w:rPr>
                <w:rFonts w:ascii="Arial" w:hAnsi="Arial" w:cs="Arial"/>
                <w:sz w:val="20"/>
                <w:szCs w:val="20"/>
                <w:lang w:val="mn-MN"/>
              </w:rPr>
            </w:pPr>
          </w:p>
        </w:tc>
        <w:tc>
          <w:tcPr>
            <w:tcW w:w="1590"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Зарцуулсан хөрөнгө</w:t>
            </w:r>
          </w:p>
        </w:tc>
        <w:tc>
          <w:tcPr>
            <w:tcW w:w="6154" w:type="dxa"/>
            <w:gridSpan w:val="5"/>
          </w:tcPr>
          <w:p w:rsidR="00A41E70" w:rsidRPr="00E63EA4" w:rsidRDefault="00A41E70" w:rsidP="007E5CA0">
            <w:pPr>
              <w:spacing w:before="60" w:after="60"/>
              <w:jc w:val="both"/>
              <w:rPr>
                <w:rFonts w:ascii="Arial" w:hAnsi="Arial" w:cs="Arial"/>
                <w:b/>
                <w:i/>
                <w:sz w:val="20"/>
                <w:szCs w:val="20"/>
                <w:lang w:val="mn-MN"/>
              </w:rPr>
            </w:pPr>
            <w:r w:rsidRPr="00E63EA4">
              <w:rPr>
                <w:rFonts w:ascii="Arial" w:hAnsi="Arial" w:cs="Arial"/>
                <w:b/>
                <w:i/>
                <w:sz w:val="20"/>
                <w:szCs w:val="20"/>
                <w:lang w:val="mn-MN"/>
              </w:rPr>
              <w:t>10 сая төг</w:t>
            </w:r>
          </w:p>
        </w:tc>
      </w:tr>
      <w:tr w:rsidR="00A41E70" w:rsidRPr="00E63EA4" w:rsidTr="007E5CA0">
        <w:trPr>
          <w:trHeight w:val="75"/>
        </w:trPr>
        <w:tc>
          <w:tcPr>
            <w:tcW w:w="1470" w:type="dxa"/>
            <w:vMerge/>
          </w:tcPr>
          <w:p w:rsidR="00A41E70" w:rsidRPr="00E63EA4" w:rsidRDefault="00A41E70" w:rsidP="007E5CA0">
            <w:pPr>
              <w:spacing w:before="60" w:after="60"/>
              <w:jc w:val="right"/>
              <w:rPr>
                <w:rFonts w:ascii="Arial" w:hAnsi="Arial" w:cs="Arial"/>
                <w:sz w:val="20"/>
                <w:szCs w:val="20"/>
                <w:lang w:val="mn-MN"/>
              </w:rPr>
            </w:pPr>
          </w:p>
        </w:tc>
        <w:tc>
          <w:tcPr>
            <w:tcW w:w="1590"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Хүрсэн түвшин</w:t>
            </w:r>
          </w:p>
        </w:tc>
        <w:tc>
          <w:tcPr>
            <w:tcW w:w="6154" w:type="dxa"/>
            <w:gridSpan w:val="5"/>
          </w:tcPr>
          <w:p w:rsidR="00A41E70" w:rsidRPr="00E63EA4" w:rsidRDefault="00A41E70" w:rsidP="007E5CA0">
            <w:pPr>
              <w:spacing w:before="60" w:after="60"/>
              <w:jc w:val="both"/>
              <w:rPr>
                <w:rFonts w:ascii="Arial" w:hAnsi="Arial" w:cs="Arial"/>
                <w:b/>
                <w:i/>
                <w:sz w:val="20"/>
                <w:szCs w:val="20"/>
                <w:lang w:val="mn-MN"/>
              </w:rPr>
            </w:pPr>
            <w:r w:rsidRPr="00E63EA4">
              <w:rPr>
                <w:rFonts w:ascii="Arial" w:hAnsi="Arial" w:cs="Arial"/>
                <w:sz w:val="20"/>
                <w:szCs w:val="20"/>
                <w:lang w:val="mn-MN"/>
              </w:rPr>
              <w:t>Зочны гэрийн стандартын төслийг боловсруулсан.</w:t>
            </w:r>
          </w:p>
        </w:tc>
      </w:tr>
      <w:tr w:rsidR="00A41E70" w:rsidRPr="00E63EA4" w:rsidTr="007E5CA0">
        <w:trPr>
          <w:trHeight w:val="75"/>
        </w:trPr>
        <w:tc>
          <w:tcPr>
            <w:tcW w:w="3060" w:type="dxa"/>
            <w:gridSpan w:val="2"/>
          </w:tcPr>
          <w:p w:rsidR="00A41E70" w:rsidRPr="00E63EA4" w:rsidRDefault="00A41E70" w:rsidP="007E5CA0">
            <w:pPr>
              <w:spacing w:before="60" w:after="60"/>
              <w:jc w:val="right"/>
              <w:rPr>
                <w:rFonts w:ascii="Arial" w:hAnsi="Arial" w:cs="Arial"/>
                <w:sz w:val="20"/>
                <w:szCs w:val="20"/>
                <w:lang w:val="mn-MN"/>
              </w:rPr>
            </w:pPr>
          </w:p>
        </w:tc>
        <w:tc>
          <w:tcPr>
            <w:tcW w:w="6154" w:type="dxa"/>
            <w:gridSpan w:val="5"/>
          </w:tcPr>
          <w:p w:rsidR="00A41E70" w:rsidRPr="00E63EA4"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ind w:left="540"/>
        <w:jc w:val="both"/>
        <w:rPr>
          <w:rFonts w:ascii="Arial" w:hAnsi="Arial" w:cs="Arial"/>
          <w:sz w:val="20"/>
          <w:szCs w:val="20"/>
          <w:lang w:val="mn-MN"/>
        </w:rPr>
      </w:pPr>
      <w:r w:rsidRPr="00991C1C">
        <w:rPr>
          <w:rFonts w:ascii="Arial" w:hAnsi="Arial" w:cs="Arial"/>
          <w:sz w:val="20"/>
          <w:szCs w:val="20"/>
          <w:lang w:val="mn-MN"/>
        </w:rPr>
        <w:t>Эрх зүйн акт:Төрөөс аялал жуулчлалыг хөгжүүлэх талаар баримтлах бодлого 2.3.2</w:t>
      </w:r>
    </w:p>
    <w:tbl>
      <w:tblPr>
        <w:tblStyle w:val="TableGrid24"/>
        <w:tblW w:w="9214" w:type="dxa"/>
        <w:tblInd w:w="-5" w:type="dxa"/>
        <w:tblLook w:val="04A0" w:firstRow="1" w:lastRow="0" w:firstColumn="1" w:lastColumn="0" w:noHBand="0" w:noVBand="1"/>
      </w:tblPr>
      <w:tblGrid>
        <w:gridCol w:w="1471"/>
        <w:gridCol w:w="1589"/>
        <w:gridCol w:w="1160"/>
        <w:gridCol w:w="1450"/>
        <w:gridCol w:w="1260"/>
        <w:gridCol w:w="1350"/>
        <w:gridCol w:w="934"/>
      </w:tblGrid>
      <w:tr w:rsidR="00A41E70" w:rsidRPr="00991C1C" w:rsidTr="007E5CA0">
        <w:tc>
          <w:tcPr>
            <w:tcW w:w="1471" w:type="dxa"/>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lastRenderedPageBreak/>
              <w:t>№37</w:t>
            </w:r>
          </w:p>
        </w:tc>
        <w:tc>
          <w:tcPr>
            <w:tcW w:w="7743" w:type="dxa"/>
            <w:gridSpan w:val="6"/>
            <w:tcBorders>
              <w:bottom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743"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3.7.3.Жуулчдын зорин очих газарт байгуулж буй задгай театрын барилгын ажлын үлдэгдэл төлбөрийг шилжүүлэх</w:t>
            </w:r>
          </w:p>
        </w:tc>
      </w:tr>
      <w:tr w:rsidR="00A41E70" w:rsidRPr="00991C1C" w:rsidTr="007E5CA0">
        <w:trPr>
          <w:trHeight w:val="147"/>
        </w:trPr>
        <w:tc>
          <w:tcPr>
            <w:tcW w:w="1471" w:type="dxa"/>
            <w:vMerge/>
          </w:tcPr>
          <w:p w:rsidR="00A41E70" w:rsidRPr="00991C1C" w:rsidRDefault="00A41E70" w:rsidP="007E5CA0">
            <w:pPr>
              <w:spacing w:before="60" w:after="60"/>
              <w:rPr>
                <w:rFonts w:ascii="Arial" w:hAnsi="Arial" w:cs="Arial"/>
                <w:sz w:val="20"/>
                <w:szCs w:val="20"/>
                <w:lang w:val="mn-MN"/>
              </w:rPr>
            </w:pP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54" w:type="dxa"/>
            <w:gridSpan w:val="5"/>
            <w:shd w:val="clear" w:color="auto" w:fill="FFFFFF" w:themeFill="background1"/>
          </w:tcPr>
          <w:p w:rsidR="00A41E70" w:rsidRPr="00991C1C" w:rsidRDefault="00A41E70" w:rsidP="007E5CA0">
            <w:pPr>
              <w:spacing w:before="120"/>
              <w:jc w:val="both"/>
              <w:rPr>
                <w:rFonts w:ascii="Arial" w:hAnsi="Arial" w:cs="Arial"/>
                <w:sz w:val="20"/>
                <w:szCs w:val="20"/>
              </w:rPr>
            </w:pPr>
            <w:r w:rsidRPr="00991C1C">
              <w:rPr>
                <w:rFonts w:ascii="Arial" w:hAnsi="Arial" w:cs="Arial"/>
                <w:sz w:val="20"/>
                <w:szCs w:val="20"/>
                <w:lang w:val="mn-MN"/>
              </w:rPr>
              <w:t>Төрөөс аялал жуулчлалыг хөгжүүлэх талаар баримтлах бодлого:  2.3.2</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1160" w:type="dxa"/>
            <w:shd w:val="clear" w:color="auto" w:fill="FFFFFF" w:themeFill="background1"/>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Улирал</w:t>
            </w:r>
          </w:p>
        </w:tc>
        <w:tc>
          <w:tcPr>
            <w:tcW w:w="1450" w:type="dxa"/>
            <w:shd w:val="clear" w:color="auto" w:fill="E7E6E6" w:themeFill="background2"/>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1-р улирал</w:t>
            </w:r>
          </w:p>
          <w:p w:rsidR="00A41E70" w:rsidRPr="00991C1C" w:rsidRDefault="00A41E70" w:rsidP="007E5CA0">
            <w:pPr>
              <w:spacing w:before="60" w:after="60"/>
              <w:jc w:val="center"/>
              <w:rPr>
                <w:rFonts w:ascii="Arial" w:hAnsi="Arial" w:cs="Arial"/>
                <w:i/>
                <w:sz w:val="20"/>
                <w:szCs w:val="20"/>
                <w:lang w:val="mn-MN"/>
              </w:rPr>
            </w:pPr>
          </w:p>
        </w:tc>
        <w:tc>
          <w:tcPr>
            <w:tcW w:w="1260" w:type="dxa"/>
            <w:shd w:val="clear" w:color="auto" w:fill="E7E6E6" w:themeFill="background2"/>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2-р улирал</w:t>
            </w:r>
          </w:p>
          <w:p w:rsidR="00A41E70" w:rsidRPr="00991C1C" w:rsidRDefault="00A41E70" w:rsidP="007E5CA0">
            <w:pPr>
              <w:spacing w:before="60" w:after="60"/>
              <w:jc w:val="center"/>
              <w:rPr>
                <w:rFonts w:ascii="Arial" w:hAnsi="Arial" w:cs="Arial"/>
                <w:i/>
                <w:sz w:val="20"/>
                <w:szCs w:val="20"/>
                <w:lang w:val="mn-MN"/>
              </w:rPr>
            </w:pPr>
          </w:p>
        </w:tc>
        <w:tc>
          <w:tcPr>
            <w:tcW w:w="1350" w:type="dxa"/>
            <w:shd w:val="clear" w:color="auto" w:fill="E7E6E6" w:themeFill="background2"/>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3-р улирал</w:t>
            </w:r>
          </w:p>
          <w:p w:rsidR="00A41E70" w:rsidRPr="00991C1C" w:rsidRDefault="00A41E70" w:rsidP="007E5CA0">
            <w:pPr>
              <w:spacing w:before="60" w:after="60"/>
              <w:jc w:val="center"/>
              <w:rPr>
                <w:rFonts w:ascii="Arial" w:hAnsi="Arial" w:cs="Arial"/>
                <w:i/>
                <w:sz w:val="20"/>
                <w:szCs w:val="20"/>
                <w:lang w:val="mn-MN"/>
              </w:rPr>
            </w:pPr>
          </w:p>
        </w:tc>
        <w:tc>
          <w:tcPr>
            <w:tcW w:w="934" w:type="dxa"/>
            <w:shd w:val="clear" w:color="auto" w:fill="E7E6E6" w:themeFill="background2"/>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4-р улирал</w:t>
            </w:r>
          </w:p>
          <w:p w:rsidR="00A41E70" w:rsidRPr="00991C1C" w:rsidRDefault="00A41E70" w:rsidP="007E5CA0">
            <w:pPr>
              <w:spacing w:before="60" w:after="60"/>
              <w:jc w:val="center"/>
              <w:rPr>
                <w:rFonts w:ascii="Arial" w:hAnsi="Arial" w:cs="Arial"/>
                <w:i/>
                <w:sz w:val="20"/>
                <w:szCs w:val="20"/>
                <w:lang w:val="mn-MN"/>
              </w:rPr>
            </w:pP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60.0 сая төг, Аялал жуулчлалын хөтөлбөрийн зардал</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Барилгын ажил 2019 онд эхэлсэн.</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Өвөрхангай аймгийн Хархоринд задгай театр баригдсан байна. </w:t>
            </w:r>
          </w:p>
        </w:tc>
      </w:tr>
      <w:tr w:rsidR="00A41E70" w:rsidRPr="00991C1C" w:rsidTr="007E5CA0">
        <w:trPr>
          <w:trHeight w:val="476"/>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vMerge w:val="restart"/>
            <w:shd w:val="clear" w:color="auto" w:fill="FFFFFF" w:themeFill="background1"/>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eastAsia="Calibri" w:hAnsi="Arial" w:cs="Arial"/>
                <w:color w:val="000000" w:themeColor="text1"/>
                <w:sz w:val="20"/>
                <w:szCs w:val="20"/>
                <w:lang w:val="mn-MN"/>
              </w:rPr>
              <w:t>Эхний хагас жилд:</w:t>
            </w:r>
            <w:r w:rsidRPr="00991C1C">
              <w:rPr>
                <w:rFonts w:ascii="Arial" w:hAnsi="Arial" w:cs="Arial"/>
                <w:sz w:val="20"/>
                <w:szCs w:val="20"/>
                <w:lang w:val="mn-MN"/>
              </w:rPr>
              <w:t xml:space="preserve"> Задгай театрын барилгын ажлын явцад хяналт тавих</w:t>
            </w:r>
          </w:p>
        </w:tc>
      </w:tr>
      <w:tr w:rsidR="00A41E70" w:rsidRPr="00991C1C" w:rsidTr="007E5CA0">
        <w:trPr>
          <w:trHeight w:val="476"/>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89"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154" w:type="dxa"/>
            <w:gridSpan w:val="5"/>
            <w:shd w:val="clear" w:color="auto" w:fill="FFFFFF" w:themeFill="background1"/>
          </w:tcPr>
          <w:p w:rsidR="00A41E70" w:rsidRPr="00991C1C" w:rsidRDefault="00A41E70" w:rsidP="007E5CA0">
            <w:pPr>
              <w:spacing w:before="60" w:after="60"/>
              <w:jc w:val="both"/>
              <w:rPr>
                <w:rFonts w:ascii="Arial" w:hAnsi="Arial" w:cs="Arial"/>
                <w:b/>
                <w:sz w:val="20"/>
                <w:szCs w:val="20"/>
                <w:lang w:val="mn-MN"/>
              </w:rPr>
            </w:pPr>
            <w:r w:rsidRPr="00991C1C">
              <w:rPr>
                <w:rFonts w:ascii="Arial" w:hAnsi="Arial" w:cs="Arial"/>
                <w:sz w:val="20"/>
                <w:szCs w:val="20"/>
                <w:lang w:val="mn-MN"/>
              </w:rPr>
              <w:t>Жилийн эцэст:</w:t>
            </w:r>
            <w:r w:rsidRPr="00991C1C">
              <w:rPr>
                <w:rFonts w:ascii="Arial" w:hAnsi="Arial" w:cs="Arial"/>
                <w:b/>
                <w:sz w:val="20"/>
                <w:szCs w:val="20"/>
                <w:lang w:val="mn-MN"/>
              </w:rPr>
              <w:t xml:space="preserve"> </w:t>
            </w:r>
            <w:r w:rsidRPr="00991C1C">
              <w:rPr>
                <w:rFonts w:ascii="Arial" w:hAnsi="Arial" w:cs="Arial"/>
                <w:sz w:val="20"/>
                <w:szCs w:val="20"/>
                <w:lang w:val="mn-MN"/>
              </w:rPr>
              <w:t>Задгай театрын барилгын ажлыг  хүлээн авна.</w:t>
            </w:r>
          </w:p>
        </w:tc>
      </w:tr>
      <w:tr w:rsidR="00A41E70" w:rsidRPr="00EB6938" w:rsidTr="007E5CA0">
        <w:trPr>
          <w:trHeight w:val="75"/>
        </w:trPr>
        <w:tc>
          <w:tcPr>
            <w:tcW w:w="1471" w:type="dxa"/>
            <w:vMerge w:val="restart"/>
          </w:tcPr>
          <w:p w:rsidR="00A41E70" w:rsidRPr="00EB6938" w:rsidRDefault="00A41E70" w:rsidP="007E5CA0">
            <w:pPr>
              <w:spacing w:before="60" w:after="60"/>
              <w:jc w:val="right"/>
              <w:rPr>
                <w:rFonts w:ascii="Arial" w:hAnsi="Arial" w:cs="Arial"/>
                <w:sz w:val="20"/>
                <w:szCs w:val="20"/>
                <w:lang w:val="mn-MN"/>
              </w:rPr>
            </w:pPr>
            <w:r w:rsidRPr="00EB6938">
              <w:rPr>
                <w:rFonts w:ascii="Arial" w:hAnsi="Arial" w:cs="Arial"/>
                <w:sz w:val="20"/>
                <w:szCs w:val="20"/>
                <w:lang w:val="mn-MN"/>
              </w:rPr>
              <w:t>Арга хэмжээний хэрэгжилт</w:t>
            </w:r>
          </w:p>
        </w:tc>
        <w:tc>
          <w:tcPr>
            <w:tcW w:w="1589" w:type="dxa"/>
          </w:tcPr>
          <w:p w:rsidR="00A41E70" w:rsidRPr="00EB6938" w:rsidRDefault="00A41E70" w:rsidP="007E5CA0">
            <w:pPr>
              <w:spacing w:before="60" w:after="60"/>
              <w:jc w:val="right"/>
              <w:rPr>
                <w:rFonts w:ascii="Arial" w:hAnsi="Arial" w:cs="Arial"/>
                <w:sz w:val="20"/>
                <w:szCs w:val="20"/>
                <w:lang w:val="mn-MN"/>
              </w:rPr>
            </w:pPr>
            <w:r w:rsidRPr="00EB6938">
              <w:rPr>
                <w:rFonts w:ascii="Arial" w:hAnsi="Arial" w:cs="Arial"/>
                <w:sz w:val="20"/>
                <w:szCs w:val="20"/>
                <w:lang w:val="mn-MN"/>
              </w:rPr>
              <w:t>Хэрэгжилт</w:t>
            </w:r>
          </w:p>
        </w:tc>
        <w:tc>
          <w:tcPr>
            <w:tcW w:w="6154" w:type="dxa"/>
            <w:gridSpan w:val="5"/>
          </w:tcPr>
          <w:p w:rsidR="00A41E70" w:rsidRPr="00EB6938" w:rsidRDefault="00A41E70" w:rsidP="007E5CA0">
            <w:pPr>
              <w:spacing w:before="60" w:after="60"/>
              <w:jc w:val="both"/>
              <w:rPr>
                <w:rFonts w:ascii="Arial" w:hAnsi="Arial" w:cs="Arial"/>
                <w:sz w:val="20"/>
                <w:szCs w:val="20"/>
                <w:lang w:val="mn-MN"/>
              </w:rPr>
            </w:pPr>
            <w:r w:rsidRPr="00EB6938">
              <w:rPr>
                <w:rFonts w:ascii="Arial" w:hAnsi="Arial" w:cs="Arial"/>
                <w:sz w:val="20"/>
                <w:szCs w:val="20"/>
                <w:lang w:val="mn-MN"/>
              </w:rPr>
              <w:t>Дэлхий нийтэд тархаад буй коронавирус (Covid-19) цар тахлын нөхцөл байдлаас шалтгаалан барилгын ажил бүрэн хийгдэж дуусаагүй байна. Барилгын ажлын гүйцэтгэл 80%-тай байна.</w:t>
            </w:r>
          </w:p>
        </w:tc>
      </w:tr>
      <w:tr w:rsidR="00A41E70" w:rsidRPr="00EB6938" w:rsidTr="007E5CA0">
        <w:trPr>
          <w:trHeight w:val="75"/>
        </w:trPr>
        <w:tc>
          <w:tcPr>
            <w:tcW w:w="1471" w:type="dxa"/>
            <w:vMerge/>
          </w:tcPr>
          <w:p w:rsidR="00A41E70" w:rsidRPr="00EB6938" w:rsidRDefault="00A41E70" w:rsidP="007E5CA0">
            <w:pPr>
              <w:spacing w:before="60" w:after="60"/>
              <w:jc w:val="right"/>
              <w:rPr>
                <w:rFonts w:ascii="Arial" w:hAnsi="Arial" w:cs="Arial"/>
                <w:sz w:val="20"/>
                <w:szCs w:val="20"/>
                <w:lang w:val="mn-MN"/>
              </w:rPr>
            </w:pPr>
          </w:p>
        </w:tc>
        <w:tc>
          <w:tcPr>
            <w:tcW w:w="1589" w:type="dxa"/>
          </w:tcPr>
          <w:p w:rsidR="00A41E70" w:rsidRPr="00EB6938" w:rsidRDefault="00A41E70" w:rsidP="007E5CA0">
            <w:pPr>
              <w:spacing w:before="60" w:after="60"/>
              <w:jc w:val="right"/>
              <w:rPr>
                <w:rFonts w:ascii="Arial" w:hAnsi="Arial" w:cs="Arial"/>
                <w:sz w:val="20"/>
                <w:szCs w:val="20"/>
                <w:lang w:val="mn-MN"/>
              </w:rPr>
            </w:pPr>
            <w:r w:rsidRPr="00EB6938">
              <w:rPr>
                <w:rFonts w:ascii="Arial" w:hAnsi="Arial" w:cs="Arial"/>
                <w:sz w:val="20"/>
                <w:szCs w:val="20"/>
                <w:lang w:val="mn-MN"/>
              </w:rPr>
              <w:t>Зарцуулсан хөрөнгө</w:t>
            </w:r>
          </w:p>
        </w:tc>
        <w:tc>
          <w:tcPr>
            <w:tcW w:w="6154" w:type="dxa"/>
            <w:gridSpan w:val="5"/>
          </w:tcPr>
          <w:p w:rsidR="00A41E70" w:rsidRPr="00EB6938" w:rsidRDefault="00A41E70" w:rsidP="007E5CA0">
            <w:pPr>
              <w:spacing w:before="60" w:after="60"/>
              <w:jc w:val="both"/>
              <w:rPr>
                <w:rFonts w:ascii="Arial" w:hAnsi="Arial" w:cs="Arial"/>
                <w:b/>
                <w:i/>
                <w:sz w:val="20"/>
                <w:szCs w:val="20"/>
                <w:lang w:val="mn-MN"/>
              </w:rPr>
            </w:pPr>
            <w:r w:rsidRPr="00EB6938">
              <w:rPr>
                <w:rFonts w:ascii="Arial" w:hAnsi="Arial" w:cs="Arial"/>
                <w:b/>
                <w:i/>
                <w:sz w:val="20"/>
                <w:szCs w:val="20"/>
                <w:lang w:val="mn-MN"/>
              </w:rPr>
              <w:t>-</w:t>
            </w:r>
          </w:p>
        </w:tc>
      </w:tr>
      <w:tr w:rsidR="00A41E70" w:rsidRPr="00EB6938" w:rsidTr="007E5CA0">
        <w:trPr>
          <w:trHeight w:val="75"/>
        </w:trPr>
        <w:tc>
          <w:tcPr>
            <w:tcW w:w="1471" w:type="dxa"/>
            <w:vMerge/>
          </w:tcPr>
          <w:p w:rsidR="00A41E70" w:rsidRPr="00EB6938" w:rsidRDefault="00A41E70" w:rsidP="007E5CA0">
            <w:pPr>
              <w:spacing w:before="60" w:after="60"/>
              <w:jc w:val="right"/>
              <w:rPr>
                <w:rFonts w:ascii="Arial" w:hAnsi="Arial" w:cs="Arial"/>
                <w:sz w:val="20"/>
                <w:szCs w:val="20"/>
                <w:lang w:val="mn-MN"/>
              </w:rPr>
            </w:pPr>
          </w:p>
        </w:tc>
        <w:tc>
          <w:tcPr>
            <w:tcW w:w="1589" w:type="dxa"/>
          </w:tcPr>
          <w:p w:rsidR="00A41E70" w:rsidRPr="00EB6938" w:rsidRDefault="00A41E70" w:rsidP="007E5CA0">
            <w:pPr>
              <w:spacing w:before="60" w:after="60"/>
              <w:jc w:val="right"/>
              <w:rPr>
                <w:rFonts w:ascii="Arial" w:hAnsi="Arial" w:cs="Arial"/>
                <w:sz w:val="20"/>
                <w:szCs w:val="20"/>
                <w:lang w:val="mn-MN"/>
              </w:rPr>
            </w:pPr>
            <w:r w:rsidRPr="00EB6938">
              <w:rPr>
                <w:rFonts w:ascii="Arial" w:hAnsi="Arial" w:cs="Arial"/>
                <w:sz w:val="20"/>
                <w:szCs w:val="20"/>
                <w:lang w:val="mn-MN"/>
              </w:rPr>
              <w:t>Хүрсэн түвшин</w:t>
            </w:r>
          </w:p>
        </w:tc>
        <w:tc>
          <w:tcPr>
            <w:tcW w:w="6154" w:type="dxa"/>
            <w:gridSpan w:val="5"/>
          </w:tcPr>
          <w:p w:rsidR="00A41E70" w:rsidRPr="00EB6938" w:rsidRDefault="00A41E70" w:rsidP="007E5CA0">
            <w:pPr>
              <w:spacing w:before="60" w:after="60"/>
              <w:jc w:val="both"/>
              <w:rPr>
                <w:rFonts w:ascii="Arial" w:hAnsi="Arial" w:cs="Arial"/>
                <w:b/>
                <w:i/>
                <w:sz w:val="20"/>
                <w:szCs w:val="20"/>
                <w:lang w:val="mn-MN"/>
              </w:rPr>
            </w:pPr>
            <w:r w:rsidRPr="00EB6938">
              <w:rPr>
                <w:rFonts w:ascii="Arial" w:hAnsi="Arial" w:cs="Arial"/>
                <w:sz w:val="20"/>
                <w:szCs w:val="20"/>
                <w:lang w:val="mn-MN"/>
              </w:rPr>
              <w:t>Барилгын ажлын гүйцэтгэл 80%-тай байна.</w:t>
            </w:r>
          </w:p>
        </w:tc>
      </w:tr>
      <w:tr w:rsidR="00A41E70" w:rsidRPr="00EB6938" w:rsidTr="007E5CA0">
        <w:trPr>
          <w:trHeight w:val="75"/>
        </w:trPr>
        <w:tc>
          <w:tcPr>
            <w:tcW w:w="3060" w:type="dxa"/>
            <w:gridSpan w:val="2"/>
          </w:tcPr>
          <w:p w:rsidR="00A41E70" w:rsidRPr="00EB6938" w:rsidRDefault="00A41E70" w:rsidP="007E5CA0">
            <w:pPr>
              <w:spacing w:before="60" w:after="60"/>
              <w:jc w:val="right"/>
              <w:rPr>
                <w:rFonts w:ascii="Arial" w:hAnsi="Arial" w:cs="Arial"/>
                <w:sz w:val="20"/>
                <w:szCs w:val="20"/>
                <w:lang w:val="mn-MN"/>
              </w:rPr>
            </w:pPr>
          </w:p>
        </w:tc>
        <w:tc>
          <w:tcPr>
            <w:tcW w:w="6154" w:type="dxa"/>
            <w:gridSpan w:val="5"/>
          </w:tcPr>
          <w:p w:rsidR="00A41E70" w:rsidRPr="00EB6938"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both"/>
        <w:rPr>
          <w:rFonts w:ascii="Arial" w:eastAsia="Calibri" w:hAnsi="Arial" w:cs="Arial"/>
          <w:sz w:val="20"/>
          <w:szCs w:val="20"/>
          <w:lang w:val="mn-MN"/>
        </w:rPr>
      </w:pPr>
      <w:r w:rsidRPr="00991C1C">
        <w:rPr>
          <w:rFonts w:ascii="Arial" w:hAnsi="Arial" w:cs="Arial"/>
          <w:sz w:val="20"/>
          <w:szCs w:val="20"/>
          <w:lang w:val="mn-MN"/>
        </w:rPr>
        <w:t>Эрх зүйн акт:</w:t>
      </w:r>
      <w:r w:rsidRPr="00991C1C">
        <w:rPr>
          <w:rFonts w:ascii="Arial" w:eastAsia="Calibri" w:hAnsi="Arial" w:cs="Arial"/>
          <w:sz w:val="20"/>
          <w:szCs w:val="20"/>
          <w:lang w:val="mn-MN"/>
        </w:rPr>
        <w:t>Төрөөс аялал жуулчлалыг хөгжүүлэх чиглэлээр баримтлах бодлогын 2.3.2 дахь зорилт</w:t>
      </w:r>
    </w:p>
    <w:tbl>
      <w:tblPr>
        <w:tblStyle w:val="TableGrid241"/>
        <w:tblW w:w="9214" w:type="dxa"/>
        <w:tblInd w:w="-5" w:type="dxa"/>
        <w:tblLook w:val="04A0" w:firstRow="1" w:lastRow="0" w:firstColumn="1" w:lastColumn="0" w:noHBand="0" w:noVBand="1"/>
      </w:tblPr>
      <w:tblGrid>
        <w:gridCol w:w="1470"/>
        <w:gridCol w:w="1589"/>
        <w:gridCol w:w="1154"/>
        <w:gridCol w:w="1613"/>
        <w:gridCol w:w="1252"/>
        <w:gridCol w:w="1252"/>
        <w:gridCol w:w="884"/>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№38</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6"/>
            <w:shd w:val="clear" w:color="auto" w:fill="FFFFFF"/>
          </w:tcPr>
          <w:p w:rsidR="00A41E70" w:rsidRPr="00991C1C" w:rsidRDefault="00A41E70" w:rsidP="007E5CA0">
            <w:pPr>
              <w:spacing w:before="60" w:after="60"/>
              <w:contextualSpacing/>
              <w:jc w:val="both"/>
              <w:rPr>
                <w:rFonts w:ascii="Arial" w:eastAsia="Calibri" w:hAnsi="Arial" w:cs="Arial"/>
                <w:sz w:val="20"/>
                <w:szCs w:val="20"/>
                <w:lang w:val="mn-MN"/>
              </w:rPr>
            </w:pPr>
            <w:r w:rsidRPr="00991C1C">
              <w:rPr>
                <w:rFonts w:ascii="Arial" w:eastAsia="Calibri" w:hAnsi="Arial" w:cs="Arial"/>
                <w:sz w:val="20"/>
                <w:szCs w:val="20"/>
                <w:lang w:val="mn-MN"/>
              </w:rPr>
              <w:t>3.7.4.Отоглох цэгийн жишиг зураг, төсөл боловсруулах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589"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55" w:type="dxa"/>
            <w:gridSpan w:val="5"/>
            <w:shd w:val="clear" w:color="auto" w:fill="FFFFFF"/>
          </w:tcPr>
          <w:p w:rsidR="00A41E70" w:rsidRPr="00991C1C" w:rsidRDefault="00A41E70" w:rsidP="007E5CA0">
            <w:pPr>
              <w:spacing w:before="240" w:after="120"/>
              <w:jc w:val="both"/>
              <w:rPr>
                <w:rFonts w:ascii="Arial" w:eastAsia="Calibri" w:hAnsi="Arial" w:cs="Arial"/>
                <w:sz w:val="20"/>
                <w:szCs w:val="20"/>
              </w:rPr>
            </w:pPr>
            <w:r w:rsidRPr="00991C1C">
              <w:rPr>
                <w:rFonts w:ascii="Arial" w:eastAsia="Calibri" w:hAnsi="Arial" w:cs="Arial"/>
                <w:sz w:val="20"/>
                <w:szCs w:val="20"/>
                <w:lang w:val="mn-MN"/>
              </w:rPr>
              <w:t>ЗГҮАХ-ийн 4.4.</w:t>
            </w:r>
            <w:r w:rsidRPr="00991C1C">
              <w:rPr>
                <w:rFonts w:ascii="Arial" w:eastAsia="Calibri" w:hAnsi="Arial" w:cs="Arial"/>
                <w:sz w:val="20"/>
                <w:szCs w:val="20"/>
              </w:rPr>
              <w:t>1</w:t>
            </w:r>
            <w:r w:rsidRPr="00991C1C">
              <w:rPr>
                <w:rFonts w:ascii="Arial" w:eastAsia="Calibri" w:hAnsi="Arial" w:cs="Arial"/>
                <w:sz w:val="20"/>
                <w:szCs w:val="20"/>
                <w:lang w:val="mn-MN"/>
              </w:rPr>
              <w:t>., Төрөөс аялал жуулчлалыг хөгжүүлэх чиглэлээр баримтлах бодлогын 2.3.</w:t>
            </w:r>
            <w:r w:rsidRPr="00991C1C">
              <w:rPr>
                <w:rFonts w:ascii="Arial" w:eastAsia="Calibri" w:hAnsi="Arial" w:cs="Arial"/>
                <w:sz w:val="20"/>
                <w:szCs w:val="20"/>
              </w:rPr>
              <w:t xml:space="preserve">2 </w:t>
            </w:r>
            <w:r w:rsidRPr="00991C1C">
              <w:rPr>
                <w:rFonts w:ascii="Arial" w:eastAsia="Calibri" w:hAnsi="Arial" w:cs="Arial"/>
                <w:sz w:val="20"/>
                <w:szCs w:val="20"/>
                <w:lang w:val="mn-MN"/>
              </w:rPr>
              <w:t xml:space="preserve">дахь зорилт Газарзүйн байрлал, байгаль, түүх, соёлын өвд тулгуурласан аялал жуулчлалын бүс нутгийг төрөлжүүлэн хөгжүүлж, эрүүл ахуй, үйлчилгэний чанар, стандартыг сайжруулах, ажлын байрыг нэмэгдүүлэх </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8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154"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613"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252"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252"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884"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4-р улирал</w:t>
            </w:r>
          </w:p>
          <w:p w:rsidR="00A41E70" w:rsidRPr="00991C1C" w:rsidRDefault="00A41E70" w:rsidP="007E5CA0">
            <w:pPr>
              <w:spacing w:before="60" w:after="60"/>
              <w:jc w:val="center"/>
              <w:rPr>
                <w:rFonts w:ascii="Arial" w:eastAsia="Calibri"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20,0 сая төг, Аялал жуулчлалын хөтөлбөрийн зардал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Аялал жуулчлалын бодлого зохицуулалтын газар С.Баясгалан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 </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4 байрлалд аялагч жуулчдын тав тухыг хангах отоглох цэгүүдийг байгуулагдсан байна.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түр буудаллах цэгүүдийг байгуулах сонгон шалгаруулалтыг хуулийн дагуу зарлаж, гүйцэтгэгч аж ахуйн нэгжийг сонгон шалгаруулсан байна.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89"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5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Жилийн эцэст: отоглох цэг, ариун цэврийн газар бүхий түр буудаллах цэг байгуулах барилгын ажил эхэлсэн байна. </w:t>
            </w:r>
          </w:p>
        </w:tc>
      </w:tr>
      <w:tr w:rsidR="00A41E70" w:rsidRPr="00E63EA4" w:rsidTr="007E5CA0">
        <w:trPr>
          <w:trHeight w:val="75"/>
        </w:trPr>
        <w:tc>
          <w:tcPr>
            <w:tcW w:w="1470" w:type="dxa"/>
            <w:vMerge w:val="restart"/>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Арга хэмжээний хэрэгжилт</w:t>
            </w:r>
          </w:p>
        </w:tc>
        <w:tc>
          <w:tcPr>
            <w:tcW w:w="1589"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Хэрэгжилт</w:t>
            </w:r>
          </w:p>
        </w:tc>
        <w:tc>
          <w:tcPr>
            <w:tcW w:w="6155" w:type="dxa"/>
            <w:gridSpan w:val="5"/>
          </w:tcPr>
          <w:p w:rsidR="00A41E70" w:rsidRPr="00E63EA4" w:rsidRDefault="00A41E70" w:rsidP="007E5CA0">
            <w:pPr>
              <w:spacing w:before="60" w:after="60"/>
              <w:jc w:val="both"/>
              <w:rPr>
                <w:rFonts w:ascii="Arial" w:hAnsi="Arial" w:cs="Arial"/>
                <w:sz w:val="20"/>
                <w:szCs w:val="20"/>
                <w:lang w:val="mn-MN"/>
              </w:rPr>
            </w:pPr>
            <w:r>
              <w:rPr>
                <w:rFonts w:ascii="Arial" w:hAnsi="Arial" w:cs="Arial"/>
                <w:sz w:val="20"/>
                <w:szCs w:val="20"/>
                <w:lang w:val="mn-MN"/>
              </w:rPr>
              <w:t>Байгаль орчин, аялал жуулчлалын сайдын 2020 оны 11 дүгээр сарын 27-ны Аялал жуулчлалын хөтөлбөрийн зардлын хуваарийг шинэчлэн батлах тухай А/657 дугаар тушаалаар, Төрийн нарийн бичгийн даргын Хөрөнгө зарцуулах тухай 2020 оны 12 дугаар сарын 09-ний А/448 дугаар тушаалаар төсөв батлагдсан. Аялал жуулчлалын хөгжлийн төв ТӨҮГ-аар гүйцэтгүүлэхээр 2020 оны 12 дугаар сарын 10-ны 20/539 дугаар гэрээ байгуулсан.</w:t>
            </w:r>
          </w:p>
        </w:tc>
      </w:tr>
      <w:tr w:rsidR="00A41E70" w:rsidRPr="00E63EA4" w:rsidTr="007E5CA0">
        <w:trPr>
          <w:trHeight w:val="75"/>
        </w:trPr>
        <w:tc>
          <w:tcPr>
            <w:tcW w:w="1470" w:type="dxa"/>
            <w:vMerge/>
          </w:tcPr>
          <w:p w:rsidR="00A41E70" w:rsidRPr="00E63EA4" w:rsidRDefault="00A41E70" w:rsidP="007E5CA0">
            <w:pPr>
              <w:spacing w:before="60" w:after="60"/>
              <w:jc w:val="right"/>
              <w:rPr>
                <w:rFonts w:ascii="Arial" w:hAnsi="Arial" w:cs="Arial"/>
                <w:sz w:val="20"/>
                <w:szCs w:val="20"/>
                <w:lang w:val="mn-MN"/>
              </w:rPr>
            </w:pPr>
          </w:p>
        </w:tc>
        <w:tc>
          <w:tcPr>
            <w:tcW w:w="1589"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Зарцуулсан хөрөнгө</w:t>
            </w:r>
          </w:p>
        </w:tc>
        <w:tc>
          <w:tcPr>
            <w:tcW w:w="6155" w:type="dxa"/>
            <w:gridSpan w:val="5"/>
          </w:tcPr>
          <w:p w:rsidR="00A41E70" w:rsidRPr="00E63EA4" w:rsidRDefault="00A41E70" w:rsidP="007E5CA0">
            <w:pPr>
              <w:spacing w:before="60" w:after="60"/>
              <w:jc w:val="both"/>
              <w:rPr>
                <w:rFonts w:ascii="Arial" w:hAnsi="Arial" w:cs="Arial"/>
                <w:b/>
                <w:i/>
                <w:sz w:val="20"/>
                <w:szCs w:val="20"/>
                <w:lang w:val="mn-MN"/>
              </w:rPr>
            </w:pPr>
            <w:r w:rsidRPr="00E63EA4">
              <w:rPr>
                <w:rFonts w:ascii="Arial" w:hAnsi="Arial" w:cs="Arial"/>
                <w:b/>
                <w:i/>
                <w:sz w:val="20"/>
                <w:szCs w:val="20"/>
                <w:lang w:val="mn-MN"/>
              </w:rPr>
              <w:t>-</w:t>
            </w:r>
          </w:p>
        </w:tc>
      </w:tr>
      <w:tr w:rsidR="00A41E70" w:rsidRPr="00E63EA4" w:rsidTr="007E5CA0">
        <w:trPr>
          <w:trHeight w:val="75"/>
        </w:trPr>
        <w:tc>
          <w:tcPr>
            <w:tcW w:w="1470" w:type="dxa"/>
            <w:vMerge/>
          </w:tcPr>
          <w:p w:rsidR="00A41E70" w:rsidRPr="00E63EA4" w:rsidRDefault="00A41E70" w:rsidP="007E5CA0">
            <w:pPr>
              <w:spacing w:before="60" w:after="60"/>
              <w:jc w:val="right"/>
              <w:rPr>
                <w:rFonts w:ascii="Arial" w:hAnsi="Arial" w:cs="Arial"/>
                <w:sz w:val="20"/>
                <w:szCs w:val="20"/>
                <w:lang w:val="mn-MN"/>
              </w:rPr>
            </w:pPr>
          </w:p>
        </w:tc>
        <w:tc>
          <w:tcPr>
            <w:tcW w:w="1589" w:type="dxa"/>
          </w:tcPr>
          <w:p w:rsidR="00A41E70" w:rsidRPr="00E63EA4" w:rsidRDefault="00A41E70" w:rsidP="007E5CA0">
            <w:pPr>
              <w:spacing w:before="60" w:after="60"/>
              <w:jc w:val="right"/>
              <w:rPr>
                <w:rFonts w:ascii="Arial" w:hAnsi="Arial" w:cs="Arial"/>
                <w:sz w:val="20"/>
                <w:szCs w:val="20"/>
                <w:lang w:val="mn-MN"/>
              </w:rPr>
            </w:pPr>
            <w:r w:rsidRPr="00E63EA4">
              <w:rPr>
                <w:rFonts w:ascii="Arial" w:hAnsi="Arial" w:cs="Arial"/>
                <w:sz w:val="20"/>
                <w:szCs w:val="20"/>
                <w:lang w:val="mn-MN"/>
              </w:rPr>
              <w:t>Хүрсэн түвшин</w:t>
            </w:r>
          </w:p>
        </w:tc>
        <w:tc>
          <w:tcPr>
            <w:tcW w:w="6155" w:type="dxa"/>
            <w:gridSpan w:val="5"/>
          </w:tcPr>
          <w:p w:rsidR="00A41E70" w:rsidRPr="0027075A" w:rsidRDefault="00A41E70" w:rsidP="007E5CA0">
            <w:pPr>
              <w:spacing w:before="60" w:after="60"/>
              <w:jc w:val="both"/>
              <w:rPr>
                <w:rFonts w:ascii="Arial" w:hAnsi="Arial" w:cs="Arial"/>
                <w:sz w:val="20"/>
                <w:szCs w:val="20"/>
                <w:lang w:val="mn-MN"/>
              </w:rPr>
            </w:pPr>
            <w:r w:rsidRPr="0027075A">
              <w:rPr>
                <w:rFonts w:ascii="Arial" w:hAnsi="Arial" w:cs="Arial"/>
                <w:sz w:val="20"/>
                <w:szCs w:val="20"/>
                <w:lang w:val="mn-MN"/>
              </w:rPr>
              <w:t>Төсөв батлагдаж, гэрээ байгуулсан.</w:t>
            </w:r>
          </w:p>
        </w:tc>
      </w:tr>
      <w:tr w:rsidR="00A41E70" w:rsidRPr="00E63EA4" w:rsidTr="007E5CA0">
        <w:trPr>
          <w:trHeight w:val="75"/>
        </w:trPr>
        <w:tc>
          <w:tcPr>
            <w:tcW w:w="3059" w:type="dxa"/>
            <w:gridSpan w:val="2"/>
          </w:tcPr>
          <w:p w:rsidR="00A41E70" w:rsidRPr="00E63EA4" w:rsidRDefault="00A41E70" w:rsidP="007E5CA0">
            <w:pPr>
              <w:spacing w:before="60" w:after="60"/>
              <w:jc w:val="right"/>
              <w:rPr>
                <w:rFonts w:ascii="Arial" w:hAnsi="Arial" w:cs="Arial"/>
                <w:sz w:val="20"/>
                <w:szCs w:val="20"/>
                <w:lang w:val="mn-MN"/>
              </w:rPr>
            </w:pPr>
          </w:p>
        </w:tc>
        <w:tc>
          <w:tcPr>
            <w:tcW w:w="6155" w:type="dxa"/>
            <w:gridSpan w:val="5"/>
          </w:tcPr>
          <w:p w:rsidR="00A41E70" w:rsidRPr="0027075A"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240" w:after="120" w:line="240" w:lineRule="auto"/>
        <w:jc w:val="center"/>
        <w:rPr>
          <w:rFonts w:ascii="Arial" w:hAnsi="Arial" w:cs="Arial"/>
          <w:b/>
          <w:caps/>
          <w:sz w:val="20"/>
          <w:szCs w:val="20"/>
          <w:lang w:val="mn-MN"/>
        </w:rPr>
      </w:pPr>
    </w:p>
    <w:p w:rsidR="00A41E70" w:rsidRPr="00991C1C" w:rsidRDefault="00A41E70" w:rsidP="00A41E70">
      <w:pPr>
        <w:spacing w:before="120" w:after="120" w:line="240" w:lineRule="auto"/>
        <w:ind w:left="540"/>
        <w:jc w:val="both"/>
        <w:rPr>
          <w:rFonts w:ascii="Arial" w:eastAsia="Calibri" w:hAnsi="Arial" w:cs="Arial"/>
          <w:sz w:val="20"/>
          <w:szCs w:val="20"/>
          <w:lang w:val="mn-MN"/>
        </w:rPr>
      </w:pPr>
      <w:r w:rsidRPr="00991C1C">
        <w:rPr>
          <w:rFonts w:ascii="Arial" w:eastAsia="Calibri" w:hAnsi="Arial" w:cs="Arial"/>
          <w:sz w:val="20"/>
          <w:szCs w:val="20"/>
          <w:lang w:val="mn-MN"/>
        </w:rPr>
        <w:t>Эрх зүйн акт: Аялал жуулчлалын тухай хуулийн 16.1.8.</w:t>
      </w:r>
    </w:p>
    <w:tbl>
      <w:tblPr>
        <w:tblStyle w:val="TableGrid251"/>
        <w:tblW w:w="9214" w:type="dxa"/>
        <w:tblInd w:w="-5" w:type="dxa"/>
        <w:tblLook w:val="04A0" w:firstRow="1" w:lastRow="0" w:firstColumn="1" w:lastColumn="0" w:noHBand="0" w:noVBand="1"/>
      </w:tblPr>
      <w:tblGrid>
        <w:gridCol w:w="1471"/>
        <w:gridCol w:w="1554"/>
        <w:gridCol w:w="994"/>
        <w:gridCol w:w="1223"/>
        <w:gridCol w:w="1223"/>
        <w:gridCol w:w="1223"/>
        <w:gridCol w:w="1526"/>
      </w:tblGrid>
      <w:tr w:rsidR="00A41E70" w:rsidRPr="00991C1C" w:rsidTr="007E5CA0">
        <w:tc>
          <w:tcPr>
            <w:tcW w:w="1471" w:type="dxa"/>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№39</w:t>
            </w:r>
          </w:p>
        </w:tc>
        <w:tc>
          <w:tcPr>
            <w:tcW w:w="7743"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3" w:type="dxa"/>
            <w:gridSpan w:val="6"/>
            <w:shd w:val="clear" w:color="auto" w:fill="FFFFFF"/>
          </w:tcPr>
          <w:p w:rsidR="00A41E70" w:rsidRPr="00991C1C" w:rsidRDefault="00A41E70" w:rsidP="007E5CA0">
            <w:pPr>
              <w:spacing w:before="240" w:after="120"/>
              <w:jc w:val="both"/>
              <w:rPr>
                <w:rFonts w:ascii="Arial" w:eastAsia="Calibri" w:hAnsi="Arial" w:cs="Arial"/>
                <w:sz w:val="20"/>
                <w:szCs w:val="20"/>
                <w:lang w:val="mn-MN"/>
              </w:rPr>
            </w:pPr>
            <w:r w:rsidRPr="00991C1C">
              <w:rPr>
                <w:rFonts w:ascii="Arial" w:eastAsia="Calibri" w:hAnsi="Arial" w:cs="Arial"/>
                <w:sz w:val="20"/>
                <w:szCs w:val="20"/>
                <w:lang w:val="mn-MN"/>
              </w:rPr>
              <w:t>3.7.5. Аялал жуулчлал, мэдээлэл сурталчилгааны "Соёмбо" цогцолборын дэд бүтэц, тохижилт /Хөвсгөл, Мөрөн сум/</w:t>
            </w:r>
          </w:p>
        </w:tc>
      </w:tr>
      <w:tr w:rsidR="00A41E70" w:rsidRPr="00991C1C" w:rsidTr="007E5CA0">
        <w:trPr>
          <w:trHeight w:val="147"/>
        </w:trPr>
        <w:tc>
          <w:tcPr>
            <w:tcW w:w="1471" w:type="dxa"/>
            <w:vMerge/>
          </w:tcPr>
          <w:p w:rsidR="00A41E70" w:rsidRPr="00991C1C" w:rsidRDefault="00A41E70" w:rsidP="007E5CA0">
            <w:pPr>
              <w:spacing w:before="60" w:after="60"/>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89" w:type="dxa"/>
            <w:gridSpan w:val="5"/>
            <w:shd w:val="clear" w:color="auto" w:fill="FFFFFF"/>
          </w:tcPr>
          <w:p w:rsidR="00A41E70" w:rsidRPr="00991C1C" w:rsidRDefault="00A41E70" w:rsidP="007E5CA0">
            <w:pPr>
              <w:spacing w:before="60" w:after="60"/>
              <w:rPr>
                <w:rFonts w:ascii="Arial" w:eastAsia="Calibri" w:hAnsi="Arial" w:cs="Arial"/>
                <w:i/>
                <w:sz w:val="20"/>
                <w:szCs w:val="20"/>
                <w:lang w:val="mn-MN"/>
              </w:rPr>
            </w:pPr>
            <w:r w:rsidRPr="00991C1C">
              <w:rPr>
                <w:rFonts w:ascii="Arial" w:eastAsia="Calibri" w:hAnsi="Arial" w:cs="Arial"/>
                <w:sz w:val="20"/>
                <w:szCs w:val="20"/>
                <w:lang w:val="mn-MN"/>
              </w:rPr>
              <w:t>Аялал жуулчлалын тухай хуулийн 16.1.8 дахь заалт. Аялал жуулчлалын дэд бүтцийг хөгжүүлэх,</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94" w:type="dxa"/>
            <w:shd w:val="clear" w:color="auto" w:fill="FFFFFF"/>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sz w:val="20"/>
                <w:szCs w:val="20"/>
                <w:lang w:val="mn-MN"/>
              </w:rPr>
              <w:t>Улирал</w:t>
            </w:r>
          </w:p>
        </w:tc>
        <w:tc>
          <w:tcPr>
            <w:tcW w:w="1223"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1-р улирал</w:t>
            </w:r>
          </w:p>
          <w:p w:rsidR="00A41E70" w:rsidRPr="00991C1C" w:rsidRDefault="00A41E70" w:rsidP="007E5CA0">
            <w:pPr>
              <w:spacing w:before="60" w:after="60"/>
              <w:jc w:val="center"/>
              <w:rPr>
                <w:rFonts w:ascii="Arial" w:eastAsia="Calibri" w:hAnsi="Arial" w:cs="Arial"/>
                <w:i/>
                <w:sz w:val="20"/>
                <w:szCs w:val="20"/>
                <w:lang w:val="mn-MN"/>
              </w:rPr>
            </w:pPr>
          </w:p>
        </w:tc>
        <w:tc>
          <w:tcPr>
            <w:tcW w:w="1223"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2-р улирал</w:t>
            </w:r>
          </w:p>
          <w:p w:rsidR="00A41E70" w:rsidRPr="00991C1C" w:rsidRDefault="00A41E70" w:rsidP="007E5CA0">
            <w:pPr>
              <w:spacing w:before="60" w:after="60"/>
              <w:jc w:val="center"/>
              <w:rPr>
                <w:rFonts w:ascii="Arial" w:eastAsia="Calibri" w:hAnsi="Arial" w:cs="Arial"/>
                <w:i/>
                <w:sz w:val="20"/>
                <w:szCs w:val="20"/>
                <w:lang w:val="mn-MN"/>
              </w:rPr>
            </w:pPr>
          </w:p>
        </w:tc>
        <w:tc>
          <w:tcPr>
            <w:tcW w:w="1223" w:type="dxa"/>
            <w:shd w:val="clear" w:color="auto" w:fill="FFFFFF"/>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3-р улирал</w:t>
            </w:r>
          </w:p>
          <w:p w:rsidR="00A41E70" w:rsidRPr="00991C1C" w:rsidRDefault="00A41E70" w:rsidP="007E5CA0">
            <w:pPr>
              <w:spacing w:before="60" w:after="60"/>
              <w:jc w:val="center"/>
              <w:rPr>
                <w:rFonts w:ascii="Arial" w:eastAsia="Calibri" w:hAnsi="Arial" w:cs="Arial"/>
                <w:i/>
                <w:sz w:val="20"/>
                <w:szCs w:val="20"/>
                <w:lang w:val="mn-MN"/>
              </w:rPr>
            </w:pPr>
          </w:p>
        </w:tc>
        <w:tc>
          <w:tcPr>
            <w:tcW w:w="1526" w:type="dxa"/>
            <w:shd w:val="clear" w:color="auto" w:fill="FFFFFF"/>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4-р улирал</w:t>
            </w:r>
          </w:p>
          <w:p w:rsidR="00A41E70" w:rsidRPr="00991C1C" w:rsidRDefault="00A41E70" w:rsidP="007E5CA0">
            <w:pPr>
              <w:spacing w:before="60" w:after="60"/>
              <w:jc w:val="center"/>
              <w:rPr>
                <w:rFonts w:ascii="Arial" w:eastAsia="Calibri" w:hAnsi="Arial" w:cs="Arial"/>
                <w:i/>
                <w:sz w:val="20"/>
                <w:szCs w:val="20"/>
                <w:lang w:val="mn-MN"/>
              </w:rPr>
            </w:pP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i/>
                <w:sz w:val="20"/>
                <w:szCs w:val="20"/>
                <w:lang w:val="mn-MN"/>
              </w:rPr>
            </w:pPr>
            <w:r w:rsidRPr="00991C1C">
              <w:rPr>
                <w:rFonts w:ascii="Arial" w:eastAsia="Calibri" w:hAnsi="Arial" w:cs="Arial"/>
                <w:sz w:val="20"/>
                <w:szCs w:val="20"/>
                <w:lang w:val="mn-MN"/>
              </w:rPr>
              <w:t>Улсын төсвийн хөрөнгө 850,0 сая төг</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i/>
                <w:sz w:val="20"/>
                <w:szCs w:val="20"/>
                <w:lang w:val="mn-MN"/>
              </w:rPr>
            </w:pPr>
            <w:r w:rsidRPr="00991C1C">
              <w:rPr>
                <w:rFonts w:ascii="Arial" w:eastAsia="Calibri"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ТБОНӨХБАҮХАТХ-ын шалгуурын дагуу </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i/>
                <w:sz w:val="20"/>
                <w:szCs w:val="20"/>
                <w:lang w:val="mn-MN"/>
              </w:rPr>
            </w:pPr>
            <w:r w:rsidRPr="00991C1C">
              <w:rPr>
                <w:rFonts w:ascii="Arial" w:eastAsia="Calibri" w:hAnsi="Arial" w:cs="Arial"/>
                <w:sz w:val="20"/>
                <w:szCs w:val="20"/>
                <w:lang w:val="mn-MN"/>
              </w:rPr>
              <w:t>Хөвсгөл аймгийн Мөрөн суманд Аялал жуулчлал, мэдээлэл сурталчилгааны "Соёмбо" цогцолборын дэд бүтэц, тохижилтын ажил хийгдсэн байна.</w:t>
            </w:r>
          </w:p>
        </w:tc>
      </w:tr>
      <w:tr w:rsidR="00A41E70" w:rsidRPr="00991C1C" w:rsidTr="007E5CA0">
        <w:trPr>
          <w:trHeight w:val="499"/>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i/>
                <w:sz w:val="20"/>
                <w:szCs w:val="20"/>
                <w:lang w:val="mn-MN"/>
              </w:rPr>
            </w:pPr>
            <w:r w:rsidRPr="00991C1C">
              <w:rPr>
                <w:rFonts w:ascii="Arial" w:eastAsia="Calibri" w:hAnsi="Arial" w:cs="Arial"/>
                <w:sz w:val="20"/>
                <w:szCs w:val="20"/>
                <w:lang w:val="mn-MN"/>
              </w:rPr>
              <w:t>Эхний хагас жилд:</w:t>
            </w:r>
            <w:r w:rsidRPr="00991C1C">
              <w:rPr>
                <w:rFonts w:ascii="Arial" w:eastAsia="Calibri" w:hAnsi="Arial" w:cs="Arial"/>
                <w:i/>
                <w:sz w:val="20"/>
                <w:szCs w:val="20"/>
                <w:lang w:val="mn-MN"/>
              </w:rPr>
              <w:t xml:space="preserve"> </w:t>
            </w:r>
            <w:r w:rsidRPr="00991C1C">
              <w:rPr>
                <w:rFonts w:ascii="Arial" w:eastAsia="Calibri" w:hAnsi="Arial" w:cs="Arial"/>
                <w:sz w:val="20"/>
                <w:szCs w:val="20"/>
                <w:lang w:val="mn-MN"/>
              </w:rPr>
              <w:t>Хөвсгөл аймгийн Мөрөн суманд Аялал жуулчлал, мэдээлэл сурталчилгааны "Соёмбо" цогцолборын дэд бүтэц, тохижилтын ажил хийгдсэн байна.</w:t>
            </w:r>
          </w:p>
        </w:tc>
      </w:tr>
      <w:tr w:rsidR="00A41E70" w:rsidRPr="00991C1C" w:rsidTr="007E5CA0">
        <w:trPr>
          <w:trHeight w:val="499"/>
        </w:trPr>
        <w:tc>
          <w:tcPr>
            <w:tcW w:w="1471"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89" w:type="dxa"/>
            <w:gridSpan w:val="5"/>
            <w:shd w:val="clear" w:color="auto" w:fill="FFFFFF"/>
          </w:tcPr>
          <w:p w:rsidR="00A41E70" w:rsidRPr="00991C1C" w:rsidRDefault="00A41E70" w:rsidP="007E5CA0">
            <w:pPr>
              <w:spacing w:before="60" w:after="60"/>
              <w:jc w:val="both"/>
              <w:rPr>
                <w:rFonts w:ascii="Arial" w:eastAsia="Calibri" w:hAnsi="Arial" w:cs="Arial"/>
                <w:b/>
                <w:i/>
                <w:sz w:val="20"/>
                <w:szCs w:val="20"/>
                <w:lang w:val="mn-MN"/>
              </w:rPr>
            </w:pPr>
            <w:r w:rsidRPr="00991C1C">
              <w:rPr>
                <w:rFonts w:ascii="Arial" w:eastAsia="Calibri" w:hAnsi="Arial" w:cs="Arial"/>
                <w:sz w:val="20"/>
                <w:szCs w:val="20"/>
                <w:lang w:val="mn-MN"/>
              </w:rPr>
              <w:t>Жилийн эцэст:-</w:t>
            </w:r>
          </w:p>
        </w:tc>
      </w:tr>
      <w:tr w:rsidR="00A41E70" w:rsidRPr="00A261AB" w:rsidTr="007E5CA0">
        <w:trPr>
          <w:trHeight w:val="75"/>
        </w:trPr>
        <w:tc>
          <w:tcPr>
            <w:tcW w:w="1471" w:type="dxa"/>
            <w:vMerge w:val="restart"/>
          </w:tcPr>
          <w:p w:rsidR="00A41E70" w:rsidRPr="00A261AB" w:rsidRDefault="00A41E70" w:rsidP="007E5CA0">
            <w:pPr>
              <w:spacing w:before="60" w:after="60"/>
              <w:jc w:val="right"/>
              <w:rPr>
                <w:rFonts w:ascii="Arial" w:hAnsi="Arial" w:cs="Arial"/>
                <w:sz w:val="20"/>
                <w:szCs w:val="20"/>
                <w:lang w:val="mn-MN"/>
              </w:rPr>
            </w:pPr>
            <w:r w:rsidRPr="00A261AB">
              <w:rPr>
                <w:rFonts w:ascii="Arial" w:hAnsi="Arial" w:cs="Arial"/>
                <w:sz w:val="20"/>
                <w:szCs w:val="20"/>
                <w:lang w:val="mn-MN"/>
              </w:rPr>
              <w:t>Арга хэмжээний хэрэгжилт</w:t>
            </w:r>
          </w:p>
        </w:tc>
        <w:tc>
          <w:tcPr>
            <w:tcW w:w="1554" w:type="dxa"/>
          </w:tcPr>
          <w:p w:rsidR="00A41E70" w:rsidRPr="00A261AB" w:rsidRDefault="00A41E70" w:rsidP="007E5CA0">
            <w:pPr>
              <w:spacing w:before="60" w:after="60"/>
              <w:jc w:val="right"/>
              <w:rPr>
                <w:rFonts w:ascii="Arial" w:hAnsi="Arial" w:cs="Arial"/>
                <w:sz w:val="20"/>
                <w:szCs w:val="20"/>
                <w:lang w:val="mn-MN"/>
              </w:rPr>
            </w:pPr>
            <w:r w:rsidRPr="00A261AB">
              <w:rPr>
                <w:rFonts w:ascii="Arial" w:hAnsi="Arial" w:cs="Arial"/>
                <w:sz w:val="20"/>
                <w:szCs w:val="20"/>
                <w:lang w:val="mn-MN"/>
              </w:rPr>
              <w:t>Хэрэгжилт</w:t>
            </w:r>
          </w:p>
        </w:tc>
        <w:tc>
          <w:tcPr>
            <w:tcW w:w="6189" w:type="dxa"/>
            <w:gridSpan w:val="5"/>
          </w:tcPr>
          <w:p w:rsidR="00A41E70" w:rsidRPr="00A261AB" w:rsidRDefault="00A41E70" w:rsidP="007E5CA0">
            <w:pPr>
              <w:spacing w:before="60" w:after="60"/>
              <w:jc w:val="both"/>
              <w:rPr>
                <w:rFonts w:ascii="Arial" w:hAnsi="Arial" w:cs="Arial"/>
                <w:sz w:val="20"/>
                <w:szCs w:val="20"/>
                <w:lang w:val="mn-MN"/>
              </w:rPr>
            </w:pPr>
            <w:r w:rsidRPr="007E2452">
              <w:rPr>
                <w:rFonts w:ascii="Arial" w:hAnsi="Arial" w:cs="Arial"/>
                <w:sz w:val="20"/>
                <w:szCs w:val="20"/>
                <w:lang w:val="mn-MN"/>
              </w:rPr>
              <w:t>Аялал жуулчлал, мэдээлэл сурталчилгааны Соёмбо цогцолборын дэд бүтэц, тохижилтын ажлын хүрээнд зарлагдсан худалдан авах ажиллагааны  багц тендер зарлагдсан. багц-1 Хүслэнт Бүтээмж ХХК, багц 2 ЖЕМНН" ХХК, багц 4 "Хан-Аттрибут" ХХК, багц 5 "Хан-Аттрибут" ХХК, багц 7 "Хан-Аттрибут" ХХК, багц 8 "Хан-Аттрибут" ХХК, багц 9 "Хан-Аттрибут" ХХК, багц 10 "Хан-Аттрибут" ХХК, багц 10 "Хан-Аттрибут" ХХК тус тус гэрээг 2020 оны 6 дугаар сарын 9-нд байгуулсан. Нийтдээ 761,6 сая төгрөгний гэрээний үнийн дүнтэй. Гэрээ байгуулж ажил хийгдэж байгаа боловч ажлын гүйцэтгэлтэй уялдуулж санхүүжилтийн дүнг бууруулж 2021 оны төсөв рүү шилжүүлсэн.</w:t>
            </w:r>
          </w:p>
        </w:tc>
      </w:tr>
      <w:tr w:rsidR="00A41E70" w:rsidRPr="00A261AB" w:rsidTr="007E5CA0">
        <w:trPr>
          <w:trHeight w:val="75"/>
        </w:trPr>
        <w:tc>
          <w:tcPr>
            <w:tcW w:w="1471" w:type="dxa"/>
            <w:vMerge/>
          </w:tcPr>
          <w:p w:rsidR="00A41E70" w:rsidRPr="00A261AB" w:rsidRDefault="00A41E70" w:rsidP="007E5CA0">
            <w:pPr>
              <w:spacing w:before="60" w:after="60"/>
              <w:jc w:val="right"/>
              <w:rPr>
                <w:rFonts w:ascii="Arial" w:hAnsi="Arial" w:cs="Arial"/>
                <w:sz w:val="20"/>
                <w:szCs w:val="20"/>
                <w:lang w:val="mn-MN"/>
              </w:rPr>
            </w:pPr>
          </w:p>
        </w:tc>
        <w:tc>
          <w:tcPr>
            <w:tcW w:w="1554" w:type="dxa"/>
          </w:tcPr>
          <w:p w:rsidR="00A41E70" w:rsidRPr="00A261AB" w:rsidRDefault="00A41E70" w:rsidP="007E5CA0">
            <w:pPr>
              <w:spacing w:before="60" w:after="60"/>
              <w:jc w:val="right"/>
              <w:rPr>
                <w:rFonts w:ascii="Arial" w:hAnsi="Arial" w:cs="Arial"/>
                <w:sz w:val="20"/>
                <w:szCs w:val="20"/>
                <w:lang w:val="mn-MN"/>
              </w:rPr>
            </w:pPr>
            <w:r w:rsidRPr="00A261AB">
              <w:rPr>
                <w:rFonts w:ascii="Arial" w:hAnsi="Arial" w:cs="Arial"/>
                <w:sz w:val="20"/>
                <w:szCs w:val="20"/>
                <w:lang w:val="mn-MN"/>
              </w:rPr>
              <w:t>Зарцуулсан хөрөнгө</w:t>
            </w:r>
          </w:p>
        </w:tc>
        <w:tc>
          <w:tcPr>
            <w:tcW w:w="6189" w:type="dxa"/>
            <w:gridSpan w:val="5"/>
          </w:tcPr>
          <w:p w:rsidR="00A41E70" w:rsidRPr="00A261AB" w:rsidRDefault="00A41E70" w:rsidP="007E5CA0">
            <w:pPr>
              <w:spacing w:before="60" w:after="60"/>
              <w:jc w:val="both"/>
              <w:rPr>
                <w:rFonts w:ascii="Arial" w:hAnsi="Arial" w:cs="Arial"/>
                <w:b/>
                <w:i/>
                <w:sz w:val="20"/>
                <w:szCs w:val="20"/>
                <w:lang w:val="mn-MN"/>
              </w:rPr>
            </w:pPr>
            <w:r w:rsidRPr="00A261AB">
              <w:rPr>
                <w:rFonts w:ascii="Arial" w:hAnsi="Arial" w:cs="Arial"/>
                <w:b/>
                <w:i/>
                <w:sz w:val="20"/>
                <w:szCs w:val="20"/>
                <w:lang w:val="mn-MN"/>
              </w:rPr>
              <w:t>-</w:t>
            </w:r>
          </w:p>
        </w:tc>
      </w:tr>
      <w:tr w:rsidR="00A41E70" w:rsidRPr="00A261AB" w:rsidTr="007E5CA0">
        <w:trPr>
          <w:trHeight w:val="75"/>
        </w:trPr>
        <w:tc>
          <w:tcPr>
            <w:tcW w:w="1471" w:type="dxa"/>
            <w:vMerge/>
          </w:tcPr>
          <w:p w:rsidR="00A41E70" w:rsidRPr="00A261AB" w:rsidRDefault="00A41E70" w:rsidP="007E5CA0">
            <w:pPr>
              <w:spacing w:before="60" w:after="60"/>
              <w:jc w:val="right"/>
              <w:rPr>
                <w:rFonts w:ascii="Arial" w:hAnsi="Arial" w:cs="Arial"/>
                <w:sz w:val="20"/>
                <w:szCs w:val="20"/>
                <w:lang w:val="mn-MN"/>
              </w:rPr>
            </w:pPr>
          </w:p>
        </w:tc>
        <w:tc>
          <w:tcPr>
            <w:tcW w:w="1554" w:type="dxa"/>
          </w:tcPr>
          <w:p w:rsidR="00A41E70" w:rsidRPr="00A261AB" w:rsidRDefault="00A41E70" w:rsidP="007E5CA0">
            <w:pPr>
              <w:spacing w:before="60" w:after="60"/>
              <w:jc w:val="right"/>
              <w:rPr>
                <w:rFonts w:ascii="Arial" w:hAnsi="Arial" w:cs="Arial"/>
                <w:sz w:val="20"/>
                <w:szCs w:val="20"/>
                <w:lang w:val="mn-MN"/>
              </w:rPr>
            </w:pPr>
            <w:r w:rsidRPr="00A261AB">
              <w:rPr>
                <w:rFonts w:ascii="Arial" w:hAnsi="Arial" w:cs="Arial"/>
                <w:sz w:val="20"/>
                <w:szCs w:val="20"/>
                <w:lang w:val="mn-MN"/>
              </w:rPr>
              <w:t>Хүрсэн түвшин</w:t>
            </w:r>
          </w:p>
        </w:tc>
        <w:tc>
          <w:tcPr>
            <w:tcW w:w="6189" w:type="dxa"/>
            <w:gridSpan w:val="5"/>
          </w:tcPr>
          <w:p w:rsidR="00A41E70" w:rsidRPr="00A261AB" w:rsidRDefault="00A41E70" w:rsidP="007E5CA0">
            <w:pPr>
              <w:spacing w:before="60" w:after="60"/>
              <w:jc w:val="both"/>
              <w:rPr>
                <w:rFonts w:ascii="Arial" w:hAnsi="Arial" w:cs="Arial"/>
                <w:b/>
                <w:i/>
                <w:sz w:val="20"/>
                <w:szCs w:val="20"/>
                <w:lang w:val="mn-MN"/>
              </w:rPr>
            </w:pPr>
            <w:r w:rsidRPr="007E2452">
              <w:rPr>
                <w:rFonts w:ascii="Arial" w:hAnsi="Arial" w:cs="Arial"/>
                <w:sz w:val="20"/>
                <w:szCs w:val="20"/>
                <w:lang w:val="mn-MN"/>
              </w:rPr>
              <w:t>Нийтдээ 761,6 сая төгрөгний гэрээний үнийн дүнтэй. Гэрээ байгуулж ажил хийгдэж байгаа боловч ажлын гүйцэтгэлтэй уялдуулж санхүүжилтийн дүнг бууруулж 2021 оны төсөв рүү шилжүүлсэн.</w:t>
            </w:r>
          </w:p>
        </w:tc>
      </w:tr>
      <w:tr w:rsidR="00A41E70" w:rsidRPr="00A261AB" w:rsidTr="007E5CA0">
        <w:trPr>
          <w:trHeight w:val="75"/>
        </w:trPr>
        <w:tc>
          <w:tcPr>
            <w:tcW w:w="3025" w:type="dxa"/>
            <w:gridSpan w:val="2"/>
          </w:tcPr>
          <w:p w:rsidR="00A41E70" w:rsidRPr="00A261AB" w:rsidRDefault="00A41E70" w:rsidP="007E5CA0">
            <w:pPr>
              <w:spacing w:before="60" w:after="60"/>
              <w:jc w:val="right"/>
              <w:rPr>
                <w:rFonts w:ascii="Arial" w:hAnsi="Arial" w:cs="Arial"/>
                <w:sz w:val="20"/>
                <w:szCs w:val="20"/>
                <w:lang w:val="mn-MN"/>
              </w:rPr>
            </w:pPr>
          </w:p>
        </w:tc>
        <w:tc>
          <w:tcPr>
            <w:tcW w:w="6189" w:type="dxa"/>
            <w:gridSpan w:val="5"/>
          </w:tcPr>
          <w:p w:rsidR="00A41E70" w:rsidRPr="007E2452"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both"/>
        <w:rPr>
          <w:rFonts w:ascii="Arial" w:hAnsi="Arial" w:cs="Arial"/>
          <w:sz w:val="20"/>
          <w:szCs w:val="20"/>
          <w:lang w:val="mn-MN"/>
        </w:rPr>
      </w:pPr>
    </w:p>
    <w:p w:rsidR="00A41E70" w:rsidRPr="00991C1C" w:rsidRDefault="00A41E70" w:rsidP="00A41E70">
      <w:pPr>
        <w:spacing w:before="120" w:after="120" w:line="240" w:lineRule="auto"/>
        <w:ind w:left="540"/>
        <w:jc w:val="both"/>
        <w:rPr>
          <w:rFonts w:ascii="Arial" w:hAnsi="Arial" w:cs="Arial"/>
          <w:sz w:val="20"/>
          <w:szCs w:val="20"/>
          <w:lang w:val="mn-MN"/>
        </w:rPr>
      </w:pPr>
      <w:r w:rsidRPr="00991C1C">
        <w:rPr>
          <w:rFonts w:ascii="Arial" w:hAnsi="Arial" w:cs="Arial"/>
          <w:sz w:val="20"/>
          <w:szCs w:val="20"/>
          <w:lang w:val="mn-MN"/>
        </w:rPr>
        <w:t>Эрх зүйн акт: Аялал жуулчлалын тухай хуулийн 16.1.8, Аялал жуулчлалын дэд бүтцийг хөгжүүлэх</w:t>
      </w:r>
    </w:p>
    <w:tbl>
      <w:tblPr>
        <w:tblStyle w:val="TableGrid25"/>
        <w:tblW w:w="9214" w:type="dxa"/>
        <w:tblInd w:w="-5" w:type="dxa"/>
        <w:tblLook w:val="04A0" w:firstRow="1" w:lastRow="0" w:firstColumn="1" w:lastColumn="0" w:noHBand="0" w:noVBand="1"/>
      </w:tblPr>
      <w:tblGrid>
        <w:gridCol w:w="1471"/>
        <w:gridCol w:w="1554"/>
        <w:gridCol w:w="1115"/>
        <w:gridCol w:w="1440"/>
        <w:gridCol w:w="1350"/>
        <w:gridCol w:w="1260"/>
        <w:gridCol w:w="1024"/>
      </w:tblGrid>
      <w:tr w:rsidR="00A41E70" w:rsidRPr="00991C1C" w:rsidTr="007E5CA0">
        <w:tc>
          <w:tcPr>
            <w:tcW w:w="1471" w:type="dxa"/>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№40</w:t>
            </w:r>
          </w:p>
        </w:tc>
        <w:tc>
          <w:tcPr>
            <w:tcW w:w="7743" w:type="dxa"/>
            <w:gridSpan w:val="6"/>
            <w:tcBorders>
              <w:bottom w:val="single" w:sz="4" w:space="0" w:color="auto"/>
            </w:tcBorders>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i/>
                <w:sz w:val="20"/>
                <w:szCs w:val="20"/>
                <w:lang w:val="mn-MN"/>
              </w:rPr>
              <w:t>Зорилтыг хэрэгжүүлэх арга хэмжээ, шалгуур үзүүлэлт, хүрэх түвшин</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Арга хэмжээний нэр, дугаар</w:t>
            </w:r>
          </w:p>
        </w:tc>
        <w:tc>
          <w:tcPr>
            <w:tcW w:w="7743" w:type="dxa"/>
            <w:gridSpan w:val="6"/>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3.7.6.“Шихихутаг нууц товчоо” түүхэн аялал жуулчлалын цогцолборын гадна цахилгаан хангамж /Хэнтий, Норовлин сум/</w:t>
            </w:r>
          </w:p>
        </w:tc>
      </w:tr>
      <w:tr w:rsidR="00A41E70" w:rsidRPr="00991C1C" w:rsidTr="007E5CA0">
        <w:trPr>
          <w:trHeight w:val="147"/>
        </w:trPr>
        <w:tc>
          <w:tcPr>
            <w:tcW w:w="1471" w:type="dxa"/>
            <w:vMerge/>
          </w:tcPr>
          <w:p w:rsidR="00A41E70" w:rsidRPr="00991C1C" w:rsidRDefault="00A41E70" w:rsidP="007E5CA0">
            <w:pPr>
              <w:spacing w:before="60" w:after="60"/>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rPr>
            </w:pPr>
            <w:r w:rsidRPr="00991C1C">
              <w:rPr>
                <w:rFonts w:ascii="Arial" w:hAnsi="Arial" w:cs="Arial"/>
                <w:sz w:val="20"/>
                <w:szCs w:val="20"/>
                <w:lang w:val="mn-MN"/>
              </w:rPr>
              <w:t xml:space="preserve">Төлөвлөлтийн уялдаа: </w:t>
            </w:r>
          </w:p>
        </w:tc>
        <w:tc>
          <w:tcPr>
            <w:tcW w:w="6189" w:type="dxa"/>
            <w:gridSpan w:val="5"/>
            <w:shd w:val="clear" w:color="auto" w:fill="FFFFFF" w:themeFill="background1"/>
          </w:tcPr>
          <w:p w:rsidR="00A41E70" w:rsidRPr="00991C1C" w:rsidRDefault="00A41E70" w:rsidP="007E5CA0">
            <w:pPr>
              <w:spacing w:before="120" w:after="120"/>
              <w:jc w:val="both"/>
              <w:rPr>
                <w:rFonts w:ascii="Arial" w:hAnsi="Arial" w:cs="Arial"/>
                <w:sz w:val="20"/>
                <w:szCs w:val="20"/>
                <w:lang w:val="mn-MN"/>
              </w:rPr>
            </w:pPr>
            <w:r w:rsidRPr="00991C1C">
              <w:rPr>
                <w:rFonts w:ascii="Arial" w:hAnsi="Arial" w:cs="Arial"/>
                <w:sz w:val="20"/>
                <w:szCs w:val="20"/>
                <w:lang w:val="mn-MN"/>
              </w:rPr>
              <w:t>Аялал жуулчлалын тухай хуулийн 16,1,8 Аялал жуулчлалын дэд бүтцийг хөгжүүлэх</w:t>
            </w:r>
          </w:p>
        </w:tc>
      </w:tr>
      <w:tr w:rsidR="00A41E70" w:rsidRPr="00991C1C" w:rsidTr="007E5CA0">
        <w:trPr>
          <w:trHeight w:val="147"/>
        </w:trPr>
        <w:tc>
          <w:tcPr>
            <w:tcW w:w="1471" w:type="dxa"/>
            <w:vMerge w:val="restart"/>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Гүйцэтгэлийн шалгуур үзүүлэлт</w:t>
            </w: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Хэрэгжих хугацаа</w:t>
            </w:r>
          </w:p>
        </w:tc>
        <w:tc>
          <w:tcPr>
            <w:tcW w:w="1115" w:type="dxa"/>
            <w:shd w:val="clear" w:color="auto" w:fill="FFFFFF" w:themeFill="background1"/>
          </w:tcPr>
          <w:p w:rsidR="00A41E70" w:rsidRPr="00991C1C" w:rsidRDefault="00A41E70" w:rsidP="007E5CA0">
            <w:pPr>
              <w:spacing w:before="60" w:after="60"/>
              <w:jc w:val="center"/>
              <w:rPr>
                <w:rFonts w:ascii="Arial" w:hAnsi="Arial" w:cs="Arial"/>
                <w:i/>
                <w:sz w:val="20"/>
                <w:szCs w:val="20"/>
                <w:lang w:val="mn-MN"/>
              </w:rPr>
            </w:pPr>
            <w:r w:rsidRPr="00991C1C">
              <w:rPr>
                <w:rFonts w:ascii="Arial" w:hAnsi="Arial" w:cs="Arial"/>
                <w:sz w:val="20"/>
                <w:szCs w:val="20"/>
                <w:lang w:val="mn-MN"/>
              </w:rPr>
              <w:t>Улирал</w:t>
            </w:r>
          </w:p>
        </w:tc>
        <w:tc>
          <w:tcPr>
            <w:tcW w:w="1440"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1-р улирал</w:t>
            </w:r>
          </w:p>
          <w:p w:rsidR="00A41E70" w:rsidRPr="00991C1C" w:rsidRDefault="00A41E70" w:rsidP="007E5CA0">
            <w:pPr>
              <w:spacing w:before="60" w:after="60"/>
              <w:jc w:val="center"/>
              <w:rPr>
                <w:rFonts w:ascii="Arial" w:hAnsi="Arial" w:cs="Arial"/>
                <w:sz w:val="20"/>
                <w:szCs w:val="20"/>
                <w:lang w:val="mn-MN"/>
              </w:rPr>
            </w:pPr>
          </w:p>
        </w:tc>
        <w:tc>
          <w:tcPr>
            <w:tcW w:w="1350"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2-р улирал</w:t>
            </w:r>
          </w:p>
          <w:p w:rsidR="00A41E70" w:rsidRPr="00991C1C" w:rsidRDefault="00A41E70" w:rsidP="007E5CA0">
            <w:pPr>
              <w:spacing w:before="60" w:after="60"/>
              <w:jc w:val="center"/>
              <w:rPr>
                <w:rFonts w:ascii="Arial" w:hAnsi="Arial" w:cs="Arial"/>
                <w:sz w:val="20"/>
                <w:szCs w:val="20"/>
                <w:lang w:val="mn-MN"/>
              </w:rPr>
            </w:pPr>
          </w:p>
        </w:tc>
        <w:tc>
          <w:tcPr>
            <w:tcW w:w="1260"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3-р улирал</w:t>
            </w:r>
          </w:p>
          <w:p w:rsidR="00A41E70" w:rsidRPr="00991C1C" w:rsidRDefault="00A41E70" w:rsidP="007E5CA0">
            <w:pPr>
              <w:spacing w:before="60" w:after="60"/>
              <w:jc w:val="center"/>
              <w:rPr>
                <w:rFonts w:ascii="Arial" w:hAnsi="Arial" w:cs="Arial"/>
                <w:sz w:val="20"/>
                <w:szCs w:val="20"/>
                <w:lang w:val="mn-MN"/>
              </w:rPr>
            </w:pPr>
          </w:p>
        </w:tc>
        <w:tc>
          <w:tcPr>
            <w:tcW w:w="1024" w:type="dxa"/>
            <w:shd w:val="clear" w:color="auto" w:fill="E7E6E6" w:themeFill="background2"/>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4-р улирал</w:t>
            </w:r>
          </w:p>
          <w:p w:rsidR="00A41E70" w:rsidRPr="00991C1C" w:rsidRDefault="00A41E70" w:rsidP="007E5CA0">
            <w:pPr>
              <w:spacing w:before="60" w:after="60"/>
              <w:jc w:val="center"/>
              <w:rPr>
                <w:rFonts w:ascii="Arial" w:hAnsi="Arial" w:cs="Arial"/>
                <w:sz w:val="20"/>
                <w:szCs w:val="20"/>
                <w:lang w:val="mn-MN"/>
              </w:rPr>
            </w:pP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Шаардагдах хөрөнгө</w:t>
            </w: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Улсын хөрөнгө оруулалтын хөтөлбөрийн зардал 300,0 сая төг</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Хариуцах нэгж</w:t>
            </w: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Суурь түвшин</w:t>
            </w: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Цогцолборыг барьж байгуулсан.</w:t>
            </w:r>
          </w:p>
        </w:tc>
      </w:tr>
      <w:tr w:rsidR="00A41E70" w:rsidRPr="00991C1C" w:rsidTr="007E5CA0">
        <w:trPr>
          <w:trHeight w:val="147"/>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Шалгуур үзүүлэлт</w:t>
            </w: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i/>
                <w:sz w:val="20"/>
                <w:szCs w:val="20"/>
                <w:lang w:val="mn-MN"/>
              </w:rPr>
            </w:pPr>
            <w:r w:rsidRPr="00991C1C">
              <w:rPr>
                <w:rFonts w:ascii="Arial" w:hAnsi="Arial" w:cs="Arial"/>
                <w:sz w:val="20"/>
                <w:szCs w:val="20"/>
                <w:lang w:val="mn-MN"/>
              </w:rPr>
              <w:t>“Шихихутаг нууц товчоо” түүхэн аялал жуулчлалын цогцолборын гадна цахилгаан хангамжийг хийж гүйцэтгэсэн байна.</w:t>
            </w:r>
          </w:p>
        </w:tc>
      </w:tr>
      <w:tr w:rsidR="00A41E70" w:rsidRPr="00991C1C" w:rsidTr="007E5CA0">
        <w:trPr>
          <w:trHeight w:val="75"/>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vMerge w:val="restart"/>
            <w:shd w:val="clear" w:color="auto" w:fill="FFFFFF" w:themeFill="background1"/>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Хүрэх түвшин</w:t>
            </w: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Эхний хагас жилд: Худалдан авах ажиллагааг зохион байгуулах</w:t>
            </w:r>
          </w:p>
        </w:tc>
      </w:tr>
      <w:tr w:rsidR="00A41E70" w:rsidRPr="00991C1C" w:rsidTr="007E5CA0">
        <w:trPr>
          <w:trHeight w:val="75"/>
        </w:trPr>
        <w:tc>
          <w:tcPr>
            <w:tcW w:w="1471" w:type="dxa"/>
            <w:vMerge/>
          </w:tcPr>
          <w:p w:rsidR="00A41E70" w:rsidRPr="00991C1C" w:rsidRDefault="00A41E70" w:rsidP="007E5CA0">
            <w:pPr>
              <w:spacing w:before="60" w:after="60"/>
              <w:jc w:val="right"/>
              <w:rPr>
                <w:rFonts w:ascii="Arial" w:hAnsi="Arial" w:cs="Arial"/>
                <w:sz w:val="20"/>
                <w:szCs w:val="20"/>
                <w:lang w:val="mn-MN"/>
              </w:rPr>
            </w:pPr>
          </w:p>
        </w:tc>
        <w:tc>
          <w:tcPr>
            <w:tcW w:w="1554" w:type="dxa"/>
            <w:vMerge/>
            <w:shd w:val="clear" w:color="auto" w:fill="FFFFFF" w:themeFill="background1"/>
          </w:tcPr>
          <w:p w:rsidR="00A41E70" w:rsidRPr="00991C1C" w:rsidRDefault="00A41E70" w:rsidP="007E5CA0">
            <w:pPr>
              <w:spacing w:before="60" w:after="60"/>
              <w:rPr>
                <w:rFonts w:ascii="Arial" w:hAnsi="Arial" w:cs="Arial"/>
                <w:sz w:val="20"/>
                <w:szCs w:val="20"/>
                <w:lang w:val="mn-MN"/>
              </w:rPr>
            </w:pPr>
          </w:p>
        </w:tc>
        <w:tc>
          <w:tcPr>
            <w:tcW w:w="6189" w:type="dxa"/>
            <w:gridSpan w:val="5"/>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Жилийн эцэст: Ажлын гүйцэтгэлийг дүгнэж хүлээн авах</w:t>
            </w:r>
          </w:p>
        </w:tc>
      </w:tr>
      <w:tr w:rsidR="00A41E70" w:rsidRPr="0043439B" w:rsidTr="007E5CA0">
        <w:trPr>
          <w:trHeight w:val="75"/>
        </w:trPr>
        <w:tc>
          <w:tcPr>
            <w:tcW w:w="1471" w:type="dxa"/>
            <w:vMerge w:val="restart"/>
          </w:tcPr>
          <w:p w:rsidR="00A41E70" w:rsidRPr="0043439B" w:rsidRDefault="00A41E70" w:rsidP="007E5CA0">
            <w:pPr>
              <w:spacing w:before="60" w:after="60"/>
              <w:jc w:val="right"/>
              <w:rPr>
                <w:rFonts w:ascii="Arial" w:hAnsi="Arial" w:cs="Arial"/>
                <w:sz w:val="20"/>
                <w:szCs w:val="20"/>
                <w:lang w:val="mn-MN"/>
              </w:rPr>
            </w:pPr>
            <w:r w:rsidRPr="0043439B">
              <w:rPr>
                <w:rFonts w:ascii="Arial" w:hAnsi="Arial" w:cs="Arial"/>
                <w:sz w:val="20"/>
                <w:szCs w:val="20"/>
                <w:lang w:val="mn-MN"/>
              </w:rPr>
              <w:t>Арга хэмжээний хэрэгжилт</w:t>
            </w:r>
          </w:p>
        </w:tc>
        <w:tc>
          <w:tcPr>
            <w:tcW w:w="1554" w:type="dxa"/>
          </w:tcPr>
          <w:p w:rsidR="00A41E70" w:rsidRPr="0043439B" w:rsidRDefault="00A41E70" w:rsidP="007E5CA0">
            <w:pPr>
              <w:spacing w:before="60" w:after="60"/>
              <w:jc w:val="right"/>
              <w:rPr>
                <w:rFonts w:ascii="Arial" w:hAnsi="Arial" w:cs="Arial"/>
                <w:sz w:val="20"/>
                <w:szCs w:val="20"/>
                <w:lang w:val="mn-MN"/>
              </w:rPr>
            </w:pPr>
            <w:r w:rsidRPr="0043439B">
              <w:rPr>
                <w:rFonts w:ascii="Arial" w:hAnsi="Arial" w:cs="Arial"/>
                <w:sz w:val="20"/>
                <w:szCs w:val="20"/>
                <w:lang w:val="mn-MN"/>
              </w:rPr>
              <w:t>Хэрэгжилт</w:t>
            </w:r>
          </w:p>
        </w:tc>
        <w:tc>
          <w:tcPr>
            <w:tcW w:w="6189" w:type="dxa"/>
            <w:gridSpan w:val="5"/>
          </w:tcPr>
          <w:p w:rsidR="00A41E70" w:rsidRPr="0043439B" w:rsidRDefault="00A41E70" w:rsidP="007E5CA0">
            <w:pPr>
              <w:spacing w:before="60" w:after="60"/>
              <w:jc w:val="both"/>
              <w:rPr>
                <w:rFonts w:ascii="Arial" w:hAnsi="Arial" w:cs="Arial"/>
                <w:sz w:val="20"/>
                <w:szCs w:val="20"/>
                <w:lang w:val="mn-MN"/>
              </w:rPr>
            </w:pPr>
            <w:r w:rsidRPr="0043439B">
              <w:rPr>
                <w:rFonts w:ascii="Arial" w:hAnsi="Arial" w:cs="Arial"/>
                <w:sz w:val="20"/>
                <w:szCs w:val="20"/>
                <w:lang w:val="mn-MN"/>
              </w:rPr>
              <w:t>Төсвийн тодотголоор төсөв хасагдсан тул Гадны цахилгааны ажил 70 хувийн хэрэгжилттэй явагдаж байна. 2021 онд Улсын комисс хүлээж авах төлөвлөгөөтэй байна.</w:t>
            </w:r>
          </w:p>
        </w:tc>
      </w:tr>
      <w:tr w:rsidR="00A41E70" w:rsidRPr="0043439B" w:rsidTr="007E5CA0">
        <w:trPr>
          <w:trHeight w:val="75"/>
        </w:trPr>
        <w:tc>
          <w:tcPr>
            <w:tcW w:w="1471" w:type="dxa"/>
            <w:vMerge/>
          </w:tcPr>
          <w:p w:rsidR="00A41E70" w:rsidRPr="0043439B" w:rsidRDefault="00A41E70" w:rsidP="007E5CA0">
            <w:pPr>
              <w:spacing w:before="60" w:after="60"/>
              <w:jc w:val="right"/>
              <w:rPr>
                <w:rFonts w:ascii="Arial" w:hAnsi="Arial" w:cs="Arial"/>
                <w:sz w:val="20"/>
                <w:szCs w:val="20"/>
                <w:lang w:val="mn-MN"/>
              </w:rPr>
            </w:pPr>
          </w:p>
        </w:tc>
        <w:tc>
          <w:tcPr>
            <w:tcW w:w="1554" w:type="dxa"/>
          </w:tcPr>
          <w:p w:rsidR="00A41E70" w:rsidRPr="0043439B" w:rsidRDefault="00A41E70" w:rsidP="007E5CA0">
            <w:pPr>
              <w:spacing w:before="60" w:after="60"/>
              <w:jc w:val="right"/>
              <w:rPr>
                <w:rFonts w:ascii="Arial" w:hAnsi="Arial" w:cs="Arial"/>
                <w:sz w:val="20"/>
                <w:szCs w:val="20"/>
                <w:lang w:val="mn-MN"/>
              </w:rPr>
            </w:pPr>
            <w:r w:rsidRPr="0043439B">
              <w:rPr>
                <w:rFonts w:ascii="Arial" w:hAnsi="Arial" w:cs="Arial"/>
                <w:sz w:val="20"/>
                <w:szCs w:val="20"/>
                <w:lang w:val="mn-MN"/>
              </w:rPr>
              <w:t>Зарцуулсан хөрөнгө</w:t>
            </w:r>
          </w:p>
        </w:tc>
        <w:tc>
          <w:tcPr>
            <w:tcW w:w="6189" w:type="dxa"/>
            <w:gridSpan w:val="5"/>
          </w:tcPr>
          <w:p w:rsidR="00A41E70" w:rsidRPr="0043439B" w:rsidRDefault="00A41E70" w:rsidP="007E5CA0">
            <w:pPr>
              <w:spacing w:before="60" w:after="60"/>
              <w:jc w:val="both"/>
              <w:rPr>
                <w:rFonts w:ascii="Arial" w:hAnsi="Arial" w:cs="Arial"/>
                <w:b/>
                <w:i/>
                <w:sz w:val="20"/>
                <w:szCs w:val="20"/>
                <w:lang w:val="mn-MN"/>
              </w:rPr>
            </w:pPr>
            <w:r w:rsidRPr="0043439B">
              <w:rPr>
                <w:rFonts w:ascii="Arial" w:hAnsi="Arial" w:cs="Arial"/>
                <w:b/>
                <w:i/>
                <w:sz w:val="20"/>
                <w:szCs w:val="20"/>
                <w:lang w:val="mn-MN"/>
              </w:rPr>
              <w:t>50 сая төг</w:t>
            </w:r>
          </w:p>
        </w:tc>
      </w:tr>
      <w:tr w:rsidR="00A41E70" w:rsidRPr="0043439B" w:rsidTr="007E5CA0">
        <w:trPr>
          <w:trHeight w:val="75"/>
        </w:trPr>
        <w:tc>
          <w:tcPr>
            <w:tcW w:w="1471" w:type="dxa"/>
            <w:vMerge/>
          </w:tcPr>
          <w:p w:rsidR="00A41E70" w:rsidRPr="0043439B" w:rsidRDefault="00A41E70" w:rsidP="007E5CA0">
            <w:pPr>
              <w:spacing w:before="60" w:after="60"/>
              <w:jc w:val="right"/>
              <w:rPr>
                <w:rFonts w:ascii="Arial" w:hAnsi="Arial" w:cs="Arial"/>
                <w:sz w:val="20"/>
                <w:szCs w:val="20"/>
                <w:lang w:val="mn-MN"/>
              </w:rPr>
            </w:pPr>
          </w:p>
        </w:tc>
        <w:tc>
          <w:tcPr>
            <w:tcW w:w="1554" w:type="dxa"/>
          </w:tcPr>
          <w:p w:rsidR="00A41E70" w:rsidRPr="0043439B" w:rsidRDefault="00A41E70" w:rsidP="007E5CA0">
            <w:pPr>
              <w:spacing w:before="60" w:after="60"/>
              <w:jc w:val="right"/>
              <w:rPr>
                <w:rFonts w:ascii="Arial" w:hAnsi="Arial" w:cs="Arial"/>
                <w:sz w:val="20"/>
                <w:szCs w:val="20"/>
                <w:lang w:val="mn-MN"/>
              </w:rPr>
            </w:pPr>
            <w:r w:rsidRPr="0043439B">
              <w:rPr>
                <w:rFonts w:ascii="Arial" w:hAnsi="Arial" w:cs="Arial"/>
                <w:sz w:val="20"/>
                <w:szCs w:val="20"/>
                <w:lang w:val="mn-MN"/>
              </w:rPr>
              <w:t>Хүрсэн түвшин</w:t>
            </w:r>
          </w:p>
        </w:tc>
        <w:tc>
          <w:tcPr>
            <w:tcW w:w="6189" w:type="dxa"/>
            <w:gridSpan w:val="5"/>
          </w:tcPr>
          <w:p w:rsidR="00A41E70" w:rsidRPr="0043439B" w:rsidRDefault="00A41E70" w:rsidP="007E5CA0">
            <w:pPr>
              <w:spacing w:before="60" w:after="60"/>
              <w:jc w:val="both"/>
              <w:rPr>
                <w:rFonts w:ascii="Arial" w:hAnsi="Arial" w:cs="Arial"/>
                <w:sz w:val="20"/>
                <w:szCs w:val="20"/>
                <w:lang w:val="mn-MN"/>
              </w:rPr>
            </w:pPr>
            <w:r w:rsidRPr="0043439B">
              <w:rPr>
                <w:rFonts w:ascii="Arial" w:hAnsi="Arial" w:cs="Arial"/>
                <w:sz w:val="20"/>
                <w:szCs w:val="20"/>
                <w:lang w:val="mn-MN"/>
              </w:rPr>
              <w:t>БОАЖ-ын сайдын 2020 оны 02 дугаар сарын 05-ны өдрийн А/48 тоот тушаалаар Хэнтий аймгийн Засаг даргад эрх шилжүүлсэн. Төсвийн тодотголоор төсөв хасагдсан тул Гадны цахилгааны ажил 70 хувийн хэрэгжилттэй явагдаж байна. 2021 онд Улсын комисс хүлээж авах төлөвлөгөөтэй байна.</w:t>
            </w:r>
          </w:p>
        </w:tc>
      </w:tr>
    </w:tbl>
    <w:p w:rsidR="00A41E70" w:rsidRPr="00991C1C" w:rsidRDefault="00A41E70" w:rsidP="00A41E70">
      <w:pPr>
        <w:spacing w:before="240" w:after="120" w:line="240" w:lineRule="auto"/>
        <w:rPr>
          <w:rFonts w:ascii="Arial" w:hAnsi="Arial" w:cs="Arial"/>
          <w:sz w:val="20"/>
          <w:szCs w:val="20"/>
          <w:lang w:val="mn-MN"/>
        </w:rPr>
      </w:pPr>
      <w:r w:rsidRPr="00991C1C">
        <w:rPr>
          <w:rFonts w:ascii="Arial" w:hAnsi="Arial" w:cs="Arial"/>
          <w:sz w:val="20"/>
          <w:szCs w:val="20"/>
          <w:lang w:val="mn-MN"/>
        </w:rPr>
        <w:t xml:space="preserve">     </w:t>
      </w:r>
    </w:p>
    <w:tbl>
      <w:tblPr>
        <w:tblStyle w:val="TableGrid271"/>
        <w:tblW w:w="9214" w:type="dxa"/>
        <w:tblInd w:w="-5" w:type="dxa"/>
        <w:tblLook w:val="04A0" w:firstRow="1" w:lastRow="0" w:firstColumn="1" w:lastColumn="0" w:noHBand="0" w:noVBand="1"/>
      </w:tblPr>
      <w:tblGrid>
        <w:gridCol w:w="1515"/>
        <w:gridCol w:w="1554"/>
        <w:gridCol w:w="911"/>
        <w:gridCol w:w="1510"/>
        <w:gridCol w:w="1350"/>
        <w:gridCol w:w="1260"/>
        <w:gridCol w:w="1114"/>
      </w:tblGrid>
      <w:tr w:rsidR="00A41E70" w:rsidRPr="00991C1C" w:rsidTr="007E5CA0">
        <w:tc>
          <w:tcPr>
            <w:tcW w:w="1515"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№41</w:t>
            </w:r>
          </w:p>
        </w:tc>
        <w:tc>
          <w:tcPr>
            <w:tcW w:w="7699"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515"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699" w:type="dxa"/>
            <w:gridSpan w:val="6"/>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3.7.7.Аялал жуулчлалын замын тэмдэглэгээ, самбар /Архангай, Булган, Ихтамир, Өндөр-Улаан, Цахир, Тариат, Хангай, Чулуут, Жаргалант сум/</w:t>
            </w:r>
          </w:p>
        </w:tc>
      </w:tr>
      <w:tr w:rsidR="00A41E70" w:rsidRPr="00991C1C" w:rsidTr="007E5CA0">
        <w:trPr>
          <w:trHeight w:val="147"/>
        </w:trPr>
        <w:tc>
          <w:tcPr>
            <w:tcW w:w="1515" w:type="dxa"/>
            <w:vMerge/>
          </w:tcPr>
          <w:p w:rsidR="00A41E70" w:rsidRPr="00991C1C" w:rsidRDefault="00A41E70" w:rsidP="007E5CA0">
            <w:pPr>
              <w:spacing w:before="60" w:after="60"/>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45"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Төрөөс аялал жуулчлалыг хөгжүүлэх чиглэлээр баримтлах бодлогын 3.2.2.2 дахь зорилт </w:t>
            </w:r>
          </w:p>
        </w:tc>
      </w:tr>
      <w:tr w:rsidR="00A41E70" w:rsidRPr="00991C1C" w:rsidTr="007E5CA0">
        <w:trPr>
          <w:trHeight w:val="147"/>
        </w:trPr>
        <w:tc>
          <w:tcPr>
            <w:tcW w:w="1515"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11" w:type="dxa"/>
            <w:shd w:val="clear" w:color="auto" w:fill="FFFFFF"/>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510"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350"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260"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114"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4-р улирал</w:t>
            </w:r>
          </w:p>
          <w:p w:rsidR="00A41E70" w:rsidRPr="00991C1C" w:rsidRDefault="00A41E70" w:rsidP="007E5CA0">
            <w:pPr>
              <w:spacing w:before="60" w:after="60"/>
              <w:jc w:val="center"/>
              <w:rPr>
                <w:rFonts w:ascii="Arial" w:eastAsia="Calibri" w:hAnsi="Arial" w:cs="Arial"/>
                <w:sz w:val="20"/>
                <w:szCs w:val="20"/>
                <w:lang w:val="mn-MN"/>
              </w:rPr>
            </w:pPr>
          </w:p>
        </w:tc>
      </w:tr>
      <w:tr w:rsidR="00A41E70" w:rsidRPr="00991C1C" w:rsidTr="007E5CA0">
        <w:trPr>
          <w:trHeight w:val="147"/>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160,0 сая төг, Улсын төсөв</w:t>
            </w:r>
          </w:p>
        </w:tc>
      </w:tr>
      <w:tr w:rsidR="00A41E70" w:rsidRPr="00991C1C" w:rsidTr="007E5CA0">
        <w:trPr>
          <w:trHeight w:val="147"/>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Аялал жуулчлалын маршрут дагуух замын тэмдэглэгээ, мэдээллийн самбарыг стандартын дагуу хийж гүйцэтгэсэн байна.</w:t>
            </w:r>
          </w:p>
        </w:tc>
      </w:tr>
      <w:tr w:rsidR="00A41E70" w:rsidRPr="00991C1C" w:rsidTr="007E5CA0">
        <w:trPr>
          <w:trHeight w:val="75"/>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Эхний хагас жилд: Худалдан авах ажиллагааг зохион байгуулж, ажлын гүйцэтгэлийг дүгнэж хүлээж авна.</w:t>
            </w:r>
          </w:p>
        </w:tc>
      </w:tr>
      <w:tr w:rsidR="00A41E70" w:rsidRPr="00991C1C" w:rsidTr="007E5CA0">
        <w:trPr>
          <w:trHeight w:val="75"/>
        </w:trPr>
        <w:tc>
          <w:tcPr>
            <w:tcW w:w="151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shd w:val="clear" w:color="auto" w:fill="FFFFFF"/>
          </w:tcPr>
          <w:p w:rsidR="00A41E70" w:rsidRPr="00991C1C" w:rsidRDefault="00A41E70" w:rsidP="007E5CA0">
            <w:pPr>
              <w:spacing w:before="60" w:after="60"/>
              <w:jc w:val="right"/>
              <w:rPr>
                <w:rFonts w:ascii="Arial" w:eastAsia="Calibri" w:hAnsi="Arial" w:cs="Arial"/>
                <w:sz w:val="20"/>
                <w:szCs w:val="20"/>
                <w:lang w:val="mn-MN"/>
              </w:rPr>
            </w:pPr>
          </w:p>
        </w:tc>
        <w:tc>
          <w:tcPr>
            <w:tcW w:w="614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 Аялал жуулчлалын төвлөрсөн зам дагуу стандартад нийцсэн замын тэмдэг, тэмдэглэгээ, мэдээллийн самбар хийгдсэн байна.</w:t>
            </w:r>
          </w:p>
        </w:tc>
      </w:tr>
      <w:tr w:rsidR="00A41E70" w:rsidRPr="00AD003F" w:rsidTr="007E5CA0">
        <w:trPr>
          <w:trHeight w:val="75"/>
        </w:trPr>
        <w:tc>
          <w:tcPr>
            <w:tcW w:w="1515" w:type="dxa"/>
            <w:vMerge w:val="restart"/>
          </w:tcPr>
          <w:p w:rsidR="00A41E70" w:rsidRPr="00AD003F" w:rsidRDefault="00A41E70" w:rsidP="007E5CA0">
            <w:pPr>
              <w:spacing w:before="60" w:after="60"/>
              <w:jc w:val="right"/>
              <w:rPr>
                <w:rFonts w:ascii="Arial" w:hAnsi="Arial" w:cs="Arial"/>
                <w:sz w:val="20"/>
                <w:szCs w:val="20"/>
                <w:lang w:val="mn-MN"/>
              </w:rPr>
            </w:pPr>
            <w:r w:rsidRPr="00AD003F">
              <w:rPr>
                <w:rFonts w:ascii="Arial" w:hAnsi="Arial" w:cs="Arial"/>
                <w:sz w:val="20"/>
                <w:szCs w:val="20"/>
                <w:lang w:val="mn-MN"/>
              </w:rPr>
              <w:t>Арга хэмжээний хэрэгжилт</w:t>
            </w:r>
          </w:p>
        </w:tc>
        <w:tc>
          <w:tcPr>
            <w:tcW w:w="1554" w:type="dxa"/>
          </w:tcPr>
          <w:p w:rsidR="00A41E70" w:rsidRPr="00AD003F" w:rsidRDefault="00A41E70" w:rsidP="007E5CA0">
            <w:pPr>
              <w:spacing w:before="60" w:after="60"/>
              <w:jc w:val="right"/>
              <w:rPr>
                <w:rFonts w:ascii="Arial" w:hAnsi="Arial" w:cs="Arial"/>
                <w:sz w:val="20"/>
                <w:szCs w:val="20"/>
                <w:lang w:val="mn-MN"/>
              </w:rPr>
            </w:pPr>
            <w:r w:rsidRPr="00AD003F">
              <w:rPr>
                <w:rFonts w:ascii="Arial" w:hAnsi="Arial" w:cs="Arial"/>
                <w:sz w:val="20"/>
                <w:szCs w:val="20"/>
                <w:lang w:val="mn-MN"/>
              </w:rPr>
              <w:t>Хэрэгжилт</w:t>
            </w:r>
          </w:p>
        </w:tc>
        <w:tc>
          <w:tcPr>
            <w:tcW w:w="6145" w:type="dxa"/>
            <w:gridSpan w:val="5"/>
          </w:tcPr>
          <w:p w:rsidR="00A41E70" w:rsidRPr="00AD003F" w:rsidRDefault="00A41E70" w:rsidP="007E5CA0">
            <w:pPr>
              <w:jc w:val="both"/>
              <w:rPr>
                <w:rFonts w:ascii="Arial" w:hAnsi="Arial" w:cs="Arial"/>
                <w:sz w:val="20"/>
                <w:szCs w:val="24"/>
                <w:lang w:val="mn-MN"/>
              </w:rPr>
            </w:pPr>
            <w:r w:rsidRPr="00AD003F">
              <w:rPr>
                <w:rFonts w:ascii="Arial" w:hAnsi="Arial" w:cs="Arial"/>
                <w:sz w:val="20"/>
                <w:szCs w:val="24"/>
                <w:lang w:val="mn-MN"/>
              </w:rPr>
              <w:t xml:space="preserve">Улсын төсвийн хөрөнгөөр хэрэгжүүлж байгаа тус ажлын гүйцэтгэгчийг сонгон шалгаруулах БОАЖЯ/202002051 дугаартай тендерийн гүйцэтгэгчээр “Геомастер” ХХК-ийг шалгаруулж, аймгийн Засаг даргын 2020 оны 05 дугаар сарын 13-ны өдрийн А/307 дугаар захирамжаар гэрээ байгуулсан. Чулуут, Ихтамир, Булган, Жаргалант, Өндөр-Улаан, Хангай, Тариат, Цахир гэсэн 8 сумын самбар угсралтын ажлыг аймгийн Засаг даргын 2020 оны 10 дугаар сарын 13-ны өдрийн А/727 дугаар захирамжаар байгуулсан ажлын хэсэг </w:t>
            </w:r>
            <w:r w:rsidRPr="00AD003F">
              <w:rPr>
                <w:rFonts w:ascii="Arial" w:hAnsi="Arial" w:cs="Arial"/>
                <w:b/>
                <w:sz w:val="20"/>
                <w:szCs w:val="24"/>
                <w:lang w:val="en-GB"/>
              </w:rPr>
              <w:t>100</w:t>
            </w:r>
            <w:r w:rsidRPr="00AD003F">
              <w:rPr>
                <w:rFonts w:ascii="Arial" w:hAnsi="Arial" w:cs="Arial"/>
                <w:b/>
                <w:sz w:val="20"/>
                <w:szCs w:val="24"/>
                <w:lang w:val="mn-MN"/>
              </w:rPr>
              <w:t>%-</w:t>
            </w:r>
            <w:r w:rsidRPr="00AD003F">
              <w:rPr>
                <w:rFonts w:ascii="Arial" w:hAnsi="Arial" w:cs="Arial"/>
                <w:sz w:val="20"/>
                <w:szCs w:val="24"/>
                <w:lang w:val="mn-MN"/>
              </w:rPr>
              <w:t>ийн гүйцэтгэлтэйгээр хүлээн авч,  санхүүжилтийг бүрэн олгоод байна.</w:t>
            </w:r>
          </w:p>
          <w:p w:rsidR="00A41E70" w:rsidRPr="00AD003F" w:rsidRDefault="00A41E70" w:rsidP="007E5CA0">
            <w:pPr>
              <w:spacing w:before="60" w:after="60"/>
              <w:jc w:val="both"/>
              <w:rPr>
                <w:rFonts w:ascii="Arial" w:hAnsi="Arial" w:cs="Arial"/>
                <w:sz w:val="20"/>
                <w:szCs w:val="20"/>
                <w:lang w:val="mn-MN"/>
              </w:rPr>
            </w:pPr>
          </w:p>
        </w:tc>
      </w:tr>
      <w:tr w:rsidR="00A41E70" w:rsidRPr="00AD003F" w:rsidTr="007E5CA0">
        <w:trPr>
          <w:trHeight w:val="75"/>
        </w:trPr>
        <w:tc>
          <w:tcPr>
            <w:tcW w:w="1515" w:type="dxa"/>
            <w:vMerge/>
          </w:tcPr>
          <w:p w:rsidR="00A41E70" w:rsidRPr="00AD003F" w:rsidRDefault="00A41E70" w:rsidP="007E5CA0">
            <w:pPr>
              <w:spacing w:before="60" w:after="60"/>
              <w:jc w:val="right"/>
              <w:rPr>
                <w:rFonts w:ascii="Arial" w:hAnsi="Arial" w:cs="Arial"/>
                <w:sz w:val="20"/>
                <w:szCs w:val="20"/>
                <w:lang w:val="mn-MN"/>
              </w:rPr>
            </w:pPr>
          </w:p>
        </w:tc>
        <w:tc>
          <w:tcPr>
            <w:tcW w:w="1554" w:type="dxa"/>
          </w:tcPr>
          <w:p w:rsidR="00A41E70" w:rsidRPr="00AD003F" w:rsidRDefault="00A41E70" w:rsidP="007E5CA0">
            <w:pPr>
              <w:spacing w:before="60" w:after="60"/>
              <w:jc w:val="right"/>
              <w:rPr>
                <w:rFonts w:ascii="Arial" w:hAnsi="Arial" w:cs="Arial"/>
                <w:sz w:val="20"/>
                <w:szCs w:val="20"/>
                <w:lang w:val="mn-MN"/>
              </w:rPr>
            </w:pPr>
            <w:r w:rsidRPr="00AD003F">
              <w:rPr>
                <w:rFonts w:ascii="Arial" w:hAnsi="Arial" w:cs="Arial"/>
                <w:sz w:val="20"/>
                <w:szCs w:val="20"/>
                <w:lang w:val="mn-MN"/>
              </w:rPr>
              <w:t>Зарцуулсан хөрөнгө</w:t>
            </w:r>
          </w:p>
        </w:tc>
        <w:tc>
          <w:tcPr>
            <w:tcW w:w="6145" w:type="dxa"/>
            <w:gridSpan w:val="5"/>
          </w:tcPr>
          <w:p w:rsidR="00A41E70" w:rsidRPr="00AD003F" w:rsidRDefault="00A41E70" w:rsidP="007E5CA0">
            <w:pPr>
              <w:spacing w:before="60" w:after="60"/>
              <w:jc w:val="both"/>
              <w:rPr>
                <w:rFonts w:ascii="Arial" w:hAnsi="Arial" w:cs="Arial"/>
                <w:b/>
                <w:i/>
                <w:sz w:val="20"/>
                <w:szCs w:val="20"/>
                <w:lang w:val="mn-MN"/>
              </w:rPr>
            </w:pPr>
            <w:r w:rsidRPr="00AD003F">
              <w:rPr>
                <w:rFonts w:ascii="Arial" w:hAnsi="Arial" w:cs="Arial"/>
                <w:b/>
                <w:i/>
                <w:sz w:val="20"/>
                <w:szCs w:val="20"/>
                <w:lang w:val="mn-MN"/>
              </w:rPr>
              <w:t>157,8 сая төг</w:t>
            </w:r>
          </w:p>
        </w:tc>
      </w:tr>
      <w:tr w:rsidR="00A41E70" w:rsidRPr="00AD003F" w:rsidTr="007E5CA0">
        <w:trPr>
          <w:trHeight w:val="75"/>
        </w:trPr>
        <w:tc>
          <w:tcPr>
            <w:tcW w:w="1515" w:type="dxa"/>
            <w:vMerge/>
          </w:tcPr>
          <w:p w:rsidR="00A41E70" w:rsidRPr="00AD003F" w:rsidRDefault="00A41E70" w:rsidP="007E5CA0">
            <w:pPr>
              <w:spacing w:before="60" w:after="60"/>
              <w:jc w:val="right"/>
              <w:rPr>
                <w:rFonts w:ascii="Arial" w:hAnsi="Arial" w:cs="Arial"/>
                <w:sz w:val="20"/>
                <w:szCs w:val="20"/>
                <w:lang w:val="mn-MN"/>
              </w:rPr>
            </w:pPr>
          </w:p>
        </w:tc>
        <w:tc>
          <w:tcPr>
            <w:tcW w:w="1554" w:type="dxa"/>
          </w:tcPr>
          <w:p w:rsidR="00A41E70" w:rsidRPr="00AD003F" w:rsidRDefault="00A41E70" w:rsidP="007E5CA0">
            <w:pPr>
              <w:spacing w:before="60" w:after="60"/>
              <w:jc w:val="right"/>
              <w:rPr>
                <w:rFonts w:ascii="Arial" w:hAnsi="Arial" w:cs="Arial"/>
                <w:sz w:val="20"/>
                <w:szCs w:val="20"/>
                <w:lang w:val="mn-MN"/>
              </w:rPr>
            </w:pPr>
            <w:r w:rsidRPr="00AD003F">
              <w:rPr>
                <w:rFonts w:ascii="Arial" w:hAnsi="Arial" w:cs="Arial"/>
                <w:sz w:val="20"/>
                <w:szCs w:val="20"/>
                <w:lang w:val="mn-MN"/>
              </w:rPr>
              <w:t>Хүрсэн түвшин</w:t>
            </w:r>
          </w:p>
        </w:tc>
        <w:tc>
          <w:tcPr>
            <w:tcW w:w="6145" w:type="dxa"/>
            <w:gridSpan w:val="5"/>
          </w:tcPr>
          <w:p w:rsidR="00A41E70" w:rsidRPr="00AD003F" w:rsidRDefault="00A41E70" w:rsidP="007E5CA0">
            <w:pPr>
              <w:spacing w:before="60" w:after="60"/>
              <w:jc w:val="both"/>
              <w:rPr>
                <w:rFonts w:ascii="Arial" w:hAnsi="Arial" w:cs="Arial"/>
                <w:b/>
                <w:i/>
                <w:sz w:val="20"/>
                <w:szCs w:val="20"/>
                <w:lang w:val="mn-MN"/>
              </w:rPr>
            </w:pPr>
            <w:r w:rsidRPr="00AD003F">
              <w:rPr>
                <w:rFonts w:ascii="Arial" w:hAnsi="Arial" w:cs="Arial"/>
                <w:sz w:val="20"/>
              </w:rPr>
              <w:t xml:space="preserve">Архангай аймгийн </w:t>
            </w:r>
            <w:r w:rsidRPr="00AD003F">
              <w:rPr>
                <w:rFonts w:ascii="Arial" w:hAnsi="Arial" w:cs="Arial"/>
                <w:sz w:val="20"/>
                <w:lang w:val="mn-MN"/>
              </w:rPr>
              <w:t>/</w:t>
            </w:r>
            <w:r w:rsidRPr="00AD003F">
              <w:rPr>
                <w:rFonts w:ascii="Arial" w:hAnsi="Arial" w:cs="Arial"/>
                <w:sz w:val="20"/>
              </w:rPr>
              <w:t>Булган, Ихтамир, Өндөр-Улаан, Цахир, Тариат, Хангай, Чулуут, Жаргалант сум/</w:t>
            </w:r>
            <w:r w:rsidRPr="00AD003F">
              <w:rPr>
                <w:rFonts w:ascii="Arial" w:hAnsi="Arial" w:cs="Arial"/>
                <w:sz w:val="20"/>
                <w:lang w:val="mn-MN"/>
              </w:rPr>
              <w:t xml:space="preserve">-д гэрээний дагуу </w:t>
            </w:r>
            <w:r w:rsidRPr="00AD003F">
              <w:rPr>
                <w:rFonts w:ascii="Arial" w:hAnsi="Arial" w:cs="Arial"/>
                <w:sz w:val="20"/>
              </w:rPr>
              <w:t>Аялал жуулчлалын замын тэмдэглэгээ, самбар</w:t>
            </w:r>
            <w:r w:rsidRPr="00AD003F">
              <w:rPr>
                <w:rFonts w:ascii="Arial" w:hAnsi="Arial" w:cs="Arial"/>
                <w:sz w:val="20"/>
                <w:lang w:val="mn-MN"/>
              </w:rPr>
              <w:t xml:space="preserve"> хийж гүйцэтгэсэн.</w:t>
            </w:r>
          </w:p>
        </w:tc>
      </w:tr>
      <w:tr w:rsidR="00A41E70" w:rsidRPr="00AD003F" w:rsidTr="007E5CA0">
        <w:trPr>
          <w:trHeight w:val="75"/>
        </w:trPr>
        <w:tc>
          <w:tcPr>
            <w:tcW w:w="3069" w:type="dxa"/>
            <w:gridSpan w:val="2"/>
          </w:tcPr>
          <w:p w:rsidR="00A41E70" w:rsidRPr="00AD003F" w:rsidRDefault="00A41E70" w:rsidP="007E5CA0">
            <w:pPr>
              <w:spacing w:before="60" w:after="60"/>
              <w:jc w:val="right"/>
              <w:rPr>
                <w:rFonts w:ascii="Arial" w:hAnsi="Arial" w:cs="Arial"/>
                <w:sz w:val="20"/>
                <w:szCs w:val="20"/>
                <w:lang w:val="mn-MN"/>
              </w:rPr>
            </w:pPr>
          </w:p>
        </w:tc>
        <w:tc>
          <w:tcPr>
            <w:tcW w:w="6145" w:type="dxa"/>
            <w:gridSpan w:val="5"/>
          </w:tcPr>
          <w:p w:rsidR="00A41E70" w:rsidRPr="00AD003F" w:rsidRDefault="00A41E70" w:rsidP="007E5CA0">
            <w:pPr>
              <w:spacing w:before="60" w:after="60"/>
              <w:jc w:val="both"/>
              <w:rPr>
                <w:rFonts w:ascii="Arial" w:hAnsi="Arial" w:cs="Arial"/>
                <w:sz w:val="20"/>
              </w:rPr>
            </w:pPr>
          </w:p>
        </w:tc>
      </w:tr>
    </w:tbl>
    <w:p w:rsidR="00A41E70" w:rsidRPr="00991C1C" w:rsidRDefault="00A41E70" w:rsidP="00A41E70">
      <w:pPr>
        <w:spacing w:before="120" w:after="120" w:line="240" w:lineRule="auto"/>
        <w:rPr>
          <w:rFonts w:ascii="Arial" w:hAnsi="Arial" w:cs="Arial"/>
          <w:b/>
          <w:sz w:val="20"/>
          <w:szCs w:val="20"/>
          <w:lang w:val="mn-MN"/>
        </w:rPr>
      </w:pPr>
    </w:p>
    <w:p w:rsidR="00A41E70" w:rsidRPr="00991C1C" w:rsidRDefault="00A41E70" w:rsidP="00A41E70">
      <w:pPr>
        <w:spacing w:after="0" w:line="240" w:lineRule="auto"/>
        <w:jc w:val="both"/>
        <w:rPr>
          <w:rFonts w:ascii="Arial" w:eastAsia="Calibri" w:hAnsi="Arial" w:cs="Arial"/>
          <w:sz w:val="20"/>
          <w:szCs w:val="20"/>
          <w:lang w:val="mn-MN"/>
        </w:rPr>
      </w:pPr>
      <w:r w:rsidRPr="00991C1C">
        <w:rPr>
          <w:rFonts w:ascii="Arial" w:hAnsi="Arial" w:cs="Arial"/>
          <w:sz w:val="20"/>
          <w:szCs w:val="20"/>
          <w:lang w:val="mn-MN"/>
        </w:rPr>
        <w:t>Эрх зүйн акт:</w:t>
      </w:r>
      <w:r w:rsidRPr="00991C1C">
        <w:rPr>
          <w:rFonts w:ascii="Arial" w:eastAsia="Calibri" w:hAnsi="Arial" w:cs="Arial"/>
          <w:sz w:val="20"/>
          <w:szCs w:val="20"/>
          <w:lang w:val="mn-MN"/>
        </w:rPr>
        <w:t>Төрөөс аялал жуулчлалыг хөгжүүлэх чиглэлээр баримтлах бодлогын 2.2.2.дахь зорилт</w:t>
      </w:r>
    </w:p>
    <w:tbl>
      <w:tblPr>
        <w:tblStyle w:val="TableGrid272"/>
        <w:tblW w:w="9214" w:type="dxa"/>
        <w:tblInd w:w="-5" w:type="dxa"/>
        <w:tblLook w:val="04A0" w:firstRow="1" w:lastRow="0" w:firstColumn="1" w:lastColumn="0" w:noHBand="0" w:noVBand="1"/>
      </w:tblPr>
      <w:tblGrid>
        <w:gridCol w:w="1526"/>
        <w:gridCol w:w="1554"/>
        <w:gridCol w:w="1021"/>
        <w:gridCol w:w="1315"/>
        <w:gridCol w:w="1316"/>
        <w:gridCol w:w="1315"/>
        <w:gridCol w:w="1167"/>
      </w:tblGrid>
      <w:tr w:rsidR="00A41E70" w:rsidRPr="00991C1C" w:rsidTr="007E5CA0">
        <w:tc>
          <w:tcPr>
            <w:tcW w:w="1526"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№42</w:t>
            </w:r>
          </w:p>
        </w:tc>
        <w:tc>
          <w:tcPr>
            <w:tcW w:w="7688"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526"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688" w:type="dxa"/>
            <w:gridSpan w:val="6"/>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3.7.8.Их Монгол Улс, Монголын Эзэнт гүрэн цогцолборын барилгын интерьер, дотоод уран сийлбэр шинэчлэл, гадна цахилгаан хангамж /Хэнтий, Биндэр сум/</w:t>
            </w:r>
          </w:p>
        </w:tc>
      </w:tr>
      <w:tr w:rsidR="00A41E70" w:rsidRPr="00991C1C" w:rsidTr="007E5CA0">
        <w:trPr>
          <w:trHeight w:val="147"/>
        </w:trPr>
        <w:tc>
          <w:tcPr>
            <w:tcW w:w="1526" w:type="dxa"/>
            <w:vMerge/>
          </w:tcPr>
          <w:p w:rsidR="00A41E70" w:rsidRPr="00991C1C" w:rsidRDefault="00A41E70" w:rsidP="007E5CA0">
            <w:pPr>
              <w:spacing w:before="60" w:after="60"/>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34"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Төрөөс аялал жуулчлалыг хөгжүүлэх чиглэлээр баримтлах бодлогын 2.2.2 дахь зорилт </w:t>
            </w:r>
          </w:p>
        </w:tc>
      </w:tr>
      <w:tr w:rsidR="00A41E70" w:rsidRPr="00991C1C" w:rsidTr="007E5CA0">
        <w:trPr>
          <w:trHeight w:val="147"/>
        </w:trPr>
        <w:tc>
          <w:tcPr>
            <w:tcW w:w="1526"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21" w:type="dxa"/>
            <w:shd w:val="clear" w:color="auto" w:fill="FFFFFF"/>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 xml:space="preserve">Улирал </w:t>
            </w:r>
          </w:p>
        </w:tc>
        <w:tc>
          <w:tcPr>
            <w:tcW w:w="1315"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316"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315"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167" w:type="dxa"/>
            <w:shd w:val="clear" w:color="auto" w:fill="E7E6E6"/>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1.100,0 сая төг, Улсын төсөв</w:t>
            </w:r>
          </w:p>
        </w:tc>
      </w:tr>
      <w:tr w:rsidR="00A41E70" w:rsidRPr="00991C1C" w:rsidTr="007E5CA0">
        <w:trPr>
          <w:trHeight w:val="147"/>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Аялал жуулчлалын бодлого зохицуулалтын газар С.Баясгалан</w:t>
            </w:r>
          </w:p>
        </w:tc>
      </w:tr>
      <w:tr w:rsidR="00A41E70" w:rsidRPr="00991C1C" w:rsidTr="007E5CA0">
        <w:trPr>
          <w:trHeight w:val="147"/>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Эзэнт гүрэн цогцолборын барилгын интерьер, дотоод уран сийлбэр шинэчлэл, гадна цахилгаан хангамжийг гүйцэтгэнэ.</w:t>
            </w:r>
          </w:p>
        </w:tc>
      </w:tr>
      <w:tr w:rsidR="00A41E70" w:rsidRPr="00991C1C" w:rsidTr="007E5CA0">
        <w:trPr>
          <w:trHeight w:val="75"/>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Худалдан авах ажиллагааг зохион байгуулна. </w:t>
            </w:r>
          </w:p>
        </w:tc>
      </w:tr>
      <w:tr w:rsidR="00A41E70" w:rsidRPr="00991C1C" w:rsidTr="007E5CA0">
        <w:trPr>
          <w:trHeight w:val="75"/>
        </w:trPr>
        <w:tc>
          <w:tcPr>
            <w:tcW w:w="1526"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3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 Эзэнт гүрэн цогцолборын барилгын интерьер, дотоод уран сийлбэр шинэчлэл, гадна цахилгаан хангамжийн ажлыг хийсэн байна.</w:t>
            </w:r>
          </w:p>
        </w:tc>
      </w:tr>
      <w:tr w:rsidR="00A41E70" w:rsidRPr="00BD0E84" w:rsidTr="007E5CA0">
        <w:trPr>
          <w:trHeight w:val="75"/>
        </w:trPr>
        <w:tc>
          <w:tcPr>
            <w:tcW w:w="1526" w:type="dxa"/>
            <w:vMerge w:val="restart"/>
          </w:tcPr>
          <w:p w:rsidR="00A41E70" w:rsidRPr="00BD0E84" w:rsidRDefault="00A41E70" w:rsidP="007E5CA0">
            <w:pPr>
              <w:spacing w:before="60" w:after="60"/>
              <w:jc w:val="right"/>
              <w:rPr>
                <w:rFonts w:ascii="Arial" w:hAnsi="Arial" w:cs="Arial"/>
                <w:sz w:val="20"/>
                <w:szCs w:val="20"/>
                <w:lang w:val="mn-MN"/>
              </w:rPr>
            </w:pPr>
            <w:r w:rsidRPr="00BD0E84">
              <w:rPr>
                <w:rFonts w:ascii="Arial" w:hAnsi="Arial" w:cs="Arial"/>
                <w:sz w:val="20"/>
                <w:szCs w:val="20"/>
                <w:lang w:val="mn-MN"/>
              </w:rPr>
              <w:t>Арга хэмжээний хэрэгжилт</w:t>
            </w:r>
          </w:p>
        </w:tc>
        <w:tc>
          <w:tcPr>
            <w:tcW w:w="1554" w:type="dxa"/>
          </w:tcPr>
          <w:p w:rsidR="00A41E70" w:rsidRPr="00BD0E84" w:rsidRDefault="00A41E70" w:rsidP="007E5CA0">
            <w:pPr>
              <w:spacing w:before="60" w:after="60"/>
              <w:jc w:val="right"/>
              <w:rPr>
                <w:rFonts w:ascii="Arial" w:hAnsi="Arial" w:cs="Arial"/>
                <w:sz w:val="20"/>
                <w:szCs w:val="20"/>
                <w:lang w:val="mn-MN"/>
              </w:rPr>
            </w:pPr>
            <w:r w:rsidRPr="00BD0E84">
              <w:rPr>
                <w:rFonts w:ascii="Arial" w:hAnsi="Arial" w:cs="Arial"/>
                <w:sz w:val="20"/>
                <w:szCs w:val="20"/>
                <w:lang w:val="mn-MN"/>
              </w:rPr>
              <w:t>Хэрэгжилт</w:t>
            </w:r>
          </w:p>
        </w:tc>
        <w:tc>
          <w:tcPr>
            <w:tcW w:w="6134" w:type="dxa"/>
            <w:gridSpan w:val="5"/>
          </w:tcPr>
          <w:p w:rsidR="00A41E70" w:rsidRPr="00BD0E84" w:rsidRDefault="00A41E70" w:rsidP="007E5CA0">
            <w:pPr>
              <w:spacing w:before="60" w:after="60"/>
              <w:jc w:val="both"/>
              <w:rPr>
                <w:rFonts w:ascii="Arial" w:eastAsia="Calibri" w:hAnsi="Arial" w:cs="Arial"/>
                <w:sz w:val="20"/>
                <w:szCs w:val="20"/>
              </w:rPr>
            </w:pPr>
            <w:r w:rsidRPr="00BD0E84">
              <w:rPr>
                <w:rFonts w:ascii="Arial" w:hAnsi="Arial" w:cs="Arial"/>
                <w:sz w:val="20"/>
                <w:szCs w:val="20"/>
                <w:lang w:val="mn-MN"/>
              </w:rPr>
              <w:t xml:space="preserve">Хэнтий аймгийн Биндэр сумын нутагт байрлах </w:t>
            </w:r>
            <w:r w:rsidRPr="00BD0E84">
              <w:rPr>
                <w:rFonts w:ascii="Arial" w:eastAsia="Calibri" w:hAnsi="Arial" w:cs="Arial"/>
                <w:sz w:val="20"/>
                <w:szCs w:val="20"/>
                <w:lang w:val="mn-MN"/>
              </w:rPr>
              <w:t>Их Монгол Улс, Монголын Эзэнт гүрэн цогцолборын барилгын интерьер, дотоод уран сийлбэр шинэчлэл, гадна цахилгаан хангамж хийх ажлын даалгаврыг боловсруулан Худалдан авах ажиллагааны газарт хүргүүлсэн. Худалдан авах тендер шалгаруулалтаар  Хангайн цагаан чулуу ХХК шалгарч дотоод засал чимэглэл, гадна цахилгаан хангамжийн ажил 2020 оны 2020 оны 5 дугаар сарын 18-ны өдрийн БОАЖЯ-ны ХО-01/2020 гэрээнд заагдсаны дагуу ажил бүрэн хийгдэж дууссан.</w:t>
            </w:r>
          </w:p>
          <w:p w:rsidR="00A41E70" w:rsidRPr="00BD0E84" w:rsidRDefault="00A41E70" w:rsidP="007E5CA0">
            <w:pPr>
              <w:spacing w:before="60" w:after="60"/>
              <w:jc w:val="both"/>
              <w:rPr>
                <w:rFonts w:ascii="Arial" w:hAnsi="Arial" w:cs="Arial"/>
                <w:sz w:val="20"/>
                <w:szCs w:val="20"/>
                <w:lang w:val="mn-MN"/>
              </w:rPr>
            </w:pPr>
          </w:p>
        </w:tc>
      </w:tr>
      <w:tr w:rsidR="00A41E70" w:rsidRPr="00BD0E84" w:rsidTr="007E5CA0">
        <w:trPr>
          <w:trHeight w:val="75"/>
        </w:trPr>
        <w:tc>
          <w:tcPr>
            <w:tcW w:w="1526" w:type="dxa"/>
            <w:vMerge/>
          </w:tcPr>
          <w:p w:rsidR="00A41E70" w:rsidRPr="00BD0E84" w:rsidRDefault="00A41E70" w:rsidP="007E5CA0">
            <w:pPr>
              <w:spacing w:before="60" w:after="60"/>
              <w:jc w:val="right"/>
              <w:rPr>
                <w:rFonts w:ascii="Arial" w:hAnsi="Arial" w:cs="Arial"/>
                <w:sz w:val="20"/>
                <w:szCs w:val="20"/>
                <w:lang w:val="mn-MN"/>
              </w:rPr>
            </w:pPr>
          </w:p>
        </w:tc>
        <w:tc>
          <w:tcPr>
            <w:tcW w:w="1554" w:type="dxa"/>
          </w:tcPr>
          <w:p w:rsidR="00A41E70" w:rsidRPr="00BD0E84" w:rsidRDefault="00A41E70" w:rsidP="007E5CA0">
            <w:pPr>
              <w:spacing w:before="60" w:after="60"/>
              <w:jc w:val="right"/>
              <w:rPr>
                <w:rFonts w:ascii="Arial" w:hAnsi="Arial" w:cs="Arial"/>
                <w:sz w:val="20"/>
                <w:szCs w:val="20"/>
                <w:lang w:val="mn-MN"/>
              </w:rPr>
            </w:pPr>
            <w:r w:rsidRPr="00BD0E84">
              <w:rPr>
                <w:rFonts w:ascii="Arial" w:hAnsi="Arial" w:cs="Arial"/>
                <w:sz w:val="20"/>
                <w:szCs w:val="20"/>
                <w:lang w:val="mn-MN"/>
              </w:rPr>
              <w:t>Зарцуулсан хөрөнгө</w:t>
            </w:r>
          </w:p>
        </w:tc>
        <w:tc>
          <w:tcPr>
            <w:tcW w:w="6134" w:type="dxa"/>
            <w:gridSpan w:val="5"/>
          </w:tcPr>
          <w:p w:rsidR="00A41E70" w:rsidRPr="0043439B" w:rsidRDefault="00A41E70" w:rsidP="007E5CA0">
            <w:pPr>
              <w:spacing w:before="60" w:after="60"/>
              <w:jc w:val="both"/>
              <w:rPr>
                <w:rFonts w:ascii="Arial" w:hAnsi="Arial" w:cs="Arial"/>
                <w:i/>
                <w:sz w:val="20"/>
                <w:szCs w:val="20"/>
                <w:lang w:val="mn-MN"/>
              </w:rPr>
            </w:pPr>
            <w:r w:rsidRPr="0043439B">
              <w:rPr>
                <w:rFonts w:ascii="Arial" w:hAnsi="Arial" w:cs="Arial"/>
                <w:i/>
                <w:sz w:val="20"/>
                <w:szCs w:val="20"/>
                <w:lang w:val="mn-MN"/>
              </w:rPr>
              <w:t>1,1 тэрбум төг</w:t>
            </w:r>
          </w:p>
        </w:tc>
      </w:tr>
      <w:tr w:rsidR="00A41E70" w:rsidRPr="00BD0E84" w:rsidTr="007E5CA0">
        <w:trPr>
          <w:trHeight w:val="75"/>
        </w:trPr>
        <w:tc>
          <w:tcPr>
            <w:tcW w:w="1526" w:type="dxa"/>
            <w:vMerge/>
          </w:tcPr>
          <w:p w:rsidR="00A41E70" w:rsidRPr="00BD0E84" w:rsidRDefault="00A41E70" w:rsidP="007E5CA0">
            <w:pPr>
              <w:spacing w:before="60" w:after="60"/>
              <w:jc w:val="right"/>
              <w:rPr>
                <w:rFonts w:ascii="Arial" w:hAnsi="Arial" w:cs="Arial"/>
                <w:sz w:val="20"/>
                <w:szCs w:val="20"/>
                <w:lang w:val="mn-MN"/>
              </w:rPr>
            </w:pPr>
          </w:p>
        </w:tc>
        <w:tc>
          <w:tcPr>
            <w:tcW w:w="1554" w:type="dxa"/>
          </w:tcPr>
          <w:p w:rsidR="00A41E70" w:rsidRPr="00BD0E84" w:rsidRDefault="00A41E70" w:rsidP="007E5CA0">
            <w:pPr>
              <w:spacing w:before="60" w:after="60"/>
              <w:jc w:val="right"/>
              <w:rPr>
                <w:rFonts w:ascii="Arial" w:hAnsi="Arial" w:cs="Arial"/>
                <w:sz w:val="20"/>
                <w:szCs w:val="20"/>
                <w:lang w:val="mn-MN"/>
              </w:rPr>
            </w:pPr>
            <w:r w:rsidRPr="00BD0E84">
              <w:rPr>
                <w:rFonts w:ascii="Arial" w:hAnsi="Arial" w:cs="Arial"/>
                <w:sz w:val="20"/>
                <w:szCs w:val="20"/>
                <w:lang w:val="mn-MN"/>
              </w:rPr>
              <w:t>Хүрсэн түвшин</w:t>
            </w:r>
          </w:p>
        </w:tc>
        <w:tc>
          <w:tcPr>
            <w:tcW w:w="6134" w:type="dxa"/>
            <w:gridSpan w:val="5"/>
          </w:tcPr>
          <w:p w:rsidR="00A41E70" w:rsidRPr="00BD0E84" w:rsidRDefault="00A41E70" w:rsidP="007E5CA0">
            <w:pPr>
              <w:spacing w:before="60" w:after="60"/>
              <w:jc w:val="both"/>
              <w:rPr>
                <w:rFonts w:ascii="Arial" w:hAnsi="Arial" w:cs="Arial"/>
                <w:b/>
                <w:i/>
                <w:sz w:val="20"/>
                <w:szCs w:val="20"/>
                <w:lang w:val="mn-MN"/>
              </w:rPr>
            </w:pPr>
            <w:r w:rsidRPr="00BD0E84">
              <w:rPr>
                <w:rFonts w:ascii="Arial" w:eastAsia="Calibri" w:hAnsi="Arial" w:cs="Arial"/>
                <w:sz w:val="20"/>
                <w:szCs w:val="20"/>
                <w:lang w:val="mn-MN"/>
              </w:rPr>
              <w:t>Их Монгол Улс, Монголын Эзэнт гүрэн цогцолборын барилгын интерьер, дотоод уран сийлбэр шинэчлэл, гадна цахилгаан хангамжийн 2020 онд хийгдэх төлөвлөгөөт ажил бүрэн хийгдсэн.</w:t>
            </w:r>
          </w:p>
        </w:tc>
      </w:tr>
      <w:tr w:rsidR="00A41E70" w:rsidRPr="00BD0E84" w:rsidTr="007E5CA0">
        <w:trPr>
          <w:trHeight w:val="75"/>
        </w:trPr>
        <w:tc>
          <w:tcPr>
            <w:tcW w:w="3080" w:type="dxa"/>
            <w:gridSpan w:val="2"/>
          </w:tcPr>
          <w:p w:rsidR="00A41E70" w:rsidRPr="00BD0E84" w:rsidRDefault="00A41E70" w:rsidP="007E5CA0">
            <w:pPr>
              <w:spacing w:before="60" w:after="60"/>
              <w:jc w:val="right"/>
              <w:rPr>
                <w:rFonts w:ascii="Arial" w:hAnsi="Arial" w:cs="Arial"/>
                <w:sz w:val="20"/>
                <w:szCs w:val="20"/>
                <w:lang w:val="mn-MN"/>
              </w:rPr>
            </w:pPr>
          </w:p>
        </w:tc>
        <w:tc>
          <w:tcPr>
            <w:tcW w:w="6134" w:type="dxa"/>
            <w:gridSpan w:val="5"/>
          </w:tcPr>
          <w:p w:rsidR="00A41E70" w:rsidRPr="00BD0E84" w:rsidRDefault="00A41E70" w:rsidP="007E5CA0">
            <w:pPr>
              <w:spacing w:before="60" w:after="60"/>
              <w:jc w:val="both"/>
              <w:rPr>
                <w:rFonts w:ascii="Arial" w:eastAsia="Calibri" w:hAnsi="Arial" w:cs="Arial"/>
                <w:sz w:val="20"/>
                <w:szCs w:val="20"/>
                <w:lang w:val="mn-MN"/>
              </w:rPr>
            </w:pPr>
          </w:p>
        </w:tc>
      </w:tr>
    </w:tbl>
    <w:p w:rsidR="00A41E70" w:rsidRPr="00991C1C" w:rsidRDefault="00A41E70" w:rsidP="00A41E70">
      <w:pPr>
        <w:spacing w:before="120" w:after="120" w:line="240" w:lineRule="auto"/>
        <w:rPr>
          <w:rFonts w:ascii="Arial" w:hAnsi="Arial" w:cs="Arial"/>
          <w:b/>
          <w:sz w:val="20"/>
          <w:szCs w:val="20"/>
          <w:lang w:val="mn-MN"/>
        </w:rPr>
      </w:pPr>
    </w:p>
    <w:p w:rsidR="00A41E70" w:rsidRPr="00991C1C" w:rsidRDefault="00A41E70" w:rsidP="00A41E70">
      <w:pPr>
        <w:spacing w:after="0" w:line="240" w:lineRule="auto"/>
        <w:ind w:left="540"/>
        <w:jc w:val="both"/>
        <w:rPr>
          <w:rFonts w:ascii="Arial" w:eastAsia="Calibri" w:hAnsi="Arial" w:cs="Arial"/>
          <w:sz w:val="20"/>
          <w:szCs w:val="20"/>
          <w:lang w:val="mn-MN"/>
        </w:rPr>
      </w:pPr>
      <w:r w:rsidRPr="00991C1C">
        <w:rPr>
          <w:rFonts w:ascii="Arial" w:hAnsi="Arial" w:cs="Arial"/>
          <w:sz w:val="20"/>
          <w:szCs w:val="20"/>
          <w:lang w:val="mn-MN"/>
        </w:rPr>
        <w:t>Эрх зүйн акт</w:t>
      </w:r>
      <w:r w:rsidRPr="00991C1C">
        <w:rPr>
          <w:rFonts w:ascii="Arial" w:eastAsia="Calibri" w:hAnsi="Arial" w:cs="Arial"/>
          <w:sz w:val="20"/>
          <w:szCs w:val="20"/>
          <w:lang w:val="mn-MN"/>
        </w:rPr>
        <w:t>: Төрөөс аялал жуулчлалыг хөгжүүлэх чиглэлээр баримтлах бодлогын 2.2.2. дахь зорилт</w:t>
      </w:r>
    </w:p>
    <w:tbl>
      <w:tblPr>
        <w:tblStyle w:val="TableGrid273"/>
        <w:tblW w:w="9214" w:type="dxa"/>
        <w:tblInd w:w="-5" w:type="dxa"/>
        <w:tblLook w:val="04A0" w:firstRow="1" w:lastRow="0" w:firstColumn="1" w:lastColumn="0" w:noHBand="0" w:noVBand="1"/>
      </w:tblPr>
      <w:tblGrid>
        <w:gridCol w:w="1470"/>
        <w:gridCol w:w="1590"/>
        <w:gridCol w:w="1609"/>
        <w:gridCol w:w="1411"/>
        <w:gridCol w:w="1411"/>
        <w:gridCol w:w="1723"/>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№43</w:t>
            </w:r>
          </w:p>
        </w:tc>
        <w:tc>
          <w:tcPr>
            <w:tcW w:w="7744" w:type="dxa"/>
            <w:gridSpan w:val="5"/>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5"/>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3.7.9.Эрдэнэзуу музейн “Аялал жуулчлалын гудамж” төсөл /Өвөрхангай, Хархорин сум/</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54" w:type="dxa"/>
            <w:gridSpan w:val="4"/>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Төрөөс аялал жуулчлалыг хөгжүүлэх чиглэлээр баримтлах бодлогын 2.2.2 дахь зорилт </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609"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1-р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411"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2-р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411"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3-р улирал</w:t>
            </w:r>
          </w:p>
          <w:p w:rsidR="00A41E70" w:rsidRPr="00991C1C" w:rsidRDefault="00A41E70" w:rsidP="007E5CA0">
            <w:pPr>
              <w:spacing w:before="60" w:after="60"/>
              <w:jc w:val="center"/>
              <w:rPr>
                <w:rFonts w:ascii="Arial" w:eastAsia="Calibri" w:hAnsi="Arial" w:cs="Arial"/>
                <w:sz w:val="20"/>
                <w:szCs w:val="20"/>
                <w:lang w:val="mn-MN"/>
              </w:rPr>
            </w:pPr>
          </w:p>
        </w:tc>
        <w:tc>
          <w:tcPr>
            <w:tcW w:w="1723" w:type="dxa"/>
            <w:shd w:val="clear" w:color="auto" w:fill="E7E6E6"/>
          </w:tcPr>
          <w:p w:rsidR="00A41E70" w:rsidRPr="00991C1C" w:rsidRDefault="00A41E70" w:rsidP="007E5CA0">
            <w:pPr>
              <w:spacing w:before="60" w:after="60"/>
              <w:jc w:val="center"/>
              <w:rPr>
                <w:rFonts w:ascii="Arial" w:eastAsia="Calibri" w:hAnsi="Arial" w:cs="Arial"/>
                <w:i/>
                <w:sz w:val="20"/>
                <w:szCs w:val="20"/>
                <w:lang w:val="mn-MN"/>
              </w:rPr>
            </w:pPr>
            <w:r w:rsidRPr="00991C1C">
              <w:rPr>
                <w:rFonts w:ascii="Arial" w:eastAsia="Calibri" w:hAnsi="Arial" w:cs="Arial"/>
                <w:i/>
                <w:sz w:val="20"/>
                <w:szCs w:val="20"/>
                <w:lang w:val="mn-MN"/>
              </w:rPr>
              <w:t>4-р улирал</w:t>
            </w:r>
          </w:p>
          <w:p w:rsidR="00A41E70" w:rsidRPr="00991C1C" w:rsidRDefault="00A41E70" w:rsidP="007E5CA0">
            <w:pPr>
              <w:spacing w:before="60" w:after="60"/>
              <w:jc w:val="center"/>
              <w:rPr>
                <w:rFonts w:ascii="Arial" w:eastAsia="Calibri"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400.0 сая төгрөг, Улсын төсөв</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 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Эрдэнэзуу музейн “Аялал жуулчлалын гудамж” байгуулсан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жилд:Худалдан авах ажиллагааг зохион байгуулна.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90"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54" w:type="dxa"/>
            <w:gridSpan w:val="4"/>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w:t>
            </w:r>
            <w:r>
              <w:rPr>
                <w:rFonts w:ascii="Arial" w:eastAsia="Calibri" w:hAnsi="Arial" w:cs="Arial"/>
                <w:sz w:val="20"/>
                <w:szCs w:val="20"/>
                <w:lang w:val="mn-MN"/>
              </w:rPr>
              <w:t xml:space="preserve"> </w:t>
            </w:r>
            <w:r w:rsidRPr="00991C1C">
              <w:rPr>
                <w:rFonts w:ascii="Arial" w:eastAsia="Calibri" w:hAnsi="Arial" w:cs="Arial"/>
                <w:sz w:val="20"/>
                <w:szCs w:val="20"/>
                <w:lang w:val="mn-MN"/>
              </w:rPr>
              <w:t xml:space="preserve">Эрдэнэзуу музейн “Аялал жуулчлалын гудамж” төслийг хийж гүйцэтгэнэ. </w:t>
            </w:r>
          </w:p>
        </w:tc>
      </w:tr>
      <w:tr w:rsidR="00A41E70" w:rsidRPr="006C6A61" w:rsidTr="007E5CA0">
        <w:trPr>
          <w:trHeight w:val="75"/>
        </w:trPr>
        <w:tc>
          <w:tcPr>
            <w:tcW w:w="1470" w:type="dxa"/>
            <w:vMerge w:val="restart"/>
          </w:tcPr>
          <w:p w:rsidR="00A41E70" w:rsidRPr="006C6A61" w:rsidRDefault="00A41E70" w:rsidP="007E5CA0">
            <w:pPr>
              <w:spacing w:before="60" w:after="60"/>
              <w:jc w:val="right"/>
              <w:rPr>
                <w:rFonts w:ascii="Arial" w:hAnsi="Arial" w:cs="Arial"/>
                <w:sz w:val="20"/>
                <w:szCs w:val="20"/>
                <w:lang w:val="mn-MN"/>
              </w:rPr>
            </w:pPr>
            <w:r w:rsidRPr="006C6A61">
              <w:rPr>
                <w:rFonts w:ascii="Arial" w:hAnsi="Arial" w:cs="Arial"/>
                <w:sz w:val="20"/>
                <w:szCs w:val="20"/>
                <w:lang w:val="mn-MN"/>
              </w:rPr>
              <w:t>Арга хэмжээний хэрэгжилт</w:t>
            </w:r>
          </w:p>
        </w:tc>
        <w:tc>
          <w:tcPr>
            <w:tcW w:w="1590" w:type="dxa"/>
          </w:tcPr>
          <w:p w:rsidR="00A41E70" w:rsidRPr="006C6A61" w:rsidRDefault="00A41E70" w:rsidP="007E5CA0">
            <w:pPr>
              <w:spacing w:before="60" w:after="60"/>
              <w:jc w:val="right"/>
              <w:rPr>
                <w:rFonts w:ascii="Arial" w:hAnsi="Arial" w:cs="Arial"/>
                <w:sz w:val="20"/>
                <w:szCs w:val="20"/>
                <w:lang w:val="mn-MN"/>
              </w:rPr>
            </w:pPr>
            <w:r w:rsidRPr="006C6A61">
              <w:rPr>
                <w:rFonts w:ascii="Arial" w:hAnsi="Arial" w:cs="Arial"/>
                <w:sz w:val="20"/>
                <w:szCs w:val="20"/>
                <w:lang w:val="mn-MN"/>
              </w:rPr>
              <w:t>Хэрэгжилт</w:t>
            </w:r>
          </w:p>
        </w:tc>
        <w:tc>
          <w:tcPr>
            <w:tcW w:w="6154" w:type="dxa"/>
            <w:gridSpan w:val="4"/>
          </w:tcPr>
          <w:p w:rsidR="00A41E70" w:rsidRPr="006C6A61" w:rsidRDefault="00A41E70" w:rsidP="007E5CA0">
            <w:pPr>
              <w:spacing w:before="60" w:after="60"/>
              <w:jc w:val="both"/>
              <w:rPr>
                <w:rFonts w:ascii="Arial" w:hAnsi="Arial" w:cs="Arial"/>
                <w:sz w:val="20"/>
                <w:szCs w:val="20"/>
                <w:lang w:val="mn-MN"/>
              </w:rPr>
            </w:pPr>
            <w:r w:rsidRPr="006C6A61">
              <w:rPr>
                <w:rFonts w:ascii="Arial" w:hAnsi="Arial" w:cs="Arial"/>
                <w:sz w:val="20"/>
                <w:szCs w:val="20"/>
                <w:lang w:val="mn-MN"/>
              </w:rPr>
              <w:t>Өвөрхангай аймгийн ЗДТГазрын даргын 2020 оны 05 сарын Өвөрхангай аймгийн 29-ны А/250 дугаар тушаалаар үнэлгээний хороог байгуулсан. ДШЛ ХХК, Хар хорин ус суваг ТӨК-тай гэрээ байгуулсан. 2020 оны жилийн эцсийн байдлаар 50.0 сая төгрөгний өртөг бүхий бүтээн байгуулалтын ажил хийгдсэн. Үүнд цэвэр усны шугам 520 метр, бохир усны шугам 180 метрийг татсан.</w:t>
            </w:r>
          </w:p>
        </w:tc>
      </w:tr>
      <w:tr w:rsidR="00A41E70" w:rsidRPr="006C6A61" w:rsidTr="007E5CA0">
        <w:trPr>
          <w:trHeight w:val="75"/>
        </w:trPr>
        <w:tc>
          <w:tcPr>
            <w:tcW w:w="1470" w:type="dxa"/>
            <w:vMerge/>
          </w:tcPr>
          <w:p w:rsidR="00A41E70" w:rsidRPr="006C6A61" w:rsidRDefault="00A41E70" w:rsidP="007E5CA0">
            <w:pPr>
              <w:spacing w:before="60" w:after="60"/>
              <w:jc w:val="right"/>
              <w:rPr>
                <w:rFonts w:ascii="Arial" w:hAnsi="Arial" w:cs="Arial"/>
                <w:sz w:val="20"/>
                <w:szCs w:val="20"/>
                <w:lang w:val="mn-MN"/>
              </w:rPr>
            </w:pPr>
          </w:p>
        </w:tc>
        <w:tc>
          <w:tcPr>
            <w:tcW w:w="1590" w:type="dxa"/>
          </w:tcPr>
          <w:p w:rsidR="00A41E70" w:rsidRPr="006C6A61" w:rsidRDefault="00A41E70" w:rsidP="007E5CA0">
            <w:pPr>
              <w:spacing w:before="60" w:after="60"/>
              <w:jc w:val="right"/>
              <w:rPr>
                <w:rFonts w:ascii="Arial" w:hAnsi="Arial" w:cs="Arial"/>
                <w:sz w:val="20"/>
                <w:szCs w:val="20"/>
                <w:lang w:val="mn-MN"/>
              </w:rPr>
            </w:pPr>
            <w:r w:rsidRPr="006C6A61">
              <w:rPr>
                <w:rFonts w:ascii="Arial" w:hAnsi="Arial" w:cs="Arial"/>
                <w:sz w:val="20"/>
                <w:szCs w:val="20"/>
                <w:lang w:val="mn-MN"/>
              </w:rPr>
              <w:t>Зарцуулсан хөрөнгө</w:t>
            </w:r>
          </w:p>
        </w:tc>
        <w:tc>
          <w:tcPr>
            <w:tcW w:w="6154" w:type="dxa"/>
            <w:gridSpan w:val="4"/>
          </w:tcPr>
          <w:p w:rsidR="00A41E70" w:rsidRPr="006C6A61" w:rsidRDefault="00A41E70" w:rsidP="007E5CA0">
            <w:pPr>
              <w:spacing w:before="60" w:after="60"/>
              <w:jc w:val="both"/>
              <w:rPr>
                <w:rFonts w:ascii="Arial" w:hAnsi="Arial" w:cs="Arial"/>
                <w:b/>
                <w:i/>
                <w:sz w:val="20"/>
                <w:szCs w:val="20"/>
                <w:lang w:val="mn-MN"/>
              </w:rPr>
            </w:pPr>
            <w:r w:rsidRPr="006C6A61">
              <w:rPr>
                <w:rFonts w:ascii="Arial" w:hAnsi="Arial" w:cs="Arial"/>
                <w:b/>
                <w:i/>
                <w:sz w:val="20"/>
                <w:szCs w:val="20"/>
                <w:lang w:val="mn-MN"/>
              </w:rPr>
              <w:t>50 сая төг</w:t>
            </w:r>
          </w:p>
        </w:tc>
      </w:tr>
      <w:tr w:rsidR="00A41E70" w:rsidRPr="006C6A61" w:rsidTr="007E5CA0">
        <w:trPr>
          <w:trHeight w:val="75"/>
        </w:trPr>
        <w:tc>
          <w:tcPr>
            <w:tcW w:w="1470" w:type="dxa"/>
            <w:vMerge/>
          </w:tcPr>
          <w:p w:rsidR="00A41E70" w:rsidRPr="006C6A61" w:rsidRDefault="00A41E70" w:rsidP="007E5CA0">
            <w:pPr>
              <w:spacing w:before="60" w:after="60"/>
              <w:jc w:val="right"/>
              <w:rPr>
                <w:rFonts w:ascii="Arial" w:hAnsi="Arial" w:cs="Arial"/>
                <w:sz w:val="20"/>
                <w:szCs w:val="20"/>
                <w:lang w:val="mn-MN"/>
              </w:rPr>
            </w:pPr>
          </w:p>
        </w:tc>
        <w:tc>
          <w:tcPr>
            <w:tcW w:w="1590" w:type="dxa"/>
          </w:tcPr>
          <w:p w:rsidR="00A41E70" w:rsidRPr="006C6A61" w:rsidRDefault="00A41E70" w:rsidP="007E5CA0">
            <w:pPr>
              <w:spacing w:before="60" w:after="60"/>
              <w:jc w:val="right"/>
              <w:rPr>
                <w:rFonts w:ascii="Arial" w:hAnsi="Arial" w:cs="Arial"/>
                <w:sz w:val="20"/>
                <w:szCs w:val="20"/>
                <w:lang w:val="mn-MN"/>
              </w:rPr>
            </w:pPr>
            <w:r w:rsidRPr="006C6A61">
              <w:rPr>
                <w:rFonts w:ascii="Arial" w:hAnsi="Arial" w:cs="Arial"/>
                <w:sz w:val="20"/>
                <w:szCs w:val="20"/>
                <w:lang w:val="mn-MN"/>
              </w:rPr>
              <w:t>Хүрсэн түвшин</w:t>
            </w:r>
          </w:p>
        </w:tc>
        <w:tc>
          <w:tcPr>
            <w:tcW w:w="6154" w:type="dxa"/>
            <w:gridSpan w:val="4"/>
          </w:tcPr>
          <w:p w:rsidR="00A41E70" w:rsidRPr="006C6A61" w:rsidRDefault="00A41E70" w:rsidP="007E5CA0">
            <w:pPr>
              <w:spacing w:before="60" w:after="60"/>
              <w:jc w:val="both"/>
              <w:rPr>
                <w:rFonts w:ascii="Arial" w:hAnsi="Arial" w:cs="Arial"/>
                <w:sz w:val="20"/>
                <w:szCs w:val="20"/>
                <w:lang w:val="mn-MN"/>
              </w:rPr>
            </w:pPr>
            <w:r w:rsidRPr="006C6A61">
              <w:rPr>
                <w:rFonts w:ascii="Arial" w:hAnsi="Arial" w:cs="Arial"/>
                <w:sz w:val="20"/>
                <w:szCs w:val="20"/>
                <w:lang w:val="mn-MN"/>
              </w:rPr>
              <w:t>Аялал жуулчлалын гудамж төслийн хүрээнд цэвэр усны шугам 520 метр, бохир усны шугам 180 метрийг татсан.</w:t>
            </w:r>
          </w:p>
        </w:tc>
      </w:tr>
    </w:tbl>
    <w:p w:rsidR="00A41E70" w:rsidRPr="00991C1C" w:rsidRDefault="00A41E70" w:rsidP="00A41E70">
      <w:pPr>
        <w:spacing w:before="120" w:after="120" w:line="240" w:lineRule="auto"/>
        <w:rPr>
          <w:rFonts w:ascii="Arial" w:hAnsi="Arial" w:cs="Arial"/>
          <w:b/>
          <w:sz w:val="20"/>
          <w:szCs w:val="20"/>
          <w:lang w:val="mn-MN"/>
        </w:rPr>
      </w:pPr>
    </w:p>
    <w:p w:rsidR="00A41E70" w:rsidRPr="00991C1C" w:rsidRDefault="00A41E70" w:rsidP="00A41E70">
      <w:pPr>
        <w:spacing w:after="0" w:line="240" w:lineRule="auto"/>
        <w:ind w:left="540"/>
        <w:jc w:val="both"/>
        <w:rPr>
          <w:rFonts w:ascii="Arial" w:eastAsia="Calibri" w:hAnsi="Arial" w:cs="Arial"/>
          <w:sz w:val="20"/>
          <w:szCs w:val="20"/>
          <w:lang w:val="mn-MN"/>
        </w:rPr>
      </w:pPr>
      <w:r w:rsidRPr="00991C1C">
        <w:rPr>
          <w:rFonts w:ascii="Arial" w:eastAsia="Calibri" w:hAnsi="Arial" w:cs="Arial"/>
          <w:sz w:val="20"/>
          <w:szCs w:val="20"/>
          <w:lang w:val="mn-MN"/>
        </w:rPr>
        <w:t>Төрөөс аялал жуулчлалыг хөгжүүлэх чиглэлээр баримтлах бодлогын 2.2.2. дахь зорилт</w:t>
      </w:r>
    </w:p>
    <w:tbl>
      <w:tblPr>
        <w:tblStyle w:val="TableGrid274"/>
        <w:tblW w:w="9214" w:type="dxa"/>
        <w:tblInd w:w="-5" w:type="dxa"/>
        <w:tblLook w:val="04A0" w:firstRow="1" w:lastRow="0" w:firstColumn="1" w:lastColumn="0" w:noHBand="0" w:noVBand="1"/>
      </w:tblPr>
      <w:tblGrid>
        <w:gridCol w:w="1525"/>
        <w:gridCol w:w="1554"/>
        <w:gridCol w:w="999"/>
        <w:gridCol w:w="1321"/>
        <w:gridCol w:w="1321"/>
        <w:gridCol w:w="1321"/>
        <w:gridCol w:w="1173"/>
      </w:tblGrid>
      <w:tr w:rsidR="00A41E70" w:rsidRPr="00991C1C" w:rsidTr="007E5CA0">
        <w:tc>
          <w:tcPr>
            <w:tcW w:w="1525"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№44</w:t>
            </w:r>
          </w:p>
        </w:tc>
        <w:tc>
          <w:tcPr>
            <w:tcW w:w="7689"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525"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689" w:type="dxa"/>
            <w:gridSpan w:val="6"/>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3.7.10.Монгол Улсын “Төв цэг”-ийн засвар, тохижилт /Өвөрхангай, Бүрд сум/</w:t>
            </w:r>
          </w:p>
        </w:tc>
      </w:tr>
      <w:tr w:rsidR="00A41E70" w:rsidRPr="00991C1C" w:rsidTr="007E5CA0">
        <w:trPr>
          <w:trHeight w:val="147"/>
        </w:trPr>
        <w:tc>
          <w:tcPr>
            <w:tcW w:w="1525" w:type="dxa"/>
            <w:vMerge/>
          </w:tcPr>
          <w:p w:rsidR="00A41E70" w:rsidRPr="00991C1C" w:rsidRDefault="00A41E70" w:rsidP="007E5CA0">
            <w:pPr>
              <w:spacing w:before="60" w:after="60"/>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135"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Төрөөс аялал жуулчлалыг хөгжүүлэх чиглэлээр баримтлах бодлогын 2.2.2 дахь зорилт </w:t>
            </w:r>
          </w:p>
        </w:tc>
      </w:tr>
      <w:tr w:rsidR="00A41E70" w:rsidRPr="00991C1C" w:rsidTr="007E5CA0">
        <w:trPr>
          <w:trHeight w:val="147"/>
        </w:trPr>
        <w:tc>
          <w:tcPr>
            <w:tcW w:w="1525"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999"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улирал</w:t>
            </w:r>
          </w:p>
        </w:tc>
        <w:tc>
          <w:tcPr>
            <w:tcW w:w="1321"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321"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321"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173"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200.0 сая төг, Улсын төсөв</w:t>
            </w:r>
          </w:p>
        </w:tc>
      </w:tr>
      <w:tr w:rsidR="00A41E70" w:rsidRPr="00991C1C" w:rsidTr="007E5CA0">
        <w:trPr>
          <w:trHeight w:val="147"/>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 Аялал жуулчлалын бодлого зохицуулалтын газар, С.Баясгалан</w:t>
            </w:r>
          </w:p>
        </w:tc>
      </w:tr>
      <w:tr w:rsidR="00A41E70" w:rsidRPr="00991C1C" w:rsidTr="007E5CA0">
        <w:trPr>
          <w:trHeight w:val="147"/>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p>
        </w:tc>
      </w:tr>
      <w:tr w:rsidR="00A41E70" w:rsidRPr="00991C1C" w:rsidTr="007E5CA0">
        <w:trPr>
          <w:trHeight w:val="147"/>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Төв цэг”-ийн засвар, тохижилт хийгдсэн байна.</w:t>
            </w:r>
          </w:p>
        </w:tc>
      </w:tr>
      <w:tr w:rsidR="00A41E70" w:rsidRPr="00991C1C" w:rsidTr="007E5CA0">
        <w:trPr>
          <w:trHeight w:val="75"/>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Эхний хагас жилд: Худалдан авах ажиллагааг зохион байгуулна. </w:t>
            </w:r>
          </w:p>
        </w:tc>
      </w:tr>
      <w:tr w:rsidR="00A41E70" w:rsidRPr="00991C1C" w:rsidTr="007E5CA0">
        <w:trPr>
          <w:trHeight w:val="75"/>
        </w:trPr>
        <w:tc>
          <w:tcPr>
            <w:tcW w:w="1525"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554"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135"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Жилийн эцэст: Төв цэг”-ийн засвар, тохижилтын ажлыг дуусгана.</w:t>
            </w:r>
          </w:p>
        </w:tc>
      </w:tr>
      <w:tr w:rsidR="00A41E70" w:rsidRPr="00DC1400" w:rsidTr="007E5CA0">
        <w:trPr>
          <w:trHeight w:val="75"/>
        </w:trPr>
        <w:tc>
          <w:tcPr>
            <w:tcW w:w="1525" w:type="dxa"/>
            <w:vMerge w:val="restart"/>
          </w:tcPr>
          <w:p w:rsidR="00A41E70" w:rsidRPr="00DC1400" w:rsidRDefault="00A41E70" w:rsidP="007E5CA0">
            <w:pPr>
              <w:spacing w:before="60" w:after="60"/>
              <w:jc w:val="right"/>
              <w:rPr>
                <w:rFonts w:ascii="Arial" w:hAnsi="Arial" w:cs="Arial"/>
                <w:sz w:val="20"/>
                <w:szCs w:val="20"/>
                <w:lang w:val="mn-MN"/>
              </w:rPr>
            </w:pPr>
            <w:r w:rsidRPr="00DC1400">
              <w:rPr>
                <w:rFonts w:ascii="Arial" w:hAnsi="Arial" w:cs="Arial"/>
                <w:sz w:val="20"/>
                <w:szCs w:val="20"/>
                <w:lang w:val="mn-MN"/>
              </w:rPr>
              <w:t>Арга хэмжээний хэрэгжилт</w:t>
            </w:r>
          </w:p>
        </w:tc>
        <w:tc>
          <w:tcPr>
            <w:tcW w:w="1554" w:type="dxa"/>
          </w:tcPr>
          <w:p w:rsidR="00A41E70" w:rsidRPr="00DC1400" w:rsidRDefault="00A41E70" w:rsidP="007E5CA0">
            <w:pPr>
              <w:spacing w:before="60" w:after="60"/>
              <w:jc w:val="right"/>
              <w:rPr>
                <w:rFonts w:ascii="Arial" w:hAnsi="Arial" w:cs="Arial"/>
                <w:sz w:val="20"/>
                <w:szCs w:val="20"/>
                <w:lang w:val="mn-MN"/>
              </w:rPr>
            </w:pPr>
            <w:r w:rsidRPr="00DC1400">
              <w:rPr>
                <w:rFonts w:ascii="Arial" w:hAnsi="Arial" w:cs="Arial"/>
                <w:sz w:val="20"/>
                <w:szCs w:val="20"/>
                <w:lang w:val="mn-MN"/>
              </w:rPr>
              <w:t>Хэрэгжилт</w:t>
            </w:r>
          </w:p>
        </w:tc>
        <w:tc>
          <w:tcPr>
            <w:tcW w:w="6135" w:type="dxa"/>
            <w:gridSpan w:val="5"/>
          </w:tcPr>
          <w:p w:rsidR="00A41E70" w:rsidRPr="00DC1400" w:rsidRDefault="00A41E70" w:rsidP="007E5CA0">
            <w:pPr>
              <w:spacing w:before="60" w:after="60"/>
              <w:jc w:val="both"/>
              <w:rPr>
                <w:rFonts w:ascii="Arial" w:hAnsi="Arial" w:cs="Arial"/>
                <w:sz w:val="20"/>
                <w:szCs w:val="20"/>
                <w:lang w:val="mn-MN"/>
              </w:rPr>
            </w:pPr>
            <w:r w:rsidRPr="00DC1400">
              <w:rPr>
                <w:rFonts w:ascii="Arial" w:hAnsi="Arial" w:cs="Arial"/>
                <w:sz w:val="20"/>
                <w:szCs w:val="20"/>
                <w:lang w:val="mn-MN"/>
              </w:rPr>
              <w:t>Өвөрхангай аймгийн Засаг даргын 2020 оны 3 дугаар сарын 20-ны А/62 дугаар тушаалаар Үнэлгээний хороо байгуулагдаж зураг төсөв хийгдсэн боловч санхүүжилт хойшлогдсон.</w:t>
            </w:r>
          </w:p>
        </w:tc>
      </w:tr>
      <w:tr w:rsidR="00A41E70" w:rsidRPr="00DC1400" w:rsidTr="007E5CA0">
        <w:trPr>
          <w:trHeight w:val="75"/>
        </w:trPr>
        <w:tc>
          <w:tcPr>
            <w:tcW w:w="1525" w:type="dxa"/>
            <w:vMerge/>
          </w:tcPr>
          <w:p w:rsidR="00A41E70" w:rsidRPr="00DC1400" w:rsidRDefault="00A41E70" w:rsidP="007E5CA0">
            <w:pPr>
              <w:spacing w:before="60" w:after="60"/>
              <w:jc w:val="right"/>
              <w:rPr>
                <w:rFonts w:ascii="Arial" w:hAnsi="Arial" w:cs="Arial"/>
                <w:sz w:val="20"/>
                <w:szCs w:val="20"/>
                <w:lang w:val="mn-MN"/>
              </w:rPr>
            </w:pPr>
          </w:p>
        </w:tc>
        <w:tc>
          <w:tcPr>
            <w:tcW w:w="1554" w:type="dxa"/>
          </w:tcPr>
          <w:p w:rsidR="00A41E70" w:rsidRPr="00DC1400" w:rsidRDefault="00A41E70" w:rsidP="007E5CA0">
            <w:pPr>
              <w:spacing w:before="60" w:after="60"/>
              <w:jc w:val="right"/>
              <w:rPr>
                <w:rFonts w:ascii="Arial" w:hAnsi="Arial" w:cs="Arial"/>
                <w:sz w:val="20"/>
                <w:szCs w:val="20"/>
                <w:lang w:val="mn-MN"/>
              </w:rPr>
            </w:pPr>
            <w:r w:rsidRPr="00DC1400">
              <w:rPr>
                <w:rFonts w:ascii="Arial" w:hAnsi="Arial" w:cs="Arial"/>
                <w:sz w:val="20"/>
                <w:szCs w:val="20"/>
                <w:lang w:val="mn-MN"/>
              </w:rPr>
              <w:t>Зарцуулсан хөрөнгө</w:t>
            </w:r>
          </w:p>
        </w:tc>
        <w:tc>
          <w:tcPr>
            <w:tcW w:w="6135" w:type="dxa"/>
            <w:gridSpan w:val="5"/>
          </w:tcPr>
          <w:p w:rsidR="00A41E70" w:rsidRPr="00DC1400" w:rsidRDefault="00A41E70" w:rsidP="007E5CA0">
            <w:pPr>
              <w:spacing w:before="60" w:after="60"/>
              <w:jc w:val="both"/>
              <w:rPr>
                <w:rFonts w:ascii="Arial" w:hAnsi="Arial" w:cs="Arial"/>
                <w:b/>
                <w:i/>
                <w:sz w:val="20"/>
                <w:szCs w:val="20"/>
                <w:lang w:val="mn-MN"/>
              </w:rPr>
            </w:pPr>
            <w:r w:rsidRPr="00DC1400">
              <w:rPr>
                <w:rFonts w:ascii="Arial" w:hAnsi="Arial" w:cs="Arial"/>
                <w:b/>
                <w:i/>
                <w:sz w:val="20"/>
                <w:szCs w:val="20"/>
                <w:lang w:val="mn-MN"/>
              </w:rPr>
              <w:t>-</w:t>
            </w:r>
          </w:p>
        </w:tc>
      </w:tr>
      <w:tr w:rsidR="00A41E70" w:rsidRPr="00DC1400" w:rsidTr="007E5CA0">
        <w:trPr>
          <w:trHeight w:val="75"/>
        </w:trPr>
        <w:tc>
          <w:tcPr>
            <w:tcW w:w="1525" w:type="dxa"/>
            <w:vMerge/>
          </w:tcPr>
          <w:p w:rsidR="00A41E70" w:rsidRPr="00DC1400" w:rsidRDefault="00A41E70" w:rsidP="007E5CA0">
            <w:pPr>
              <w:spacing w:before="60" w:after="60"/>
              <w:jc w:val="right"/>
              <w:rPr>
                <w:rFonts w:ascii="Arial" w:hAnsi="Arial" w:cs="Arial"/>
                <w:sz w:val="20"/>
                <w:szCs w:val="20"/>
                <w:lang w:val="mn-MN"/>
              </w:rPr>
            </w:pPr>
          </w:p>
        </w:tc>
        <w:tc>
          <w:tcPr>
            <w:tcW w:w="1554" w:type="dxa"/>
          </w:tcPr>
          <w:p w:rsidR="00A41E70" w:rsidRPr="00DC1400" w:rsidRDefault="00A41E70" w:rsidP="007E5CA0">
            <w:pPr>
              <w:spacing w:before="60" w:after="60"/>
              <w:jc w:val="right"/>
              <w:rPr>
                <w:rFonts w:ascii="Arial" w:hAnsi="Arial" w:cs="Arial"/>
                <w:sz w:val="20"/>
                <w:szCs w:val="20"/>
                <w:lang w:val="mn-MN"/>
              </w:rPr>
            </w:pPr>
            <w:r w:rsidRPr="00DC1400">
              <w:rPr>
                <w:rFonts w:ascii="Arial" w:hAnsi="Arial" w:cs="Arial"/>
                <w:sz w:val="20"/>
                <w:szCs w:val="20"/>
                <w:lang w:val="mn-MN"/>
              </w:rPr>
              <w:t>Хүрсэн түвшин</w:t>
            </w:r>
          </w:p>
        </w:tc>
        <w:tc>
          <w:tcPr>
            <w:tcW w:w="6135" w:type="dxa"/>
            <w:gridSpan w:val="5"/>
          </w:tcPr>
          <w:p w:rsidR="00A41E70" w:rsidRPr="00DC1400" w:rsidRDefault="00A41E70" w:rsidP="007E5CA0">
            <w:pPr>
              <w:spacing w:before="60" w:after="60"/>
              <w:jc w:val="both"/>
              <w:rPr>
                <w:rFonts w:ascii="Arial" w:hAnsi="Arial" w:cs="Arial"/>
                <w:b/>
                <w:i/>
                <w:sz w:val="20"/>
                <w:szCs w:val="20"/>
                <w:lang w:val="mn-MN"/>
              </w:rPr>
            </w:pPr>
            <w:r w:rsidRPr="00DC1400">
              <w:rPr>
                <w:rFonts w:ascii="Arial" w:hAnsi="Arial" w:cs="Arial"/>
                <w:sz w:val="20"/>
                <w:szCs w:val="20"/>
                <w:lang w:val="mn-MN"/>
              </w:rPr>
              <w:t>Өвөрхангай аймгийн Засаг даргын 2020 оны 3 дугаар сарын 20-ны А/62 дугаар тушаалаар Үнэлгээний хороо байгуулагдаж зураг төсөв хийгдсэн боловч санхүүжилт хойшлогдсон.</w:t>
            </w:r>
          </w:p>
        </w:tc>
      </w:tr>
      <w:tr w:rsidR="00A41E70" w:rsidRPr="00DC1400" w:rsidTr="007E5CA0">
        <w:trPr>
          <w:trHeight w:val="75"/>
        </w:trPr>
        <w:tc>
          <w:tcPr>
            <w:tcW w:w="3079" w:type="dxa"/>
            <w:gridSpan w:val="2"/>
          </w:tcPr>
          <w:p w:rsidR="00A41E70" w:rsidRPr="00DC1400" w:rsidRDefault="00A41E70" w:rsidP="007E5CA0">
            <w:pPr>
              <w:spacing w:before="60" w:after="60"/>
              <w:jc w:val="right"/>
              <w:rPr>
                <w:rFonts w:ascii="Arial" w:hAnsi="Arial" w:cs="Arial"/>
                <w:sz w:val="20"/>
                <w:szCs w:val="20"/>
                <w:lang w:val="mn-MN"/>
              </w:rPr>
            </w:pPr>
          </w:p>
        </w:tc>
        <w:tc>
          <w:tcPr>
            <w:tcW w:w="6135" w:type="dxa"/>
            <w:gridSpan w:val="5"/>
          </w:tcPr>
          <w:p w:rsidR="00A41E70" w:rsidRPr="00DC1400"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jc w:val="center"/>
        <w:rPr>
          <w:rFonts w:ascii="Arial" w:hAnsi="Arial" w:cs="Arial"/>
          <w:b/>
          <w:sz w:val="20"/>
          <w:szCs w:val="20"/>
          <w:lang w:val="mn-MN"/>
        </w:rPr>
      </w:pPr>
    </w:p>
    <w:p w:rsidR="00A41E70" w:rsidRPr="00991C1C" w:rsidRDefault="00A41E70" w:rsidP="00A41E70">
      <w:pPr>
        <w:spacing w:after="0" w:line="240" w:lineRule="auto"/>
        <w:jc w:val="both"/>
        <w:rPr>
          <w:rFonts w:ascii="Arial" w:eastAsia="Calibri" w:hAnsi="Arial" w:cs="Arial"/>
          <w:sz w:val="20"/>
          <w:szCs w:val="20"/>
          <w:lang w:val="mn-MN"/>
        </w:rPr>
      </w:pPr>
      <w:r w:rsidRPr="00991C1C">
        <w:rPr>
          <w:rFonts w:ascii="Arial" w:eastAsia="Calibri" w:hAnsi="Arial" w:cs="Arial"/>
          <w:sz w:val="20"/>
          <w:szCs w:val="20"/>
          <w:lang w:val="mn-MN"/>
        </w:rPr>
        <w:t>Эрх зүйн акт: Төрөөс аялал жуулчлалыг хөгжүүлэх чиглэлээр баримтлах бодлогын 2.2.4. дахь зорилт</w:t>
      </w:r>
    </w:p>
    <w:tbl>
      <w:tblPr>
        <w:tblStyle w:val="TableGrid275"/>
        <w:tblW w:w="9214" w:type="dxa"/>
        <w:tblInd w:w="-5" w:type="dxa"/>
        <w:tblLook w:val="04A0" w:firstRow="1" w:lastRow="0" w:firstColumn="1" w:lastColumn="0" w:noHBand="0" w:noVBand="1"/>
      </w:tblPr>
      <w:tblGrid>
        <w:gridCol w:w="1470"/>
        <w:gridCol w:w="1680"/>
        <w:gridCol w:w="1316"/>
        <w:gridCol w:w="1237"/>
        <w:gridCol w:w="1237"/>
        <w:gridCol w:w="1237"/>
        <w:gridCol w:w="1037"/>
      </w:tblGrid>
      <w:tr w:rsidR="00A41E70" w:rsidRPr="00991C1C" w:rsidTr="007E5CA0">
        <w:tc>
          <w:tcPr>
            <w:tcW w:w="1470" w:type="dxa"/>
          </w:tcPr>
          <w:p w:rsidR="00A41E70" w:rsidRPr="00991C1C" w:rsidRDefault="00A41E70" w:rsidP="007E5CA0">
            <w:pPr>
              <w:tabs>
                <w:tab w:val="left" w:pos="336"/>
                <w:tab w:val="center" w:pos="627"/>
              </w:tabs>
              <w:spacing w:before="60" w:after="60"/>
              <w:rPr>
                <w:rFonts w:ascii="Arial" w:eastAsia="Calibri" w:hAnsi="Arial" w:cs="Arial"/>
                <w:sz w:val="20"/>
                <w:szCs w:val="20"/>
                <w:lang w:val="mn-MN"/>
              </w:rPr>
            </w:pPr>
            <w:r w:rsidRPr="00991C1C">
              <w:rPr>
                <w:rFonts w:ascii="Arial" w:eastAsia="Calibri" w:hAnsi="Arial" w:cs="Arial"/>
                <w:sz w:val="20"/>
                <w:szCs w:val="20"/>
                <w:lang w:val="mn-MN"/>
              </w:rPr>
              <w:tab/>
            </w:r>
            <w:r w:rsidRPr="00991C1C">
              <w:rPr>
                <w:rFonts w:ascii="Arial" w:eastAsia="Calibri" w:hAnsi="Arial" w:cs="Arial"/>
                <w:sz w:val="20"/>
                <w:szCs w:val="20"/>
                <w:lang w:val="mn-MN"/>
              </w:rPr>
              <w:tab/>
              <w:t>№45</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6"/>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3.7.11.Ханх сумын хөгжлийн ерөнхий төлөвлөгөөг боловсруулах</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680"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6064"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Төрөөс аялал жуулчлалыг хөгжүүлэх чиглэлээр баримтлах бодлогын 2.2.4 дахь зорилт </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68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316"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 xml:space="preserve">Улирал </w:t>
            </w:r>
          </w:p>
        </w:tc>
        <w:tc>
          <w:tcPr>
            <w:tcW w:w="1237"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237"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237"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1037"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606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606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 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606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606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Ханх сумын аялал жуулчлалын ерөнхий төлөвлөгөө боловсруулсан байна.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6064" w:type="dxa"/>
            <w:gridSpan w:val="5"/>
            <w:shd w:val="clear" w:color="auto" w:fill="FFFFFF"/>
          </w:tcPr>
          <w:p w:rsidR="00A41E70" w:rsidRPr="00991C1C" w:rsidRDefault="00A41E70" w:rsidP="007E5CA0">
            <w:pP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Эхний хагас жилд: Худалдан авах ажиллагааг зохион байгуулах, ажлыг сонгон шалгаруулна.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680"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606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Жилийн эцэст: Ханх сумын аялал жуулчлалын ерөнхий төлөвлөгөө боловсруулсан байна.</w:t>
            </w:r>
          </w:p>
        </w:tc>
      </w:tr>
      <w:tr w:rsidR="00A41E70" w:rsidRPr="00B13EC7" w:rsidTr="007E5CA0">
        <w:trPr>
          <w:trHeight w:val="75"/>
        </w:trPr>
        <w:tc>
          <w:tcPr>
            <w:tcW w:w="1470" w:type="dxa"/>
            <w:vMerge w:val="restart"/>
          </w:tcPr>
          <w:p w:rsidR="00A41E70" w:rsidRPr="00B13EC7" w:rsidRDefault="00A41E70" w:rsidP="007E5CA0">
            <w:pPr>
              <w:spacing w:before="60" w:after="60"/>
              <w:jc w:val="right"/>
              <w:rPr>
                <w:rFonts w:ascii="Arial" w:hAnsi="Arial" w:cs="Arial"/>
                <w:color w:val="000000" w:themeColor="text1"/>
                <w:sz w:val="20"/>
                <w:szCs w:val="20"/>
                <w:lang w:val="mn-MN"/>
              </w:rPr>
            </w:pPr>
            <w:r w:rsidRPr="00B13EC7">
              <w:rPr>
                <w:rFonts w:ascii="Arial" w:hAnsi="Arial" w:cs="Arial"/>
                <w:color w:val="000000" w:themeColor="text1"/>
                <w:sz w:val="20"/>
                <w:szCs w:val="20"/>
                <w:lang w:val="mn-MN"/>
              </w:rPr>
              <w:t>Арга хэмжээний хэрэгжилт</w:t>
            </w:r>
          </w:p>
        </w:tc>
        <w:tc>
          <w:tcPr>
            <w:tcW w:w="1680" w:type="dxa"/>
          </w:tcPr>
          <w:p w:rsidR="00A41E70" w:rsidRPr="00B13EC7" w:rsidRDefault="00A41E70" w:rsidP="007E5CA0">
            <w:pPr>
              <w:spacing w:before="60" w:after="60"/>
              <w:jc w:val="right"/>
              <w:rPr>
                <w:rFonts w:ascii="Arial" w:hAnsi="Arial" w:cs="Arial"/>
                <w:color w:val="000000" w:themeColor="text1"/>
                <w:sz w:val="20"/>
                <w:szCs w:val="20"/>
                <w:lang w:val="mn-MN"/>
              </w:rPr>
            </w:pPr>
            <w:r w:rsidRPr="00B13EC7">
              <w:rPr>
                <w:rFonts w:ascii="Arial" w:hAnsi="Arial" w:cs="Arial"/>
                <w:color w:val="000000" w:themeColor="text1"/>
                <w:sz w:val="20"/>
                <w:szCs w:val="20"/>
                <w:lang w:val="mn-MN"/>
              </w:rPr>
              <w:t>Хэрэгжилт</w:t>
            </w:r>
          </w:p>
        </w:tc>
        <w:tc>
          <w:tcPr>
            <w:tcW w:w="6064" w:type="dxa"/>
            <w:gridSpan w:val="5"/>
          </w:tcPr>
          <w:p w:rsidR="00A41E70" w:rsidRPr="00B13EC7" w:rsidRDefault="00A41E70" w:rsidP="007E5CA0">
            <w:pPr>
              <w:spacing w:before="60" w:after="60"/>
              <w:jc w:val="both"/>
              <w:rPr>
                <w:rFonts w:ascii="Arial" w:hAnsi="Arial" w:cs="Arial"/>
                <w:color w:val="000000" w:themeColor="text1"/>
                <w:sz w:val="20"/>
                <w:szCs w:val="20"/>
                <w:lang w:val="mn-MN"/>
              </w:rPr>
            </w:pPr>
            <w:r w:rsidRPr="00B13EC7">
              <w:rPr>
                <w:rFonts w:ascii="Arial" w:hAnsi="Arial" w:cs="Arial"/>
                <w:color w:val="000000" w:themeColor="text1"/>
                <w:sz w:val="20"/>
                <w:szCs w:val="20"/>
                <w:lang w:val="mn-MN"/>
              </w:rPr>
              <w:t>Тогтвортой аялал жуулчлалыг хөгжүүлэх төслийн хүрээнд ЗҮ-20</w:t>
            </w:r>
            <w:r w:rsidRPr="00B13EC7">
              <w:rPr>
                <w:rFonts w:ascii="Arial" w:hAnsi="Arial" w:cs="Arial"/>
                <w:color w:val="000000" w:themeColor="text1"/>
                <w:sz w:val="20"/>
                <w:szCs w:val="20"/>
              </w:rPr>
              <w:t xml:space="preserve"> </w:t>
            </w:r>
            <w:r w:rsidRPr="00B13EC7">
              <w:rPr>
                <w:rFonts w:ascii="Arial" w:hAnsi="Arial" w:cs="Arial"/>
                <w:color w:val="000000" w:themeColor="text1"/>
                <w:sz w:val="20"/>
                <w:szCs w:val="20"/>
                <w:lang w:val="mn-MN"/>
              </w:rPr>
              <w:t>багцын дугаартай “</w:t>
            </w:r>
            <w:r w:rsidRPr="00B13EC7">
              <w:rPr>
                <w:rFonts w:ascii="Arial" w:hAnsi="Arial" w:cs="Arial"/>
                <w:color w:val="000000" w:themeColor="text1"/>
                <w:sz w:val="20"/>
                <w:szCs w:val="20"/>
              </w:rPr>
              <w:t xml:space="preserve">Ханх сумын хөгжлийн </w:t>
            </w:r>
            <w:r w:rsidRPr="00B13EC7">
              <w:rPr>
                <w:rFonts w:ascii="Arial" w:hAnsi="Arial" w:cs="Arial"/>
                <w:color w:val="000000" w:themeColor="text1"/>
                <w:sz w:val="20"/>
                <w:szCs w:val="20"/>
                <w:lang w:val="mn-MN"/>
              </w:rPr>
              <w:t>ерөнхий</w:t>
            </w:r>
            <w:r w:rsidRPr="00B13EC7">
              <w:rPr>
                <w:rFonts w:ascii="Arial" w:hAnsi="Arial" w:cs="Arial"/>
                <w:color w:val="000000" w:themeColor="text1"/>
                <w:sz w:val="20"/>
                <w:szCs w:val="20"/>
              </w:rPr>
              <w:t xml:space="preserve"> төлөвлөгөө боловсруула</w:t>
            </w:r>
            <w:r w:rsidRPr="00B13EC7">
              <w:rPr>
                <w:rFonts w:ascii="Arial" w:hAnsi="Arial" w:cs="Arial"/>
                <w:color w:val="000000" w:themeColor="text1"/>
                <w:sz w:val="20"/>
                <w:szCs w:val="20"/>
                <w:lang w:val="mn-MN"/>
              </w:rPr>
              <w:t>х” зөвлөх үйлчилгээний гүйцэтгэгчийн сонгон шалгаруулалт хийгдэж, 2020 оны 12 дугаар сард гэрээ байгуулсан. Төслийн 2021 оны Үйл ажиллагааны төлөвлөгөөнд төлөвлөснөөр, Ханх сумын хөгжлийн ерөнхий төлөвлөгөөг 2021 оны 3-р улиралд эцэслэн боловсруулж</w:t>
            </w:r>
            <w:r>
              <w:rPr>
                <w:rFonts w:ascii="Arial" w:hAnsi="Arial" w:cs="Arial"/>
                <w:color w:val="000000" w:themeColor="text1"/>
                <w:sz w:val="20"/>
                <w:szCs w:val="20"/>
                <w:lang w:val="mn-MN"/>
              </w:rPr>
              <w:t>,</w:t>
            </w:r>
            <w:r w:rsidRPr="00B13EC7">
              <w:rPr>
                <w:rFonts w:ascii="Arial" w:hAnsi="Arial" w:cs="Arial"/>
                <w:color w:val="000000" w:themeColor="text1"/>
                <w:sz w:val="20"/>
                <w:szCs w:val="20"/>
                <w:lang w:val="mn-MN"/>
              </w:rPr>
              <w:t xml:space="preserve"> 4-р улиралд батлуулна.</w:t>
            </w:r>
          </w:p>
        </w:tc>
      </w:tr>
      <w:tr w:rsidR="00A41E70" w:rsidRPr="00B13EC7" w:rsidTr="007E5CA0">
        <w:trPr>
          <w:trHeight w:val="75"/>
        </w:trPr>
        <w:tc>
          <w:tcPr>
            <w:tcW w:w="1470" w:type="dxa"/>
            <w:vMerge/>
          </w:tcPr>
          <w:p w:rsidR="00A41E70" w:rsidRPr="00B13EC7" w:rsidRDefault="00A41E70" w:rsidP="007E5CA0">
            <w:pPr>
              <w:spacing w:before="60" w:after="60"/>
              <w:jc w:val="right"/>
              <w:rPr>
                <w:rFonts w:ascii="Arial" w:hAnsi="Arial" w:cs="Arial"/>
                <w:color w:val="000000" w:themeColor="text1"/>
                <w:sz w:val="20"/>
                <w:szCs w:val="20"/>
                <w:lang w:val="mn-MN"/>
              </w:rPr>
            </w:pPr>
          </w:p>
        </w:tc>
        <w:tc>
          <w:tcPr>
            <w:tcW w:w="1680" w:type="dxa"/>
          </w:tcPr>
          <w:p w:rsidR="00A41E70" w:rsidRPr="00B13EC7" w:rsidRDefault="00A41E70" w:rsidP="007E5CA0">
            <w:pPr>
              <w:spacing w:before="60" w:after="60"/>
              <w:jc w:val="right"/>
              <w:rPr>
                <w:rFonts w:ascii="Arial" w:hAnsi="Arial" w:cs="Arial"/>
                <w:color w:val="000000" w:themeColor="text1"/>
                <w:sz w:val="20"/>
                <w:szCs w:val="20"/>
                <w:lang w:val="mn-MN"/>
              </w:rPr>
            </w:pPr>
            <w:r w:rsidRPr="00B13EC7">
              <w:rPr>
                <w:rFonts w:ascii="Arial" w:hAnsi="Arial" w:cs="Arial"/>
                <w:color w:val="000000" w:themeColor="text1"/>
                <w:sz w:val="20"/>
                <w:szCs w:val="20"/>
                <w:lang w:val="mn-MN"/>
              </w:rPr>
              <w:t>Зарцуулсан хөрөнгө</w:t>
            </w:r>
          </w:p>
        </w:tc>
        <w:tc>
          <w:tcPr>
            <w:tcW w:w="6064" w:type="dxa"/>
            <w:gridSpan w:val="5"/>
          </w:tcPr>
          <w:p w:rsidR="00A41E70" w:rsidRPr="00B13EC7" w:rsidRDefault="00A41E70" w:rsidP="007E5CA0">
            <w:pPr>
              <w:spacing w:before="60" w:after="60"/>
              <w:jc w:val="both"/>
              <w:rPr>
                <w:rFonts w:ascii="Arial" w:hAnsi="Arial" w:cs="Arial"/>
                <w:b/>
                <w:i/>
                <w:color w:val="000000" w:themeColor="text1"/>
                <w:sz w:val="20"/>
                <w:szCs w:val="20"/>
                <w:lang w:val="mn-MN"/>
              </w:rPr>
            </w:pPr>
            <w:r w:rsidRPr="00B13EC7">
              <w:rPr>
                <w:rFonts w:ascii="Arial" w:hAnsi="Arial" w:cs="Arial"/>
                <w:b/>
                <w:i/>
                <w:color w:val="000000" w:themeColor="text1"/>
                <w:sz w:val="20"/>
                <w:szCs w:val="20"/>
                <w:lang w:val="mn-MN"/>
              </w:rPr>
              <w:t>-</w:t>
            </w:r>
          </w:p>
        </w:tc>
      </w:tr>
      <w:tr w:rsidR="00A41E70" w:rsidRPr="00B13EC7" w:rsidTr="007E5CA0">
        <w:trPr>
          <w:trHeight w:val="75"/>
        </w:trPr>
        <w:tc>
          <w:tcPr>
            <w:tcW w:w="1470" w:type="dxa"/>
            <w:vMerge/>
          </w:tcPr>
          <w:p w:rsidR="00A41E70" w:rsidRPr="00B13EC7" w:rsidRDefault="00A41E70" w:rsidP="007E5CA0">
            <w:pPr>
              <w:spacing w:before="60" w:after="60"/>
              <w:jc w:val="right"/>
              <w:rPr>
                <w:rFonts w:ascii="Arial" w:hAnsi="Arial" w:cs="Arial"/>
                <w:color w:val="000000" w:themeColor="text1"/>
                <w:sz w:val="20"/>
                <w:szCs w:val="20"/>
                <w:lang w:val="mn-MN"/>
              </w:rPr>
            </w:pPr>
          </w:p>
        </w:tc>
        <w:tc>
          <w:tcPr>
            <w:tcW w:w="1680" w:type="dxa"/>
          </w:tcPr>
          <w:p w:rsidR="00A41E70" w:rsidRPr="00B13EC7" w:rsidRDefault="00A41E70" w:rsidP="007E5CA0">
            <w:pPr>
              <w:spacing w:before="60" w:after="60"/>
              <w:jc w:val="right"/>
              <w:rPr>
                <w:rFonts w:ascii="Arial" w:hAnsi="Arial" w:cs="Arial"/>
                <w:color w:val="000000" w:themeColor="text1"/>
                <w:sz w:val="20"/>
                <w:szCs w:val="20"/>
                <w:lang w:val="mn-MN"/>
              </w:rPr>
            </w:pPr>
            <w:r w:rsidRPr="00B13EC7">
              <w:rPr>
                <w:rFonts w:ascii="Arial" w:hAnsi="Arial" w:cs="Arial"/>
                <w:color w:val="000000" w:themeColor="text1"/>
                <w:sz w:val="20"/>
                <w:szCs w:val="20"/>
                <w:lang w:val="mn-MN"/>
              </w:rPr>
              <w:t>Хүрсэн түвшин</w:t>
            </w:r>
          </w:p>
        </w:tc>
        <w:tc>
          <w:tcPr>
            <w:tcW w:w="6064" w:type="dxa"/>
            <w:gridSpan w:val="5"/>
          </w:tcPr>
          <w:p w:rsidR="00A41E70" w:rsidRPr="00B13EC7" w:rsidRDefault="00A41E70" w:rsidP="007E5CA0">
            <w:pPr>
              <w:spacing w:before="60" w:after="60"/>
              <w:jc w:val="both"/>
              <w:rPr>
                <w:rFonts w:ascii="Arial" w:hAnsi="Arial" w:cs="Arial"/>
                <w:b/>
                <w:i/>
                <w:color w:val="000000" w:themeColor="text1"/>
                <w:sz w:val="20"/>
                <w:szCs w:val="20"/>
                <w:lang w:val="mn-MN"/>
              </w:rPr>
            </w:pPr>
            <w:r w:rsidRPr="00B13EC7">
              <w:rPr>
                <w:rFonts w:ascii="Arial" w:hAnsi="Arial" w:cs="Arial"/>
                <w:color w:val="000000" w:themeColor="text1"/>
                <w:sz w:val="20"/>
                <w:szCs w:val="18"/>
                <w:lang w:val="mn-MN"/>
              </w:rPr>
              <w:t xml:space="preserve">Зөвлөх үйлчилгээг сонгон шалгаруулах Үнэлгээний хорооны хурлыг гурван удаа зохион байгуулж, </w:t>
            </w:r>
            <w:r w:rsidRPr="00B13EC7">
              <w:rPr>
                <w:rFonts w:ascii="Arial" w:hAnsi="Arial" w:cs="Arial"/>
                <w:color w:val="000000" w:themeColor="text1"/>
                <w:sz w:val="20"/>
                <w:szCs w:val="20"/>
                <w:lang w:val="mn-MN"/>
              </w:rPr>
              <w:t>ЗҮ-20</w:t>
            </w:r>
            <w:r w:rsidRPr="00B13EC7">
              <w:rPr>
                <w:rFonts w:ascii="Arial" w:hAnsi="Arial" w:cs="Arial"/>
                <w:color w:val="000000" w:themeColor="text1"/>
                <w:sz w:val="20"/>
                <w:szCs w:val="20"/>
              </w:rPr>
              <w:t xml:space="preserve"> </w:t>
            </w:r>
            <w:r w:rsidRPr="00B13EC7">
              <w:rPr>
                <w:rFonts w:ascii="Arial" w:hAnsi="Arial" w:cs="Arial"/>
                <w:color w:val="000000" w:themeColor="text1"/>
                <w:sz w:val="20"/>
                <w:szCs w:val="20"/>
                <w:lang w:val="mn-MN"/>
              </w:rPr>
              <w:t>багцын дугаартай “</w:t>
            </w:r>
            <w:r w:rsidRPr="00B13EC7">
              <w:rPr>
                <w:rFonts w:ascii="Arial" w:hAnsi="Arial" w:cs="Arial"/>
                <w:color w:val="000000" w:themeColor="text1"/>
                <w:sz w:val="20"/>
                <w:szCs w:val="20"/>
              </w:rPr>
              <w:t xml:space="preserve">Ханх сумын хөгжлийн </w:t>
            </w:r>
            <w:r w:rsidRPr="00B13EC7">
              <w:rPr>
                <w:rFonts w:ascii="Arial" w:hAnsi="Arial" w:cs="Arial"/>
                <w:color w:val="000000" w:themeColor="text1"/>
                <w:sz w:val="20"/>
                <w:szCs w:val="20"/>
                <w:lang w:val="mn-MN"/>
              </w:rPr>
              <w:t>ерөнхий</w:t>
            </w:r>
            <w:r w:rsidRPr="00B13EC7">
              <w:rPr>
                <w:rFonts w:ascii="Arial" w:hAnsi="Arial" w:cs="Arial"/>
                <w:color w:val="000000" w:themeColor="text1"/>
                <w:sz w:val="20"/>
                <w:szCs w:val="20"/>
              </w:rPr>
              <w:t xml:space="preserve"> төлөвлөгөө боловсруула</w:t>
            </w:r>
            <w:r w:rsidRPr="00B13EC7">
              <w:rPr>
                <w:rFonts w:ascii="Arial" w:hAnsi="Arial" w:cs="Arial"/>
                <w:color w:val="000000" w:themeColor="text1"/>
                <w:sz w:val="20"/>
                <w:szCs w:val="20"/>
                <w:lang w:val="mn-MN"/>
              </w:rPr>
              <w:t>х” зөвлөх үйлчилгээний гүйцэтгэгчийн сонгон шалгаруулалт хийгдэж, 2020 оны 12 дугаар сард гэрээ байгуулсан.</w:t>
            </w:r>
          </w:p>
        </w:tc>
      </w:tr>
      <w:tr w:rsidR="00A41E70" w:rsidRPr="00B13EC7" w:rsidTr="007E5CA0">
        <w:trPr>
          <w:trHeight w:val="75"/>
        </w:trPr>
        <w:tc>
          <w:tcPr>
            <w:tcW w:w="3150" w:type="dxa"/>
            <w:gridSpan w:val="2"/>
          </w:tcPr>
          <w:p w:rsidR="00A41E70" w:rsidRPr="00B13EC7" w:rsidRDefault="00A41E70" w:rsidP="007E5CA0">
            <w:pPr>
              <w:spacing w:before="60" w:after="60"/>
              <w:jc w:val="right"/>
              <w:rPr>
                <w:rFonts w:ascii="Arial" w:hAnsi="Arial" w:cs="Arial"/>
                <w:color w:val="000000" w:themeColor="text1"/>
                <w:sz w:val="20"/>
                <w:szCs w:val="20"/>
                <w:lang w:val="mn-MN"/>
              </w:rPr>
            </w:pPr>
          </w:p>
        </w:tc>
        <w:tc>
          <w:tcPr>
            <w:tcW w:w="6064" w:type="dxa"/>
            <w:gridSpan w:val="5"/>
          </w:tcPr>
          <w:p w:rsidR="00A41E70" w:rsidRPr="00B13EC7" w:rsidRDefault="00A41E70" w:rsidP="007E5CA0">
            <w:pPr>
              <w:spacing w:before="60" w:after="60"/>
              <w:jc w:val="both"/>
              <w:rPr>
                <w:rFonts w:ascii="Arial" w:hAnsi="Arial" w:cs="Arial"/>
                <w:color w:val="000000" w:themeColor="text1"/>
                <w:sz w:val="20"/>
                <w:szCs w:val="18"/>
                <w:lang w:val="mn-MN"/>
              </w:rPr>
            </w:pPr>
          </w:p>
        </w:tc>
      </w:tr>
    </w:tbl>
    <w:p w:rsidR="00A41E70" w:rsidRPr="00991C1C" w:rsidRDefault="00A41E70" w:rsidP="00A41E70">
      <w:pPr>
        <w:spacing w:before="120" w:after="120" w:line="240" w:lineRule="auto"/>
        <w:rPr>
          <w:rFonts w:ascii="Arial" w:hAnsi="Arial" w:cs="Arial"/>
          <w:sz w:val="20"/>
          <w:szCs w:val="20"/>
          <w:lang w:val="mn-MN"/>
        </w:rPr>
      </w:pPr>
    </w:p>
    <w:p w:rsidR="00A41E70" w:rsidRPr="00991C1C" w:rsidRDefault="00A41E70" w:rsidP="00A41E70">
      <w:pPr>
        <w:spacing w:after="0" w:line="240" w:lineRule="auto"/>
        <w:ind w:left="540"/>
        <w:jc w:val="both"/>
        <w:rPr>
          <w:rFonts w:ascii="Arial" w:eastAsia="Calibri" w:hAnsi="Arial" w:cs="Arial"/>
          <w:sz w:val="20"/>
          <w:szCs w:val="20"/>
          <w:lang w:val="mn-MN"/>
        </w:rPr>
      </w:pPr>
      <w:r w:rsidRPr="00991C1C">
        <w:rPr>
          <w:rFonts w:ascii="Arial" w:eastAsia="Calibri" w:hAnsi="Arial" w:cs="Arial"/>
          <w:sz w:val="20"/>
          <w:szCs w:val="20"/>
          <w:lang w:val="mn-MN"/>
        </w:rPr>
        <w:t>Эрх зүйн акт: Аялал жуулчлалын тухай хуулийн 16.1.4. дахь зорилт</w:t>
      </w:r>
    </w:p>
    <w:tbl>
      <w:tblPr>
        <w:tblStyle w:val="TableGrid276"/>
        <w:tblW w:w="9214" w:type="dxa"/>
        <w:tblInd w:w="-5" w:type="dxa"/>
        <w:tblLook w:val="04A0" w:firstRow="1" w:lastRow="0" w:firstColumn="1" w:lastColumn="0" w:noHBand="0" w:noVBand="1"/>
      </w:tblPr>
      <w:tblGrid>
        <w:gridCol w:w="1470"/>
        <w:gridCol w:w="1750"/>
        <w:gridCol w:w="1084"/>
        <w:gridCol w:w="1375"/>
        <w:gridCol w:w="1341"/>
        <w:gridCol w:w="1260"/>
        <w:gridCol w:w="934"/>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№46</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sz w:val="20"/>
                <w:szCs w:val="20"/>
                <w:lang w:val="mn-MN"/>
              </w:rPr>
            </w:pPr>
            <w:r w:rsidRPr="00991C1C">
              <w:rPr>
                <w:rFonts w:ascii="Arial" w:eastAsia="Calibri" w:hAnsi="Arial" w:cs="Arial"/>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Арга хэмжээний нэр, дугаар</w:t>
            </w:r>
          </w:p>
        </w:tc>
        <w:tc>
          <w:tcPr>
            <w:tcW w:w="7744" w:type="dxa"/>
            <w:gridSpan w:val="6"/>
            <w:shd w:val="clear" w:color="auto" w:fill="FFFFFF"/>
            <w:vAlign w:val="center"/>
          </w:tcPr>
          <w:p w:rsidR="00A41E70" w:rsidRPr="00991C1C" w:rsidRDefault="00A41E70" w:rsidP="007E5CA0">
            <w:pPr>
              <w:jc w:val="both"/>
              <w:rPr>
                <w:rFonts w:ascii="Arial" w:eastAsia="Calibri" w:hAnsi="Arial" w:cs="Arial"/>
                <w:sz w:val="20"/>
                <w:szCs w:val="20"/>
                <w:lang w:val="mn-MN"/>
              </w:rPr>
            </w:pPr>
            <w:r w:rsidRPr="00991C1C">
              <w:rPr>
                <w:rFonts w:ascii="Arial" w:eastAsia="Calibri" w:hAnsi="Arial" w:cs="Arial"/>
                <w:sz w:val="20"/>
                <w:szCs w:val="20"/>
                <w:lang w:val="mn-MN"/>
              </w:rPr>
              <w:t>3.7.12.Сургалтын төвийн хашааг барих</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 xml:space="preserve">Төлөвлөлтийн уялдаа: </w:t>
            </w:r>
          </w:p>
        </w:tc>
        <w:tc>
          <w:tcPr>
            <w:tcW w:w="5994" w:type="dxa"/>
            <w:gridSpan w:val="5"/>
            <w:shd w:val="clear" w:color="auto" w:fill="FFFFFF"/>
          </w:tcPr>
          <w:p w:rsidR="00A41E70" w:rsidRPr="00991C1C" w:rsidRDefault="00A41E70" w:rsidP="007E5CA0">
            <w:pPr>
              <w:spacing w:before="60" w:after="60"/>
              <w:rPr>
                <w:rFonts w:ascii="Arial" w:eastAsia="Calibri" w:hAnsi="Arial" w:cs="Arial"/>
                <w:sz w:val="20"/>
                <w:szCs w:val="20"/>
              </w:rPr>
            </w:pPr>
            <w:r w:rsidRPr="00991C1C">
              <w:rPr>
                <w:rFonts w:ascii="Arial" w:eastAsia="Calibri" w:hAnsi="Arial" w:cs="Arial"/>
                <w:sz w:val="20"/>
                <w:szCs w:val="20"/>
                <w:lang w:val="mn-MN"/>
              </w:rPr>
              <w:t>Аялал жуулчлалын тухай хуулийн 16.1.4. дахь зорилт</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Гүйцэтгэлийн шалгуур үзүүлэлт</w:t>
            </w:r>
          </w:p>
        </w:tc>
        <w:tc>
          <w:tcPr>
            <w:tcW w:w="175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Хэрэгжих хугацаа</w:t>
            </w:r>
          </w:p>
        </w:tc>
        <w:tc>
          <w:tcPr>
            <w:tcW w:w="1084"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 xml:space="preserve">Улирал </w:t>
            </w:r>
          </w:p>
        </w:tc>
        <w:tc>
          <w:tcPr>
            <w:tcW w:w="1375"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1-р улирал</w:t>
            </w:r>
          </w:p>
        </w:tc>
        <w:tc>
          <w:tcPr>
            <w:tcW w:w="1341"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2-р улирал</w:t>
            </w:r>
          </w:p>
        </w:tc>
        <w:tc>
          <w:tcPr>
            <w:tcW w:w="1260"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3-р улирал</w:t>
            </w:r>
          </w:p>
        </w:tc>
        <w:tc>
          <w:tcPr>
            <w:tcW w:w="934" w:type="dxa"/>
            <w:shd w:val="clear" w:color="auto" w:fill="E7E6E6"/>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Шаардагдах хөрөнгө</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5 сая төг. Аялал жуулчлалын хөтөлбөрийн зардал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Хариуцах нэгж</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 xml:space="preserve"> 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Суурь түвшин</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Шалгуур үзүүлэлт</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sz w:val="20"/>
                <w:szCs w:val="20"/>
                <w:lang w:val="mn-MN"/>
              </w:rPr>
            </w:pPr>
            <w:r w:rsidRPr="00991C1C">
              <w:rPr>
                <w:rFonts w:ascii="Arial" w:eastAsia="Calibri" w:hAnsi="Arial" w:cs="Arial"/>
                <w:sz w:val="20"/>
                <w:szCs w:val="20"/>
                <w:lang w:val="mn-MN"/>
              </w:rPr>
              <w:t>ТБОНӨХБАҮХАТХ-ын шалгуурын дагуу</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vMerge w:val="restart"/>
            <w:shd w:val="clear" w:color="auto" w:fill="FFFFFF"/>
          </w:tcPr>
          <w:p w:rsidR="00A41E70" w:rsidRPr="00991C1C" w:rsidRDefault="00A41E70" w:rsidP="007E5CA0">
            <w:pPr>
              <w:spacing w:before="60" w:after="60"/>
              <w:rPr>
                <w:rFonts w:ascii="Arial" w:eastAsia="Calibri" w:hAnsi="Arial" w:cs="Arial"/>
                <w:sz w:val="20"/>
                <w:szCs w:val="20"/>
                <w:lang w:val="mn-MN"/>
              </w:rPr>
            </w:pPr>
            <w:r w:rsidRPr="00991C1C">
              <w:rPr>
                <w:rFonts w:ascii="Arial" w:eastAsia="Calibri" w:hAnsi="Arial" w:cs="Arial"/>
                <w:sz w:val="20"/>
                <w:szCs w:val="20"/>
                <w:lang w:val="mn-MN"/>
              </w:rPr>
              <w:t>Хүрэх түвшин</w:t>
            </w:r>
          </w:p>
        </w:tc>
        <w:tc>
          <w:tcPr>
            <w:tcW w:w="5994" w:type="dxa"/>
            <w:gridSpan w:val="5"/>
            <w:shd w:val="clear" w:color="auto" w:fill="FFFFFF"/>
          </w:tcPr>
          <w:p w:rsidR="00A41E70" w:rsidRPr="00991C1C" w:rsidRDefault="00A41E70" w:rsidP="007E5CA0">
            <w:pP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Эхний хагас жилд: Худалдан авах ажиллагааг зохион байгуулах, ажлыг сонгон шалгаруулна.</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sz w:val="20"/>
                <w:szCs w:val="20"/>
                <w:lang w:val="mn-MN"/>
              </w:rPr>
            </w:pPr>
          </w:p>
        </w:tc>
        <w:tc>
          <w:tcPr>
            <w:tcW w:w="1750" w:type="dxa"/>
            <w:vMerge/>
            <w:shd w:val="clear" w:color="auto" w:fill="FFFFFF"/>
          </w:tcPr>
          <w:p w:rsidR="00A41E70" w:rsidRPr="00991C1C" w:rsidRDefault="00A41E70" w:rsidP="007E5CA0">
            <w:pPr>
              <w:spacing w:before="60" w:after="60"/>
              <w:rPr>
                <w:rFonts w:ascii="Arial" w:eastAsia="Calibri" w:hAnsi="Arial" w:cs="Arial"/>
                <w:sz w:val="20"/>
                <w:szCs w:val="20"/>
                <w:lang w:val="mn-MN"/>
              </w:rPr>
            </w:pPr>
          </w:p>
        </w:tc>
        <w:tc>
          <w:tcPr>
            <w:tcW w:w="5994" w:type="dxa"/>
            <w:gridSpan w:val="5"/>
            <w:shd w:val="clear" w:color="auto" w:fill="FFFFFF"/>
          </w:tcPr>
          <w:p w:rsidR="00A41E70" w:rsidRPr="00991C1C" w:rsidRDefault="00A41E70" w:rsidP="007E5CA0">
            <w:pPr>
              <w:tabs>
                <w:tab w:val="left" w:pos="1905"/>
              </w:tabs>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Жилийн эцэст: БНСУ-ын Аялал жуулчлалын байгууллагын буцалтгүй тусламжаар баригдах сургалтын төвийн хашааг барих зөвлөх үйлчилгээний тендер зарлаж гүйцэтгүүлсэн байна.</w:t>
            </w:r>
          </w:p>
        </w:tc>
      </w:tr>
      <w:tr w:rsidR="00A41E70" w:rsidRPr="00FF4CCD" w:rsidTr="007E5CA0">
        <w:trPr>
          <w:trHeight w:val="75"/>
        </w:trPr>
        <w:tc>
          <w:tcPr>
            <w:tcW w:w="1470" w:type="dxa"/>
            <w:vMerge w:val="restart"/>
          </w:tcPr>
          <w:p w:rsidR="00A41E70" w:rsidRPr="00FF4CCD" w:rsidRDefault="00A41E70" w:rsidP="007E5CA0">
            <w:pPr>
              <w:spacing w:before="60" w:after="60"/>
              <w:jc w:val="right"/>
              <w:rPr>
                <w:rFonts w:ascii="Arial" w:hAnsi="Arial" w:cs="Arial"/>
                <w:sz w:val="20"/>
                <w:szCs w:val="20"/>
                <w:lang w:val="mn-MN"/>
              </w:rPr>
            </w:pPr>
            <w:r w:rsidRPr="00FF4CCD">
              <w:rPr>
                <w:rFonts w:ascii="Arial" w:hAnsi="Arial" w:cs="Arial"/>
                <w:sz w:val="20"/>
                <w:szCs w:val="20"/>
                <w:lang w:val="mn-MN"/>
              </w:rPr>
              <w:t>Арга хэмжээний хэрэгжилт</w:t>
            </w:r>
          </w:p>
        </w:tc>
        <w:tc>
          <w:tcPr>
            <w:tcW w:w="1750" w:type="dxa"/>
          </w:tcPr>
          <w:p w:rsidR="00A41E70" w:rsidRPr="00FF4CCD" w:rsidRDefault="00A41E70" w:rsidP="007E5CA0">
            <w:pPr>
              <w:spacing w:before="60" w:after="60"/>
              <w:jc w:val="right"/>
              <w:rPr>
                <w:rFonts w:ascii="Arial" w:hAnsi="Arial" w:cs="Arial"/>
                <w:sz w:val="20"/>
                <w:szCs w:val="20"/>
                <w:lang w:val="mn-MN"/>
              </w:rPr>
            </w:pPr>
            <w:r w:rsidRPr="00FF4CCD">
              <w:rPr>
                <w:rFonts w:ascii="Arial" w:hAnsi="Arial" w:cs="Arial"/>
                <w:sz w:val="20"/>
                <w:szCs w:val="20"/>
                <w:lang w:val="mn-MN"/>
              </w:rPr>
              <w:t>Хэрэгжилт</w:t>
            </w:r>
          </w:p>
        </w:tc>
        <w:tc>
          <w:tcPr>
            <w:tcW w:w="5994" w:type="dxa"/>
            <w:gridSpan w:val="5"/>
          </w:tcPr>
          <w:p w:rsidR="00A41E70" w:rsidRPr="00FF4CCD" w:rsidRDefault="00A41E70" w:rsidP="007E5CA0">
            <w:pPr>
              <w:spacing w:before="60" w:after="60"/>
              <w:jc w:val="both"/>
              <w:rPr>
                <w:rFonts w:ascii="Arial" w:hAnsi="Arial" w:cs="Arial"/>
                <w:sz w:val="20"/>
                <w:szCs w:val="20"/>
                <w:lang w:val="mn-MN"/>
              </w:rPr>
            </w:pPr>
            <w:r w:rsidRPr="00FF4CCD">
              <w:rPr>
                <w:rFonts w:ascii="Arial" w:hAnsi="Arial" w:cs="Arial"/>
                <w:sz w:val="20"/>
                <w:szCs w:val="20"/>
                <w:lang w:val="mn-MN"/>
              </w:rPr>
              <w:t xml:space="preserve">Байгаль орчин, аялал жуулчлалын </w:t>
            </w:r>
            <w:r>
              <w:rPr>
                <w:rFonts w:ascii="Arial" w:hAnsi="Arial" w:cs="Arial"/>
                <w:sz w:val="20"/>
                <w:szCs w:val="20"/>
                <w:lang w:val="mn-MN"/>
              </w:rPr>
              <w:t xml:space="preserve">Сайдын </w:t>
            </w:r>
            <w:r w:rsidRPr="00FF4CCD">
              <w:rPr>
                <w:rFonts w:ascii="Arial" w:hAnsi="Arial" w:cs="Arial"/>
                <w:sz w:val="20"/>
                <w:szCs w:val="20"/>
                <w:lang w:val="mn-MN"/>
              </w:rPr>
              <w:t>Аялал жуулчлалын хөтөлбөрийн зардлын хуваарийг шинэчлэн батлах тухай  2020 оны 11 дүгээр сарын 27-ны А/657 тушаалаар Аялал жуулчлалын хөгжлийн төв ТӨҮГ-руу эрх шилж</w:t>
            </w:r>
            <w:r>
              <w:rPr>
                <w:rFonts w:ascii="Arial" w:hAnsi="Arial" w:cs="Arial"/>
                <w:sz w:val="20"/>
                <w:szCs w:val="20"/>
                <w:lang w:val="mn-MN"/>
              </w:rPr>
              <w:t>сэн боловч Сангийн яамнаас санх</w:t>
            </w:r>
            <w:r w:rsidRPr="00FF4CCD">
              <w:rPr>
                <w:rFonts w:ascii="Arial" w:hAnsi="Arial" w:cs="Arial"/>
                <w:sz w:val="20"/>
                <w:szCs w:val="20"/>
                <w:lang w:val="mn-MN"/>
              </w:rPr>
              <w:t>үүжилт орж ирээгүй улмаас түр хойшлогдоод байна.</w:t>
            </w:r>
          </w:p>
        </w:tc>
      </w:tr>
      <w:tr w:rsidR="00A41E70" w:rsidRPr="00FF4CCD" w:rsidTr="007E5CA0">
        <w:trPr>
          <w:trHeight w:val="75"/>
        </w:trPr>
        <w:tc>
          <w:tcPr>
            <w:tcW w:w="1470" w:type="dxa"/>
            <w:vMerge/>
          </w:tcPr>
          <w:p w:rsidR="00A41E70" w:rsidRPr="00FF4CCD" w:rsidRDefault="00A41E70" w:rsidP="007E5CA0">
            <w:pPr>
              <w:spacing w:before="60" w:after="60"/>
              <w:jc w:val="right"/>
              <w:rPr>
                <w:rFonts w:ascii="Arial" w:hAnsi="Arial" w:cs="Arial"/>
                <w:sz w:val="20"/>
                <w:szCs w:val="20"/>
                <w:lang w:val="mn-MN"/>
              </w:rPr>
            </w:pPr>
          </w:p>
        </w:tc>
        <w:tc>
          <w:tcPr>
            <w:tcW w:w="1750" w:type="dxa"/>
          </w:tcPr>
          <w:p w:rsidR="00A41E70" w:rsidRPr="00FF4CCD" w:rsidRDefault="00A41E70" w:rsidP="007E5CA0">
            <w:pPr>
              <w:spacing w:before="60" w:after="60"/>
              <w:jc w:val="right"/>
              <w:rPr>
                <w:rFonts w:ascii="Arial" w:hAnsi="Arial" w:cs="Arial"/>
                <w:sz w:val="20"/>
                <w:szCs w:val="20"/>
                <w:lang w:val="mn-MN"/>
              </w:rPr>
            </w:pPr>
            <w:r w:rsidRPr="00FF4CCD">
              <w:rPr>
                <w:rFonts w:ascii="Arial" w:hAnsi="Arial" w:cs="Arial"/>
                <w:sz w:val="20"/>
                <w:szCs w:val="20"/>
                <w:lang w:val="mn-MN"/>
              </w:rPr>
              <w:t>Зарцуулсан хөрөнгө</w:t>
            </w:r>
          </w:p>
        </w:tc>
        <w:tc>
          <w:tcPr>
            <w:tcW w:w="5994" w:type="dxa"/>
            <w:gridSpan w:val="5"/>
          </w:tcPr>
          <w:p w:rsidR="00A41E70" w:rsidRPr="00FF4CCD" w:rsidRDefault="00A41E70" w:rsidP="007E5CA0">
            <w:pPr>
              <w:spacing w:before="60" w:after="60"/>
              <w:jc w:val="both"/>
              <w:rPr>
                <w:rFonts w:ascii="Arial" w:hAnsi="Arial" w:cs="Arial"/>
                <w:b/>
                <w:i/>
                <w:sz w:val="20"/>
                <w:szCs w:val="20"/>
                <w:lang w:val="mn-MN"/>
              </w:rPr>
            </w:pPr>
            <w:r w:rsidRPr="00FF4CCD">
              <w:rPr>
                <w:rFonts w:ascii="Arial" w:hAnsi="Arial" w:cs="Arial"/>
                <w:b/>
                <w:i/>
                <w:sz w:val="20"/>
                <w:szCs w:val="20"/>
                <w:lang w:val="mn-MN"/>
              </w:rPr>
              <w:t>-</w:t>
            </w:r>
          </w:p>
        </w:tc>
      </w:tr>
      <w:tr w:rsidR="00A41E70" w:rsidRPr="00FF4CCD" w:rsidTr="007E5CA0">
        <w:trPr>
          <w:trHeight w:val="75"/>
        </w:trPr>
        <w:tc>
          <w:tcPr>
            <w:tcW w:w="1470" w:type="dxa"/>
            <w:vMerge/>
          </w:tcPr>
          <w:p w:rsidR="00A41E70" w:rsidRPr="00FF4CCD" w:rsidRDefault="00A41E70" w:rsidP="007E5CA0">
            <w:pPr>
              <w:spacing w:before="60" w:after="60"/>
              <w:jc w:val="right"/>
              <w:rPr>
                <w:rFonts w:ascii="Arial" w:hAnsi="Arial" w:cs="Arial"/>
                <w:sz w:val="20"/>
                <w:szCs w:val="20"/>
                <w:lang w:val="mn-MN"/>
              </w:rPr>
            </w:pPr>
          </w:p>
        </w:tc>
        <w:tc>
          <w:tcPr>
            <w:tcW w:w="1750" w:type="dxa"/>
          </w:tcPr>
          <w:p w:rsidR="00A41E70" w:rsidRPr="00FF4CCD" w:rsidRDefault="00A41E70" w:rsidP="007E5CA0">
            <w:pPr>
              <w:spacing w:before="60" w:after="60"/>
              <w:jc w:val="right"/>
              <w:rPr>
                <w:rFonts w:ascii="Arial" w:hAnsi="Arial" w:cs="Arial"/>
                <w:sz w:val="20"/>
                <w:szCs w:val="20"/>
                <w:lang w:val="mn-MN"/>
              </w:rPr>
            </w:pPr>
            <w:r w:rsidRPr="00FF4CCD">
              <w:rPr>
                <w:rFonts w:ascii="Arial" w:hAnsi="Arial" w:cs="Arial"/>
                <w:sz w:val="20"/>
                <w:szCs w:val="20"/>
                <w:lang w:val="mn-MN"/>
              </w:rPr>
              <w:t>Хүрсэн түвшин</w:t>
            </w:r>
          </w:p>
        </w:tc>
        <w:tc>
          <w:tcPr>
            <w:tcW w:w="5994" w:type="dxa"/>
            <w:gridSpan w:val="5"/>
          </w:tcPr>
          <w:p w:rsidR="00A41E70" w:rsidRPr="00FF4CCD" w:rsidRDefault="00A41E70" w:rsidP="007E5CA0">
            <w:pPr>
              <w:spacing w:before="60" w:after="60"/>
              <w:jc w:val="both"/>
              <w:rPr>
                <w:rFonts w:ascii="Arial" w:hAnsi="Arial" w:cs="Arial"/>
                <w:b/>
                <w:i/>
                <w:sz w:val="20"/>
                <w:szCs w:val="20"/>
                <w:lang w:val="mn-MN"/>
              </w:rPr>
            </w:pPr>
            <w:r w:rsidRPr="00FF4CCD">
              <w:rPr>
                <w:rFonts w:ascii="Arial" w:hAnsi="Arial" w:cs="Arial"/>
                <w:sz w:val="20"/>
                <w:szCs w:val="20"/>
                <w:lang w:val="mn-MN"/>
              </w:rPr>
              <w:t>Байгаль орчин, аялал жуулчлалын Аялал жуулчлалын хөтөлбөрийн зардлын хуваарийг шинэчлэн батлах тухай  2020 оны 11 дүгээр сарын 27-ны А/657 тушаалаар Аялал жуулчлалын хөгжлийн төв ТӨҮГ-руу эрх шилж</w:t>
            </w:r>
            <w:r>
              <w:rPr>
                <w:rFonts w:ascii="Arial" w:hAnsi="Arial" w:cs="Arial"/>
                <w:sz w:val="20"/>
                <w:szCs w:val="20"/>
                <w:lang w:val="mn-MN"/>
              </w:rPr>
              <w:t>сэн боловч Сангийн яамнаас санх</w:t>
            </w:r>
            <w:r w:rsidRPr="00FF4CCD">
              <w:rPr>
                <w:rFonts w:ascii="Arial" w:hAnsi="Arial" w:cs="Arial"/>
                <w:sz w:val="20"/>
                <w:szCs w:val="20"/>
                <w:lang w:val="mn-MN"/>
              </w:rPr>
              <w:t>үүжилт орж ирээгүй улмаас түр хойшлогдоод байна.</w:t>
            </w:r>
          </w:p>
        </w:tc>
      </w:tr>
      <w:tr w:rsidR="00A41E70" w:rsidRPr="00FF4CCD" w:rsidTr="007E5CA0">
        <w:trPr>
          <w:trHeight w:val="75"/>
        </w:trPr>
        <w:tc>
          <w:tcPr>
            <w:tcW w:w="3220" w:type="dxa"/>
            <w:gridSpan w:val="2"/>
          </w:tcPr>
          <w:p w:rsidR="00A41E70" w:rsidRPr="00FF4CCD" w:rsidRDefault="00A41E70" w:rsidP="007E5CA0">
            <w:pPr>
              <w:spacing w:before="60" w:after="60"/>
              <w:jc w:val="right"/>
              <w:rPr>
                <w:rFonts w:ascii="Arial" w:hAnsi="Arial" w:cs="Arial"/>
                <w:sz w:val="20"/>
                <w:szCs w:val="20"/>
                <w:lang w:val="mn-MN"/>
              </w:rPr>
            </w:pPr>
          </w:p>
        </w:tc>
        <w:tc>
          <w:tcPr>
            <w:tcW w:w="5994" w:type="dxa"/>
            <w:gridSpan w:val="5"/>
          </w:tcPr>
          <w:p w:rsidR="00A41E70" w:rsidRPr="00FF4CCD"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120" w:after="120" w:line="240" w:lineRule="auto"/>
        <w:rPr>
          <w:rFonts w:ascii="Arial" w:hAnsi="Arial" w:cs="Arial"/>
          <w:sz w:val="20"/>
          <w:szCs w:val="20"/>
          <w:lang w:val="mn-MN"/>
        </w:rPr>
      </w:pPr>
    </w:p>
    <w:p w:rsidR="00A41E70" w:rsidRPr="00991C1C" w:rsidRDefault="00A41E70" w:rsidP="00A41E70">
      <w:pPr>
        <w:spacing w:before="240" w:after="120" w:line="240" w:lineRule="auto"/>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Гүйцэтгэлийн зорилт №3.16. БНСУ-ын Аялал жуулчлалын байгууллагын буцалтгүй тусламжаар баригдах сургалтын төвийн газар дээр байгаль орчны үнэлгээ хийлгэх</w:t>
      </w:r>
    </w:p>
    <w:tbl>
      <w:tblPr>
        <w:tblStyle w:val="TableGrid276"/>
        <w:tblW w:w="9214" w:type="dxa"/>
        <w:tblInd w:w="-5" w:type="dxa"/>
        <w:tblLook w:val="04A0" w:firstRow="1" w:lastRow="0" w:firstColumn="1" w:lastColumn="0" w:noHBand="0" w:noVBand="1"/>
      </w:tblPr>
      <w:tblGrid>
        <w:gridCol w:w="1470"/>
        <w:gridCol w:w="1750"/>
        <w:gridCol w:w="920"/>
        <w:gridCol w:w="1260"/>
        <w:gridCol w:w="1350"/>
        <w:gridCol w:w="1383"/>
        <w:gridCol w:w="1081"/>
      </w:tblGrid>
      <w:tr w:rsidR="00A41E70" w:rsidRPr="00991C1C" w:rsidTr="007E5CA0">
        <w:tc>
          <w:tcPr>
            <w:tcW w:w="1470" w:type="dxa"/>
          </w:tcPr>
          <w:p w:rsidR="00A41E70" w:rsidRPr="00991C1C" w:rsidRDefault="00A41E70" w:rsidP="007E5CA0">
            <w:pPr>
              <w:spacing w:before="60" w:after="60"/>
              <w:jc w:val="cente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№47</w:t>
            </w:r>
          </w:p>
        </w:tc>
        <w:tc>
          <w:tcPr>
            <w:tcW w:w="7744" w:type="dxa"/>
            <w:gridSpan w:val="6"/>
            <w:tcBorders>
              <w:bottom w:val="single" w:sz="4" w:space="0" w:color="auto"/>
            </w:tcBorders>
          </w:tcPr>
          <w:p w:rsidR="00A41E70" w:rsidRPr="00991C1C" w:rsidRDefault="00A41E70" w:rsidP="007E5CA0">
            <w:pPr>
              <w:spacing w:before="60" w:after="60"/>
              <w:jc w:val="cente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Зорилтыг хэрэгжүүлэх арга хэмжээ, шалгуур үзүүлэлт, хүрэх түвшин</w:t>
            </w:r>
          </w:p>
        </w:tc>
      </w:tr>
      <w:tr w:rsidR="00A41E70" w:rsidRPr="00991C1C" w:rsidTr="007E5CA0">
        <w:trPr>
          <w:trHeight w:val="611"/>
        </w:trPr>
        <w:tc>
          <w:tcPr>
            <w:tcW w:w="1470" w:type="dxa"/>
            <w:vMerge w:val="restart"/>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Арга хэмжээний нэр, дугаар</w:t>
            </w:r>
          </w:p>
        </w:tc>
        <w:tc>
          <w:tcPr>
            <w:tcW w:w="7744" w:type="dxa"/>
            <w:gridSpan w:val="6"/>
            <w:shd w:val="clear" w:color="auto" w:fill="FFFFFF"/>
            <w:vAlign w:val="center"/>
          </w:tcPr>
          <w:p w:rsidR="00A41E70" w:rsidRPr="00991C1C" w:rsidRDefault="00A41E70" w:rsidP="007E5CA0">
            <w:pPr>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3.7.13.Аялал жуулчлалын сургалтын төвийн газар дээр байгаль орчны үнэлгээ хийлгэх</w:t>
            </w:r>
          </w:p>
        </w:tc>
      </w:tr>
      <w:tr w:rsidR="00A41E70" w:rsidRPr="00991C1C" w:rsidTr="007E5CA0">
        <w:trPr>
          <w:trHeight w:val="147"/>
        </w:trPr>
        <w:tc>
          <w:tcPr>
            <w:tcW w:w="1470" w:type="dxa"/>
            <w:vMerge/>
          </w:tcPr>
          <w:p w:rsidR="00A41E70" w:rsidRPr="00991C1C" w:rsidRDefault="00A41E70" w:rsidP="007E5CA0">
            <w:pPr>
              <w:spacing w:before="60" w:after="60"/>
              <w:rPr>
                <w:rFonts w:ascii="Arial" w:eastAsia="Calibri" w:hAnsi="Arial" w:cs="Arial"/>
                <w:color w:val="000000" w:themeColor="text1"/>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rPr>
            </w:pPr>
            <w:r w:rsidRPr="00991C1C">
              <w:rPr>
                <w:rFonts w:ascii="Arial" w:eastAsia="Calibri" w:hAnsi="Arial" w:cs="Arial"/>
                <w:color w:val="000000" w:themeColor="text1"/>
                <w:sz w:val="20"/>
                <w:szCs w:val="20"/>
                <w:lang w:val="mn-MN"/>
              </w:rPr>
              <w:t xml:space="preserve">Төлөвлөлтийн уялдаа: </w:t>
            </w:r>
          </w:p>
        </w:tc>
        <w:tc>
          <w:tcPr>
            <w:tcW w:w="5994" w:type="dxa"/>
            <w:gridSpan w:val="5"/>
            <w:shd w:val="clear" w:color="auto" w:fill="FFFFFF"/>
          </w:tcPr>
          <w:p w:rsidR="00A41E70" w:rsidRPr="00991C1C" w:rsidRDefault="00A41E70" w:rsidP="007E5CA0">
            <w:pPr>
              <w:spacing w:before="60" w:after="60"/>
              <w:rPr>
                <w:rFonts w:ascii="Arial" w:eastAsia="Calibri" w:hAnsi="Arial" w:cs="Arial"/>
                <w:color w:val="000000" w:themeColor="text1"/>
                <w:sz w:val="20"/>
                <w:szCs w:val="20"/>
              </w:rPr>
            </w:pPr>
            <w:r w:rsidRPr="00991C1C">
              <w:rPr>
                <w:rFonts w:ascii="Arial" w:eastAsia="Calibri" w:hAnsi="Arial" w:cs="Arial"/>
                <w:color w:val="000000" w:themeColor="text1"/>
                <w:sz w:val="20"/>
                <w:szCs w:val="20"/>
                <w:lang w:val="mn-MN"/>
              </w:rPr>
              <w:t>Аялал жуулчлалын тухай хуулийн 16.1.4. дахь зорилт</w:t>
            </w:r>
          </w:p>
        </w:tc>
      </w:tr>
      <w:tr w:rsidR="00A41E70" w:rsidRPr="00991C1C" w:rsidTr="007E5CA0">
        <w:trPr>
          <w:trHeight w:val="147"/>
        </w:trPr>
        <w:tc>
          <w:tcPr>
            <w:tcW w:w="1470" w:type="dxa"/>
            <w:vMerge w:val="restart"/>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Гүйцэтгэлийн шалгуур үзүүлэлт</w:t>
            </w: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Хэрэгжих хугацаа</w:t>
            </w:r>
          </w:p>
        </w:tc>
        <w:tc>
          <w:tcPr>
            <w:tcW w:w="92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 xml:space="preserve">Улирал </w:t>
            </w:r>
          </w:p>
        </w:tc>
        <w:tc>
          <w:tcPr>
            <w:tcW w:w="126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1-р улирал</w:t>
            </w:r>
          </w:p>
        </w:tc>
        <w:tc>
          <w:tcPr>
            <w:tcW w:w="13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2-р улирал</w:t>
            </w:r>
          </w:p>
        </w:tc>
        <w:tc>
          <w:tcPr>
            <w:tcW w:w="1383" w:type="dxa"/>
            <w:shd w:val="clear" w:color="auto" w:fill="E7E6E6"/>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3-р улирал</w:t>
            </w:r>
          </w:p>
        </w:tc>
        <w:tc>
          <w:tcPr>
            <w:tcW w:w="1081" w:type="dxa"/>
            <w:shd w:val="clear" w:color="auto" w:fill="E7E6E6"/>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4-р улирал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Шаардагдах хөрөнгө</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5 сая төг. Аялал жуулчлалын хөтөлбөрийн зардал</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Хариуцах нэгж</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 xml:space="preserve"> Аялал жуулчлалын бодлого зохицуулалтын газар С.Баясгалан</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Суурь түвшин</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w:t>
            </w:r>
          </w:p>
        </w:tc>
      </w:tr>
      <w:tr w:rsidR="00A41E70" w:rsidRPr="00991C1C" w:rsidTr="007E5CA0">
        <w:trPr>
          <w:trHeight w:val="147"/>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Шалгуур үзүүлэлт</w:t>
            </w:r>
          </w:p>
        </w:tc>
        <w:tc>
          <w:tcPr>
            <w:tcW w:w="5994" w:type="dxa"/>
            <w:gridSpan w:val="5"/>
            <w:shd w:val="clear" w:color="auto" w:fill="FFFFFF"/>
          </w:tcPr>
          <w:p w:rsidR="00A41E70" w:rsidRPr="00991C1C" w:rsidRDefault="00A41E70" w:rsidP="007E5CA0">
            <w:pPr>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ТБОНӨХБАҮХАТХ-ын шалгуурын дагуу</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vMerge w:val="restart"/>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Хүрэх түвшин</w:t>
            </w:r>
          </w:p>
        </w:tc>
        <w:tc>
          <w:tcPr>
            <w:tcW w:w="5994" w:type="dxa"/>
            <w:gridSpan w:val="5"/>
            <w:shd w:val="clear" w:color="auto" w:fill="FFFFFF"/>
          </w:tcPr>
          <w:p w:rsidR="00A41E70" w:rsidRPr="00991C1C" w:rsidRDefault="00A41E70" w:rsidP="007E5CA0">
            <w:pPr>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Эхний хагас жилд: -</w:t>
            </w:r>
          </w:p>
        </w:tc>
      </w:tr>
      <w:tr w:rsidR="00A41E70" w:rsidRPr="00991C1C" w:rsidTr="007E5CA0">
        <w:trPr>
          <w:trHeight w:val="75"/>
        </w:trPr>
        <w:tc>
          <w:tcPr>
            <w:tcW w:w="1470" w:type="dxa"/>
            <w:vMerge/>
          </w:tcPr>
          <w:p w:rsidR="00A41E70" w:rsidRPr="00991C1C" w:rsidRDefault="00A41E70" w:rsidP="007E5CA0">
            <w:pPr>
              <w:spacing w:before="60" w:after="60"/>
              <w:jc w:val="right"/>
              <w:rPr>
                <w:rFonts w:ascii="Arial" w:eastAsia="Calibri" w:hAnsi="Arial" w:cs="Arial"/>
                <w:color w:val="000000" w:themeColor="text1"/>
                <w:sz w:val="20"/>
                <w:szCs w:val="20"/>
                <w:lang w:val="mn-MN"/>
              </w:rPr>
            </w:pPr>
          </w:p>
        </w:tc>
        <w:tc>
          <w:tcPr>
            <w:tcW w:w="1750" w:type="dxa"/>
            <w:vMerge/>
            <w:shd w:val="clear" w:color="auto" w:fill="FFFFFF"/>
          </w:tcPr>
          <w:p w:rsidR="00A41E70" w:rsidRPr="00991C1C" w:rsidRDefault="00A41E70" w:rsidP="007E5CA0">
            <w:pPr>
              <w:spacing w:before="60" w:after="60"/>
              <w:rPr>
                <w:rFonts w:ascii="Arial" w:eastAsia="Calibri" w:hAnsi="Arial" w:cs="Arial"/>
                <w:color w:val="000000" w:themeColor="text1"/>
                <w:sz w:val="20"/>
                <w:szCs w:val="20"/>
                <w:lang w:val="mn-MN"/>
              </w:rPr>
            </w:pPr>
          </w:p>
        </w:tc>
        <w:tc>
          <w:tcPr>
            <w:tcW w:w="5994" w:type="dxa"/>
            <w:gridSpan w:val="5"/>
            <w:shd w:val="clear" w:color="auto" w:fill="FFFFFF"/>
          </w:tcPr>
          <w:p w:rsidR="00A41E70" w:rsidRPr="00991C1C" w:rsidRDefault="00A41E70" w:rsidP="007E5CA0">
            <w:pPr>
              <w:tabs>
                <w:tab w:val="left" w:pos="1905"/>
              </w:tabs>
              <w:spacing w:before="60" w:after="60"/>
              <w:jc w:val="both"/>
              <w:rPr>
                <w:rFonts w:ascii="Arial" w:eastAsia="Calibri" w:hAnsi="Arial" w:cs="Arial"/>
                <w:color w:val="000000" w:themeColor="text1"/>
                <w:sz w:val="20"/>
                <w:szCs w:val="20"/>
                <w:lang w:val="mn-MN"/>
              </w:rPr>
            </w:pPr>
            <w:r w:rsidRPr="00991C1C">
              <w:rPr>
                <w:rFonts w:ascii="Arial" w:eastAsia="Calibri" w:hAnsi="Arial" w:cs="Arial"/>
                <w:color w:val="000000" w:themeColor="text1"/>
                <w:sz w:val="20"/>
                <w:szCs w:val="20"/>
                <w:lang w:val="mn-MN"/>
              </w:rPr>
              <w:t>Жилийн эцэст: БНСУ-ын Аялал жуулчлалын байгууллагын буцалтгүй тусламжаар баригдах сургалтын төвийн газарт байгаль орчны үнэлгээ хийсэн байна.</w:t>
            </w:r>
          </w:p>
        </w:tc>
      </w:tr>
      <w:tr w:rsidR="00A41E70" w:rsidRPr="001E0823" w:rsidTr="007E5CA0">
        <w:trPr>
          <w:trHeight w:val="75"/>
        </w:trPr>
        <w:tc>
          <w:tcPr>
            <w:tcW w:w="1470" w:type="dxa"/>
            <w:vMerge w:val="restart"/>
          </w:tcPr>
          <w:p w:rsidR="00A41E70" w:rsidRPr="001E0823" w:rsidRDefault="00A41E70" w:rsidP="007E5CA0">
            <w:pPr>
              <w:spacing w:before="60" w:after="60"/>
              <w:jc w:val="right"/>
              <w:rPr>
                <w:rFonts w:ascii="Arial" w:hAnsi="Arial" w:cs="Arial"/>
                <w:sz w:val="20"/>
                <w:szCs w:val="20"/>
                <w:lang w:val="mn-MN"/>
              </w:rPr>
            </w:pPr>
            <w:r w:rsidRPr="001E0823">
              <w:rPr>
                <w:rFonts w:ascii="Arial" w:hAnsi="Arial" w:cs="Arial"/>
                <w:sz w:val="20"/>
                <w:szCs w:val="20"/>
                <w:lang w:val="mn-MN"/>
              </w:rPr>
              <w:t>Арга хэмжээний хэрэгжилт</w:t>
            </w:r>
          </w:p>
        </w:tc>
        <w:tc>
          <w:tcPr>
            <w:tcW w:w="1750" w:type="dxa"/>
          </w:tcPr>
          <w:p w:rsidR="00A41E70" w:rsidRPr="001E0823" w:rsidRDefault="00A41E70" w:rsidP="007E5CA0">
            <w:pPr>
              <w:spacing w:before="60" w:after="60"/>
              <w:jc w:val="right"/>
              <w:rPr>
                <w:rFonts w:ascii="Arial" w:hAnsi="Arial" w:cs="Arial"/>
                <w:sz w:val="20"/>
                <w:szCs w:val="20"/>
                <w:lang w:val="mn-MN"/>
              </w:rPr>
            </w:pPr>
            <w:r w:rsidRPr="001E0823">
              <w:rPr>
                <w:rFonts w:ascii="Arial" w:hAnsi="Arial" w:cs="Arial"/>
                <w:sz w:val="20"/>
                <w:szCs w:val="20"/>
                <w:lang w:val="mn-MN"/>
              </w:rPr>
              <w:t>Хэрэгжилт</w:t>
            </w:r>
          </w:p>
        </w:tc>
        <w:tc>
          <w:tcPr>
            <w:tcW w:w="5994" w:type="dxa"/>
            <w:gridSpan w:val="5"/>
          </w:tcPr>
          <w:p w:rsidR="00A41E70" w:rsidRPr="001E0823" w:rsidRDefault="00A41E70" w:rsidP="007E5CA0">
            <w:pPr>
              <w:spacing w:before="240" w:after="120"/>
              <w:jc w:val="both"/>
              <w:rPr>
                <w:rFonts w:ascii="Arial" w:eastAsia="Calibri" w:hAnsi="Arial" w:cs="Arial"/>
                <w:sz w:val="20"/>
                <w:szCs w:val="20"/>
                <w:lang w:val="mn-MN"/>
              </w:rPr>
            </w:pPr>
            <w:r w:rsidRPr="001E0823">
              <w:rPr>
                <w:rFonts w:ascii="Arial" w:eastAsia="Calibri" w:hAnsi="Arial" w:cs="Arial"/>
                <w:sz w:val="20"/>
                <w:szCs w:val="20"/>
                <w:lang w:val="mn-MN"/>
              </w:rPr>
              <w:t>БНСУ-ын Аялал жуулчлалын байгууллагын буцалтгүй тусламжаар баригдах сургалтын төвийн газар дээр байгаль орчны үнэлгээ хийлгэх ажлын хүрээнд 2020 оны 10 дугаар сарын 20-ны 13/7079 дугаартай 3 жилийн нөхцөл болзолтой  ерөнхий үнэлгээ хийлгэсэн.</w:t>
            </w:r>
          </w:p>
        </w:tc>
      </w:tr>
      <w:tr w:rsidR="00A41E70" w:rsidRPr="001E0823" w:rsidTr="007E5CA0">
        <w:trPr>
          <w:trHeight w:val="75"/>
        </w:trPr>
        <w:tc>
          <w:tcPr>
            <w:tcW w:w="1470" w:type="dxa"/>
            <w:vMerge/>
          </w:tcPr>
          <w:p w:rsidR="00A41E70" w:rsidRPr="001E0823" w:rsidRDefault="00A41E70" w:rsidP="007E5CA0">
            <w:pPr>
              <w:spacing w:before="60" w:after="60"/>
              <w:jc w:val="right"/>
              <w:rPr>
                <w:rFonts w:ascii="Arial" w:hAnsi="Arial" w:cs="Arial"/>
                <w:sz w:val="20"/>
                <w:szCs w:val="20"/>
                <w:lang w:val="mn-MN"/>
              </w:rPr>
            </w:pPr>
          </w:p>
        </w:tc>
        <w:tc>
          <w:tcPr>
            <w:tcW w:w="1750" w:type="dxa"/>
          </w:tcPr>
          <w:p w:rsidR="00A41E70" w:rsidRPr="001E0823" w:rsidRDefault="00A41E70" w:rsidP="007E5CA0">
            <w:pPr>
              <w:spacing w:before="60" w:after="60"/>
              <w:jc w:val="right"/>
              <w:rPr>
                <w:rFonts w:ascii="Arial" w:hAnsi="Arial" w:cs="Arial"/>
                <w:sz w:val="20"/>
                <w:szCs w:val="20"/>
                <w:lang w:val="mn-MN"/>
              </w:rPr>
            </w:pPr>
            <w:r w:rsidRPr="001E0823">
              <w:rPr>
                <w:rFonts w:ascii="Arial" w:hAnsi="Arial" w:cs="Arial"/>
                <w:sz w:val="20"/>
                <w:szCs w:val="20"/>
                <w:lang w:val="mn-MN"/>
              </w:rPr>
              <w:t>Зарцуулсан хөрөнгө</w:t>
            </w:r>
          </w:p>
        </w:tc>
        <w:tc>
          <w:tcPr>
            <w:tcW w:w="5994" w:type="dxa"/>
            <w:gridSpan w:val="5"/>
          </w:tcPr>
          <w:p w:rsidR="00A41E70" w:rsidRPr="001E0823" w:rsidRDefault="00A41E70" w:rsidP="007E5CA0">
            <w:pPr>
              <w:spacing w:before="60" w:after="60"/>
              <w:jc w:val="both"/>
              <w:rPr>
                <w:rFonts w:ascii="Arial" w:hAnsi="Arial" w:cs="Arial"/>
                <w:b/>
                <w:i/>
                <w:sz w:val="20"/>
                <w:szCs w:val="20"/>
                <w:lang w:val="mn-MN"/>
              </w:rPr>
            </w:pPr>
            <w:r w:rsidRPr="001E0823">
              <w:rPr>
                <w:rFonts w:ascii="Arial" w:hAnsi="Arial" w:cs="Arial"/>
                <w:b/>
                <w:i/>
                <w:sz w:val="20"/>
                <w:szCs w:val="20"/>
                <w:lang w:val="mn-MN"/>
              </w:rPr>
              <w:t>5 сая төг</w:t>
            </w:r>
          </w:p>
        </w:tc>
      </w:tr>
      <w:tr w:rsidR="00A41E70" w:rsidRPr="001E0823" w:rsidTr="007E5CA0">
        <w:trPr>
          <w:trHeight w:val="75"/>
        </w:trPr>
        <w:tc>
          <w:tcPr>
            <w:tcW w:w="1470" w:type="dxa"/>
            <w:vMerge/>
          </w:tcPr>
          <w:p w:rsidR="00A41E70" w:rsidRPr="001E0823" w:rsidRDefault="00A41E70" w:rsidP="007E5CA0">
            <w:pPr>
              <w:spacing w:before="60" w:after="60"/>
              <w:jc w:val="right"/>
              <w:rPr>
                <w:rFonts w:ascii="Arial" w:hAnsi="Arial" w:cs="Arial"/>
                <w:sz w:val="20"/>
                <w:szCs w:val="20"/>
                <w:lang w:val="mn-MN"/>
              </w:rPr>
            </w:pPr>
          </w:p>
        </w:tc>
        <w:tc>
          <w:tcPr>
            <w:tcW w:w="1750" w:type="dxa"/>
          </w:tcPr>
          <w:p w:rsidR="00A41E70" w:rsidRPr="001E0823" w:rsidRDefault="00A41E70" w:rsidP="007E5CA0">
            <w:pPr>
              <w:spacing w:before="60" w:after="60"/>
              <w:jc w:val="right"/>
              <w:rPr>
                <w:rFonts w:ascii="Arial" w:hAnsi="Arial" w:cs="Arial"/>
                <w:sz w:val="20"/>
                <w:szCs w:val="20"/>
                <w:lang w:val="mn-MN"/>
              </w:rPr>
            </w:pPr>
            <w:r w:rsidRPr="001E0823">
              <w:rPr>
                <w:rFonts w:ascii="Arial" w:hAnsi="Arial" w:cs="Arial"/>
                <w:sz w:val="20"/>
                <w:szCs w:val="20"/>
                <w:lang w:val="mn-MN"/>
              </w:rPr>
              <w:t>Хүрсэн түвшин</w:t>
            </w:r>
          </w:p>
        </w:tc>
        <w:tc>
          <w:tcPr>
            <w:tcW w:w="5994" w:type="dxa"/>
            <w:gridSpan w:val="5"/>
          </w:tcPr>
          <w:p w:rsidR="00A41E70" w:rsidRPr="001E0823" w:rsidRDefault="00A41E70" w:rsidP="007E5CA0">
            <w:pPr>
              <w:spacing w:before="60" w:after="60"/>
              <w:jc w:val="both"/>
              <w:rPr>
                <w:rFonts w:ascii="Arial" w:hAnsi="Arial" w:cs="Arial"/>
                <w:sz w:val="20"/>
                <w:szCs w:val="20"/>
                <w:lang w:val="mn-MN"/>
              </w:rPr>
            </w:pPr>
            <w:r w:rsidRPr="001E0823">
              <w:rPr>
                <w:rFonts w:ascii="Arial" w:hAnsi="Arial" w:cs="Arial"/>
                <w:sz w:val="20"/>
                <w:szCs w:val="20"/>
                <w:lang w:val="mn-MN"/>
              </w:rPr>
              <w:t>Байгаль орчны үнэлгээ хийлгэсэн</w:t>
            </w:r>
            <w:r>
              <w:rPr>
                <w:rFonts w:ascii="Arial" w:hAnsi="Arial" w:cs="Arial"/>
                <w:sz w:val="20"/>
                <w:szCs w:val="20"/>
                <w:lang w:val="mn-MN"/>
              </w:rPr>
              <w:t>.</w:t>
            </w:r>
          </w:p>
        </w:tc>
      </w:tr>
      <w:tr w:rsidR="00A41E70" w:rsidRPr="001E0823" w:rsidTr="007E5CA0">
        <w:trPr>
          <w:trHeight w:val="75"/>
        </w:trPr>
        <w:tc>
          <w:tcPr>
            <w:tcW w:w="3220" w:type="dxa"/>
            <w:gridSpan w:val="2"/>
          </w:tcPr>
          <w:p w:rsidR="00A41E70" w:rsidRPr="001E0823" w:rsidRDefault="00A41E70" w:rsidP="007E5CA0">
            <w:pPr>
              <w:spacing w:before="60" w:after="60"/>
              <w:jc w:val="right"/>
              <w:rPr>
                <w:rFonts w:ascii="Arial" w:hAnsi="Arial" w:cs="Arial"/>
                <w:sz w:val="20"/>
                <w:szCs w:val="20"/>
                <w:lang w:val="mn-MN"/>
              </w:rPr>
            </w:pPr>
          </w:p>
        </w:tc>
        <w:tc>
          <w:tcPr>
            <w:tcW w:w="5994" w:type="dxa"/>
            <w:gridSpan w:val="5"/>
          </w:tcPr>
          <w:p w:rsidR="00A41E70" w:rsidRPr="001E0823" w:rsidRDefault="00A41E70" w:rsidP="007E5CA0">
            <w:pPr>
              <w:spacing w:before="60" w:after="60"/>
              <w:jc w:val="both"/>
              <w:rPr>
                <w:rFonts w:ascii="Arial" w:hAnsi="Arial" w:cs="Arial"/>
                <w:sz w:val="20"/>
                <w:szCs w:val="20"/>
                <w:lang w:val="mn-MN"/>
              </w:rPr>
            </w:pPr>
          </w:p>
        </w:tc>
      </w:tr>
    </w:tbl>
    <w:p w:rsidR="00A41E70" w:rsidRPr="00991C1C" w:rsidRDefault="00A41E70" w:rsidP="00A41E70">
      <w:pPr>
        <w:spacing w:before="240" w:after="120" w:line="240" w:lineRule="auto"/>
        <w:ind w:right="115"/>
        <w:jc w:val="both"/>
        <w:rPr>
          <w:rFonts w:ascii="Arial" w:hAnsi="Arial" w:cs="Arial"/>
          <w:b/>
          <w:sz w:val="20"/>
          <w:szCs w:val="20"/>
          <w:lang w:val="mn-MN"/>
        </w:rPr>
      </w:pPr>
    </w:p>
    <w:p w:rsidR="00A41E70" w:rsidRPr="00991C1C" w:rsidRDefault="00A41E70" w:rsidP="00A41E70">
      <w:pPr>
        <w:spacing w:before="240" w:after="120" w:line="240" w:lineRule="auto"/>
        <w:ind w:right="115"/>
        <w:jc w:val="both"/>
        <w:rPr>
          <w:rFonts w:ascii="Arial" w:hAnsi="Arial" w:cs="Arial"/>
          <w:b/>
          <w:sz w:val="20"/>
          <w:szCs w:val="20"/>
          <w:lang w:val="mn-MN"/>
        </w:rPr>
      </w:pPr>
    </w:p>
    <w:p w:rsidR="00A41E70" w:rsidRPr="00991C1C" w:rsidRDefault="00A41E70" w:rsidP="00A41E70">
      <w:pPr>
        <w:spacing w:line="240" w:lineRule="auto"/>
        <w:rPr>
          <w:rFonts w:ascii="Arial" w:hAnsi="Arial" w:cs="Arial"/>
          <w:b/>
          <w:sz w:val="20"/>
          <w:szCs w:val="20"/>
          <w:lang w:val="mn-MN"/>
        </w:rPr>
      </w:pPr>
      <w:r w:rsidRPr="00991C1C">
        <w:rPr>
          <w:rFonts w:ascii="Arial" w:hAnsi="Arial" w:cs="Arial"/>
          <w:b/>
          <w:sz w:val="20"/>
          <w:szCs w:val="20"/>
          <w:lang w:val="mn-MN"/>
        </w:rPr>
        <w:br w:type="page"/>
      </w:r>
    </w:p>
    <w:p w:rsidR="00A41E70" w:rsidRPr="00991C1C" w:rsidRDefault="00A41E70" w:rsidP="00A41E70">
      <w:pPr>
        <w:spacing w:after="0" w:line="240" w:lineRule="auto"/>
        <w:ind w:right="115"/>
        <w:jc w:val="center"/>
        <w:rPr>
          <w:rFonts w:ascii="Arial" w:hAnsi="Arial" w:cs="Arial"/>
          <w:b/>
          <w:sz w:val="20"/>
          <w:szCs w:val="20"/>
          <w:lang w:val="mn-MN"/>
        </w:rPr>
      </w:pPr>
      <w:r w:rsidRPr="00991C1C">
        <w:rPr>
          <w:rFonts w:ascii="Arial" w:hAnsi="Arial" w:cs="Arial"/>
          <w:b/>
          <w:sz w:val="20"/>
          <w:szCs w:val="20"/>
          <w:lang w:val="mn-MN"/>
        </w:rPr>
        <w:lastRenderedPageBreak/>
        <w:t xml:space="preserve">ГУРАВ. ХУУЛИАР ОЛГОСОН НИЙТЛЭГ ЧИГ ҮҮРГИЙГ </w:t>
      </w:r>
      <w:r w:rsidRPr="00991C1C">
        <w:rPr>
          <w:rFonts w:ascii="Arial" w:hAnsi="Arial" w:cs="Arial"/>
          <w:b/>
          <w:sz w:val="20"/>
          <w:szCs w:val="20"/>
          <w:lang w:val="mn-MN"/>
        </w:rPr>
        <w:br/>
        <w:t>ХЭРЭГЖҮҮЛЭХ ЗОРИЛТ, АРГА ХЭМЖЭЭ</w:t>
      </w:r>
    </w:p>
    <w:p w:rsidR="00A41E70" w:rsidRPr="00991C1C" w:rsidRDefault="00A41E70" w:rsidP="00A41E70">
      <w:pPr>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ХУУЛЬ ТОГТООМЖ, БОДЛОГО, ХӨТӨЛБӨР, ТӨСӨЛ, </w:t>
      </w:r>
    </w:p>
    <w:p w:rsidR="00A41E70" w:rsidRPr="00991C1C" w:rsidRDefault="00A41E70" w:rsidP="00A41E70">
      <w:pPr>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ЗАСГИЙН ГАЗРЫН ТОГТООЛ ШИЙДВЭРИЙН ХЭРЭГЖИЛТЭД </w:t>
      </w:r>
    </w:p>
    <w:p w:rsidR="00A41E70" w:rsidRPr="00991C1C" w:rsidRDefault="00A41E70" w:rsidP="00A41E70">
      <w:pPr>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 xml:space="preserve">ХЯНАЛТ-ШИНЖИЛГЭЭ ХИЙХ, ҮР ДҮНД НЬ ҮНЭЛГЭЭ ӨГӨХ, ДОТООД АУДИТ ХИЙХ, </w:t>
      </w:r>
    </w:p>
    <w:p w:rsidR="00A41E70" w:rsidRPr="00991C1C" w:rsidRDefault="00A41E70" w:rsidP="00A41E70">
      <w:pPr>
        <w:spacing w:after="0" w:line="240" w:lineRule="auto"/>
        <w:ind w:right="115"/>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ЭРСДЭЛИЙН УДИРДЛАГААР ХАНГАХ</w:t>
      </w:r>
    </w:p>
    <w:p w:rsidR="00A41E70" w:rsidRPr="00991C1C" w:rsidRDefault="00A41E70" w:rsidP="00A41E70">
      <w:pPr>
        <w:spacing w:after="0" w:line="240" w:lineRule="auto"/>
        <w:ind w:right="115"/>
        <w:jc w:val="center"/>
        <w:rPr>
          <w:rFonts w:ascii="Arial" w:hAnsi="Arial" w:cs="Arial"/>
          <w:b/>
          <w:sz w:val="20"/>
          <w:szCs w:val="20"/>
          <w:lang w:val="mn-MN"/>
        </w:rPr>
      </w:pPr>
    </w:p>
    <w:p w:rsidR="00A41E70" w:rsidRPr="00653139" w:rsidRDefault="00A41E70" w:rsidP="00A41E70">
      <w:pPr>
        <w:tabs>
          <w:tab w:val="left" w:pos="1985"/>
        </w:tabs>
        <w:spacing w:before="120"/>
        <w:ind w:firstLine="720"/>
        <w:jc w:val="both"/>
        <w:rPr>
          <w:rFonts w:ascii="Arial" w:hAnsi="Arial" w:cs="Arial"/>
          <w:b/>
          <w:bCs/>
          <w:sz w:val="20"/>
          <w:szCs w:val="20"/>
          <w:lang w:val="mn-MN"/>
        </w:rPr>
      </w:pPr>
      <w:r w:rsidRPr="00653139">
        <w:rPr>
          <w:rFonts w:ascii="Arial" w:hAnsi="Arial" w:cs="Arial"/>
          <w:sz w:val="20"/>
          <w:szCs w:val="20"/>
          <w:lang w:val="mn-MN"/>
        </w:rPr>
        <w:t>Гүйцэтгэлийн зорилт №</w:t>
      </w:r>
      <w:r w:rsidRPr="00653139">
        <w:rPr>
          <w:rFonts w:ascii="Arial" w:hAnsi="Arial" w:cs="Arial"/>
          <w:sz w:val="20"/>
          <w:szCs w:val="20"/>
        </w:rPr>
        <w:t xml:space="preserve"> </w:t>
      </w:r>
      <w:r w:rsidRPr="00653139">
        <w:rPr>
          <w:rFonts w:ascii="Arial" w:hAnsi="Arial" w:cs="Arial"/>
          <w:sz w:val="20"/>
          <w:szCs w:val="20"/>
          <w:lang w:val="mn-MN"/>
        </w:rPr>
        <w:t xml:space="preserve">3.8. </w:t>
      </w:r>
      <w:r w:rsidRPr="00653139">
        <w:rPr>
          <w:rFonts w:ascii="Arial" w:hAnsi="Arial" w:cs="Arial"/>
          <w:bCs/>
          <w:sz w:val="20"/>
          <w:szCs w:val="20"/>
          <w:lang w:val="mn-MN"/>
        </w:rPr>
        <w:t xml:space="preserve">Хууль тогтоомж, бодлого, хөтөлбөр, төсөл, Засгийн газрын тогтоол шийдвэрийн хэрэгжилтэд хяналт-шинжилгээ хийх, үр дүнд нь үнэлгээ өгөх, дотоод аудит хийх, эрсдэлийн удирдлагаар хангах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00"/>
        <w:gridCol w:w="1027"/>
        <w:gridCol w:w="1140"/>
        <w:gridCol w:w="1230"/>
        <w:gridCol w:w="1118"/>
        <w:gridCol w:w="1231"/>
      </w:tblGrid>
      <w:tr w:rsidR="00A41E70" w:rsidRPr="00653139" w:rsidTr="007E5CA0">
        <w:tc>
          <w:tcPr>
            <w:tcW w:w="1868" w:type="dxa"/>
            <w:tcBorders>
              <w:top w:val="single" w:sz="4" w:space="0" w:color="auto"/>
            </w:tcBorders>
            <w:shd w:val="clear" w:color="auto" w:fill="FFFFFF" w:themeFill="background1"/>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  </w:t>
            </w:r>
            <w:r w:rsidRPr="00653139">
              <w:rPr>
                <w:rFonts w:ascii="Arial" w:eastAsia="Calibri" w:hAnsi="Arial" w:cs="Arial"/>
                <w:color w:val="000000" w:themeColor="text1"/>
                <w:sz w:val="20"/>
                <w:szCs w:val="20"/>
                <w:lang w:val="mn-MN"/>
              </w:rPr>
              <w:t>№48</w:t>
            </w:r>
          </w:p>
        </w:tc>
        <w:tc>
          <w:tcPr>
            <w:tcW w:w="7346" w:type="dxa"/>
            <w:gridSpan w:val="6"/>
            <w:tcBorders>
              <w:top w:val="single" w:sz="4" w:space="0" w:color="auto"/>
              <w:bottom w:val="single" w:sz="4" w:space="0" w:color="auto"/>
            </w:tcBorders>
            <w:shd w:val="clear" w:color="auto" w:fill="FFFFFF" w:themeFill="background1"/>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890"/>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3.8.</w:t>
            </w:r>
            <w:r w:rsidRPr="00653139">
              <w:rPr>
                <w:rFonts w:ascii="Arial" w:hAnsi="Arial" w:cs="Arial"/>
                <w:sz w:val="20"/>
                <w:szCs w:val="20"/>
              </w:rPr>
              <w:t>1</w:t>
            </w:r>
            <w:r w:rsidRPr="00653139">
              <w:rPr>
                <w:rFonts w:ascii="Arial" w:hAnsi="Arial" w:cs="Arial"/>
                <w:sz w:val="20"/>
                <w:szCs w:val="20"/>
                <w:lang w:val="mn-MN"/>
              </w:rPr>
              <w:t>. Засгийн газрын 2016 оны 121 дүгээр тогтоолоор баталсан “Монгол Улсын Засгийн газрын 2016-2020 оны үйл ажиллагааны хөтөлбөрийг хэрэгжүүлэх арга хэмжээний төлөвлөгөө”-нд Байгаль орчин, аялал жуулчлалын Сайдын эрхлэх асуудлын хүрээнд хийж гүйцэтгэхээр тусгагдсан арга хэмжээний хэрэгжилтэд хяналт-шинжилгээ,  үнэлгээ хийж дүгнэлт зөвлөмж гаргах, тайлагнах;</w:t>
            </w:r>
          </w:p>
        </w:tc>
      </w:tr>
      <w:tr w:rsidR="00A41E70" w:rsidRPr="00653139" w:rsidTr="007E5CA0">
        <w:trPr>
          <w:trHeight w:val="147"/>
        </w:trPr>
        <w:tc>
          <w:tcPr>
            <w:tcW w:w="1868"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4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журмын 7</w:t>
            </w:r>
            <w:r w:rsidRPr="00653139">
              <w:rPr>
                <w:rFonts w:ascii="Arial" w:hAnsi="Arial" w:cs="Arial"/>
                <w:sz w:val="20"/>
                <w:szCs w:val="20"/>
                <w:lang w:val="mn-MN"/>
              </w:rPr>
              <w:t>.4, 7.5.3</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2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4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30"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31"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479"/>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4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шаардагдахгүй.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4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Хяналт-шинжилгээ, үнэлгээ, дотоод, аудитын газрын дарга В.Жавзан, Ц.Уранчимэг </w:t>
            </w:r>
          </w:p>
        </w:tc>
      </w:tr>
      <w:tr w:rsidR="00A41E70" w:rsidRPr="00653139" w:rsidTr="007E5CA0">
        <w:trPr>
          <w:trHeight w:val="1772"/>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4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201</w:t>
            </w:r>
            <w:r w:rsidRPr="00653139">
              <w:rPr>
                <w:rFonts w:ascii="Arial" w:hAnsi="Arial" w:cs="Arial"/>
                <w:sz w:val="20"/>
                <w:szCs w:val="20"/>
              </w:rPr>
              <w:t>9</w:t>
            </w:r>
            <w:r w:rsidRPr="00653139">
              <w:rPr>
                <w:rFonts w:ascii="Arial" w:hAnsi="Arial" w:cs="Arial"/>
                <w:sz w:val="20"/>
                <w:szCs w:val="20"/>
                <w:lang w:val="mn-MN"/>
              </w:rPr>
              <w:t xml:space="preserve">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Засгийн газрын 2016 оны 121 дүгээр тогтоолоор баталсан “Монгол Улсын Засгийн газрын 2016-2020 оны үйл ажиллагааны хөтөлбөрийг хэрэгжүүлэх арга хэмжээний төлөвлөгөө”-нд Байгаль орчин, аялал жуулчлалын Сайдын эрхлэх асуудлын хүрээнд хийж гүйцэтгэхээр тусгагдсан 72 арга хэмжээний хэрэгжилт 201</w:t>
            </w:r>
            <w:r w:rsidRPr="00653139">
              <w:rPr>
                <w:rFonts w:ascii="Arial" w:hAnsi="Arial" w:cs="Arial"/>
                <w:sz w:val="20"/>
                <w:szCs w:val="20"/>
              </w:rPr>
              <w:t>9</w:t>
            </w:r>
            <w:r w:rsidRPr="00653139">
              <w:rPr>
                <w:rFonts w:ascii="Arial" w:hAnsi="Arial" w:cs="Arial"/>
                <w:sz w:val="20"/>
                <w:szCs w:val="20"/>
                <w:lang w:val="mn-MN"/>
              </w:rPr>
              <w:t xml:space="preserve"> оны </w:t>
            </w:r>
            <w:r w:rsidRPr="00653139">
              <w:rPr>
                <w:rFonts w:ascii="Arial" w:hAnsi="Arial" w:cs="Arial"/>
                <w:sz w:val="20"/>
                <w:szCs w:val="20"/>
              </w:rPr>
              <w:t>жилийн</w:t>
            </w:r>
            <w:r w:rsidRPr="00653139">
              <w:rPr>
                <w:rFonts w:ascii="Arial" w:hAnsi="Arial" w:cs="Arial"/>
                <w:sz w:val="20"/>
                <w:szCs w:val="20"/>
                <w:lang w:val="mn-MN"/>
              </w:rPr>
              <w:t xml:space="preserve"> эцсийн байдлаар 86.5 хувьтай үнэлэгдсэн.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4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-Тайланг Засгийн газрын Хэрэг эрхлэх газарт хүргүүлэх, </w:t>
            </w:r>
            <w:hyperlink r:id="rId59" w:history="1">
              <w:r w:rsidRPr="00653139">
                <w:rPr>
                  <w:rStyle w:val="Hyperlink"/>
                  <w:rFonts w:ascii="Arial" w:hAnsi="Arial" w:cs="Arial"/>
                  <w:color w:val="000000" w:themeColor="text1"/>
                  <w:sz w:val="20"/>
                  <w:szCs w:val="20"/>
                </w:rPr>
                <w:t>www.new.unelgee.gov.mn</w:t>
              </w:r>
            </w:hyperlink>
            <w:r w:rsidRPr="00653139">
              <w:rPr>
                <w:rFonts w:ascii="Arial" w:hAnsi="Arial" w:cs="Arial"/>
                <w:color w:val="000000" w:themeColor="text1"/>
                <w:sz w:val="20"/>
                <w:szCs w:val="20"/>
              </w:rPr>
              <w:t xml:space="preserve"> </w:t>
            </w:r>
            <w:r w:rsidRPr="00653139">
              <w:rPr>
                <w:rFonts w:ascii="Arial" w:hAnsi="Arial" w:cs="Arial"/>
                <w:sz w:val="20"/>
                <w:szCs w:val="20"/>
                <w:lang w:val="mn-MN"/>
              </w:rPr>
              <w:t>цахим системд байршуулах;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Зөвлөмж гарган холбогдох төрийн байгууллагад хүргүүлэх;</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4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Монгол Улсын Засгийн газрын 2016-2020 оны үйл ажиллагааны хөтөлбөрийг хэрэгжүүлэх арга хэмжээний төлөвлөгөөний биелэлтэд 2020 оны хагас жилийн байдлаар хяналт-шинжилгээ, үнэлгээ хийж, Сайдын зөвлөлийн хурлаар хэлэлцүүлэн Засгийн газрын Хэрэг </w:t>
            </w:r>
            <w:r w:rsidRPr="00653139">
              <w:rPr>
                <w:rFonts w:ascii="Arial" w:hAnsi="Arial" w:cs="Arial"/>
                <w:sz w:val="20"/>
                <w:szCs w:val="20"/>
                <w:lang w:val="mn-MN"/>
              </w:rPr>
              <w:lastRenderedPageBreak/>
              <w:t xml:space="preserve">эрхлэх газарт хүргүүлж, </w:t>
            </w:r>
            <w:hyperlink r:id="rId60" w:history="1">
              <w:r w:rsidRPr="00653139">
                <w:rPr>
                  <w:rStyle w:val="Hyperlink"/>
                  <w:rFonts w:ascii="Arial" w:hAnsi="Arial" w:cs="Arial"/>
                  <w:color w:val="000000" w:themeColor="text1"/>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4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Монгол Улсын Засгийн газрын 2016-2020 оны үйл ажиллагааны хөтөлбөрийг хэрэгжүүлэх арга хэмжээний төлөвлөгөөний биелэлтэд 2020 оны жилийн эцсийн байдлаар хяналт-шинжилгээ, үнэлгээ хийж, Сайдын зөвлөлийн хурлаар хэлэлцүүлэн Засгийн газрын Хэрэг эрхлэх газарт хүргүүлж, </w:t>
            </w:r>
            <w:hyperlink r:id="rId61" w:history="1">
              <w:r w:rsidRPr="00653139">
                <w:rPr>
                  <w:rStyle w:val="Hyperlink"/>
                  <w:rFonts w:ascii="Arial" w:hAnsi="Arial" w:cs="Arial"/>
                  <w:color w:val="000000" w:themeColor="text1"/>
                  <w:sz w:val="20"/>
                  <w:szCs w:val="20"/>
                </w:rPr>
                <w:t>www.new.unelgee.gov.mn</w:t>
              </w:r>
            </w:hyperlink>
            <w:r w:rsidRPr="00653139">
              <w:rPr>
                <w:rFonts w:ascii="Arial" w:hAnsi="Arial" w:cs="Arial"/>
                <w:color w:val="000000" w:themeColor="text1"/>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46" w:type="dxa"/>
            <w:gridSpan w:val="5"/>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 2019 оны жилийн эцсийн хяналт-шинжилгээ, үнэлгээ 92.06%-тай үнэлэгдэн, эхний хагас жилтэй харьцуулбал 27.06 хувиар өссөн;</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2020 оны эхний хагас жилийн байдалд хяналт-шинжилгээ, үнэлгээ хийхэд ерөнхий дүнгээр 93.0%-тай үнэлэгдэн, 2019 оны жилийн эцэстэй харьцуулбал 0.94 хувиар өссөн; 2020 оны 04 дүгээр улирлын байдлаар 93.0%-ийн үзүүлэлттэй гарсан.</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46" w:type="dxa"/>
            <w:gridSpan w:val="5"/>
            <w:shd w:val="clear" w:color="auto" w:fill="FFFFFF"/>
            <w:vAlign w:val="center"/>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Хөрөнгө шаардлагагүй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46" w:type="dxa"/>
            <w:gridSpan w:val="5"/>
            <w:shd w:val="clear" w:color="auto" w:fill="FFFFFF"/>
            <w:vAlign w:val="center"/>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Монгол Улсын Засгийн газрын 2016-2020 оны үйл ажиллагааны хөтөлбөрт тусгагдсан 72 арга хэмжээний хэрэгжилтийг 2019 оны жилийн эцэс, 2020 оны эхний хагас жилийн байдалд хяналт-шинжилгээ, үнэлгээ хийж тайланг Сайдын зөвлөлийн хурлаар хэлэлцүүлэн, Засгийн газрын хэрэг эрхлэх газарт 2020 оны 01 сарын 28-ны өдрийн 01/607, 2020 оны 06 сарын 17-ны өдрийн 03/4450 тоот албан бичгээр тус тус хүргүүлсэн. </w:t>
            </w:r>
          </w:p>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Тайланг </w:t>
            </w:r>
            <w:hyperlink r:id="rId62" w:history="1">
              <w:r w:rsidRPr="00653139">
                <w:rPr>
                  <w:rStyle w:val="Hyperlink"/>
                  <w:rFonts w:ascii="Arial" w:eastAsia="Calibri" w:hAnsi="Arial" w:cs="Arial"/>
                  <w:sz w:val="20"/>
                  <w:szCs w:val="20"/>
                </w:rPr>
                <w:t>www.new.unelgee.gov.mn</w:t>
              </w:r>
            </w:hyperlink>
            <w:r w:rsidRPr="00653139">
              <w:rPr>
                <w:rFonts w:ascii="Arial" w:hAnsi="Arial" w:cs="Arial"/>
                <w:sz w:val="20"/>
                <w:szCs w:val="20"/>
                <w:lang w:val="mn-MN"/>
              </w:rPr>
              <w:t xml:space="preserve"> цахим системд тухай бүрт баталгаажуулав.</w:t>
            </w:r>
          </w:p>
        </w:tc>
      </w:tr>
      <w:tr w:rsidR="00A41E70" w:rsidRPr="00653139" w:rsidTr="007E5CA0">
        <w:trPr>
          <w:trHeight w:val="75"/>
        </w:trPr>
        <w:tc>
          <w:tcPr>
            <w:tcW w:w="3468"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4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554"/>
        <w:gridCol w:w="1085"/>
        <w:gridCol w:w="1183"/>
        <w:gridCol w:w="1118"/>
        <w:gridCol w:w="1174"/>
        <w:gridCol w:w="1231"/>
      </w:tblGrid>
      <w:tr w:rsidR="00A41E70" w:rsidRPr="00653139" w:rsidTr="007E5CA0">
        <w:tc>
          <w:tcPr>
            <w:tcW w:w="1869" w:type="dxa"/>
            <w:tcBorders>
              <w:top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eastAsia="Calibri" w:hAnsi="Arial" w:cs="Arial"/>
                <w:color w:val="000000" w:themeColor="text1"/>
                <w:sz w:val="20"/>
                <w:szCs w:val="20"/>
                <w:lang w:val="mn-MN"/>
              </w:rPr>
              <w:t>№49</w:t>
            </w:r>
          </w:p>
        </w:tc>
        <w:tc>
          <w:tcPr>
            <w:tcW w:w="7345" w:type="dxa"/>
            <w:gridSpan w:val="6"/>
            <w:tcBorders>
              <w:top w:val="single" w:sz="4" w:space="0" w:color="auto"/>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3.8.2.УИХ-ын 2019 оны 54 дүгээр тогтоолоор батлагдсан Монгол Улсын эдийн засаг, нийгмийг 2020 онд хөгжүүлэх үндсэн чиглэлд байгаль орчин, аялал жуулчлалын салбарын арга хэмжээний хэрэгжилтэд хяналт-шинжилгээ,  үнэлгээ хийж дүгнэлт зөвлөмж гаргах, тайлагнах;</w:t>
            </w:r>
          </w:p>
        </w:tc>
      </w:tr>
      <w:tr w:rsidR="00A41E70" w:rsidRPr="00653139" w:rsidTr="007E5CA0">
        <w:trPr>
          <w:trHeight w:val="147"/>
        </w:trPr>
        <w:tc>
          <w:tcPr>
            <w:tcW w:w="1869"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журмын 7</w:t>
            </w:r>
            <w:r w:rsidRPr="00653139">
              <w:rPr>
                <w:rFonts w:ascii="Arial" w:hAnsi="Arial" w:cs="Arial"/>
                <w:sz w:val="20"/>
                <w:szCs w:val="20"/>
                <w:lang w:val="mn-MN"/>
              </w:rPr>
              <w:t>.4.</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5"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8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7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31"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1"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Монгол улсын эдийн засаг, нийгмийг 2019 онд хөгжүүлэх Үндсэн чиглэлийг хэрэгжүүлэх төлөвлөгөөнд тусгагдсан 9 зорилтын хүрээнд 20 арга хэмжээний хэрэгжилт 84 хувьтай үнэлэгдсэн.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-Тайланг Засгийн газрын Хэрэг эрхлэх газарт хүргүүлэх, </w:t>
            </w:r>
            <w:hyperlink r:id="rId63" w:history="1">
              <w:r w:rsidRPr="00653139">
                <w:rPr>
                  <w:rStyle w:val="Hyperlink"/>
                  <w:rFonts w:ascii="Arial" w:hAnsi="Arial" w:cs="Arial"/>
                  <w:color w:val="000000" w:themeColor="text1"/>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байршуулах;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Зөвлөмж гарган холбогдох  газар, байгууллагад хүргүүлэх;</w:t>
            </w:r>
          </w:p>
        </w:tc>
      </w:tr>
      <w:tr w:rsidR="00A41E70" w:rsidRPr="00653139" w:rsidTr="007E5CA0">
        <w:trPr>
          <w:trHeight w:val="7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Монгол Улсын эдийн засаг, нийгмийг 2020 онд хөгжүүлэх Үндсэн чиглэлийг хэрэгжүүлэх төлөвлөгөөний хэрэгжилтэд хагас жилийн байдлаар хяналт-шинжилгээ, үнэлгээ хийж, Сайдын зөвлөлийн хурлаар хэлэлцүүлэн Засгийн газрын Хэрэг эрхлэх газарт хүргүүлж, </w:t>
            </w:r>
            <w:hyperlink r:id="rId64" w:history="1">
              <w:r w:rsidRPr="00653139">
                <w:rPr>
                  <w:rStyle w:val="Hyperlink"/>
                  <w:rFonts w:ascii="Arial" w:hAnsi="Arial" w:cs="Arial"/>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69"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Монгол Улсын эдийн засаг, нийгмийг 2020 онд хөгжүүлэх Үндсэн чиглэлийг хэрэгжүүлэх төлөвлөгөөний хэрэгжилтэд жилийн эцсийн байдлаар хяналт-шинжилгээ, үнэлгээ хийж, Сайдын зөвлөлийн хурлаар хэлэлцүүлэн Засгийн газрын Хэрэг эрхлэх газарт хүргүүлж, </w:t>
            </w:r>
            <w:hyperlink r:id="rId65" w:history="1">
              <w:r w:rsidRPr="00653139">
                <w:rPr>
                  <w:rStyle w:val="Hyperlink"/>
                  <w:rFonts w:ascii="Arial" w:hAnsi="Arial" w:cs="Arial"/>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54"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w:t>
            </w:r>
          </w:p>
        </w:tc>
        <w:tc>
          <w:tcPr>
            <w:tcW w:w="5791" w:type="dxa"/>
            <w:gridSpan w:val="5"/>
            <w:tcBorders>
              <w:bottom w:val="single" w:sz="4" w:space="0" w:color="auto"/>
            </w:tcBorders>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Эдийн засаг, нийгмийн хөгжлийн үзүүлэлт”-д тусгагдсан 20 үзүүлэлтийн ерөнхий үнэлгээ 94.0 хувийн биелэлттэй дүгнэгдсэн нь өмнө онтой харьцуулахад 4.6 хувийн өсөлттэй хангалттай хэрэгжсэн байна.</w:t>
            </w:r>
          </w:p>
        </w:tc>
      </w:tr>
      <w:tr w:rsidR="00A41E70" w:rsidRPr="00653139" w:rsidTr="007E5CA0">
        <w:trPr>
          <w:trHeight w:val="7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1" w:type="dxa"/>
            <w:gridSpan w:val="5"/>
            <w:tcBorders>
              <w:bottom w:val="single" w:sz="4" w:space="0" w:color="auto"/>
            </w:tcBorders>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Хөрөнгө шаардлагагүй</w:t>
            </w:r>
          </w:p>
        </w:tc>
      </w:tr>
      <w:tr w:rsidR="00A41E70" w:rsidRPr="00653139" w:rsidTr="007E5CA0">
        <w:trPr>
          <w:trHeight w:val="75"/>
        </w:trPr>
        <w:tc>
          <w:tcPr>
            <w:tcW w:w="1869"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Эхний хагас жилд: Монгол Улсын Засгийн газрын 2018 оны 55 дугаар тогтоолоор баталсан “Яамдын эдийн засаг, нийгмийн хөгжлийн үзүүлэлт”-д тусгагдсан 20 үзүүлэлтийн ерөнхий үнэлгээ 94.0 хувийн биелэлттэй 4.7 оноогоор дүгнэгдсэн. Хяналт-шинжилгээ, үнэлгээний тайланг Сайдын зөвлөлийн хурлаар хэлэлцүүлэн, Засгийн газрын хэрэг эрхлэх газарт 2020 оны 03 сарын 20-ны өдрийн 01/1820 тоот, 06 сарын 25-ны өдөр  албан бичгээр хүргүүлэв.Тайланг </w:t>
            </w:r>
            <w:hyperlink r:id="rId66" w:history="1">
              <w:r w:rsidRPr="00653139">
                <w:rPr>
                  <w:rStyle w:val="Hyperlink"/>
                  <w:rFonts w:ascii="Arial" w:eastAsia="Calibri" w:hAnsi="Arial" w:cs="Arial"/>
                  <w:sz w:val="20"/>
                  <w:szCs w:val="20"/>
                </w:rPr>
                <w:t>www.new.unelgee.gov.mn</w:t>
              </w:r>
            </w:hyperlink>
            <w:r w:rsidRPr="00653139">
              <w:rPr>
                <w:rFonts w:ascii="Arial" w:hAnsi="Arial" w:cs="Arial"/>
                <w:sz w:val="20"/>
                <w:szCs w:val="20"/>
                <w:lang w:val="mn-MN"/>
              </w:rPr>
              <w:t xml:space="preserve"> цахим системд байршуулав. </w:t>
            </w:r>
          </w:p>
        </w:tc>
      </w:tr>
      <w:tr w:rsidR="00A41E70" w:rsidRPr="00653139" w:rsidTr="007E5CA0">
        <w:trPr>
          <w:trHeight w:val="75"/>
        </w:trPr>
        <w:tc>
          <w:tcPr>
            <w:tcW w:w="3423" w:type="dxa"/>
            <w:gridSpan w:val="2"/>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p>
        </w:tc>
      </w:tr>
    </w:tbl>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54"/>
        <w:gridCol w:w="911"/>
        <w:gridCol w:w="1429"/>
        <w:gridCol w:w="1102"/>
        <w:gridCol w:w="1119"/>
        <w:gridCol w:w="1259"/>
      </w:tblGrid>
      <w:tr w:rsidR="00A41E70" w:rsidRPr="00653139" w:rsidTr="007E5CA0">
        <w:tc>
          <w:tcPr>
            <w:tcW w:w="1840" w:type="dxa"/>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eastAsia="Calibri" w:hAnsi="Arial" w:cs="Arial"/>
                <w:color w:val="000000" w:themeColor="text1"/>
                <w:sz w:val="20"/>
                <w:szCs w:val="20"/>
                <w:lang w:val="mn-MN"/>
              </w:rPr>
              <w:t>№50</w:t>
            </w:r>
          </w:p>
        </w:tc>
        <w:tc>
          <w:tcPr>
            <w:tcW w:w="7374"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4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74" w:type="dxa"/>
            <w:gridSpan w:val="6"/>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3.8.</w:t>
            </w:r>
            <w:r w:rsidRPr="00653139">
              <w:rPr>
                <w:rFonts w:ascii="Arial" w:hAnsi="Arial" w:cs="Arial"/>
                <w:sz w:val="20"/>
                <w:szCs w:val="20"/>
              </w:rPr>
              <w:t>3</w:t>
            </w:r>
            <w:r w:rsidRPr="00653139">
              <w:rPr>
                <w:rFonts w:ascii="Arial" w:hAnsi="Arial" w:cs="Arial"/>
                <w:sz w:val="20"/>
                <w:szCs w:val="20"/>
                <w:lang w:val="mn-MN"/>
              </w:rPr>
              <w:t xml:space="preserve">. Монгол Улсын хууль, Улсын Их Хурлын тогтоол, Улсын Их Хурлын Байнгын хорооны тогтоол, Ерөнхийлөгчийн зарлиг, Үндэсний аюулгүй байдлын зөвлөлийн зөвлөмж, тэмдэглэл, Засгийн газрын тогтоол, Ерөнхий </w:t>
            </w:r>
            <w:r w:rsidRPr="00653139">
              <w:rPr>
                <w:rFonts w:ascii="Arial" w:hAnsi="Arial" w:cs="Arial"/>
                <w:sz w:val="20"/>
                <w:szCs w:val="20"/>
                <w:lang w:val="mn-MN"/>
              </w:rPr>
              <w:lastRenderedPageBreak/>
              <w:t>сайдын захирамж, Засгийн газрын хуралдааны тэмдэглэл, Засгийн газрын албан даалгаврын биелэлтэд хяналт-шинжилгээ, үнэлгээ хийж дүгнэлт зөвлөмж гаргах, тайлагнах;</w:t>
            </w:r>
          </w:p>
        </w:tc>
      </w:tr>
      <w:tr w:rsidR="00A41E70" w:rsidRPr="00653139" w:rsidTr="007E5CA0">
        <w:trPr>
          <w:trHeight w:val="147"/>
        </w:trPr>
        <w:tc>
          <w:tcPr>
            <w:tcW w:w="1840"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820"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Засгийн газрын 2017 оны 89 дүгээр тогтоолоор батлагдсан Б</w:t>
            </w:r>
            <w:r w:rsidRPr="00653139">
              <w:rPr>
                <w:rFonts w:ascii="Arial" w:hAnsi="Arial" w:cs="Arial"/>
                <w:sz w:val="20"/>
                <w:szCs w:val="20"/>
              </w:rPr>
              <w:t>одлогын  баримт  бичгийн хэрэгжилт, захиргааны</w:t>
            </w:r>
            <w:r w:rsidRPr="00653139">
              <w:rPr>
                <w:rFonts w:ascii="Arial" w:hAnsi="Arial" w:cs="Arial"/>
                <w:sz w:val="20"/>
                <w:szCs w:val="20"/>
                <w:lang w:val="mn-MN"/>
              </w:rPr>
              <w:t xml:space="preserve"> </w:t>
            </w:r>
            <w:r w:rsidRPr="00653139">
              <w:rPr>
                <w:rFonts w:ascii="Arial" w:hAnsi="Arial" w:cs="Arial"/>
                <w:sz w:val="20"/>
                <w:szCs w:val="20"/>
              </w:rPr>
              <w:t xml:space="preserve">байгууллагын үйл ажиллагаанд хяналт-шинжилгээ, үнэлгээ хийх нийтлэг журмын </w:t>
            </w:r>
            <w:r w:rsidRPr="00653139">
              <w:rPr>
                <w:rFonts w:ascii="Arial" w:hAnsi="Arial" w:cs="Arial"/>
                <w:sz w:val="20"/>
                <w:szCs w:val="20"/>
                <w:lang w:val="mn-MN"/>
              </w:rPr>
              <w:t xml:space="preserve">4.4, </w:t>
            </w:r>
            <w:r w:rsidRPr="00653139">
              <w:rPr>
                <w:rFonts w:ascii="Arial" w:hAnsi="Arial" w:cs="Arial"/>
                <w:sz w:val="20"/>
                <w:szCs w:val="20"/>
              </w:rPr>
              <w:t>8.1</w:t>
            </w:r>
          </w:p>
        </w:tc>
      </w:tr>
      <w:tr w:rsidR="00A41E70" w:rsidRPr="00653139" w:rsidTr="007E5CA0">
        <w:trPr>
          <w:trHeight w:val="147"/>
        </w:trPr>
        <w:tc>
          <w:tcPr>
            <w:tcW w:w="184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42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02"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59"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4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4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4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820"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Улсын Их Хурлын тогтоол, Ерөнхийлөгчийн зарлиг, Үндэсний аюулгүй байдлын зөвлөлийн зөвлөмж, Засгийн газрын тогтоол, Ерөнхий сайдын захирамж, Засгийн газрын хуралдааны тэмдэглэлээс байгаль орчин, аялал жуулчлалын салбарт хамаарах  118 тогтоол, шийдвэрийн хүрээнд 232 заалтын хэрэгжилт 2019 оны жилийн эцсийн байдлаар 78 хувьтай үнэлэгдсэн.</w:t>
            </w:r>
          </w:p>
        </w:tc>
      </w:tr>
      <w:tr w:rsidR="00A41E70" w:rsidRPr="00653139" w:rsidTr="007E5CA0">
        <w:trPr>
          <w:trHeight w:val="147"/>
        </w:trPr>
        <w:tc>
          <w:tcPr>
            <w:tcW w:w="184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-Тайланг Засгийн газрын Хэрэг эрхлэх газарт хүргүүлэх, </w:t>
            </w:r>
            <w:hyperlink r:id="rId67" w:history="1">
              <w:r w:rsidRPr="00653139">
                <w:rPr>
                  <w:rStyle w:val="Hyperlink"/>
                  <w:rFonts w:ascii="Arial" w:hAnsi="Arial" w:cs="Arial"/>
                  <w:color w:val="000000" w:themeColor="text1"/>
                  <w:sz w:val="20"/>
                  <w:szCs w:val="20"/>
                </w:rPr>
                <w:t>www.new.unelgee.gov.mn</w:t>
              </w:r>
            </w:hyperlink>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ц</w:t>
            </w:r>
            <w:r w:rsidRPr="00653139">
              <w:rPr>
                <w:rFonts w:ascii="Arial" w:hAnsi="Arial" w:cs="Arial"/>
                <w:sz w:val="20"/>
                <w:szCs w:val="20"/>
                <w:lang w:val="mn-MN"/>
              </w:rPr>
              <w:t>ахим системд байршуулах;</w:t>
            </w:r>
          </w:p>
        </w:tc>
      </w:tr>
      <w:tr w:rsidR="00A41E70" w:rsidRPr="00653139" w:rsidTr="007E5CA0">
        <w:trPr>
          <w:trHeight w:val="75"/>
        </w:trPr>
        <w:tc>
          <w:tcPr>
            <w:tcW w:w="184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Улсын Их Хурлын тогтоол, Ерөнхийлөгчийн зарлиг, Үндэсний аюулгүй байдлын зөвлөлийн зөвлөмж, Засгийн газрын тогтоол, Ерөнхий сайдын захирамж, Засгийн газрын хуралдааны тэмдэглэлийн хэрэгжилтэд хагас жилийн байдлаар хяналт-шинжилгээ, үнэлгээ хийж, Сайдын зөвлөлийн хурлаар хэлэлцүүлэн Засгийн газрын Хэрэг эрхлэх газарт хүргүүлж, </w:t>
            </w:r>
            <w:hyperlink r:id="rId68" w:history="1">
              <w:r w:rsidRPr="00653139">
                <w:rPr>
                  <w:rStyle w:val="Hyperlink"/>
                  <w:rFonts w:ascii="Arial" w:hAnsi="Arial" w:cs="Arial"/>
                  <w:color w:val="000000" w:themeColor="text1"/>
                  <w:sz w:val="20"/>
                  <w:szCs w:val="20"/>
                </w:rPr>
                <w:t>www.new.unelgee.gov.mn</w:t>
              </w:r>
            </w:hyperlink>
            <w:r w:rsidRPr="00653139">
              <w:rPr>
                <w:rFonts w:ascii="Arial" w:hAnsi="Arial" w:cs="Arial"/>
                <w:color w:val="000000" w:themeColor="text1"/>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40" w:type="dxa"/>
            <w:vMerge/>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Улсын Их Хурлын тогтоол, Ерөнхийлөгчийн зарлиг, Үндэсний аюулгүй байдлын зөвлөлийн зөвлөмж, Засгийн газрын тогтоол, Ерөнхий сайдын захирамж, Засгийн газрын хуралдааны тэмдэглэлийн хэрэгжилтэд жилийн эцсийн байдлаар хяналт-шинжилгээ, үнэлгээ хийж, Сайдын зөвлөлийн хурлаар хэлэлцүүлэн Засгийн газрын Хэрэг эрхлэх газарт хүргүүлж, </w:t>
            </w:r>
            <w:hyperlink r:id="rId69" w:history="1">
              <w:r w:rsidRPr="00653139">
                <w:rPr>
                  <w:rStyle w:val="Hyperlink"/>
                  <w:rFonts w:ascii="Arial" w:hAnsi="Arial" w:cs="Arial"/>
                  <w:color w:val="000000" w:themeColor="text1"/>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байршуулсан байна.</w:t>
            </w:r>
          </w:p>
        </w:tc>
      </w:tr>
      <w:tr w:rsidR="00A41E70" w:rsidRPr="00653139" w:rsidTr="007E5CA0">
        <w:trPr>
          <w:trHeight w:val="75"/>
        </w:trPr>
        <w:tc>
          <w:tcPr>
            <w:tcW w:w="1840"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82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 xml:space="preserve">2019 оны жилийн эцсийн байдлаар нийт </w:t>
            </w:r>
            <w:r w:rsidRPr="00653139">
              <w:rPr>
                <w:rFonts w:ascii="Arial" w:hAnsi="Arial" w:cs="Arial"/>
                <w:color w:val="000000" w:themeColor="text1"/>
                <w:sz w:val="20"/>
                <w:szCs w:val="20"/>
              </w:rPr>
              <w:t>113</w:t>
            </w:r>
            <w:r w:rsidRPr="00653139">
              <w:rPr>
                <w:rFonts w:ascii="Arial" w:hAnsi="Arial" w:cs="Arial"/>
                <w:color w:val="000000" w:themeColor="text1"/>
                <w:sz w:val="20"/>
                <w:szCs w:val="20"/>
                <w:lang w:val="mn-MN"/>
              </w:rPr>
              <w:t xml:space="preserve"> тогтоол, шийдвэрийн </w:t>
            </w:r>
            <w:r w:rsidRPr="00653139">
              <w:rPr>
                <w:rFonts w:ascii="Arial" w:hAnsi="Arial" w:cs="Arial"/>
                <w:color w:val="000000" w:themeColor="text1"/>
                <w:sz w:val="20"/>
                <w:szCs w:val="20"/>
              </w:rPr>
              <w:t>218</w:t>
            </w:r>
            <w:r w:rsidRPr="00653139">
              <w:rPr>
                <w:rFonts w:ascii="Arial" w:hAnsi="Arial" w:cs="Arial"/>
                <w:color w:val="000000" w:themeColor="text1"/>
                <w:sz w:val="20"/>
                <w:szCs w:val="20"/>
                <w:lang w:val="mn-MN"/>
              </w:rPr>
              <w:t xml:space="preserve"> заалтыг хяналтад авч </w:t>
            </w:r>
            <w:r w:rsidRPr="00653139">
              <w:rPr>
                <w:rFonts w:ascii="Arial" w:hAnsi="Arial" w:cs="Arial"/>
                <w:sz w:val="20"/>
                <w:szCs w:val="20"/>
              </w:rPr>
              <w:t xml:space="preserve">120 нь бүрэн хэрэгжсэн буюу 100%, 75 заалт хэрэгжих шатанд буюу 70%, 3 заалт хэрэгжилт хангалтгүй буюу буюу 30%, 20 заалтын хэрэгжилтийг тооцох хугацаа болоогүй биелэлттэйгээр </w:t>
            </w:r>
            <w:r w:rsidRPr="00653139">
              <w:rPr>
                <w:rFonts w:ascii="Arial" w:hAnsi="Arial" w:cs="Arial"/>
                <w:sz w:val="20"/>
                <w:szCs w:val="20"/>
              </w:rPr>
              <w:lastRenderedPageBreak/>
              <w:t>дүгнэгдэж, биелэлтийн дүн дунджаар 87.58 хувь</w:t>
            </w:r>
            <w:r w:rsidRPr="00653139">
              <w:rPr>
                <w:rFonts w:ascii="Arial" w:hAnsi="Arial" w:cs="Arial"/>
                <w:sz w:val="20"/>
                <w:szCs w:val="20"/>
                <w:lang w:val="mn-MN"/>
              </w:rPr>
              <w:t>тай үнэлэгдсэн.</w:t>
            </w:r>
          </w:p>
          <w:p w:rsidR="00A41E70" w:rsidRPr="00653139" w:rsidRDefault="00A41E70" w:rsidP="007E5CA0">
            <w:pPr>
              <w:tabs>
                <w:tab w:val="left" w:pos="1985"/>
              </w:tabs>
              <w:spacing w:before="60"/>
              <w:jc w:val="both"/>
              <w:rPr>
                <w:rFonts w:ascii="Arial" w:hAnsi="Arial" w:cs="Arial"/>
                <w:b/>
                <w:sz w:val="20"/>
                <w:szCs w:val="20"/>
              </w:rPr>
            </w:pPr>
            <w:r w:rsidRPr="00653139">
              <w:rPr>
                <w:rFonts w:ascii="Arial" w:hAnsi="Arial" w:cs="Arial"/>
                <w:sz w:val="20"/>
                <w:szCs w:val="20"/>
                <w:lang w:val="mn-MN"/>
              </w:rPr>
              <w:t xml:space="preserve">2020 оны эхний хагас жилийн байдлаар </w:t>
            </w:r>
            <w:r w:rsidRPr="00653139">
              <w:rPr>
                <w:rFonts w:ascii="Arial" w:hAnsi="Arial" w:cs="Arial"/>
                <w:color w:val="000000" w:themeColor="text1"/>
                <w:sz w:val="20"/>
                <w:szCs w:val="20"/>
                <w:lang w:val="mn-MN"/>
              </w:rPr>
              <w:t xml:space="preserve">нийт </w:t>
            </w:r>
            <w:r w:rsidRPr="00653139">
              <w:rPr>
                <w:rFonts w:ascii="Arial" w:hAnsi="Arial" w:cs="Arial"/>
                <w:color w:val="000000" w:themeColor="text1"/>
                <w:sz w:val="20"/>
                <w:szCs w:val="20"/>
              </w:rPr>
              <w:t>1</w:t>
            </w:r>
            <w:r w:rsidRPr="00653139">
              <w:rPr>
                <w:rFonts w:ascii="Arial" w:hAnsi="Arial" w:cs="Arial"/>
                <w:color w:val="000000" w:themeColor="text1"/>
                <w:sz w:val="20"/>
                <w:szCs w:val="20"/>
                <w:lang w:val="mn-MN"/>
              </w:rPr>
              <w:t>00 тогтоол, шийдвэрийн 181 заалтыг хяналтад авч 87</w:t>
            </w:r>
            <w:r w:rsidRPr="00653139">
              <w:rPr>
                <w:rFonts w:ascii="Arial" w:hAnsi="Arial" w:cs="Arial"/>
                <w:color w:val="000000" w:themeColor="text1"/>
                <w:sz w:val="20"/>
                <w:szCs w:val="20"/>
              </w:rPr>
              <w:t xml:space="preserve"> нь бүрэн хэрэгжсэн буюу 100%, </w:t>
            </w:r>
            <w:r w:rsidRPr="00653139">
              <w:rPr>
                <w:rFonts w:ascii="Arial" w:hAnsi="Arial" w:cs="Arial"/>
                <w:color w:val="000000" w:themeColor="text1"/>
                <w:sz w:val="20"/>
                <w:szCs w:val="20"/>
                <w:lang w:val="mn-MN"/>
              </w:rPr>
              <w:t>57</w:t>
            </w:r>
            <w:r w:rsidRPr="00653139">
              <w:rPr>
                <w:rFonts w:ascii="Arial" w:hAnsi="Arial" w:cs="Arial"/>
                <w:color w:val="000000" w:themeColor="text1"/>
                <w:sz w:val="20"/>
                <w:szCs w:val="20"/>
              </w:rPr>
              <w:t xml:space="preserve"> заалт хэрэгжих шатанд буюу 70%, </w:t>
            </w:r>
            <w:r w:rsidRPr="00653139">
              <w:rPr>
                <w:rFonts w:ascii="Arial" w:hAnsi="Arial" w:cs="Arial"/>
                <w:color w:val="000000" w:themeColor="text1"/>
                <w:sz w:val="20"/>
                <w:szCs w:val="20"/>
                <w:lang w:val="mn-MN"/>
              </w:rPr>
              <w:t>1</w:t>
            </w:r>
            <w:r w:rsidRPr="00653139">
              <w:rPr>
                <w:rFonts w:ascii="Arial" w:hAnsi="Arial" w:cs="Arial"/>
                <w:color w:val="000000" w:themeColor="text1"/>
                <w:sz w:val="20"/>
                <w:szCs w:val="20"/>
              </w:rPr>
              <w:t>3 заалт хэрэгжилт хангалтгүй буюу буюу 30%, 13 заалтын хэрэгжилтийг тооцох хугацаа болоогүй</w:t>
            </w:r>
            <w:r w:rsidRPr="00653139">
              <w:rPr>
                <w:rFonts w:ascii="Arial" w:hAnsi="Arial" w:cs="Arial"/>
                <w:color w:val="000000" w:themeColor="text1"/>
                <w:sz w:val="20"/>
                <w:szCs w:val="20"/>
                <w:lang w:val="mn-MN"/>
              </w:rPr>
              <w:t>, 11 заалт чиг үүргийн хамааралгүй тул хяналтаас хасах саналын</w:t>
            </w:r>
            <w:r w:rsidRPr="00653139">
              <w:rPr>
                <w:rFonts w:ascii="Arial" w:hAnsi="Arial" w:cs="Arial"/>
                <w:color w:val="000000" w:themeColor="text1"/>
                <w:sz w:val="20"/>
                <w:szCs w:val="20"/>
              </w:rPr>
              <w:t xml:space="preserve"> биелэлттэйгээр дүгнэгдэж, биелэлтийн</w:t>
            </w:r>
            <w:r w:rsidRPr="00653139">
              <w:rPr>
                <w:rFonts w:ascii="Arial" w:hAnsi="Arial" w:cs="Arial"/>
                <w:color w:val="000000" w:themeColor="text1"/>
                <w:sz w:val="20"/>
                <w:szCs w:val="20"/>
                <w:lang w:val="mn-MN"/>
              </w:rPr>
              <w:t xml:space="preserve"> </w:t>
            </w:r>
            <w:r w:rsidRPr="00653139">
              <w:rPr>
                <w:rFonts w:ascii="Arial" w:hAnsi="Arial" w:cs="Arial"/>
                <w:color w:val="000000" w:themeColor="text1"/>
                <w:sz w:val="20"/>
                <w:szCs w:val="20"/>
              </w:rPr>
              <w:t>дундж 8</w:t>
            </w:r>
            <w:r w:rsidRPr="00653139">
              <w:rPr>
                <w:rFonts w:ascii="Arial" w:hAnsi="Arial" w:cs="Arial"/>
                <w:color w:val="000000" w:themeColor="text1"/>
                <w:sz w:val="20"/>
                <w:szCs w:val="20"/>
                <w:lang w:val="mn-MN"/>
              </w:rPr>
              <w:t>3</w:t>
            </w:r>
            <w:r w:rsidRPr="00653139">
              <w:rPr>
                <w:rFonts w:ascii="Arial" w:hAnsi="Arial" w:cs="Arial"/>
                <w:color w:val="000000" w:themeColor="text1"/>
                <w:sz w:val="20"/>
                <w:szCs w:val="20"/>
              </w:rPr>
              <w:t>.</w:t>
            </w:r>
            <w:r w:rsidRPr="00653139">
              <w:rPr>
                <w:rFonts w:ascii="Arial" w:hAnsi="Arial" w:cs="Arial"/>
                <w:color w:val="000000" w:themeColor="text1"/>
                <w:sz w:val="20"/>
                <w:szCs w:val="20"/>
                <w:lang w:val="mn-MN"/>
              </w:rPr>
              <w:t>3</w:t>
            </w:r>
            <w:r w:rsidRPr="00653139">
              <w:rPr>
                <w:rFonts w:ascii="Arial" w:hAnsi="Arial" w:cs="Arial"/>
                <w:color w:val="000000" w:themeColor="text1"/>
                <w:sz w:val="20"/>
                <w:szCs w:val="20"/>
              </w:rPr>
              <w:t xml:space="preserve"> хувь</w:t>
            </w:r>
            <w:r w:rsidRPr="00653139">
              <w:rPr>
                <w:rFonts w:ascii="Arial" w:hAnsi="Arial" w:cs="Arial"/>
                <w:color w:val="000000" w:themeColor="text1"/>
                <w:sz w:val="20"/>
                <w:szCs w:val="20"/>
                <w:lang w:val="mn-MN"/>
              </w:rPr>
              <w:t>тай үнэлэгдэв.</w:t>
            </w:r>
          </w:p>
        </w:tc>
      </w:tr>
      <w:tr w:rsidR="00A41E70" w:rsidRPr="00653139" w:rsidTr="007E5CA0">
        <w:trPr>
          <w:trHeight w:val="75"/>
        </w:trPr>
        <w:tc>
          <w:tcPr>
            <w:tcW w:w="184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82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75"/>
        </w:trPr>
        <w:tc>
          <w:tcPr>
            <w:tcW w:w="184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82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themeColor="text1"/>
                <w:sz w:val="20"/>
                <w:szCs w:val="20"/>
                <w:lang w:val="mn-MN"/>
              </w:rPr>
            </w:pPr>
            <w:r w:rsidRPr="00653139">
              <w:rPr>
                <w:rFonts w:ascii="Arial" w:hAnsi="Arial" w:cs="Arial"/>
                <w:sz w:val="20"/>
                <w:szCs w:val="20"/>
                <w:lang w:val="mn-MN"/>
              </w:rPr>
              <w:t xml:space="preserve">Улсын Их Хурлын тогтоол, Ерөнхийлөгчийн зарлиг, Үндэсний аюулгүй байдлын зөвлөлийн зөвлөмж, Засгийн газрын тогтоол, Ерөнхий сайдын захирамж, Засгийн газрын хуралдааны тэмдэглэлээс Байгаль орчин, аялал жуулчлалын салбарт хамаарах  113 тогтоол, шийдвэрийн хүрээнд 218 заалтын хэрэгжилт 2019 оны жилийн эцэст 87.58 хувьтай, 2020 оны эхний хагас жилийн байдлаар </w:t>
            </w:r>
            <w:r w:rsidRPr="00653139">
              <w:rPr>
                <w:rFonts w:ascii="Arial" w:hAnsi="Arial" w:cs="Arial"/>
                <w:color w:val="000000" w:themeColor="text1"/>
                <w:sz w:val="20"/>
                <w:szCs w:val="20"/>
                <w:lang w:val="mn-MN"/>
              </w:rPr>
              <w:t xml:space="preserve">нийт </w:t>
            </w:r>
            <w:r w:rsidRPr="00653139">
              <w:rPr>
                <w:rFonts w:ascii="Arial" w:hAnsi="Arial" w:cs="Arial"/>
                <w:color w:val="000000" w:themeColor="text1"/>
                <w:sz w:val="20"/>
                <w:szCs w:val="20"/>
              </w:rPr>
              <w:t>1</w:t>
            </w:r>
            <w:r w:rsidRPr="00653139">
              <w:rPr>
                <w:rFonts w:ascii="Arial" w:hAnsi="Arial" w:cs="Arial"/>
                <w:color w:val="000000" w:themeColor="text1"/>
                <w:sz w:val="20"/>
                <w:szCs w:val="20"/>
                <w:lang w:val="mn-MN"/>
              </w:rPr>
              <w:t>00 тогтоол, шийдвэрийн 181 заалтын хэрэгжилт 83.3 хувьтай үнэлэгдэв.</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Хяналт-шинжилгээ, үнэлгээний тайланг</w:t>
            </w:r>
            <w:r w:rsidRPr="00653139">
              <w:rPr>
                <w:rFonts w:ascii="Arial" w:hAnsi="Arial" w:cs="Arial"/>
                <w:sz w:val="20"/>
                <w:szCs w:val="20"/>
              </w:rPr>
              <w:t xml:space="preserve"> </w:t>
            </w:r>
            <w:r w:rsidRPr="00653139">
              <w:rPr>
                <w:rFonts w:ascii="Arial" w:hAnsi="Arial" w:cs="Arial"/>
                <w:sz w:val="20"/>
                <w:szCs w:val="20"/>
                <w:lang w:val="mn-MN"/>
              </w:rPr>
              <w:t>Засгийн газрын хэрэг эрхлэх газар болон Сангийн яаманд  2020 оны 01 сарын 16-ны өдрийн 01/289 тоот албан бичгээр Сайдын зөвлөлийн хурлын 2020 оны 01 дүгээр сарын 08-ны өдрийн 01 дүгээр тэмдэглэлээр, 2020 оны 06 дугаар сарын 16-ны өдрийн 03/4367 тоот албан бичгээр тус тус хүргүүлэв.</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Тайланг 01 сарын 17-ны өдөр, 06 сарын 17-ны өдөр </w:t>
            </w:r>
            <w:hyperlink r:id="rId70" w:history="1">
              <w:r w:rsidRPr="00653139">
                <w:rPr>
                  <w:rStyle w:val="Hyperlink"/>
                  <w:rFonts w:ascii="Arial" w:hAnsi="Arial" w:cs="Arial"/>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байршуулав. 2020 оны 04 дүгээр улирлын байдалд хяналт-шинжилгээ, үнэлгээ хийж тайланг нэгжийн дарга болон Төрийн нарийн бичгийн даргад танилцуулав.</w:t>
            </w:r>
          </w:p>
        </w:tc>
      </w:tr>
      <w:tr w:rsidR="00A41E70" w:rsidRPr="00653139" w:rsidTr="007E5CA0">
        <w:trPr>
          <w:trHeight w:val="75"/>
        </w:trPr>
        <w:tc>
          <w:tcPr>
            <w:tcW w:w="3394" w:type="dxa"/>
            <w:gridSpan w:val="2"/>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82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Default="00A41E70" w:rsidP="00A41E70"/>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87"/>
        <w:gridCol w:w="911"/>
        <w:gridCol w:w="1461"/>
        <w:gridCol w:w="1373"/>
        <w:gridCol w:w="1158"/>
        <w:gridCol w:w="884"/>
      </w:tblGrid>
      <w:tr w:rsidR="00A41E70" w:rsidRPr="00653139" w:rsidTr="007E5CA0">
        <w:tc>
          <w:tcPr>
            <w:tcW w:w="1840"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№51</w:t>
            </w:r>
          </w:p>
        </w:tc>
        <w:tc>
          <w:tcPr>
            <w:tcW w:w="7374"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40"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74"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3.8.4. Монгол Улсын Засгийн газрын 2018 оны 55 дугаар тогтоолоор баталсан Яамны “Эдийн засаг, нийгмийн хөгжлийн үзүүлэлт”-ийн биелэлтийг гарган хянгалт-шинжилгээ үнэлгээ хийх;</w:t>
            </w:r>
          </w:p>
        </w:tc>
      </w:tr>
      <w:tr w:rsidR="00A41E70" w:rsidRPr="00653139" w:rsidTr="007E5CA0">
        <w:trPr>
          <w:trHeight w:val="147"/>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8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батлгадсан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4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8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461" w:type="dxa"/>
            <w:shd w:val="clear" w:color="auto" w:fill="D9D9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37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5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84"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8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Санхүүжилтийн эх үүсвэр шаардлагагүй. </w:t>
            </w:r>
          </w:p>
        </w:tc>
      </w:tr>
      <w:tr w:rsidR="00A41E70" w:rsidRPr="00653139" w:rsidTr="007E5CA0">
        <w:trPr>
          <w:trHeight w:val="147"/>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8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Монгол Улсын Засгийн газрын 2018 оны 55 дугаар тогтоолоор батлагдсан эдийн засаг, нийгмийн хөгжлийн үзүүлэлтийн төлөвлөгөөнд туссан Байгаль орчин, аялал жуулчлалын яамны хариуцан хэрэгжүүлэх нийт 20 үзүүлэлтийн биелэлт 2018 оны жилийн эцсийн байдлаар 96.3 хувьтай үнэлэгдсэн.  </w:t>
            </w:r>
          </w:p>
        </w:tc>
      </w:tr>
      <w:tr w:rsidR="00A41E70" w:rsidRPr="00653139" w:rsidTr="007E5CA0">
        <w:trPr>
          <w:trHeight w:val="147"/>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-Тайланг Засгийн газрын Хэрэг эрхлэх газарт хүргүүлэх</w:t>
            </w:r>
            <w:r w:rsidRPr="00653139">
              <w:rPr>
                <w:rFonts w:ascii="Arial" w:hAnsi="Arial" w:cs="Arial"/>
                <w:sz w:val="20"/>
                <w:szCs w:val="20"/>
              </w:rPr>
              <w:t>;</w:t>
            </w:r>
          </w:p>
        </w:tc>
      </w:tr>
      <w:tr w:rsidR="00A41E70" w:rsidRPr="00653139" w:rsidTr="007E5CA0">
        <w:trPr>
          <w:trHeight w:val="773"/>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18"/>
        </w:trPr>
        <w:tc>
          <w:tcPr>
            <w:tcW w:w="1840"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87"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Жилийн эцэст:   </w:t>
            </w:r>
            <w:r w:rsidRPr="00653139">
              <w:rPr>
                <w:rFonts w:ascii="Arial" w:hAnsi="Arial" w:cs="Arial"/>
                <w:sz w:val="20"/>
                <w:szCs w:val="20"/>
              </w:rPr>
              <w:t>-</w:t>
            </w:r>
          </w:p>
        </w:tc>
      </w:tr>
      <w:tr w:rsidR="00A41E70" w:rsidRPr="00653139" w:rsidTr="007E5CA0">
        <w:trPr>
          <w:trHeight w:val="218"/>
        </w:trPr>
        <w:tc>
          <w:tcPr>
            <w:tcW w:w="1840"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8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w:t>
            </w:r>
            <w:r w:rsidRPr="00653139">
              <w:rPr>
                <w:rFonts w:ascii="Arial" w:hAnsi="Arial" w:cs="Arial"/>
                <w:sz w:val="20"/>
                <w:szCs w:val="20"/>
              </w:rPr>
              <w:t>дийн засаг, нийгмийн хөгжлийн үзүүлэлт”-д тусгагдсан 20 үзүүлэлтийн ерөнхий үнэлгээ 94.0 хувийн биелэлттэй дүгнэгдсэн нь өмнө онтой харьцуулахад 4.6 хувийн өсөлттэй хангалттай хэрэгжсэн байна.</w:t>
            </w:r>
          </w:p>
        </w:tc>
      </w:tr>
      <w:tr w:rsidR="00A41E70" w:rsidRPr="00653139" w:rsidTr="007E5CA0">
        <w:trPr>
          <w:trHeight w:val="218"/>
        </w:trPr>
        <w:tc>
          <w:tcPr>
            <w:tcW w:w="184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8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18"/>
        </w:trPr>
        <w:tc>
          <w:tcPr>
            <w:tcW w:w="184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8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8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rPr>
              <w:t>Монгол Улсын Засгийн газрын 2018 оны 55 дугаар тогтоолоор баталсан “Яамдын эдийн засаг, нийгмийн хөгжлийн үзүүлэлт”-д тусгагдсан 20 үзүүлэлтийн ерөнхий үнэлгээ 94.0 хувийн биелэлттэй 4.7 оноогоор дүгнэгдсэн.</w:t>
            </w:r>
            <w:r w:rsidRPr="00653139">
              <w:rPr>
                <w:rFonts w:ascii="Arial" w:hAnsi="Arial" w:cs="Arial"/>
                <w:sz w:val="20"/>
                <w:szCs w:val="20"/>
                <w:lang w:val="mn-MN"/>
              </w:rPr>
              <w:t xml:space="preserve"> Хяналт-шинжилгээ, үнэлгээний тайланг Сайдын зөвлөлийн хурлаар хэлэлцүүлэн, Засгийн газрын хэрэг эрхлэх газарт 2020 оны 03 сарын 20-ны өдрийн 01/1820 тоот албан бичгээр Сайдын зөвлөлийн хурлын 2020 оны 03 дугаар сарын 19-ны өдрийн 03 дугаар тэмдэглэлийн хамт хүргүүлэв. Тайланг </w:t>
            </w:r>
            <w:hyperlink r:id="rId71" w:history="1">
              <w:r w:rsidRPr="00653139">
                <w:rPr>
                  <w:rStyle w:val="Hyperlink"/>
                  <w:rFonts w:ascii="Arial" w:hAnsi="Arial" w:cs="Arial"/>
                  <w:sz w:val="20"/>
                  <w:szCs w:val="20"/>
                </w:rPr>
                <w:t>www.new.unelgee.gov.mn</w:t>
              </w:r>
            </w:hyperlink>
            <w:r w:rsidRPr="00653139">
              <w:rPr>
                <w:rFonts w:ascii="Arial" w:hAnsi="Arial" w:cs="Arial"/>
                <w:sz w:val="20"/>
                <w:szCs w:val="20"/>
              </w:rPr>
              <w:t xml:space="preserve"> </w:t>
            </w:r>
            <w:r w:rsidRPr="00653139">
              <w:rPr>
                <w:rFonts w:ascii="Arial" w:hAnsi="Arial" w:cs="Arial"/>
                <w:sz w:val="20"/>
                <w:szCs w:val="20"/>
                <w:lang w:val="mn-MN"/>
              </w:rPr>
              <w:t>цахим системд байршуулав.</w:t>
            </w:r>
          </w:p>
        </w:tc>
      </w:tr>
      <w:tr w:rsidR="00A41E70" w:rsidRPr="00653139" w:rsidTr="007E5CA0">
        <w:trPr>
          <w:trHeight w:val="218"/>
        </w:trPr>
        <w:tc>
          <w:tcPr>
            <w:tcW w:w="3427"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87"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pStyle w:val="NoSpacing"/>
        <w:tabs>
          <w:tab w:val="left" w:pos="1985"/>
        </w:tabs>
        <w:jc w:val="both"/>
        <w:rPr>
          <w:rFonts w:ascii="Arial" w:hAnsi="Arial" w:cs="Arial"/>
          <w:sz w:val="20"/>
          <w:szCs w:val="20"/>
        </w:rPr>
      </w:pPr>
    </w:p>
    <w:p w:rsidR="00A41E70" w:rsidRPr="00653139" w:rsidRDefault="00A41E70" w:rsidP="00A41E70">
      <w:pPr>
        <w:pStyle w:val="NoSpacing"/>
        <w:tabs>
          <w:tab w:val="left" w:pos="1985"/>
        </w:tabs>
        <w:jc w:val="both"/>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620"/>
        <w:gridCol w:w="990"/>
        <w:gridCol w:w="1260"/>
        <w:gridCol w:w="1350"/>
        <w:gridCol w:w="1350"/>
        <w:gridCol w:w="716"/>
      </w:tblGrid>
      <w:tr w:rsidR="00A41E70" w:rsidRPr="00653139" w:rsidTr="007E5CA0">
        <w:tc>
          <w:tcPr>
            <w:tcW w:w="192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№52</w:t>
            </w:r>
          </w:p>
        </w:tc>
        <w:tc>
          <w:tcPr>
            <w:tcW w:w="728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92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28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3.8.5. Монгол Улсын Их Хурлын 2016 оны 19 дүгээр тогтоолоор батлагдсан "Mонгол Улсын Тогтвортой хөгжлийн үзэл баримтлал-2030" бодлогын баримт бичигт туссан Байгаль орчин, аялал жуулчлалын салбарын хариуцан хэрэгжүүлэх бодлогын арга хэмжээний </w:t>
            </w:r>
            <w:r w:rsidRPr="00653139">
              <w:rPr>
                <w:rFonts w:ascii="Arial" w:hAnsi="Arial" w:cs="Arial"/>
                <w:bCs/>
                <w:sz w:val="20"/>
                <w:szCs w:val="20"/>
                <w:lang w:val="mn-MN"/>
              </w:rPr>
              <w:t>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батлгадсан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35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350"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71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 </w:t>
            </w:r>
          </w:p>
        </w:tc>
      </w:tr>
      <w:tr w:rsidR="00A41E70" w:rsidRPr="00653139" w:rsidTr="007E5CA0">
        <w:trPr>
          <w:trHeight w:val="147"/>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хагас жилийн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"Mонгол Улсын Тогтвортой хөгжлийн үзэл баримтлал-2030" бодлогын баримт бичигт туссан Байгаль орчин, аялал жуулчлалын салбарын хариуцан хэрэгжүүлэх 4 зорилтын 7 арга хэмжээний  2019 оны эхний хагас жилийн байдлаар 70 хувьтай үнэлэгдсэн.</w:t>
            </w:r>
          </w:p>
        </w:tc>
      </w:tr>
      <w:tr w:rsidR="00A41E70" w:rsidRPr="00653139" w:rsidTr="007E5CA0">
        <w:trPr>
          <w:trHeight w:val="147"/>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-Тайланг Санхүү, төсвийн асуудал эрхэлсэн төрийн захиргааны төв байгууллагад хүргүүлэх</w:t>
            </w:r>
            <w:r w:rsidRPr="00653139">
              <w:rPr>
                <w:rFonts w:ascii="Arial" w:hAnsi="Arial" w:cs="Arial"/>
                <w:sz w:val="20"/>
                <w:szCs w:val="20"/>
              </w:rPr>
              <w:t>;</w:t>
            </w:r>
          </w:p>
        </w:tc>
      </w:tr>
      <w:tr w:rsidR="00A41E70" w:rsidRPr="00653139" w:rsidTr="007E5CA0">
        <w:trPr>
          <w:trHeight w:val="1296"/>
        </w:trPr>
        <w:tc>
          <w:tcPr>
            <w:tcW w:w="192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20"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sz w:val="20"/>
                <w:szCs w:val="20"/>
                <w:lang w:val="mn-MN"/>
              </w:rPr>
            </w:pPr>
            <w:r w:rsidRPr="00653139">
              <w:rPr>
                <w:rFonts w:ascii="Arial" w:hAnsi="Arial" w:cs="Arial"/>
                <w:sz w:val="20"/>
                <w:szCs w:val="20"/>
                <w:lang w:val="mn-MN"/>
              </w:rPr>
              <w:t>Хэрэгжилтийг 2020 оны хагас жилийн байдлаар гарган хяналт-шинжилгээ, үнэлгээ хийж, тайланг Сайдын Зөвлөлөөр хэлэлцүүлэн, 2020 оны 09 дүгээр сарын 01-ний дотор Санхүү, төсвийн асуудал эрхэлсэн төрийн захиргааны төв байгууллагад хүргүүлсэн байна.</w:t>
            </w:r>
          </w:p>
        </w:tc>
      </w:tr>
      <w:tr w:rsidR="00A41E70" w:rsidRPr="00653139" w:rsidTr="007E5CA0">
        <w:trPr>
          <w:trHeight w:val="737"/>
        </w:trPr>
        <w:tc>
          <w:tcPr>
            <w:tcW w:w="192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Байгаль орчин, аялал жуулчлалын салбарын 4 зорилтын 7 арга хэмжээний гүйцэтгэлд хяналт-шинжилгээ, үнэлгээ хийхэд хэрэгжилт 70</w:t>
            </w:r>
            <w:r w:rsidRPr="00653139">
              <w:rPr>
                <w:rFonts w:ascii="Arial" w:hAnsi="Arial" w:cs="Arial"/>
                <w:color w:val="000000" w:themeColor="text1"/>
                <w:sz w:val="20"/>
                <w:szCs w:val="20"/>
                <w:lang w:val="mn-MN"/>
              </w:rPr>
              <w:t xml:space="preserve">.0 хувьтай үнэлэгдэв. </w:t>
            </w:r>
          </w:p>
        </w:tc>
      </w:tr>
      <w:tr w:rsidR="00A41E70" w:rsidRPr="00653139" w:rsidTr="007E5CA0">
        <w:trPr>
          <w:trHeight w:val="558"/>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60"/>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Монгол Улсын тогтвортой хөгжлийн үзэл баримтлал-2030” батлах тухай Монгол Улсын Их Хурлын 2016 оны 19 дүгээр тогтоолыг хэрэгжүүлэх 1 дүгээр үе шат буюу 2016-2020 оны Байгаль орчин, аялал жуулчлалын салбарын 4 зорилтын 7 арга хэмжээний гүйцэтгэлийн биелэлтийг холбогдох нэгжүүдээс хүлээн авч, хяналт-шинжилгээ, үнэлгээ хийхэд хэрэгжилт 70</w:t>
            </w:r>
            <w:r w:rsidRPr="00653139">
              <w:rPr>
                <w:rFonts w:ascii="Arial" w:hAnsi="Arial" w:cs="Arial"/>
                <w:color w:val="000000" w:themeColor="text1"/>
                <w:sz w:val="20"/>
                <w:szCs w:val="20"/>
                <w:lang w:val="mn-MN"/>
              </w:rPr>
              <w:t xml:space="preserve">.0 хувьтай үнэлэгдэв. </w:t>
            </w:r>
            <w:r w:rsidRPr="00653139">
              <w:rPr>
                <w:rFonts w:ascii="Arial" w:hAnsi="Arial" w:cs="Arial"/>
                <w:sz w:val="20"/>
                <w:szCs w:val="20"/>
                <w:lang w:val="mn-MN"/>
              </w:rPr>
              <w:t>Хяналт-шинжилгээ, үнэлгээний тайланг</w:t>
            </w:r>
            <w:r w:rsidRPr="00653139">
              <w:rPr>
                <w:rFonts w:ascii="Arial" w:hAnsi="Arial" w:cs="Arial"/>
                <w:sz w:val="20"/>
                <w:szCs w:val="20"/>
              </w:rPr>
              <w:t xml:space="preserve"> </w:t>
            </w:r>
            <w:r w:rsidRPr="00653139">
              <w:rPr>
                <w:rFonts w:ascii="Arial" w:hAnsi="Arial" w:cs="Arial"/>
                <w:sz w:val="20"/>
                <w:szCs w:val="20"/>
                <w:lang w:val="mn-MN"/>
              </w:rPr>
              <w:t>Засгийн газрын Хэрэг эрхлэх газар болон Сангийн яаманд  2020 оны 08 дугаар сарын 16-ны өдөр албан бичгээр хүргүүлэв.</w:t>
            </w:r>
          </w:p>
        </w:tc>
      </w:tr>
      <w:tr w:rsidR="00A41E70" w:rsidRPr="00653139" w:rsidTr="007E5CA0">
        <w:trPr>
          <w:trHeight w:val="579"/>
        </w:trPr>
        <w:tc>
          <w:tcPr>
            <w:tcW w:w="3548"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rPr>
            </w:pPr>
          </w:p>
        </w:tc>
      </w:tr>
    </w:tbl>
    <w:p w:rsidR="00A41E70" w:rsidRPr="00653139" w:rsidRDefault="00A41E70" w:rsidP="00A41E70">
      <w:pPr>
        <w:pStyle w:val="NoSpacing"/>
        <w:tabs>
          <w:tab w:val="left" w:pos="1985"/>
        </w:tabs>
        <w:jc w:val="both"/>
        <w:rPr>
          <w:rFonts w:ascii="Arial" w:hAnsi="Arial" w:cs="Arial"/>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54"/>
        <w:gridCol w:w="911"/>
        <w:gridCol w:w="1337"/>
        <w:gridCol w:w="1276"/>
        <w:gridCol w:w="1362"/>
        <w:gridCol w:w="906"/>
      </w:tblGrid>
      <w:tr w:rsidR="00A41E70" w:rsidRPr="00653139" w:rsidTr="007E5CA0">
        <w:tc>
          <w:tcPr>
            <w:tcW w:w="186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№53</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3.8.6. Монгол Улсын Их Хурлын 2015 оны 49 дүгээр тогтоолоор батлагдсан “</w:t>
            </w:r>
            <w:r w:rsidRPr="00653139">
              <w:rPr>
                <w:rStyle w:val="Strong"/>
                <w:rFonts w:ascii="Arial" w:hAnsi="Arial" w:cs="Arial"/>
                <w:sz w:val="20"/>
                <w:szCs w:val="20"/>
              </w:rPr>
              <w:t xml:space="preserve">Төрөөс ойн талаар баримтлах бодлого”-д </w:t>
            </w:r>
            <w:r w:rsidRPr="00653139">
              <w:rPr>
                <w:rFonts w:ascii="Arial" w:hAnsi="Arial" w:cs="Arial"/>
                <w:bCs/>
                <w:sz w:val="20"/>
                <w:szCs w:val="20"/>
                <w:lang w:val="mn-MN"/>
              </w:rPr>
              <w:t>туссан арга хэмжээний хэрэгжилтийн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3.2.2.2</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3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7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36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vAlign w:val="center"/>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w:t>
            </w:r>
            <w:r w:rsidRPr="00653139">
              <w:rPr>
                <w:rStyle w:val="Strong"/>
                <w:rFonts w:ascii="Arial" w:hAnsi="Arial" w:cs="Arial"/>
                <w:sz w:val="20"/>
                <w:szCs w:val="20"/>
              </w:rPr>
              <w:t xml:space="preserve">Төрөөс ойн талаар баримтлах бодлого”-д </w:t>
            </w:r>
            <w:r w:rsidRPr="00653139">
              <w:rPr>
                <w:rFonts w:ascii="Arial" w:hAnsi="Arial" w:cs="Arial"/>
                <w:bCs/>
                <w:sz w:val="20"/>
                <w:szCs w:val="20"/>
                <w:lang w:val="mn-MN"/>
              </w:rPr>
              <w:t xml:space="preserve">туссан </w:t>
            </w:r>
            <w:r w:rsidRPr="00653139">
              <w:rPr>
                <w:rStyle w:val="Strong"/>
                <w:rFonts w:ascii="Arial" w:hAnsi="Arial" w:cs="Arial"/>
                <w:sz w:val="20"/>
                <w:szCs w:val="20"/>
              </w:rPr>
              <w:t xml:space="preserve">5 зорилтын нийт 90 арга хэмжээний </w:t>
            </w:r>
            <w:r w:rsidRPr="00653139">
              <w:rPr>
                <w:rFonts w:ascii="Arial" w:hAnsi="Arial" w:cs="Arial"/>
                <w:sz w:val="20"/>
                <w:szCs w:val="20"/>
                <w:lang w:val="mn-MN"/>
              </w:rPr>
              <w:t>2018 оны жилийн эцсийн биелэлт 56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iCs/>
                <w:sz w:val="20"/>
                <w:szCs w:val="20"/>
                <w:lang w:val="mn-MN"/>
              </w:rPr>
              <w:t>- Тайланг Засгийн газрын Хэрэг эрхлэх газарт хүргүүлэх</w:t>
            </w:r>
            <w:r w:rsidRPr="00653139">
              <w:rPr>
                <w:rFonts w:ascii="Arial" w:hAnsi="Arial" w:cs="Arial"/>
                <w:sz w:val="20"/>
                <w:szCs w:val="20"/>
              </w:rPr>
              <w:t>;</w:t>
            </w:r>
          </w:p>
        </w:tc>
      </w:tr>
      <w:tr w:rsidR="00A41E70" w:rsidRPr="00653139" w:rsidTr="007E5CA0">
        <w:trPr>
          <w:trHeight w:val="1144"/>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Хэрэгжилтийг 2019 оны жилийн эцсийн байдлаар гарган хяналт-шинжилгээ, үнэлгээ хийж, тайланг Сайдын Зөвлөлөөр хэлэлцүүлэн, 2020 оны 03 дугаар сарын 15-ны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12"/>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Жилийн эцэст:</w:t>
            </w:r>
            <w:r w:rsidRPr="00653139">
              <w:rPr>
                <w:rFonts w:ascii="Arial" w:hAnsi="Arial" w:cs="Arial"/>
                <w:sz w:val="20"/>
                <w:szCs w:val="20"/>
              </w:rPr>
              <w:t>-</w:t>
            </w:r>
          </w:p>
        </w:tc>
      </w:tr>
      <w:tr w:rsidR="00A41E70" w:rsidRPr="00653139" w:rsidTr="007E5CA0">
        <w:trPr>
          <w:trHeight w:val="312"/>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rPr>
              <w:t>Монгол Улсын Их Хурлын 2015 оны 49 дүгээр тогтоолоор “Төрөөс ойн талаар баримтлах бодлого” батлагдаж, Байгаль орчин, аялал жуулчлалын сайдын 2017 оны А/98 дугаар тушаалаар “Төрөөс ойн талаар баримтлах бодлогын зорилтыг хэрэгжүүлэх арга хэмжээний дунд хугацааны төлөвлөгөө”-г батлуулсан болно. Тус төлөвлөгөөнд 5 зорилтын нийт 90 арга хэмжээ төлөвлөсөн. 2019 оны жилийн эцсийн байдлаар 36 арга хэмжээ 100% хэрэгжилттэй буюу “үр дүнтэй”, 54 арга хэмжээ 70% хэрэгжилттэй буюу “тодорхой үр дүнд хүрсэн”-ээр дүгнэгдсэн болно.</w:t>
            </w:r>
            <w:r w:rsidRPr="00653139">
              <w:rPr>
                <w:rFonts w:ascii="Arial" w:hAnsi="Arial" w:cs="Arial"/>
                <w:sz w:val="20"/>
                <w:szCs w:val="20"/>
                <w:lang w:val="mn-MN"/>
              </w:rPr>
              <w:t xml:space="preserve"> 2018 оны хэрэгжилттэй харьцуулахад 20,1 хувиар өссөн үзүүлэлттэй дүгнэгдсэн болно.</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2019 оны хэрэгжилт 86.1 хувьтай дүгнэгдсэн бөгөөд дүнг Сайдын Зөвлөлийн </w:t>
            </w:r>
            <w:r w:rsidRPr="00653139">
              <w:rPr>
                <w:rFonts w:ascii="Arial" w:hAnsi="Arial" w:cs="Arial"/>
                <w:sz w:val="20"/>
                <w:szCs w:val="20"/>
              </w:rPr>
              <w:t>хурлаар</w:t>
            </w:r>
            <w:r w:rsidRPr="00653139">
              <w:rPr>
                <w:rFonts w:ascii="Arial" w:hAnsi="Arial" w:cs="Arial"/>
                <w:sz w:val="20"/>
                <w:szCs w:val="20"/>
                <w:lang w:val="mn-MN"/>
              </w:rPr>
              <w:t xml:space="preserve"> хэлэлцүүлэн, Сайдын зөвлөлийн хурлын 2020 оны 03 дугаар сарын 19-ны өдрийн 03 дугаар тэмдэглэлийн хамт 2020 оны 03 дугаар сарын 20-ны өдрийн 01/1819 дугаар албан бичгээр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 xml:space="preserve">хүргүүлсэн. </w:t>
            </w:r>
          </w:p>
        </w:tc>
      </w:tr>
      <w:tr w:rsidR="00A41E70" w:rsidRPr="00653139" w:rsidTr="007E5CA0">
        <w:trPr>
          <w:trHeight w:val="312"/>
        </w:trPr>
        <w:tc>
          <w:tcPr>
            <w:tcW w:w="3422"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pStyle w:val="NoSpacing"/>
        <w:tabs>
          <w:tab w:val="left" w:pos="1985"/>
        </w:tabs>
        <w:jc w:val="both"/>
        <w:rPr>
          <w:rFonts w:ascii="Arial" w:hAnsi="Arial" w:cs="Arial"/>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54"/>
        <w:gridCol w:w="1182"/>
        <w:gridCol w:w="1333"/>
        <w:gridCol w:w="1190"/>
        <w:gridCol w:w="1215"/>
        <w:gridCol w:w="884"/>
      </w:tblGrid>
      <w:tr w:rsidR="00A41E70" w:rsidRPr="00653139" w:rsidTr="007E5CA0">
        <w:tc>
          <w:tcPr>
            <w:tcW w:w="186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№54</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3.8.7.Монгол Улсын Их Хурлын 2014 оны 43 дугаар тогтоолоор батлагдсан “Ногоон хөгжлийн бодлого</w:t>
            </w:r>
            <w:r w:rsidRPr="00653139">
              <w:rPr>
                <w:rStyle w:val="Strong"/>
                <w:rFonts w:ascii="Arial" w:hAnsi="Arial" w:cs="Arial"/>
                <w:sz w:val="20"/>
                <w:szCs w:val="20"/>
              </w:rPr>
              <w:t xml:space="preserve">”-д </w:t>
            </w:r>
            <w:r w:rsidRPr="00653139">
              <w:rPr>
                <w:rFonts w:ascii="Arial" w:hAnsi="Arial" w:cs="Arial"/>
                <w:bCs/>
                <w:sz w:val="20"/>
                <w:szCs w:val="20"/>
                <w:lang w:val="mn-MN"/>
              </w:rPr>
              <w:t>туссан арга хэмжээний хэрэгжилтийн тайланг гарган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“Журам шинэчлэн батлах тухай” Засгийн газрын 2017 оны 89 дүгээр тогтоолоор батлагдсан “Бодлогын  баримт  бичгийн хэрэгжилт, захиргааны байгууллагын үйл </w:t>
            </w:r>
            <w:r w:rsidRPr="00653139">
              <w:rPr>
                <w:rFonts w:ascii="Arial" w:hAnsi="Arial" w:cs="Arial"/>
                <w:sz w:val="20"/>
                <w:szCs w:val="20"/>
                <w:lang w:val="mn-MN"/>
              </w:rPr>
              <w:lastRenderedPageBreak/>
              <w:t>ажиллагаанд хяналт-шинжилгээ, үнэлгээ хийх нийтлэг журам”-ын 3.2.2.2</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9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4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0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2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vAlign w:val="center"/>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“Ногоон хөгжлийн бодлого</w:t>
            </w:r>
            <w:r w:rsidRPr="00653139">
              <w:rPr>
                <w:rStyle w:val="Strong"/>
                <w:rFonts w:ascii="Arial" w:hAnsi="Arial" w:cs="Arial"/>
                <w:sz w:val="20"/>
                <w:szCs w:val="20"/>
              </w:rPr>
              <w:t xml:space="preserve">”-д </w:t>
            </w:r>
            <w:r w:rsidRPr="00653139">
              <w:rPr>
                <w:rFonts w:ascii="Arial" w:hAnsi="Arial" w:cs="Arial"/>
                <w:bCs/>
                <w:sz w:val="20"/>
                <w:szCs w:val="20"/>
                <w:lang w:val="mn-MN"/>
              </w:rPr>
              <w:t xml:space="preserve">туссан </w:t>
            </w:r>
            <w:r w:rsidRPr="00653139">
              <w:rPr>
                <w:rStyle w:val="Strong"/>
                <w:rFonts w:ascii="Arial" w:hAnsi="Arial" w:cs="Arial"/>
                <w:sz w:val="20"/>
                <w:szCs w:val="20"/>
              </w:rPr>
              <w:t xml:space="preserve">6 зорилтын нийт 252 арга хэмжээний </w:t>
            </w:r>
            <w:r w:rsidRPr="00653139">
              <w:rPr>
                <w:rFonts w:ascii="Arial" w:hAnsi="Arial" w:cs="Arial"/>
                <w:sz w:val="20"/>
                <w:szCs w:val="20"/>
                <w:lang w:val="mn-MN"/>
              </w:rPr>
              <w:t>2018 оны жилийн эцсийн биелэлт 66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iCs/>
                <w:sz w:val="20"/>
                <w:szCs w:val="20"/>
                <w:lang w:val="mn-MN"/>
              </w:rPr>
              <w:t>- Тайланг Засгийн газрын Хэрэг эрхлэх газарт хүргүүлэх</w:t>
            </w:r>
            <w:r w:rsidRPr="00653139">
              <w:rPr>
                <w:rFonts w:ascii="Arial" w:hAnsi="Arial" w:cs="Arial"/>
                <w:sz w:val="20"/>
                <w:szCs w:val="20"/>
              </w:rPr>
              <w:t>;</w:t>
            </w:r>
          </w:p>
        </w:tc>
      </w:tr>
      <w:tr w:rsidR="00A41E70" w:rsidRPr="00653139" w:rsidTr="007E5CA0">
        <w:trPr>
          <w:trHeight w:val="1124"/>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 xml:space="preserve">Хэрэгжилтийг 2019 оны жилийн эцсийн байдлаар гарган хяналт-шинжилгээ, үнэлгээ хийж, тайланг Сайдын Зөвлөлөөр хэлэлцүүлэн, 2020 оны 03 дугаар сарын 15-ны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33"/>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Жилийн эцэст:</w:t>
            </w:r>
            <w:r w:rsidRPr="00653139">
              <w:rPr>
                <w:rFonts w:ascii="Arial" w:hAnsi="Arial" w:cs="Arial"/>
                <w:sz w:val="20"/>
                <w:szCs w:val="20"/>
              </w:rPr>
              <w:t xml:space="preserve"> -</w:t>
            </w:r>
          </w:p>
        </w:tc>
      </w:tr>
      <w:tr w:rsidR="00A41E70" w:rsidRPr="00653139" w:rsidTr="007E5CA0">
        <w:trPr>
          <w:trHeight w:val="333"/>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rPr>
              <w:t>Засгийн газрын 2016 оны 35 дугаар тогтоолоор Ногоон хөгжлийн бодлогыг хэрэгжүүлэх үйл ажиллагааны төлөвлөгөө”-г батлуулсан болно. Тус төлөвлөгөөнд 6 зорилтын нийт 255 арга хэмжээ төлөвлөснөөс 2019 оны жилийн эцсийн байдлаар 151 арга хэмжээ 100% хэрэгжилттэй буюу “үр дүнтэй”, 81 нь 70% хэрэгжилттэй буюу “тодорхой үр дүнд хүрсэн”, 18 нь</w:t>
            </w:r>
            <w:r w:rsidRPr="00653139">
              <w:rPr>
                <w:rFonts w:ascii="Arial" w:hAnsi="Arial" w:cs="Arial"/>
                <w:sz w:val="20"/>
                <w:szCs w:val="20"/>
                <w:lang w:val="mn-MN"/>
              </w:rPr>
              <w:t xml:space="preserve"> </w:t>
            </w:r>
            <w:r w:rsidRPr="00653139">
              <w:rPr>
                <w:rFonts w:ascii="Arial" w:hAnsi="Arial" w:cs="Arial"/>
                <w:sz w:val="20"/>
                <w:szCs w:val="20"/>
              </w:rPr>
              <w:t xml:space="preserve">40% хэрэгжилттэй буюу “эрчимжүүлэх шаардлагатай”, 5 арга хэмжээ “үнэлэх боломжгүй”-гээр дүгнэгдэв. </w:t>
            </w:r>
            <w:r w:rsidRPr="00653139">
              <w:rPr>
                <w:rFonts w:ascii="Arial" w:hAnsi="Arial" w:cs="Arial"/>
                <w:sz w:val="20"/>
                <w:szCs w:val="20"/>
                <w:lang w:val="mn-MN"/>
              </w:rPr>
              <w:t>2018 оны хэрэгжилттэй харьцуулахад 19.6 хувиар өссөн үзүүлэлттэй дүгнэгдсэн болно.</w:t>
            </w:r>
          </w:p>
        </w:tc>
      </w:tr>
      <w:tr w:rsidR="00A41E70" w:rsidRPr="00653139" w:rsidTr="007E5CA0">
        <w:trPr>
          <w:trHeight w:val="333"/>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33"/>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2019 оны жилийн эцсийн байдлаар бодлогын хэрэгжилтэд хяналт-шинжилгээ, үнэлгээ хийхэд 85.6 хувьтай дүгнэгдэж, тайланг сайдын Зөвлөлөөр хэлэлцүүлэн, Сайдын зөвлөлийн хурлын 2020 оны 03 дугаар сарын 19-ны өдрийн 03 дугаар тэмдэглэлийн хамт 2020 оны 03 дугаар сарын 20-ны өдрийн 01/1819 дугаар албан бичгээр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w:t>
            </w:r>
          </w:p>
        </w:tc>
      </w:tr>
      <w:tr w:rsidR="00A41E70" w:rsidRPr="00653139" w:rsidTr="007E5CA0">
        <w:trPr>
          <w:trHeight w:val="333"/>
        </w:trPr>
        <w:tc>
          <w:tcPr>
            <w:tcW w:w="3422"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pStyle w:val="NoSpacing"/>
        <w:tabs>
          <w:tab w:val="left" w:pos="1985"/>
        </w:tabs>
        <w:jc w:val="both"/>
        <w:rPr>
          <w:rFonts w:ascii="Arial" w:hAnsi="Arial" w:cs="Arial"/>
          <w:sz w:val="20"/>
          <w:szCs w:val="20"/>
          <w:lang w:val="mn-MN"/>
        </w:rPr>
      </w:pPr>
    </w:p>
    <w:p w:rsidR="00A41E70" w:rsidRPr="00653139" w:rsidRDefault="00A41E70" w:rsidP="00A41E70">
      <w:pPr>
        <w:pStyle w:val="NoSpacing"/>
        <w:tabs>
          <w:tab w:val="left" w:pos="1985"/>
        </w:tabs>
        <w:jc w:val="both"/>
        <w:rPr>
          <w:rFonts w:ascii="Arial" w:hAnsi="Arial" w:cs="Arial"/>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08"/>
        <w:gridCol w:w="1088"/>
        <w:gridCol w:w="1318"/>
        <w:gridCol w:w="1213"/>
        <w:gridCol w:w="1213"/>
        <w:gridCol w:w="906"/>
      </w:tblGrid>
      <w:tr w:rsidR="00A41E70" w:rsidRPr="00653139" w:rsidTr="007E5CA0">
        <w:tc>
          <w:tcPr>
            <w:tcW w:w="186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№55</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3.8.8.  Засгийн газрын 2018 оны 42 дугаар тогтоолоор батлагдсан "Гурван тулгуурт хөгжлийн бодлого"-ын баримт бичигт туссан Байгаль орчин, аялал жуулчлалын салбарын хариуцан хэрэгжүүлэх бодлогын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38"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3.2.2.2</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8"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18" w:type="dxa"/>
            <w:shd w:val="clear" w:color="auto" w:fill="D9D9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38" w:type="dxa"/>
            <w:gridSpan w:val="5"/>
            <w:shd w:val="clear" w:color="auto" w:fill="FFFFFF"/>
            <w:vAlign w:val="center"/>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38"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38"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2018 оны жилийн эцсийн байдлаар 75.6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38"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iCs/>
                <w:sz w:val="20"/>
                <w:szCs w:val="20"/>
                <w:lang w:val="mn-MN"/>
              </w:rPr>
              <w:t>-Тайланг Үндэсний хөгжлийн газарт хүргүүлэх</w:t>
            </w:r>
            <w:r w:rsidRPr="00653139">
              <w:rPr>
                <w:rFonts w:ascii="Arial" w:hAnsi="Arial" w:cs="Arial"/>
                <w:sz w:val="20"/>
                <w:szCs w:val="20"/>
              </w:rPr>
              <w:t>;</w:t>
            </w:r>
          </w:p>
        </w:tc>
      </w:tr>
      <w:tr w:rsidR="00A41E70" w:rsidRPr="00653139" w:rsidTr="007E5CA0">
        <w:trPr>
          <w:trHeight w:val="1100"/>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38"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Хэрэгжилтийг 2019 оны жилийн эцсийн байдлаар гарган хяналт-шинжилгээ, үнэлгээ хийж, тайланг Сайдын Зөвлөлөөр хэлэлцүүлэн, 2020 оны 01 дүгээр сарын 15-ны дотор Үндэсний Хөгжлийн газарт хүргүүлсэн байна.</w:t>
            </w:r>
          </w:p>
        </w:tc>
      </w:tr>
      <w:tr w:rsidR="00A41E70" w:rsidRPr="00653139" w:rsidTr="007E5CA0">
        <w:trPr>
          <w:trHeight w:val="274"/>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8"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38"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Жилийн эцэст:</w:t>
            </w:r>
            <w:r w:rsidRPr="00653139">
              <w:rPr>
                <w:rFonts w:ascii="Arial" w:hAnsi="Arial" w:cs="Arial"/>
                <w:sz w:val="20"/>
                <w:szCs w:val="20"/>
              </w:rPr>
              <w:t>-</w:t>
            </w:r>
          </w:p>
        </w:tc>
      </w:tr>
      <w:tr w:rsidR="00A41E70" w:rsidRPr="00653139" w:rsidTr="007E5CA0">
        <w:trPr>
          <w:trHeight w:val="398"/>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8"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38"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2018 оны жилийн эцсээс 4.4 хувийн өсөлттэй дүгнэгдсэн.</w:t>
            </w:r>
          </w:p>
        </w:tc>
      </w:tr>
      <w:tr w:rsidR="00A41E70" w:rsidRPr="00653139" w:rsidTr="007E5CA0">
        <w:trPr>
          <w:trHeight w:val="439"/>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8"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38"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98"/>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8"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38"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Засгийн Газрын 2018 оны 42 дугаар тогтоолоор баталсан “Гурван тулгуурт хөгжлийн бодлого”-ын Байгаль орчин, аялал жуулчлалын салбарын хүрээнд хариуцан хэрэгжүүлэх </w:t>
            </w:r>
            <w:r w:rsidRPr="00653139">
              <w:rPr>
                <w:rFonts w:ascii="Arial" w:hAnsi="Arial" w:cs="Arial"/>
                <w:bCs/>
                <w:iCs/>
                <w:sz w:val="20"/>
                <w:szCs w:val="20"/>
                <w:lang w:val="mn-MN"/>
              </w:rPr>
              <w:t xml:space="preserve">34 арга </w:t>
            </w:r>
            <w:r w:rsidRPr="00653139">
              <w:rPr>
                <w:rFonts w:ascii="Arial" w:hAnsi="Arial" w:cs="Arial"/>
                <w:sz w:val="20"/>
                <w:szCs w:val="20"/>
                <w:lang w:val="mn-MN"/>
              </w:rPr>
              <w:t>хэмжээний биелэлтэд хяналт шинжилгээ үнэлгээ хийхэд ерөнхий дүнгээр 80 хувьтай үнэлэгдсэн. Нэгдсэн дүнг Сайдын Зөвлөлийн хурлаар хэлэлцүүлж, Сайдын зөвлөлийн хурлын 2020 оны 01 дүгээр сарын 08-ны өдрийн 01 дүгээр тэмдэглэлийн хамт 2020 оны 01 сарын 13-ны өдрийн 01/210 дугаар албан бичгээр Үндэсний хөгжлийн газарт хүргүүлсэн.</w:t>
            </w:r>
          </w:p>
        </w:tc>
      </w:tr>
      <w:tr w:rsidR="00A41E70" w:rsidRPr="00653139" w:rsidTr="007E5CA0">
        <w:trPr>
          <w:trHeight w:val="398"/>
        </w:trPr>
        <w:tc>
          <w:tcPr>
            <w:tcW w:w="3476"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38"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pStyle w:val="NoSpacing"/>
        <w:tabs>
          <w:tab w:val="left" w:pos="1985"/>
        </w:tabs>
        <w:jc w:val="both"/>
        <w:rPr>
          <w:rFonts w:ascii="Arial" w:hAnsi="Arial" w:cs="Arial"/>
          <w:sz w:val="20"/>
          <w:szCs w:val="20"/>
          <w:lang w:val="mn-MN"/>
        </w:rPr>
      </w:pPr>
    </w:p>
    <w:p w:rsidR="00A41E70" w:rsidRPr="00653139" w:rsidRDefault="00A41E70" w:rsidP="00A41E70">
      <w:pPr>
        <w:pStyle w:val="NoSpacing"/>
        <w:tabs>
          <w:tab w:val="left" w:pos="1985"/>
        </w:tabs>
        <w:jc w:val="both"/>
        <w:rPr>
          <w:rFonts w:ascii="Arial" w:hAnsi="Arial" w:cs="Arial"/>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09"/>
        <w:gridCol w:w="1036"/>
        <w:gridCol w:w="1217"/>
        <w:gridCol w:w="1161"/>
        <w:gridCol w:w="1116"/>
        <w:gridCol w:w="1207"/>
      </w:tblGrid>
      <w:tr w:rsidR="00A41E70" w:rsidRPr="00653139" w:rsidTr="007E5CA0">
        <w:tc>
          <w:tcPr>
            <w:tcW w:w="186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№56</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3.8.9.Засгийн газрын 2019 оны 333 дугаар тогтоолоор батлагдсан "Аялал жуулчлалын талаар төрөөс баримтлах бодлого"-ын баримт бичгийн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3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3.2.2.2</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3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17" w:type="dxa"/>
            <w:shd w:val="clear" w:color="auto" w:fill="D9D9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6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0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37" w:type="dxa"/>
            <w:gridSpan w:val="5"/>
            <w:shd w:val="clear" w:color="auto" w:fill="FFFFFF"/>
            <w:vAlign w:val="center"/>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3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3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Аялал жуулчлалын талаар төрөөс баримтлах бодлого 2019 онд батлагдсан.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3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iCs/>
                <w:sz w:val="20"/>
                <w:szCs w:val="20"/>
                <w:lang w:val="mn-MN"/>
              </w:rPr>
              <w:t>-Тайланг Засгийн газрын Хэрэг эрхлэх газарт хүргүүлэх</w:t>
            </w:r>
            <w:r w:rsidRPr="00653139">
              <w:rPr>
                <w:rFonts w:ascii="Arial" w:hAnsi="Arial" w:cs="Arial"/>
                <w:sz w:val="20"/>
                <w:szCs w:val="20"/>
              </w:rPr>
              <w:t>;</w:t>
            </w:r>
          </w:p>
        </w:tc>
      </w:tr>
      <w:tr w:rsidR="00A41E70" w:rsidRPr="00653139" w:rsidTr="007E5CA0">
        <w:trPr>
          <w:trHeight w:val="125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3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Хэрэгжилтийг 2019 оны жилийн эцсийн байдлаар гарган хяналт-шинжилгээ, үнэлгээ хийж, тайланг Сайдын Зөвлөлөөр хэлэлцүүлэн, 2020 оны 01 дүгээр сарын 15-ны дотор Үндэсний Хөгжлийн газарт хүргүүлсэн байна.</w:t>
            </w:r>
          </w:p>
        </w:tc>
      </w:tr>
      <w:tr w:rsidR="00A41E70" w:rsidRPr="00653139" w:rsidTr="007E5CA0">
        <w:trPr>
          <w:trHeight w:val="301"/>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609"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3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Жилийн эцэст:</w:t>
            </w:r>
            <w:r w:rsidRPr="00653139">
              <w:rPr>
                <w:rFonts w:ascii="Arial" w:hAnsi="Arial" w:cs="Arial"/>
                <w:sz w:val="20"/>
                <w:szCs w:val="20"/>
              </w:rPr>
              <w:t xml:space="preserve"> -</w:t>
            </w:r>
          </w:p>
        </w:tc>
      </w:tr>
      <w:tr w:rsidR="00A41E70" w:rsidRPr="00653139" w:rsidTr="007E5CA0">
        <w:trPr>
          <w:trHeight w:val="301"/>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37"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rPr>
              <w:t>Монгол Улсын Засгийн газрын 2019 оны 08 дугаар сарын 21-ний өдрийн 333 дугаар тогтоолоор “Төрөөс аялал жуулчлалыг хөгжүүлэх талаар баримтлах бодлого” батлагдаж, хэрэгжүүлэх ажлын төлөвлөгөөг Зам, тээврийн хөгжлийн яамтай хамтран боловсруулж, батлуулахаар хамтарсан “Ажлын хэсэг” байгуула</w:t>
            </w:r>
            <w:r w:rsidRPr="00653139">
              <w:rPr>
                <w:rFonts w:ascii="Arial" w:hAnsi="Arial" w:cs="Arial"/>
                <w:sz w:val="20"/>
                <w:szCs w:val="20"/>
                <w:lang w:val="mn-MN"/>
              </w:rPr>
              <w:t>в</w:t>
            </w:r>
            <w:r w:rsidRPr="00653139">
              <w:rPr>
                <w:rFonts w:ascii="Arial" w:hAnsi="Arial" w:cs="Arial"/>
                <w:sz w:val="20"/>
                <w:szCs w:val="20"/>
              </w:rPr>
              <w:t>. Төлөвлөгөө батлагдаагүй тул Үнэлэх боломжгүй дүгнэгдэв.</w:t>
            </w:r>
          </w:p>
        </w:tc>
      </w:tr>
      <w:tr w:rsidR="00A41E70" w:rsidRPr="00653139" w:rsidTr="007E5CA0">
        <w:trPr>
          <w:trHeight w:val="301"/>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37"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01"/>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37"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"Аялал жуулчлалын талаар төрөөс баримтлах бодлого" 2019 онд батлагдаж, бодлогыг хэрэгжүүлэх талаар төлөвлөгөө батлагдаагүй учир үнэлэхгүй боломжгүйд тооцож, тайланг сайдын зөвлөлийн хурлаар хэлэлцүүлэн, Сайдын зөвлөлийн хурлын 2020 оны 03 дугаар сарын 19-ны өдрийн 03 дугаар тэмдэглэлийн хамт 2020 оны 03 дугаар сарын 20-ны өдрийн 01/1819 дүгээр албан бичгээр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w:t>
            </w:r>
          </w:p>
        </w:tc>
      </w:tr>
      <w:tr w:rsidR="00A41E70" w:rsidRPr="00653139" w:rsidTr="007E5CA0">
        <w:trPr>
          <w:trHeight w:val="301"/>
        </w:trPr>
        <w:tc>
          <w:tcPr>
            <w:tcW w:w="3477"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37"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pStyle w:val="NoSpacing"/>
        <w:tabs>
          <w:tab w:val="left" w:pos="1985"/>
        </w:tabs>
        <w:jc w:val="both"/>
        <w:rPr>
          <w:rFonts w:ascii="Arial" w:hAnsi="Arial" w:cs="Arial"/>
          <w:sz w:val="20"/>
          <w:szCs w:val="20"/>
          <w:lang w:val="mn-MN"/>
        </w:rPr>
      </w:pPr>
    </w:p>
    <w:p w:rsidR="00A41E70" w:rsidRPr="00653139" w:rsidRDefault="00A41E70" w:rsidP="00A41E70">
      <w:pPr>
        <w:pStyle w:val="NoSpacing"/>
        <w:tabs>
          <w:tab w:val="left" w:pos="1985"/>
        </w:tabs>
        <w:jc w:val="both"/>
        <w:rPr>
          <w:rFonts w:ascii="Arial" w:hAnsi="Arial" w:cs="Arial"/>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96"/>
        <w:gridCol w:w="1046"/>
        <w:gridCol w:w="1091"/>
        <w:gridCol w:w="1090"/>
        <w:gridCol w:w="1090"/>
        <w:gridCol w:w="1433"/>
      </w:tblGrid>
      <w:tr w:rsidR="00A41E70" w:rsidRPr="00653139" w:rsidTr="007E5CA0">
        <w:tc>
          <w:tcPr>
            <w:tcW w:w="1868" w:type="dxa"/>
            <w:shd w:val="clear" w:color="auto" w:fill="D9D9D9" w:themeFill="background1" w:themeFillShade="D9"/>
          </w:tcPr>
          <w:p w:rsidR="00A41E70" w:rsidRPr="00653139" w:rsidRDefault="00A41E70" w:rsidP="007E5CA0">
            <w:pPr>
              <w:pStyle w:val="NoSpacing"/>
              <w:tabs>
                <w:tab w:val="left" w:pos="1985"/>
              </w:tabs>
              <w:jc w:val="center"/>
              <w:rPr>
                <w:rFonts w:ascii="Arial" w:hAnsi="Arial" w:cs="Arial"/>
                <w:sz w:val="20"/>
                <w:szCs w:val="20"/>
                <w:lang w:val="mn-MN"/>
              </w:rPr>
            </w:pPr>
            <w:r w:rsidRPr="00653139">
              <w:rPr>
                <w:rFonts w:ascii="Arial" w:hAnsi="Arial" w:cs="Arial"/>
                <w:color w:val="000000" w:themeColor="text1"/>
                <w:sz w:val="20"/>
                <w:szCs w:val="20"/>
                <w:lang w:val="mn-MN"/>
              </w:rPr>
              <w:t>№57</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3.8.10. Монгол Улсын Засгийн газрын 2019 оны 290 дүгээр тогтоолоор баталсан </w:t>
            </w:r>
            <w:r w:rsidRPr="00653139">
              <w:rPr>
                <w:rFonts w:ascii="Arial" w:hAnsi="Arial" w:cs="Arial"/>
                <w:sz w:val="20"/>
                <w:szCs w:val="20"/>
              </w:rPr>
              <w:t>“</w:t>
            </w:r>
            <w:r w:rsidRPr="00653139">
              <w:rPr>
                <w:rFonts w:ascii="Arial" w:hAnsi="Arial" w:cs="Arial"/>
                <w:sz w:val="20"/>
                <w:szCs w:val="20"/>
                <w:lang w:val="mn-MN"/>
              </w:rPr>
              <w:t>М</w:t>
            </w:r>
            <w:r w:rsidRPr="00653139">
              <w:rPr>
                <w:rFonts w:ascii="Arial" w:hAnsi="Arial" w:cs="Arial"/>
                <w:sz w:val="20"/>
                <w:szCs w:val="20"/>
              </w:rPr>
              <w:t xml:space="preserve">онгол </w:t>
            </w:r>
            <w:r w:rsidRPr="00653139">
              <w:rPr>
                <w:rFonts w:ascii="Arial" w:hAnsi="Arial" w:cs="Arial"/>
                <w:sz w:val="20"/>
                <w:szCs w:val="20"/>
                <w:lang w:val="mn-MN"/>
              </w:rPr>
              <w:t>У</w:t>
            </w:r>
            <w:r w:rsidRPr="00653139">
              <w:rPr>
                <w:rFonts w:ascii="Arial" w:hAnsi="Arial" w:cs="Arial"/>
                <w:sz w:val="20"/>
                <w:szCs w:val="20"/>
              </w:rPr>
              <w:t>лсын 2018-2021 оны хөрөнгө оруулалтын хөтөлбөр</w:t>
            </w:r>
            <w:r w:rsidRPr="00653139">
              <w:rPr>
                <w:rFonts w:ascii="Arial" w:hAnsi="Arial" w:cs="Arial"/>
                <w:sz w:val="20"/>
                <w:szCs w:val="20"/>
                <w:lang w:val="mn-MN"/>
              </w:rPr>
              <w:t xml:space="preserve">”-т </w:t>
            </w:r>
            <w:r w:rsidRPr="00653139">
              <w:rPr>
                <w:rFonts w:ascii="Arial" w:hAnsi="Arial" w:cs="Arial"/>
                <w:bCs/>
                <w:sz w:val="20"/>
                <w:szCs w:val="20"/>
                <w:lang w:val="mn-MN"/>
              </w:rPr>
              <w:t xml:space="preserve">туссан </w:t>
            </w:r>
            <w:r w:rsidRPr="00653139">
              <w:rPr>
                <w:rFonts w:ascii="Arial" w:hAnsi="Arial" w:cs="Arial"/>
                <w:sz w:val="20"/>
                <w:szCs w:val="20"/>
                <w:lang w:val="mn-MN"/>
              </w:rPr>
              <w:t>Байгаль орчин, аялал жуулчлалын салбарын</w:t>
            </w:r>
            <w:r w:rsidRPr="00653139">
              <w:rPr>
                <w:rFonts w:ascii="Arial" w:hAnsi="Arial" w:cs="Arial"/>
                <w:bCs/>
                <w:sz w:val="20"/>
                <w:szCs w:val="20"/>
                <w:lang w:val="mn-MN"/>
              </w:rPr>
              <w:t xml:space="preserve"> арга хэмжээний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Төлөвлөлтийн уялдаа:</w:t>
            </w:r>
          </w:p>
        </w:tc>
        <w:tc>
          <w:tcPr>
            <w:tcW w:w="5750"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96"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4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091" w:type="dxa"/>
            <w:shd w:val="clear" w:color="auto" w:fill="D9D9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0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0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43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Шаардагдах хөрөнгө</w:t>
            </w:r>
          </w:p>
        </w:tc>
        <w:tc>
          <w:tcPr>
            <w:tcW w:w="5750" w:type="dxa"/>
            <w:gridSpan w:val="5"/>
            <w:shd w:val="clear" w:color="auto" w:fill="FFFFFF"/>
            <w:vAlign w:val="center"/>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5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Суурь түвшин</w:t>
            </w:r>
          </w:p>
        </w:tc>
        <w:tc>
          <w:tcPr>
            <w:tcW w:w="5750"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2018 оны жилийн эцсийн байдлаар 55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Шалгуур үзүүлэлт</w:t>
            </w:r>
          </w:p>
        </w:tc>
        <w:tc>
          <w:tcPr>
            <w:tcW w:w="575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-Үнэлгээ хийсэн тайланг Сайдын зөвлөлийн хуралд танилцуулах</w:t>
            </w:r>
            <w:r w:rsidRPr="00653139">
              <w:rPr>
                <w:rFonts w:ascii="Arial" w:hAnsi="Arial" w:cs="Arial"/>
                <w:sz w:val="20"/>
                <w:szCs w:val="20"/>
              </w:rPr>
              <w:t>;</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iCs/>
                <w:sz w:val="20"/>
                <w:szCs w:val="20"/>
                <w:lang w:val="mn-MN"/>
              </w:rPr>
              <w:t>-Тайланг Үндэсний хөгжлийн газарт хүргүүлэх</w:t>
            </w:r>
            <w:r w:rsidRPr="00653139">
              <w:rPr>
                <w:rFonts w:ascii="Arial" w:hAnsi="Arial" w:cs="Arial"/>
                <w:sz w:val="20"/>
                <w:szCs w:val="20"/>
              </w:rPr>
              <w:t>;</w:t>
            </w:r>
          </w:p>
        </w:tc>
      </w:tr>
      <w:tr w:rsidR="00A41E70" w:rsidRPr="00653139" w:rsidTr="007E5CA0">
        <w:trPr>
          <w:trHeight w:val="1300"/>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vMerge w:val="restart"/>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Хүрэх түвшин</w:t>
            </w:r>
          </w:p>
        </w:tc>
        <w:tc>
          <w:tcPr>
            <w:tcW w:w="575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Хэрэгжилтийг 2019 оны жилийн эцсийн байдлаар гарган хяналт-шинжилгээ, үнэлгээ хийж, тайланг Сайдын Зөвлөлөөр хэлэлцүүлэн, 2020 оны 01 дүгээр сарын 15-ны дотор Үндэсний Хөгжлийн газарт хүргүүлсэн байна.</w:t>
            </w:r>
          </w:p>
        </w:tc>
      </w:tr>
      <w:tr w:rsidR="00A41E70" w:rsidRPr="00653139" w:rsidTr="007E5CA0">
        <w:trPr>
          <w:trHeight w:val="258"/>
        </w:trPr>
        <w:tc>
          <w:tcPr>
            <w:tcW w:w="1868" w:type="dxa"/>
            <w:vMerge/>
            <w:shd w:val="clear" w:color="auto" w:fill="auto"/>
          </w:tcPr>
          <w:p w:rsidR="00A41E70" w:rsidRPr="00653139" w:rsidRDefault="00A41E70" w:rsidP="007E5CA0">
            <w:pPr>
              <w:pStyle w:val="NoSpacing"/>
              <w:tabs>
                <w:tab w:val="left" w:pos="1985"/>
              </w:tabs>
              <w:jc w:val="both"/>
              <w:rPr>
                <w:rFonts w:ascii="Arial" w:hAnsi="Arial" w:cs="Arial"/>
                <w:sz w:val="20"/>
                <w:szCs w:val="20"/>
                <w:lang w:val="mn-MN"/>
              </w:rPr>
            </w:pPr>
          </w:p>
        </w:tc>
        <w:tc>
          <w:tcPr>
            <w:tcW w:w="1596" w:type="dxa"/>
            <w:vMerge/>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p>
        </w:tc>
        <w:tc>
          <w:tcPr>
            <w:tcW w:w="5750"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Жилийн эцэст:</w:t>
            </w:r>
            <w:r w:rsidRPr="00653139">
              <w:rPr>
                <w:rFonts w:ascii="Arial" w:hAnsi="Arial" w:cs="Arial"/>
                <w:sz w:val="20"/>
                <w:szCs w:val="20"/>
              </w:rPr>
              <w:t xml:space="preserve"> -</w:t>
            </w:r>
          </w:p>
        </w:tc>
      </w:tr>
      <w:tr w:rsidR="00A41E70" w:rsidRPr="00653139" w:rsidTr="007E5CA0">
        <w:trPr>
          <w:trHeight w:val="258"/>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96"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50"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Улсын хөрөнгө оруулалтын  хөтөлбөр”-т туссан</w:t>
            </w:r>
            <w:r w:rsidRPr="00653139">
              <w:rPr>
                <w:rFonts w:ascii="Arial" w:hAnsi="Arial" w:cs="Arial"/>
                <w:sz w:val="20"/>
                <w:szCs w:val="20"/>
              </w:rPr>
              <w:t xml:space="preserve"> </w:t>
            </w:r>
            <w:r w:rsidRPr="00653139">
              <w:rPr>
                <w:rFonts w:ascii="Arial" w:hAnsi="Arial" w:cs="Arial"/>
                <w:sz w:val="20"/>
                <w:szCs w:val="20"/>
                <w:lang w:val="mn-MN"/>
              </w:rPr>
              <w:t>арга хэмжээний биелэлтийг 2020 оны 01 дүгээр сарын 10-нд Аялал жуулчлалын бодлого зохицуулалтын газраас хүлээн авч, хөтөлбөрийн шалгуур үзүүлэлтийн дагуу хяналт шинжилгээ хийж, дүнг Үндэсний хөгжлийн газарт хүргүүлсэн. Үндэсний хөгжлийн газрын мэргэжилтэнд хөрөнгө оруулалттай холбоотой тодруулгыг 3 удаа хүргүүлсэн.</w:t>
            </w:r>
          </w:p>
        </w:tc>
      </w:tr>
      <w:tr w:rsidR="00A41E70" w:rsidRPr="00653139" w:rsidTr="007E5CA0">
        <w:trPr>
          <w:trHeight w:val="258"/>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96"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50"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58"/>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96"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50"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Засгийн Газрын 2019 оны 290 дүгээр тогтоолоор баталсан “Улсын хөрөнгө оруулалтын  хөтөлбөр”-т туссан Байгаль орчин, аялал жуулчлалын салбарын 2019 оны жилийн биелэлтэд хяналт шинжилгээ үнэлгээ хийхэд ерөнхий дүнгээр 100 хувьтай үнэлэгдсэн. Хяналт-шинжилгээ, үнэлгээний тайланг Сайдын зөвлөлийн хурлаар хэлэлцүүлэн, Сайдын зөвлөлийн хурлын 2020 оны 01 дүгээр сарын 13-ны өдрийн 01 дүгээр тэмдэглэлийн хамт Үндэсний хөгжлийн газарт  2020 оны 01 сарын 13-ны өдрийн 01/211 тоот албан бичгээр хүргүүлэв.</w:t>
            </w:r>
          </w:p>
        </w:tc>
      </w:tr>
      <w:tr w:rsidR="00A41E70" w:rsidRPr="00653139" w:rsidTr="007E5CA0">
        <w:trPr>
          <w:trHeight w:val="258"/>
        </w:trPr>
        <w:tc>
          <w:tcPr>
            <w:tcW w:w="3464"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50"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05"/>
        <w:gridCol w:w="1053"/>
        <w:gridCol w:w="1164"/>
        <w:gridCol w:w="1118"/>
        <w:gridCol w:w="1118"/>
        <w:gridCol w:w="1287"/>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58</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3.8.11. Монгол Улсын Их Хурлын 1998 оны 29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Тусгай хамгаалалттай газар нутгийн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40"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5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64"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8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4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4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40"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Тусгай хамгаалалттай газар нутгийн үндэсний хөтөлбөр</w:t>
            </w:r>
            <w:r w:rsidRPr="00653139">
              <w:rPr>
                <w:rFonts w:ascii="Arial" w:hAnsi="Arial" w:cs="Arial"/>
                <w:bCs/>
                <w:iCs/>
                <w:sz w:val="20"/>
                <w:szCs w:val="20"/>
                <w:lang w:val="mn-MN"/>
              </w:rPr>
              <w:t xml:space="preserve"> </w:t>
            </w:r>
            <w:r w:rsidRPr="00653139">
              <w:rPr>
                <w:rFonts w:ascii="Arial" w:hAnsi="Arial" w:cs="Arial"/>
                <w:sz w:val="20"/>
                <w:szCs w:val="20"/>
              </w:rPr>
              <w:t xml:space="preserve">2018 оны жилийн эцсийн байдлаар </w:t>
            </w:r>
            <w:r w:rsidRPr="00653139">
              <w:rPr>
                <w:rFonts w:ascii="Arial" w:hAnsi="Arial" w:cs="Arial"/>
                <w:sz w:val="20"/>
                <w:szCs w:val="20"/>
                <w:lang w:val="mn-MN"/>
              </w:rPr>
              <w:t>80 хувьтай үнэлэгдсэн.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40"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176"/>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4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p w:rsidR="00A41E70" w:rsidRPr="00653139" w:rsidRDefault="00A41E70" w:rsidP="007E5CA0">
            <w:pPr>
              <w:tabs>
                <w:tab w:val="left" w:pos="1985"/>
              </w:tabs>
              <w:jc w:val="both"/>
              <w:rPr>
                <w:rFonts w:ascii="Arial" w:hAnsi="Arial" w:cs="Arial"/>
                <w:b/>
                <w:bCs/>
                <w:iCs/>
                <w:sz w:val="20"/>
                <w:szCs w:val="20"/>
              </w:rPr>
            </w:pPr>
          </w:p>
        </w:tc>
      </w:tr>
      <w:tr w:rsidR="00A41E70" w:rsidRPr="00653139" w:rsidTr="007E5CA0">
        <w:trPr>
          <w:trHeight w:val="301"/>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40"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Жилийн эцэст:</w:t>
            </w:r>
            <w:r w:rsidRPr="00653139">
              <w:rPr>
                <w:rFonts w:ascii="Arial" w:hAnsi="Arial" w:cs="Arial"/>
                <w:sz w:val="20"/>
                <w:szCs w:val="20"/>
              </w:rPr>
              <w:t xml:space="preserve"> -</w:t>
            </w:r>
          </w:p>
        </w:tc>
      </w:tr>
      <w:tr w:rsidR="00A41E70" w:rsidRPr="00653139" w:rsidTr="007E5CA0">
        <w:trPr>
          <w:trHeight w:val="301"/>
        </w:trPr>
        <w:tc>
          <w:tcPr>
            <w:tcW w:w="1869"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40"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Асуудал хариуцсан мэргэжилтнээс тайлангийн биелэлтийг 03 сарын 10-ны өдөр хүлээн авч, хөтөлбөрийн </w:t>
            </w:r>
            <w:r w:rsidRPr="00653139">
              <w:rPr>
                <w:rFonts w:ascii="Arial" w:hAnsi="Arial" w:cs="Arial"/>
                <w:sz w:val="20"/>
                <w:szCs w:val="20"/>
              </w:rPr>
              <w:t xml:space="preserve">2 </w:t>
            </w:r>
            <w:r w:rsidRPr="00653139">
              <w:rPr>
                <w:rFonts w:ascii="Arial" w:hAnsi="Arial" w:cs="Arial"/>
                <w:sz w:val="20"/>
                <w:szCs w:val="20"/>
                <w:lang w:val="mn-MN"/>
              </w:rPr>
              <w:t xml:space="preserve">зорилтын 2 арга хэмжээний биелэлтэд үнэлгээ хийж, хуулийн хугацаанд ЗГХЭГ-т хүргүүлсэн.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2019 онд </w:t>
            </w:r>
            <w:r w:rsidRPr="00653139">
              <w:rPr>
                <w:rFonts w:ascii="Arial" w:hAnsi="Arial" w:cs="Arial"/>
                <w:sz w:val="20"/>
                <w:szCs w:val="20"/>
              </w:rPr>
              <w:t>9 аймгийн 29 сумын 3,4 сая га талбайг хамарсан 22 газрыг улсын тусгай хамгаалалтад авс</w:t>
            </w:r>
            <w:r w:rsidRPr="00653139">
              <w:rPr>
                <w:rFonts w:ascii="Arial" w:hAnsi="Arial" w:cs="Arial"/>
                <w:sz w:val="20"/>
                <w:szCs w:val="20"/>
                <w:lang w:val="mn-MN"/>
              </w:rPr>
              <w:t xml:space="preserve">наар улсын тусгай хамгаалалттай газар, нутгийн тоо 115 болж, улсын газар нутгийн 20.11 хувь буюу нийт 31,449,994 га талбайг хамарч байна.  </w:t>
            </w:r>
            <w:r w:rsidRPr="00653139">
              <w:rPr>
                <w:rFonts w:ascii="Arial" w:hAnsi="Arial" w:cs="Arial"/>
                <w:color w:val="000000"/>
                <w:sz w:val="20"/>
                <w:szCs w:val="20"/>
                <w:lang w:val="mn-MN"/>
              </w:rPr>
              <w:t xml:space="preserve">Тусгай хамгаалалттай газар нутагт аялал, жуулчлалын 360 орчим баазын 80 гаруй хувь нь байршиж, 2019 онд  </w:t>
            </w:r>
            <w:r w:rsidRPr="00653139">
              <w:rPr>
                <w:rFonts w:ascii="Arial" w:hAnsi="Arial" w:cs="Arial"/>
                <w:sz w:val="20"/>
                <w:szCs w:val="20"/>
              </w:rPr>
              <w:t>гадаад</w:t>
            </w:r>
            <w:r w:rsidRPr="00653139">
              <w:rPr>
                <w:rFonts w:ascii="Arial" w:hAnsi="Arial" w:cs="Arial"/>
                <w:sz w:val="20"/>
                <w:szCs w:val="20"/>
                <w:lang w:val="mn-MN"/>
              </w:rPr>
              <w:t xml:space="preserve">ын </w:t>
            </w:r>
            <w:r w:rsidRPr="00653139">
              <w:rPr>
                <w:rFonts w:ascii="Arial" w:hAnsi="Arial" w:cs="Arial"/>
                <w:sz w:val="20"/>
                <w:szCs w:val="20"/>
              </w:rPr>
              <w:t xml:space="preserve"> 167589</w:t>
            </w:r>
            <w:r w:rsidRPr="00653139">
              <w:rPr>
                <w:rFonts w:ascii="Arial" w:hAnsi="Arial" w:cs="Arial"/>
                <w:sz w:val="20"/>
                <w:szCs w:val="20"/>
                <w:lang w:val="mn-MN"/>
              </w:rPr>
              <w:t xml:space="preserve"> </w:t>
            </w:r>
            <w:r w:rsidRPr="00653139">
              <w:rPr>
                <w:rFonts w:ascii="Arial" w:hAnsi="Arial" w:cs="Arial"/>
                <w:color w:val="000000"/>
                <w:sz w:val="20"/>
                <w:szCs w:val="20"/>
                <w:lang w:val="mn-MN"/>
              </w:rPr>
              <w:t xml:space="preserve">жуулчин, </w:t>
            </w:r>
            <w:r w:rsidRPr="00653139">
              <w:rPr>
                <w:rFonts w:ascii="Arial" w:hAnsi="Arial" w:cs="Arial"/>
                <w:sz w:val="20"/>
                <w:szCs w:val="20"/>
              </w:rPr>
              <w:t>дотоод</w:t>
            </w:r>
            <w:r w:rsidRPr="00653139">
              <w:rPr>
                <w:rFonts w:ascii="Arial" w:hAnsi="Arial" w:cs="Arial"/>
                <w:sz w:val="20"/>
                <w:szCs w:val="20"/>
                <w:lang w:val="mn-MN"/>
              </w:rPr>
              <w:t>ын</w:t>
            </w:r>
            <w:r w:rsidRPr="00653139">
              <w:rPr>
                <w:rFonts w:ascii="Arial" w:hAnsi="Arial" w:cs="Arial"/>
                <w:sz w:val="20"/>
                <w:szCs w:val="20"/>
              </w:rPr>
              <w:t xml:space="preserve"> 309426</w:t>
            </w:r>
            <w:r w:rsidRPr="00653139">
              <w:rPr>
                <w:rFonts w:ascii="Arial" w:hAnsi="Arial" w:cs="Arial"/>
                <w:color w:val="000000"/>
                <w:sz w:val="20"/>
                <w:szCs w:val="20"/>
                <w:lang w:val="mn-MN"/>
              </w:rPr>
              <w:t xml:space="preserve"> аялагчийг хүлээн авсан байна. Хөтөлбөрийн шалгуур үзүүлэлтийг бүрэн хангасан тул хөтөлбөрийн хэрэгжилт 2018 онтой харьцуулбал 15 хувиар өссөн үзүүлэлттэй байна.</w:t>
            </w:r>
          </w:p>
        </w:tc>
      </w:tr>
      <w:tr w:rsidR="00A41E70" w:rsidRPr="00653139" w:rsidTr="007E5CA0">
        <w:trPr>
          <w:trHeight w:val="301"/>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4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01"/>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4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w:t>
            </w:r>
            <w:r w:rsidRPr="00653139">
              <w:rPr>
                <w:rFonts w:ascii="Arial" w:hAnsi="Arial" w:cs="Arial"/>
                <w:sz w:val="20"/>
                <w:szCs w:val="20"/>
                <w:lang w:val="mn-MN"/>
              </w:rPr>
              <w:t>Тусгай хамгаалалттай газар нутгийн үндэсний хөтөлбөр</w:t>
            </w:r>
            <w:r w:rsidRPr="00653139">
              <w:rPr>
                <w:rFonts w:ascii="Arial" w:hAnsi="Arial" w:cs="Arial"/>
                <w:bCs/>
                <w:iCs/>
                <w:sz w:val="20"/>
                <w:szCs w:val="20"/>
                <w:lang w:val="mn-MN"/>
              </w:rPr>
              <w:t xml:space="preserve">” 2019 оны жилийн эцсийн байдлаар 89 хувьтай үнэлэгдэж, үнэлгээ хийсэн тайланг удирдлагад танилцуулан, Сайдын зөвлөлийн хурлаар хэлэлцүүлж, </w:t>
            </w:r>
            <w:r w:rsidRPr="00653139">
              <w:rPr>
                <w:rFonts w:ascii="Arial" w:hAnsi="Arial" w:cs="Arial"/>
                <w:sz w:val="20"/>
                <w:szCs w:val="20"/>
                <w:lang w:val="mn-MN"/>
              </w:rPr>
              <w:t xml:space="preserve">Сайдын зөвлөлийн хурлын 2020 оны 03 дугаар сарын 19-ны өдрийн 03 дугаар </w:t>
            </w:r>
            <w:r w:rsidRPr="00653139">
              <w:rPr>
                <w:rFonts w:ascii="Arial" w:hAnsi="Arial" w:cs="Arial"/>
                <w:sz w:val="20"/>
                <w:szCs w:val="20"/>
                <w:lang w:val="mn-MN"/>
              </w:rPr>
              <w:lastRenderedPageBreak/>
              <w:t>тэмдэглэлийн хамт</w:t>
            </w:r>
            <w:r w:rsidRPr="00653139">
              <w:rPr>
                <w:rFonts w:ascii="Arial" w:hAnsi="Arial" w:cs="Arial"/>
                <w:bCs/>
                <w:iCs/>
                <w:sz w:val="20"/>
                <w:szCs w:val="20"/>
                <w:lang w:val="mn-MN"/>
              </w:rPr>
              <w:t xml:space="preserve"> 2020 оны 03 дугаар сарын 20-ны өдрийн 01/1818 дугаар албан бичгээр ЗГХЭГ-т хүргүүлсэн.</w:t>
            </w:r>
          </w:p>
        </w:tc>
      </w:tr>
      <w:tr w:rsidR="00A41E70" w:rsidRPr="00653139" w:rsidTr="007E5CA0">
        <w:trPr>
          <w:trHeight w:val="301"/>
        </w:trPr>
        <w:tc>
          <w:tcPr>
            <w:tcW w:w="3474"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lastRenderedPageBreak/>
              <w:t>Төсвийн шууд захирагчийн үнэлгээ</w:t>
            </w:r>
          </w:p>
        </w:tc>
        <w:tc>
          <w:tcPr>
            <w:tcW w:w="5740"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05"/>
        <w:gridCol w:w="1054"/>
        <w:gridCol w:w="1172"/>
        <w:gridCol w:w="1175"/>
        <w:gridCol w:w="1119"/>
        <w:gridCol w:w="1232"/>
      </w:tblGrid>
      <w:tr w:rsidR="00A41E70" w:rsidRPr="00653139" w:rsidTr="007E5CA0">
        <w:tc>
          <w:tcPr>
            <w:tcW w:w="1857"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59</w:t>
            </w:r>
          </w:p>
        </w:tc>
        <w:tc>
          <w:tcPr>
            <w:tcW w:w="7357"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57"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57"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3.8.12. Монгол Улсын Их Хурлын 2010 оны 24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Ус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5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57"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54"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72"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75"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32"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5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5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5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Ус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60 хувьтай үнэлэгдсэн.</w:t>
            </w:r>
          </w:p>
        </w:tc>
      </w:tr>
      <w:tr w:rsidR="00A41E70" w:rsidRPr="00653139" w:rsidTr="007E5CA0">
        <w:trPr>
          <w:trHeight w:val="14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5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-Зөвлөмж гарган холбогдох  газар, байгууллагад хүргүүлэх;</w:t>
            </w:r>
          </w:p>
        </w:tc>
      </w:tr>
      <w:tr w:rsidR="00A41E70" w:rsidRPr="00653139" w:rsidTr="007E5CA0">
        <w:trPr>
          <w:trHeight w:val="1257"/>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5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01"/>
        </w:trPr>
        <w:tc>
          <w:tcPr>
            <w:tcW w:w="1857"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5"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5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Жилийн эцэст:</w:t>
            </w:r>
            <w:r w:rsidRPr="00653139">
              <w:rPr>
                <w:rFonts w:ascii="Arial" w:hAnsi="Arial" w:cs="Arial"/>
                <w:sz w:val="20"/>
                <w:szCs w:val="20"/>
              </w:rPr>
              <w:t xml:space="preserve"> -</w:t>
            </w:r>
          </w:p>
        </w:tc>
      </w:tr>
      <w:tr w:rsidR="00A41E70" w:rsidRPr="00653139" w:rsidTr="007E5CA0">
        <w:trPr>
          <w:trHeight w:val="301"/>
        </w:trPr>
        <w:tc>
          <w:tcPr>
            <w:tcW w:w="1857"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5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6</w:t>
            </w:r>
            <w:r w:rsidRPr="00653139">
              <w:rPr>
                <w:rFonts w:ascii="Arial" w:hAnsi="Arial" w:cs="Arial"/>
                <w:sz w:val="20"/>
                <w:szCs w:val="20"/>
              </w:rPr>
              <w:t xml:space="preserve"> </w:t>
            </w:r>
            <w:r w:rsidRPr="00653139">
              <w:rPr>
                <w:rFonts w:ascii="Arial" w:hAnsi="Arial" w:cs="Arial"/>
                <w:sz w:val="20"/>
                <w:szCs w:val="20"/>
                <w:lang w:val="mn-MN"/>
              </w:rPr>
              <w:t xml:space="preserve">зорилтын 36 арга хэмжээний биелэлтэд үнэлгээ хийж, хуулийн хугацаанд холбогдох газарт хүргүүлсэн. Хөтөлбөрийн хүрээнд Цэнгэг усны нөөц, томоохон гол мөрний урсац бүрэлдэх эхийн 48.4 хувийг  ойн сан бүхий газрын 39.3 хувийг  улсын тусгай хамгаалалтад авсан бол </w:t>
            </w:r>
            <w:r w:rsidRPr="00653139">
              <w:rPr>
                <w:rFonts w:ascii="Arial" w:hAnsi="Arial" w:cs="Arial"/>
                <w:bCs/>
                <w:sz w:val="20"/>
                <w:szCs w:val="20"/>
              </w:rPr>
              <w:t>6</w:t>
            </w:r>
            <w:r w:rsidRPr="00653139">
              <w:rPr>
                <w:rFonts w:ascii="Arial" w:hAnsi="Arial" w:cs="Arial"/>
                <w:bCs/>
                <w:sz w:val="20"/>
                <w:szCs w:val="20"/>
                <w:lang w:val="mn-MN"/>
              </w:rPr>
              <w:t xml:space="preserve"> аймаг </w:t>
            </w:r>
            <w:r w:rsidRPr="00653139">
              <w:rPr>
                <w:rFonts w:ascii="Arial" w:hAnsi="Arial" w:cs="Arial"/>
                <w:bCs/>
                <w:sz w:val="20"/>
                <w:szCs w:val="20"/>
              </w:rPr>
              <w:t xml:space="preserve">30 </w:t>
            </w:r>
            <w:r w:rsidRPr="00653139">
              <w:rPr>
                <w:rFonts w:ascii="Arial" w:hAnsi="Arial" w:cs="Arial"/>
                <w:bCs/>
                <w:sz w:val="20"/>
                <w:szCs w:val="20"/>
                <w:lang w:val="mn-MN"/>
              </w:rPr>
              <w:t>газрын 595046.05 га талбайг</w:t>
            </w:r>
            <w:r w:rsidRPr="00653139">
              <w:rPr>
                <w:rFonts w:ascii="Arial" w:hAnsi="Arial" w:cs="Arial"/>
                <w:bCs/>
                <w:sz w:val="20"/>
                <w:szCs w:val="20"/>
              </w:rPr>
              <w:t xml:space="preserve"> 2019 </w:t>
            </w:r>
            <w:r w:rsidRPr="00653139">
              <w:rPr>
                <w:rFonts w:ascii="Arial" w:hAnsi="Arial" w:cs="Arial"/>
                <w:bCs/>
                <w:sz w:val="20"/>
                <w:szCs w:val="20"/>
                <w:lang w:val="mn-MN"/>
              </w:rPr>
              <w:t>онд орон нутгийн тусгай хамгаалалтад авсан</w:t>
            </w:r>
            <w:r w:rsidRPr="00653139">
              <w:rPr>
                <w:rFonts w:ascii="Arial" w:hAnsi="Arial" w:cs="Arial"/>
                <w:sz w:val="20"/>
                <w:szCs w:val="20"/>
                <w:lang w:val="mn-MN"/>
              </w:rPr>
              <w:t xml:space="preserve"> байна. Мөн 182 гол горхи, бул</w:t>
            </w:r>
            <w:r w:rsidRPr="00653139">
              <w:rPr>
                <w:rFonts w:ascii="Arial" w:hAnsi="Arial" w:cs="Arial"/>
                <w:sz w:val="20"/>
                <w:szCs w:val="20"/>
              </w:rPr>
              <w:t xml:space="preserve">аг </w:t>
            </w:r>
            <w:r w:rsidRPr="00653139">
              <w:rPr>
                <w:rFonts w:ascii="Arial" w:hAnsi="Arial" w:cs="Arial"/>
                <w:sz w:val="20"/>
                <w:szCs w:val="20"/>
                <w:lang w:val="mn-MN"/>
              </w:rPr>
              <w:t xml:space="preserve"> шандын эхийг хашиж хамгаалан,12 хөв цөөрөм шинээр </w:t>
            </w:r>
            <w:r w:rsidRPr="00653139">
              <w:rPr>
                <w:rFonts w:ascii="Arial" w:hAnsi="Arial" w:cs="Arial"/>
                <w:sz w:val="20"/>
                <w:szCs w:val="20"/>
                <w:lang w:val="mn-MN"/>
              </w:rPr>
              <w:lastRenderedPageBreak/>
              <w:t>байгуулсан. Ганга болон Өгий нуурын бохирдол, ширгэлтээс хамгаалах урсац сайжруулах төсөлд улсын төсвөөс 2019 онд нийт 3,0 тэрбум төгрөг зарцуулсан байна.</w:t>
            </w:r>
            <w:r w:rsidRPr="00653139">
              <w:rPr>
                <w:rFonts w:ascii="Arial" w:hAnsi="Arial" w:cs="Arial"/>
                <w:color w:val="000000"/>
                <w:sz w:val="20"/>
                <w:szCs w:val="20"/>
                <w:lang w:val="mn-MN"/>
              </w:rPr>
              <w:t xml:space="preserve"> Хөтөлбөрийн хэрэгжилт 2018 онтой харьцуулбал 15 хувиар өссөн үзүүлэлттэй байна.</w:t>
            </w:r>
          </w:p>
        </w:tc>
      </w:tr>
      <w:tr w:rsidR="00A41E70" w:rsidRPr="00653139" w:rsidTr="007E5CA0">
        <w:trPr>
          <w:trHeight w:val="301"/>
        </w:trPr>
        <w:tc>
          <w:tcPr>
            <w:tcW w:w="1857"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5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01"/>
        </w:trPr>
        <w:tc>
          <w:tcPr>
            <w:tcW w:w="1857"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5"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5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iCs/>
                <w:sz w:val="20"/>
                <w:szCs w:val="20"/>
                <w:lang w:val="mn-MN"/>
              </w:rPr>
              <w:t>Ус үндэсний хөтөлбөр 2019 оны жилийн эцсийн байдлаар 84.1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301"/>
        </w:trPr>
        <w:tc>
          <w:tcPr>
            <w:tcW w:w="3462"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5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530"/>
        <w:gridCol w:w="990"/>
        <w:gridCol w:w="1260"/>
        <w:gridCol w:w="1350"/>
        <w:gridCol w:w="1350"/>
        <w:gridCol w:w="806"/>
      </w:tblGrid>
      <w:tr w:rsidR="00A41E70" w:rsidRPr="00653139" w:rsidTr="007E5CA0">
        <w:tc>
          <w:tcPr>
            <w:tcW w:w="192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60</w:t>
            </w:r>
          </w:p>
        </w:tc>
        <w:tc>
          <w:tcPr>
            <w:tcW w:w="728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28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3.8.13. Монгол Улсын Их Хурлын 2011 оны 02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Уур амьсгалын өөрчлөлтийн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ind w:right="-101"/>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5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60"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35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35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5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Уур амьсгалын өөрчлөлтийн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60 хувьтай үнэлэгдсэн.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5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175"/>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w:t>
            </w:r>
            <w:r w:rsidRPr="00653139">
              <w:rPr>
                <w:rFonts w:ascii="Arial" w:hAnsi="Arial" w:cs="Arial"/>
                <w:sz w:val="20"/>
                <w:szCs w:val="20"/>
                <w:lang w:val="mn-MN"/>
              </w:rPr>
              <w:lastRenderedPageBreak/>
              <w:t xml:space="preserve">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406"/>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3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460"/>
        </w:trPr>
        <w:tc>
          <w:tcPr>
            <w:tcW w:w="192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3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5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50 арга хэмжээний биелэлтэд үнэлгээ хийж, хуулийн хугацаанд холбогдох газарт хүргүүлсэн. </w:t>
            </w:r>
            <w:r w:rsidRPr="00653139">
              <w:rPr>
                <w:rFonts w:ascii="Arial" w:hAnsi="Arial" w:cs="Arial"/>
                <w:noProof/>
                <w:sz w:val="20"/>
                <w:szCs w:val="20"/>
                <w:lang w:val="mn-MN"/>
              </w:rPr>
              <w:t>Уур амьсгалын үндэсний хорооны бүрэлдэхүүнийг шинэчлэн байгуулж, хүлэмжийн хийн ялгарлыг бууруулах зорилтыг тодорхойлсон, Сэргээгдэх эрчим хүчний тухай хуульд нэмэлт, өөрчлөлт оруулах тухай хуулийн төслийг батлуулж, 21 аймагт эрчим хүч хэмнэлтийн дэд хөтөлбөр батлагдсан зэрэг бодлогын баримт бичиг батлсан тул хөтөлбөр 2018 оноос 14 хувиар өссөн үзүүлэлттэй гарав.</w:t>
            </w:r>
          </w:p>
        </w:tc>
      </w:tr>
      <w:tr w:rsidR="00A41E70" w:rsidRPr="00653139" w:rsidTr="007E5CA0">
        <w:trPr>
          <w:trHeight w:val="406"/>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5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406"/>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3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5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Хөтөлбөр 2019 оны жилийн эцсийн байдлаар 74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406"/>
        </w:trPr>
        <w:tc>
          <w:tcPr>
            <w:tcW w:w="3458"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5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89"/>
        <w:gridCol w:w="911"/>
        <w:gridCol w:w="1114"/>
        <w:gridCol w:w="1113"/>
        <w:gridCol w:w="1113"/>
        <w:gridCol w:w="1506"/>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61</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3.8.14. Засгийн газрын 2010 оны 90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Цөлжилттэй тэмцэх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5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14"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5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494"/>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5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5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5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Цөлжилттэй тэмцэх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61.2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5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311"/>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5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89"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5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4385"/>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89"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57"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shd w:val="clear" w:color="auto" w:fill="FFFFFF"/>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15 арга хэмжээний биелэлтэд үнэлгээ хийж,  хуулийн хугацаанд холбогдох газарт хүргүүлсэн. </w:t>
            </w:r>
            <w:r w:rsidRPr="00653139">
              <w:rPr>
                <w:rFonts w:ascii="Arial" w:hAnsi="Arial" w:cs="Arial"/>
                <w:sz w:val="20"/>
                <w:szCs w:val="20"/>
                <w:shd w:val="clear" w:color="auto" w:fill="FFFFFF"/>
                <w:lang w:val="mn-MN"/>
              </w:rPr>
              <w:t>2019 онд: Цөлжилтийн чиглэлээр 17 аймаг дэд хөтөлбөр боловсруулан хэрэгжүүлсэн</w:t>
            </w:r>
            <w:r w:rsidRPr="00653139">
              <w:rPr>
                <w:rFonts w:ascii="Arial" w:hAnsi="Arial" w:cs="Arial"/>
                <w:sz w:val="20"/>
                <w:szCs w:val="20"/>
                <w:shd w:val="clear" w:color="auto" w:fill="FFFFFF"/>
              </w:rPr>
              <w:t>;</w:t>
            </w:r>
          </w:p>
          <w:p w:rsidR="00A41E70" w:rsidRPr="00653139" w:rsidRDefault="00A41E70" w:rsidP="007E5CA0">
            <w:pPr>
              <w:tabs>
                <w:tab w:val="left" w:pos="428"/>
                <w:tab w:val="left" w:pos="1985"/>
              </w:tabs>
              <w:jc w:val="both"/>
              <w:rPr>
                <w:rFonts w:ascii="Arial" w:hAnsi="Arial" w:cs="Arial"/>
                <w:b/>
                <w:sz w:val="20"/>
                <w:szCs w:val="20"/>
              </w:rPr>
            </w:pPr>
            <w:r w:rsidRPr="00653139">
              <w:rPr>
                <w:rFonts w:ascii="Arial" w:hAnsi="Arial" w:cs="Arial"/>
                <w:sz w:val="20"/>
                <w:szCs w:val="20"/>
              </w:rPr>
              <w:t>Улсын хэмжээнд 322044.25 га талбайд ойн зурвасыг байгуулсан;</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w:t>
            </w:r>
            <w:r w:rsidRPr="00653139">
              <w:rPr>
                <w:rFonts w:ascii="Arial" w:hAnsi="Arial" w:cs="Arial"/>
                <w:sz w:val="20"/>
                <w:szCs w:val="20"/>
              </w:rPr>
              <w:t xml:space="preserve">2-4 настай 1597545 ш мод тарьсан </w:t>
            </w:r>
            <w:r w:rsidRPr="00653139">
              <w:rPr>
                <w:rFonts w:ascii="Arial" w:hAnsi="Arial" w:cs="Arial"/>
                <w:sz w:val="20"/>
                <w:szCs w:val="20"/>
                <w:lang w:val="mn-MN"/>
              </w:rPr>
              <w:t>нь</w:t>
            </w:r>
            <w:r w:rsidRPr="00653139">
              <w:rPr>
                <w:rFonts w:ascii="Arial" w:hAnsi="Arial" w:cs="Arial"/>
                <w:sz w:val="20"/>
                <w:szCs w:val="20"/>
              </w:rPr>
              <w:t xml:space="preserve"> 80-90%-ийн амьдралтай;</w:t>
            </w:r>
          </w:p>
          <w:p w:rsidR="00A41E70" w:rsidRPr="00653139" w:rsidRDefault="00A41E70" w:rsidP="007E5CA0">
            <w:pPr>
              <w:tabs>
                <w:tab w:val="left" w:pos="428"/>
                <w:tab w:val="left" w:pos="1985"/>
              </w:tabs>
              <w:jc w:val="both"/>
              <w:rPr>
                <w:rFonts w:ascii="Arial" w:hAnsi="Arial" w:cs="Arial"/>
                <w:b/>
                <w:sz w:val="20"/>
                <w:szCs w:val="20"/>
              </w:rPr>
            </w:pPr>
            <w:r w:rsidRPr="00653139">
              <w:rPr>
                <w:rFonts w:ascii="Arial" w:hAnsi="Arial" w:cs="Arial"/>
                <w:sz w:val="20"/>
                <w:szCs w:val="20"/>
                <w:lang w:val="mn-MN"/>
              </w:rPr>
              <w:t>-2016-2019 онд 703</w:t>
            </w:r>
            <w:r w:rsidRPr="00653139">
              <w:rPr>
                <w:rFonts w:ascii="Arial" w:hAnsi="Arial" w:cs="Arial"/>
                <w:sz w:val="20"/>
                <w:szCs w:val="20"/>
              </w:rPr>
              <w:t xml:space="preserve"> булаг шандын эхийг хашиж хамгаалсан;</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r w:rsidRPr="00653139">
              <w:rPr>
                <w:rFonts w:ascii="Arial" w:hAnsi="Arial" w:cs="Arial"/>
                <w:sz w:val="20"/>
                <w:szCs w:val="20"/>
              </w:rPr>
              <w:t>Уул уурхайн улмаас эвдэрсэн 800 га талбай</w:t>
            </w:r>
            <w:r w:rsidRPr="00653139">
              <w:rPr>
                <w:rFonts w:ascii="Arial" w:hAnsi="Arial" w:cs="Arial"/>
                <w:sz w:val="20"/>
                <w:szCs w:val="20"/>
                <w:lang w:val="mn-MN"/>
              </w:rPr>
              <w:t>д</w:t>
            </w:r>
            <w:r w:rsidRPr="00653139">
              <w:rPr>
                <w:rFonts w:ascii="Arial" w:hAnsi="Arial" w:cs="Arial"/>
                <w:sz w:val="20"/>
                <w:szCs w:val="20"/>
              </w:rPr>
              <w:t xml:space="preserve"> улсын хэмжээнд аж ахуйн нэгж,</w:t>
            </w:r>
            <w:r w:rsidRPr="00653139">
              <w:rPr>
                <w:rFonts w:ascii="Arial" w:hAnsi="Arial" w:cs="Arial"/>
                <w:sz w:val="20"/>
                <w:szCs w:val="20"/>
                <w:lang w:val="mn-MN"/>
              </w:rPr>
              <w:t xml:space="preserve"> байгууллага,</w:t>
            </w:r>
            <w:r w:rsidRPr="00653139">
              <w:rPr>
                <w:rFonts w:ascii="Arial" w:hAnsi="Arial" w:cs="Arial"/>
                <w:sz w:val="20"/>
                <w:szCs w:val="20"/>
              </w:rPr>
              <w:t xml:space="preserve"> орон нутгийн санхүүжилтээр нөхөн сэргээлтийг хийгд</w:t>
            </w:r>
            <w:r w:rsidRPr="00653139">
              <w:rPr>
                <w:rFonts w:ascii="Arial" w:hAnsi="Arial" w:cs="Arial"/>
                <w:sz w:val="20"/>
                <w:szCs w:val="20"/>
                <w:lang w:val="mn-MN"/>
              </w:rPr>
              <w:t>сэн. Цөлжилт, газрын доройтолд өртсөн газар нутгийн хэмжээг бууруулах зорилгоор 2020 онд улсын төсвийн 1,3 тэрбум төгрөгийг элсний нүүлтийг зогсоох, механик хаалт хийх, ойн доройтол бүхий ойт хээрийн бүс, ойгүй тал хээрийн бүсийг байгалийн таримал ойгоор ойжуулах,  баянбүрдийг нутгийн ургамал, модоор нөхөн сэргээх арга хэмжээнд зарцуулахаар төлөвлөсөн зэрэг тодорхой ажил хийгдсэн бөгөөд 2018 онтой харьцуулбал хөтөлбөрийн биелэлт 11.8 хувиар өссөн үзүүлэлттэй байна.</w:t>
            </w:r>
          </w:p>
        </w:tc>
      </w:tr>
      <w:tr w:rsidR="00A41E70" w:rsidRPr="00653139" w:rsidTr="007E5CA0">
        <w:trPr>
          <w:trHeight w:val="247"/>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5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47"/>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8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5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Хөтөлбөр 2019 оны жилийн эцсийн байдлаар 73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47"/>
        </w:trPr>
        <w:tc>
          <w:tcPr>
            <w:tcW w:w="3457"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5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554"/>
        <w:gridCol w:w="911"/>
        <w:gridCol w:w="1117"/>
        <w:gridCol w:w="1116"/>
        <w:gridCol w:w="1116"/>
        <w:gridCol w:w="1514"/>
      </w:tblGrid>
      <w:tr w:rsidR="00A41E70" w:rsidRPr="00653139" w:rsidTr="007E5CA0">
        <w:tc>
          <w:tcPr>
            <w:tcW w:w="1886"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lastRenderedPageBreak/>
              <w:t>№</w:t>
            </w:r>
            <w:r w:rsidRPr="00653139">
              <w:rPr>
                <w:rFonts w:ascii="Arial" w:hAnsi="Arial" w:cs="Arial"/>
                <w:color w:val="000000" w:themeColor="text1"/>
                <w:sz w:val="20"/>
                <w:szCs w:val="20"/>
                <w:lang w:val="mn-MN"/>
              </w:rPr>
              <w:t>62</w:t>
            </w:r>
          </w:p>
        </w:tc>
        <w:tc>
          <w:tcPr>
            <w:tcW w:w="7328"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86"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28"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3.8.15. Засгийн газрын 2005 оны 44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Ногоон хэрэм</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74"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86"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17"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514"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7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7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74"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Ногоон хэрэм</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58 хувьтай үнэлэгдсэн.</w:t>
            </w:r>
          </w:p>
        </w:tc>
      </w:tr>
      <w:tr w:rsidR="00A41E70" w:rsidRPr="00653139" w:rsidTr="007E5CA0">
        <w:trPr>
          <w:trHeight w:val="147"/>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74"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36"/>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7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22"/>
        </w:trPr>
        <w:tc>
          <w:tcPr>
            <w:tcW w:w="1886"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7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516"/>
        </w:trPr>
        <w:tc>
          <w:tcPr>
            <w:tcW w:w="1886"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7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6</w:t>
            </w:r>
            <w:r w:rsidRPr="00653139">
              <w:rPr>
                <w:rFonts w:ascii="Arial" w:hAnsi="Arial" w:cs="Arial"/>
                <w:sz w:val="20"/>
                <w:szCs w:val="20"/>
              </w:rPr>
              <w:t xml:space="preserve"> </w:t>
            </w:r>
            <w:r w:rsidRPr="00653139">
              <w:rPr>
                <w:rFonts w:ascii="Arial" w:hAnsi="Arial" w:cs="Arial"/>
                <w:sz w:val="20"/>
                <w:szCs w:val="20"/>
                <w:lang w:val="mn-MN"/>
              </w:rPr>
              <w:t xml:space="preserve">зорилтын 7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jc w:val="both"/>
              <w:rPr>
                <w:rFonts w:ascii="Arial" w:hAnsi="Arial" w:cs="Arial"/>
                <w:b/>
                <w:sz w:val="20"/>
                <w:szCs w:val="20"/>
                <w:lang w:val="mn-MN"/>
              </w:rPr>
            </w:pPr>
            <w:r w:rsidRPr="00653139">
              <w:rPr>
                <w:rStyle w:val="mceitemhidden"/>
                <w:rFonts w:ascii="Arial" w:hAnsi="Arial" w:cs="Arial"/>
                <w:sz w:val="20"/>
                <w:szCs w:val="20"/>
                <w:lang w:val="mn-MN"/>
              </w:rPr>
              <w:t xml:space="preserve">2019 онд орон нутгийн төсвийн хөрөнгөөр 190 га, орон нутгийн төсвийн хөрөнгөөр 156,5 га, ахуйн нэгжийн болон олон улсын төслийн хөрөнгөөр 1499,8 га, нийт 1741,3 га-д ойн зурвас байгуулсан. 2005-2019 онд нийт 11198,5 га талбайд ногоон хэрмийн </w:t>
            </w:r>
            <w:r w:rsidRPr="00653139">
              <w:rPr>
                <w:rStyle w:val="mceitemhiddenspellword"/>
                <w:rFonts w:ascii="Arial" w:hAnsi="Arial" w:cs="Arial"/>
                <w:sz w:val="20"/>
                <w:szCs w:val="20"/>
                <w:lang w:val="mn-MN"/>
              </w:rPr>
              <w:t>трассын</w:t>
            </w:r>
            <w:r w:rsidRPr="00653139">
              <w:rPr>
                <w:rStyle w:val="mceitemhidden"/>
                <w:rFonts w:ascii="Arial" w:hAnsi="Arial" w:cs="Arial"/>
                <w:sz w:val="20"/>
                <w:szCs w:val="20"/>
                <w:lang w:val="mn-MN"/>
              </w:rPr>
              <w:t xml:space="preserve"> дагуух зурвасын ажил, загаар ойжуулах ажлыг хийж гүйцэтгэсэн бөгөөд амьдралт 50%. “Хандлагаа өөрчилье” аяны хүрээнд 2019 онд “Ногоон паспорт–Ногоон төгөл” төслийг хэрэгжүүлж суурин газрын хөрсний доройтлыг бууруулах зорилгоор аймаг, дүүрэг бүрд 3,5 га нийт 105 га ойн зурвас–бичил </w:t>
            </w:r>
            <w:r w:rsidRPr="00653139">
              <w:rPr>
                <w:rStyle w:val="mceitemhiddenspellword"/>
                <w:rFonts w:ascii="Arial" w:hAnsi="Arial" w:cs="Arial"/>
                <w:sz w:val="20"/>
                <w:szCs w:val="20"/>
                <w:lang w:val="mn-MN"/>
              </w:rPr>
              <w:t>цэцэрлэг</w:t>
            </w:r>
            <w:r w:rsidRPr="00653139">
              <w:rPr>
                <w:rStyle w:val="mceitemhidden"/>
                <w:rFonts w:ascii="Arial" w:hAnsi="Arial" w:cs="Arial"/>
                <w:sz w:val="20"/>
                <w:szCs w:val="20"/>
                <w:lang w:val="mn-MN"/>
              </w:rPr>
              <w:t xml:space="preserve"> байгуулсан </w:t>
            </w:r>
            <w:r w:rsidRPr="00653139">
              <w:rPr>
                <w:rStyle w:val="mceitemhidden"/>
                <w:rFonts w:ascii="Arial" w:hAnsi="Arial" w:cs="Arial"/>
                <w:sz w:val="20"/>
                <w:szCs w:val="20"/>
                <w:lang w:val="mn-MN"/>
              </w:rPr>
              <w:lastRenderedPageBreak/>
              <w:t>байна. Хөтөлбөр 2018 оноос 17.8 хувиар өссөн үзүүлэлттэй гарав.</w:t>
            </w:r>
          </w:p>
        </w:tc>
      </w:tr>
      <w:tr w:rsidR="00A41E70" w:rsidRPr="00653139" w:rsidTr="007E5CA0">
        <w:trPr>
          <w:trHeight w:val="322"/>
        </w:trPr>
        <w:tc>
          <w:tcPr>
            <w:tcW w:w="1886"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74"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22"/>
        </w:trPr>
        <w:tc>
          <w:tcPr>
            <w:tcW w:w="1886"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74"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Хөтөлбөр 2019 оны жилийн эцсийн байдлаар 75.8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322"/>
        </w:trPr>
        <w:tc>
          <w:tcPr>
            <w:tcW w:w="3440"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74"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shd w:val="clear" w:color="auto" w:fill="D9D9D9" w:themeFill="background1" w:themeFillShade="D9"/>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554"/>
        <w:gridCol w:w="911"/>
        <w:gridCol w:w="1118"/>
        <w:gridCol w:w="1117"/>
        <w:gridCol w:w="1117"/>
        <w:gridCol w:w="1514"/>
      </w:tblGrid>
      <w:tr w:rsidR="00A41E70" w:rsidRPr="00653139" w:rsidTr="007E5CA0">
        <w:tc>
          <w:tcPr>
            <w:tcW w:w="1883" w:type="dxa"/>
            <w:shd w:val="clear" w:color="auto" w:fill="D9D9D9" w:themeFill="background1" w:themeFillShade="D9"/>
          </w:tcPr>
          <w:p w:rsidR="00A41E70" w:rsidRPr="00653139" w:rsidRDefault="00A41E70" w:rsidP="007E5CA0">
            <w:pPr>
              <w:shd w:val="clear" w:color="auto" w:fill="D9D9D9" w:themeFill="background1" w:themeFillShade="D9"/>
              <w:tabs>
                <w:tab w:val="left" w:pos="1985"/>
              </w:tabs>
              <w:jc w:val="both"/>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63</w:t>
            </w:r>
          </w:p>
        </w:tc>
        <w:tc>
          <w:tcPr>
            <w:tcW w:w="7331" w:type="dxa"/>
            <w:gridSpan w:val="6"/>
            <w:tcBorders>
              <w:bottom w:val="single" w:sz="4" w:space="0" w:color="auto"/>
            </w:tcBorders>
            <w:shd w:val="clear" w:color="auto" w:fill="D9D9D9" w:themeFill="background1" w:themeFillShade="D9"/>
          </w:tcPr>
          <w:p w:rsidR="00A41E70" w:rsidRPr="00653139" w:rsidRDefault="00A41E70" w:rsidP="007E5CA0">
            <w:pPr>
              <w:shd w:val="clear" w:color="auto" w:fill="D9D9D9" w:themeFill="background1" w:themeFillShade="D9"/>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83"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31"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3.8.16. Засгийн газрын 2014 оны 30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Ойн цэвэрлэгээ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7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83"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18"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514"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7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7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7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Ойн цэвэрлэгээ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53.2 хувьтай үнэлэгдсэн.</w:t>
            </w:r>
          </w:p>
        </w:tc>
      </w:tr>
      <w:tr w:rsidR="00A41E70" w:rsidRPr="00653139" w:rsidTr="007E5CA0">
        <w:trPr>
          <w:trHeight w:val="147"/>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7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300"/>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7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58"/>
        </w:trPr>
        <w:tc>
          <w:tcPr>
            <w:tcW w:w="1883"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7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805"/>
        </w:trPr>
        <w:tc>
          <w:tcPr>
            <w:tcW w:w="1883"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77"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3</w:t>
            </w:r>
            <w:r w:rsidRPr="00653139">
              <w:rPr>
                <w:rFonts w:ascii="Arial" w:hAnsi="Arial" w:cs="Arial"/>
                <w:sz w:val="20"/>
                <w:szCs w:val="20"/>
              </w:rPr>
              <w:t xml:space="preserve"> </w:t>
            </w:r>
            <w:r w:rsidRPr="00653139">
              <w:rPr>
                <w:rFonts w:ascii="Arial" w:hAnsi="Arial" w:cs="Arial"/>
                <w:sz w:val="20"/>
                <w:szCs w:val="20"/>
                <w:lang w:val="mn-MN"/>
              </w:rPr>
              <w:t xml:space="preserve">зорилтын 7 арга хэмжээний биелэлтэд үнэлгээ хийж,хуулийн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201</w:t>
            </w:r>
            <w:r w:rsidRPr="00653139">
              <w:rPr>
                <w:rFonts w:ascii="Arial" w:hAnsi="Arial" w:cs="Arial"/>
                <w:sz w:val="20"/>
                <w:szCs w:val="20"/>
              </w:rPr>
              <w:t>9</w:t>
            </w:r>
            <w:r w:rsidRPr="00653139">
              <w:rPr>
                <w:rFonts w:ascii="Arial" w:hAnsi="Arial" w:cs="Arial"/>
                <w:sz w:val="20"/>
                <w:szCs w:val="20"/>
                <w:lang w:val="mn-MN"/>
              </w:rPr>
              <w:t xml:space="preserve"> оны жилийн эцсийн байдлаар 30,</w:t>
            </w:r>
            <w:r w:rsidRPr="00653139">
              <w:rPr>
                <w:rFonts w:ascii="Arial" w:hAnsi="Arial" w:cs="Arial"/>
                <w:sz w:val="20"/>
                <w:szCs w:val="20"/>
              </w:rPr>
              <w:t>8</w:t>
            </w:r>
            <w:r w:rsidRPr="00653139">
              <w:rPr>
                <w:rFonts w:ascii="Arial" w:hAnsi="Arial" w:cs="Arial"/>
                <w:sz w:val="20"/>
                <w:szCs w:val="20"/>
                <w:lang w:val="mn-MN"/>
              </w:rPr>
              <w:t xml:space="preserve"> мянган га талбайд ойн цэвэрлэгээ хийж, ойн төлөв байдлыг сайжруулан, </w:t>
            </w:r>
            <w:r w:rsidRPr="00653139">
              <w:rPr>
                <w:rFonts w:ascii="Arial" w:hAnsi="Arial" w:cs="Arial"/>
                <w:sz w:val="20"/>
                <w:szCs w:val="20"/>
              </w:rPr>
              <w:t>617.1</w:t>
            </w:r>
            <w:r w:rsidRPr="00653139">
              <w:rPr>
                <w:rFonts w:ascii="Arial" w:hAnsi="Arial" w:cs="Arial"/>
                <w:sz w:val="20"/>
                <w:szCs w:val="20"/>
                <w:lang w:val="mn-MN"/>
              </w:rPr>
              <w:t xml:space="preserve"> мянган шоометр мод бэлтгэн, </w:t>
            </w:r>
            <w:r w:rsidRPr="00653139">
              <w:rPr>
                <w:rFonts w:ascii="Arial" w:hAnsi="Arial" w:cs="Arial"/>
                <w:sz w:val="20"/>
                <w:szCs w:val="20"/>
              </w:rPr>
              <w:t>2677.0</w:t>
            </w:r>
            <w:r w:rsidRPr="00653139">
              <w:rPr>
                <w:rFonts w:ascii="Arial" w:hAnsi="Arial" w:cs="Arial"/>
                <w:sz w:val="20"/>
                <w:szCs w:val="20"/>
                <w:lang w:val="mn-MN"/>
              </w:rPr>
              <w:t xml:space="preserve"> сая төгрөг төсөвт орсон. Модон түүхий эдийн ашиглалтын түвшин 75%-тай байна. Ойн цэвэрлэгээний арга хэмжээг 2019 онд 1,2 мянган га талбайд хэрэгжүүлсэн. 2019 онд аймгуудын 32 ойн анги автомашин, түймрээс хамгаалах багаж хэрэгслэлтэй болсон.Хөтөлбөр өмнөх оноос 20.3 хувиар өссөн үзүүлэлттэй байна.</w:t>
            </w:r>
          </w:p>
        </w:tc>
      </w:tr>
      <w:tr w:rsidR="00A41E70" w:rsidRPr="00653139" w:rsidTr="007E5CA0">
        <w:trPr>
          <w:trHeight w:val="258"/>
        </w:trPr>
        <w:tc>
          <w:tcPr>
            <w:tcW w:w="1883"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7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58"/>
        </w:trPr>
        <w:tc>
          <w:tcPr>
            <w:tcW w:w="1883"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7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73.3 хувьтай үнэлэгдэж, үнэлгээ хийсэн тайланг удирдлагад танилцуулан, Сайдын зөвлөлийн хурлаар хэлэлцүүлж, 2020 оны  03 дугаар сарын 19-ны өдрийн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58"/>
        </w:trPr>
        <w:tc>
          <w:tcPr>
            <w:tcW w:w="3437"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7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703"/>
        <w:gridCol w:w="911"/>
        <w:gridCol w:w="1094"/>
        <w:gridCol w:w="1093"/>
        <w:gridCol w:w="1093"/>
        <w:gridCol w:w="1452"/>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64</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3.8.17. Засгийн газрын 2014 оны 341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Удаан задардаг органик бохирдуулагчийн тухай</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43"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094"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09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09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452"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43"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Удаан задардаг органик бохирдуулагчийн тухай</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79.4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43"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lastRenderedPageBreak/>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46"/>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03"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111"/>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703"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43"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7 арга хэмжээний биелэлтэд үнэлгээ хийж,хуулийн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noProof/>
                <w:sz w:val="20"/>
                <w:szCs w:val="20"/>
              </w:rPr>
              <w:t xml:space="preserve"> “Хог хаягдлаас үүдэх ил шаталтыг бууруулах төсөл”-ийн хүрээнд Цагаан давааны төвлөрсөн хогийн цэгт байгаль орчинд халгүй, орчин үеийн жишигт нийцсэн инженерийн ландфил</w:t>
            </w:r>
            <w:r w:rsidRPr="00653139">
              <w:rPr>
                <w:rFonts w:ascii="Arial" w:hAnsi="Arial" w:cs="Arial"/>
                <w:noProof/>
                <w:sz w:val="20"/>
                <w:szCs w:val="20"/>
                <w:lang w:val="mn-MN"/>
              </w:rPr>
              <w:t>ийг</w:t>
            </w:r>
            <w:r w:rsidRPr="00653139">
              <w:rPr>
                <w:rFonts w:ascii="Arial" w:hAnsi="Arial" w:cs="Arial"/>
                <w:noProof/>
                <w:sz w:val="20"/>
                <w:szCs w:val="20"/>
              </w:rPr>
              <w:t xml:space="preserve"> 1,6</w:t>
            </w:r>
            <w:r w:rsidRPr="00653139">
              <w:rPr>
                <w:rFonts w:ascii="Arial" w:hAnsi="Arial" w:cs="Arial"/>
                <w:noProof/>
                <w:sz w:val="20"/>
                <w:szCs w:val="20"/>
                <w:lang w:val="mn-MN"/>
              </w:rPr>
              <w:t xml:space="preserve"> </w:t>
            </w:r>
            <w:r w:rsidRPr="00653139">
              <w:rPr>
                <w:rFonts w:ascii="Arial" w:hAnsi="Arial" w:cs="Arial"/>
                <w:noProof/>
                <w:sz w:val="20"/>
                <w:szCs w:val="20"/>
              </w:rPr>
              <w:t>га талбай</w:t>
            </w:r>
            <w:r w:rsidRPr="00653139">
              <w:rPr>
                <w:rFonts w:ascii="Arial" w:hAnsi="Arial" w:cs="Arial"/>
                <w:noProof/>
                <w:sz w:val="20"/>
                <w:szCs w:val="20"/>
                <w:lang w:val="mn-MN"/>
              </w:rPr>
              <w:t xml:space="preserve">д </w:t>
            </w:r>
            <w:r w:rsidRPr="00653139">
              <w:rPr>
                <w:rFonts w:ascii="Arial" w:hAnsi="Arial" w:cs="Arial"/>
                <w:noProof/>
                <w:sz w:val="20"/>
                <w:szCs w:val="20"/>
              </w:rPr>
              <w:t>жишиг болгон бари</w:t>
            </w:r>
            <w:r w:rsidRPr="00653139">
              <w:rPr>
                <w:rFonts w:ascii="Arial" w:hAnsi="Arial" w:cs="Arial"/>
                <w:noProof/>
                <w:sz w:val="20"/>
                <w:szCs w:val="20"/>
                <w:lang w:val="mn-MN"/>
              </w:rPr>
              <w:t xml:space="preserve">хаар </w:t>
            </w:r>
            <w:r w:rsidRPr="00653139">
              <w:rPr>
                <w:rFonts w:ascii="Arial" w:hAnsi="Arial" w:cs="Arial"/>
                <w:noProof/>
                <w:sz w:val="20"/>
                <w:szCs w:val="20"/>
              </w:rPr>
              <w:t xml:space="preserve"> </w:t>
            </w:r>
            <w:r w:rsidRPr="00653139">
              <w:rPr>
                <w:rFonts w:ascii="Arial" w:hAnsi="Arial" w:cs="Arial"/>
                <w:noProof/>
                <w:sz w:val="20"/>
                <w:szCs w:val="20"/>
                <w:lang w:val="mn-MN"/>
              </w:rPr>
              <w:t>хэрэгжүүлж эхлэв. Хөтөлбөр өмнөх онтой харьцуулбал 1.2 хувиар өссөн байна.</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0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80.6 хувьтай үнэлэгдэж, үнэлгээ хийсэн тайланг удирдлагад танилцуулан, Сайдын зөвлөлийн хурлаар хэлэлцүүлж, танилцуулга, тайланг 2020 оны 03 дугаар сарын 20-ны өдрийн 01/1818 дугаар албан бичгээр ЗГХЭГ-т хүргүүлсэн.</w:t>
            </w:r>
          </w:p>
        </w:tc>
      </w:tr>
      <w:tr w:rsidR="00A41E70" w:rsidRPr="00653139" w:rsidTr="007E5CA0">
        <w:trPr>
          <w:trHeight w:val="312"/>
        </w:trPr>
        <w:tc>
          <w:tcPr>
            <w:tcW w:w="3571"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6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554"/>
        <w:gridCol w:w="1096"/>
        <w:gridCol w:w="1172"/>
        <w:gridCol w:w="1118"/>
        <w:gridCol w:w="1118"/>
        <w:gridCol w:w="1287"/>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65</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3.8.18. Засгийн газрын 1999 оны 199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Озоны үе давхаргыг хамгаалах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1"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9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72"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8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1"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Озоны үе давхаргыг хамгаалах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90 хувьтай үнэлэгдсэн.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1"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89"/>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1571"/>
        </w:trPr>
        <w:tc>
          <w:tcPr>
            <w:tcW w:w="1869"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Озоны үндэсний албанаас тайлангийн биелэлтийг 03 сарын 10-ны өдөр хүлээн авч, хөтөлбөрийн 4</w:t>
            </w:r>
            <w:r w:rsidRPr="00653139">
              <w:rPr>
                <w:rFonts w:ascii="Arial" w:hAnsi="Arial" w:cs="Arial"/>
                <w:sz w:val="20"/>
                <w:szCs w:val="20"/>
              </w:rPr>
              <w:t xml:space="preserve"> </w:t>
            </w:r>
            <w:r w:rsidRPr="00653139">
              <w:rPr>
                <w:rFonts w:ascii="Arial" w:hAnsi="Arial" w:cs="Arial"/>
                <w:sz w:val="20"/>
                <w:szCs w:val="20"/>
                <w:lang w:val="mn-MN"/>
              </w:rPr>
              <w:t xml:space="preserve">зорилтын 12 арга хэмжээний биелэлтэд үнэлгээ хийж, хуулийн хугацаанд холбогдох газарт хүргүүлсэн. “Монгол Улсад Монреалийн протолколыг хэрэгжүүлэх, удирдлага, зохион байгуулалтыг бэхжүүлэх нь” төслийн 41000 ам. долларын санхүүжилтээр хөтөлбөрийг хэрэгжүүлсэн. </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95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69"/>
        </w:trPr>
        <w:tc>
          <w:tcPr>
            <w:tcW w:w="3423"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91"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79"/>
        <w:gridCol w:w="971"/>
        <w:gridCol w:w="1229"/>
        <w:gridCol w:w="1118"/>
        <w:gridCol w:w="1118"/>
        <w:gridCol w:w="1231"/>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66</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3.8.19. Засгийн газрын 2011 оны 277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Нэн ховор, ховор амьтныг хамгаалах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6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 xml:space="preserve">“Журам шинэчлэн батлах тухай” Засгийн газрын 2017 оны 89 дүгээр тогтоолоор батлагдсан “Бодлогын  баримт  бичгийн хэрэгжилт, захиргааны байгууллагын үйл </w:t>
            </w:r>
            <w:r w:rsidRPr="00653139">
              <w:rPr>
                <w:rFonts w:ascii="Arial" w:hAnsi="Arial" w:cs="Arial"/>
                <w:sz w:val="20"/>
                <w:szCs w:val="20"/>
                <w:lang w:val="mn-MN"/>
              </w:rPr>
              <w:lastRenderedPageBreak/>
              <w:t>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7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29"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31"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6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6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67"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Нэн ховор, ховор амьтныг хамгаалах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75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67"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79"/>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6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79"/>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79"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67"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3382"/>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79"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67"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33 арга хэмжээний биелэлтэд үнэлгээ хийж,хуулийн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Зэ</w:t>
            </w:r>
            <w:r w:rsidRPr="00653139">
              <w:rPr>
                <w:rFonts w:ascii="Arial" w:hAnsi="Arial" w:cs="Arial"/>
                <w:sz w:val="20"/>
                <w:szCs w:val="20"/>
              </w:rPr>
              <w:t>рлэг амьтад суурьшлын бүс рүү орж ирэх тохиолдол ихсэж буйтай холбогдуулан төв суурин газрын болон амьтны тархац нутагтай ойр амьдарч буй хүн амын эрүүл мэндийн аюулгүй байдал, өмч хөрөнгийн бүрэн бүтэн байдлыг хангах, учирч болох эрсдэлээс зэрлэг амьтдыг хамгаалах зорилгоор байнгын ажиллагаатай ажлын хэсгийг яам болон 21 аймгийн БОАЖГ-ын дэргэд байгуул</w:t>
            </w:r>
            <w:r w:rsidRPr="00653139">
              <w:rPr>
                <w:rFonts w:ascii="Arial" w:hAnsi="Arial" w:cs="Arial"/>
                <w:sz w:val="20"/>
                <w:szCs w:val="20"/>
                <w:lang w:val="mn-MN"/>
              </w:rPr>
              <w:t>сан. Х</w:t>
            </w:r>
            <w:r w:rsidRPr="00653139">
              <w:rPr>
                <w:rFonts w:ascii="Arial" w:hAnsi="Arial" w:cs="Arial"/>
                <w:sz w:val="20"/>
                <w:szCs w:val="20"/>
              </w:rPr>
              <w:t>үрэн баавгай 6 аймгийн 18 сумын суурьшлын бүсрүү орж ир</w:t>
            </w:r>
            <w:r w:rsidRPr="00653139">
              <w:rPr>
                <w:rFonts w:ascii="Arial" w:hAnsi="Arial" w:cs="Arial"/>
                <w:sz w:val="20"/>
                <w:szCs w:val="20"/>
                <w:lang w:val="mn-MN"/>
              </w:rPr>
              <w:t xml:space="preserve">сэнтэй холбоотой </w:t>
            </w:r>
            <w:r w:rsidRPr="00653139">
              <w:rPr>
                <w:rFonts w:ascii="Arial" w:hAnsi="Arial" w:cs="Arial"/>
                <w:sz w:val="20"/>
                <w:szCs w:val="20"/>
              </w:rPr>
              <w:t>нойрсуулж байгальд нь буцаан тавих арга хэмжээг авахад шаардлагатай нойрсуулагч буй, эм тариа, техник хэрэгсл</w:t>
            </w:r>
            <w:r w:rsidRPr="00653139">
              <w:rPr>
                <w:rFonts w:ascii="Arial" w:hAnsi="Arial" w:cs="Arial"/>
                <w:sz w:val="20"/>
                <w:szCs w:val="20"/>
                <w:lang w:val="mn-MN"/>
              </w:rPr>
              <w:t>эл</w:t>
            </w:r>
            <w:r w:rsidRPr="00653139">
              <w:rPr>
                <w:rFonts w:ascii="Arial" w:hAnsi="Arial" w:cs="Arial"/>
                <w:sz w:val="20"/>
                <w:szCs w:val="20"/>
              </w:rPr>
              <w:t>ийг шийдвэрлэж ажиллав.</w:t>
            </w:r>
          </w:p>
        </w:tc>
      </w:tr>
      <w:tr w:rsidR="00A41E70" w:rsidRPr="00653139" w:rsidTr="007E5CA0">
        <w:trPr>
          <w:trHeight w:val="279"/>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6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79"/>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79"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6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 xml:space="preserve">Үндэсний хөтөлбөр 2019 оны жилийн эцсийн байдлаар 80 хувьтай үнэлэгдэж, үнэлгээ хийсэн тайланг удирдлагад танилцуулан, Сайдын зөвлөлийн хурлаар хэлэлцүүлж, </w:t>
            </w:r>
            <w:r w:rsidRPr="00653139">
              <w:rPr>
                <w:rFonts w:ascii="Arial" w:hAnsi="Arial" w:cs="Arial"/>
                <w:bCs/>
                <w:iCs/>
                <w:sz w:val="20"/>
                <w:szCs w:val="20"/>
                <w:lang w:val="mn-MN"/>
              </w:rPr>
              <w:lastRenderedPageBreak/>
              <w:t>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79"/>
        </w:trPr>
        <w:tc>
          <w:tcPr>
            <w:tcW w:w="3547"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lastRenderedPageBreak/>
              <w:t>Төсвийн шууд захирагчийн үнэлгээ</w:t>
            </w:r>
          </w:p>
        </w:tc>
        <w:tc>
          <w:tcPr>
            <w:tcW w:w="5667"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02"/>
        <w:gridCol w:w="1048"/>
        <w:gridCol w:w="1228"/>
        <w:gridCol w:w="1118"/>
        <w:gridCol w:w="1230"/>
        <w:gridCol w:w="1119"/>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67</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3.8.20. Засгийн газрын 2012 оны 203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Хатан туул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43"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4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28"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1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3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119"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43"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Хатан туул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50 хувьтай үнэлэгдсэн.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43"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89"/>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4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3254"/>
        </w:trPr>
        <w:tc>
          <w:tcPr>
            <w:tcW w:w="1869"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lastRenderedPageBreak/>
              <w:t>Арга хэмжээний биелэлт</w:t>
            </w:r>
          </w:p>
        </w:tc>
        <w:tc>
          <w:tcPr>
            <w:tcW w:w="1602"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43"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Туул голын сав газрын захиргаанаас 03 сарын 10-ны өдөр тайлангийн биелэлтийг хүлээн авч, хөтөлбөрийн 8</w:t>
            </w:r>
            <w:r w:rsidRPr="00653139">
              <w:rPr>
                <w:rFonts w:ascii="Arial" w:hAnsi="Arial" w:cs="Arial"/>
                <w:sz w:val="20"/>
                <w:szCs w:val="20"/>
              </w:rPr>
              <w:t xml:space="preserve"> </w:t>
            </w:r>
            <w:r w:rsidRPr="00653139">
              <w:rPr>
                <w:rFonts w:ascii="Arial" w:hAnsi="Arial" w:cs="Arial"/>
                <w:sz w:val="20"/>
                <w:szCs w:val="20"/>
                <w:lang w:val="mn-MN"/>
              </w:rPr>
              <w:t xml:space="preserve">зорилтын 29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Монгол Улсын Засгийн газар болон АНУ-ын Мянганы сорилтын корпорацийн хооронд байгуулсан хоёр дахь компакт гэрээний хүрээнд хэрэгжүүлэх</w:t>
            </w:r>
            <w:r w:rsidRPr="00653139">
              <w:rPr>
                <w:rFonts w:ascii="Arial" w:hAnsi="Arial" w:cs="Arial"/>
                <w:color w:val="000000"/>
                <w:sz w:val="20"/>
                <w:szCs w:val="20"/>
              </w:rPr>
              <w:t>;</w:t>
            </w:r>
            <w:r w:rsidRPr="00653139">
              <w:rPr>
                <w:rFonts w:ascii="Arial" w:hAnsi="Arial" w:cs="Arial"/>
                <w:color w:val="000000"/>
                <w:sz w:val="20"/>
                <w:szCs w:val="20"/>
                <w:lang w:val="mn-MN"/>
              </w:rPr>
              <w:t xml:space="preserve"> “Улаанбаатар хотын газрын доорх усны баруун эх үүсвэрийг шинээр байгуулах”</w:t>
            </w:r>
            <w:r w:rsidRPr="00653139">
              <w:rPr>
                <w:rFonts w:ascii="Arial" w:hAnsi="Arial" w:cs="Arial"/>
                <w:color w:val="000000"/>
                <w:sz w:val="20"/>
                <w:szCs w:val="20"/>
              </w:rPr>
              <w:t>;</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Монгол Улсын Засгийн газраас БНХАУ-ын Засгийн газрын хөнгөлөлттэй зээлээр “Улаанбаатар хотын төв цэвэрлэх байгууламжийг барих”</w:t>
            </w:r>
            <w:r w:rsidRPr="00653139">
              <w:rPr>
                <w:rFonts w:ascii="Arial" w:hAnsi="Arial" w:cs="Arial"/>
                <w:color w:val="000000"/>
                <w:sz w:val="20"/>
                <w:szCs w:val="20"/>
              </w:rPr>
              <w:t>;</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color w:val="000000"/>
                <w:sz w:val="20"/>
                <w:szCs w:val="20"/>
                <w:lang w:val="mn-MN"/>
              </w:rPr>
              <w:t>Төв цэвэрлэх байгууламжаас Туул голд нийлүүлж буй хаягдал бохир усыг биотехнологийн аргаар цэвэрлэх төслүүд хэрэгжиж эхэлсэн.</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69"/>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70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69"/>
        </w:trPr>
        <w:tc>
          <w:tcPr>
            <w:tcW w:w="3471"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43"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02"/>
        <w:gridCol w:w="933"/>
        <w:gridCol w:w="1194"/>
        <w:gridCol w:w="1210"/>
        <w:gridCol w:w="1118"/>
        <w:gridCol w:w="1287"/>
      </w:tblGrid>
      <w:tr w:rsidR="00A41E70" w:rsidRPr="00653139" w:rsidTr="007E5CA0">
        <w:tc>
          <w:tcPr>
            <w:tcW w:w="1870"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68</w:t>
            </w:r>
          </w:p>
        </w:tc>
        <w:tc>
          <w:tcPr>
            <w:tcW w:w="7344"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7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4"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3.8.21. Засгийн газрын 2015 оны 298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Хог хаягдлын менежментийг сайжруулах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4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7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3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94"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8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4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4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4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Хог хаягдлын менежментийг сайжруулах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75 хувьтай үнэлэгдсэн.</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4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89"/>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4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69"/>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4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4105"/>
        </w:trPr>
        <w:tc>
          <w:tcPr>
            <w:tcW w:w="1870"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02"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4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06-ны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5 арга хэмжээний биелэлтэд үнэлгээ хийж, хуулийн хугацаанд холбогдох газарт хүргүүлсэн. Хөтөлбөрийн биелэлтээс харахад </w:t>
            </w:r>
            <w:r w:rsidRPr="00653139">
              <w:rPr>
                <w:rFonts w:ascii="Arial" w:hAnsi="Arial" w:cs="Arial"/>
                <w:sz w:val="20"/>
                <w:szCs w:val="20"/>
                <w:lang w:val="mn-MN" w:eastAsia="ja-JP"/>
              </w:rPr>
              <w:t xml:space="preserve">Улаанбаатар хотын хэмжээнд 2019 онд 16950 тонн дахин ашиглах боломжтой хог хаягдлыг дахин боловсруулалтад оруулсан байна. Хандлагаа өөрчилье аяны хүрээнд 29319 тн хогийг зориулалтын хогийн цэгт төвлөрүүлсэн. </w:t>
            </w:r>
            <w:r w:rsidRPr="00653139">
              <w:rPr>
                <w:rFonts w:ascii="Arial" w:hAnsi="Arial" w:cs="Arial"/>
                <w:sz w:val="20"/>
                <w:szCs w:val="20"/>
                <w:lang w:val="mn-MN"/>
              </w:rPr>
              <w:t>Аюултай хог хаягдал үүсгэгчээр 1042  аж ахуйн нэгж байгууллага бүртгэгдсэн. 69000 гаруй хаягдал дугуйг дахин боловсруулж, нийслэлийн 21 цэцэрлэгт 6000м</w:t>
            </w:r>
            <w:r w:rsidRPr="00653139">
              <w:rPr>
                <w:rFonts w:ascii="Arial" w:hAnsi="Arial" w:cs="Arial"/>
                <w:sz w:val="20"/>
                <w:szCs w:val="20"/>
                <w:vertAlign w:val="superscript"/>
                <w:lang w:val="mn-MN"/>
              </w:rPr>
              <w:t xml:space="preserve">2 </w:t>
            </w:r>
            <w:r w:rsidRPr="00653139">
              <w:rPr>
                <w:rFonts w:ascii="Arial" w:hAnsi="Arial" w:cs="Arial"/>
                <w:sz w:val="20"/>
                <w:szCs w:val="20"/>
                <w:lang w:val="mn-MN"/>
              </w:rPr>
              <w:t xml:space="preserve"> талбайг тохижуулсан бол төв цэвэрлэх байгууламжаас гарсан хаягдал усыг биотехнологийн аргаар цэвэрлэх төслийг хэрэгжүүлж, хоногт 50,000м</w:t>
            </w:r>
            <w:r w:rsidRPr="00653139">
              <w:rPr>
                <w:rFonts w:ascii="Arial" w:hAnsi="Arial" w:cs="Arial"/>
                <w:sz w:val="20"/>
                <w:szCs w:val="20"/>
                <w:vertAlign w:val="superscript"/>
                <w:lang w:val="mn-MN"/>
              </w:rPr>
              <w:t xml:space="preserve">3 </w:t>
            </w:r>
            <w:r w:rsidRPr="00653139">
              <w:rPr>
                <w:rFonts w:ascii="Arial" w:hAnsi="Arial" w:cs="Arial"/>
                <w:sz w:val="20"/>
                <w:szCs w:val="20"/>
                <w:lang w:val="mn-MN"/>
              </w:rPr>
              <w:t xml:space="preserve"> усыг цэвэрлэж байна.</w:t>
            </w:r>
            <w:r w:rsidRPr="00653139">
              <w:rPr>
                <w:rFonts w:ascii="Arial" w:eastAsia="Calibri" w:hAnsi="Arial" w:cs="Arial"/>
                <w:noProof/>
                <w:sz w:val="20"/>
                <w:szCs w:val="20"/>
                <w:lang w:val="mn-MN"/>
              </w:rPr>
              <w:t>Улсын хэмжээнд 2019 онд хавар, намрын улиралд хог цэвэрлэгээг зохион байгуулж, давхардсан тоогоор 1,020 байгууллагын 53,170 иргэнийг хамруулан 6,844 га газрыг цэвэрлэн 729.5 тн хог хаягдлыг хогийн цэгт зайлуулж, цэвэрлээг тогтмол хийж хэвшсэн.</w:t>
            </w:r>
          </w:p>
        </w:tc>
      </w:tr>
      <w:tr w:rsidR="00A41E70" w:rsidRPr="00653139" w:rsidTr="007E5CA0">
        <w:trPr>
          <w:trHeight w:val="269"/>
        </w:trPr>
        <w:tc>
          <w:tcPr>
            <w:tcW w:w="187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4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69"/>
        </w:trPr>
        <w:tc>
          <w:tcPr>
            <w:tcW w:w="187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4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86.2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69"/>
        </w:trPr>
        <w:tc>
          <w:tcPr>
            <w:tcW w:w="3472"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4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620"/>
        <w:gridCol w:w="990"/>
        <w:gridCol w:w="1350"/>
        <w:gridCol w:w="1260"/>
        <w:gridCol w:w="1260"/>
        <w:gridCol w:w="806"/>
      </w:tblGrid>
      <w:tr w:rsidR="00A41E70" w:rsidRPr="00653139" w:rsidTr="007E5CA0">
        <w:tc>
          <w:tcPr>
            <w:tcW w:w="192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69</w:t>
            </w:r>
          </w:p>
        </w:tc>
        <w:tc>
          <w:tcPr>
            <w:tcW w:w="728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28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3.8.22. Засгийн газрын 2015 оны 324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Аялал жуулчлалыг хөгжүүлэх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6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50"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6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Аялал жуулчлалыг хөгжүүлэх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70 хувьтай үнэлэгдсэн.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68"/>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946"/>
        </w:trPr>
        <w:tc>
          <w:tcPr>
            <w:tcW w:w="192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6</w:t>
            </w:r>
            <w:r w:rsidRPr="00653139">
              <w:rPr>
                <w:rFonts w:ascii="Arial" w:hAnsi="Arial" w:cs="Arial"/>
                <w:sz w:val="20"/>
                <w:szCs w:val="20"/>
              </w:rPr>
              <w:t xml:space="preserve"> </w:t>
            </w:r>
            <w:r w:rsidRPr="00653139">
              <w:rPr>
                <w:rFonts w:ascii="Arial" w:hAnsi="Arial" w:cs="Arial"/>
                <w:sz w:val="20"/>
                <w:szCs w:val="20"/>
                <w:lang w:val="mn-MN"/>
              </w:rPr>
              <w:t xml:space="preserve">зорилтын 6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Монгол Улсад 2019 онд гадаадын 577,262 жуулчин ирсэн нь өмнөх жилээс 47902 хүнээр буюу 9 хувиар өссөн байна. Дотоодын нийт бүтээгдэхүүний 3,2 хувийг, нийт ажлын байрны 4.9 хувь буюу 54000 ажлыг байрыг бүрдүүлсэн бөгөөд 2019 онд 607231369 ам долларын орлого оруулсан. 2019 онд 475 тур оператор, 517 зочид буудал, 574 жуулчны бааз бүртгэгдсэн. 2019 онд аялал жуулчлал, зочлох үйлчилгээний салбарын хүний нөөцийг чадавхжуулах зорилгоор 21 аймаг, 9 дүүрэгт 10 чиглэлээр төрөлжсөн сургалт зохион байгуулж, 10 мянга гаруй иргэнийг хамруулсан.</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88.3 хувьтай үнэлэгдэж, хяналт шинжилгээний дүнг удирдлагад танилцуулан, Сайдын зөвлөлийн хурлаар хэлэлцүүлж, 2020 оны 03 дугаар сарын 03 дугаар тэмдэглэл,  болон холбогдох баримт бичгийг 2020 оны 03 дугаар сарын 20-ны өдрийн 01/1818 дугаар албан бичгээр ЗГХЭГ-т хүргүүлсэн.</w:t>
            </w:r>
          </w:p>
        </w:tc>
      </w:tr>
      <w:tr w:rsidR="00A41E70" w:rsidRPr="00653139" w:rsidTr="007E5CA0">
        <w:trPr>
          <w:trHeight w:val="290"/>
        </w:trPr>
        <w:tc>
          <w:tcPr>
            <w:tcW w:w="3548"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10"/>
        <w:gridCol w:w="1057"/>
        <w:gridCol w:w="1199"/>
        <w:gridCol w:w="1279"/>
        <w:gridCol w:w="1279"/>
        <w:gridCol w:w="884"/>
      </w:tblGrid>
      <w:tr w:rsidR="00A41E70" w:rsidRPr="00653139" w:rsidTr="007E5CA0">
        <w:tc>
          <w:tcPr>
            <w:tcW w:w="1920"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70</w:t>
            </w:r>
          </w:p>
        </w:tc>
        <w:tc>
          <w:tcPr>
            <w:tcW w:w="7294"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92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294"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3.8.23. Засгийн газрын 2015 оны 325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Биологийн олон янз байдлын тухай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8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92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6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09"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92"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9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8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Биологийн олон янз байдлын тухай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40 хувьтай үнэлэгдсэн.</w:t>
            </w:r>
          </w:p>
        </w:tc>
      </w:tr>
      <w:tr w:rsidR="00A41E70" w:rsidRPr="00653139" w:rsidTr="007E5CA0">
        <w:trPr>
          <w:trHeight w:val="14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8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57"/>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01"/>
        </w:trPr>
        <w:tc>
          <w:tcPr>
            <w:tcW w:w="192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12"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1104"/>
        </w:trPr>
        <w:tc>
          <w:tcPr>
            <w:tcW w:w="1920"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12"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8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13-ны өдөр хүлээн авч, хөтөлбөрийн 29</w:t>
            </w:r>
            <w:r w:rsidRPr="00653139">
              <w:rPr>
                <w:rFonts w:ascii="Arial" w:hAnsi="Arial" w:cs="Arial"/>
                <w:sz w:val="20"/>
                <w:szCs w:val="20"/>
              </w:rPr>
              <w:t xml:space="preserve"> </w:t>
            </w:r>
            <w:r w:rsidRPr="00653139">
              <w:rPr>
                <w:rFonts w:ascii="Arial" w:hAnsi="Arial" w:cs="Arial"/>
                <w:sz w:val="20"/>
                <w:szCs w:val="20"/>
                <w:lang w:val="mn-MN"/>
              </w:rPr>
              <w:t xml:space="preserve">зорилтын 29 арга хэмжээний биелэлтэд үнэлгээ хийж, хуулийн </w:t>
            </w:r>
            <w:r w:rsidRPr="00653139">
              <w:rPr>
                <w:rFonts w:ascii="Arial" w:hAnsi="Arial" w:cs="Arial"/>
                <w:sz w:val="20"/>
                <w:szCs w:val="20"/>
                <w:lang w:val="mn-MN"/>
              </w:rPr>
              <w:lastRenderedPageBreak/>
              <w:t>хугацаанд холбогдох газарт хүргүүлсэн. Хөтөлбөрийн биелэлтийг хангалтгүй тайлагнаж ирүүлсэн.</w:t>
            </w:r>
          </w:p>
        </w:tc>
      </w:tr>
      <w:tr w:rsidR="00A41E70" w:rsidRPr="00653139" w:rsidTr="007E5CA0">
        <w:trPr>
          <w:trHeight w:val="301"/>
        </w:trPr>
        <w:tc>
          <w:tcPr>
            <w:tcW w:w="192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8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01"/>
        </w:trPr>
        <w:tc>
          <w:tcPr>
            <w:tcW w:w="192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1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8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50.3 хувьтай үнэлэгдэж, хяналт шинжилгээ, үнэлгээний дүнг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301"/>
        </w:trPr>
        <w:tc>
          <w:tcPr>
            <w:tcW w:w="3532"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68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620"/>
        <w:gridCol w:w="990"/>
        <w:gridCol w:w="1260"/>
        <w:gridCol w:w="1350"/>
        <w:gridCol w:w="1260"/>
        <w:gridCol w:w="806"/>
      </w:tblGrid>
      <w:tr w:rsidR="00A41E70" w:rsidRPr="00653139" w:rsidTr="007E5CA0">
        <w:tc>
          <w:tcPr>
            <w:tcW w:w="192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71</w:t>
            </w:r>
          </w:p>
        </w:tc>
        <w:tc>
          <w:tcPr>
            <w:tcW w:w="728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28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3.8.24. Засгийн газрын 2017 оны 98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Агаар, орчны бохирдлыг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6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92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60" w:type="dxa"/>
            <w:tcBorders>
              <w:bottom w:val="nil"/>
            </w:tcBorders>
            <w:shd w:val="clear" w:color="auto" w:fill="D0CECE"/>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35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Агаар, орчны бохирдлыг бууруулах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50 хувьтай үнэлэгдсэн.</w:t>
            </w:r>
          </w:p>
        </w:tc>
      </w:tr>
      <w:tr w:rsidR="00A41E70" w:rsidRPr="00653139" w:rsidTr="007E5CA0">
        <w:trPr>
          <w:trHeight w:val="147"/>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68"/>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825"/>
        </w:trPr>
        <w:tc>
          <w:tcPr>
            <w:tcW w:w="192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мэргэжилтэн хөтөлбөрийн биелэлтийг улсын хэмжээнд нэгтгэн, дүнг товч, тодорхой, статистик мэдээлэлд үндэслэсэн гарган  03 сарын 10-нд ирүүлсэн бөгөөд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54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Жилд 600,0 мянган тн сайжруулсан түлш үйлдвэрлэх үйлдвэр байгуулагдаж, нийслэлийн 6 дүүргийн 137 хорооны 175 мянга гаруй айл өрхийг сайжруулсан түлшээр ханган, 13 мянгаас доошгүй зорилтод бүлгийн айл өрхөд үнэгүй түлш олгож, Улаанбаатар хотын агаарын бохирдлыг өмнөх онтой харьцуулахад 38-43 хувиар бууруулав. Хөтөлбөрийн шалгуур үзүүлэлтийг бүрэн хангаж өмнөх оноос тодорхой ахиц гарсан тул үнэлгээ өссөн болно.</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90"/>
        </w:trPr>
        <w:tc>
          <w:tcPr>
            <w:tcW w:w="192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90 хувьтай үнэлэгдэж, хяналт шинжилгээ, үнэлгээний дүнг удирдлагад танилцуулан, Сайдын зөвлөлийн хурлаар хэлэлцүүлж,Сайдын зөвлөлийн хурлын 2020 оны 03 дугаар сарын19-ны өдрийн 03 дугаар тогтоолоор албажуулж, тайланг 2020 оны 03 дугаар сарын 20-ны өдрийн 01/1818 дугаар албан бичгээр ЗГХЭГ-т хүргүүлсэн.</w:t>
            </w:r>
          </w:p>
        </w:tc>
      </w:tr>
      <w:tr w:rsidR="00A41E70" w:rsidRPr="00653139" w:rsidTr="007E5CA0">
        <w:trPr>
          <w:trHeight w:val="290"/>
        </w:trPr>
        <w:tc>
          <w:tcPr>
            <w:tcW w:w="3548"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15"/>
        <w:gridCol w:w="1076"/>
        <w:gridCol w:w="1347"/>
        <w:gridCol w:w="1262"/>
        <w:gridCol w:w="1189"/>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72</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3.8.25. Засгийн газрын 2018 оны 209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Тогтвортой хөгжлийн боловсрол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25"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83"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92"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74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2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2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25"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Агаар, орчны бохирдлыг бууруулах үндэсний хөтөлбөр</w:t>
            </w:r>
            <w:r w:rsidRPr="00653139">
              <w:rPr>
                <w:rFonts w:ascii="Arial" w:hAnsi="Arial" w:cs="Arial"/>
                <w:sz w:val="20"/>
                <w:szCs w:val="20"/>
              </w:rPr>
              <w:t xml:space="preserve"> 2018 оны жилийн эцсийн байдлаар </w:t>
            </w:r>
            <w:r w:rsidRPr="00653139">
              <w:rPr>
                <w:rFonts w:ascii="Arial" w:hAnsi="Arial" w:cs="Arial"/>
                <w:sz w:val="20"/>
                <w:szCs w:val="20"/>
                <w:lang w:val="mn-MN"/>
              </w:rPr>
              <w:t>40 хувьтай үнэлэгдсэн.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25"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300"/>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2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58"/>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2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2400"/>
        </w:trPr>
        <w:tc>
          <w:tcPr>
            <w:tcW w:w="1869"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25"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4</w:t>
            </w:r>
            <w:r w:rsidRPr="00653139">
              <w:rPr>
                <w:rFonts w:ascii="Arial" w:hAnsi="Arial" w:cs="Arial"/>
                <w:sz w:val="20"/>
                <w:szCs w:val="20"/>
              </w:rPr>
              <w:t xml:space="preserve"> </w:t>
            </w:r>
            <w:r w:rsidRPr="00653139">
              <w:rPr>
                <w:rFonts w:ascii="Arial" w:hAnsi="Arial" w:cs="Arial"/>
                <w:sz w:val="20"/>
                <w:szCs w:val="20"/>
                <w:lang w:val="mn-MN"/>
              </w:rPr>
              <w:t xml:space="preserve">зорилтын 53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shd w:val="clear" w:color="auto" w:fill="FFFFFF"/>
                <w:lang w:val="mn-MN"/>
              </w:rPr>
              <w:t xml:space="preserve">Хөтөлбөрийн хүрээнд БОАЖЯ-аас санаачилсан Ногоон паспорт аянд 2019 онд 10,000 сурагч  хамрагдаж, сургууль бүр эко клубыг байгуулан идэвхтэй үйл ажиллагаа явуулж байна. 2019 онд “Ногоон паспорт” эзэмшигч сурагчдад байгаль орчныг хамгаалах талаарх мэдлэг, ойлголтыг нэмэгдүүлэх чиглэлээр 18 удаагийн сургалт зохион байгуулж </w:t>
            </w:r>
            <w:r w:rsidRPr="00653139">
              <w:rPr>
                <w:rFonts w:ascii="Arial" w:eastAsia="MS Mincho" w:hAnsi="Arial" w:cs="Arial"/>
                <w:sz w:val="20"/>
                <w:szCs w:val="20"/>
                <w:lang w:val="mn-MN"/>
              </w:rPr>
              <w:t>4964 сурагчийг хамруулж чадавхжуулсан.</w:t>
            </w:r>
          </w:p>
        </w:tc>
      </w:tr>
      <w:tr w:rsidR="00A41E70" w:rsidRPr="00653139" w:rsidTr="007E5CA0">
        <w:trPr>
          <w:trHeight w:val="258"/>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5"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58"/>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5"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Үндэсний хөтөлбөр 2019 оны жилийн эцсийн байдлаар 85 хувьтай үнэлэгдэж, үнэлгээ хийсэн тайланг удирдлагад танилцуулан, Сайдын зөвлөлийн хурлаар хэлэлцүүлж, 2020 оны 03 дугаар сарын 03 дугаар тэмдэглэл, танилцуулга, тайланг 2020 оны 03 дугаар сарын 20-ны өдрийн 01/1818 дугаар албан бичгээр ЗГХЭГ-т хүргүүлсэн.</w:t>
            </w:r>
          </w:p>
        </w:tc>
      </w:tr>
      <w:tr w:rsidR="00A41E70" w:rsidRPr="00653139" w:rsidTr="007E5CA0">
        <w:trPr>
          <w:trHeight w:val="258"/>
        </w:trPr>
        <w:tc>
          <w:tcPr>
            <w:tcW w:w="3489"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25"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54"/>
        <w:gridCol w:w="1154"/>
        <w:gridCol w:w="1306"/>
        <w:gridCol w:w="1213"/>
        <w:gridCol w:w="1213"/>
        <w:gridCol w:w="906"/>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73</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3.8.26. Засгийн газрын 2019 оны 318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Хөрс хамгаалах, газрын доройтлыг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54"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06"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Хөрс хамгаалах, газрын доройтлыг бууруулах үндэсний хөтөлбөр</w:t>
            </w:r>
            <w:r w:rsidRPr="00653139">
              <w:rPr>
                <w:rFonts w:ascii="Arial" w:hAnsi="Arial" w:cs="Arial"/>
                <w:sz w:val="20"/>
                <w:szCs w:val="20"/>
              </w:rPr>
              <w:t xml:space="preserve"> </w:t>
            </w:r>
            <w:r w:rsidRPr="00653139">
              <w:rPr>
                <w:rFonts w:ascii="Arial" w:hAnsi="Arial" w:cs="Arial"/>
                <w:sz w:val="20"/>
                <w:szCs w:val="20"/>
                <w:lang w:val="mn-MN"/>
              </w:rPr>
              <w:t>2019 онд батлагдсан.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96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204"/>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1408"/>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5</w:t>
            </w:r>
            <w:r w:rsidRPr="00653139">
              <w:rPr>
                <w:rFonts w:ascii="Arial" w:hAnsi="Arial" w:cs="Arial"/>
                <w:sz w:val="20"/>
                <w:szCs w:val="20"/>
              </w:rPr>
              <w:t xml:space="preserve"> </w:t>
            </w:r>
            <w:r w:rsidRPr="00653139">
              <w:rPr>
                <w:rFonts w:ascii="Arial" w:hAnsi="Arial" w:cs="Arial"/>
                <w:sz w:val="20"/>
                <w:szCs w:val="20"/>
                <w:lang w:val="mn-MN"/>
              </w:rPr>
              <w:t xml:space="preserve">зорилтын 5 арга хэмжээний биелэлтэд үнэлгээ хийж,  хуулийн хугацаанд холбогдох газарт хүргүүлсэн. </w:t>
            </w:r>
          </w:p>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Хөтөлбөрийг хэрэгжүүлэх талаар төлөвлөгөө боловсруулж, холбогдох яамдад хүргүүлсэн. Одоогоор төлөвлөгөө батлагдаагүй.</w:t>
            </w:r>
          </w:p>
        </w:tc>
      </w:tr>
      <w:tr w:rsidR="00A41E70" w:rsidRPr="00653139" w:rsidTr="007E5CA0">
        <w:trPr>
          <w:trHeight w:val="204"/>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04"/>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Хөтөлбөр 2018 онд батлагдсан тул үнэлэх боломжгүй тухай удирдлагад танилцуулан, Сайдын зөвлөлийн 2020 оны 03 дугаар сарын 03 дугаар тэмдэглэл, танилцуулгыг 2020 оны 03 дугаар сарын 20-ны өдрийн 01/1818 дугаар албан бичгээр ЗГХЭГ-т хүргүүлсэн.</w:t>
            </w:r>
          </w:p>
        </w:tc>
      </w:tr>
      <w:tr w:rsidR="00A41E70" w:rsidRPr="00653139" w:rsidTr="007E5CA0">
        <w:trPr>
          <w:trHeight w:val="204"/>
        </w:trPr>
        <w:tc>
          <w:tcPr>
            <w:tcW w:w="3422"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54"/>
        <w:gridCol w:w="1154"/>
        <w:gridCol w:w="1306"/>
        <w:gridCol w:w="1213"/>
        <w:gridCol w:w="1213"/>
        <w:gridCol w:w="906"/>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lastRenderedPageBreak/>
              <w:t>№</w:t>
            </w:r>
            <w:r w:rsidRPr="00653139">
              <w:rPr>
                <w:rFonts w:ascii="Arial" w:hAnsi="Arial" w:cs="Arial"/>
                <w:color w:val="000000" w:themeColor="text1"/>
                <w:sz w:val="20"/>
                <w:szCs w:val="20"/>
                <w:lang w:val="mn-MN"/>
              </w:rPr>
              <w:t>74</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3.8.27. Засгийн газрын 2019 оны 317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Алтны бичил уурхайн үйл ажиллагаанаас үүдэлтэй мөнгөн усны бохирдлыг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“Журам шинэчлэн батлах тухай”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3.2.2.6</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54"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06" w:type="dxa"/>
            <w:tcBorders>
              <w:bottom w:val="nil"/>
            </w:tcBorders>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Алтны бичил уурхайн үйл ажиллагаанаас үүдэлтэй мөнгөн усны бохирдлыг бууруулах үндэсний хөтөлбөр 2019 онд батлагдсан.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Хэрэгжилтэд 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Зөвлөмж гарган холбогдох  газар, байгууллагад хүргүүлэх;</w:t>
            </w:r>
          </w:p>
        </w:tc>
      </w:tr>
      <w:tr w:rsidR="00A41E70" w:rsidRPr="00653139" w:rsidTr="007E5CA0">
        <w:trPr>
          <w:trHeight w:val="1236"/>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bCs/>
                <w:iCs/>
                <w:sz w:val="20"/>
                <w:szCs w:val="20"/>
              </w:rPr>
            </w:pPr>
            <w:r w:rsidRPr="00653139">
              <w:rPr>
                <w:rFonts w:ascii="Arial" w:hAnsi="Arial" w:cs="Arial"/>
                <w:sz w:val="20"/>
                <w:szCs w:val="20"/>
                <w:lang w:val="mn-MN"/>
              </w:rPr>
              <w:t xml:space="preserve">Хөтөлбөрийн хэрэгжилтийг 2019 оны жилийн эцсийн байдлаар гарган хяналт-шинжилгээ, үнэлгээ хийж, тайланг Сайдын Зөвлөлөөр хэлэлцүүлэн, 2020 оны 03 дугаар сарын 25-ны дотор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хүргүүлсэн байна.</w:t>
            </w:r>
          </w:p>
        </w:tc>
      </w:tr>
      <w:tr w:rsidR="00A41E70" w:rsidRPr="00653139" w:rsidTr="007E5CA0">
        <w:trPr>
          <w:trHeight w:val="322"/>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958"/>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Асуудал хариуцсан мэргэжилтнээс тайлангийн биелэлтийг 03 сарын 10-ны өдөр хүлээн авч, хөтөлбөрийн 4</w:t>
            </w:r>
            <w:r w:rsidRPr="00653139">
              <w:rPr>
                <w:rFonts w:ascii="Arial" w:hAnsi="Arial" w:cs="Arial"/>
                <w:sz w:val="20"/>
                <w:szCs w:val="20"/>
              </w:rPr>
              <w:t xml:space="preserve"> </w:t>
            </w:r>
            <w:r w:rsidRPr="00653139">
              <w:rPr>
                <w:rFonts w:ascii="Arial" w:hAnsi="Arial" w:cs="Arial"/>
                <w:sz w:val="20"/>
                <w:szCs w:val="20"/>
                <w:lang w:val="mn-MN"/>
              </w:rPr>
              <w:t>зорилтын 4 арга хэмжээний биелэлтэд үнэлгээ хийж, хуулийн хугацаанд холбогдох газарт хүргүүлсэн. Хөтөлбөрийг хэрэгжүүлэх төлөвлөгөө батлагдаагүй.</w:t>
            </w:r>
          </w:p>
        </w:tc>
      </w:tr>
      <w:tr w:rsidR="00A41E70" w:rsidRPr="00653139" w:rsidTr="007E5CA0">
        <w:trPr>
          <w:trHeight w:val="32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2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bCs/>
                <w:iCs/>
                <w:sz w:val="20"/>
                <w:szCs w:val="20"/>
                <w:lang w:val="mn-MN"/>
              </w:rPr>
              <w:t>Хөтөлбөр 2018 онд батлагдсан тул үнэлэх боломжгүй тухай удирдлагад танилцуулан, Сайдын зөвлөлийн хурлын 2020 оны 03 дугаар сарын 03 дугаар тэмдэглэл, танилцуулгыг 2020 оны 03 дугаар сарын 20-ны өдрийн 01/1818 дугаар албан бичгээр ЗГХЭГ-т хүргүүлсэн.</w:t>
            </w:r>
          </w:p>
        </w:tc>
      </w:tr>
      <w:tr w:rsidR="00A41E70" w:rsidRPr="00653139" w:rsidTr="007E5CA0">
        <w:trPr>
          <w:trHeight w:val="322"/>
        </w:trPr>
        <w:tc>
          <w:tcPr>
            <w:tcW w:w="3422" w:type="dxa"/>
            <w:gridSpan w:val="2"/>
            <w:shd w:val="clear" w:color="auto" w:fill="auto"/>
          </w:tcPr>
          <w:p w:rsidR="00A41E70" w:rsidRPr="00653139" w:rsidRDefault="00A41E70" w:rsidP="007E5CA0">
            <w:pPr>
              <w:tabs>
                <w:tab w:val="left" w:pos="1985"/>
              </w:tabs>
              <w:spacing w:before="60"/>
              <w:jc w:val="both"/>
              <w:rPr>
                <w:rFonts w:ascii="Arial" w:hAnsi="Arial" w:cs="Arial"/>
                <w:b/>
                <w:bCs/>
                <w:iCs/>
                <w:sz w:val="20"/>
                <w:szCs w:val="20"/>
                <w:lang w:val="mn-MN"/>
              </w:rPr>
            </w:pPr>
            <w:r w:rsidRPr="00653139">
              <w:rPr>
                <w:rFonts w:ascii="Arial" w:hAnsi="Arial" w:cs="Arial"/>
                <w:sz w:val="20"/>
                <w:szCs w:val="20"/>
                <w:lang w:val="mn-MN"/>
              </w:rPr>
              <w:lastRenderedPageBreak/>
              <w:t>Төсвийн шууд захирагчийн үнэлгээ</w:t>
            </w:r>
          </w:p>
        </w:tc>
        <w:tc>
          <w:tcPr>
            <w:tcW w:w="5792"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bCs/>
                <w:iCs/>
                <w:sz w:val="20"/>
                <w:szCs w:val="20"/>
                <w:lang w:val="mn-MN"/>
              </w:rPr>
            </w:pPr>
          </w:p>
        </w:tc>
      </w:tr>
    </w:tbl>
    <w:p w:rsidR="00A41E70" w:rsidRPr="00653139" w:rsidRDefault="00A41E70" w:rsidP="00A41E70">
      <w:pPr>
        <w:tabs>
          <w:tab w:val="left" w:pos="1985"/>
        </w:tabs>
        <w:ind w:firstLine="720"/>
        <w:jc w:val="both"/>
        <w:rPr>
          <w:rFonts w:ascii="Arial" w:hAnsi="Arial" w:cs="Arial"/>
          <w:b/>
          <w:sz w:val="20"/>
          <w:szCs w:val="20"/>
          <w:lang w:val="mn-MN"/>
        </w:rPr>
      </w:pPr>
    </w:p>
    <w:p w:rsidR="00A41E70" w:rsidRPr="00653139" w:rsidRDefault="00A41E70" w:rsidP="00A41E70">
      <w:pPr>
        <w:jc w:val="both"/>
        <w:rPr>
          <w:rFonts w:ascii="Arial" w:hAnsi="Arial" w:cs="Arial"/>
          <w:b/>
          <w:sz w:val="20"/>
          <w:szCs w:val="20"/>
        </w:rPr>
      </w:pPr>
      <w:r w:rsidRPr="00653139">
        <w:rPr>
          <w:rFonts w:ascii="Arial" w:hAnsi="Arial" w:cs="Arial"/>
          <w:sz w:val="20"/>
          <w:szCs w:val="20"/>
          <w:lang w:val="mn-MN"/>
        </w:rPr>
        <w:tab/>
        <w:t xml:space="preserve">Гүйцэтгэлийн зорилт № 3.8.2. </w:t>
      </w:r>
      <w:r w:rsidRPr="00653139">
        <w:rPr>
          <w:rFonts w:ascii="Arial" w:hAnsi="Arial" w:cs="Arial"/>
          <w:bCs/>
          <w:sz w:val="20"/>
          <w:szCs w:val="20"/>
          <w:lang w:val="mn-MN"/>
        </w:rPr>
        <w:t xml:space="preserve">Захиргааны байгууллагын үйл ажиллагаа /Байгууллагын чиг үүргийн үзүүлэлт  болон нээлттэй байдал/-нд </w:t>
      </w:r>
      <w:r w:rsidRPr="00653139">
        <w:rPr>
          <w:rFonts w:ascii="Arial" w:hAnsi="Arial" w:cs="Arial"/>
          <w:sz w:val="20"/>
          <w:szCs w:val="20"/>
        </w:rPr>
        <w:t>хяналт-шинжилгээ</w:t>
      </w:r>
      <w:r w:rsidRPr="00653139">
        <w:rPr>
          <w:rFonts w:ascii="Arial" w:hAnsi="Arial" w:cs="Arial"/>
          <w:sz w:val="20"/>
          <w:szCs w:val="20"/>
          <w:lang w:val="mn-MN"/>
        </w:rPr>
        <w:t xml:space="preserve"> хийж, үр дүнд нь </w:t>
      </w:r>
      <w:r w:rsidRPr="00653139">
        <w:rPr>
          <w:rFonts w:ascii="Arial" w:hAnsi="Arial" w:cs="Arial"/>
          <w:sz w:val="20"/>
          <w:szCs w:val="20"/>
        </w:rPr>
        <w:t xml:space="preserve">үнэлгээ өгөх, </w:t>
      </w:r>
      <w:r w:rsidRPr="00653139">
        <w:rPr>
          <w:rFonts w:ascii="Arial" w:hAnsi="Arial" w:cs="Arial"/>
          <w:sz w:val="20"/>
          <w:szCs w:val="20"/>
          <w:lang w:val="mn-MN"/>
        </w:rPr>
        <w:t xml:space="preserve">дүгнэлт, зөвлөмж гаргах, тайлагнах, </w:t>
      </w:r>
      <w:r w:rsidRPr="00653139">
        <w:rPr>
          <w:rFonts w:ascii="Arial" w:hAnsi="Arial" w:cs="Arial"/>
          <w:sz w:val="20"/>
          <w:szCs w:val="20"/>
        </w:rPr>
        <w:t xml:space="preserve">холбогдох байгууллагад </w:t>
      </w:r>
      <w:r w:rsidRPr="00653139">
        <w:rPr>
          <w:rFonts w:ascii="Arial" w:hAnsi="Arial" w:cs="Arial"/>
          <w:sz w:val="20"/>
          <w:szCs w:val="20"/>
          <w:lang w:val="mn-MN"/>
        </w:rPr>
        <w:t>хүргүүлэх</w:t>
      </w:r>
      <w:r w:rsidRPr="00653139">
        <w:rPr>
          <w:rFonts w:ascii="Arial" w:hAnsi="Arial" w:cs="Arial"/>
          <w:sz w:val="20"/>
          <w:szCs w:val="20"/>
        </w:rPr>
        <w:t>;</w:t>
      </w:r>
    </w:p>
    <w:p w:rsidR="00A41E70" w:rsidRPr="00653139" w:rsidRDefault="00A41E70" w:rsidP="00A41E70">
      <w:pPr>
        <w:tabs>
          <w:tab w:val="left" w:pos="1985"/>
        </w:tabs>
        <w:ind w:left="720"/>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92"/>
        <w:gridCol w:w="1089"/>
        <w:gridCol w:w="1333"/>
        <w:gridCol w:w="1213"/>
        <w:gridCol w:w="1213"/>
        <w:gridCol w:w="906"/>
      </w:tblGrid>
      <w:tr w:rsidR="00A41E70" w:rsidRPr="00653139" w:rsidTr="007E5CA0">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№7</w:t>
            </w:r>
            <w:r w:rsidRPr="00653139">
              <w:rPr>
                <w:rFonts w:ascii="Arial" w:hAnsi="Arial" w:cs="Arial"/>
                <w:color w:val="000000" w:themeColor="text1"/>
                <w:sz w:val="20"/>
                <w:szCs w:val="20"/>
                <w:lang w:val="mn-MN"/>
              </w:rPr>
              <w:t>5</w:t>
            </w:r>
          </w:p>
        </w:tc>
        <w:tc>
          <w:tcPr>
            <w:tcW w:w="734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c>
          <w:tcPr>
            <w:tcW w:w="1868" w:type="dxa"/>
            <w:vMerge w:val="restart"/>
            <w:tcBorders>
              <w:top w:val="single" w:sz="4" w:space="0" w:color="auto"/>
              <w:left w:val="single" w:sz="4" w:space="0" w:color="auto"/>
              <w:right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3.8.28. Байгаль орчин, аялал жуулчлалын яамны 2019 оны гүйцэтгэлийн төлөвлөгөөний биелэлтэд жилийн эцсийн байдлаар хяналт-шинжилгээ, үнэлгээ хийж дүгнэлт зөвлөмж гаргах, тайлагнах</w:t>
            </w:r>
            <w:r w:rsidRPr="00653139">
              <w:rPr>
                <w:rFonts w:ascii="Arial" w:hAnsi="Arial" w:cs="Arial"/>
                <w:sz w:val="20"/>
                <w:szCs w:val="20"/>
              </w:rPr>
              <w:t>;</w:t>
            </w:r>
          </w:p>
        </w:tc>
      </w:tr>
      <w:tr w:rsidR="00A41E70" w:rsidRPr="00653139" w:rsidTr="007E5CA0">
        <w:trPr>
          <w:trHeight w:val="147"/>
        </w:trPr>
        <w:tc>
          <w:tcPr>
            <w:tcW w:w="1868" w:type="dxa"/>
            <w:vMerge/>
            <w:tcBorders>
              <w:left w:val="single" w:sz="4" w:space="0" w:color="auto"/>
              <w:right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tcBorders>
              <w:left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9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3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Санхүүжилтийн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2018 оны жилийн эцсийн байдлаар:</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 Байгаль орчин, аялал жуулчлалын яамны 2018 оны үйл ажиллагааны төлөвлөгөөний хэрэгжилт</w:t>
            </w:r>
            <w:r w:rsidRPr="00653139">
              <w:rPr>
                <w:rFonts w:ascii="Arial" w:hAnsi="Arial" w:cs="Arial"/>
                <w:sz w:val="20"/>
                <w:szCs w:val="20"/>
              </w:rPr>
              <w:t xml:space="preserve"> </w:t>
            </w:r>
            <w:r w:rsidRPr="00653139">
              <w:rPr>
                <w:rFonts w:ascii="Arial" w:hAnsi="Arial" w:cs="Arial"/>
                <w:sz w:val="20"/>
                <w:szCs w:val="20"/>
                <w:lang w:val="mn-MN"/>
              </w:rPr>
              <w:t>87.6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54"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2019 оны гүйцэтгэлийн төлөвлөгөөний хэрэгжилтэд жилийн эцсийн жилийн байдлаар хяналт-шинжилгээ, үнэлгээ хийсэн тайланг Сайдын зөвлөлөөр хэлэлцүүлэн, тэмдэглэлийн хамт ЗГХЭГ-т хүргүүлсэн байна.</w:t>
            </w:r>
          </w:p>
        </w:tc>
      </w:tr>
      <w:tr w:rsidR="00A41E70" w:rsidRPr="00653139" w:rsidTr="007E5CA0">
        <w:trPr>
          <w:trHeight w:val="1042"/>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p w:rsidR="00A41E70" w:rsidRPr="00653139" w:rsidRDefault="00A41E70" w:rsidP="007E5CA0">
            <w:pPr>
              <w:tabs>
                <w:tab w:val="left" w:pos="1985"/>
              </w:tabs>
              <w:jc w:val="both"/>
              <w:rPr>
                <w:rFonts w:ascii="Arial" w:hAnsi="Arial" w:cs="Arial"/>
                <w:b/>
                <w:sz w:val="20"/>
                <w:szCs w:val="20"/>
                <w:lang w:val="mn-MN"/>
              </w:rPr>
            </w:pP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Хяналт-шинжилгээ, үнэлгээ хийсэн тайланг Сайдын зөвлөлийн хуралдаанаар хэлэлцүүлэн, тайланг 2020 оны 04 дүгээр сарын 01-ний дотор ЗГХЭГ-т хүргүүлсэн байна.</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92"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3220"/>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lastRenderedPageBreak/>
              <w:t>Арга хэмжээний биелэлт</w:t>
            </w:r>
          </w:p>
        </w:tc>
        <w:tc>
          <w:tcPr>
            <w:tcW w:w="1592"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54" w:type="dxa"/>
            <w:gridSpan w:val="5"/>
            <w:tcBorders>
              <w:bottom w:val="single" w:sz="4" w:space="0" w:color="auto"/>
            </w:tcBorders>
            <w:shd w:val="clear" w:color="auto" w:fill="FFFFFF"/>
          </w:tcPr>
          <w:p w:rsidR="00A41E70" w:rsidRPr="00653139" w:rsidRDefault="00A41E70" w:rsidP="007E5CA0">
            <w:pPr>
              <w:pStyle w:val="BodyText"/>
              <w:widowControl w:val="0"/>
              <w:tabs>
                <w:tab w:val="left" w:pos="1686"/>
                <w:tab w:val="left" w:pos="1985"/>
              </w:tabs>
              <w:rPr>
                <w:rFonts w:ascii="Arial" w:hAnsi="Arial" w:cs="Arial"/>
                <w:sz w:val="20"/>
                <w:szCs w:val="20"/>
                <w:lang w:val="mn-MN"/>
              </w:rPr>
            </w:pPr>
            <w:r w:rsidRPr="00653139">
              <w:rPr>
                <w:rFonts w:ascii="Arial" w:hAnsi="Arial" w:cs="Arial"/>
                <w:spacing w:val="-2"/>
                <w:sz w:val="20"/>
                <w:szCs w:val="20"/>
                <w:lang w:val="mn-MN"/>
              </w:rPr>
              <w:t xml:space="preserve">Яамны жилийн төлөвлөгөөний биелэлтийн нэг үзүүлэлт болох  </w:t>
            </w:r>
            <w:r w:rsidRPr="00653139">
              <w:rPr>
                <w:rFonts w:ascii="Arial" w:hAnsi="Arial" w:cs="Arial"/>
                <w:spacing w:val="-1"/>
                <w:sz w:val="20"/>
                <w:szCs w:val="20"/>
                <w:lang w:val="mn-MN"/>
              </w:rPr>
              <w:t>Б</w:t>
            </w:r>
            <w:r w:rsidRPr="00653139">
              <w:rPr>
                <w:rFonts w:ascii="Arial" w:hAnsi="Arial" w:cs="Arial"/>
                <w:sz w:val="20"/>
                <w:szCs w:val="20"/>
                <w:lang w:val="mn-MN"/>
              </w:rPr>
              <w:t>ай</w:t>
            </w:r>
            <w:r w:rsidRPr="00653139">
              <w:rPr>
                <w:rFonts w:ascii="Arial" w:hAnsi="Arial" w:cs="Arial"/>
                <w:spacing w:val="-1"/>
                <w:sz w:val="20"/>
                <w:szCs w:val="20"/>
                <w:lang w:val="mn-MN"/>
              </w:rPr>
              <w:t>гуу</w:t>
            </w:r>
            <w:r w:rsidRPr="00653139">
              <w:rPr>
                <w:rFonts w:ascii="Arial" w:hAnsi="Arial" w:cs="Arial"/>
                <w:sz w:val="20"/>
                <w:szCs w:val="20"/>
                <w:lang w:val="mn-MN"/>
              </w:rPr>
              <w:t>лл</w:t>
            </w:r>
            <w:r w:rsidRPr="00653139">
              <w:rPr>
                <w:rFonts w:ascii="Arial" w:hAnsi="Arial" w:cs="Arial"/>
                <w:spacing w:val="-1"/>
                <w:sz w:val="20"/>
                <w:szCs w:val="20"/>
                <w:lang w:val="mn-MN"/>
              </w:rPr>
              <w:t>а</w:t>
            </w:r>
            <w:r w:rsidRPr="00653139">
              <w:rPr>
                <w:rFonts w:ascii="Arial" w:hAnsi="Arial" w:cs="Arial"/>
                <w:sz w:val="20"/>
                <w:szCs w:val="20"/>
                <w:lang w:val="mn-MN"/>
              </w:rPr>
              <w:t>г</w:t>
            </w:r>
            <w:r w:rsidRPr="00653139">
              <w:rPr>
                <w:rFonts w:ascii="Arial" w:hAnsi="Arial" w:cs="Arial"/>
                <w:spacing w:val="-2"/>
                <w:sz w:val="20"/>
                <w:szCs w:val="20"/>
                <w:lang w:val="mn-MN"/>
              </w:rPr>
              <w:t>ы</w:t>
            </w:r>
            <w:r w:rsidRPr="00653139">
              <w:rPr>
                <w:rFonts w:ascii="Arial" w:hAnsi="Arial" w:cs="Arial"/>
                <w:sz w:val="20"/>
                <w:szCs w:val="20"/>
                <w:lang w:val="mn-MN"/>
              </w:rPr>
              <w:t>н</w:t>
            </w:r>
            <w:r w:rsidRPr="00653139">
              <w:rPr>
                <w:rFonts w:ascii="Arial" w:hAnsi="Arial" w:cs="Arial"/>
                <w:spacing w:val="20"/>
                <w:sz w:val="20"/>
                <w:szCs w:val="20"/>
                <w:lang w:val="mn-MN"/>
              </w:rPr>
              <w:t xml:space="preserve"> </w:t>
            </w:r>
            <w:r w:rsidRPr="00653139">
              <w:rPr>
                <w:rFonts w:ascii="Arial" w:hAnsi="Arial" w:cs="Arial"/>
                <w:sz w:val="20"/>
                <w:szCs w:val="20"/>
                <w:lang w:val="mn-MN"/>
              </w:rPr>
              <w:t>20</w:t>
            </w:r>
            <w:r w:rsidRPr="00653139">
              <w:rPr>
                <w:rFonts w:ascii="Arial" w:hAnsi="Arial" w:cs="Arial"/>
                <w:spacing w:val="-1"/>
                <w:sz w:val="20"/>
                <w:szCs w:val="20"/>
                <w:lang w:val="mn-MN"/>
              </w:rPr>
              <w:t>19</w:t>
            </w:r>
            <w:r w:rsidRPr="00653139">
              <w:rPr>
                <w:rFonts w:ascii="Arial" w:hAnsi="Arial" w:cs="Arial"/>
                <w:spacing w:val="20"/>
                <w:sz w:val="20"/>
                <w:szCs w:val="20"/>
                <w:lang w:val="mn-MN"/>
              </w:rPr>
              <w:t xml:space="preserve"> </w:t>
            </w:r>
            <w:r w:rsidRPr="00653139">
              <w:rPr>
                <w:rFonts w:ascii="Arial" w:hAnsi="Arial" w:cs="Arial"/>
                <w:sz w:val="20"/>
                <w:szCs w:val="20"/>
                <w:lang w:val="mn-MN"/>
              </w:rPr>
              <w:t>оны</w:t>
            </w:r>
            <w:r w:rsidRPr="00653139">
              <w:rPr>
                <w:rFonts w:ascii="Arial" w:hAnsi="Arial" w:cs="Arial"/>
                <w:spacing w:val="19"/>
                <w:sz w:val="20"/>
                <w:szCs w:val="20"/>
                <w:lang w:val="mn-MN"/>
              </w:rPr>
              <w:t xml:space="preserve"> </w:t>
            </w:r>
            <w:r w:rsidRPr="00653139">
              <w:rPr>
                <w:rFonts w:ascii="Arial" w:hAnsi="Arial" w:cs="Arial"/>
                <w:spacing w:val="-2"/>
                <w:sz w:val="20"/>
                <w:szCs w:val="20"/>
                <w:lang w:val="mn-MN"/>
              </w:rPr>
              <w:t>и</w:t>
            </w:r>
            <w:r w:rsidRPr="00653139">
              <w:rPr>
                <w:rFonts w:ascii="Arial" w:hAnsi="Arial" w:cs="Arial"/>
                <w:sz w:val="20"/>
                <w:szCs w:val="20"/>
                <w:lang w:val="mn-MN"/>
              </w:rPr>
              <w:t>л</w:t>
            </w:r>
            <w:r w:rsidRPr="00653139">
              <w:rPr>
                <w:rFonts w:ascii="Arial" w:hAnsi="Arial" w:cs="Arial"/>
                <w:spacing w:val="21"/>
                <w:sz w:val="20"/>
                <w:szCs w:val="20"/>
                <w:lang w:val="mn-MN"/>
              </w:rPr>
              <w:t xml:space="preserve"> </w:t>
            </w:r>
            <w:r w:rsidRPr="00653139">
              <w:rPr>
                <w:rFonts w:ascii="Arial" w:hAnsi="Arial" w:cs="Arial"/>
                <w:spacing w:val="-2"/>
                <w:sz w:val="20"/>
                <w:szCs w:val="20"/>
                <w:lang w:val="mn-MN"/>
              </w:rPr>
              <w:t>т</w:t>
            </w:r>
            <w:r w:rsidRPr="00653139">
              <w:rPr>
                <w:rFonts w:ascii="Arial" w:hAnsi="Arial" w:cs="Arial"/>
                <w:sz w:val="20"/>
                <w:szCs w:val="20"/>
                <w:lang w:val="mn-MN"/>
              </w:rPr>
              <w:t xml:space="preserve">од </w:t>
            </w:r>
            <w:r w:rsidRPr="00653139">
              <w:rPr>
                <w:rFonts w:ascii="Arial" w:hAnsi="Arial" w:cs="Arial"/>
                <w:spacing w:val="20"/>
                <w:sz w:val="20"/>
                <w:szCs w:val="20"/>
                <w:lang w:val="mn-MN"/>
              </w:rPr>
              <w:t xml:space="preserve"> </w:t>
            </w:r>
            <w:r w:rsidRPr="00653139">
              <w:rPr>
                <w:rFonts w:ascii="Arial" w:hAnsi="Arial" w:cs="Arial"/>
                <w:spacing w:val="-1"/>
                <w:sz w:val="20"/>
                <w:szCs w:val="20"/>
                <w:lang w:val="mn-MN"/>
              </w:rPr>
              <w:t>б</w:t>
            </w:r>
            <w:r w:rsidRPr="00653139">
              <w:rPr>
                <w:rFonts w:ascii="Arial" w:hAnsi="Arial" w:cs="Arial"/>
                <w:sz w:val="20"/>
                <w:szCs w:val="20"/>
                <w:lang w:val="mn-MN"/>
              </w:rPr>
              <w:t>ай</w:t>
            </w:r>
            <w:r w:rsidRPr="00653139">
              <w:rPr>
                <w:rFonts w:ascii="Arial" w:hAnsi="Arial" w:cs="Arial"/>
                <w:spacing w:val="-1"/>
                <w:sz w:val="20"/>
                <w:szCs w:val="20"/>
                <w:lang w:val="mn-MN"/>
              </w:rPr>
              <w:t>д</w:t>
            </w:r>
            <w:r w:rsidRPr="00653139">
              <w:rPr>
                <w:rFonts w:ascii="Arial" w:hAnsi="Arial" w:cs="Arial"/>
                <w:sz w:val="20"/>
                <w:szCs w:val="20"/>
                <w:lang w:val="mn-MN"/>
              </w:rPr>
              <w:t xml:space="preserve">лын шалгуур үзүүлэлтийн хэрэгжилтэд </w:t>
            </w:r>
            <w:r w:rsidRPr="00653139">
              <w:rPr>
                <w:rFonts w:ascii="Arial" w:hAnsi="Arial" w:cs="Arial"/>
                <w:spacing w:val="20"/>
                <w:sz w:val="20"/>
                <w:szCs w:val="20"/>
                <w:lang w:val="mn-MN"/>
              </w:rPr>
              <w:t xml:space="preserve"> </w:t>
            </w:r>
            <w:r w:rsidRPr="00653139">
              <w:rPr>
                <w:rFonts w:ascii="Arial" w:hAnsi="Arial" w:cs="Arial"/>
                <w:spacing w:val="-2"/>
                <w:sz w:val="20"/>
                <w:szCs w:val="20"/>
                <w:lang w:val="mn-MN"/>
              </w:rPr>
              <w:t>х</w:t>
            </w:r>
            <w:r w:rsidRPr="00653139">
              <w:rPr>
                <w:rFonts w:ascii="Arial" w:hAnsi="Arial" w:cs="Arial"/>
                <w:spacing w:val="-1"/>
                <w:sz w:val="20"/>
                <w:szCs w:val="20"/>
                <w:lang w:val="mn-MN"/>
              </w:rPr>
              <w:t>ий</w:t>
            </w:r>
            <w:r w:rsidRPr="00653139">
              <w:rPr>
                <w:rFonts w:ascii="Arial" w:hAnsi="Arial" w:cs="Arial"/>
                <w:sz w:val="20"/>
                <w:szCs w:val="20"/>
                <w:lang w:val="mn-MN"/>
              </w:rPr>
              <w:t>с</w:t>
            </w:r>
            <w:r w:rsidRPr="00653139">
              <w:rPr>
                <w:rFonts w:ascii="Arial" w:hAnsi="Arial" w:cs="Arial"/>
                <w:spacing w:val="-1"/>
                <w:sz w:val="20"/>
                <w:szCs w:val="20"/>
                <w:lang w:val="mn-MN"/>
              </w:rPr>
              <w:t>э</w:t>
            </w:r>
            <w:r w:rsidRPr="00653139">
              <w:rPr>
                <w:rFonts w:ascii="Arial" w:hAnsi="Arial" w:cs="Arial"/>
                <w:sz w:val="20"/>
                <w:szCs w:val="20"/>
                <w:lang w:val="mn-MN"/>
              </w:rPr>
              <w:t xml:space="preserve">н </w:t>
            </w:r>
            <w:r w:rsidRPr="00653139">
              <w:rPr>
                <w:rFonts w:ascii="Arial" w:hAnsi="Arial" w:cs="Arial"/>
                <w:spacing w:val="20"/>
                <w:sz w:val="20"/>
                <w:szCs w:val="20"/>
                <w:lang w:val="mn-MN"/>
              </w:rPr>
              <w:t xml:space="preserve"> </w:t>
            </w:r>
            <w:r w:rsidRPr="00653139">
              <w:rPr>
                <w:rFonts w:ascii="Arial" w:hAnsi="Arial" w:cs="Arial"/>
                <w:spacing w:val="-2"/>
                <w:sz w:val="20"/>
                <w:szCs w:val="20"/>
                <w:lang w:val="mn-MN"/>
              </w:rPr>
              <w:t>х</w:t>
            </w:r>
            <w:r w:rsidRPr="00653139">
              <w:rPr>
                <w:rFonts w:ascii="Arial" w:hAnsi="Arial" w:cs="Arial"/>
                <w:sz w:val="20"/>
                <w:szCs w:val="20"/>
                <w:lang w:val="mn-MN"/>
              </w:rPr>
              <w:t>янал</w:t>
            </w:r>
            <w:r w:rsidRPr="00653139">
              <w:rPr>
                <w:rFonts w:ascii="Arial" w:hAnsi="Arial" w:cs="Arial"/>
                <w:spacing w:val="-2"/>
                <w:sz w:val="20"/>
                <w:szCs w:val="20"/>
                <w:lang w:val="mn-MN"/>
              </w:rPr>
              <w:t>т</w:t>
            </w:r>
            <w:r w:rsidRPr="00653139">
              <w:rPr>
                <w:rFonts w:ascii="Arial" w:hAnsi="Arial" w:cs="Arial"/>
                <w:sz w:val="20"/>
                <w:szCs w:val="20"/>
                <w:lang w:val="mn-MN"/>
              </w:rPr>
              <w:t>-ш</w:t>
            </w:r>
            <w:r w:rsidRPr="00653139">
              <w:rPr>
                <w:rFonts w:ascii="Arial" w:hAnsi="Arial" w:cs="Arial"/>
                <w:spacing w:val="-1"/>
                <w:sz w:val="20"/>
                <w:szCs w:val="20"/>
                <w:lang w:val="mn-MN"/>
              </w:rPr>
              <w:t>и</w:t>
            </w:r>
            <w:r w:rsidRPr="00653139">
              <w:rPr>
                <w:rFonts w:ascii="Arial" w:hAnsi="Arial" w:cs="Arial"/>
                <w:sz w:val="20"/>
                <w:szCs w:val="20"/>
                <w:lang w:val="mn-MN"/>
              </w:rPr>
              <w:t>н</w:t>
            </w:r>
            <w:r w:rsidRPr="00653139">
              <w:rPr>
                <w:rFonts w:ascii="Arial" w:hAnsi="Arial" w:cs="Arial"/>
                <w:spacing w:val="-2"/>
                <w:sz w:val="20"/>
                <w:szCs w:val="20"/>
                <w:lang w:val="mn-MN"/>
              </w:rPr>
              <w:t>ж</w:t>
            </w:r>
            <w:r w:rsidRPr="00653139">
              <w:rPr>
                <w:rFonts w:ascii="Arial" w:hAnsi="Arial" w:cs="Arial"/>
                <w:spacing w:val="-1"/>
                <w:sz w:val="20"/>
                <w:szCs w:val="20"/>
                <w:lang w:val="mn-MN"/>
              </w:rPr>
              <w:t>и</w:t>
            </w:r>
            <w:r w:rsidRPr="00653139">
              <w:rPr>
                <w:rFonts w:ascii="Arial" w:hAnsi="Arial" w:cs="Arial"/>
                <w:sz w:val="20"/>
                <w:szCs w:val="20"/>
                <w:lang w:val="mn-MN"/>
              </w:rPr>
              <w:t>лг</w:t>
            </w:r>
            <w:r w:rsidRPr="00653139">
              <w:rPr>
                <w:rFonts w:ascii="Arial" w:hAnsi="Arial" w:cs="Arial"/>
                <w:spacing w:val="-1"/>
                <w:sz w:val="20"/>
                <w:szCs w:val="20"/>
                <w:lang w:val="mn-MN"/>
              </w:rPr>
              <w:t>э</w:t>
            </w:r>
            <w:r w:rsidRPr="00653139">
              <w:rPr>
                <w:rFonts w:ascii="Arial" w:hAnsi="Arial" w:cs="Arial"/>
                <w:sz w:val="20"/>
                <w:szCs w:val="20"/>
                <w:lang w:val="mn-MN"/>
              </w:rPr>
              <w:t>э,</w:t>
            </w:r>
            <w:r w:rsidRPr="00653139">
              <w:rPr>
                <w:rFonts w:ascii="Arial" w:hAnsi="Arial" w:cs="Arial"/>
                <w:w w:val="102"/>
                <w:sz w:val="20"/>
                <w:szCs w:val="20"/>
                <w:lang w:val="mn-MN"/>
              </w:rPr>
              <w:t xml:space="preserve"> </w:t>
            </w:r>
            <w:r w:rsidRPr="00653139">
              <w:rPr>
                <w:rFonts w:ascii="Arial" w:hAnsi="Arial" w:cs="Arial"/>
                <w:sz w:val="20"/>
                <w:szCs w:val="20"/>
                <w:lang w:val="mn-MN"/>
              </w:rPr>
              <w:t>үн</w:t>
            </w:r>
            <w:r w:rsidRPr="00653139">
              <w:rPr>
                <w:rFonts w:ascii="Arial" w:hAnsi="Arial" w:cs="Arial"/>
                <w:spacing w:val="-2"/>
                <w:sz w:val="20"/>
                <w:szCs w:val="20"/>
                <w:lang w:val="mn-MN"/>
              </w:rPr>
              <w:t>э</w:t>
            </w:r>
            <w:r w:rsidRPr="00653139">
              <w:rPr>
                <w:rFonts w:ascii="Arial" w:hAnsi="Arial" w:cs="Arial"/>
                <w:sz w:val="20"/>
                <w:szCs w:val="20"/>
                <w:lang w:val="mn-MN"/>
              </w:rPr>
              <w:t>л</w:t>
            </w:r>
            <w:r w:rsidRPr="00653139">
              <w:rPr>
                <w:rFonts w:ascii="Arial" w:hAnsi="Arial" w:cs="Arial"/>
                <w:spacing w:val="-1"/>
                <w:sz w:val="20"/>
                <w:szCs w:val="20"/>
                <w:lang w:val="mn-MN"/>
              </w:rPr>
              <w:t>г</w:t>
            </w:r>
            <w:r w:rsidRPr="00653139">
              <w:rPr>
                <w:rFonts w:ascii="Arial" w:hAnsi="Arial" w:cs="Arial"/>
                <w:sz w:val="20"/>
                <w:szCs w:val="20"/>
                <w:lang w:val="mn-MN"/>
              </w:rPr>
              <w:t>ээгэ</w:t>
            </w:r>
            <w:r w:rsidRPr="00653139">
              <w:rPr>
                <w:rFonts w:ascii="Arial" w:hAnsi="Arial" w:cs="Arial"/>
                <w:spacing w:val="-2"/>
                <w:sz w:val="20"/>
                <w:szCs w:val="20"/>
                <w:lang w:val="mn-MN"/>
              </w:rPr>
              <w:t>э</w:t>
            </w:r>
            <w:r w:rsidRPr="00653139">
              <w:rPr>
                <w:rFonts w:ascii="Arial" w:hAnsi="Arial" w:cs="Arial"/>
                <w:sz w:val="20"/>
                <w:szCs w:val="20"/>
                <w:lang w:val="mn-MN"/>
              </w:rPr>
              <w:t>р</w:t>
            </w:r>
            <w:r w:rsidRPr="00653139">
              <w:rPr>
                <w:rFonts w:ascii="Arial" w:hAnsi="Arial" w:cs="Arial"/>
                <w:spacing w:val="40"/>
                <w:sz w:val="20"/>
                <w:szCs w:val="20"/>
                <w:lang w:val="mn-MN"/>
              </w:rPr>
              <w:t xml:space="preserve"> </w:t>
            </w:r>
            <w:r w:rsidRPr="00653139">
              <w:rPr>
                <w:rFonts w:ascii="Arial" w:hAnsi="Arial" w:cs="Arial"/>
                <w:sz w:val="20"/>
                <w:szCs w:val="20"/>
                <w:lang w:val="mn-MN"/>
              </w:rPr>
              <w:t>33</w:t>
            </w:r>
            <w:r w:rsidRPr="00653139">
              <w:rPr>
                <w:rFonts w:ascii="Arial" w:hAnsi="Arial" w:cs="Arial"/>
                <w:spacing w:val="50"/>
                <w:sz w:val="20"/>
                <w:szCs w:val="20"/>
                <w:lang w:val="mn-MN"/>
              </w:rPr>
              <w:t xml:space="preserve"> </w:t>
            </w:r>
            <w:r w:rsidRPr="00653139">
              <w:rPr>
                <w:rFonts w:ascii="Arial" w:hAnsi="Arial" w:cs="Arial"/>
                <w:spacing w:val="-1"/>
                <w:sz w:val="20"/>
                <w:szCs w:val="20"/>
                <w:lang w:val="mn-MN"/>
              </w:rPr>
              <w:t>а</w:t>
            </w:r>
            <w:r w:rsidRPr="00653139">
              <w:rPr>
                <w:rFonts w:ascii="Arial" w:hAnsi="Arial" w:cs="Arial"/>
                <w:sz w:val="20"/>
                <w:szCs w:val="20"/>
                <w:lang w:val="mn-MN"/>
              </w:rPr>
              <w:t>р</w:t>
            </w:r>
            <w:r w:rsidRPr="00653139">
              <w:rPr>
                <w:rFonts w:ascii="Arial" w:hAnsi="Arial" w:cs="Arial"/>
                <w:spacing w:val="-1"/>
                <w:sz w:val="20"/>
                <w:szCs w:val="20"/>
                <w:lang w:val="mn-MN"/>
              </w:rPr>
              <w:t>г</w:t>
            </w:r>
            <w:r w:rsidRPr="00653139">
              <w:rPr>
                <w:rFonts w:ascii="Arial" w:hAnsi="Arial" w:cs="Arial"/>
                <w:sz w:val="20"/>
                <w:szCs w:val="20"/>
                <w:lang w:val="mn-MN"/>
              </w:rPr>
              <w:t>а</w:t>
            </w:r>
            <w:r w:rsidRPr="00653139">
              <w:rPr>
                <w:rFonts w:ascii="Arial" w:hAnsi="Arial" w:cs="Arial"/>
                <w:spacing w:val="50"/>
                <w:sz w:val="20"/>
                <w:szCs w:val="20"/>
                <w:lang w:val="mn-MN"/>
              </w:rPr>
              <w:t xml:space="preserve"> </w:t>
            </w:r>
            <w:r w:rsidRPr="00653139">
              <w:rPr>
                <w:rFonts w:ascii="Arial" w:hAnsi="Arial" w:cs="Arial"/>
                <w:spacing w:val="-1"/>
                <w:sz w:val="20"/>
                <w:szCs w:val="20"/>
                <w:lang w:val="mn-MN"/>
              </w:rPr>
              <w:t>х</w:t>
            </w:r>
            <w:r w:rsidRPr="00653139">
              <w:rPr>
                <w:rFonts w:ascii="Arial" w:hAnsi="Arial" w:cs="Arial"/>
                <w:sz w:val="20"/>
                <w:szCs w:val="20"/>
                <w:lang w:val="mn-MN"/>
              </w:rPr>
              <w:t>э</w:t>
            </w:r>
            <w:r w:rsidRPr="00653139">
              <w:rPr>
                <w:rFonts w:ascii="Arial" w:hAnsi="Arial" w:cs="Arial"/>
                <w:spacing w:val="-2"/>
                <w:sz w:val="20"/>
                <w:szCs w:val="20"/>
                <w:lang w:val="mn-MN"/>
              </w:rPr>
              <w:t>м</w:t>
            </w:r>
            <w:r w:rsidRPr="00653139">
              <w:rPr>
                <w:rFonts w:ascii="Arial" w:hAnsi="Arial" w:cs="Arial"/>
                <w:sz w:val="20"/>
                <w:szCs w:val="20"/>
                <w:lang w:val="mn-MN"/>
              </w:rPr>
              <w:t>жээний</w:t>
            </w:r>
            <w:r w:rsidRPr="00653139">
              <w:rPr>
                <w:rFonts w:ascii="Arial" w:hAnsi="Arial" w:cs="Arial"/>
                <w:spacing w:val="49"/>
                <w:sz w:val="20"/>
                <w:szCs w:val="20"/>
                <w:lang w:val="mn-MN"/>
              </w:rPr>
              <w:t xml:space="preserve"> </w:t>
            </w:r>
            <w:r w:rsidRPr="00653139">
              <w:rPr>
                <w:rFonts w:ascii="Arial" w:hAnsi="Arial" w:cs="Arial"/>
                <w:sz w:val="20"/>
                <w:szCs w:val="20"/>
                <w:lang w:val="mn-MN"/>
              </w:rPr>
              <w:t>бие</w:t>
            </w:r>
            <w:r w:rsidRPr="00653139">
              <w:rPr>
                <w:rFonts w:ascii="Arial" w:hAnsi="Arial" w:cs="Arial"/>
                <w:spacing w:val="-1"/>
                <w:sz w:val="20"/>
                <w:szCs w:val="20"/>
                <w:lang w:val="mn-MN"/>
              </w:rPr>
              <w:t>лэ</w:t>
            </w:r>
            <w:r w:rsidRPr="00653139">
              <w:rPr>
                <w:rFonts w:ascii="Arial" w:hAnsi="Arial" w:cs="Arial"/>
                <w:sz w:val="20"/>
                <w:szCs w:val="20"/>
                <w:lang w:val="mn-MN"/>
              </w:rPr>
              <w:t>лтээс</w:t>
            </w:r>
            <w:r w:rsidRPr="00653139">
              <w:rPr>
                <w:rFonts w:ascii="Arial" w:hAnsi="Arial" w:cs="Arial"/>
                <w:spacing w:val="49"/>
                <w:sz w:val="20"/>
                <w:szCs w:val="20"/>
                <w:lang w:val="mn-MN"/>
              </w:rPr>
              <w:t xml:space="preserve"> </w:t>
            </w:r>
            <w:r w:rsidRPr="00653139">
              <w:rPr>
                <w:rFonts w:ascii="Arial" w:hAnsi="Arial" w:cs="Arial"/>
                <w:sz w:val="20"/>
                <w:szCs w:val="20"/>
                <w:lang w:val="mn-MN"/>
              </w:rPr>
              <w:t>үйл</w:t>
            </w:r>
            <w:r w:rsidRPr="00653139">
              <w:rPr>
                <w:rFonts w:ascii="Arial" w:hAnsi="Arial" w:cs="Arial"/>
                <w:w w:val="102"/>
                <w:sz w:val="20"/>
                <w:szCs w:val="20"/>
                <w:lang w:val="mn-MN"/>
              </w:rPr>
              <w:t xml:space="preserve"> </w:t>
            </w:r>
            <w:r w:rsidRPr="00653139">
              <w:rPr>
                <w:rFonts w:ascii="Arial" w:hAnsi="Arial" w:cs="Arial"/>
                <w:spacing w:val="-1"/>
                <w:sz w:val="20"/>
                <w:szCs w:val="20"/>
                <w:lang w:val="mn-MN"/>
              </w:rPr>
              <w:t>ажиллагаан</w:t>
            </w:r>
            <w:r w:rsidRPr="00653139">
              <w:rPr>
                <w:rFonts w:ascii="Arial" w:hAnsi="Arial" w:cs="Arial"/>
                <w:sz w:val="20"/>
                <w:szCs w:val="20"/>
                <w:lang w:val="mn-MN"/>
              </w:rPr>
              <w:t>ы</w:t>
            </w:r>
            <w:r w:rsidRPr="00653139">
              <w:rPr>
                <w:rFonts w:ascii="Arial" w:hAnsi="Arial" w:cs="Arial"/>
                <w:spacing w:val="53"/>
                <w:sz w:val="20"/>
                <w:szCs w:val="20"/>
                <w:lang w:val="mn-MN"/>
              </w:rPr>
              <w:t xml:space="preserve"> </w:t>
            </w:r>
            <w:r w:rsidRPr="00653139">
              <w:rPr>
                <w:rFonts w:ascii="Arial" w:hAnsi="Arial" w:cs="Arial"/>
                <w:spacing w:val="-1"/>
                <w:sz w:val="20"/>
                <w:szCs w:val="20"/>
                <w:lang w:val="mn-MN"/>
              </w:rPr>
              <w:t>и</w:t>
            </w:r>
            <w:r w:rsidRPr="00653139">
              <w:rPr>
                <w:rFonts w:ascii="Arial" w:hAnsi="Arial" w:cs="Arial"/>
                <w:sz w:val="20"/>
                <w:szCs w:val="20"/>
                <w:lang w:val="mn-MN"/>
              </w:rPr>
              <w:t>л</w:t>
            </w:r>
            <w:r w:rsidRPr="00653139">
              <w:rPr>
                <w:rFonts w:ascii="Arial" w:hAnsi="Arial" w:cs="Arial"/>
                <w:spacing w:val="54"/>
                <w:sz w:val="20"/>
                <w:szCs w:val="20"/>
                <w:lang w:val="mn-MN"/>
              </w:rPr>
              <w:t xml:space="preserve"> </w:t>
            </w:r>
            <w:r w:rsidRPr="00653139">
              <w:rPr>
                <w:rFonts w:ascii="Arial" w:hAnsi="Arial" w:cs="Arial"/>
                <w:spacing w:val="-2"/>
                <w:sz w:val="20"/>
                <w:szCs w:val="20"/>
                <w:lang w:val="mn-MN"/>
              </w:rPr>
              <w:t>т</w:t>
            </w:r>
            <w:r w:rsidRPr="00653139">
              <w:rPr>
                <w:rFonts w:ascii="Arial" w:hAnsi="Arial" w:cs="Arial"/>
                <w:sz w:val="20"/>
                <w:szCs w:val="20"/>
                <w:lang w:val="mn-MN"/>
              </w:rPr>
              <w:t xml:space="preserve">од </w:t>
            </w:r>
            <w:r w:rsidRPr="00653139">
              <w:rPr>
                <w:rFonts w:ascii="Arial" w:hAnsi="Arial" w:cs="Arial"/>
                <w:spacing w:val="-1"/>
                <w:sz w:val="20"/>
                <w:szCs w:val="20"/>
                <w:lang w:val="mn-MN"/>
              </w:rPr>
              <w:t>б</w:t>
            </w:r>
            <w:r w:rsidRPr="00653139">
              <w:rPr>
                <w:rFonts w:ascii="Arial" w:hAnsi="Arial" w:cs="Arial"/>
                <w:sz w:val="20"/>
                <w:szCs w:val="20"/>
                <w:lang w:val="mn-MN"/>
              </w:rPr>
              <w:t>а</w:t>
            </w:r>
            <w:r w:rsidRPr="00653139">
              <w:rPr>
                <w:rFonts w:ascii="Arial" w:hAnsi="Arial" w:cs="Arial"/>
                <w:spacing w:val="-1"/>
                <w:sz w:val="20"/>
                <w:szCs w:val="20"/>
                <w:lang w:val="mn-MN"/>
              </w:rPr>
              <w:t>йд</w:t>
            </w:r>
            <w:r w:rsidRPr="00653139">
              <w:rPr>
                <w:rFonts w:ascii="Arial" w:hAnsi="Arial" w:cs="Arial"/>
                <w:sz w:val="20"/>
                <w:szCs w:val="20"/>
                <w:lang w:val="mn-MN"/>
              </w:rPr>
              <w:t>ал 95.7 хувь,</w:t>
            </w:r>
            <w:r w:rsidRPr="00653139">
              <w:rPr>
                <w:rFonts w:ascii="Arial" w:hAnsi="Arial" w:cs="Arial"/>
                <w:spacing w:val="52"/>
                <w:sz w:val="20"/>
                <w:szCs w:val="20"/>
                <w:lang w:val="mn-MN"/>
              </w:rPr>
              <w:t xml:space="preserve"> </w:t>
            </w:r>
            <w:r w:rsidRPr="00653139">
              <w:rPr>
                <w:rFonts w:ascii="Arial" w:hAnsi="Arial" w:cs="Arial"/>
                <w:spacing w:val="-2"/>
                <w:sz w:val="20"/>
                <w:szCs w:val="20"/>
                <w:lang w:val="mn-MN"/>
              </w:rPr>
              <w:t>х</w:t>
            </w:r>
            <w:r w:rsidRPr="00653139">
              <w:rPr>
                <w:rFonts w:ascii="Arial" w:hAnsi="Arial" w:cs="Arial"/>
                <w:spacing w:val="-1"/>
                <w:sz w:val="20"/>
                <w:szCs w:val="20"/>
                <w:lang w:val="mn-MN"/>
              </w:rPr>
              <w:t>ү</w:t>
            </w:r>
            <w:r w:rsidRPr="00653139">
              <w:rPr>
                <w:rFonts w:ascii="Arial" w:hAnsi="Arial" w:cs="Arial"/>
                <w:sz w:val="20"/>
                <w:szCs w:val="20"/>
                <w:lang w:val="mn-MN"/>
              </w:rPr>
              <w:t>н</w:t>
            </w:r>
            <w:r w:rsidRPr="00653139">
              <w:rPr>
                <w:rFonts w:ascii="Arial" w:hAnsi="Arial" w:cs="Arial"/>
                <w:spacing w:val="-1"/>
                <w:sz w:val="20"/>
                <w:szCs w:val="20"/>
                <w:lang w:val="mn-MN"/>
              </w:rPr>
              <w:t>и</w:t>
            </w:r>
            <w:r w:rsidRPr="00653139">
              <w:rPr>
                <w:rFonts w:ascii="Arial" w:hAnsi="Arial" w:cs="Arial"/>
                <w:sz w:val="20"/>
                <w:szCs w:val="20"/>
                <w:lang w:val="mn-MN"/>
              </w:rPr>
              <w:t>й</w:t>
            </w:r>
            <w:r w:rsidRPr="00653139">
              <w:rPr>
                <w:rFonts w:ascii="Arial" w:hAnsi="Arial" w:cs="Arial"/>
                <w:spacing w:val="53"/>
                <w:sz w:val="20"/>
                <w:szCs w:val="20"/>
                <w:lang w:val="mn-MN"/>
              </w:rPr>
              <w:t xml:space="preserve"> </w:t>
            </w:r>
            <w:r w:rsidRPr="00653139">
              <w:rPr>
                <w:rFonts w:ascii="Arial" w:hAnsi="Arial" w:cs="Arial"/>
                <w:sz w:val="20"/>
                <w:szCs w:val="20"/>
                <w:lang w:val="mn-MN"/>
              </w:rPr>
              <w:t>н</w:t>
            </w:r>
            <w:r w:rsidRPr="00653139">
              <w:rPr>
                <w:rFonts w:ascii="Arial" w:hAnsi="Arial" w:cs="Arial"/>
                <w:spacing w:val="-1"/>
                <w:sz w:val="20"/>
                <w:szCs w:val="20"/>
                <w:lang w:val="mn-MN"/>
              </w:rPr>
              <w:t>өөций</w:t>
            </w:r>
            <w:r w:rsidRPr="00653139">
              <w:rPr>
                <w:rFonts w:ascii="Arial" w:hAnsi="Arial" w:cs="Arial"/>
                <w:sz w:val="20"/>
                <w:szCs w:val="20"/>
                <w:lang w:val="mn-MN"/>
              </w:rPr>
              <w:t>н</w:t>
            </w:r>
            <w:r w:rsidRPr="00653139">
              <w:rPr>
                <w:rFonts w:ascii="Arial" w:hAnsi="Arial" w:cs="Arial"/>
                <w:spacing w:val="53"/>
                <w:sz w:val="20"/>
                <w:szCs w:val="20"/>
                <w:lang w:val="mn-MN"/>
              </w:rPr>
              <w:t xml:space="preserve"> </w:t>
            </w:r>
            <w:r w:rsidRPr="00653139">
              <w:rPr>
                <w:rFonts w:ascii="Arial" w:hAnsi="Arial" w:cs="Arial"/>
                <w:sz w:val="20"/>
                <w:szCs w:val="20"/>
                <w:lang w:val="mn-MN"/>
              </w:rPr>
              <w:t>ил</w:t>
            </w:r>
            <w:r w:rsidRPr="00653139">
              <w:rPr>
                <w:rFonts w:ascii="Arial" w:hAnsi="Arial" w:cs="Arial"/>
                <w:spacing w:val="53"/>
                <w:sz w:val="20"/>
                <w:szCs w:val="20"/>
                <w:lang w:val="mn-MN"/>
              </w:rPr>
              <w:t xml:space="preserve"> </w:t>
            </w:r>
            <w:r w:rsidRPr="00653139">
              <w:rPr>
                <w:rFonts w:ascii="Arial" w:hAnsi="Arial" w:cs="Arial"/>
                <w:spacing w:val="-1"/>
                <w:sz w:val="20"/>
                <w:szCs w:val="20"/>
                <w:lang w:val="mn-MN"/>
              </w:rPr>
              <w:t>т</w:t>
            </w:r>
            <w:r w:rsidRPr="00653139">
              <w:rPr>
                <w:rFonts w:ascii="Arial" w:hAnsi="Arial" w:cs="Arial"/>
                <w:sz w:val="20"/>
                <w:szCs w:val="20"/>
                <w:lang w:val="mn-MN"/>
              </w:rPr>
              <w:t>од</w:t>
            </w:r>
            <w:r w:rsidRPr="00653139">
              <w:rPr>
                <w:rFonts w:ascii="Arial" w:hAnsi="Arial" w:cs="Arial"/>
                <w:w w:val="102"/>
                <w:sz w:val="20"/>
                <w:szCs w:val="20"/>
                <w:lang w:val="mn-MN"/>
              </w:rPr>
              <w:t xml:space="preserve"> </w:t>
            </w:r>
            <w:r w:rsidRPr="00653139">
              <w:rPr>
                <w:rFonts w:ascii="Arial" w:hAnsi="Arial" w:cs="Arial"/>
                <w:spacing w:val="-1"/>
                <w:sz w:val="20"/>
                <w:szCs w:val="20"/>
                <w:lang w:val="mn-MN"/>
              </w:rPr>
              <w:t>байд</w:t>
            </w:r>
            <w:r w:rsidRPr="00653139">
              <w:rPr>
                <w:rFonts w:ascii="Arial" w:hAnsi="Arial" w:cs="Arial"/>
                <w:sz w:val="20"/>
                <w:szCs w:val="20"/>
                <w:lang w:val="mn-MN"/>
              </w:rPr>
              <w:t xml:space="preserve">ал 100 хувь, </w:t>
            </w:r>
            <w:r w:rsidRPr="00653139">
              <w:rPr>
                <w:rFonts w:ascii="Arial" w:hAnsi="Arial" w:cs="Arial"/>
                <w:spacing w:val="-1"/>
                <w:sz w:val="20"/>
                <w:szCs w:val="20"/>
                <w:lang w:val="mn-MN"/>
              </w:rPr>
              <w:t>т</w:t>
            </w:r>
            <w:r w:rsidRPr="00653139">
              <w:rPr>
                <w:rFonts w:ascii="Arial" w:hAnsi="Arial" w:cs="Arial"/>
                <w:sz w:val="20"/>
                <w:szCs w:val="20"/>
                <w:lang w:val="mn-MN"/>
              </w:rPr>
              <w:t>ө</w:t>
            </w:r>
            <w:r w:rsidRPr="00653139">
              <w:rPr>
                <w:rFonts w:ascii="Arial" w:hAnsi="Arial" w:cs="Arial"/>
                <w:spacing w:val="-2"/>
                <w:sz w:val="20"/>
                <w:szCs w:val="20"/>
                <w:lang w:val="mn-MN"/>
              </w:rPr>
              <w:t>с</w:t>
            </w:r>
            <w:r w:rsidRPr="00653139">
              <w:rPr>
                <w:rFonts w:ascii="Arial" w:hAnsi="Arial" w:cs="Arial"/>
                <w:sz w:val="20"/>
                <w:szCs w:val="20"/>
                <w:lang w:val="mn-MN"/>
              </w:rPr>
              <w:t>ө</w:t>
            </w:r>
            <w:r w:rsidRPr="00653139">
              <w:rPr>
                <w:rFonts w:ascii="Arial" w:hAnsi="Arial" w:cs="Arial"/>
                <w:spacing w:val="-1"/>
                <w:sz w:val="20"/>
                <w:szCs w:val="20"/>
                <w:lang w:val="mn-MN"/>
              </w:rPr>
              <w:t>в</w:t>
            </w:r>
            <w:r w:rsidRPr="00653139">
              <w:rPr>
                <w:rFonts w:ascii="Arial" w:hAnsi="Arial" w:cs="Arial"/>
                <w:sz w:val="20"/>
                <w:szCs w:val="20"/>
                <w:lang w:val="mn-MN"/>
              </w:rPr>
              <w:t>,</w:t>
            </w:r>
            <w:r w:rsidRPr="00653139">
              <w:rPr>
                <w:rFonts w:ascii="Arial" w:hAnsi="Arial" w:cs="Arial"/>
                <w:spacing w:val="59"/>
                <w:sz w:val="20"/>
                <w:szCs w:val="20"/>
                <w:lang w:val="mn-MN"/>
              </w:rPr>
              <w:t xml:space="preserve"> </w:t>
            </w:r>
            <w:r w:rsidRPr="00653139">
              <w:rPr>
                <w:rFonts w:ascii="Arial" w:hAnsi="Arial" w:cs="Arial"/>
                <w:spacing w:val="-1"/>
                <w:sz w:val="20"/>
                <w:szCs w:val="20"/>
                <w:lang w:val="mn-MN"/>
              </w:rPr>
              <w:t>с</w:t>
            </w:r>
            <w:r w:rsidRPr="00653139">
              <w:rPr>
                <w:rFonts w:ascii="Arial" w:hAnsi="Arial" w:cs="Arial"/>
                <w:sz w:val="20"/>
                <w:szCs w:val="20"/>
                <w:lang w:val="mn-MN"/>
              </w:rPr>
              <w:t>ан</w:t>
            </w:r>
            <w:r w:rsidRPr="00653139">
              <w:rPr>
                <w:rFonts w:ascii="Arial" w:hAnsi="Arial" w:cs="Arial"/>
                <w:spacing w:val="-1"/>
                <w:sz w:val="20"/>
                <w:szCs w:val="20"/>
                <w:lang w:val="mn-MN"/>
              </w:rPr>
              <w:t>хүүги</w:t>
            </w:r>
            <w:r w:rsidRPr="00653139">
              <w:rPr>
                <w:rFonts w:ascii="Arial" w:hAnsi="Arial" w:cs="Arial"/>
                <w:sz w:val="20"/>
                <w:szCs w:val="20"/>
                <w:lang w:val="mn-MN"/>
              </w:rPr>
              <w:t>йн</w:t>
            </w:r>
            <w:r w:rsidRPr="00653139">
              <w:rPr>
                <w:rFonts w:ascii="Arial" w:hAnsi="Arial" w:cs="Arial"/>
                <w:spacing w:val="58"/>
                <w:sz w:val="20"/>
                <w:szCs w:val="20"/>
                <w:lang w:val="mn-MN"/>
              </w:rPr>
              <w:t xml:space="preserve"> </w:t>
            </w:r>
            <w:r w:rsidRPr="00653139">
              <w:rPr>
                <w:rFonts w:ascii="Arial" w:hAnsi="Arial" w:cs="Arial"/>
                <w:sz w:val="20"/>
                <w:szCs w:val="20"/>
                <w:lang w:val="mn-MN"/>
              </w:rPr>
              <w:t>ил</w:t>
            </w:r>
            <w:r w:rsidRPr="00653139">
              <w:rPr>
                <w:rFonts w:ascii="Arial" w:hAnsi="Arial" w:cs="Arial"/>
                <w:spacing w:val="58"/>
                <w:sz w:val="20"/>
                <w:szCs w:val="20"/>
                <w:lang w:val="mn-MN"/>
              </w:rPr>
              <w:t xml:space="preserve"> </w:t>
            </w:r>
            <w:r w:rsidRPr="00653139">
              <w:rPr>
                <w:rFonts w:ascii="Arial" w:hAnsi="Arial" w:cs="Arial"/>
                <w:spacing w:val="-1"/>
                <w:sz w:val="20"/>
                <w:szCs w:val="20"/>
                <w:lang w:val="mn-MN"/>
              </w:rPr>
              <w:t>то</w:t>
            </w:r>
            <w:r w:rsidRPr="00653139">
              <w:rPr>
                <w:rFonts w:ascii="Arial" w:hAnsi="Arial" w:cs="Arial"/>
                <w:sz w:val="20"/>
                <w:szCs w:val="20"/>
                <w:lang w:val="mn-MN"/>
              </w:rPr>
              <w:t>д</w:t>
            </w:r>
            <w:r w:rsidRPr="00653139">
              <w:rPr>
                <w:rFonts w:ascii="Arial" w:hAnsi="Arial" w:cs="Arial"/>
                <w:spacing w:val="60"/>
                <w:sz w:val="20"/>
                <w:szCs w:val="20"/>
                <w:lang w:val="mn-MN"/>
              </w:rPr>
              <w:t xml:space="preserve"> </w:t>
            </w:r>
            <w:r w:rsidRPr="00653139">
              <w:rPr>
                <w:rFonts w:ascii="Arial" w:hAnsi="Arial" w:cs="Arial"/>
                <w:sz w:val="20"/>
                <w:szCs w:val="20"/>
                <w:lang w:val="mn-MN"/>
              </w:rPr>
              <w:t>б</w:t>
            </w:r>
            <w:r w:rsidRPr="00653139">
              <w:rPr>
                <w:rFonts w:ascii="Arial" w:hAnsi="Arial" w:cs="Arial"/>
                <w:spacing w:val="-1"/>
                <w:sz w:val="20"/>
                <w:szCs w:val="20"/>
                <w:lang w:val="mn-MN"/>
              </w:rPr>
              <w:t>а</w:t>
            </w:r>
            <w:r w:rsidRPr="00653139">
              <w:rPr>
                <w:rFonts w:ascii="Arial" w:hAnsi="Arial" w:cs="Arial"/>
                <w:sz w:val="20"/>
                <w:szCs w:val="20"/>
                <w:lang w:val="mn-MN"/>
              </w:rPr>
              <w:t>й</w:t>
            </w:r>
            <w:r w:rsidRPr="00653139">
              <w:rPr>
                <w:rFonts w:ascii="Arial" w:hAnsi="Arial" w:cs="Arial"/>
                <w:spacing w:val="-1"/>
                <w:sz w:val="20"/>
                <w:szCs w:val="20"/>
                <w:lang w:val="mn-MN"/>
              </w:rPr>
              <w:t>да</w:t>
            </w:r>
            <w:r w:rsidRPr="00653139">
              <w:rPr>
                <w:rFonts w:ascii="Arial" w:hAnsi="Arial" w:cs="Arial"/>
                <w:sz w:val="20"/>
                <w:szCs w:val="20"/>
                <w:lang w:val="mn-MN"/>
              </w:rPr>
              <w:t>л 100 хувь,</w:t>
            </w:r>
            <w:r w:rsidRPr="00653139">
              <w:rPr>
                <w:rFonts w:ascii="Arial" w:hAnsi="Arial" w:cs="Arial"/>
                <w:spacing w:val="58"/>
                <w:sz w:val="20"/>
                <w:szCs w:val="20"/>
                <w:lang w:val="mn-MN"/>
              </w:rPr>
              <w:t xml:space="preserve"> </w:t>
            </w:r>
            <w:r w:rsidRPr="00653139">
              <w:rPr>
                <w:rFonts w:ascii="Arial" w:hAnsi="Arial" w:cs="Arial"/>
                <w:spacing w:val="-1"/>
                <w:sz w:val="20"/>
                <w:szCs w:val="20"/>
                <w:lang w:val="mn-MN"/>
              </w:rPr>
              <w:t>тө</w:t>
            </w:r>
            <w:r w:rsidRPr="00653139">
              <w:rPr>
                <w:rFonts w:ascii="Arial" w:hAnsi="Arial" w:cs="Arial"/>
                <w:sz w:val="20"/>
                <w:szCs w:val="20"/>
                <w:lang w:val="mn-MN"/>
              </w:rPr>
              <w:t>р</w:t>
            </w:r>
            <w:r w:rsidRPr="00653139">
              <w:rPr>
                <w:rFonts w:ascii="Arial" w:hAnsi="Arial" w:cs="Arial"/>
                <w:spacing w:val="-1"/>
                <w:sz w:val="20"/>
                <w:szCs w:val="20"/>
                <w:lang w:val="mn-MN"/>
              </w:rPr>
              <w:t>ий</w:t>
            </w:r>
            <w:r w:rsidRPr="00653139">
              <w:rPr>
                <w:rFonts w:ascii="Arial" w:hAnsi="Arial" w:cs="Arial"/>
                <w:sz w:val="20"/>
                <w:szCs w:val="20"/>
                <w:lang w:val="mn-MN"/>
              </w:rPr>
              <w:t>н</w:t>
            </w:r>
            <w:r w:rsidRPr="00653139">
              <w:rPr>
                <w:rFonts w:ascii="Arial" w:hAnsi="Arial" w:cs="Arial"/>
                <w:spacing w:val="59"/>
                <w:sz w:val="20"/>
                <w:szCs w:val="20"/>
                <w:lang w:val="mn-MN"/>
              </w:rPr>
              <w:t xml:space="preserve"> </w:t>
            </w:r>
            <w:r w:rsidRPr="00653139">
              <w:rPr>
                <w:rFonts w:ascii="Arial" w:hAnsi="Arial" w:cs="Arial"/>
                <w:sz w:val="20"/>
                <w:szCs w:val="20"/>
                <w:lang w:val="mn-MN"/>
              </w:rPr>
              <w:t>бол</w:t>
            </w:r>
            <w:r w:rsidRPr="00653139">
              <w:rPr>
                <w:rFonts w:ascii="Arial" w:hAnsi="Arial" w:cs="Arial"/>
                <w:spacing w:val="-1"/>
                <w:sz w:val="20"/>
                <w:szCs w:val="20"/>
                <w:lang w:val="mn-MN"/>
              </w:rPr>
              <w:t>о</w:t>
            </w:r>
            <w:r w:rsidRPr="00653139">
              <w:rPr>
                <w:rFonts w:ascii="Arial" w:hAnsi="Arial" w:cs="Arial"/>
                <w:sz w:val="20"/>
                <w:szCs w:val="20"/>
                <w:lang w:val="mn-MN"/>
              </w:rPr>
              <w:t xml:space="preserve">н  </w:t>
            </w:r>
            <w:r w:rsidRPr="00653139">
              <w:rPr>
                <w:rFonts w:ascii="Arial" w:hAnsi="Arial" w:cs="Arial"/>
                <w:spacing w:val="-1"/>
                <w:sz w:val="20"/>
                <w:szCs w:val="20"/>
                <w:lang w:val="mn-MN"/>
              </w:rPr>
              <w:t>о</w:t>
            </w:r>
            <w:r w:rsidRPr="00653139">
              <w:rPr>
                <w:rFonts w:ascii="Arial" w:hAnsi="Arial" w:cs="Arial"/>
                <w:sz w:val="20"/>
                <w:szCs w:val="20"/>
                <w:lang w:val="mn-MN"/>
              </w:rPr>
              <w:t>рон</w:t>
            </w:r>
            <w:r w:rsidRPr="00653139">
              <w:rPr>
                <w:rFonts w:ascii="Arial" w:hAnsi="Arial" w:cs="Arial"/>
                <w:w w:val="102"/>
                <w:sz w:val="20"/>
                <w:szCs w:val="20"/>
                <w:lang w:val="mn-MN"/>
              </w:rPr>
              <w:t xml:space="preserve"> </w:t>
            </w:r>
            <w:r w:rsidRPr="00653139">
              <w:rPr>
                <w:rFonts w:ascii="Arial" w:hAnsi="Arial" w:cs="Arial"/>
                <w:sz w:val="20"/>
                <w:szCs w:val="20"/>
                <w:lang w:val="mn-MN"/>
              </w:rPr>
              <w:t>ну</w:t>
            </w:r>
            <w:r w:rsidRPr="00653139">
              <w:rPr>
                <w:rFonts w:ascii="Arial" w:hAnsi="Arial" w:cs="Arial"/>
                <w:spacing w:val="-2"/>
                <w:sz w:val="20"/>
                <w:szCs w:val="20"/>
                <w:lang w:val="mn-MN"/>
              </w:rPr>
              <w:t>т</w:t>
            </w:r>
            <w:r w:rsidRPr="00653139">
              <w:rPr>
                <w:rFonts w:ascii="Arial" w:hAnsi="Arial" w:cs="Arial"/>
                <w:sz w:val="20"/>
                <w:szCs w:val="20"/>
                <w:lang w:val="mn-MN"/>
              </w:rPr>
              <w:t>гийн</w:t>
            </w:r>
            <w:r w:rsidRPr="00653139">
              <w:rPr>
                <w:rFonts w:ascii="Arial" w:hAnsi="Arial" w:cs="Arial"/>
                <w:spacing w:val="17"/>
                <w:sz w:val="20"/>
                <w:szCs w:val="20"/>
                <w:lang w:val="mn-MN"/>
              </w:rPr>
              <w:t xml:space="preserve"> </w:t>
            </w:r>
            <w:r w:rsidRPr="00653139">
              <w:rPr>
                <w:rFonts w:ascii="Arial" w:hAnsi="Arial" w:cs="Arial"/>
                <w:spacing w:val="-1"/>
                <w:sz w:val="20"/>
                <w:szCs w:val="20"/>
                <w:lang w:val="mn-MN"/>
              </w:rPr>
              <w:t>өм</w:t>
            </w:r>
            <w:r w:rsidRPr="00653139">
              <w:rPr>
                <w:rFonts w:ascii="Arial" w:hAnsi="Arial" w:cs="Arial"/>
                <w:sz w:val="20"/>
                <w:szCs w:val="20"/>
                <w:lang w:val="mn-MN"/>
              </w:rPr>
              <w:t>чийн</w:t>
            </w:r>
            <w:r w:rsidRPr="00653139">
              <w:rPr>
                <w:rFonts w:ascii="Arial" w:hAnsi="Arial" w:cs="Arial"/>
                <w:spacing w:val="18"/>
                <w:sz w:val="20"/>
                <w:szCs w:val="20"/>
                <w:lang w:val="mn-MN"/>
              </w:rPr>
              <w:t xml:space="preserve"> </w:t>
            </w:r>
            <w:r w:rsidRPr="00653139">
              <w:rPr>
                <w:rFonts w:ascii="Arial" w:hAnsi="Arial" w:cs="Arial"/>
                <w:spacing w:val="-2"/>
                <w:sz w:val="20"/>
                <w:szCs w:val="20"/>
                <w:lang w:val="mn-MN"/>
              </w:rPr>
              <w:t>х</w:t>
            </w:r>
            <w:r w:rsidRPr="00653139">
              <w:rPr>
                <w:rFonts w:ascii="Arial" w:hAnsi="Arial" w:cs="Arial"/>
                <w:sz w:val="20"/>
                <w:szCs w:val="20"/>
                <w:lang w:val="mn-MN"/>
              </w:rPr>
              <w:t>өрөн</w:t>
            </w:r>
            <w:r w:rsidRPr="00653139">
              <w:rPr>
                <w:rFonts w:ascii="Arial" w:hAnsi="Arial" w:cs="Arial"/>
                <w:spacing w:val="-1"/>
                <w:sz w:val="20"/>
                <w:szCs w:val="20"/>
                <w:lang w:val="mn-MN"/>
              </w:rPr>
              <w:t>гө</w:t>
            </w:r>
            <w:r w:rsidRPr="00653139">
              <w:rPr>
                <w:rFonts w:ascii="Arial" w:hAnsi="Arial" w:cs="Arial"/>
                <w:sz w:val="20"/>
                <w:szCs w:val="20"/>
                <w:lang w:val="mn-MN"/>
              </w:rPr>
              <w:t>өр</w:t>
            </w:r>
            <w:r w:rsidRPr="00653139">
              <w:rPr>
                <w:rFonts w:ascii="Arial" w:hAnsi="Arial" w:cs="Arial"/>
                <w:spacing w:val="18"/>
                <w:sz w:val="20"/>
                <w:szCs w:val="20"/>
                <w:lang w:val="mn-MN"/>
              </w:rPr>
              <w:t xml:space="preserve"> </w:t>
            </w:r>
            <w:r w:rsidRPr="00653139">
              <w:rPr>
                <w:rFonts w:ascii="Arial" w:hAnsi="Arial" w:cs="Arial"/>
                <w:sz w:val="20"/>
                <w:szCs w:val="20"/>
                <w:lang w:val="mn-MN"/>
              </w:rPr>
              <w:t>б</w:t>
            </w:r>
            <w:r w:rsidRPr="00653139">
              <w:rPr>
                <w:rFonts w:ascii="Arial" w:hAnsi="Arial" w:cs="Arial"/>
                <w:spacing w:val="-1"/>
                <w:sz w:val="20"/>
                <w:szCs w:val="20"/>
                <w:lang w:val="mn-MN"/>
              </w:rPr>
              <w:t>а</w:t>
            </w:r>
            <w:r w:rsidRPr="00653139">
              <w:rPr>
                <w:rFonts w:ascii="Arial" w:hAnsi="Arial" w:cs="Arial"/>
                <w:sz w:val="20"/>
                <w:szCs w:val="20"/>
                <w:lang w:val="mn-MN"/>
              </w:rPr>
              <w:t>раа,</w:t>
            </w:r>
            <w:r w:rsidRPr="00653139">
              <w:rPr>
                <w:rFonts w:ascii="Arial" w:hAnsi="Arial" w:cs="Arial"/>
                <w:spacing w:val="15"/>
                <w:sz w:val="20"/>
                <w:szCs w:val="20"/>
                <w:lang w:val="mn-MN"/>
              </w:rPr>
              <w:t xml:space="preserve"> </w:t>
            </w:r>
            <w:r w:rsidRPr="00653139">
              <w:rPr>
                <w:rFonts w:ascii="Arial" w:hAnsi="Arial" w:cs="Arial"/>
                <w:sz w:val="20"/>
                <w:szCs w:val="20"/>
                <w:lang w:val="mn-MN"/>
              </w:rPr>
              <w:t>ажи</w:t>
            </w:r>
            <w:r w:rsidRPr="00653139">
              <w:rPr>
                <w:rFonts w:ascii="Arial" w:hAnsi="Arial" w:cs="Arial"/>
                <w:spacing w:val="-1"/>
                <w:sz w:val="20"/>
                <w:szCs w:val="20"/>
                <w:lang w:val="mn-MN"/>
              </w:rPr>
              <w:t>л</w:t>
            </w:r>
            <w:r w:rsidRPr="00653139">
              <w:rPr>
                <w:rFonts w:ascii="Arial" w:hAnsi="Arial" w:cs="Arial"/>
                <w:sz w:val="20"/>
                <w:szCs w:val="20"/>
                <w:lang w:val="mn-MN"/>
              </w:rPr>
              <w:t>,</w:t>
            </w:r>
            <w:r w:rsidRPr="00653139">
              <w:rPr>
                <w:rFonts w:ascii="Arial" w:hAnsi="Arial" w:cs="Arial"/>
                <w:spacing w:val="17"/>
                <w:sz w:val="20"/>
                <w:szCs w:val="20"/>
                <w:lang w:val="mn-MN"/>
              </w:rPr>
              <w:t xml:space="preserve"> </w:t>
            </w:r>
            <w:r w:rsidRPr="00653139">
              <w:rPr>
                <w:rFonts w:ascii="Arial" w:hAnsi="Arial" w:cs="Arial"/>
                <w:sz w:val="20"/>
                <w:szCs w:val="20"/>
                <w:lang w:val="mn-MN"/>
              </w:rPr>
              <w:t>үйлчилгээ</w:t>
            </w:r>
            <w:r w:rsidRPr="00653139">
              <w:rPr>
                <w:rFonts w:ascii="Arial" w:hAnsi="Arial" w:cs="Arial"/>
                <w:spacing w:val="18"/>
                <w:sz w:val="20"/>
                <w:szCs w:val="20"/>
                <w:lang w:val="mn-MN"/>
              </w:rPr>
              <w:t xml:space="preserve"> </w:t>
            </w:r>
            <w:r w:rsidRPr="00653139">
              <w:rPr>
                <w:rFonts w:ascii="Arial" w:hAnsi="Arial" w:cs="Arial"/>
                <w:spacing w:val="-2"/>
                <w:sz w:val="20"/>
                <w:szCs w:val="20"/>
                <w:lang w:val="mn-MN"/>
              </w:rPr>
              <w:t>х</w:t>
            </w:r>
            <w:r w:rsidRPr="00653139">
              <w:rPr>
                <w:rFonts w:ascii="Arial" w:hAnsi="Arial" w:cs="Arial"/>
                <w:spacing w:val="-1"/>
                <w:sz w:val="20"/>
                <w:szCs w:val="20"/>
                <w:lang w:val="mn-MN"/>
              </w:rPr>
              <w:t>у</w:t>
            </w:r>
            <w:r w:rsidRPr="00653139">
              <w:rPr>
                <w:rFonts w:ascii="Arial" w:hAnsi="Arial" w:cs="Arial"/>
                <w:sz w:val="20"/>
                <w:szCs w:val="20"/>
                <w:lang w:val="mn-MN"/>
              </w:rPr>
              <w:t>дал</w:t>
            </w:r>
            <w:r w:rsidRPr="00653139">
              <w:rPr>
                <w:rFonts w:ascii="Arial" w:hAnsi="Arial" w:cs="Arial"/>
                <w:spacing w:val="-1"/>
                <w:sz w:val="20"/>
                <w:szCs w:val="20"/>
                <w:lang w:val="mn-MN"/>
              </w:rPr>
              <w:t>да</w:t>
            </w:r>
            <w:r w:rsidRPr="00653139">
              <w:rPr>
                <w:rFonts w:ascii="Arial" w:hAnsi="Arial" w:cs="Arial"/>
                <w:sz w:val="20"/>
                <w:szCs w:val="20"/>
                <w:lang w:val="mn-MN"/>
              </w:rPr>
              <w:t>н</w:t>
            </w:r>
            <w:r w:rsidRPr="00653139">
              <w:rPr>
                <w:rFonts w:ascii="Arial" w:hAnsi="Arial" w:cs="Arial"/>
                <w:spacing w:val="18"/>
                <w:sz w:val="20"/>
                <w:szCs w:val="20"/>
                <w:lang w:val="mn-MN"/>
              </w:rPr>
              <w:t xml:space="preserve"> </w:t>
            </w:r>
            <w:r w:rsidRPr="00653139">
              <w:rPr>
                <w:rFonts w:ascii="Arial" w:hAnsi="Arial" w:cs="Arial"/>
                <w:sz w:val="20"/>
                <w:szCs w:val="20"/>
                <w:lang w:val="mn-MN"/>
              </w:rPr>
              <w:t>а</w:t>
            </w:r>
            <w:r w:rsidRPr="00653139">
              <w:rPr>
                <w:rFonts w:ascii="Arial" w:hAnsi="Arial" w:cs="Arial"/>
                <w:spacing w:val="-2"/>
                <w:sz w:val="20"/>
                <w:szCs w:val="20"/>
                <w:lang w:val="mn-MN"/>
              </w:rPr>
              <w:t>в</w:t>
            </w:r>
            <w:r w:rsidRPr="00653139">
              <w:rPr>
                <w:rFonts w:ascii="Arial" w:hAnsi="Arial" w:cs="Arial"/>
                <w:sz w:val="20"/>
                <w:szCs w:val="20"/>
                <w:lang w:val="mn-MN"/>
              </w:rPr>
              <w:t>ах</w:t>
            </w:r>
            <w:r w:rsidRPr="00653139">
              <w:rPr>
                <w:rFonts w:ascii="Arial" w:hAnsi="Arial" w:cs="Arial"/>
                <w:spacing w:val="16"/>
                <w:sz w:val="20"/>
                <w:szCs w:val="20"/>
                <w:lang w:val="mn-MN"/>
              </w:rPr>
              <w:t xml:space="preserve"> </w:t>
            </w:r>
            <w:r w:rsidRPr="00653139">
              <w:rPr>
                <w:rFonts w:ascii="Arial" w:hAnsi="Arial" w:cs="Arial"/>
                <w:sz w:val="20"/>
                <w:szCs w:val="20"/>
                <w:lang w:val="mn-MN"/>
              </w:rPr>
              <w:t>а</w:t>
            </w:r>
            <w:r w:rsidRPr="00653139">
              <w:rPr>
                <w:rFonts w:ascii="Arial" w:hAnsi="Arial" w:cs="Arial"/>
                <w:spacing w:val="-2"/>
                <w:sz w:val="20"/>
                <w:szCs w:val="20"/>
                <w:lang w:val="mn-MN"/>
              </w:rPr>
              <w:t>ж</w:t>
            </w:r>
            <w:r w:rsidRPr="00653139">
              <w:rPr>
                <w:rFonts w:ascii="Arial" w:hAnsi="Arial" w:cs="Arial"/>
                <w:spacing w:val="-1"/>
                <w:sz w:val="20"/>
                <w:szCs w:val="20"/>
                <w:lang w:val="mn-MN"/>
              </w:rPr>
              <w:t>и</w:t>
            </w:r>
            <w:r w:rsidRPr="00653139">
              <w:rPr>
                <w:rFonts w:ascii="Arial" w:hAnsi="Arial" w:cs="Arial"/>
                <w:sz w:val="20"/>
                <w:szCs w:val="20"/>
                <w:lang w:val="mn-MN"/>
              </w:rPr>
              <w:t>ллагаа</w:t>
            </w:r>
            <w:r w:rsidRPr="00653139">
              <w:rPr>
                <w:rFonts w:ascii="Arial" w:hAnsi="Arial" w:cs="Arial"/>
                <w:spacing w:val="18"/>
                <w:sz w:val="20"/>
                <w:szCs w:val="20"/>
                <w:lang w:val="mn-MN"/>
              </w:rPr>
              <w:t xml:space="preserve"> </w:t>
            </w:r>
            <w:r w:rsidRPr="00653139">
              <w:rPr>
                <w:rFonts w:ascii="Arial" w:hAnsi="Arial" w:cs="Arial"/>
                <w:sz w:val="20"/>
                <w:szCs w:val="20"/>
                <w:lang w:val="mn-MN"/>
              </w:rPr>
              <w:t>100 хувьтай</w:t>
            </w:r>
            <w:r w:rsidRPr="00653139">
              <w:rPr>
                <w:rFonts w:ascii="Arial" w:hAnsi="Arial" w:cs="Arial"/>
                <w:spacing w:val="34"/>
                <w:sz w:val="20"/>
                <w:szCs w:val="20"/>
                <w:lang w:val="mn-MN"/>
              </w:rPr>
              <w:t xml:space="preserve"> </w:t>
            </w:r>
            <w:r w:rsidRPr="00653139">
              <w:rPr>
                <w:rFonts w:ascii="Arial" w:hAnsi="Arial" w:cs="Arial"/>
                <w:spacing w:val="-1"/>
                <w:sz w:val="20"/>
                <w:szCs w:val="20"/>
                <w:lang w:val="mn-MN"/>
              </w:rPr>
              <w:t>байн</w:t>
            </w:r>
            <w:r w:rsidRPr="00653139">
              <w:rPr>
                <w:rFonts w:ascii="Arial" w:hAnsi="Arial" w:cs="Arial"/>
                <w:sz w:val="20"/>
                <w:szCs w:val="20"/>
                <w:lang w:val="mn-MN"/>
              </w:rPr>
              <w:t>а. Байгууллагын ил тод байдлын нэгдсэн үнэлгээ 98.9 хувь буюу 4.9 оноотойгоор дүгнэгдсэн. Яамны 2019 оны төлөвлөгөөнд тусгагдсан хүний нөөцийг чадавхжуулах, тогтвор суурьшилтай ажиллуулах 5 зорилтод  биелэлт 100 хувь буюу 5.0 оноотойгоор дүгнэгдсэн</w:t>
            </w:r>
            <w:r w:rsidRPr="00653139">
              <w:rPr>
                <w:rFonts w:ascii="Arial" w:hAnsi="Arial" w:cs="Arial"/>
                <w:spacing w:val="10"/>
                <w:sz w:val="20"/>
                <w:szCs w:val="20"/>
                <w:lang w:val="mn-MN"/>
              </w:rPr>
              <w:t xml:space="preserve"> </w:t>
            </w:r>
            <w:r w:rsidRPr="00653139">
              <w:rPr>
                <w:rFonts w:ascii="Arial" w:hAnsi="Arial" w:cs="Arial"/>
                <w:sz w:val="20"/>
                <w:szCs w:val="20"/>
                <w:lang w:val="mn-MN"/>
              </w:rPr>
              <w:t>Байгу</w:t>
            </w:r>
            <w:r w:rsidRPr="00653139">
              <w:rPr>
                <w:rFonts w:ascii="Arial" w:hAnsi="Arial" w:cs="Arial"/>
                <w:spacing w:val="-2"/>
                <w:sz w:val="20"/>
                <w:szCs w:val="20"/>
                <w:lang w:val="mn-MN"/>
              </w:rPr>
              <w:t>у</w:t>
            </w:r>
            <w:r w:rsidRPr="00653139">
              <w:rPr>
                <w:rFonts w:ascii="Arial" w:hAnsi="Arial" w:cs="Arial"/>
                <w:sz w:val="20"/>
                <w:szCs w:val="20"/>
                <w:lang w:val="mn-MN"/>
              </w:rPr>
              <w:t>ллагын</w:t>
            </w:r>
            <w:r w:rsidRPr="00653139">
              <w:rPr>
                <w:rFonts w:ascii="Arial" w:hAnsi="Arial" w:cs="Arial"/>
                <w:spacing w:val="32"/>
                <w:sz w:val="20"/>
                <w:szCs w:val="20"/>
                <w:lang w:val="mn-MN"/>
              </w:rPr>
              <w:t xml:space="preserve"> </w:t>
            </w:r>
            <w:r w:rsidRPr="00653139">
              <w:rPr>
                <w:rFonts w:ascii="Arial" w:hAnsi="Arial" w:cs="Arial"/>
                <w:sz w:val="20"/>
                <w:szCs w:val="20"/>
                <w:lang w:val="mn-MN"/>
              </w:rPr>
              <w:t>шударга</w:t>
            </w:r>
            <w:r w:rsidRPr="00653139">
              <w:rPr>
                <w:rFonts w:ascii="Arial" w:hAnsi="Arial" w:cs="Arial"/>
                <w:spacing w:val="29"/>
                <w:sz w:val="20"/>
                <w:szCs w:val="20"/>
                <w:lang w:val="mn-MN"/>
              </w:rPr>
              <w:t xml:space="preserve"> </w:t>
            </w:r>
            <w:r w:rsidRPr="00653139">
              <w:rPr>
                <w:rFonts w:ascii="Arial" w:hAnsi="Arial" w:cs="Arial"/>
                <w:sz w:val="20"/>
                <w:szCs w:val="20"/>
                <w:lang w:val="mn-MN"/>
              </w:rPr>
              <w:t>б</w:t>
            </w:r>
            <w:r w:rsidRPr="00653139">
              <w:rPr>
                <w:rFonts w:ascii="Arial" w:hAnsi="Arial" w:cs="Arial"/>
                <w:spacing w:val="-1"/>
                <w:sz w:val="20"/>
                <w:szCs w:val="20"/>
                <w:lang w:val="mn-MN"/>
              </w:rPr>
              <w:t>а</w:t>
            </w:r>
            <w:r w:rsidRPr="00653139">
              <w:rPr>
                <w:rFonts w:ascii="Arial" w:hAnsi="Arial" w:cs="Arial"/>
                <w:sz w:val="20"/>
                <w:szCs w:val="20"/>
                <w:lang w:val="mn-MN"/>
              </w:rPr>
              <w:t>йдлын</w:t>
            </w:r>
            <w:r w:rsidRPr="00653139">
              <w:rPr>
                <w:rFonts w:ascii="Arial" w:hAnsi="Arial" w:cs="Arial"/>
                <w:spacing w:val="32"/>
                <w:sz w:val="20"/>
                <w:szCs w:val="20"/>
                <w:lang w:val="mn-MN"/>
              </w:rPr>
              <w:t xml:space="preserve"> </w:t>
            </w:r>
            <w:r w:rsidRPr="00653139">
              <w:rPr>
                <w:rFonts w:ascii="Arial" w:hAnsi="Arial" w:cs="Arial"/>
                <w:sz w:val="20"/>
                <w:szCs w:val="20"/>
                <w:lang w:val="mn-MN"/>
              </w:rPr>
              <w:t>түвшн</w:t>
            </w:r>
            <w:r w:rsidRPr="00653139">
              <w:rPr>
                <w:rFonts w:ascii="Arial" w:hAnsi="Arial" w:cs="Arial"/>
                <w:spacing w:val="-2"/>
                <w:sz w:val="20"/>
                <w:szCs w:val="20"/>
                <w:lang w:val="mn-MN"/>
              </w:rPr>
              <w:t>и</w:t>
            </w:r>
            <w:r w:rsidRPr="00653139">
              <w:rPr>
                <w:rFonts w:ascii="Arial" w:hAnsi="Arial" w:cs="Arial"/>
                <w:sz w:val="20"/>
                <w:szCs w:val="20"/>
                <w:lang w:val="mn-MN"/>
              </w:rPr>
              <w:t>й</w:t>
            </w:r>
            <w:r w:rsidRPr="00653139">
              <w:rPr>
                <w:rFonts w:ascii="Arial" w:hAnsi="Arial" w:cs="Arial"/>
                <w:spacing w:val="32"/>
                <w:sz w:val="20"/>
                <w:szCs w:val="20"/>
                <w:lang w:val="mn-MN"/>
              </w:rPr>
              <w:t xml:space="preserve"> </w:t>
            </w:r>
            <w:r w:rsidRPr="00653139">
              <w:rPr>
                <w:rFonts w:ascii="Arial" w:hAnsi="Arial" w:cs="Arial"/>
                <w:sz w:val="20"/>
                <w:szCs w:val="20"/>
                <w:lang w:val="mn-MN"/>
              </w:rPr>
              <w:t>үн</w:t>
            </w:r>
            <w:r w:rsidRPr="00653139">
              <w:rPr>
                <w:rFonts w:ascii="Arial" w:hAnsi="Arial" w:cs="Arial"/>
                <w:spacing w:val="-2"/>
                <w:sz w:val="20"/>
                <w:szCs w:val="20"/>
                <w:lang w:val="mn-MN"/>
              </w:rPr>
              <w:t>э</w:t>
            </w:r>
            <w:r w:rsidRPr="00653139">
              <w:rPr>
                <w:rFonts w:ascii="Arial" w:hAnsi="Arial" w:cs="Arial"/>
                <w:sz w:val="20"/>
                <w:szCs w:val="20"/>
                <w:lang w:val="mn-MN"/>
              </w:rPr>
              <w:t>лгээгээр</w:t>
            </w:r>
            <w:r w:rsidRPr="00653139">
              <w:rPr>
                <w:rFonts w:ascii="Arial" w:hAnsi="Arial" w:cs="Arial"/>
                <w:spacing w:val="10"/>
                <w:sz w:val="20"/>
                <w:szCs w:val="20"/>
                <w:lang w:val="mn-MN"/>
              </w:rPr>
              <w:t xml:space="preserve"> яам 66.1</w:t>
            </w:r>
            <w:r w:rsidRPr="00653139">
              <w:rPr>
                <w:rFonts w:ascii="Arial" w:hAnsi="Arial" w:cs="Arial"/>
                <w:spacing w:val="9"/>
                <w:sz w:val="20"/>
                <w:szCs w:val="20"/>
                <w:lang w:val="mn-MN"/>
              </w:rPr>
              <w:t xml:space="preserve"> хувьтай</w:t>
            </w:r>
            <w:r w:rsidRPr="00653139">
              <w:rPr>
                <w:rFonts w:ascii="Arial" w:hAnsi="Arial" w:cs="Arial"/>
                <w:sz w:val="20"/>
                <w:szCs w:val="20"/>
                <w:lang w:val="mn-MN"/>
              </w:rPr>
              <w:t xml:space="preserve"> </w:t>
            </w:r>
            <w:r w:rsidRPr="00653139">
              <w:rPr>
                <w:rFonts w:ascii="Arial" w:hAnsi="Arial" w:cs="Arial"/>
                <w:spacing w:val="8"/>
                <w:sz w:val="20"/>
                <w:szCs w:val="20"/>
                <w:lang w:val="mn-MN"/>
              </w:rPr>
              <w:t xml:space="preserve"> </w:t>
            </w:r>
            <w:r w:rsidRPr="00653139">
              <w:rPr>
                <w:rFonts w:ascii="Arial" w:hAnsi="Arial" w:cs="Arial"/>
                <w:spacing w:val="-1"/>
                <w:sz w:val="20"/>
                <w:szCs w:val="20"/>
                <w:lang w:val="mn-MN"/>
              </w:rPr>
              <w:t>үнэлэгдсэн нь өнгөрсөн онтой харьцуулбал 0.6 оноогоор өссөн үзүүлэлттэй дүгнэгдсэн байна.</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54"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12"/>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92"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54" w:type="dxa"/>
            <w:gridSpan w:val="5"/>
            <w:shd w:val="clear" w:color="auto" w:fill="FFFFFF"/>
          </w:tcPr>
          <w:p w:rsidR="00A41E70" w:rsidRPr="00653139" w:rsidRDefault="00A41E70" w:rsidP="007E5CA0">
            <w:pPr>
              <w:shd w:val="clear" w:color="auto" w:fill="FFFFFF"/>
              <w:tabs>
                <w:tab w:val="left" w:pos="1985"/>
              </w:tabs>
              <w:jc w:val="both"/>
              <w:rPr>
                <w:rFonts w:ascii="Arial" w:hAnsi="Arial" w:cs="Arial"/>
                <w:b/>
                <w:sz w:val="20"/>
                <w:szCs w:val="20"/>
                <w:lang w:val="mn-MN"/>
              </w:rPr>
            </w:pPr>
            <w:r w:rsidRPr="00653139">
              <w:rPr>
                <w:rFonts w:ascii="Arial" w:hAnsi="Arial" w:cs="Arial"/>
                <w:sz w:val="20"/>
                <w:szCs w:val="20"/>
                <w:lang w:val="mn-MN"/>
              </w:rPr>
              <w:t>Байгаль орчин, аялал жуулчлалын яамны 2019 оны үйл ажиллагааны төлөвлөгөөнд 223 арга хэмжээ тусгагдсанаас 2019 оны 10 сарын 01-ний өдөр төлөвлөгөөнд нэмэлт өөрчлөлт орж 11 арга хэмжээний зорилтод өөрчлөлт, 6 арга хэмжээ шинээр, 3 арга хэмжээг хасч нийт 226 арга хэмжээ батлагдсан. Төлөвлөгөөнд тусгагдсан 226 арга хэмжээний хэрэгжилтэд хяналт шинжилгээ үнэлгээ хийхэд 89.5 хувьтай дүгнэгдэж,</w:t>
            </w:r>
            <w:r w:rsidRPr="00653139">
              <w:rPr>
                <w:rFonts w:ascii="Arial" w:hAnsi="Arial" w:cs="Arial"/>
                <w:bCs/>
                <w:iCs/>
                <w:sz w:val="20"/>
                <w:szCs w:val="20"/>
                <w:lang w:val="mn-MN"/>
              </w:rPr>
              <w:t xml:space="preserve"> тайланг удирдлагад танилцуулан, Сайдын зөвлөлийн хурлаар хэлэлцүүлж, 2020 оны 03 дугаар сарын 03 дугаар тэмдэглэл болон тайлангийн хамт 2020 оны 03 дугаар сарын 20-ны өдрийн 01/1819 дугаар албан бичгээр ЗГХЭГ-т хүргүүлсэн.</w:t>
            </w:r>
          </w:p>
        </w:tc>
      </w:tr>
      <w:tr w:rsidR="00A41E70" w:rsidRPr="00653139" w:rsidTr="007E5CA0">
        <w:trPr>
          <w:trHeight w:val="312"/>
        </w:trPr>
        <w:tc>
          <w:tcPr>
            <w:tcW w:w="3460" w:type="dxa"/>
            <w:gridSpan w:val="2"/>
            <w:shd w:val="clear" w:color="auto" w:fill="auto"/>
          </w:tcPr>
          <w:p w:rsidR="00A41E70" w:rsidRPr="00653139" w:rsidRDefault="00A41E70" w:rsidP="007E5CA0">
            <w:pPr>
              <w:shd w:val="clear" w:color="auto" w:fill="FFFFFF"/>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54" w:type="dxa"/>
            <w:gridSpan w:val="5"/>
            <w:shd w:val="clear" w:color="auto" w:fill="FFFFFF"/>
          </w:tcPr>
          <w:p w:rsidR="00A41E70" w:rsidRPr="00653139" w:rsidRDefault="00A41E70" w:rsidP="007E5CA0">
            <w:pPr>
              <w:shd w:val="clear" w:color="auto" w:fill="FFFFFF"/>
              <w:tabs>
                <w:tab w:val="left" w:pos="1985"/>
              </w:tabs>
              <w:jc w:val="both"/>
              <w:rPr>
                <w:rFonts w:ascii="Arial" w:hAnsi="Arial" w:cs="Arial"/>
                <w:b/>
                <w:sz w:val="20"/>
                <w:szCs w:val="20"/>
                <w:lang w:val="mn-MN"/>
              </w:rPr>
            </w:pPr>
          </w:p>
        </w:tc>
      </w:tr>
    </w:tbl>
    <w:p w:rsidR="00A41E70" w:rsidRPr="00653139" w:rsidRDefault="00A41E70" w:rsidP="00A41E70">
      <w:pPr>
        <w:tabs>
          <w:tab w:val="left" w:pos="1830"/>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554"/>
        <w:gridCol w:w="1164"/>
        <w:gridCol w:w="1352"/>
        <w:gridCol w:w="1203"/>
        <w:gridCol w:w="1203"/>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76</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3.8.29. Цаг уур, орчны шинжилгээний газрын гүйцэтгэлийн төлөвлөгөөний биелэлт, тайланд үнэлгээ хийж дүгнэлт 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7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67"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sz w:val="20"/>
                <w:szCs w:val="20"/>
                <w:lang w:val="mn-MN"/>
              </w:rPr>
              <w:t xml:space="preserve">Төсвийн ерөнхийлөн захирагчтай Төсвийн шууд захирагч /Цаг уур, орчны шинжилгээний газар/-ийн 2019 онд </w:t>
            </w:r>
            <w:r w:rsidRPr="00653139">
              <w:rPr>
                <w:rFonts w:ascii="Arial" w:hAnsi="Arial" w:cs="Arial"/>
                <w:sz w:val="20"/>
                <w:szCs w:val="20"/>
                <w:lang w:val="mn-MN"/>
              </w:rPr>
              <w:lastRenderedPageBreak/>
              <w:t>байгуулсан гүйцэтгэлийн төлөвлөгөөний хэрэгжилт 2019 оны жилийн эцсийн байдлаар</w:t>
            </w:r>
            <w:r w:rsidRPr="00653139">
              <w:rPr>
                <w:rFonts w:ascii="Arial" w:hAnsi="Arial" w:cs="Arial"/>
                <w:sz w:val="20"/>
                <w:szCs w:val="20"/>
              </w:rPr>
              <w:t xml:space="preserve"> </w:t>
            </w:r>
            <w:r w:rsidRPr="00653139">
              <w:rPr>
                <w:rFonts w:ascii="Arial" w:hAnsi="Arial" w:cs="Arial"/>
                <w:sz w:val="20"/>
                <w:szCs w:val="20"/>
                <w:lang w:val="mn-MN"/>
              </w:rPr>
              <w:t>80.2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/Цаг уур, орчны шинжилгээний газар/-ийн 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7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Цаг уур, орчны шинжилгээний газрын 2020 оны гүйцэтгэлийн төлөвлөгөөний хэрэгжилтэд  эхний хагас жилийн байдлаар хяналт-шинжилгээ хийж, удирдлагад танилцуулан, зөвлөмж хүргүүлсэн байна.</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Цаг уур, орчны шинжилгээний газрын 2020 оны гүйцэтгэлийн төлөвлөгөөний хэрэгжилтэд жилийн эцсийн байдлаар хяналт-шинжилгээ, үнэлгээ хийж удирдлагад танилцуулан, зөвлөмж хүргүүлсэн байна.</w:t>
            </w:r>
          </w:p>
        </w:tc>
      </w:tr>
      <w:tr w:rsidR="00A41E70" w:rsidRPr="00653139" w:rsidTr="007E5CA0">
        <w:trPr>
          <w:trHeight w:val="75"/>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Цаг уур, орчны шинжилгээний газрын 2020 оны эхний хагас жилийн гүйцэтгэлийн төлөвлөгөөний хэрэгжилтэд хяналт-шинжилгээ хийж, тайланг зааврын дагуу боловсруулах талаар чиглэл өгсөн. Жилийн үйл ажиллагааны биелэлтийг 2020 оны 12 сарын 15-нд дүгнэнэ.</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Цаг уур, орчны шинжилгээний газрын 2020 оны эхний хагас жилийн гүйцэтгэлийн төлөвлөгөөний хэрэгжилтэд хяналт-шинжилгээ хийж, тайланг зааврын дагуу боловсруулах талаар чиглэл өгсөн. Жилийн үйл ажиллагааны биелэлтийг 2020 оны 12 сарын 15-нд дүгнэнэ.</w:t>
            </w:r>
          </w:p>
        </w:tc>
      </w:tr>
      <w:tr w:rsidR="00A41E70" w:rsidRPr="00653139" w:rsidTr="007E5CA0">
        <w:trPr>
          <w:trHeight w:val="75"/>
        </w:trPr>
        <w:tc>
          <w:tcPr>
            <w:tcW w:w="342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830"/>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554"/>
        <w:gridCol w:w="1154"/>
        <w:gridCol w:w="1285"/>
        <w:gridCol w:w="1279"/>
        <w:gridCol w:w="1203"/>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77</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3.8.30. Байгаль орчин, уур амьсгалын сан </w:t>
            </w:r>
            <w:r w:rsidRPr="00653139">
              <w:rPr>
                <w:rFonts w:ascii="Arial" w:hAnsi="Arial" w:cs="Arial"/>
                <w:bCs/>
                <w:sz w:val="20"/>
                <w:szCs w:val="20"/>
                <w:lang w:val="mn-MN"/>
              </w:rPr>
              <w:t>улсын төсөвт үйлдвэрийн газрын</w:t>
            </w:r>
            <w:r w:rsidRPr="00653139">
              <w:rPr>
                <w:rFonts w:ascii="Arial" w:hAnsi="Arial" w:cs="Arial"/>
                <w:sz w:val="20"/>
                <w:szCs w:val="20"/>
                <w:lang w:val="mn-MN"/>
              </w:rPr>
              <w:t xml:space="preserve"> гүйцэтгэлийн төлөвлөгөөний биелэлт, тайланд үнэлгээ хийж дүгнэлт 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6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98"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92"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Төсвийн ерөнхийлөн захирагчтай Төсвийн шууд захирагч /Байгаль орчин, уур амьсгалын сан </w:t>
            </w:r>
            <w:r w:rsidRPr="00653139">
              <w:rPr>
                <w:rFonts w:ascii="Arial" w:hAnsi="Arial" w:cs="Arial"/>
                <w:bCs/>
                <w:sz w:val="20"/>
                <w:szCs w:val="20"/>
                <w:lang w:val="mn-MN"/>
              </w:rPr>
              <w:t>улсын төсөвт үйлдвэрийн газар/-ийн</w:t>
            </w:r>
            <w:r w:rsidRPr="00653139">
              <w:rPr>
                <w:rFonts w:ascii="Arial" w:hAnsi="Arial" w:cs="Arial"/>
                <w:sz w:val="20"/>
                <w:szCs w:val="20"/>
                <w:lang w:val="mn-MN"/>
              </w:rPr>
              <w:t xml:space="preserve"> 2019 онд байгуулсан гүйцэтгэлийн төлөвлөгөөний хэрэгжилт 2019 оны жилийн эцсийн байдлаар</w:t>
            </w:r>
            <w:r w:rsidRPr="00653139">
              <w:rPr>
                <w:rFonts w:ascii="Arial" w:hAnsi="Arial" w:cs="Arial"/>
                <w:sz w:val="20"/>
                <w:szCs w:val="20"/>
              </w:rPr>
              <w:t xml:space="preserve"> </w:t>
            </w:r>
            <w:r w:rsidRPr="00653139">
              <w:rPr>
                <w:rFonts w:ascii="Arial" w:hAnsi="Arial" w:cs="Arial"/>
                <w:sz w:val="20"/>
                <w:szCs w:val="20"/>
                <w:lang w:val="mn-MN"/>
              </w:rPr>
              <w:t>85.3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Төсвийн ерөнхийлөн захирагчтай Төсвийн шууд захирагч /Байгаль орчин, уур амьсгалын сан </w:t>
            </w:r>
            <w:r w:rsidRPr="00653139">
              <w:rPr>
                <w:rFonts w:ascii="Arial" w:hAnsi="Arial" w:cs="Arial"/>
                <w:bCs/>
                <w:sz w:val="20"/>
                <w:szCs w:val="20"/>
                <w:lang w:val="mn-MN"/>
              </w:rPr>
              <w:t>улсын төсөвт үйлдвэрийн газар/-ийн</w:t>
            </w:r>
            <w:r w:rsidRPr="00653139">
              <w:rPr>
                <w:rFonts w:ascii="Arial" w:hAnsi="Arial" w:cs="Arial"/>
                <w:sz w:val="20"/>
                <w:szCs w:val="20"/>
                <w:lang w:val="mn-MN"/>
              </w:rPr>
              <w:t xml:space="preserve"> 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7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Эхний хагас жилд: Байгаль орчин, уур амьсгалын сан </w:t>
            </w:r>
            <w:r w:rsidRPr="00653139">
              <w:rPr>
                <w:rFonts w:ascii="Arial" w:hAnsi="Arial" w:cs="Arial"/>
                <w:bCs/>
                <w:sz w:val="20"/>
                <w:szCs w:val="20"/>
                <w:lang w:val="mn-MN"/>
              </w:rPr>
              <w:t>улсын төсөвт үйлдвэрийн газры</w:t>
            </w:r>
            <w:r w:rsidRPr="00653139">
              <w:rPr>
                <w:rFonts w:ascii="Arial" w:hAnsi="Arial" w:cs="Arial"/>
                <w:sz w:val="20"/>
                <w:szCs w:val="20"/>
                <w:lang w:val="mn-MN"/>
              </w:rPr>
              <w:t>н 2020 оны гүйцэтгэлийн төлөвлөгөөний хэрэгжилтэд  эхний хагас жилийн байдлаар хяналт-шинжилгээ</w:t>
            </w:r>
            <w:r w:rsidRPr="00653139">
              <w:rPr>
                <w:rFonts w:ascii="Arial" w:hAnsi="Arial" w:cs="Arial"/>
                <w:sz w:val="20"/>
                <w:szCs w:val="20"/>
              </w:rPr>
              <w:t xml:space="preserve"> </w:t>
            </w:r>
            <w:r w:rsidRPr="00653139">
              <w:rPr>
                <w:rFonts w:ascii="Arial" w:hAnsi="Arial" w:cs="Arial"/>
                <w:sz w:val="20"/>
                <w:szCs w:val="20"/>
                <w:lang w:val="mn-MN"/>
              </w:rPr>
              <w:t>хийж, удирдлагад танилцуулан, зөвлөмж хүргүүлсэн байна.</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Жилийн эцэст: Байгаль орчин, уур амьсгалын сан </w:t>
            </w:r>
            <w:r w:rsidRPr="00653139">
              <w:rPr>
                <w:rFonts w:ascii="Arial" w:hAnsi="Arial" w:cs="Arial"/>
                <w:bCs/>
                <w:sz w:val="20"/>
                <w:szCs w:val="20"/>
                <w:lang w:val="mn-MN"/>
              </w:rPr>
              <w:t>улсын төсөвт үйлдвэрийн газры</w:t>
            </w:r>
            <w:r w:rsidRPr="00653139">
              <w:rPr>
                <w:rFonts w:ascii="Arial" w:hAnsi="Arial" w:cs="Arial"/>
                <w:sz w:val="20"/>
                <w:szCs w:val="20"/>
                <w:lang w:val="mn-MN"/>
              </w:rPr>
              <w:t>н 2020 оны гүйцэтгэлийн төлөвлөгөөний хэрэгжилтэд жилийн эцсийн байдлаар хяналт-шинжилгээ, үнэлгээ хийж, удирдлагад танилцуулан, зөвлөмж хүргүүлсэн байна.</w:t>
            </w:r>
          </w:p>
        </w:tc>
      </w:tr>
      <w:tr w:rsidR="00A41E70" w:rsidRPr="00653139" w:rsidTr="007E5CA0">
        <w:trPr>
          <w:trHeight w:val="2535"/>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Сав газрын болон хамгаалалтын захиргаад, харьяа газруудаас боловсруулсан 2020 оны гүйцэтгэлийн төлөвлөгөөтэй түүвэрлэн танилцахад гүйцэтгэлийн зорилтыг хэрэгжүүлэх арга хэмжээ тодорхойгүй</w:t>
            </w:r>
            <w:r w:rsidRPr="00653139">
              <w:rPr>
                <w:rFonts w:ascii="Arial" w:hAnsi="Arial" w:cs="Arial"/>
                <w:sz w:val="20"/>
                <w:szCs w:val="20"/>
              </w:rPr>
              <w:t>,</w:t>
            </w:r>
            <w:r w:rsidRPr="00653139">
              <w:rPr>
                <w:rFonts w:ascii="Arial" w:hAnsi="Arial" w:cs="Arial"/>
                <w:sz w:val="20"/>
                <w:szCs w:val="20"/>
                <w:lang w:val="mn-MN"/>
              </w:rPr>
              <w:t xml:space="preserve"> зорилтыг хэрэгжүүлэх арга хэмжээний санхүүжилт тодорхойгүй, уялдаагүй</w:t>
            </w:r>
            <w:r w:rsidRPr="00653139">
              <w:rPr>
                <w:rFonts w:ascii="Arial" w:hAnsi="Arial" w:cs="Arial"/>
                <w:sz w:val="20"/>
                <w:szCs w:val="20"/>
              </w:rPr>
              <w:t>,</w:t>
            </w:r>
            <w:r w:rsidRPr="00653139">
              <w:rPr>
                <w:rFonts w:ascii="Arial" w:hAnsi="Arial" w:cs="Arial"/>
                <w:sz w:val="20"/>
                <w:szCs w:val="20"/>
                <w:lang w:val="mn-MN"/>
              </w:rPr>
              <w:t xml:space="preserve"> суурь түвшин, шалгуур үзүүлэлт, хүрэх түвшинг буруу тодорхойлж, зааврын дагуу боловсруулаагүй байв. Байгаль орчин, аялал жуулчлалын сайдаас Сав газрын болон Хамгаалалтын захиргаадын дарга, харьяа газрын дарга нарт журмын дагуу боловсруулж, 2020 оны 03 дугаар сарын 30-ны дотор батлуулах үүрэг чиглэл өгсөн болно. 2020 оны эхний хагас жилд сав газрын захиргаадад цахимаар санал өгч, хяналт-шинжилгээ хийсэн.</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2020 оны эхний хагас жилд сав газрын захиргаадад цахимаар санал өгч, хяналт-шинжилгээ хийсэн. 2020 оны гүйцэтгэлийн төлөвлөгөөний хэрэгжилтэд 2020 оны 12 сарын 20-ны дотор  хяналт-шинжилгээ, үнэлгээ хийж, удирдлагад танилцуулан, зөвлөмж хүргүүлнэ.</w:t>
            </w:r>
          </w:p>
        </w:tc>
      </w:tr>
      <w:tr w:rsidR="00A41E70" w:rsidRPr="00653139" w:rsidTr="007E5CA0">
        <w:trPr>
          <w:trHeight w:val="75"/>
        </w:trPr>
        <w:tc>
          <w:tcPr>
            <w:tcW w:w="342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830"/>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54"/>
        <w:gridCol w:w="1154"/>
        <w:gridCol w:w="1306"/>
        <w:gridCol w:w="1213"/>
        <w:gridCol w:w="1213"/>
        <w:gridCol w:w="906"/>
      </w:tblGrid>
      <w:tr w:rsidR="00A41E70" w:rsidRPr="00653139" w:rsidTr="007E5CA0">
        <w:trPr>
          <w:trHeight w:val="20"/>
        </w:trPr>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78</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20"/>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3.8.31. Цэнгэг усны нөөц, байгаль хамгаалах төв улсын төсөвт үйлдвэрийн газрын гүйцэтгэлийн төлөвлөгөөний биелэлт, тайланд үнэлгээ хийж дүгнэлт </w:t>
            </w:r>
            <w:r w:rsidRPr="00653139">
              <w:rPr>
                <w:rFonts w:ascii="Arial" w:hAnsi="Arial" w:cs="Arial"/>
                <w:sz w:val="20"/>
                <w:szCs w:val="20"/>
                <w:lang w:val="mn-MN"/>
              </w:rPr>
              <w:lastRenderedPageBreak/>
              <w:t>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20"/>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54"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06"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/Цэнгэг усны нөөц, байгаль хамгаалах төв улсын төсөвт үйлдвэрийн газар/-ийн 2019 онд байгуулсан гүйцэтгэлийн төлөвлөгөөний хэрэгжилт 2019 оны жилийн эцсийн байдлаар</w:t>
            </w:r>
            <w:r w:rsidRPr="00653139">
              <w:rPr>
                <w:rFonts w:ascii="Arial" w:hAnsi="Arial" w:cs="Arial"/>
                <w:sz w:val="20"/>
                <w:szCs w:val="20"/>
              </w:rPr>
              <w:t xml:space="preserve"> </w:t>
            </w:r>
            <w:r w:rsidRPr="00653139">
              <w:rPr>
                <w:rFonts w:ascii="Arial" w:hAnsi="Arial" w:cs="Arial"/>
                <w:sz w:val="20"/>
                <w:szCs w:val="20"/>
                <w:lang w:val="mn-MN"/>
              </w:rPr>
              <w:t>90.2  хувьтай үнэлэгдсэн.</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/Цэнгэг усны нөөц, байгаль хамгаалах төв улсын төсөвт үйлдвэрийн газар/-ийн 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Цэнгэг усны нөөц, байгаль хамгаалах төв улсын төсөвт үйлдвэрийн газрын 2020 оны гүйцэтгэлийн төлөвлөгөөний хэрэгжилтэд  эхний хагас жилийн байдлаар хяналт-шинжилгээ хийж, удирдлагад танилцуулан, зөвлөмж хүргүүлсэн байна.</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Цэнгэг усны нөөц, байгаль хамгаалах төв улсын төсөвт үйлдвэрийн газрын 2020 оны гүйцэтгэлийн төлөвлөгөөний хэрэгжилтэд жилийн эцсийн байдлаар хяналт-шинжилгээ, үнэлгээ хийж хийж, удирдлагад танилцуулан, зөвлөмж хүргүүлсэн байна.</w:t>
            </w:r>
          </w:p>
        </w:tc>
      </w:tr>
      <w:tr w:rsidR="00A41E70" w:rsidRPr="00653139" w:rsidTr="007E5CA0">
        <w:trPr>
          <w:trHeight w:val="20"/>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Сав газрын болон хамгаалалтын захиргаад, харьяа газруудаас боловсруулсан 2020 оны гүйцэтгэлийн төлөвлөгөөтэй түүвэрлэн танилцахад гүйцэтгэлийн зорилтыг хэрэгжүүлэх арга хэмжээ тодорхойгүй</w:t>
            </w:r>
            <w:r w:rsidRPr="00653139">
              <w:rPr>
                <w:rFonts w:ascii="Arial" w:hAnsi="Arial" w:cs="Arial"/>
                <w:sz w:val="20"/>
                <w:szCs w:val="20"/>
              </w:rPr>
              <w:t>,</w:t>
            </w:r>
            <w:r w:rsidRPr="00653139">
              <w:rPr>
                <w:rFonts w:ascii="Arial" w:hAnsi="Arial" w:cs="Arial"/>
                <w:sz w:val="20"/>
                <w:szCs w:val="20"/>
                <w:lang w:val="mn-MN"/>
              </w:rPr>
              <w:t xml:space="preserve"> зорилтыг хэрэгжүүлэх арга хэмжээний санхүүжилт тодорхойгүй, уялдаагүй</w:t>
            </w:r>
            <w:r w:rsidRPr="00653139">
              <w:rPr>
                <w:rFonts w:ascii="Arial" w:hAnsi="Arial" w:cs="Arial"/>
                <w:sz w:val="20"/>
                <w:szCs w:val="20"/>
              </w:rPr>
              <w:t>,</w:t>
            </w:r>
            <w:r w:rsidRPr="00653139">
              <w:rPr>
                <w:rFonts w:ascii="Arial" w:hAnsi="Arial" w:cs="Arial"/>
                <w:sz w:val="20"/>
                <w:szCs w:val="20"/>
                <w:lang w:val="mn-MN"/>
              </w:rPr>
              <w:t xml:space="preserve"> суурь түвшин, шалгуур үзүүлэлт, хүрэх түвшинг буруу тодорхойлж, зааврын дагуу боловсруулаагүй байв. Байгаль орчин, аялал жуулчлалын сайдаас Сав газрын болон Хамгаалалтын захиргаадын дарга, харьяа газрын дарга нарт  журмын дагуу боловсруулж, 2020 оны 03 дугаар сарын 30-ны дотор батлуулах үүрэг чиглэл өгсөн болно. Гүйцэтгэлийг дүгнэх журам болон УИХ-ын сонгуультай холбоотой тайланг ирүүлээгүй.</w:t>
            </w: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r w:rsidR="00A41E70" w:rsidRPr="00653139" w:rsidTr="007E5CA0">
        <w:trPr>
          <w:trHeight w:val="20"/>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 ЦУНБХТ-өөс 2020 оны эхний хагас жилийн гүйцэтгэлийн төлөвлөгөөний хэрэгжилтэд хяналт-шинжилгээ хийж ирүүлсэн тул  тайланг зааврын дагуу боловсруулах талаар чиглэл өгч буцаав.</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Жилийн үйл ажиллагааны биелэлтийг 2020 оны 12 сарын 15-нд дүгнэнэ.</w:t>
            </w:r>
          </w:p>
        </w:tc>
      </w:tr>
      <w:tr w:rsidR="00A41E70" w:rsidRPr="00653139" w:rsidTr="007E5CA0">
        <w:trPr>
          <w:trHeight w:val="20"/>
        </w:trPr>
        <w:tc>
          <w:tcPr>
            <w:tcW w:w="342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830"/>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554"/>
        <w:gridCol w:w="1147"/>
        <w:gridCol w:w="1368"/>
        <w:gridCol w:w="1174"/>
        <w:gridCol w:w="1232"/>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79</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3.8.32. </w:t>
            </w:r>
            <w:r w:rsidRPr="00653139">
              <w:rPr>
                <w:rFonts w:ascii="Arial" w:hAnsi="Arial" w:cs="Arial"/>
                <w:bCs/>
                <w:sz w:val="20"/>
                <w:szCs w:val="20"/>
                <w:lang w:val="mn-MN"/>
              </w:rPr>
              <w:t xml:space="preserve">Ойн судалгаа, хөгжлийн төв улсын төсөвт үйлдвэрийн газрын </w:t>
            </w:r>
            <w:r w:rsidRPr="00653139">
              <w:rPr>
                <w:rFonts w:ascii="Arial" w:hAnsi="Arial" w:cs="Arial"/>
                <w:sz w:val="20"/>
                <w:szCs w:val="20"/>
                <w:lang w:val="mn-MN"/>
              </w:rPr>
              <w:t>гүйцэтгэлийн төлөвлөгөөний биелэлт, тайланд үнэлгээ хийж дүгнэлт 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55"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84"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8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4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Ойн судалгаа, хөгжлийн төв улсын төсөвт үйлдвэрийн газар/-ийн</w:t>
            </w:r>
            <w:r w:rsidRPr="00653139">
              <w:rPr>
                <w:rFonts w:ascii="Arial" w:hAnsi="Arial" w:cs="Arial"/>
                <w:sz w:val="20"/>
                <w:szCs w:val="20"/>
                <w:lang w:val="mn-MN"/>
              </w:rPr>
              <w:t xml:space="preserve"> 2019 онд байгуулсан гүйцэтгэлийн төлөвлөгөөний хэрэгжилт 2019 оны жилийн эцсийн байдлаар</w:t>
            </w:r>
            <w:r w:rsidRPr="00653139">
              <w:rPr>
                <w:rFonts w:ascii="Arial" w:hAnsi="Arial" w:cs="Arial"/>
                <w:sz w:val="20"/>
                <w:szCs w:val="20"/>
              </w:rPr>
              <w:t xml:space="preserve"> </w:t>
            </w:r>
            <w:r w:rsidRPr="00653139">
              <w:rPr>
                <w:rFonts w:ascii="Arial" w:hAnsi="Arial" w:cs="Arial"/>
                <w:sz w:val="20"/>
                <w:szCs w:val="20"/>
                <w:lang w:val="mn-MN"/>
              </w:rPr>
              <w:t>80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Ойн судалгаа, хөгжлийн төв улсын төсөвт үйлдвэрийн газар/-ийн</w:t>
            </w:r>
            <w:r w:rsidRPr="00653139">
              <w:rPr>
                <w:rFonts w:ascii="Arial" w:hAnsi="Arial" w:cs="Arial"/>
                <w:sz w:val="20"/>
                <w:szCs w:val="20"/>
                <w:lang w:val="mn-MN"/>
              </w:rPr>
              <w:t xml:space="preserve"> 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7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sz w:val="20"/>
                <w:szCs w:val="20"/>
                <w:lang w:val="mn-MN"/>
              </w:rPr>
              <w:t xml:space="preserve">Ойн судалгаа, хөгжлийн төв улсын төсөвт үйлдвэрийн газрын </w:t>
            </w:r>
            <w:r w:rsidRPr="00653139">
              <w:rPr>
                <w:rFonts w:ascii="Arial" w:hAnsi="Arial" w:cs="Arial"/>
                <w:sz w:val="20"/>
                <w:szCs w:val="20"/>
                <w:lang w:val="mn-MN"/>
              </w:rPr>
              <w:t>2020 оны гүйцэтгэлийн төлөвлөгөөний хэрэгжилтэд  эхний хагас жилийн байдлаар хяналт-шинжилгээ</w:t>
            </w:r>
            <w:r w:rsidRPr="00653139">
              <w:rPr>
                <w:rFonts w:ascii="Arial" w:hAnsi="Arial" w:cs="Arial"/>
                <w:sz w:val="20"/>
                <w:szCs w:val="20"/>
              </w:rPr>
              <w:t xml:space="preserve"> </w:t>
            </w:r>
            <w:r w:rsidRPr="00653139">
              <w:rPr>
                <w:rFonts w:ascii="Arial" w:hAnsi="Arial" w:cs="Arial"/>
                <w:sz w:val="20"/>
                <w:szCs w:val="20"/>
                <w:lang w:val="mn-MN"/>
              </w:rPr>
              <w:t>хийж, удирдлагад танилцуулан, зөвлөмж хүргүүлсэн байна.</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sz w:val="20"/>
                <w:szCs w:val="20"/>
                <w:lang w:val="mn-MN"/>
              </w:rPr>
              <w:t xml:space="preserve">Ойн судалгаа, хөгжлийн төв улсын төсөвт үйлдвэрийн газрын </w:t>
            </w:r>
            <w:r w:rsidRPr="00653139">
              <w:rPr>
                <w:rFonts w:ascii="Arial" w:hAnsi="Arial" w:cs="Arial"/>
                <w:sz w:val="20"/>
                <w:szCs w:val="20"/>
                <w:lang w:val="mn-MN"/>
              </w:rPr>
              <w:t xml:space="preserve">2020 оны гүйцэтгэлийн төлөвлөгөөний хэрэгжилтэд </w:t>
            </w:r>
            <w:r w:rsidRPr="00653139">
              <w:rPr>
                <w:rFonts w:ascii="Arial" w:hAnsi="Arial" w:cs="Arial"/>
                <w:sz w:val="20"/>
                <w:szCs w:val="20"/>
                <w:lang w:val="mn-MN"/>
              </w:rPr>
              <w:lastRenderedPageBreak/>
              <w:t>жилийн эцсийн байдлаар хяналт-шинжилгээ, үнэлгээ хийж хийж, удирдлагад танилцуулан, зөвлөмж хүргүүлсэн байна.</w:t>
            </w:r>
          </w:p>
        </w:tc>
      </w:tr>
      <w:tr w:rsidR="00A41E70" w:rsidRPr="00653139" w:rsidTr="007E5CA0">
        <w:trPr>
          <w:trHeight w:val="75"/>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lastRenderedPageBreak/>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Сав газрын болон хамгаалалтын захиргаад, харьяа газруудаас боловсруулсан 2020 оны гүйцэтгэлийн төлөвлөгөөтэй түүвэрлэн танилцахад гүйцэтгэлийн зорилтыг хэрэгжүүлэх арга хэмжээ тодорхойгүй</w:t>
            </w:r>
            <w:r w:rsidRPr="00653139">
              <w:rPr>
                <w:rFonts w:ascii="Arial" w:hAnsi="Arial" w:cs="Arial"/>
                <w:sz w:val="20"/>
                <w:szCs w:val="20"/>
              </w:rPr>
              <w:t>,</w:t>
            </w:r>
            <w:r w:rsidRPr="00653139">
              <w:rPr>
                <w:rFonts w:ascii="Arial" w:hAnsi="Arial" w:cs="Arial"/>
                <w:sz w:val="20"/>
                <w:szCs w:val="20"/>
                <w:lang w:val="mn-MN"/>
              </w:rPr>
              <w:t xml:space="preserve"> зорилтыг хэрэгжүүлэх арга хэмжээний санхүүжилт тодорхойгүй, уялдаагүй</w:t>
            </w:r>
            <w:r w:rsidRPr="00653139">
              <w:rPr>
                <w:rFonts w:ascii="Arial" w:hAnsi="Arial" w:cs="Arial"/>
                <w:sz w:val="20"/>
                <w:szCs w:val="20"/>
              </w:rPr>
              <w:t>,</w:t>
            </w:r>
            <w:r w:rsidRPr="00653139">
              <w:rPr>
                <w:rFonts w:ascii="Arial" w:hAnsi="Arial" w:cs="Arial"/>
                <w:sz w:val="20"/>
                <w:szCs w:val="20"/>
                <w:lang w:val="mn-MN"/>
              </w:rPr>
              <w:t xml:space="preserve"> суурь түвшин, шалгуур үзүүлэлт, хүрэх түвшинг буруу тодорхойлж, зааврын дагуу боловсруулаагүй байв. Байгаль орчин, аялал жуулчлалын сайдаас Сав газрын болон Хамгаалалтын захиргаадын дарга, харьяа газрын дарга нарт  журмын дагуу боловсруулж, 2020 оны 03 дугаар сарын 30-ны дотор батлуулах үүрэг чиглэл өгсөн болно. Эхний хагас жилд тайланг ирүүлээгүй.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 тайланг ирүүлээгүй.</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үйл ажиллагааны биелэлтийг 2020 оны 12 сарын 15-нд дүгнэнэ.</w:t>
            </w:r>
          </w:p>
        </w:tc>
      </w:tr>
      <w:tr w:rsidR="00A41E70" w:rsidRPr="00653139" w:rsidTr="007E5CA0">
        <w:trPr>
          <w:trHeight w:val="75"/>
        </w:trPr>
        <w:tc>
          <w:tcPr>
            <w:tcW w:w="342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21"/>
        <w:gridCol w:w="1080"/>
        <w:gridCol w:w="1367"/>
        <w:gridCol w:w="1174"/>
        <w:gridCol w:w="1231"/>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80</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460"/>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3.8.33. </w:t>
            </w:r>
            <w:r w:rsidRPr="00653139">
              <w:rPr>
                <w:rFonts w:ascii="Arial" w:hAnsi="Arial" w:cs="Arial"/>
                <w:bCs/>
                <w:sz w:val="20"/>
                <w:szCs w:val="20"/>
                <w:lang w:val="mn-MN"/>
              </w:rPr>
              <w:t>Монгол Ус төрийн өмчит аж ахуйн тооцоот үйлдвэрийн газрын хамтран ажиллах гэрээний хэрэгжилтэд д</w:t>
            </w:r>
            <w:r w:rsidRPr="00653139">
              <w:rPr>
                <w:rFonts w:ascii="Arial" w:hAnsi="Arial" w:cs="Arial"/>
                <w:sz w:val="20"/>
                <w:szCs w:val="20"/>
                <w:lang w:val="mn-MN"/>
              </w:rPr>
              <w:t>үгнэлт зөвлөмж гаргах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8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84"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42"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2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 xml:space="preserve">Монгол Ус төрийн өмчит аж ахуйн тооцоот үйлдвэрийн газар/-ийн </w:t>
            </w:r>
            <w:r w:rsidRPr="00653139">
              <w:rPr>
                <w:rFonts w:ascii="Arial" w:hAnsi="Arial" w:cs="Arial"/>
                <w:sz w:val="20"/>
                <w:szCs w:val="20"/>
                <w:lang w:val="mn-MN"/>
              </w:rPr>
              <w:t>байгуулсан гэрээний хэрэгжилт 2019 оны жилийн эцсийн байдлаар</w:t>
            </w:r>
            <w:r w:rsidRPr="00653139">
              <w:rPr>
                <w:rFonts w:ascii="Arial" w:hAnsi="Arial" w:cs="Arial"/>
                <w:sz w:val="20"/>
                <w:szCs w:val="20"/>
              </w:rPr>
              <w:t xml:space="preserve"> </w:t>
            </w:r>
            <w:r w:rsidRPr="00653139">
              <w:rPr>
                <w:rFonts w:ascii="Arial" w:hAnsi="Arial" w:cs="Arial"/>
                <w:sz w:val="20"/>
                <w:szCs w:val="20"/>
                <w:lang w:val="mn-MN"/>
              </w:rPr>
              <w:t>82.7  хувьтай үнэлэгдсэн.</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 xml:space="preserve">Монгол Ус төрийн өмчит аж ахуйн тооцоот үйлдвэрийн газар/-ийн </w:t>
            </w:r>
            <w:r w:rsidRPr="00653139">
              <w:rPr>
                <w:rFonts w:ascii="Arial" w:hAnsi="Arial" w:cs="Arial"/>
                <w:sz w:val="20"/>
                <w:szCs w:val="20"/>
                <w:lang w:val="mn-MN"/>
              </w:rPr>
              <w:t xml:space="preserve">2020 онд байгуулсан </w:t>
            </w:r>
            <w:r w:rsidRPr="00653139">
              <w:rPr>
                <w:rFonts w:ascii="Arial" w:hAnsi="Arial" w:cs="Arial"/>
                <w:bCs/>
                <w:sz w:val="20"/>
                <w:szCs w:val="20"/>
                <w:lang w:val="mn-MN"/>
              </w:rPr>
              <w:t xml:space="preserve">хамтран ажиллах гэрээний </w:t>
            </w:r>
            <w:r w:rsidRPr="00653139">
              <w:rPr>
                <w:rFonts w:ascii="Arial" w:hAnsi="Arial" w:cs="Arial"/>
                <w:sz w:val="20"/>
                <w:szCs w:val="20"/>
                <w:lang w:val="mn-MN"/>
              </w:rPr>
              <w:t>хэрэгжилтэд жилийн байдлаар хяналт-шинжилгээ, үнэлгээ хийх, удирдлагад танилцуулах зөвлөмж хүргүүлэх</w:t>
            </w:r>
          </w:p>
        </w:tc>
      </w:tr>
      <w:tr w:rsidR="00A41E70" w:rsidRPr="00653139" w:rsidTr="007E5CA0">
        <w:trPr>
          <w:trHeight w:val="272"/>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  -</w:t>
            </w:r>
          </w:p>
        </w:tc>
      </w:tr>
      <w:tr w:rsidR="00A41E70" w:rsidRPr="00653139" w:rsidTr="007E5CA0">
        <w:trPr>
          <w:trHeight w:val="122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bCs/>
                <w:sz w:val="20"/>
                <w:szCs w:val="20"/>
                <w:lang w:val="mn-MN"/>
              </w:rPr>
              <w:t xml:space="preserve">Монгол Ус төрийн өмчит аж ахуйн тооцоот үйлдвэрийн газрын </w:t>
            </w:r>
            <w:r w:rsidRPr="00653139">
              <w:rPr>
                <w:rFonts w:ascii="Arial" w:hAnsi="Arial" w:cs="Arial"/>
                <w:sz w:val="20"/>
                <w:szCs w:val="20"/>
                <w:lang w:val="mn-MN"/>
              </w:rPr>
              <w:t xml:space="preserve">2020 оны </w:t>
            </w:r>
            <w:r w:rsidRPr="00653139">
              <w:rPr>
                <w:rFonts w:ascii="Arial" w:hAnsi="Arial" w:cs="Arial"/>
                <w:bCs/>
                <w:sz w:val="20"/>
                <w:szCs w:val="20"/>
                <w:lang w:val="mn-MN"/>
              </w:rPr>
              <w:t xml:space="preserve">хамтран ажиллах гэрээний </w:t>
            </w:r>
            <w:r w:rsidRPr="00653139">
              <w:rPr>
                <w:rFonts w:ascii="Arial" w:hAnsi="Arial" w:cs="Arial"/>
                <w:sz w:val="20"/>
                <w:szCs w:val="20"/>
                <w:lang w:val="mn-MN"/>
              </w:rPr>
              <w:t>хэрэгжилтэд жилийн эцсийн байдлаар хяналт-шинжилгээ, үнэлгээ хийж, удирдлагад танилцуулан, зөвлөмж хүргүүлсэн байна.</w:t>
            </w:r>
          </w:p>
        </w:tc>
      </w:tr>
      <w:tr w:rsidR="00A41E70" w:rsidRPr="00653139" w:rsidTr="007E5CA0">
        <w:trPr>
          <w:trHeight w:val="227"/>
        </w:trPr>
        <w:tc>
          <w:tcPr>
            <w:tcW w:w="1869"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 xml:space="preserve">Монгол Ус төрийн өмчит аж ахуйн тооцоот үйлдвэрийн газрын </w:t>
            </w:r>
            <w:r w:rsidRPr="00653139">
              <w:rPr>
                <w:rFonts w:ascii="Arial" w:hAnsi="Arial" w:cs="Arial"/>
                <w:sz w:val="20"/>
                <w:szCs w:val="20"/>
                <w:lang w:val="mn-MN"/>
              </w:rPr>
              <w:t xml:space="preserve">2020 оны </w:t>
            </w:r>
            <w:r w:rsidRPr="00653139">
              <w:rPr>
                <w:rFonts w:ascii="Arial" w:hAnsi="Arial" w:cs="Arial"/>
                <w:bCs/>
                <w:sz w:val="20"/>
                <w:szCs w:val="20"/>
                <w:lang w:val="mn-MN"/>
              </w:rPr>
              <w:t xml:space="preserve">хамтран ажиллах гэрээний </w:t>
            </w:r>
            <w:r w:rsidRPr="00653139">
              <w:rPr>
                <w:rFonts w:ascii="Arial" w:hAnsi="Arial" w:cs="Arial"/>
                <w:sz w:val="20"/>
                <w:szCs w:val="20"/>
                <w:lang w:val="mn-MN"/>
              </w:rPr>
              <w:t>жилийн эцсийн хэрэгжилтэд 2020 оны 12 сарын 20-нд хяналт-шинжилгээ, үнэлгээ хийж, удирдлагад танилцуулан, зөвлөмж хүргүүлнэ.</w:t>
            </w:r>
          </w:p>
        </w:tc>
      </w:tr>
      <w:tr w:rsidR="00A41E70" w:rsidRPr="00653139" w:rsidTr="007E5CA0">
        <w:trPr>
          <w:trHeight w:val="487"/>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53"/>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 xml:space="preserve">Гэрээний </w:t>
            </w:r>
            <w:r w:rsidRPr="00653139">
              <w:rPr>
                <w:rFonts w:ascii="Arial" w:hAnsi="Arial" w:cs="Arial"/>
                <w:sz w:val="20"/>
                <w:szCs w:val="20"/>
                <w:lang w:val="mn-MN"/>
              </w:rPr>
              <w:t>жилийн эцсийн хэрэгжилтэд 2020 оны 12 сарын 20-нд хяналт-шинжилгээ, үнэлгээ хийж, удирдлагад танилцуулан, зөвлөмж хүргүүлнэ.</w:t>
            </w:r>
          </w:p>
        </w:tc>
      </w:tr>
      <w:tr w:rsidR="00A41E70" w:rsidRPr="00653139" w:rsidTr="007E5CA0">
        <w:trPr>
          <w:trHeight w:val="371"/>
        </w:trPr>
        <w:tc>
          <w:tcPr>
            <w:tcW w:w="349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554"/>
        <w:gridCol w:w="1128"/>
        <w:gridCol w:w="1329"/>
        <w:gridCol w:w="1150"/>
        <w:gridCol w:w="1343"/>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81</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615"/>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3.8.34. </w:t>
            </w:r>
            <w:r w:rsidRPr="00653139">
              <w:rPr>
                <w:rFonts w:ascii="Arial" w:hAnsi="Arial" w:cs="Arial"/>
                <w:bCs/>
                <w:sz w:val="20"/>
                <w:szCs w:val="20"/>
                <w:lang w:val="mn-MN"/>
              </w:rPr>
              <w:t>Аялал жуулчлалын хөгжлийн төв төрийн өмчит аж ахуйн тооцоот үйлдвэрийн газрын хамтран ажиллах гэрээний хэрэгжилтийг дүгнэх</w:t>
            </w:r>
            <w:r w:rsidRPr="00653139">
              <w:rPr>
                <w:rFonts w:ascii="Arial" w:hAnsi="Arial" w:cs="Arial"/>
                <w:sz w:val="20"/>
                <w:szCs w:val="20"/>
              </w:rPr>
              <w:t>;</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55"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84"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8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40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669"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91"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 xml:space="preserve">Аялал жуулчлалын хөгжлийн төв төрийн өмчит аж ахуйн тооцоот үйлдвэрийн газар/-ийн </w:t>
            </w:r>
            <w:r w:rsidRPr="00653139">
              <w:rPr>
                <w:rFonts w:ascii="Arial" w:hAnsi="Arial" w:cs="Arial"/>
                <w:sz w:val="20"/>
                <w:szCs w:val="20"/>
                <w:lang w:val="mn-MN"/>
              </w:rPr>
              <w:t>2019 оны жилийн эцсийн тайланг өгөөгүй.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w:t>
            </w:r>
            <w:r w:rsidRPr="00653139">
              <w:rPr>
                <w:rFonts w:ascii="Arial" w:hAnsi="Arial" w:cs="Arial"/>
                <w:bCs/>
                <w:sz w:val="20"/>
                <w:szCs w:val="20"/>
                <w:lang w:val="mn-MN"/>
              </w:rPr>
              <w:t xml:space="preserve">Аялал жуулчлалын хөгжлийн төв төрийн өмчит аж ахуйн тооцоот үйлдвэрийн газар/-ийн </w:t>
            </w:r>
            <w:r w:rsidRPr="00653139">
              <w:rPr>
                <w:rFonts w:ascii="Arial" w:hAnsi="Arial" w:cs="Arial"/>
                <w:sz w:val="20"/>
                <w:szCs w:val="20"/>
                <w:lang w:val="mn-MN"/>
              </w:rPr>
              <w:t xml:space="preserve">2020 онд байгуулсан </w:t>
            </w:r>
            <w:r w:rsidRPr="00653139">
              <w:rPr>
                <w:rFonts w:ascii="Arial" w:hAnsi="Arial" w:cs="Arial"/>
                <w:bCs/>
                <w:sz w:val="20"/>
                <w:szCs w:val="20"/>
                <w:lang w:val="mn-MN"/>
              </w:rPr>
              <w:t xml:space="preserve">хамтран ажиллах гэрээний хэрэгжилтэд </w:t>
            </w:r>
            <w:r w:rsidRPr="00653139">
              <w:rPr>
                <w:rFonts w:ascii="Arial" w:hAnsi="Arial" w:cs="Arial"/>
                <w:sz w:val="20"/>
                <w:szCs w:val="20"/>
                <w:lang w:val="mn-MN"/>
              </w:rPr>
              <w:t>үнэлгээ хийх, удирдлагад танилцуулах зөвлөмж хүргүүлэх</w:t>
            </w:r>
          </w:p>
        </w:tc>
      </w:tr>
      <w:tr w:rsidR="00A41E70" w:rsidRPr="00653139" w:rsidTr="007E5CA0">
        <w:trPr>
          <w:trHeight w:val="231"/>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  -</w:t>
            </w:r>
          </w:p>
        </w:tc>
      </w:tr>
      <w:tr w:rsidR="00A41E70" w:rsidRPr="00653139" w:rsidTr="007E5CA0">
        <w:trPr>
          <w:trHeight w:val="107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rPr>
            </w:pPr>
            <w:r w:rsidRPr="00653139">
              <w:rPr>
                <w:rFonts w:ascii="Arial" w:hAnsi="Arial" w:cs="Arial"/>
                <w:bCs/>
                <w:sz w:val="20"/>
                <w:szCs w:val="20"/>
                <w:lang w:val="mn-MN"/>
              </w:rPr>
              <w:t xml:space="preserve">Аялал жуулчлалын хөгжлийн төв төрийн өмчит аж ахуйн тооцоот үйлдвэрийн газрын </w:t>
            </w:r>
            <w:r w:rsidRPr="00653139">
              <w:rPr>
                <w:rFonts w:ascii="Arial" w:hAnsi="Arial" w:cs="Arial"/>
                <w:sz w:val="20"/>
                <w:szCs w:val="20"/>
                <w:lang w:val="mn-MN"/>
              </w:rPr>
              <w:t xml:space="preserve">2020 оны </w:t>
            </w:r>
            <w:r w:rsidRPr="00653139">
              <w:rPr>
                <w:rFonts w:ascii="Arial" w:hAnsi="Arial" w:cs="Arial"/>
                <w:bCs/>
                <w:sz w:val="20"/>
                <w:szCs w:val="20"/>
                <w:lang w:val="mn-MN"/>
              </w:rPr>
              <w:t>хамтран ажиллах гэрээний хэрэгжилтэд д</w:t>
            </w:r>
            <w:r w:rsidRPr="00653139">
              <w:rPr>
                <w:rFonts w:ascii="Arial" w:hAnsi="Arial" w:cs="Arial"/>
                <w:sz w:val="20"/>
                <w:szCs w:val="20"/>
                <w:lang w:val="mn-MN"/>
              </w:rPr>
              <w:t>үгнэлт гарган, зөвлөмж хүргүүлсэн байна.</w:t>
            </w:r>
          </w:p>
        </w:tc>
      </w:tr>
      <w:tr w:rsidR="00A41E70" w:rsidRPr="00653139" w:rsidTr="007E5CA0">
        <w:trPr>
          <w:trHeight w:val="399"/>
        </w:trPr>
        <w:tc>
          <w:tcPr>
            <w:tcW w:w="1869"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2020 оны </w:t>
            </w:r>
            <w:r w:rsidRPr="00653139">
              <w:rPr>
                <w:rFonts w:ascii="Arial" w:hAnsi="Arial" w:cs="Arial"/>
                <w:bCs/>
                <w:sz w:val="20"/>
                <w:szCs w:val="20"/>
                <w:lang w:val="mn-MN"/>
              </w:rPr>
              <w:t xml:space="preserve">хамтран ажиллах гэрээний </w:t>
            </w:r>
            <w:r w:rsidRPr="00653139">
              <w:rPr>
                <w:rFonts w:ascii="Arial" w:hAnsi="Arial" w:cs="Arial"/>
                <w:sz w:val="20"/>
                <w:szCs w:val="20"/>
                <w:lang w:val="mn-MN"/>
              </w:rPr>
              <w:t>жилийн эцсийн хэрэгжилтэд 2020 оны 12 сарын 20-нд хяналт-шинжилгээ, үнэлгээ хийж, удирдлагад танилцуулан, зөвлөмж хүргүүлнэ.</w:t>
            </w:r>
          </w:p>
        </w:tc>
      </w:tr>
      <w:tr w:rsidR="00A41E70" w:rsidRPr="00653139" w:rsidTr="007E5CA0">
        <w:trPr>
          <w:trHeight w:val="416"/>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474"/>
        </w:trPr>
        <w:tc>
          <w:tcPr>
            <w:tcW w:w="1869"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 xml:space="preserve">Гэрээний </w:t>
            </w:r>
            <w:r w:rsidRPr="00653139">
              <w:rPr>
                <w:rFonts w:ascii="Arial" w:hAnsi="Arial" w:cs="Arial"/>
                <w:sz w:val="20"/>
                <w:szCs w:val="20"/>
                <w:lang w:val="mn-MN"/>
              </w:rPr>
              <w:t>жилийн эцсийн хэрэгжилтэд 2020 оны 12 сарын 20-нд хяналт-шинжилгээ, үнэлгээ хийж, удирдлагад танилцуулан, зөвлөмж хүргүүлнэ.</w:t>
            </w:r>
          </w:p>
        </w:tc>
      </w:tr>
      <w:tr w:rsidR="00A41E70" w:rsidRPr="00653139" w:rsidTr="007E5CA0">
        <w:trPr>
          <w:trHeight w:val="375"/>
        </w:trPr>
        <w:tc>
          <w:tcPr>
            <w:tcW w:w="3423"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18"/>
        <w:gridCol w:w="1073"/>
        <w:gridCol w:w="1347"/>
        <w:gridCol w:w="1162"/>
        <w:gridCol w:w="1288"/>
        <w:gridCol w:w="884"/>
      </w:tblGrid>
      <w:tr w:rsidR="00A41E70" w:rsidRPr="00653139" w:rsidTr="007E5CA0">
        <w:tc>
          <w:tcPr>
            <w:tcW w:w="1870"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82</w:t>
            </w:r>
          </w:p>
        </w:tc>
        <w:tc>
          <w:tcPr>
            <w:tcW w:w="7344"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87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4"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3.8.35. Сав газрын 21 захиргаадын гүйцэтгэлийн төлөвлөгөөний биелэлт, тайланд үнэлгээ хийж дүгнэлт 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70"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8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8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8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320"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74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21"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/сав газрын 21 захиргаад</w:t>
            </w:r>
            <w:r w:rsidRPr="00653139">
              <w:rPr>
                <w:rFonts w:ascii="Arial" w:hAnsi="Arial" w:cs="Arial"/>
                <w:bCs/>
                <w:sz w:val="20"/>
                <w:szCs w:val="20"/>
                <w:lang w:val="mn-MN"/>
              </w:rPr>
              <w:t xml:space="preserve">/-ийн </w:t>
            </w:r>
            <w:r w:rsidRPr="00653139">
              <w:rPr>
                <w:rFonts w:ascii="Arial" w:hAnsi="Arial" w:cs="Arial"/>
                <w:sz w:val="20"/>
                <w:szCs w:val="20"/>
                <w:lang w:val="mn-MN"/>
              </w:rPr>
              <w:t xml:space="preserve">2019 онд байгуулсан гүйцэтгэлийн төлөвлөгөөний </w:t>
            </w:r>
            <w:r w:rsidRPr="00653139">
              <w:rPr>
                <w:rFonts w:ascii="Arial" w:hAnsi="Arial" w:cs="Arial"/>
                <w:iCs/>
                <w:sz w:val="20"/>
                <w:szCs w:val="20"/>
                <w:lang w:val="mn-MN"/>
              </w:rPr>
              <w:t>хяналт-шинжилгээ, үнэлгээний дундаж хэрэгжилт 86.2</w:t>
            </w:r>
            <w:r w:rsidRPr="00653139">
              <w:rPr>
                <w:rFonts w:ascii="Arial" w:hAnsi="Arial" w:cs="Arial"/>
                <w:sz w:val="20"/>
                <w:szCs w:val="20"/>
                <w:lang w:val="mn-MN"/>
              </w:rPr>
              <w:t xml:space="preserve"> хувьтай үнэлэгдсэн.</w:t>
            </w:r>
          </w:p>
        </w:tc>
      </w:tr>
      <w:tr w:rsidR="00A41E70" w:rsidRPr="00653139" w:rsidTr="007E5CA0">
        <w:trPr>
          <w:trHeight w:val="147"/>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ерөнхийлөн захирагчтай Төсвийн шууд захирагч /сав газрын 21 захиргаа</w:t>
            </w:r>
            <w:r w:rsidRPr="00653139">
              <w:rPr>
                <w:rFonts w:ascii="Arial" w:hAnsi="Arial" w:cs="Arial"/>
                <w:bCs/>
                <w:sz w:val="20"/>
                <w:szCs w:val="20"/>
                <w:lang w:val="mn-MN"/>
              </w:rPr>
              <w:t xml:space="preserve">/-ийн </w:t>
            </w:r>
            <w:r w:rsidRPr="00653139">
              <w:rPr>
                <w:rFonts w:ascii="Arial" w:hAnsi="Arial" w:cs="Arial"/>
                <w:sz w:val="20"/>
                <w:szCs w:val="20"/>
                <w:lang w:val="mn-MN"/>
              </w:rPr>
              <w:t>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70"/>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Сав газрын 21 захиргаадын 2020 оны гүйцэтгэлийн төлөвлөгөөний хэрэгжилтэд  эхний хагас жилийн байдлаар </w:t>
            </w:r>
            <w:r w:rsidRPr="00653139">
              <w:rPr>
                <w:rFonts w:ascii="Arial" w:hAnsi="Arial" w:cs="Arial"/>
                <w:sz w:val="20"/>
                <w:szCs w:val="20"/>
                <w:lang w:val="mn-MN"/>
              </w:rPr>
              <w:lastRenderedPageBreak/>
              <w:t>хяналт-шинжилгээ, хийж, удирдлагад танилцуулан, зөвлөмж хүргүүлсэн байна.</w:t>
            </w:r>
          </w:p>
        </w:tc>
      </w:tr>
      <w:tr w:rsidR="00A41E70" w:rsidRPr="00653139" w:rsidTr="007E5CA0">
        <w:trPr>
          <w:trHeight w:val="75"/>
        </w:trPr>
        <w:tc>
          <w:tcPr>
            <w:tcW w:w="1870"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3"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Сав газрын 21 захиргаадын 2020 оны гүйцэтгэлийн төлөвлөгөөний хэрэгжилтэд жилийн эцсийн байдлаар хяналт-шинжилгээ, үнэлгээ хийж хийж, удирдлагад танилцуулан, зөвлөмж хүргүүлсэн байна.</w:t>
            </w:r>
          </w:p>
        </w:tc>
      </w:tr>
      <w:tr w:rsidR="00A41E70" w:rsidRPr="00653139" w:rsidTr="007E5CA0">
        <w:trPr>
          <w:trHeight w:val="75"/>
        </w:trPr>
        <w:tc>
          <w:tcPr>
            <w:tcW w:w="1870"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Сав газрын болон хамгаалалтын захиргаад, харьяа газруудаас боловсруулсан 2020 оны гүйцэтгэлийн төлөвлөгөөтэй түүвэрлэн танилцахад гүйцэтгэлийн зорилтыг хэрэгжүүлэх арга хэмжээ тодорхойгүй</w:t>
            </w:r>
            <w:r w:rsidRPr="00653139">
              <w:rPr>
                <w:rFonts w:ascii="Arial" w:hAnsi="Arial" w:cs="Arial"/>
                <w:sz w:val="20"/>
                <w:szCs w:val="20"/>
              </w:rPr>
              <w:t>,</w:t>
            </w:r>
            <w:r w:rsidRPr="00653139">
              <w:rPr>
                <w:rFonts w:ascii="Arial" w:hAnsi="Arial" w:cs="Arial"/>
                <w:sz w:val="20"/>
                <w:szCs w:val="20"/>
                <w:lang w:val="mn-MN"/>
              </w:rPr>
              <w:t xml:space="preserve"> зорилтыг хэрэгжүүлэх арга хэмжээний санхүүжилт тодорхойгүй, уялдаагүй</w:t>
            </w:r>
            <w:r w:rsidRPr="00653139">
              <w:rPr>
                <w:rFonts w:ascii="Arial" w:hAnsi="Arial" w:cs="Arial"/>
                <w:sz w:val="20"/>
                <w:szCs w:val="20"/>
              </w:rPr>
              <w:t>,</w:t>
            </w:r>
            <w:r w:rsidRPr="00653139">
              <w:rPr>
                <w:rFonts w:ascii="Arial" w:hAnsi="Arial" w:cs="Arial"/>
                <w:sz w:val="20"/>
                <w:szCs w:val="20"/>
                <w:lang w:val="mn-MN"/>
              </w:rPr>
              <w:t xml:space="preserve"> суурь түвшин, шалгуур үзүүлэлт, хүрэх түвшинг буруу тодорхойлж, зааврын дагуу боловсруулаагүй байв. Байгаль орчин, аялал жуулчлалын сайдаас Сав газрын болон Хамгаалалтын захиргаадын дарга, харьяа газрын дарга нарт  журмын дагуу боловсруулж, 2020 оны 03 дугаар сарын 30-ны дотор батлуулах үүрэг чиглэл өгсөн болно. Усны газраас шинээр байгуулагдсан болон гүйцэтгэлийг дүгнэх журам, УИХ-ын сонгууль зэрэгтэй холбоотой цахимаар санал хүргүүлсэн.</w:t>
            </w:r>
          </w:p>
        </w:tc>
      </w:tr>
      <w:tr w:rsidR="00A41E70" w:rsidRPr="00653139" w:rsidTr="007E5CA0">
        <w:trPr>
          <w:trHeight w:val="75"/>
        </w:trPr>
        <w:tc>
          <w:tcPr>
            <w:tcW w:w="187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5"/>
        </w:trPr>
        <w:tc>
          <w:tcPr>
            <w:tcW w:w="1870"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3"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2020 оны 06 дугаар сард цахимаар санал хүргүүлсэн. Сав газрын 21 захиргаадын 2020 оны гүйцэтгэлийн төлөвлөгөөний  жилийн биелэлтэд 2020 оны 12 сарын 20-ны дотор хяналт-шинжилгээ, үнэлгээ хийж, удирдлагад танилцуулан, зөвлөмж хүргүүлнэ.</w:t>
            </w:r>
          </w:p>
        </w:tc>
      </w:tr>
      <w:tr w:rsidR="00A41E70" w:rsidRPr="00653139" w:rsidTr="007E5CA0">
        <w:trPr>
          <w:trHeight w:val="75"/>
        </w:trPr>
        <w:tc>
          <w:tcPr>
            <w:tcW w:w="3493"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21"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625"/>
        <w:gridCol w:w="1101"/>
        <w:gridCol w:w="1344"/>
        <w:gridCol w:w="1203"/>
        <w:gridCol w:w="1203"/>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83</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3.8.36. </w:t>
            </w:r>
            <w:r w:rsidRPr="00653139">
              <w:rPr>
                <w:rFonts w:ascii="Arial" w:hAnsi="Arial" w:cs="Arial"/>
                <w:color w:val="000000"/>
                <w:sz w:val="20"/>
                <w:szCs w:val="20"/>
                <w:lang w:val="mn-MN"/>
              </w:rPr>
              <w:t>Т</w:t>
            </w:r>
            <w:r w:rsidRPr="00653139">
              <w:rPr>
                <w:rFonts w:ascii="Arial" w:hAnsi="Arial" w:cs="Arial"/>
                <w:color w:val="000000"/>
                <w:sz w:val="20"/>
                <w:szCs w:val="20"/>
              </w:rPr>
              <w:t>усгай хамгаалалттай газрын</w:t>
            </w:r>
            <w:r w:rsidRPr="00653139">
              <w:rPr>
                <w:rFonts w:ascii="Arial" w:hAnsi="Arial" w:cs="Arial"/>
                <w:color w:val="000000"/>
                <w:sz w:val="20"/>
                <w:szCs w:val="20"/>
                <w:lang w:val="mn-MN"/>
              </w:rPr>
              <w:t xml:space="preserve"> хамгаалалтын 27 захиргаадын</w:t>
            </w:r>
            <w:r w:rsidRPr="00653139">
              <w:rPr>
                <w:rFonts w:ascii="Arial" w:hAnsi="Arial" w:cs="Arial"/>
                <w:sz w:val="20"/>
                <w:szCs w:val="20"/>
                <w:lang w:val="mn-MN"/>
              </w:rPr>
              <w:t xml:space="preserve"> гүйцэтгэлийн төлөвлөгөөний биелэлт, тайланд үнэлгээ хийж дүгнэлт зөвлөмж гаргах, тайлагнах, дараа оны гүйцэтгэлийн төлөвлөгөөнд санал өгөх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дсан “Бодлогын  баримт  бичгийн хэрэгжилт, захиргааны байгууллагын үйл 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0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359"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1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13"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19"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2019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Төсвийн ерөнхийлөн захирагчтай Төсвийн шууд захирагч / </w:t>
            </w:r>
            <w:r w:rsidRPr="00653139">
              <w:rPr>
                <w:rFonts w:ascii="Arial" w:hAnsi="Arial" w:cs="Arial"/>
                <w:color w:val="000000"/>
                <w:sz w:val="20"/>
                <w:szCs w:val="20"/>
                <w:lang w:val="mn-MN"/>
              </w:rPr>
              <w:t>т</w:t>
            </w:r>
            <w:r w:rsidRPr="00653139">
              <w:rPr>
                <w:rFonts w:ascii="Arial" w:hAnsi="Arial" w:cs="Arial"/>
                <w:color w:val="000000"/>
                <w:sz w:val="20"/>
                <w:szCs w:val="20"/>
              </w:rPr>
              <w:t>усгай хамгаалалттай газрын</w:t>
            </w:r>
            <w:r w:rsidRPr="00653139">
              <w:rPr>
                <w:rFonts w:ascii="Arial" w:hAnsi="Arial" w:cs="Arial"/>
                <w:color w:val="000000"/>
                <w:sz w:val="20"/>
                <w:szCs w:val="20"/>
                <w:lang w:val="mn-MN"/>
              </w:rPr>
              <w:t xml:space="preserve"> хамгаалалтын </w:t>
            </w:r>
            <w:r w:rsidRPr="00653139">
              <w:rPr>
                <w:rFonts w:ascii="Arial" w:hAnsi="Arial" w:cs="Arial"/>
                <w:sz w:val="20"/>
                <w:szCs w:val="20"/>
                <w:lang w:val="mn-MN"/>
              </w:rPr>
              <w:t xml:space="preserve">27 </w:t>
            </w:r>
            <w:r w:rsidRPr="00653139">
              <w:rPr>
                <w:rFonts w:ascii="Arial" w:hAnsi="Arial" w:cs="Arial"/>
                <w:color w:val="000000"/>
                <w:sz w:val="20"/>
                <w:szCs w:val="20"/>
                <w:lang w:val="mn-MN"/>
              </w:rPr>
              <w:t>захиргаад</w:t>
            </w:r>
            <w:r w:rsidRPr="00653139">
              <w:rPr>
                <w:rFonts w:ascii="Arial" w:hAnsi="Arial" w:cs="Arial"/>
                <w:bCs/>
                <w:sz w:val="20"/>
                <w:szCs w:val="20"/>
                <w:lang w:val="mn-MN"/>
              </w:rPr>
              <w:t>/-</w:t>
            </w:r>
            <w:r w:rsidRPr="00653139">
              <w:rPr>
                <w:rFonts w:ascii="Arial" w:hAnsi="Arial" w:cs="Arial"/>
                <w:bCs/>
                <w:sz w:val="20"/>
                <w:szCs w:val="20"/>
                <w:lang w:val="mn-MN"/>
              </w:rPr>
              <w:lastRenderedPageBreak/>
              <w:t xml:space="preserve">ийн </w:t>
            </w:r>
            <w:r w:rsidRPr="00653139">
              <w:rPr>
                <w:rFonts w:ascii="Arial" w:hAnsi="Arial" w:cs="Arial"/>
                <w:sz w:val="20"/>
                <w:szCs w:val="20"/>
                <w:lang w:val="mn-MN"/>
              </w:rPr>
              <w:t xml:space="preserve">2019 онд байгуулсан гүйцэтгэлийн төлөвлөгөөний </w:t>
            </w:r>
            <w:r w:rsidRPr="00653139">
              <w:rPr>
                <w:rFonts w:ascii="Arial" w:hAnsi="Arial" w:cs="Arial"/>
                <w:iCs/>
                <w:sz w:val="20"/>
                <w:szCs w:val="20"/>
                <w:lang w:val="mn-MN"/>
              </w:rPr>
              <w:t>хяналт-шинжилгээ, үнэлгээний дундаж хэрэгжилт 86.6</w:t>
            </w:r>
            <w:r w:rsidRPr="00653139">
              <w:rPr>
                <w:rFonts w:ascii="Arial" w:hAnsi="Arial" w:cs="Arial"/>
                <w:sz w:val="20"/>
                <w:szCs w:val="20"/>
                <w:lang w:val="mn-MN"/>
              </w:rPr>
              <w:t xml:space="preserve">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Төсвийн ерөнхийлөн захирагчтай Төсвийн шууд захирагч / </w:t>
            </w:r>
            <w:r w:rsidRPr="00653139">
              <w:rPr>
                <w:rFonts w:ascii="Arial" w:hAnsi="Arial" w:cs="Arial"/>
                <w:color w:val="000000"/>
                <w:sz w:val="20"/>
                <w:szCs w:val="20"/>
                <w:lang w:val="mn-MN"/>
              </w:rPr>
              <w:t>т</w:t>
            </w:r>
            <w:r w:rsidRPr="00653139">
              <w:rPr>
                <w:rFonts w:ascii="Arial" w:hAnsi="Arial" w:cs="Arial"/>
                <w:color w:val="000000"/>
                <w:sz w:val="20"/>
                <w:szCs w:val="20"/>
              </w:rPr>
              <w:t>усгай хамгаалалттай газрын</w:t>
            </w:r>
            <w:r w:rsidRPr="00653139">
              <w:rPr>
                <w:rFonts w:ascii="Arial" w:hAnsi="Arial" w:cs="Arial"/>
                <w:color w:val="000000"/>
                <w:sz w:val="20"/>
                <w:szCs w:val="20"/>
                <w:lang w:val="mn-MN"/>
              </w:rPr>
              <w:t xml:space="preserve"> хамгаалалтын </w:t>
            </w:r>
            <w:r w:rsidRPr="00653139">
              <w:rPr>
                <w:rFonts w:ascii="Arial" w:hAnsi="Arial" w:cs="Arial"/>
                <w:sz w:val="20"/>
                <w:szCs w:val="20"/>
                <w:lang w:val="mn-MN"/>
              </w:rPr>
              <w:t xml:space="preserve">27 </w:t>
            </w:r>
            <w:r w:rsidRPr="00653139">
              <w:rPr>
                <w:rFonts w:ascii="Arial" w:hAnsi="Arial" w:cs="Arial"/>
                <w:color w:val="000000"/>
                <w:sz w:val="20"/>
                <w:szCs w:val="20"/>
                <w:lang w:val="mn-MN"/>
              </w:rPr>
              <w:t>захиргаад</w:t>
            </w:r>
            <w:r w:rsidRPr="00653139">
              <w:rPr>
                <w:rFonts w:ascii="Arial" w:hAnsi="Arial" w:cs="Arial"/>
                <w:bCs/>
                <w:sz w:val="20"/>
                <w:szCs w:val="20"/>
                <w:lang w:val="mn-MN"/>
              </w:rPr>
              <w:t xml:space="preserve">/-ийн </w:t>
            </w:r>
            <w:r w:rsidRPr="00653139">
              <w:rPr>
                <w:rFonts w:ascii="Arial" w:hAnsi="Arial" w:cs="Arial"/>
                <w:sz w:val="20"/>
                <w:szCs w:val="20"/>
                <w:lang w:val="mn-MN"/>
              </w:rPr>
              <w:t>2020 онд байгуулсан гүйцэтгэлийн төлөвлөгөөний хэрэгжилтэд 2020 оны хагас, бүтэн жилийн байдлаар хяналт-шинжилгээ, үнэлгээ хийх, удирдлагад танилцуулах зөвлөмж хүргүүлэх</w:t>
            </w:r>
          </w:p>
        </w:tc>
      </w:tr>
      <w:tr w:rsidR="00A41E70" w:rsidRPr="00653139" w:rsidTr="007E5CA0">
        <w:trPr>
          <w:trHeight w:val="7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color w:val="000000"/>
                <w:sz w:val="20"/>
                <w:szCs w:val="20"/>
                <w:lang w:val="mn-MN"/>
              </w:rPr>
              <w:t>Т</w:t>
            </w:r>
            <w:r w:rsidRPr="00653139">
              <w:rPr>
                <w:rFonts w:ascii="Arial" w:hAnsi="Arial" w:cs="Arial"/>
                <w:color w:val="000000"/>
                <w:sz w:val="20"/>
                <w:szCs w:val="20"/>
              </w:rPr>
              <w:t>усгай хамгаалалттай газрын</w:t>
            </w:r>
            <w:r w:rsidRPr="00653139">
              <w:rPr>
                <w:rFonts w:ascii="Arial" w:hAnsi="Arial" w:cs="Arial"/>
                <w:color w:val="000000"/>
                <w:sz w:val="20"/>
                <w:szCs w:val="20"/>
                <w:lang w:val="mn-MN"/>
              </w:rPr>
              <w:t xml:space="preserve"> хамгаалалтын 27 захиргаадын</w:t>
            </w:r>
            <w:r w:rsidRPr="00653139">
              <w:rPr>
                <w:rFonts w:ascii="Arial" w:hAnsi="Arial" w:cs="Arial"/>
                <w:sz w:val="20"/>
                <w:szCs w:val="20"/>
                <w:lang w:val="mn-MN"/>
              </w:rPr>
              <w:t xml:space="preserve"> 2020 оны гүйцэтгэлийн төлөвлөгөөний хэрэгжилтэд  эхний хагас жилийн байдлаар хяналт-шинжилгээ хийж, удирдлагад танилцуулан, зөвлөмж хүргүүлсэн байна.</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7"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color w:val="000000"/>
                <w:sz w:val="20"/>
                <w:szCs w:val="20"/>
                <w:lang w:val="mn-MN"/>
              </w:rPr>
              <w:t>Т</w:t>
            </w:r>
            <w:r w:rsidRPr="00653139">
              <w:rPr>
                <w:rFonts w:ascii="Arial" w:hAnsi="Arial" w:cs="Arial"/>
                <w:color w:val="000000"/>
                <w:sz w:val="20"/>
                <w:szCs w:val="20"/>
              </w:rPr>
              <w:t>усгай хамгаалалттай газрын</w:t>
            </w:r>
            <w:r w:rsidRPr="00653139">
              <w:rPr>
                <w:rFonts w:ascii="Arial" w:hAnsi="Arial" w:cs="Arial"/>
                <w:color w:val="000000"/>
                <w:sz w:val="20"/>
                <w:szCs w:val="20"/>
                <w:lang w:val="mn-MN"/>
              </w:rPr>
              <w:t xml:space="preserve"> хамгаалалтын 27 захиргаадын</w:t>
            </w:r>
            <w:r w:rsidRPr="00653139">
              <w:rPr>
                <w:rFonts w:ascii="Arial" w:hAnsi="Arial" w:cs="Arial"/>
                <w:sz w:val="20"/>
                <w:szCs w:val="20"/>
                <w:lang w:val="mn-MN"/>
              </w:rPr>
              <w:t xml:space="preserve"> 2020 оны гүйцэтгэлийн төлөвлөгөөний хэрэгжилтэд жилийн эцсийн байдлаар хяналт-шинжилгээ, үнэлгээ хийж хийж, удирдлагад танилцуулан, зөвлөмж хүргүүлсэн байна.</w:t>
            </w:r>
          </w:p>
        </w:tc>
      </w:tr>
      <w:tr w:rsidR="00A41E70" w:rsidRPr="00653139" w:rsidTr="007E5CA0">
        <w:trPr>
          <w:trHeight w:val="75"/>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Сав газрын болон хамгаалалтын захиргаад, харьяа газруудаас боловсруулсан 2020 оны гүйцэтгэлийн төлөвлөгөөтэй түүвэрлэн танилцахад гүйцэтгэлийн зорилтыг хэрэгжүүлэх арга хэмжээ тодорхойгүй</w:t>
            </w:r>
            <w:r w:rsidRPr="00653139">
              <w:rPr>
                <w:rFonts w:ascii="Arial" w:hAnsi="Arial" w:cs="Arial"/>
                <w:sz w:val="20"/>
                <w:szCs w:val="20"/>
              </w:rPr>
              <w:t>,</w:t>
            </w:r>
            <w:r w:rsidRPr="00653139">
              <w:rPr>
                <w:rFonts w:ascii="Arial" w:hAnsi="Arial" w:cs="Arial"/>
                <w:sz w:val="20"/>
                <w:szCs w:val="20"/>
                <w:lang w:val="mn-MN"/>
              </w:rPr>
              <w:t xml:space="preserve"> зорилтыг хэрэгжүүлэх арга хэмжээний санхүүжилт тодорхойгүй, уялдаагүй</w:t>
            </w:r>
            <w:r w:rsidRPr="00653139">
              <w:rPr>
                <w:rFonts w:ascii="Arial" w:hAnsi="Arial" w:cs="Arial"/>
                <w:sz w:val="20"/>
                <w:szCs w:val="20"/>
              </w:rPr>
              <w:t>,</w:t>
            </w:r>
            <w:r w:rsidRPr="00653139">
              <w:rPr>
                <w:rFonts w:ascii="Arial" w:hAnsi="Arial" w:cs="Arial"/>
                <w:sz w:val="20"/>
                <w:szCs w:val="20"/>
                <w:lang w:val="mn-MN"/>
              </w:rPr>
              <w:t xml:space="preserve"> суурь түвшин, шалгуур үзүүлэлт, хүрэх түвшинг буруу тодорхойлж, зааврын дагуу боловсруулаагүй байв. Байгаль орчин, аялал жуулчлалын сайдаас Сав газрын болон Хамгаалалтын захиргаадын дарга, харьяа газрын дарга нарт  журмын дагуу боловсруулж, 2020 оны 03 дугаар сарын 30-ны дотор батлуулах үүрэг чиглэл өгсөн болно. Гүйцэтгэлийг дүгнэх журам, УИХ-ын сонгууль зэрэгтэй холбоотой цахимаар санал хүргүүлсэн.</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5"/>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7"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жилийн биелэлтэд цахимаар санал хүгүүлсэн. Хамгаалалтын захиргаадын 2020 оны гүйцэтгэлийн төлөвлөгөөний  жилийн биелэлтэд 2020 оны 12 сарын 20-ны дотор хяналт-шинжилгээ,үнэлгээ хийж, удирдлагад танилцуулан, зөвлөмж хүргүүлнэ.</w:t>
            </w:r>
          </w:p>
        </w:tc>
      </w:tr>
      <w:tr w:rsidR="00A41E70" w:rsidRPr="00653139" w:rsidTr="007E5CA0">
        <w:trPr>
          <w:trHeight w:val="75"/>
        </w:trPr>
        <w:tc>
          <w:tcPr>
            <w:tcW w:w="3495"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19"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619"/>
        <w:gridCol w:w="1088"/>
        <w:gridCol w:w="1405"/>
        <w:gridCol w:w="1158"/>
        <w:gridCol w:w="1221"/>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84</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3.8.37. Төсвийн ерөнхийлөн захирагчтай аймаг, нийслэлийн Засаг дарга нарын байгуулсан хамтран ажиллах гэрээний хэрэгжилтэд хяналт-шинжилгээ, үнэлгээ хийх</w:t>
            </w:r>
            <w:r w:rsidRPr="00653139">
              <w:rPr>
                <w:rFonts w:ascii="Arial" w:hAnsi="Arial" w:cs="Arial"/>
                <w:sz w:val="20"/>
                <w:szCs w:val="20"/>
              </w:rPr>
              <w:t>;</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“Журам шинэчлэн батлах тухай” Засгийн газрын 2017 оны 89 дүгээр тогтоолоор батла</w:t>
            </w:r>
            <w:r w:rsidRPr="00653139">
              <w:rPr>
                <w:rFonts w:ascii="Arial" w:hAnsi="Arial" w:cs="Arial"/>
                <w:sz w:val="20"/>
                <w:szCs w:val="20"/>
                <w:lang w:val="mn-MN"/>
              </w:rPr>
              <w:t>г</w:t>
            </w:r>
            <w:r w:rsidRPr="00653139">
              <w:rPr>
                <w:rFonts w:ascii="Arial" w:hAnsi="Arial" w:cs="Arial"/>
                <w:sz w:val="20"/>
                <w:szCs w:val="20"/>
              </w:rPr>
              <w:t xml:space="preserve">дсан “Бодлогын  баримт  бичгийн хэрэгжилт, захиргааны байгууллагын үйл </w:t>
            </w:r>
            <w:r w:rsidRPr="00653139">
              <w:rPr>
                <w:rFonts w:ascii="Arial" w:hAnsi="Arial" w:cs="Arial"/>
                <w:sz w:val="20"/>
                <w:szCs w:val="20"/>
              </w:rPr>
              <w:lastRenderedPageBreak/>
              <w:t>ажиллагаанд хяналт-шинжилгээ, үнэлгээ хийх нийтлэг журам”-ын 3.2.3, 4.4</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10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44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17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4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748"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722"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2018 оны жилийн эцсийн байдлаар: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Төсвийн ерөнхийлөн захирагчтай аймаг, нийслэлийн Засаг дарга нарын байгуулсан үр дүнгийн гэрээ, үйл ажиллагааны төлөвлөгөөний хэрэгжилтэд </w:t>
            </w:r>
            <w:r w:rsidRPr="00653139">
              <w:rPr>
                <w:rFonts w:ascii="Arial" w:hAnsi="Arial" w:cs="Arial"/>
                <w:iCs/>
                <w:sz w:val="20"/>
                <w:szCs w:val="20"/>
                <w:lang w:val="mn-MN"/>
              </w:rPr>
              <w:t xml:space="preserve">/нийслэл, 21 аймаг/ хяналт-шинжилгээ, үнэлгээ хийж, аймгуудын дундаж хэрэгжилт </w:t>
            </w:r>
            <w:r w:rsidRPr="00653139">
              <w:rPr>
                <w:rFonts w:ascii="Arial" w:hAnsi="Arial" w:cs="Arial"/>
                <w:sz w:val="20"/>
                <w:szCs w:val="20"/>
                <w:lang w:val="mn-MN"/>
              </w:rPr>
              <w:t xml:space="preserve">2018 оны жилийн эцсийн байдлаар 74.9 хувьтай үнэлэгдсэн.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722"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 xml:space="preserve">- Гэрээний биелэлтэд </w:t>
            </w:r>
            <w:r w:rsidRPr="00653139">
              <w:rPr>
                <w:rFonts w:ascii="Arial" w:hAnsi="Arial" w:cs="Arial"/>
                <w:bCs/>
                <w:iCs/>
                <w:sz w:val="20"/>
                <w:szCs w:val="20"/>
                <w:lang w:val="mn-MN"/>
              </w:rPr>
              <w:t>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-Үнэлгээний дүнг Засгийн газрын Хэрэг эрхлэх газарт тайлангийн хамт хүргүүлэх;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iCs/>
                <w:sz w:val="20"/>
                <w:szCs w:val="20"/>
                <w:lang w:val="mn-MN"/>
              </w:rPr>
              <w:t>- Зөвлөмж гарган холбогдох байгууллагад хүргүүлэх;</w:t>
            </w:r>
          </w:p>
        </w:tc>
      </w:tr>
      <w:tr w:rsidR="00A41E70" w:rsidRPr="00653139" w:rsidTr="007E5CA0">
        <w:trPr>
          <w:trHeight w:val="1268"/>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 xml:space="preserve">Төсвийн ерөнхийлөн захирагчтай аймаг, нийслэлийн Засаг дарга нарын байгуулсан 2019 оны хамтран ажиллах гэрээний хэрэгжилтэд хяналт-шинжилгээ, үнэлгээ хийж, тайланг Сайдын зөвлөлийн хуралдаанаар хэлэлцүүлэн,  </w:t>
            </w:r>
            <w:r w:rsidRPr="00653139">
              <w:rPr>
                <w:rFonts w:ascii="Arial" w:hAnsi="Arial" w:cs="Arial"/>
                <w:bCs/>
                <w:iCs/>
                <w:sz w:val="20"/>
                <w:szCs w:val="20"/>
                <w:lang w:val="mn-MN"/>
              </w:rPr>
              <w:t xml:space="preserve">Засгийн газрын Хэрэг эрхлэх газарт </w:t>
            </w:r>
            <w:r w:rsidRPr="00653139">
              <w:rPr>
                <w:rFonts w:ascii="Arial" w:hAnsi="Arial" w:cs="Arial"/>
                <w:sz w:val="20"/>
                <w:szCs w:val="20"/>
                <w:lang w:val="mn-MN"/>
              </w:rPr>
              <w:t xml:space="preserve">хүргүүлсэн байна. </w:t>
            </w:r>
          </w:p>
        </w:tc>
      </w:tr>
      <w:tr w:rsidR="00A41E70" w:rsidRPr="00653139" w:rsidTr="007E5CA0">
        <w:trPr>
          <w:trHeight w:val="29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 -</w:t>
            </w:r>
          </w:p>
        </w:tc>
      </w:tr>
      <w:tr w:rsidR="00A41E70" w:rsidRPr="00653139" w:rsidTr="007E5CA0">
        <w:trPr>
          <w:trHeight w:val="4110"/>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2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72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21 аймаг, нийслэлийн Засаг даргаас ирүүлсэн гэрээний биелэлтэд Байгаль орчин, аялал жуулчлалын сайдын 2019 оны 12 сарын 02-ны өдрийн А/749 дүгээр тушаалаар ажлын хэсэг байгуулж, чиглэл бүрээр хийсэн ажлын биелэлтэд үнэлэлт дүгнэлт өгч ажиллав.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Аймгууд 2019 онд </w:t>
            </w:r>
            <w:r w:rsidRPr="00653139">
              <w:rPr>
                <w:rFonts w:ascii="Arial" w:hAnsi="Arial" w:cs="Arial"/>
                <w:sz w:val="20"/>
                <w:szCs w:val="20"/>
              </w:rPr>
              <w:t>45.6</w:t>
            </w:r>
            <w:r w:rsidRPr="00653139">
              <w:rPr>
                <w:rFonts w:ascii="Arial" w:hAnsi="Arial" w:cs="Arial"/>
                <w:sz w:val="20"/>
                <w:szCs w:val="20"/>
                <w:lang w:val="mn-MN"/>
              </w:rPr>
              <w:t xml:space="preserve"> тэрбум төгрөгийг орон нутгийн төсөвт төвлөрсөн зардлаас байгаль орчныг хамгаалах, нөхөн сэргээх, аялал жуулчлалыг хөгжүүлэх арга хэмжээнд зарцуулахаар гэрээнд тусгасан бөгөөд жилийн эцсийн гэрээний биелэлтийн дүнгээс харахад 1</w:t>
            </w:r>
            <w:r w:rsidRPr="00653139">
              <w:rPr>
                <w:rFonts w:ascii="Arial" w:hAnsi="Arial" w:cs="Arial"/>
                <w:sz w:val="20"/>
                <w:szCs w:val="20"/>
              </w:rPr>
              <w:t>9</w:t>
            </w:r>
            <w:r w:rsidRPr="00653139">
              <w:rPr>
                <w:rFonts w:ascii="Arial" w:hAnsi="Arial" w:cs="Arial"/>
                <w:sz w:val="20"/>
                <w:szCs w:val="20"/>
                <w:lang w:val="mn-MN"/>
              </w:rPr>
              <w:t>.</w:t>
            </w:r>
            <w:r w:rsidRPr="00653139">
              <w:rPr>
                <w:rFonts w:ascii="Arial" w:hAnsi="Arial" w:cs="Arial"/>
                <w:sz w:val="20"/>
                <w:szCs w:val="20"/>
              </w:rPr>
              <w:t>2</w:t>
            </w:r>
            <w:r w:rsidRPr="00653139">
              <w:rPr>
                <w:rFonts w:ascii="Arial" w:hAnsi="Arial" w:cs="Arial"/>
                <w:sz w:val="20"/>
                <w:szCs w:val="20"/>
                <w:lang w:val="mn-MN"/>
              </w:rPr>
              <w:t xml:space="preserve"> тэрбум төгрөгийг зарцуулсан бөгөөд үүнээс Өмнөговь аймаг </w:t>
            </w:r>
            <w:r w:rsidRPr="00653139">
              <w:rPr>
                <w:rFonts w:ascii="Arial" w:hAnsi="Arial" w:cs="Arial"/>
                <w:sz w:val="20"/>
                <w:szCs w:val="20"/>
              </w:rPr>
              <w:t>11.</w:t>
            </w:r>
            <w:r w:rsidRPr="00653139">
              <w:rPr>
                <w:rFonts w:ascii="Arial" w:hAnsi="Arial" w:cs="Arial"/>
                <w:sz w:val="20"/>
                <w:szCs w:val="20"/>
                <w:lang w:val="mn-MN"/>
              </w:rPr>
              <w:t>6 тэрбум төгрөгийн санхүүжилтийг байгаль орчныг хамгаалах, нөхөн сэргээх арга хэмжээнд зарцуулсан дүнтэй байна. Байгаль орчин, аялал жуулчлалын сайдтай байгуулсан аймаг, нийслэлийн Засаг дарга нарын хамтран ажиллах гэрээний биелэлт жилийн эцсийн байдлаар ерөнхий гүйцэтгэл 7</w:t>
            </w:r>
            <w:r w:rsidRPr="00653139">
              <w:rPr>
                <w:rFonts w:ascii="Arial" w:hAnsi="Arial" w:cs="Arial"/>
                <w:sz w:val="20"/>
                <w:szCs w:val="20"/>
              </w:rPr>
              <w:t>4.9</w:t>
            </w:r>
            <w:r w:rsidRPr="00653139">
              <w:rPr>
                <w:rFonts w:ascii="Arial" w:hAnsi="Arial" w:cs="Arial"/>
                <w:sz w:val="20"/>
                <w:szCs w:val="20"/>
                <w:lang w:val="mn-MN"/>
              </w:rPr>
              <w:t xml:space="preserve"> хувьтай дүгнэгдэж, өмнөх онтой харьцуулахад 6.9 хувийн бууралттай дүгнэгдэв. 2019 оны гэрээний биелэлтийн дүнгээс харахад 9 аймаг гэрээний биелэлтийг 80.3</w:t>
            </w:r>
            <w:r w:rsidRPr="00653139">
              <w:rPr>
                <w:rFonts w:ascii="Arial" w:hAnsi="Arial" w:cs="Arial"/>
                <w:sz w:val="20"/>
                <w:szCs w:val="20"/>
              </w:rPr>
              <w:t>%</w:t>
            </w:r>
            <w:r w:rsidRPr="00653139">
              <w:rPr>
                <w:rFonts w:ascii="Arial" w:hAnsi="Arial" w:cs="Arial"/>
                <w:sz w:val="20"/>
                <w:szCs w:val="20"/>
                <w:lang w:val="mn-MN"/>
              </w:rPr>
              <w:t>-86.9</w:t>
            </w:r>
            <w:r w:rsidRPr="00653139">
              <w:rPr>
                <w:rFonts w:ascii="Arial" w:hAnsi="Arial" w:cs="Arial"/>
                <w:sz w:val="20"/>
                <w:szCs w:val="20"/>
              </w:rPr>
              <w:t>%</w:t>
            </w:r>
            <w:r w:rsidRPr="00653139">
              <w:rPr>
                <w:rFonts w:ascii="Arial" w:hAnsi="Arial" w:cs="Arial"/>
                <w:sz w:val="20"/>
                <w:szCs w:val="20"/>
                <w:lang w:val="mn-MN"/>
              </w:rPr>
              <w:t>-тай,  6 аймаг 70.5</w:t>
            </w:r>
            <w:r w:rsidRPr="00653139">
              <w:rPr>
                <w:rFonts w:ascii="Arial" w:hAnsi="Arial" w:cs="Arial"/>
                <w:sz w:val="20"/>
                <w:szCs w:val="20"/>
              </w:rPr>
              <w:t>%</w:t>
            </w:r>
            <w:r w:rsidRPr="00653139">
              <w:rPr>
                <w:rFonts w:ascii="Arial" w:hAnsi="Arial" w:cs="Arial"/>
                <w:sz w:val="20"/>
                <w:szCs w:val="20"/>
                <w:lang w:val="mn-MN"/>
              </w:rPr>
              <w:t xml:space="preserve"> - 79.2</w:t>
            </w:r>
            <w:r w:rsidRPr="00653139">
              <w:rPr>
                <w:rFonts w:ascii="Arial" w:hAnsi="Arial" w:cs="Arial"/>
                <w:sz w:val="20"/>
                <w:szCs w:val="20"/>
              </w:rPr>
              <w:t>%</w:t>
            </w:r>
            <w:r w:rsidRPr="00653139">
              <w:rPr>
                <w:rFonts w:ascii="Arial" w:hAnsi="Arial" w:cs="Arial"/>
                <w:sz w:val="20"/>
                <w:szCs w:val="20"/>
                <w:lang w:val="mn-MN"/>
              </w:rPr>
              <w:t>-тай, 7 аймаг 61.3</w:t>
            </w:r>
            <w:r w:rsidRPr="00653139">
              <w:rPr>
                <w:rFonts w:ascii="Arial" w:hAnsi="Arial" w:cs="Arial"/>
                <w:sz w:val="20"/>
                <w:szCs w:val="20"/>
              </w:rPr>
              <w:t>%</w:t>
            </w:r>
            <w:r w:rsidRPr="00653139">
              <w:rPr>
                <w:rFonts w:ascii="Arial" w:hAnsi="Arial" w:cs="Arial"/>
                <w:sz w:val="20"/>
                <w:szCs w:val="20"/>
                <w:lang w:val="mn-MN"/>
              </w:rPr>
              <w:t xml:space="preserve"> - 69.0</w:t>
            </w:r>
            <w:r w:rsidRPr="00653139">
              <w:rPr>
                <w:rFonts w:ascii="Arial" w:hAnsi="Arial" w:cs="Arial"/>
                <w:sz w:val="20"/>
                <w:szCs w:val="20"/>
              </w:rPr>
              <w:t>%</w:t>
            </w:r>
            <w:r w:rsidRPr="00653139">
              <w:rPr>
                <w:rFonts w:ascii="Arial" w:hAnsi="Arial" w:cs="Arial"/>
                <w:sz w:val="20"/>
                <w:szCs w:val="20"/>
                <w:lang w:val="mn-MN"/>
              </w:rPr>
              <w:t xml:space="preserve">-тай биелүүлсэн байна. </w:t>
            </w:r>
          </w:p>
        </w:tc>
      </w:tr>
      <w:tr w:rsidR="00A41E70" w:rsidRPr="00653139" w:rsidTr="007E5CA0">
        <w:trPr>
          <w:trHeight w:val="290"/>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90"/>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Байгаль орчин, аялал жуулчлалын сайдтай байгуулсан аймаг, нийслэлийн Засаг дарга нарын хамтран ажиллах гэрээний биелэлт 2019 оны жилийн эцсийн байдлаар ерөнхий гүйцэтгэл 7</w:t>
            </w:r>
            <w:r w:rsidRPr="00653139">
              <w:rPr>
                <w:rFonts w:ascii="Arial" w:hAnsi="Arial" w:cs="Arial"/>
                <w:sz w:val="20"/>
                <w:szCs w:val="20"/>
              </w:rPr>
              <w:t>4.9</w:t>
            </w:r>
            <w:r w:rsidRPr="00653139">
              <w:rPr>
                <w:rFonts w:ascii="Arial" w:hAnsi="Arial" w:cs="Arial"/>
                <w:sz w:val="20"/>
                <w:szCs w:val="20"/>
                <w:lang w:val="mn-MN"/>
              </w:rPr>
              <w:t xml:space="preserve"> хувьтай</w:t>
            </w:r>
            <w:r w:rsidRPr="00653139">
              <w:rPr>
                <w:rFonts w:ascii="Arial" w:hAnsi="Arial" w:cs="Arial"/>
                <w:bCs/>
                <w:iCs/>
                <w:sz w:val="20"/>
                <w:szCs w:val="20"/>
                <w:lang w:val="mn-MN"/>
              </w:rPr>
              <w:t xml:space="preserve"> үнэлэгдэж, үнэлгээ хийсэн тайланг удирдлагад танилцуулан, Сайдын зөвлөлийн хурлаар хэлэлцүүлж,хурлын 2020 оны 03 дугаар сарын 03 дугаар тэмэдгэлэл, танилцуулга, тайланг 2020 оны 03 дугаар сарын 20-ны өдрийн 01/1819 дугаар албан бичгээр ЗГХЭГ-т хүргүүлсэн.</w:t>
            </w:r>
          </w:p>
        </w:tc>
      </w:tr>
      <w:tr w:rsidR="00A41E70" w:rsidRPr="00653139" w:rsidTr="007E5CA0">
        <w:trPr>
          <w:trHeight w:val="290"/>
        </w:trPr>
        <w:tc>
          <w:tcPr>
            <w:tcW w:w="3492"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2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731"/>
        <w:gridCol w:w="911"/>
        <w:gridCol w:w="1215"/>
        <w:gridCol w:w="1221"/>
        <w:gridCol w:w="1362"/>
        <w:gridCol w:w="906"/>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85</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431"/>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3.8.38.Цаг уур, орчны шинжилгээний газрын харьяа судалгаа Байгаль орчны мэдээллийн сангийн  үйл ажиллагааны хэрэгжилтэд хяналт-шинжилгээ, үнэлгээ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Байгаль хамгаалах тухай хуулийн 7 дугаар бүлэг, Засгийн газрын 2010 оны 85 дугаар тогтоол “Байгаль орчны мэдээллийн санг бүрдүүлэх, боловсруулах, түгээх, ашиглах, хадгалах, хамгаалах журам”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15"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2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36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Байгаль орчны мэдээллийн сангийн </w:t>
            </w:r>
            <w:hyperlink r:id="rId72" w:history="1">
              <w:r w:rsidRPr="00653139">
                <w:rPr>
                  <w:rFonts w:ascii="Arial" w:hAnsi="Arial" w:cs="Arial"/>
                  <w:color w:val="0563C1"/>
                  <w:sz w:val="20"/>
                  <w:szCs w:val="20"/>
                  <w:u w:val="single"/>
                </w:rPr>
                <w:t>www.eic.mn</w:t>
              </w:r>
            </w:hyperlink>
            <w:r w:rsidRPr="00653139">
              <w:rPr>
                <w:rFonts w:ascii="Arial" w:hAnsi="Arial" w:cs="Arial"/>
                <w:sz w:val="20"/>
                <w:szCs w:val="20"/>
              </w:rPr>
              <w:t xml:space="preserve"> </w:t>
            </w:r>
            <w:r w:rsidRPr="00653139">
              <w:rPr>
                <w:rFonts w:ascii="Arial" w:hAnsi="Arial" w:cs="Arial"/>
                <w:sz w:val="20"/>
                <w:szCs w:val="20"/>
                <w:lang w:val="mn-MN"/>
              </w:rPr>
              <w:t xml:space="preserve">сайтад байрлах 22 мэдээллийн сан, 50 дэд сангийн мэдээллийг шинэчлэн боловсруулан хөгжүүлж, тус санд </w:t>
            </w:r>
            <w:r w:rsidRPr="00653139">
              <w:rPr>
                <w:rFonts w:ascii="Arial" w:hAnsi="Arial" w:cs="Arial"/>
                <w:sz w:val="20"/>
                <w:szCs w:val="20"/>
              </w:rPr>
              <w:t>666</w:t>
            </w:r>
            <w:r w:rsidRPr="00653139">
              <w:rPr>
                <w:rFonts w:ascii="Arial" w:hAnsi="Arial" w:cs="Arial"/>
                <w:sz w:val="20"/>
                <w:szCs w:val="20"/>
                <w:lang w:val="mn-MN"/>
              </w:rPr>
              <w:t xml:space="preserve"> төрлийн мэдээлэл төвлөрүүлж байгаагаас жил бүр шинэчлэх 394, тогтмол мэдээний тоо 272, нийт 156 мэдээллийг 2018 онд оруулсан байгаа нь мэдээ бүрдүүлэлт “хангалтгүй” буюу 39.5 хувийн хэрэгжилттэй байна.</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hyperlink r:id="rId73" w:history="1">
              <w:r w:rsidRPr="00653139">
                <w:rPr>
                  <w:rFonts w:ascii="Arial" w:hAnsi="Arial" w:cs="Arial"/>
                  <w:color w:val="0000FF"/>
                  <w:sz w:val="20"/>
                  <w:szCs w:val="20"/>
                  <w:u w:val="single"/>
                </w:rPr>
                <w:t>www</w:t>
              </w:r>
              <w:r w:rsidRPr="00653139">
                <w:rPr>
                  <w:rFonts w:ascii="Arial" w:hAnsi="Arial" w:cs="Arial"/>
                  <w:color w:val="0000FF"/>
                  <w:sz w:val="20"/>
                  <w:szCs w:val="20"/>
                  <w:u w:val="single"/>
                  <w:lang w:val="mn-MN"/>
                </w:rPr>
                <w:t>.</w:t>
              </w:r>
              <w:r w:rsidRPr="00653139">
                <w:rPr>
                  <w:rFonts w:ascii="Arial" w:hAnsi="Arial" w:cs="Arial"/>
                  <w:color w:val="0000FF"/>
                  <w:sz w:val="20"/>
                  <w:szCs w:val="20"/>
                  <w:u w:val="single"/>
                </w:rPr>
                <w:t>eic</w:t>
              </w:r>
              <w:r w:rsidRPr="00653139">
                <w:rPr>
                  <w:rFonts w:ascii="Arial" w:hAnsi="Arial" w:cs="Arial"/>
                  <w:color w:val="0000FF"/>
                  <w:sz w:val="20"/>
                  <w:szCs w:val="20"/>
                  <w:u w:val="single"/>
                  <w:lang w:val="mn-MN"/>
                </w:rPr>
                <w:t>.</w:t>
              </w:r>
              <w:r w:rsidRPr="00653139">
                <w:rPr>
                  <w:rFonts w:ascii="Arial" w:hAnsi="Arial" w:cs="Arial"/>
                  <w:color w:val="0000FF"/>
                  <w:sz w:val="20"/>
                  <w:szCs w:val="20"/>
                  <w:u w:val="single"/>
                </w:rPr>
                <w:t>mn</w:t>
              </w:r>
            </w:hyperlink>
            <w:r w:rsidRPr="00653139">
              <w:rPr>
                <w:rFonts w:ascii="Arial" w:hAnsi="Arial" w:cs="Arial"/>
                <w:sz w:val="20"/>
                <w:szCs w:val="20"/>
                <w:lang w:val="mn-MN"/>
              </w:rPr>
              <w:t xml:space="preserve"> сайтад  байршуулсан мэдээлэлд хяналт, шинжилгээ, үнэлгээ хийх.</w:t>
            </w:r>
            <w:r w:rsidRPr="00653139">
              <w:rPr>
                <w:rFonts w:ascii="Arial" w:hAnsi="Arial" w:cs="Arial"/>
                <w:sz w:val="20"/>
                <w:szCs w:val="20"/>
              </w:rPr>
              <w:t xml:space="preserve"> </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iCs/>
                <w:sz w:val="20"/>
                <w:szCs w:val="20"/>
                <w:lang w:val="mn-MN"/>
              </w:rPr>
              <w:t>-Зөвлөмж гарган холбогдох байгууллагад хүргүүлэх;</w:t>
            </w:r>
          </w:p>
        </w:tc>
      </w:tr>
      <w:tr w:rsidR="00A41E70" w:rsidRPr="00653139" w:rsidTr="007E5CA0">
        <w:trPr>
          <w:trHeight w:val="1225"/>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ListParagraph"/>
              <w:tabs>
                <w:tab w:val="left" w:pos="993"/>
                <w:tab w:val="left" w:pos="1985"/>
              </w:tabs>
              <w:spacing w:after="0" w:line="240" w:lineRule="auto"/>
              <w:ind w:left="0"/>
              <w:jc w:val="both"/>
              <w:rPr>
                <w:rFonts w:ascii="Arial" w:hAnsi="Arial" w:cs="Arial"/>
                <w:sz w:val="20"/>
                <w:szCs w:val="20"/>
              </w:rPr>
            </w:pPr>
            <w:r w:rsidRPr="00653139">
              <w:rPr>
                <w:rFonts w:ascii="Arial" w:hAnsi="Arial" w:cs="Arial"/>
                <w:sz w:val="20"/>
                <w:szCs w:val="20"/>
              </w:rPr>
              <w:t xml:space="preserve">Байгаль орчны мэдээллийн сангийн </w:t>
            </w:r>
            <w:hyperlink r:id="rId74" w:history="1">
              <w:r w:rsidRPr="00653139">
                <w:rPr>
                  <w:rFonts w:ascii="Arial" w:hAnsi="Arial" w:cs="Arial"/>
                  <w:color w:val="0563C1"/>
                  <w:sz w:val="20"/>
                  <w:szCs w:val="20"/>
                  <w:u w:val="single"/>
                </w:rPr>
                <w:t>www.eic.mn</w:t>
              </w:r>
            </w:hyperlink>
            <w:r w:rsidRPr="00653139">
              <w:rPr>
                <w:rFonts w:ascii="Arial" w:hAnsi="Arial" w:cs="Arial"/>
                <w:sz w:val="20"/>
                <w:szCs w:val="20"/>
              </w:rPr>
              <w:t xml:space="preserve"> сайтад байрлах</w:t>
            </w:r>
            <w:r w:rsidRPr="00653139">
              <w:rPr>
                <w:rFonts w:ascii="Arial" w:hAnsi="Arial" w:cs="Arial"/>
                <w:color w:val="000000"/>
                <w:sz w:val="20"/>
                <w:szCs w:val="20"/>
              </w:rPr>
              <w:t xml:space="preserve"> мэдээллийн сангийн баяжуулалт бүрдүүлэлт, мэдээллийн чанар, хууль тогтоол, журмын хэрэгжилтийн тайлан, зөвлөмжийг холбогдох байгууллагад хүргүүлсэн байна.</w:t>
            </w:r>
          </w:p>
        </w:tc>
      </w:tr>
      <w:tr w:rsidR="00A41E70" w:rsidRPr="00653139" w:rsidTr="007E5CA0">
        <w:trPr>
          <w:trHeight w:val="333"/>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1"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15" w:type="dxa"/>
            <w:gridSpan w:val="5"/>
            <w:shd w:val="clear" w:color="auto" w:fill="FFFFFF"/>
          </w:tcPr>
          <w:p w:rsidR="00A41E70" w:rsidRPr="00653139" w:rsidRDefault="00A41E70" w:rsidP="007E5CA0">
            <w:pPr>
              <w:pStyle w:val="ListParagraph"/>
              <w:tabs>
                <w:tab w:val="left" w:pos="993"/>
                <w:tab w:val="left" w:pos="1985"/>
              </w:tabs>
              <w:spacing w:after="0" w:line="240" w:lineRule="auto"/>
              <w:ind w:left="0"/>
              <w:jc w:val="both"/>
              <w:rPr>
                <w:rFonts w:ascii="Arial" w:hAnsi="Arial" w:cs="Arial"/>
                <w:sz w:val="20"/>
                <w:szCs w:val="20"/>
              </w:rPr>
            </w:pPr>
            <w:r w:rsidRPr="00653139">
              <w:rPr>
                <w:rFonts w:ascii="Arial" w:hAnsi="Arial" w:cs="Arial"/>
                <w:color w:val="000000"/>
                <w:sz w:val="20"/>
                <w:szCs w:val="20"/>
              </w:rPr>
              <w:t>Жилийн эцэст:  -</w:t>
            </w:r>
          </w:p>
        </w:tc>
      </w:tr>
      <w:tr w:rsidR="00A41E70" w:rsidRPr="00653139" w:rsidTr="007E5CA0">
        <w:trPr>
          <w:trHeight w:val="333"/>
        </w:trPr>
        <w:tc>
          <w:tcPr>
            <w:tcW w:w="1868" w:type="dxa"/>
            <w:vMerge w:val="restart"/>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731"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rPr>
              <w:t xml:space="preserve">Байгаль орчны мэдээллийн сангийн </w:t>
            </w:r>
            <w:hyperlink r:id="rId75" w:history="1">
              <w:r w:rsidRPr="00653139">
                <w:rPr>
                  <w:rFonts w:ascii="Arial" w:hAnsi="Arial" w:cs="Arial"/>
                  <w:color w:val="0563C1"/>
                  <w:sz w:val="20"/>
                  <w:szCs w:val="20"/>
                  <w:u w:val="single"/>
                </w:rPr>
                <w:t>www.eic.mn</w:t>
              </w:r>
            </w:hyperlink>
            <w:r w:rsidRPr="00653139">
              <w:rPr>
                <w:rFonts w:ascii="Arial" w:hAnsi="Arial" w:cs="Arial"/>
                <w:sz w:val="20"/>
                <w:szCs w:val="20"/>
              </w:rPr>
              <w:t xml:space="preserve"> сайтад байрлах</w:t>
            </w:r>
            <w:r w:rsidRPr="00653139">
              <w:rPr>
                <w:rFonts w:ascii="Arial" w:hAnsi="Arial" w:cs="Arial"/>
                <w:color w:val="000000"/>
                <w:sz w:val="20"/>
                <w:szCs w:val="20"/>
              </w:rPr>
              <w:t xml:space="preserve"> мэдээллийн</w:t>
            </w:r>
            <w:r w:rsidRPr="00653139">
              <w:rPr>
                <w:rFonts w:ascii="Arial" w:hAnsi="Arial" w:cs="Arial"/>
                <w:color w:val="000000"/>
                <w:sz w:val="20"/>
                <w:szCs w:val="20"/>
                <w:lang w:val="mn-MN"/>
              </w:rPr>
              <w:t xml:space="preserve"> 22</w:t>
            </w:r>
            <w:r w:rsidRPr="00653139">
              <w:rPr>
                <w:rFonts w:ascii="Arial" w:hAnsi="Arial" w:cs="Arial"/>
                <w:color w:val="000000"/>
                <w:sz w:val="20"/>
                <w:szCs w:val="20"/>
              </w:rPr>
              <w:t xml:space="preserve"> сан</w:t>
            </w:r>
            <w:r w:rsidRPr="00653139">
              <w:rPr>
                <w:rFonts w:ascii="Arial" w:hAnsi="Arial" w:cs="Arial"/>
                <w:color w:val="000000"/>
                <w:sz w:val="20"/>
                <w:szCs w:val="20"/>
                <w:lang w:val="mn-MN"/>
              </w:rPr>
              <w:t>д хяналт-шинжилгээ, үнэлгээ хийж, холбогдох байгууллагад зөвлөл чиглэл хүргүүлэв. У</w:t>
            </w:r>
            <w:r w:rsidRPr="00653139">
              <w:rPr>
                <w:rFonts w:ascii="Arial" w:hAnsi="Arial" w:cs="Arial"/>
                <w:sz w:val="20"/>
                <w:szCs w:val="20"/>
                <w:lang w:val="mn-MN"/>
              </w:rPr>
              <w:t>лсын усны мэдээлийн сан шинэчлэгдэнтэй холбоотой 51 дэд санг  41  дэд сан болгон хялбаршуулсан байна. Тус санд оруулах боломжтой мэдээний тоо 355, тогтмол мэдээний тоо 169 мэдээллийг 2019 онд оруулж  мэдээ бүрдүүлэлт “хангалтгүй” буюу 39.5 хувийн хэрэгжилттэй байна.</w:t>
            </w:r>
          </w:p>
        </w:tc>
      </w:tr>
      <w:tr w:rsidR="00A41E70" w:rsidRPr="00653139" w:rsidTr="007E5CA0">
        <w:trPr>
          <w:trHeight w:val="333"/>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15"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33"/>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31"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rPr>
              <w:t xml:space="preserve">Байгаль орчны мэдээллийн сангийн </w:t>
            </w:r>
            <w:hyperlink r:id="rId76" w:history="1">
              <w:r w:rsidRPr="00653139">
                <w:rPr>
                  <w:rFonts w:ascii="Arial" w:hAnsi="Arial" w:cs="Arial"/>
                  <w:color w:val="0563C1"/>
                  <w:sz w:val="20"/>
                  <w:szCs w:val="20"/>
                  <w:u w:val="single"/>
                </w:rPr>
                <w:t>www.eic.mn</w:t>
              </w:r>
            </w:hyperlink>
            <w:r w:rsidRPr="00653139">
              <w:rPr>
                <w:rFonts w:ascii="Arial" w:hAnsi="Arial" w:cs="Arial"/>
                <w:sz w:val="20"/>
                <w:szCs w:val="20"/>
              </w:rPr>
              <w:t xml:space="preserve"> сайтад байрлах</w:t>
            </w:r>
            <w:r w:rsidRPr="00653139">
              <w:rPr>
                <w:rFonts w:ascii="Arial" w:hAnsi="Arial" w:cs="Arial"/>
                <w:color w:val="000000"/>
                <w:sz w:val="20"/>
                <w:szCs w:val="20"/>
              </w:rPr>
              <w:t xml:space="preserve"> мэдээллийн сан</w:t>
            </w:r>
            <w:r w:rsidRPr="00653139">
              <w:rPr>
                <w:rFonts w:ascii="Arial" w:hAnsi="Arial" w:cs="Arial"/>
                <w:color w:val="000000"/>
                <w:sz w:val="20"/>
                <w:szCs w:val="20"/>
                <w:lang w:val="mn-MN"/>
              </w:rPr>
              <w:t>д 2020 оны 01 дүгээр сарын 0-25-ны өдрүүдэд хяналт-шинжилгээ үнэлгээ хийж, Усны мэдээллийн санг шинэчилж, хялбаршуулах зөвлөмж хүргүүлсэн.  БОХ буюу</w:t>
            </w:r>
            <w:r w:rsidRPr="00653139">
              <w:rPr>
                <w:rFonts w:ascii="Arial" w:eastAsia="Calibri" w:hAnsi="Arial" w:cs="Arial"/>
                <w:bCs/>
                <w:sz w:val="20"/>
                <w:szCs w:val="20"/>
                <w:lang w:val="mn-MN"/>
              </w:rPr>
              <w:t xml:space="preserve"> Байгаль орчны захиргааны статистик </w:t>
            </w:r>
            <w:r w:rsidRPr="00653139">
              <w:rPr>
                <w:rFonts w:ascii="Arial" w:hAnsi="Arial" w:cs="Arial"/>
                <w:sz w:val="20"/>
                <w:szCs w:val="20"/>
                <w:lang w:val="mn-MN"/>
              </w:rPr>
              <w:t>7 багц 19 маягтыг цахимаар танилцах боломжтой болсон.</w:t>
            </w:r>
          </w:p>
        </w:tc>
      </w:tr>
      <w:tr w:rsidR="00A41E70" w:rsidRPr="00653139" w:rsidTr="007E5CA0">
        <w:trPr>
          <w:trHeight w:val="333"/>
        </w:trPr>
        <w:tc>
          <w:tcPr>
            <w:tcW w:w="3599"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6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730"/>
        <w:gridCol w:w="911"/>
        <w:gridCol w:w="1215"/>
        <w:gridCol w:w="1292"/>
        <w:gridCol w:w="1292"/>
        <w:gridCol w:w="906"/>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86</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431"/>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3.8.39. Байгаль орчин аялал жуулчлалын салбарт гадаадын буцалтгүй тусламжаар хэрэгжиж буй 28 төслийн 2019 оны үйл ажиллагааны хэрэгжилтэд хяналт-шинжилгээ, үнэлгээ хийх</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616" w:type="dxa"/>
            <w:gridSpan w:val="5"/>
            <w:shd w:val="clear" w:color="auto" w:fill="FFFFFF"/>
          </w:tcPr>
          <w:p w:rsidR="00A41E70" w:rsidRPr="00653139" w:rsidRDefault="00A41E70" w:rsidP="007E5CA0">
            <w:pPr>
              <w:tabs>
                <w:tab w:val="left" w:pos="1985"/>
              </w:tabs>
              <w:ind w:right="165"/>
              <w:jc w:val="both"/>
              <w:rPr>
                <w:rFonts w:ascii="Arial" w:hAnsi="Arial" w:cs="Arial"/>
                <w:b/>
                <w:sz w:val="20"/>
                <w:szCs w:val="20"/>
                <w:lang w:val="mn-MN"/>
              </w:rPr>
            </w:pPr>
            <w:r w:rsidRPr="00653139">
              <w:rPr>
                <w:rFonts w:ascii="Arial" w:hAnsi="Arial" w:cs="Arial"/>
                <w:color w:val="000000"/>
                <w:sz w:val="20"/>
                <w:szCs w:val="20"/>
                <w:lang w:val="mn-MN"/>
              </w:rPr>
              <w:t xml:space="preserve">Засгийн газрын </w:t>
            </w:r>
            <w:r w:rsidRPr="00653139">
              <w:rPr>
                <w:rFonts w:ascii="Arial" w:hAnsi="Arial" w:cs="Arial"/>
                <w:color w:val="000000"/>
                <w:sz w:val="20"/>
                <w:szCs w:val="20"/>
              </w:rPr>
              <w:t>2016 оны 176 дугаар тогтоолоор батлагдсан “Гадаад тусламж авах, зарцуулах, удирдах, бүртгэх, тайлагнах журам”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15"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9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92"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906"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61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61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61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shd w:val="clear" w:color="auto" w:fill="FFFFFF"/>
              </w:rPr>
              <w:t>2018 оны жилийн эцсийн байдлаар 28 төслөөс 7 төслийн нэгж хуулийн хугацаанд тайлан мэдээ ирүүлээгүй</w:t>
            </w:r>
            <w:r w:rsidRPr="00653139">
              <w:rPr>
                <w:rFonts w:ascii="Arial" w:hAnsi="Arial" w:cs="Arial"/>
                <w:color w:val="000000"/>
                <w:sz w:val="20"/>
                <w:szCs w:val="20"/>
                <w:shd w:val="clear" w:color="auto" w:fill="FFFFFF"/>
                <w:lang w:val="mn-MN"/>
              </w:rPr>
              <w:t>, 21 төслийн хэрэгжилт</w:t>
            </w:r>
            <w:r w:rsidRPr="00653139">
              <w:rPr>
                <w:rFonts w:ascii="Arial" w:hAnsi="Arial" w:cs="Arial"/>
                <w:color w:val="000000"/>
                <w:sz w:val="20"/>
                <w:szCs w:val="20"/>
                <w:shd w:val="clear" w:color="auto" w:fill="FFFFFF"/>
              </w:rPr>
              <w:t xml:space="preserve"> </w:t>
            </w:r>
            <w:r w:rsidRPr="00653139">
              <w:rPr>
                <w:rFonts w:ascii="Arial" w:hAnsi="Arial" w:cs="Arial"/>
                <w:color w:val="000000"/>
                <w:sz w:val="20"/>
                <w:szCs w:val="20"/>
                <w:shd w:val="clear" w:color="auto" w:fill="FFFFFF"/>
                <w:lang w:val="mn-MN"/>
              </w:rPr>
              <w:t>дунджаар 81.9 хувьтай үнэлэгдсэн.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616" w:type="dxa"/>
            <w:gridSpan w:val="5"/>
            <w:shd w:val="clear" w:color="auto" w:fill="FFFFFF"/>
          </w:tcPr>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sz w:val="20"/>
                <w:szCs w:val="20"/>
                <w:lang w:val="mn-MN"/>
              </w:rPr>
              <w:t xml:space="preserve">-Төслийн үйл ажиллагааны биелэлтэд </w:t>
            </w:r>
            <w:r w:rsidRPr="00653139">
              <w:rPr>
                <w:rFonts w:ascii="Arial" w:hAnsi="Arial" w:cs="Arial"/>
                <w:bCs/>
                <w:iCs/>
                <w:sz w:val="20"/>
                <w:szCs w:val="20"/>
                <w:lang w:val="mn-MN"/>
              </w:rPr>
              <w:t>хяналт-шинжилгээ, үнэлгээ хийх;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-Үнэлгээ хийсэн тайланг Сайдын зөвлөлийн хуралд танилцуулах;</w:t>
            </w:r>
          </w:p>
          <w:p w:rsidR="00A41E70" w:rsidRPr="00653139" w:rsidRDefault="00A41E70" w:rsidP="007E5CA0">
            <w:pPr>
              <w:tabs>
                <w:tab w:val="left" w:pos="1985"/>
              </w:tabs>
              <w:jc w:val="both"/>
              <w:rPr>
                <w:rFonts w:ascii="Arial" w:hAnsi="Arial" w:cs="Arial"/>
                <w:b/>
                <w:bCs/>
                <w:iCs/>
                <w:sz w:val="20"/>
                <w:szCs w:val="20"/>
                <w:lang w:val="mn-MN"/>
              </w:rPr>
            </w:pPr>
            <w:r w:rsidRPr="00653139">
              <w:rPr>
                <w:rFonts w:ascii="Arial" w:hAnsi="Arial" w:cs="Arial"/>
                <w:bCs/>
                <w:iCs/>
                <w:sz w:val="20"/>
                <w:szCs w:val="20"/>
                <w:lang w:val="mn-MN"/>
              </w:rPr>
              <w:t>- Үнэлгээний дүнг Сангийн яаманд тайлангийн хамт хүргүүлэх;</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iCs/>
                <w:sz w:val="20"/>
                <w:szCs w:val="20"/>
                <w:lang w:val="mn-MN"/>
              </w:rPr>
              <w:t>- Зөвлөмж гарган холбогдох төслийн нэгжид хүргүүлэх;</w:t>
            </w:r>
          </w:p>
        </w:tc>
      </w:tr>
      <w:tr w:rsidR="00A41E70" w:rsidRPr="00653139" w:rsidTr="007E5CA0">
        <w:trPr>
          <w:trHeight w:val="1053"/>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61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ListParagraph"/>
              <w:tabs>
                <w:tab w:val="left" w:pos="993"/>
                <w:tab w:val="left" w:pos="1985"/>
              </w:tabs>
              <w:spacing w:after="0" w:line="240" w:lineRule="auto"/>
              <w:ind w:left="0"/>
              <w:jc w:val="both"/>
              <w:rPr>
                <w:rFonts w:ascii="Arial" w:hAnsi="Arial" w:cs="Arial"/>
                <w:sz w:val="20"/>
                <w:szCs w:val="20"/>
              </w:rPr>
            </w:pPr>
            <w:r w:rsidRPr="00653139">
              <w:rPr>
                <w:rFonts w:ascii="Arial" w:hAnsi="Arial" w:cs="Arial"/>
                <w:sz w:val="20"/>
                <w:szCs w:val="20"/>
              </w:rPr>
              <w:t>2019 оны үйл ажиллагааны төлөвлөгөөний хэрэгжилтэд хяналт-шинжилгээ, үнэлгээ хийж, тайланг Сайдын зөвлөлийн хуралдаанаар хэлэлцүүлэн,  Сангийн яаманд хүргүүлсэн байна.</w:t>
            </w:r>
          </w:p>
        </w:tc>
      </w:tr>
      <w:tr w:rsidR="00A41E70" w:rsidRPr="00653139" w:rsidTr="007E5CA0">
        <w:trPr>
          <w:trHeight w:val="301"/>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30"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616" w:type="dxa"/>
            <w:gridSpan w:val="5"/>
            <w:shd w:val="clear" w:color="auto" w:fill="FFFFFF"/>
          </w:tcPr>
          <w:p w:rsidR="00A41E70" w:rsidRPr="00653139" w:rsidRDefault="00A41E70" w:rsidP="007E5CA0">
            <w:pPr>
              <w:pStyle w:val="ListParagraph"/>
              <w:tabs>
                <w:tab w:val="left" w:pos="993"/>
                <w:tab w:val="left" w:pos="1985"/>
              </w:tabs>
              <w:spacing w:after="0" w:line="240" w:lineRule="auto"/>
              <w:ind w:left="0"/>
              <w:jc w:val="both"/>
              <w:rPr>
                <w:rFonts w:ascii="Arial" w:hAnsi="Arial" w:cs="Arial"/>
                <w:sz w:val="20"/>
                <w:szCs w:val="20"/>
              </w:rPr>
            </w:pPr>
            <w:r w:rsidRPr="00653139">
              <w:rPr>
                <w:rFonts w:ascii="Arial" w:hAnsi="Arial" w:cs="Arial"/>
                <w:color w:val="000000"/>
                <w:sz w:val="20"/>
                <w:szCs w:val="20"/>
              </w:rPr>
              <w:t>Жилийн эцэст:  -</w:t>
            </w:r>
          </w:p>
        </w:tc>
      </w:tr>
      <w:tr w:rsidR="00A41E70" w:rsidRPr="00653139" w:rsidTr="007E5CA0">
        <w:trPr>
          <w:trHeight w:val="2542"/>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73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61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Байгаль орчин, аялал жуулчлалын сайдын 2020 оны 01 дүгээр сарын 23-ны өдрийн А/41 дүгээр тушаал</w:t>
            </w:r>
            <w:r w:rsidRPr="00653139">
              <w:rPr>
                <w:rFonts w:ascii="Arial" w:eastAsiaTheme="minorEastAsia" w:hAnsi="Arial" w:cs="Arial"/>
                <w:sz w:val="20"/>
                <w:szCs w:val="20"/>
                <w:lang w:val="mn-MN" w:eastAsia="zh-CN"/>
              </w:rPr>
              <w:t>аар тус салбарт</w:t>
            </w:r>
            <w:r w:rsidRPr="00653139">
              <w:rPr>
                <w:rFonts w:ascii="Arial" w:hAnsi="Arial" w:cs="Arial"/>
                <w:sz w:val="20"/>
                <w:szCs w:val="20"/>
                <w:lang w:val="mn-MN"/>
              </w:rPr>
              <w:t xml:space="preserve"> гадаадын зээл, буцалтгүй тусламжаар хэрэгжиж буй төслүүдэд үнэлэлт, дүгнэлт зөвлөмж өгөх зорилгоор дэд сайд Ц.Батбаяраар ахлуулсан ажлын хэсэг байгуулагдан,  хяналтад авсан 26 төслийн 2019 оны үйл ажиллагааны биелэлттэй 2020 оны 02 дугаар сарын 14-ны өдөр танилцаж, үндэсний захирлуудын илтгэл, мэдээлэлд үндэслэн төслийн дэвшүүлсэн зорилт, хүрэх түвшинтэй нь харьцуулан тогтоож хяналт шинжилгээ үнэлгээ хийв. 3 төсөл тайлан ирүүлээгүй бөгөөд төслүүдийн үндэсний захирлууд төслийн үйл ажиллагаанд хяналт тавьж ажиллах шаардлагатай байна.</w:t>
            </w:r>
          </w:p>
        </w:tc>
      </w:tr>
      <w:tr w:rsidR="00A41E70" w:rsidRPr="00653139" w:rsidTr="007E5CA0">
        <w:trPr>
          <w:trHeight w:val="301"/>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1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01"/>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73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1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 xml:space="preserve">26 </w:t>
            </w:r>
            <w:r w:rsidRPr="00653139">
              <w:rPr>
                <w:rFonts w:ascii="Arial" w:hAnsi="Arial" w:cs="Arial"/>
                <w:sz w:val="20"/>
                <w:szCs w:val="20"/>
              </w:rPr>
              <w:t>төс</w:t>
            </w:r>
            <w:r w:rsidRPr="00653139">
              <w:rPr>
                <w:rFonts w:ascii="Arial" w:hAnsi="Arial" w:cs="Arial"/>
                <w:sz w:val="20"/>
                <w:szCs w:val="20"/>
                <w:lang w:val="mn-MN"/>
              </w:rPr>
              <w:t xml:space="preserve">өлд </w:t>
            </w:r>
            <w:r w:rsidRPr="00653139">
              <w:rPr>
                <w:rFonts w:ascii="Arial" w:eastAsia="SimSun" w:hAnsi="Arial" w:cs="Arial"/>
                <w:bCs/>
                <w:sz w:val="20"/>
                <w:szCs w:val="20"/>
                <w:lang w:val="mn-MN" w:eastAsia="zh-CN"/>
              </w:rPr>
              <w:t xml:space="preserve"> </w:t>
            </w:r>
            <w:r w:rsidRPr="00653139">
              <w:rPr>
                <w:rFonts w:ascii="Arial" w:hAnsi="Arial" w:cs="Arial"/>
                <w:sz w:val="20"/>
                <w:szCs w:val="20"/>
                <w:lang w:val="mn-MN"/>
              </w:rPr>
              <w:t xml:space="preserve">хяналт-шинжилгээ, </w:t>
            </w:r>
            <w:r w:rsidRPr="00653139">
              <w:rPr>
                <w:rFonts w:ascii="Arial" w:eastAsia="SimSun" w:hAnsi="Arial" w:cs="Arial"/>
                <w:bCs/>
                <w:sz w:val="20"/>
                <w:szCs w:val="20"/>
                <w:lang w:val="mn-MN" w:eastAsia="zh-CN"/>
              </w:rPr>
              <w:t xml:space="preserve">үнэлгээ </w:t>
            </w:r>
            <w:r w:rsidRPr="00653139">
              <w:rPr>
                <w:rFonts w:ascii="Arial" w:hAnsi="Arial" w:cs="Arial"/>
                <w:sz w:val="20"/>
                <w:szCs w:val="20"/>
                <w:lang w:val="mn-MN"/>
              </w:rPr>
              <w:t xml:space="preserve">хийхэд </w:t>
            </w:r>
            <w:r w:rsidRPr="00653139">
              <w:rPr>
                <w:rFonts w:ascii="Arial" w:hAnsi="Arial" w:cs="Arial"/>
                <w:sz w:val="20"/>
                <w:szCs w:val="20"/>
              </w:rPr>
              <w:t xml:space="preserve">ерөнхий гүйцэтгэл </w:t>
            </w:r>
            <w:r w:rsidRPr="00653139">
              <w:rPr>
                <w:rFonts w:ascii="Arial" w:hAnsi="Arial" w:cs="Arial"/>
                <w:sz w:val="20"/>
                <w:szCs w:val="20"/>
                <w:lang w:val="mn-MN"/>
              </w:rPr>
              <w:t>89</w:t>
            </w:r>
            <w:r w:rsidRPr="00653139">
              <w:rPr>
                <w:rFonts w:ascii="Arial" w:hAnsi="Arial" w:cs="Arial"/>
                <w:sz w:val="20"/>
                <w:szCs w:val="20"/>
              </w:rPr>
              <w:t>.</w:t>
            </w:r>
            <w:r w:rsidRPr="00653139">
              <w:rPr>
                <w:rFonts w:ascii="Arial" w:hAnsi="Arial" w:cs="Arial"/>
                <w:sz w:val="20"/>
                <w:szCs w:val="20"/>
                <w:lang w:val="mn-MN"/>
              </w:rPr>
              <w:t>6</w:t>
            </w:r>
            <w:r w:rsidRPr="00653139">
              <w:rPr>
                <w:rFonts w:ascii="Arial" w:hAnsi="Arial" w:cs="Arial"/>
                <w:sz w:val="20"/>
                <w:szCs w:val="20"/>
              </w:rPr>
              <w:t xml:space="preserve"> хувьтай буюу 4.</w:t>
            </w:r>
            <w:r w:rsidRPr="00653139">
              <w:rPr>
                <w:rFonts w:ascii="Arial" w:hAnsi="Arial" w:cs="Arial"/>
                <w:sz w:val="20"/>
                <w:szCs w:val="20"/>
                <w:lang w:val="mn-MN"/>
              </w:rPr>
              <w:t>4</w:t>
            </w:r>
            <w:r w:rsidRPr="00653139">
              <w:rPr>
                <w:rFonts w:ascii="Arial" w:hAnsi="Arial" w:cs="Arial"/>
                <w:sz w:val="20"/>
                <w:szCs w:val="20"/>
              </w:rPr>
              <w:t xml:space="preserve"> оноотой үнэлэгдс</w:t>
            </w:r>
            <w:r w:rsidRPr="00653139">
              <w:rPr>
                <w:rFonts w:ascii="Arial" w:hAnsi="Arial" w:cs="Arial"/>
                <w:sz w:val="20"/>
                <w:szCs w:val="20"/>
                <w:lang w:val="mn-MN"/>
              </w:rPr>
              <w:t>э</w:t>
            </w:r>
            <w:r w:rsidRPr="00653139">
              <w:rPr>
                <w:rFonts w:ascii="Arial" w:hAnsi="Arial" w:cs="Arial"/>
                <w:sz w:val="20"/>
                <w:szCs w:val="20"/>
              </w:rPr>
              <w:t>н</w:t>
            </w:r>
            <w:r w:rsidRPr="00653139">
              <w:rPr>
                <w:rFonts w:ascii="Arial" w:hAnsi="Arial" w:cs="Arial"/>
                <w:sz w:val="20"/>
                <w:szCs w:val="20"/>
                <w:lang w:val="mn-MN"/>
              </w:rPr>
              <w:t xml:space="preserve"> болно. </w:t>
            </w:r>
            <w:r w:rsidRPr="00653139">
              <w:rPr>
                <w:rFonts w:ascii="Arial" w:hAnsi="Arial" w:cs="Arial"/>
                <w:sz w:val="20"/>
                <w:szCs w:val="20"/>
              </w:rPr>
              <w:t xml:space="preserve"> </w:t>
            </w:r>
            <w:r w:rsidRPr="00653139">
              <w:rPr>
                <w:rFonts w:ascii="Arial" w:hAnsi="Arial" w:cs="Arial"/>
                <w:sz w:val="20"/>
                <w:szCs w:val="20"/>
                <w:lang w:val="mn-MN"/>
              </w:rPr>
              <w:t xml:space="preserve">Дүнг 2020 оны 02 дугаар сарын 19-ны өдөр удирдлагад танилцуулан, </w:t>
            </w:r>
            <w:r w:rsidRPr="00653139">
              <w:rPr>
                <w:rFonts w:ascii="Arial" w:hAnsi="Arial" w:cs="Arial"/>
                <w:color w:val="000000"/>
                <w:sz w:val="20"/>
                <w:szCs w:val="20"/>
                <w:lang w:val="mn-MN"/>
              </w:rPr>
              <w:t xml:space="preserve"> 2020 оны 02 сарын 20-ны  өдөр 01/1195 дугаар албан бичгээр ЗГХЭГ, СЯ-д хүргүүлсэн.</w:t>
            </w:r>
          </w:p>
        </w:tc>
      </w:tr>
      <w:tr w:rsidR="00A41E70" w:rsidRPr="00653139" w:rsidTr="007E5CA0">
        <w:trPr>
          <w:trHeight w:val="301"/>
        </w:trPr>
        <w:tc>
          <w:tcPr>
            <w:tcW w:w="3598"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61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ind w:left="720" w:firstLine="180"/>
        <w:jc w:val="both"/>
        <w:rPr>
          <w:rFonts w:ascii="Arial" w:hAnsi="Arial" w:cs="Arial"/>
          <w:b/>
          <w:bCs/>
          <w:sz w:val="20"/>
          <w:szCs w:val="20"/>
          <w:lang w:val="mn-MN"/>
        </w:rPr>
      </w:pPr>
      <w:r w:rsidRPr="00653139">
        <w:rPr>
          <w:rFonts w:ascii="Arial" w:hAnsi="Arial" w:cs="Arial"/>
          <w:sz w:val="20"/>
          <w:szCs w:val="20"/>
          <w:lang w:val="mn-MN"/>
        </w:rPr>
        <w:t xml:space="preserve">Гүйцэтгэлийн зорилт № 3.2.7.3. </w:t>
      </w:r>
      <w:r w:rsidRPr="00653139">
        <w:rPr>
          <w:rFonts w:ascii="Arial" w:hAnsi="Arial" w:cs="Arial"/>
          <w:bCs/>
          <w:sz w:val="20"/>
          <w:szCs w:val="20"/>
          <w:lang w:val="mn-MN"/>
        </w:rPr>
        <w:t>Яам, агентлаг, харьяа байгууллагын үйл ажиллагаанд дотоод аудит хийж, дүгнэлт, зөвлөмж гарган тайлагнаж, эрсдэлээс урьдчилан сэргийлнэ.</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4"/>
        <w:gridCol w:w="911"/>
        <w:gridCol w:w="1354"/>
        <w:gridCol w:w="1185"/>
        <w:gridCol w:w="1329"/>
        <w:gridCol w:w="884"/>
      </w:tblGrid>
      <w:tr w:rsidR="00A41E70" w:rsidRPr="00653139" w:rsidTr="007E5CA0">
        <w:tc>
          <w:tcPr>
            <w:tcW w:w="1865"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87</w:t>
            </w:r>
          </w:p>
        </w:tc>
        <w:tc>
          <w:tcPr>
            <w:tcW w:w="7349"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5"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9"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3.8.40. </w:t>
            </w:r>
            <w:r w:rsidRPr="00653139">
              <w:rPr>
                <w:rFonts w:ascii="Arial" w:hAnsi="Arial" w:cs="Arial"/>
                <w:color w:val="000000"/>
                <w:sz w:val="20"/>
                <w:szCs w:val="20"/>
                <w:lang w:val="mn-MN"/>
              </w:rPr>
              <w:t xml:space="preserve">“Аялал жуулчлалын хөгжлийн төв” Төрийн өмчит аж ахуйн тооцоот үйлдвэрийн газрын </w:t>
            </w:r>
            <w:r w:rsidRPr="00653139">
              <w:rPr>
                <w:rFonts w:ascii="Arial" w:hAnsi="Arial" w:cs="Arial"/>
                <w:bCs/>
                <w:sz w:val="20"/>
                <w:szCs w:val="20"/>
                <w:lang w:val="mn-MN"/>
              </w:rPr>
              <w:t>төсөв, санхүүгийн холбогдолтой хууль тогтоомж, дүрэм, журам, стандарт, гэрээ, хөрөнгө, өр, төлбөр, орлого, зарлага, хөтөлбөр, арга хэмжээ, хөрөнгө оруулалтад дотоод аудит, санхүүгийн хяналт шалгалт хийх;</w:t>
            </w:r>
          </w:p>
        </w:tc>
      </w:tr>
      <w:tr w:rsidR="00A41E70" w:rsidRPr="00653139" w:rsidTr="007E5CA0">
        <w:trPr>
          <w:trHeight w:val="147"/>
        </w:trPr>
        <w:tc>
          <w:tcPr>
            <w:tcW w:w="1865"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533"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eastAsia="Batang" w:hAnsi="Arial" w:cs="Arial"/>
                <w:noProof/>
                <w:color w:val="000000"/>
                <w:sz w:val="20"/>
                <w:szCs w:val="20"/>
                <w:lang w:val="mn-MN"/>
              </w:rPr>
              <w:t xml:space="preserve">“Төсвийн тухай”, “Нягтлан бодох бүртгэл”-ийн тухай хуулиуд, </w:t>
            </w:r>
            <w:r w:rsidRPr="00653139">
              <w:rPr>
                <w:rFonts w:ascii="Arial" w:hAnsi="Arial" w:cs="Arial"/>
                <w:color w:val="000000"/>
                <w:sz w:val="20"/>
                <w:szCs w:val="20"/>
                <w:lang w:val="mn-MN"/>
              </w:rPr>
              <w:t xml:space="preserve">Засгийн </w:t>
            </w:r>
            <w:r w:rsidRPr="00653139">
              <w:rPr>
                <w:rFonts w:ascii="Arial" w:hAnsi="Arial" w:cs="Arial"/>
                <w:sz w:val="20"/>
                <w:szCs w:val="20"/>
                <w:lang w:val="mn-MN"/>
              </w:rPr>
              <w:t>газрын 2015 оны 483 дугаар тогтоол, Сангийн сайдын 2019 оны 29 дүгээр тушаалаар  батлагдсан Дотоод аудитын хорооны дүрэм.</w:t>
            </w:r>
            <w:r w:rsidRPr="00653139">
              <w:rPr>
                <w:rFonts w:ascii="Arial" w:hAnsi="Arial" w:cs="Arial"/>
                <w:bCs/>
                <w:sz w:val="20"/>
                <w:szCs w:val="20"/>
                <w:lang w:val="mn-MN"/>
              </w:rPr>
              <w:t xml:space="preserve"> </w:t>
            </w:r>
          </w:p>
        </w:tc>
      </w:tr>
      <w:tr w:rsidR="00A41E70" w:rsidRPr="00653139" w:rsidTr="007E5CA0">
        <w:trPr>
          <w:trHeight w:val="147"/>
        </w:trPr>
        <w:tc>
          <w:tcPr>
            <w:tcW w:w="1865"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Гүйцэтгэлийн шалгуур үзүүлэлт</w:t>
            </w:r>
          </w:p>
        </w:tc>
        <w:tc>
          <w:tcPr>
            <w:tcW w:w="181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11"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46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5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437"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459"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5"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533"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147"/>
        </w:trPr>
        <w:tc>
          <w:tcPr>
            <w:tcW w:w="1865"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533"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w:t>
            </w:r>
          </w:p>
        </w:tc>
      </w:tr>
      <w:tr w:rsidR="00A41E70" w:rsidRPr="00653139" w:rsidTr="007E5CA0">
        <w:trPr>
          <w:trHeight w:val="147"/>
        </w:trPr>
        <w:tc>
          <w:tcPr>
            <w:tcW w:w="1865"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533"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 xml:space="preserve">2017 оны төсвийн төлөвлөлт, санхүүгийн үйл ажиллагаанд  дотоод аудит, санхүүгийн хяналт хийсэн зөвлөмжийн биелэлт  хэрэгжилт 84.6 хувьтай байна. </w:t>
            </w:r>
          </w:p>
        </w:tc>
      </w:tr>
      <w:tr w:rsidR="00A41E70" w:rsidRPr="00653139" w:rsidTr="007E5CA0">
        <w:trPr>
          <w:trHeight w:val="147"/>
        </w:trPr>
        <w:tc>
          <w:tcPr>
            <w:tcW w:w="1865"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533"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хуралд танилцуулах;       </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19"/>
        </w:trPr>
        <w:tc>
          <w:tcPr>
            <w:tcW w:w="1865"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16"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53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color w:val="000000"/>
                <w:sz w:val="20"/>
                <w:szCs w:val="20"/>
                <w:lang w:val="mn-MN"/>
              </w:rPr>
            </w:pPr>
            <w:r w:rsidRPr="00653139">
              <w:rPr>
                <w:rFonts w:ascii="Arial" w:hAnsi="Arial" w:cs="Arial"/>
                <w:color w:val="000000"/>
                <w:sz w:val="20"/>
                <w:szCs w:val="20"/>
                <w:lang w:val="mn-MN"/>
              </w:rPr>
              <w:t>-Дотоод аудит, санхүүгийн хяналт шалгалт хийгдэж, тайланг удирдлагад танилцуулсан байна.</w:t>
            </w:r>
          </w:p>
        </w:tc>
      </w:tr>
      <w:tr w:rsidR="00A41E70" w:rsidRPr="00653139" w:rsidTr="007E5CA0">
        <w:trPr>
          <w:trHeight w:val="752"/>
        </w:trPr>
        <w:tc>
          <w:tcPr>
            <w:tcW w:w="1865"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16"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53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Жилийн эцэст: </w:t>
            </w:r>
            <w:r w:rsidRPr="00653139">
              <w:rPr>
                <w:rFonts w:ascii="Arial" w:hAnsi="Arial" w:cs="Arial"/>
                <w:color w:val="000000"/>
                <w:sz w:val="20"/>
                <w:szCs w:val="20"/>
                <w:lang w:val="mn-MN"/>
              </w:rPr>
              <w:t>-</w:t>
            </w:r>
            <w:r w:rsidRPr="00653139">
              <w:rPr>
                <w:rFonts w:ascii="Arial" w:hAnsi="Arial" w:cs="Arial"/>
                <w:sz w:val="20"/>
                <w:szCs w:val="20"/>
              </w:rPr>
              <w:t>Т</w:t>
            </w:r>
            <w:r w:rsidRPr="00653139">
              <w:rPr>
                <w:rFonts w:ascii="Arial" w:hAnsi="Arial" w:cs="Arial"/>
                <w:sz w:val="20"/>
                <w:szCs w:val="20"/>
                <w:lang w:val="mn-MN"/>
              </w:rPr>
              <w:t>айлан дүгнэлтийг дотоод а</w:t>
            </w:r>
            <w:r w:rsidRPr="00653139">
              <w:rPr>
                <w:rFonts w:ascii="Arial" w:hAnsi="Arial" w:cs="Arial"/>
                <w:color w:val="000000"/>
                <w:sz w:val="20"/>
                <w:szCs w:val="20"/>
                <w:lang w:val="mn-MN"/>
              </w:rPr>
              <w:t xml:space="preserve">удитын хорооны хуралдаанаар хэлэлцүүлэн   тогтоолыг батлуулан, зөвлөмж хүргүүлсэн байна. </w:t>
            </w:r>
          </w:p>
        </w:tc>
      </w:tr>
      <w:tr w:rsidR="00A41E70" w:rsidRPr="00653139" w:rsidTr="007E5CA0">
        <w:trPr>
          <w:trHeight w:val="1982"/>
        </w:trPr>
        <w:tc>
          <w:tcPr>
            <w:tcW w:w="1865" w:type="dxa"/>
            <w:vMerge w:val="restart"/>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t>Арга хэмжээний биелэлт</w:t>
            </w:r>
          </w:p>
        </w:tc>
        <w:tc>
          <w:tcPr>
            <w:tcW w:w="1816"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Хэрэгжилт</w:t>
            </w:r>
          </w:p>
        </w:tc>
        <w:tc>
          <w:tcPr>
            <w:tcW w:w="5533"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themeColor="text1"/>
                <w:sz w:val="20"/>
                <w:szCs w:val="20"/>
                <w:lang w:val="mn-MN"/>
              </w:rPr>
              <w:t>Дотоод аудитын хорооны даргын  2020 оны 01 дүгээр сарын</w:t>
            </w:r>
            <w:r w:rsidRPr="00653139">
              <w:rPr>
                <w:rFonts w:ascii="Arial" w:hAnsi="Arial" w:cs="Arial"/>
                <w:color w:val="000000" w:themeColor="text1"/>
                <w:sz w:val="20"/>
                <w:szCs w:val="20"/>
              </w:rPr>
              <w:t xml:space="preserve"> 22-</w:t>
            </w:r>
            <w:r w:rsidRPr="00653139">
              <w:rPr>
                <w:rFonts w:ascii="Arial" w:hAnsi="Arial" w:cs="Arial"/>
                <w:color w:val="000000" w:themeColor="text1"/>
                <w:sz w:val="20"/>
                <w:szCs w:val="20"/>
                <w:lang w:val="mn-MN"/>
              </w:rPr>
              <w:t xml:space="preserve">ны өдрийн 01 тоот удирдамжийг мөрдлөг болгон ХШҮДАГ-ын ахлах мэргэжилтэн Л.Оюунчимэг, мэргэжилтэн Ц.Алимаа нар 2020 оны 01 дүгээр сарын 13-24-ны өдрүүдэд </w:t>
            </w:r>
            <w:r w:rsidRPr="00653139">
              <w:rPr>
                <w:rFonts w:ascii="Arial" w:hAnsi="Arial" w:cs="Arial"/>
                <w:color w:val="000000"/>
                <w:sz w:val="20"/>
                <w:szCs w:val="20"/>
                <w:lang w:val="mn-MN"/>
              </w:rPr>
              <w:t>“Аялал жуулчлалын хөгжлийн төв” Төрийн өмчит аж ахуйн тооцоот үйлдвэрийн газрын</w:t>
            </w:r>
            <w:r w:rsidRPr="00653139">
              <w:rPr>
                <w:rFonts w:ascii="Arial" w:hAnsi="Arial" w:cs="Arial"/>
                <w:color w:val="000000" w:themeColor="text1"/>
                <w:sz w:val="20"/>
                <w:szCs w:val="20"/>
                <w:lang w:val="mn-MN"/>
              </w:rPr>
              <w:t xml:space="preserve"> 2018,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 xml:space="preserve">хийж гүйцэтгэв. </w:t>
            </w:r>
          </w:p>
        </w:tc>
      </w:tr>
      <w:tr w:rsidR="00A41E70" w:rsidRPr="00653139" w:rsidTr="007E5CA0">
        <w:trPr>
          <w:trHeight w:val="422"/>
        </w:trPr>
        <w:tc>
          <w:tcPr>
            <w:tcW w:w="1865"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533"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074"/>
        </w:trPr>
        <w:tc>
          <w:tcPr>
            <w:tcW w:w="1865"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816"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533"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noProof/>
                <w:sz w:val="20"/>
                <w:szCs w:val="20"/>
                <w:lang w:val="mn-MN"/>
              </w:rPr>
              <w:t xml:space="preserve">Удирдамжид заасан төлөвлөгөөт хугацаанд тайланг эцэслэж, удирдлагад танилцуулаагүй тул 14 хоног сунгагдсан.  </w:t>
            </w:r>
            <w:r w:rsidRPr="00653139">
              <w:rPr>
                <w:rFonts w:ascii="Arial" w:hAnsi="Arial" w:cs="Arial"/>
                <w:color w:val="000000" w:themeColor="text1"/>
                <w:sz w:val="20"/>
                <w:szCs w:val="20"/>
              </w:rPr>
              <w:t>2020 оны 02 дугаар сарын 1</w:t>
            </w:r>
            <w:r w:rsidRPr="00653139">
              <w:rPr>
                <w:rFonts w:ascii="Arial" w:hAnsi="Arial" w:cs="Arial"/>
                <w:color w:val="000000" w:themeColor="text1"/>
                <w:sz w:val="20"/>
                <w:szCs w:val="20"/>
                <w:lang w:val="mn-MN"/>
              </w:rPr>
              <w:t>1</w:t>
            </w:r>
            <w:r w:rsidRPr="00653139">
              <w:rPr>
                <w:rFonts w:ascii="Arial" w:hAnsi="Arial" w:cs="Arial"/>
                <w:color w:val="000000" w:themeColor="text1"/>
                <w:sz w:val="20"/>
                <w:szCs w:val="20"/>
              </w:rPr>
              <w:t>-н</w:t>
            </w:r>
            <w:r w:rsidRPr="00653139">
              <w:rPr>
                <w:rFonts w:ascii="Arial" w:hAnsi="Arial" w:cs="Arial"/>
                <w:color w:val="000000" w:themeColor="text1"/>
                <w:sz w:val="20"/>
                <w:szCs w:val="20"/>
                <w:lang w:val="mn-MN"/>
              </w:rPr>
              <w:t>д д</w:t>
            </w:r>
            <w:r w:rsidRPr="00653139">
              <w:rPr>
                <w:rFonts w:ascii="Arial" w:hAnsi="Arial" w:cs="Arial"/>
                <w:color w:val="000000" w:themeColor="text1"/>
                <w:sz w:val="20"/>
                <w:szCs w:val="20"/>
              </w:rPr>
              <w:t>үнг нэгтгэн</w:t>
            </w:r>
            <w:r w:rsidRPr="00653139">
              <w:rPr>
                <w:rFonts w:ascii="Arial" w:hAnsi="Arial" w:cs="Arial"/>
                <w:color w:val="000000" w:themeColor="text1"/>
                <w:sz w:val="20"/>
                <w:szCs w:val="20"/>
                <w:lang w:val="mn-MN"/>
              </w:rPr>
              <w:t>, Байгаль орчин, аялал жуулчлалын сайд,</w:t>
            </w:r>
            <w:r w:rsidRPr="00653139">
              <w:rPr>
                <w:rFonts w:ascii="Arial" w:hAnsi="Arial" w:cs="Arial"/>
                <w:color w:val="000000" w:themeColor="text1"/>
                <w:sz w:val="20"/>
                <w:szCs w:val="20"/>
              </w:rPr>
              <w:t xml:space="preserve"> Дотоод аудитын хорооны дарга</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танилцуул</w:t>
            </w:r>
            <w:r w:rsidRPr="00653139">
              <w:rPr>
                <w:rFonts w:ascii="Arial" w:hAnsi="Arial" w:cs="Arial"/>
                <w:color w:val="000000" w:themeColor="text1"/>
                <w:sz w:val="20"/>
                <w:szCs w:val="20"/>
                <w:lang w:val="mn-MN"/>
              </w:rPr>
              <w:t>сан.</w:t>
            </w:r>
            <w:r w:rsidRPr="00653139">
              <w:rPr>
                <w:rFonts w:ascii="Arial" w:hAnsi="Arial" w:cs="Arial"/>
                <w:color w:val="000000" w:themeColor="text1"/>
                <w:sz w:val="20"/>
                <w:szCs w:val="20"/>
              </w:rPr>
              <w:t xml:space="preserve"> 1</w:t>
            </w:r>
            <w:r w:rsidRPr="00653139">
              <w:rPr>
                <w:rFonts w:ascii="Arial" w:hAnsi="Arial" w:cs="Arial"/>
                <w:color w:val="000000" w:themeColor="text1"/>
                <w:sz w:val="20"/>
                <w:szCs w:val="20"/>
                <w:lang w:val="mn-MN"/>
              </w:rPr>
              <w:t>2</w:t>
            </w:r>
            <w:r w:rsidRPr="00653139">
              <w:rPr>
                <w:rFonts w:ascii="Arial" w:hAnsi="Arial" w:cs="Arial"/>
                <w:color w:val="000000" w:themeColor="text1"/>
                <w:sz w:val="20"/>
                <w:szCs w:val="20"/>
              </w:rPr>
              <w:t xml:space="preserve"> заалт бүхий зөвлөмжийг </w:t>
            </w:r>
            <w:r w:rsidRPr="00653139">
              <w:rPr>
                <w:rFonts w:ascii="Arial" w:hAnsi="Arial" w:cs="Arial"/>
                <w:color w:val="000000"/>
                <w:sz w:val="20"/>
                <w:szCs w:val="20"/>
                <w:lang w:val="mn-MN"/>
              </w:rPr>
              <w:t xml:space="preserve">“Аялал жуулчлалын хөгжлийн төв” ТӨАТҮГ-т </w:t>
            </w:r>
            <w:r w:rsidRPr="00653139">
              <w:rPr>
                <w:rFonts w:ascii="Arial" w:hAnsi="Arial" w:cs="Arial"/>
                <w:color w:val="000000" w:themeColor="text1"/>
                <w:sz w:val="20"/>
                <w:szCs w:val="20"/>
                <w:lang w:val="mn-MN"/>
              </w:rPr>
              <w:t xml:space="preserve"> </w:t>
            </w:r>
            <w:r w:rsidRPr="00653139">
              <w:rPr>
                <w:rFonts w:ascii="Arial" w:hAnsi="Arial" w:cs="Arial"/>
                <w:color w:val="000000" w:themeColor="text1"/>
                <w:sz w:val="20"/>
                <w:szCs w:val="20"/>
              </w:rPr>
              <w:t>хүргүүлсэн.</w:t>
            </w:r>
            <w:r w:rsidRPr="00653139">
              <w:rPr>
                <w:rFonts w:ascii="Arial" w:hAnsi="Arial" w:cs="Arial"/>
                <w:color w:val="000000" w:themeColor="text1"/>
                <w:sz w:val="20"/>
                <w:szCs w:val="20"/>
                <w:lang w:val="mn-MN"/>
              </w:rPr>
              <w:t xml:space="preserve"> Тайланг Дотоод аудитын хорооны хурлаар хэлэлцүүлж, 2020 оны 05 дугаар сарын 18-ны өдрийн тогтоолоор 14 зөвлөмжийг холбогдох байгууллагад хүргүүлсэн.</w:t>
            </w:r>
          </w:p>
        </w:tc>
      </w:tr>
      <w:tr w:rsidR="00A41E70" w:rsidRPr="00653139" w:rsidTr="007E5CA0">
        <w:trPr>
          <w:trHeight w:val="324"/>
        </w:trPr>
        <w:tc>
          <w:tcPr>
            <w:tcW w:w="3681"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hAnsi="Arial" w:cs="Arial"/>
                <w:sz w:val="20"/>
                <w:szCs w:val="20"/>
                <w:lang w:val="mn-MN"/>
              </w:rPr>
              <w:t>Төсвийн шууд захирагчийн үнэлгээ</w:t>
            </w:r>
          </w:p>
        </w:tc>
        <w:tc>
          <w:tcPr>
            <w:tcW w:w="5533"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p>
        </w:tc>
      </w:tr>
    </w:tbl>
    <w:p w:rsidR="00A41E70" w:rsidRPr="00653139" w:rsidRDefault="00A41E70" w:rsidP="00A41E70">
      <w:pPr>
        <w:tabs>
          <w:tab w:val="left" w:pos="1985"/>
        </w:tabs>
        <w:jc w:val="both"/>
        <w:rPr>
          <w:rFonts w:ascii="Arial" w:hAnsi="Arial" w:cs="Arial"/>
          <w:b/>
          <w:bCs/>
          <w:sz w:val="20"/>
          <w:szCs w:val="20"/>
          <w:lang w:val="mn-MN"/>
        </w:rPr>
      </w:pPr>
    </w:p>
    <w:p w:rsidR="00A41E70" w:rsidRPr="00653139" w:rsidRDefault="00A41E70" w:rsidP="00A41E70">
      <w:pPr>
        <w:tabs>
          <w:tab w:val="left" w:pos="1985"/>
        </w:tabs>
        <w:jc w:val="both"/>
        <w:rPr>
          <w:rFonts w:ascii="Arial" w:hAnsi="Arial" w:cs="Arial"/>
          <w:b/>
          <w:bCs/>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667"/>
        <w:gridCol w:w="1166"/>
        <w:gridCol w:w="1225"/>
        <w:gridCol w:w="1223"/>
        <w:gridCol w:w="1223"/>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88</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3.8.41. </w:t>
            </w:r>
            <w:r w:rsidRPr="00653139">
              <w:rPr>
                <w:rFonts w:ascii="Arial" w:hAnsi="Arial" w:cs="Arial"/>
                <w:color w:val="000000"/>
                <w:sz w:val="20"/>
                <w:szCs w:val="20"/>
                <w:lang w:val="mn-MN"/>
              </w:rPr>
              <w:t>Байгаль орчин хэмжил зүйн төв лабораторид  төсөв, санхүүгийн холбогдолтой хууль тогтоомж, дүрэм, журам, стандарт, гэрээ, хөрөнгө, өр, төлбөр, орлого, зарлага, хөтөлбөр, хөрөнгө оруулалтад дотоод аудит, санхүүгийн хяналт шалгалт хийх;</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80"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“Төсвийн тухай”, “Нягтлан бодох бүртгэл”-ийн тухай хуулиуд, Засгийн газрын 2015 оны 483 дугаар тогтоол, Сангийн сайдын 2019 оны 29 дүгээр тушаалаар </w:t>
            </w:r>
            <w:r w:rsidRPr="00653139">
              <w:rPr>
                <w:rFonts w:ascii="Arial" w:hAnsi="Arial" w:cs="Arial"/>
                <w:color w:val="000000"/>
                <w:sz w:val="20"/>
                <w:szCs w:val="20"/>
                <w:lang w:val="mn-MN"/>
              </w:rPr>
              <w:t xml:space="preserve">батлагдсан </w:t>
            </w:r>
            <w:r w:rsidRPr="00653139">
              <w:rPr>
                <w:rFonts w:ascii="Arial" w:hAnsi="Arial" w:cs="Arial"/>
                <w:color w:val="000000"/>
                <w:sz w:val="20"/>
                <w:szCs w:val="20"/>
              </w:rPr>
              <w:t>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lastRenderedPageBreak/>
              <w:t xml:space="preserve">Гүйцэтгэлийн шалгуур үзүүлэлт </w:t>
            </w:r>
          </w:p>
        </w:tc>
        <w:tc>
          <w:tcPr>
            <w:tcW w:w="168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197"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6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6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6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675"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8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8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8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Дотоод аудитад хамрагдаагүй.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8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52"/>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80"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pStyle w:val="NoSpacing"/>
              <w:tabs>
                <w:tab w:val="left" w:pos="1985"/>
              </w:tabs>
              <w:jc w:val="both"/>
              <w:rPr>
                <w:rFonts w:ascii="Arial" w:hAnsi="Arial" w:cs="Arial"/>
                <w:color w:val="000000"/>
                <w:sz w:val="20"/>
                <w:szCs w:val="20"/>
                <w:lang w:val="mn-MN"/>
              </w:rPr>
            </w:pPr>
            <w:r w:rsidRPr="00653139">
              <w:rPr>
                <w:rFonts w:ascii="Arial" w:hAnsi="Arial" w:cs="Arial"/>
                <w:color w:val="000000"/>
                <w:sz w:val="20"/>
                <w:szCs w:val="20"/>
                <w:lang w:val="mn-MN"/>
              </w:rPr>
              <w:t>-Дотоод аудит, санхүүгийн хяналт шалгалт хийгдэж, тайланг удирдлагад танилцуулсан байна.</w:t>
            </w:r>
          </w:p>
        </w:tc>
      </w:tr>
      <w:tr w:rsidR="00A41E70" w:rsidRPr="00653139" w:rsidTr="007E5CA0">
        <w:trPr>
          <w:trHeight w:val="720"/>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80"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666" w:type="dxa"/>
            <w:gridSpan w:val="5"/>
            <w:shd w:val="clear" w:color="auto" w:fill="FFFFFF"/>
          </w:tcPr>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sz w:val="20"/>
                <w:szCs w:val="20"/>
                <w:lang w:val="mn-MN"/>
              </w:rPr>
              <w:t>Жилийн эцэст:</w:t>
            </w:r>
          </w:p>
          <w:p w:rsidR="00A41E70" w:rsidRPr="00653139" w:rsidRDefault="00A41E70" w:rsidP="007E5CA0">
            <w:pPr>
              <w:pStyle w:val="NoSpacing"/>
              <w:tabs>
                <w:tab w:val="left" w:pos="1985"/>
              </w:tabs>
              <w:jc w:val="both"/>
              <w:rPr>
                <w:rFonts w:ascii="Arial" w:hAnsi="Arial" w:cs="Arial"/>
                <w:sz w:val="20"/>
                <w:szCs w:val="20"/>
                <w:lang w:val="mn-MN"/>
              </w:rPr>
            </w:pPr>
            <w:r w:rsidRPr="00653139">
              <w:rPr>
                <w:rFonts w:ascii="Arial" w:hAnsi="Arial" w:cs="Arial"/>
                <w:color w:val="000000"/>
                <w:sz w:val="20"/>
                <w:szCs w:val="20"/>
                <w:lang w:val="mn-MN"/>
              </w:rPr>
              <w:t>-</w:t>
            </w:r>
            <w:r w:rsidRPr="00653139">
              <w:rPr>
                <w:rFonts w:ascii="Arial" w:hAnsi="Arial" w:cs="Arial"/>
                <w:sz w:val="20"/>
                <w:szCs w:val="20"/>
              </w:rPr>
              <w:t>Тайлан дүгнэл</w:t>
            </w:r>
            <w:r w:rsidRPr="00653139">
              <w:rPr>
                <w:rFonts w:ascii="Arial" w:hAnsi="Arial" w:cs="Arial"/>
                <w:sz w:val="20"/>
                <w:szCs w:val="20"/>
                <w:lang w:val="mn-MN"/>
              </w:rPr>
              <w:t>т</w:t>
            </w:r>
            <w:r w:rsidRPr="00653139">
              <w:rPr>
                <w:rFonts w:ascii="Arial" w:hAnsi="Arial" w:cs="Arial"/>
                <w:sz w:val="20"/>
                <w:szCs w:val="20"/>
              </w:rPr>
              <w:t>ийг дотоод аудитын хорооны хуралдаанаар</w:t>
            </w:r>
            <w:r w:rsidRPr="00653139">
              <w:rPr>
                <w:rFonts w:ascii="Arial" w:hAnsi="Arial" w:cs="Arial"/>
                <w:sz w:val="20"/>
                <w:szCs w:val="20"/>
                <w:lang w:val="mn-MN"/>
              </w:rPr>
              <w:t xml:space="preserve"> </w:t>
            </w:r>
            <w:r w:rsidRPr="00653139">
              <w:rPr>
                <w:rFonts w:ascii="Arial" w:hAnsi="Arial" w:cs="Arial"/>
                <w:sz w:val="20"/>
                <w:szCs w:val="20"/>
              </w:rPr>
              <w:t xml:space="preserve">хэлэлцүүлэн   тогтоолыг батлуулан, зөвлөмж хүргүүлсэн байна. </w:t>
            </w:r>
          </w:p>
        </w:tc>
      </w:tr>
      <w:tr w:rsidR="00A41E70" w:rsidRPr="00653139" w:rsidTr="007E5CA0">
        <w:trPr>
          <w:trHeight w:val="2524"/>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color w:val="FF0000"/>
                <w:sz w:val="20"/>
                <w:szCs w:val="20"/>
                <w:lang w:val="mn-MN"/>
              </w:rPr>
            </w:pPr>
            <w:r w:rsidRPr="00653139">
              <w:rPr>
                <w:rFonts w:ascii="Arial" w:hAnsi="Arial" w:cs="Arial"/>
                <w:sz w:val="20"/>
                <w:szCs w:val="20"/>
                <w:lang w:val="mn-MN"/>
              </w:rPr>
              <w:t>Арга хэмжээний биелэлт</w:t>
            </w:r>
          </w:p>
        </w:tc>
        <w:tc>
          <w:tcPr>
            <w:tcW w:w="168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color w:val="000000"/>
                <w:sz w:val="20"/>
                <w:szCs w:val="20"/>
                <w:lang w:val="mn-MN"/>
              </w:rPr>
            </w:pPr>
            <w:r w:rsidRPr="00653139">
              <w:rPr>
                <w:rFonts w:ascii="Arial" w:hAnsi="Arial" w:cs="Arial"/>
                <w:sz w:val="20"/>
                <w:szCs w:val="20"/>
                <w:lang w:val="mn-MN"/>
              </w:rPr>
              <w:t>Хэрэгжилт</w:t>
            </w:r>
          </w:p>
        </w:tc>
        <w:tc>
          <w:tcPr>
            <w:tcW w:w="5666" w:type="dxa"/>
            <w:gridSpan w:val="5"/>
            <w:tcBorders>
              <w:bottom w:val="single" w:sz="4" w:space="0" w:color="auto"/>
            </w:tcBorders>
            <w:shd w:val="clear" w:color="auto" w:fill="FFFFFF"/>
          </w:tcPr>
          <w:p w:rsidR="00A41E70" w:rsidRPr="00653139" w:rsidRDefault="00A41E70" w:rsidP="007E5CA0">
            <w:pPr>
              <w:shd w:val="clear" w:color="auto" w:fill="FFFFFF"/>
              <w:tabs>
                <w:tab w:val="left" w:pos="1985"/>
              </w:tabs>
              <w:jc w:val="both"/>
              <w:rPr>
                <w:rFonts w:ascii="Arial" w:hAnsi="Arial" w:cs="Arial"/>
                <w:b/>
                <w:color w:val="000000"/>
                <w:sz w:val="20"/>
                <w:szCs w:val="20"/>
                <w:lang w:val="mn-MN"/>
              </w:rPr>
            </w:pPr>
            <w:r w:rsidRPr="00653139">
              <w:rPr>
                <w:rFonts w:ascii="Arial" w:hAnsi="Arial" w:cs="Arial"/>
                <w:color w:val="000000" w:themeColor="text1"/>
                <w:sz w:val="20"/>
                <w:szCs w:val="20"/>
                <w:lang w:val="mn-MN"/>
              </w:rPr>
              <w:t>Дотоод аудитын хорооны даргын  2020 оны 01 дүгээр сарын</w:t>
            </w:r>
            <w:r w:rsidRPr="00653139">
              <w:rPr>
                <w:rFonts w:ascii="Arial" w:hAnsi="Arial" w:cs="Arial"/>
                <w:color w:val="000000" w:themeColor="text1"/>
                <w:sz w:val="20"/>
                <w:szCs w:val="20"/>
              </w:rPr>
              <w:t xml:space="preserve"> 22-</w:t>
            </w:r>
            <w:r w:rsidRPr="00653139">
              <w:rPr>
                <w:rFonts w:ascii="Arial" w:hAnsi="Arial" w:cs="Arial"/>
                <w:color w:val="000000" w:themeColor="text1"/>
                <w:sz w:val="20"/>
                <w:szCs w:val="20"/>
                <w:lang w:val="mn-MN"/>
              </w:rPr>
              <w:t>ны өдрийн 02 тоот удирдамжийг мөрдлөг болгон ХШҮДАГ-ын ахлах мэргэжилтэн Л.Оюунчимэг, мэргэжилтэн Л.Тунамал-Эрдэнэ нар 2020 оны 02 дугаар сарын 03-16-ны өдрүүдэд Байгаль орчин, хэмжил зүйн төв лабораторийн 2018,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гүйцэтгэх засаглалын үйл ажиллагааг сайжруулах, эрсдэлийн үнэлгээг хийж, дотоод хяналтыг сайжруулах зайлшгүй шаардлагатайг зөвлөв.</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дүнг удирдлагад танилцуулсан.</w:t>
            </w:r>
          </w:p>
        </w:tc>
      </w:tr>
      <w:tr w:rsidR="00A41E70" w:rsidRPr="00653139" w:rsidTr="007E5CA0">
        <w:trPr>
          <w:trHeight w:val="547"/>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8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66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720"/>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8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666" w:type="dxa"/>
            <w:gridSpan w:val="5"/>
            <w:shd w:val="clear" w:color="auto" w:fill="FFFFFF"/>
          </w:tcPr>
          <w:p w:rsidR="00A41E70" w:rsidRPr="00653139" w:rsidRDefault="00A41E70" w:rsidP="007E5CA0">
            <w:pPr>
              <w:pStyle w:val="ListParagraph"/>
              <w:tabs>
                <w:tab w:val="left" w:pos="1985"/>
              </w:tabs>
              <w:spacing w:after="0" w:line="240" w:lineRule="auto"/>
              <w:ind w:left="0"/>
              <w:jc w:val="both"/>
              <w:rPr>
                <w:rFonts w:ascii="Arial" w:hAnsi="Arial" w:cs="Arial"/>
                <w:sz w:val="20"/>
                <w:szCs w:val="20"/>
              </w:rPr>
            </w:pPr>
            <w:r w:rsidRPr="00653139">
              <w:rPr>
                <w:rFonts w:ascii="Arial" w:hAnsi="Arial" w:cs="Arial"/>
                <w:color w:val="000000" w:themeColor="text1"/>
                <w:sz w:val="20"/>
                <w:szCs w:val="20"/>
              </w:rPr>
              <w:t xml:space="preserve">Тайлант хугацаанд дотоод аудит хийж, дүнг нэгтгэн 2020 оны 02 дугаар сарын 16-ны өдөр Байгаль орчин, аялал жуулчлалын сайд, Дотоод аудитын хорооны даргад танилцуулсан. 16 заалт бүхий зөвлөмжийг ЦУОШГ болон </w:t>
            </w:r>
            <w:r w:rsidRPr="00653139">
              <w:rPr>
                <w:rFonts w:ascii="Arial" w:hAnsi="Arial" w:cs="Arial"/>
                <w:color w:val="000000"/>
                <w:sz w:val="20"/>
                <w:szCs w:val="20"/>
              </w:rPr>
              <w:t xml:space="preserve">Байгаль орчин, хэмжил зүйн төв лабораторид </w:t>
            </w:r>
            <w:r w:rsidRPr="00653139">
              <w:rPr>
                <w:rFonts w:ascii="Arial" w:hAnsi="Arial" w:cs="Arial"/>
                <w:color w:val="000000" w:themeColor="text1"/>
                <w:sz w:val="20"/>
                <w:szCs w:val="20"/>
              </w:rPr>
              <w:t>хүргүүлсэн. Тайланг Дотоод аудитын хорооны хурлаар хэлэлцүүлж, 2020 оны 05 дугаар сарын 18-ны өдрийн тогтоолоор 14 зөвлөмжийг холбогдох байгууллагад хүргүүлсэн.</w:t>
            </w:r>
          </w:p>
        </w:tc>
      </w:tr>
      <w:tr w:rsidR="00A41E70" w:rsidRPr="00653139" w:rsidTr="007E5CA0">
        <w:trPr>
          <w:trHeight w:val="314"/>
        </w:trPr>
        <w:tc>
          <w:tcPr>
            <w:tcW w:w="3548" w:type="dxa"/>
            <w:gridSpan w:val="2"/>
            <w:shd w:val="clear" w:color="auto" w:fill="auto"/>
          </w:tcPr>
          <w:p w:rsidR="00A41E70" w:rsidRPr="00653139" w:rsidRDefault="00A41E70" w:rsidP="007E5CA0">
            <w:pPr>
              <w:pStyle w:val="ListParagraph"/>
              <w:tabs>
                <w:tab w:val="left" w:pos="1985"/>
              </w:tabs>
              <w:spacing w:after="0" w:line="240" w:lineRule="auto"/>
              <w:ind w:left="0"/>
              <w:jc w:val="both"/>
              <w:rPr>
                <w:rFonts w:ascii="Arial" w:hAnsi="Arial" w:cs="Arial"/>
                <w:color w:val="000000" w:themeColor="text1"/>
                <w:sz w:val="20"/>
                <w:szCs w:val="20"/>
              </w:rPr>
            </w:pPr>
            <w:r w:rsidRPr="00653139">
              <w:rPr>
                <w:rFonts w:ascii="Arial" w:hAnsi="Arial" w:cs="Arial"/>
                <w:sz w:val="20"/>
                <w:szCs w:val="20"/>
              </w:rPr>
              <w:t>Төсвийн шууд захирагчийн үнэлгээ</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bCs/>
          <w:sz w:val="20"/>
          <w:szCs w:val="20"/>
          <w:lang w:val="mn-MN"/>
        </w:rPr>
      </w:pPr>
    </w:p>
    <w:p w:rsidR="00A41E70" w:rsidRPr="00653139" w:rsidRDefault="00A41E70" w:rsidP="00A41E70">
      <w:pPr>
        <w:tabs>
          <w:tab w:val="left" w:pos="1985"/>
        </w:tabs>
        <w:jc w:val="both"/>
        <w:rPr>
          <w:rFonts w:ascii="Arial" w:hAnsi="Arial" w:cs="Arial"/>
          <w:b/>
          <w:bCs/>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618"/>
        <w:gridCol w:w="1083"/>
        <w:gridCol w:w="1215"/>
        <w:gridCol w:w="1327"/>
        <w:gridCol w:w="1232"/>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lastRenderedPageBreak/>
              <w:t>№</w:t>
            </w:r>
            <w:r w:rsidRPr="00653139">
              <w:rPr>
                <w:rFonts w:ascii="Arial" w:hAnsi="Arial" w:cs="Arial"/>
                <w:color w:val="000000" w:themeColor="text1"/>
                <w:sz w:val="20"/>
                <w:szCs w:val="20"/>
                <w:lang w:val="mn-MN"/>
              </w:rPr>
              <w:t>89</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3.8.42. </w:t>
            </w:r>
            <w:r w:rsidRPr="00653139">
              <w:rPr>
                <w:rFonts w:ascii="Arial" w:hAnsi="Arial" w:cs="Arial"/>
                <w:color w:val="000000"/>
                <w:sz w:val="20"/>
                <w:szCs w:val="20"/>
                <w:lang w:val="mn-MN"/>
              </w:rPr>
              <w:t>Улаанбаатар хотын ус цаг уур орчны шинжилгээний төвийн төсөв, санхүүгийн холбогдолтой хууль тогтоомж, дүрэм, журам, стандарт, гэрээ, хөрөнгө, өр, төлбөр, орлого, зарлага, хөтөлбөр, хөрөнгө оруулалтад дотоод аудит, санхүүгийн хяналт шалгалт хийх;</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2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2015 оны 483 дугаар тогтоол, Сангийн сайдын 2019 оны 29 дүгээр тушаалаар</w:t>
            </w:r>
            <w:r w:rsidRPr="00653139">
              <w:rPr>
                <w:rFonts w:ascii="Arial" w:hAnsi="Arial" w:cs="Arial"/>
                <w:color w:val="000000"/>
                <w:sz w:val="20"/>
                <w:szCs w:val="20"/>
                <w:lang w:val="mn-MN"/>
              </w:rPr>
              <w:t xml:space="preserve"> батлагдсан</w:t>
            </w:r>
            <w:r w:rsidRPr="00653139">
              <w:rPr>
                <w:rFonts w:ascii="Arial" w:hAnsi="Arial" w:cs="Arial"/>
                <w:color w:val="000000"/>
                <w:sz w:val="20"/>
                <w:szCs w:val="20"/>
              </w:rPr>
              <w:t xml:space="preserve"> 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2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89"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2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341"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43"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2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2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2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аудитад  хамрагдаагүй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2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43"/>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0"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2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588"/>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0"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2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 xml:space="preserve">-Тайлан дүгнэлтийг дотоод аудитын хорооны хуралдаанаар хэлэлцүүлэн   тогтоолыг батлуулан, зөвлөмж хүргүүлсэн байна. </w:t>
            </w:r>
          </w:p>
        </w:tc>
      </w:tr>
      <w:tr w:rsidR="00A41E70" w:rsidRPr="00653139" w:rsidTr="007E5CA0">
        <w:trPr>
          <w:trHeight w:val="2552"/>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color w:val="FF0000"/>
                <w:sz w:val="20"/>
                <w:szCs w:val="20"/>
                <w:lang w:val="mn-MN"/>
              </w:rPr>
            </w:pPr>
            <w:r w:rsidRPr="00653139">
              <w:rPr>
                <w:rFonts w:ascii="Arial" w:hAnsi="Arial" w:cs="Arial"/>
                <w:sz w:val="20"/>
                <w:szCs w:val="20"/>
                <w:lang w:val="mn-MN"/>
              </w:rPr>
              <w:t>Арга хэмжээний биелэлт</w:t>
            </w:r>
          </w:p>
        </w:tc>
        <w:tc>
          <w:tcPr>
            <w:tcW w:w="1620"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color w:val="000000"/>
                <w:sz w:val="20"/>
                <w:szCs w:val="20"/>
                <w:lang w:val="mn-MN"/>
              </w:rPr>
            </w:pPr>
            <w:r w:rsidRPr="00653139">
              <w:rPr>
                <w:rFonts w:ascii="Arial" w:hAnsi="Arial" w:cs="Arial"/>
                <w:sz w:val="20"/>
                <w:szCs w:val="20"/>
                <w:lang w:val="mn-MN"/>
              </w:rPr>
              <w:t>Хэрэгжилт</w:t>
            </w:r>
          </w:p>
        </w:tc>
        <w:tc>
          <w:tcPr>
            <w:tcW w:w="5726"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color w:val="000000"/>
                <w:sz w:val="20"/>
                <w:szCs w:val="20"/>
                <w:lang w:val="mn-MN"/>
              </w:rPr>
            </w:pPr>
            <w:r w:rsidRPr="00653139">
              <w:rPr>
                <w:rFonts w:ascii="Arial" w:hAnsi="Arial" w:cs="Arial"/>
                <w:color w:val="000000" w:themeColor="text1"/>
                <w:sz w:val="20"/>
                <w:szCs w:val="20"/>
                <w:lang w:val="mn-MN"/>
              </w:rPr>
              <w:t>Дотоод аудитын хорооны даргын  2020 оны 01 дүгээр сарын</w:t>
            </w:r>
            <w:r w:rsidRPr="00653139">
              <w:rPr>
                <w:rFonts w:ascii="Arial" w:hAnsi="Arial" w:cs="Arial"/>
                <w:color w:val="000000" w:themeColor="text1"/>
                <w:sz w:val="20"/>
                <w:szCs w:val="20"/>
              </w:rPr>
              <w:t xml:space="preserve"> 22-</w:t>
            </w:r>
            <w:r w:rsidRPr="00653139">
              <w:rPr>
                <w:rFonts w:ascii="Arial" w:hAnsi="Arial" w:cs="Arial"/>
                <w:color w:val="000000" w:themeColor="text1"/>
                <w:sz w:val="20"/>
                <w:szCs w:val="20"/>
                <w:lang w:val="mn-MN"/>
              </w:rPr>
              <w:t xml:space="preserve">ны өдрийн 02 тоот удирдамжийг мөрдлөг болгон ХШҮДАГ-ын мэргэжилтэн Ц.Алимаа, Д.Ганзориг нар 2020 оны </w:t>
            </w:r>
            <w:r w:rsidRPr="00653139">
              <w:rPr>
                <w:rFonts w:ascii="Arial" w:hAnsi="Arial" w:cs="Arial"/>
                <w:sz w:val="20"/>
                <w:szCs w:val="20"/>
                <w:lang w:val="mn-MN"/>
              </w:rPr>
              <w:t xml:space="preserve">02 дугаар сарын 03-16-ны өдрүүдэд Улаанбаатар хотын ус цаг </w:t>
            </w:r>
            <w:r w:rsidRPr="00653139">
              <w:rPr>
                <w:rFonts w:ascii="Arial" w:hAnsi="Arial" w:cs="Arial"/>
                <w:color w:val="000000"/>
                <w:sz w:val="20"/>
                <w:szCs w:val="20"/>
                <w:lang w:val="mn-MN"/>
              </w:rPr>
              <w:t>уур орчны шинжилгээний төвийн</w:t>
            </w:r>
            <w:r w:rsidRPr="00653139">
              <w:rPr>
                <w:rFonts w:ascii="Arial" w:hAnsi="Arial" w:cs="Arial"/>
                <w:color w:val="000000" w:themeColor="text1"/>
                <w:sz w:val="20"/>
                <w:szCs w:val="20"/>
                <w:lang w:val="mn-MN"/>
              </w:rPr>
              <w:t xml:space="preserve"> 2018,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 xml:space="preserve">хийгдэхээр төлөвлөсөн.  </w:t>
            </w:r>
            <w:r w:rsidRPr="00653139">
              <w:rPr>
                <w:rFonts w:ascii="Arial" w:hAnsi="Arial" w:cs="Arial"/>
                <w:color w:val="000000"/>
                <w:sz w:val="20"/>
                <w:szCs w:val="20"/>
                <w:lang w:val="mn-MN"/>
              </w:rPr>
              <w:t>“Улаанбаатар хотын ус цаг уур орчны шинжилгээний төв”-ийн 2018, 2019 оны санхүүгийн үйл ажиллагаанд</w:t>
            </w:r>
            <w:r w:rsidRPr="00653139">
              <w:rPr>
                <w:rFonts w:ascii="Arial" w:hAnsi="Arial" w:cs="Arial"/>
                <w:sz w:val="20"/>
                <w:szCs w:val="20"/>
                <w:lang w:val="mn-MN"/>
              </w:rPr>
              <w:t xml:space="preserve"> аудит хийгдсэн боловч 2020 оны 03 дугаар сарын 31-ны өдөр тайланг удирдлагад танилцуулан баталгаажуулсан. </w:t>
            </w:r>
            <w:r w:rsidRPr="00653139">
              <w:rPr>
                <w:rFonts w:ascii="Arial" w:hAnsi="Arial" w:cs="Arial"/>
                <w:noProof/>
                <w:sz w:val="20"/>
                <w:szCs w:val="20"/>
                <w:lang w:val="mn-MN"/>
              </w:rPr>
              <w:t xml:space="preserve">Төлөвлөсөн хугацаанд тайланг эцэслэж, удирдлагад танилцуулаагүй  тул 45 хоног сунгагдсан болно.   </w:t>
            </w:r>
          </w:p>
        </w:tc>
      </w:tr>
      <w:tr w:rsidR="00A41E70" w:rsidRPr="00653139" w:rsidTr="007E5CA0">
        <w:trPr>
          <w:trHeight w:val="377"/>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588"/>
        </w:trPr>
        <w:tc>
          <w:tcPr>
            <w:tcW w:w="186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620"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noProof/>
                <w:sz w:val="20"/>
                <w:szCs w:val="20"/>
                <w:lang w:val="mn-MN"/>
              </w:rPr>
              <w:t xml:space="preserve">Төлөвлөсөн хугацаанд тайланг эцэслэж, удирдлагад танилцуулаагүй  тул 45 хоног сунгагдсан, </w:t>
            </w:r>
            <w:r w:rsidRPr="00653139">
              <w:rPr>
                <w:rFonts w:ascii="Arial" w:hAnsi="Arial" w:cs="Arial"/>
                <w:color w:val="000000" w:themeColor="text1"/>
                <w:sz w:val="20"/>
                <w:szCs w:val="20"/>
              </w:rPr>
              <w:t>дүнг 2020 оны 0</w:t>
            </w:r>
            <w:r w:rsidRPr="00653139">
              <w:rPr>
                <w:rFonts w:ascii="Arial" w:hAnsi="Arial" w:cs="Arial"/>
                <w:color w:val="000000" w:themeColor="text1"/>
                <w:sz w:val="20"/>
                <w:szCs w:val="20"/>
                <w:lang w:val="mn-MN"/>
              </w:rPr>
              <w:t>3</w:t>
            </w:r>
            <w:r w:rsidRPr="00653139">
              <w:rPr>
                <w:rFonts w:ascii="Arial" w:hAnsi="Arial" w:cs="Arial"/>
                <w:color w:val="000000" w:themeColor="text1"/>
                <w:sz w:val="20"/>
                <w:szCs w:val="20"/>
              </w:rPr>
              <w:t xml:space="preserve"> дугаар сарын 31</w:t>
            </w:r>
            <w:r w:rsidRPr="00653139">
              <w:rPr>
                <w:rFonts w:ascii="Arial" w:hAnsi="Arial" w:cs="Arial"/>
                <w:color w:val="000000" w:themeColor="text1"/>
                <w:sz w:val="20"/>
                <w:szCs w:val="20"/>
                <w:lang w:val="mn-MN"/>
              </w:rPr>
              <w:t>-</w:t>
            </w:r>
            <w:r w:rsidRPr="00653139">
              <w:rPr>
                <w:rFonts w:ascii="Arial" w:hAnsi="Arial" w:cs="Arial"/>
                <w:color w:val="000000" w:themeColor="text1"/>
                <w:sz w:val="20"/>
                <w:szCs w:val="20"/>
              </w:rPr>
              <w:t>н</w:t>
            </w:r>
            <w:r w:rsidRPr="00653139">
              <w:rPr>
                <w:rFonts w:ascii="Arial" w:hAnsi="Arial" w:cs="Arial"/>
                <w:color w:val="000000" w:themeColor="text1"/>
                <w:sz w:val="20"/>
                <w:szCs w:val="20"/>
                <w:lang w:val="mn-MN"/>
              </w:rPr>
              <w:t>ий</w:t>
            </w:r>
            <w:r w:rsidRPr="00653139">
              <w:rPr>
                <w:rFonts w:ascii="Arial" w:hAnsi="Arial" w:cs="Arial"/>
                <w:color w:val="000000" w:themeColor="text1"/>
                <w:sz w:val="20"/>
                <w:szCs w:val="20"/>
              </w:rPr>
              <w:t xml:space="preserve"> өдөр Байгаль орчин, аялал жуулчлалын сайд, Дотоод аудитын хорооны даргад танилцуулсан.</w:t>
            </w:r>
            <w:r w:rsidRPr="00653139">
              <w:rPr>
                <w:rFonts w:ascii="Arial" w:hAnsi="Arial" w:cs="Arial"/>
                <w:color w:val="000000" w:themeColor="text1"/>
                <w:sz w:val="20"/>
                <w:szCs w:val="20"/>
                <w:lang w:val="mn-MN"/>
              </w:rPr>
              <w:t xml:space="preserve"> Тайланг Дотоод аудитын хорооны хурлаар хэлэлцүүлж, 2020 оны 05 дугаар сарын 18-ны өдрийн тогтоолоор 4 </w:t>
            </w:r>
            <w:r w:rsidRPr="00653139">
              <w:rPr>
                <w:rFonts w:ascii="Arial" w:hAnsi="Arial" w:cs="Arial"/>
                <w:color w:val="000000" w:themeColor="text1"/>
                <w:sz w:val="20"/>
                <w:szCs w:val="20"/>
              </w:rPr>
              <w:t>зөвлөмжийг</w:t>
            </w:r>
            <w:r w:rsidRPr="00653139">
              <w:rPr>
                <w:rFonts w:ascii="Arial" w:hAnsi="Arial" w:cs="Arial"/>
                <w:color w:val="000000" w:themeColor="text1"/>
                <w:sz w:val="20"/>
                <w:szCs w:val="20"/>
                <w:lang w:val="mn-MN"/>
              </w:rPr>
              <w:t xml:space="preserve">     </w:t>
            </w:r>
            <w:r w:rsidRPr="00653139">
              <w:rPr>
                <w:rFonts w:ascii="Arial" w:hAnsi="Arial" w:cs="Arial"/>
                <w:color w:val="000000" w:themeColor="text1"/>
                <w:sz w:val="20"/>
                <w:szCs w:val="20"/>
              </w:rPr>
              <w:t xml:space="preserve"> ЦУОШГ</w:t>
            </w:r>
            <w:r w:rsidRPr="00653139">
              <w:rPr>
                <w:rFonts w:ascii="Arial" w:hAnsi="Arial" w:cs="Arial"/>
                <w:color w:val="000000" w:themeColor="text1"/>
                <w:sz w:val="20"/>
                <w:szCs w:val="20"/>
                <w:lang w:val="mn-MN"/>
              </w:rPr>
              <w:t xml:space="preserve">-т, </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 xml:space="preserve">10 заалт бүхий зөвлөмжийг </w:t>
            </w:r>
            <w:r w:rsidRPr="00653139">
              <w:rPr>
                <w:rFonts w:ascii="Arial" w:hAnsi="Arial" w:cs="Arial"/>
                <w:color w:val="000000"/>
                <w:sz w:val="20"/>
                <w:szCs w:val="20"/>
              </w:rPr>
              <w:t xml:space="preserve">Байгаль орчин, хэмжил зүйн төв лабораторид </w:t>
            </w:r>
            <w:r w:rsidRPr="00653139">
              <w:rPr>
                <w:rFonts w:ascii="Arial" w:hAnsi="Arial" w:cs="Arial"/>
                <w:color w:val="000000" w:themeColor="text1"/>
                <w:sz w:val="20"/>
                <w:szCs w:val="20"/>
              </w:rPr>
              <w:t>хүргүүлсэн.</w:t>
            </w:r>
          </w:p>
        </w:tc>
      </w:tr>
      <w:tr w:rsidR="00A41E70" w:rsidRPr="00653139" w:rsidTr="007E5CA0">
        <w:trPr>
          <w:trHeight w:val="588"/>
        </w:trPr>
        <w:tc>
          <w:tcPr>
            <w:tcW w:w="3488"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rPr>
            </w:pPr>
            <w:r w:rsidRPr="00653139">
              <w:rPr>
                <w:rFonts w:ascii="Arial" w:hAnsi="Arial" w:cs="Arial"/>
                <w:sz w:val="20"/>
                <w:szCs w:val="20"/>
                <w:lang w:val="mn-MN"/>
              </w:rPr>
              <w:t>Төсвийн шууд захирагчийн үнэлгээ</w:t>
            </w:r>
          </w:p>
        </w:tc>
        <w:tc>
          <w:tcPr>
            <w:tcW w:w="5726"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16"/>
        <w:gridCol w:w="1076"/>
        <w:gridCol w:w="1347"/>
        <w:gridCol w:w="1161"/>
        <w:gridCol w:w="1289"/>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90</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3.8.43. </w:t>
            </w:r>
            <w:r w:rsidRPr="00653139">
              <w:rPr>
                <w:rFonts w:ascii="Arial" w:hAnsi="Arial" w:cs="Arial"/>
                <w:color w:val="000000"/>
                <w:sz w:val="20"/>
                <w:szCs w:val="20"/>
                <w:lang w:val="mn-MN"/>
              </w:rPr>
              <w:t>Алтайн Өвөр  говийн сав газрын захиргааны т</w:t>
            </w:r>
            <w:r w:rsidRPr="00653139">
              <w:rPr>
                <w:rFonts w:ascii="Arial" w:hAnsi="Arial" w:cs="Arial"/>
                <w:bCs/>
                <w:sz w:val="20"/>
                <w:szCs w:val="20"/>
                <w:lang w:val="mn-MN"/>
              </w:rPr>
              <w:t>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2015 оны 483 дугаар тогтоол, Сангийн сайдын 2019 оны 29 дүгээр тушаалаар</w:t>
            </w:r>
            <w:r w:rsidRPr="00653139">
              <w:rPr>
                <w:rFonts w:ascii="Arial" w:hAnsi="Arial" w:cs="Arial"/>
                <w:color w:val="000000"/>
                <w:sz w:val="20"/>
                <w:szCs w:val="20"/>
                <w:lang w:val="mn-MN"/>
              </w:rPr>
              <w:t xml:space="preserve"> батлагдсан</w:t>
            </w:r>
            <w:r w:rsidRPr="00653139">
              <w:rPr>
                <w:rFonts w:ascii="Arial" w:hAnsi="Arial" w:cs="Arial"/>
                <w:color w:val="000000"/>
                <w:sz w:val="20"/>
                <w:szCs w:val="20"/>
              </w:rPr>
              <w:t xml:space="preserve"> Дотоод аудитын хорооны дүрэм</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89"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38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18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321"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748"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732,062.0 төгрөг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Хяналт-шинжилгээ, үнэлгээ, дотоод, аудитын газрын дарга</w:t>
            </w:r>
            <w:r w:rsidRPr="00653139">
              <w:rPr>
                <w:rFonts w:ascii="Arial" w:hAnsi="Arial" w:cs="Arial"/>
                <w:sz w:val="20"/>
                <w:szCs w:val="20"/>
                <w:lang w:val="mn-MN"/>
              </w:rPr>
              <w:t xml:space="preserve"> В.Жавзан</w:t>
            </w:r>
            <w:r w:rsidRPr="00653139">
              <w:rPr>
                <w:rFonts w:ascii="Arial" w:hAnsi="Arial" w:cs="Arial"/>
                <w:color w:val="000000"/>
                <w:sz w:val="20"/>
                <w:szCs w:val="20"/>
                <w:lang w:val="mn-MN"/>
              </w:rPr>
              <w:t xml:space="preserve">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 xml:space="preserve">2017, 2018 оны нэгдүгээр улирлын санхүүгийн үйл ажиллагаанд аудит хийгдсэн. Зөвлөмжийн хэрэгжилт 72.7 хувьтай.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хуралд танилцуулах;       </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41"/>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2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731"/>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2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 xml:space="preserve">-Аудитын хорооны хуралдаанаар хэлэлцүүлэн гарсан  тогтоол, зөвлөмж хүргүүлсэн байна. </w:t>
            </w:r>
          </w:p>
        </w:tc>
      </w:tr>
      <w:tr w:rsidR="00A41E70" w:rsidRPr="00653139" w:rsidTr="007E5CA0">
        <w:trPr>
          <w:trHeight w:val="731"/>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lastRenderedPageBreak/>
              <w:t>Арга хэмжээний биелэлт</w:t>
            </w: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Хэрэгжилт</w:t>
            </w:r>
          </w:p>
        </w:tc>
        <w:tc>
          <w:tcPr>
            <w:tcW w:w="5724" w:type="dxa"/>
            <w:gridSpan w:val="5"/>
            <w:shd w:val="clear" w:color="auto" w:fill="FFFFFF"/>
          </w:tcPr>
          <w:p w:rsidR="00A41E70" w:rsidRPr="00653139" w:rsidRDefault="00A41E70" w:rsidP="007E5CA0">
            <w:pPr>
              <w:tabs>
                <w:tab w:val="left" w:pos="1985"/>
              </w:tabs>
              <w:spacing w:after="60"/>
              <w:jc w:val="both"/>
              <w:rPr>
                <w:rFonts w:ascii="Arial" w:hAnsi="Arial" w:cs="Arial"/>
                <w:b/>
                <w:sz w:val="20"/>
                <w:szCs w:val="20"/>
              </w:rPr>
            </w:pPr>
            <w:r w:rsidRPr="00653139">
              <w:rPr>
                <w:rFonts w:ascii="Arial" w:hAnsi="Arial" w:cs="Arial"/>
                <w:color w:val="000000" w:themeColor="text1"/>
                <w:sz w:val="20"/>
                <w:szCs w:val="20"/>
                <w:lang w:val="mn-MN"/>
              </w:rPr>
              <w:t>Дотоод аудитын хорооны даргын  2020 оны 03 дугаар сарын</w:t>
            </w:r>
            <w:r w:rsidRPr="00653139">
              <w:rPr>
                <w:rFonts w:ascii="Arial" w:hAnsi="Arial" w:cs="Arial"/>
                <w:color w:val="000000" w:themeColor="text1"/>
                <w:sz w:val="20"/>
                <w:szCs w:val="20"/>
              </w:rPr>
              <w:t xml:space="preserve"> 2</w:t>
            </w:r>
            <w:r w:rsidRPr="00653139">
              <w:rPr>
                <w:rFonts w:ascii="Arial" w:hAnsi="Arial" w:cs="Arial"/>
                <w:color w:val="000000" w:themeColor="text1"/>
                <w:sz w:val="20"/>
                <w:szCs w:val="20"/>
                <w:lang w:val="mn-MN"/>
              </w:rPr>
              <w:t>4-29-ны өдрийн 04 тоот удирдамжийг мөрдлөг болгон, ХШҮДАГ-ын дарга В.Жавзан, ахлах мэргэжилтэн Л.Оюунчимэг нар 2020 оны 04 дүгээр сарын 03-13-ны өдрүүдэд  Өмнөговь аймагт ажиллаж,  тус байгууллагын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416"/>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24" w:type="dxa"/>
            <w:gridSpan w:val="5"/>
            <w:shd w:val="clear" w:color="auto" w:fill="FFFFFF"/>
          </w:tcPr>
          <w:p w:rsidR="00A41E70" w:rsidRPr="00653139" w:rsidRDefault="00A41E70" w:rsidP="007E5CA0">
            <w:pPr>
              <w:tabs>
                <w:tab w:val="left" w:pos="1985"/>
              </w:tabs>
              <w:spacing w:after="60"/>
              <w:jc w:val="both"/>
              <w:rPr>
                <w:rFonts w:ascii="Arial" w:hAnsi="Arial" w:cs="Arial"/>
                <w:b/>
                <w:sz w:val="20"/>
                <w:szCs w:val="20"/>
                <w:lang w:val="mn-MN"/>
              </w:rPr>
            </w:pPr>
            <w:r w:rsidRPr="00653139">
              <w:rPr>
                <w:rFonts w:ascii="Arial" w:hAnsi="Arial" w:cs="Arial"/>
                <w:color w:val="000000" w:themeColor="text1"/>
                <w:sz w:val="20"/>
                <w:szCs w:val="20"/>
                <w:lang w:val="mn-MN"/>
              </w:rPr>
              <w:t>600,000.0 төгрөг</w:t>
            </w:r>
          </w:p>
        </w:tc>
      </w:tr>
      <w:tr w:rsidR="00A41E70" w:rsidRPr="00653139" w:rsidTr="007E5CA0">
        <w:trPr>
          <w:trHeight w:val="1118"/>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24" w:type="dxa"/>
            <w:gridSpan w:val="5"/>
            <w:shd w:val="clear" w:color="auto" w:fill="FFFFFF"/>
          </w:tcPr>
          <w:p w:rsidR="00A41E70" w:rsidRPr="00653139" w:rsidRDefault="00A41E70" w:rsidP="007E5CA0">
            <w:pPr>
              <w:tabs>
                <w:tab w:val="left" w:pos="1985"/>
              </w:tabs>
              <w:spacing w:after="60"/>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дүнг нэгтгэн 2020 оны 0</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үгээр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15</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лалын сайд, Дотоод аудитын хорооны даргад танилцуулсан. 2020 оны 05 дугаар сарын 18-ны өдөр 17 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ыг холбогдох байгууллагад хүргүүлсэн.</w:t>
            </w:r>
          </w:p>
        </w:tc>
      </w:tr>
      <w:tr w:rsidR="00A41E70" w:rsidRPr="00653139" w:rsidTr="007E5CA0">
        <w:trPr>
          <w:trHeight w:val="185"/>
        </w:trPr>
        <w:tc>
          <w:tcPr>
            <w:tcW w:w="3490"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rPr>
            </w:pPr>
            <w:r w:rsidRPr="00653139">
              <w:rPr>
                <w:rFonts w:ascii="Arial" w:hAnsi="Arial" w:cs="Arial"/>
                <w:sz w:val="20"/>
                <w:szCs w:val="20"/>
                <w:lang w:val="mn-MN"/>
              </w:rPr>
              <w:t>Төсвийн шууд захирагчийн үнэлгээ</w:t>
            </w:r>
          </w:p>
        </w:tc>
        <w:tc>
          <w:tcPr>
            <w:tcW w:w="5724"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619"/>
        <w:gridCol w:w="1090"/>
        <w:gridCol w:w="1360"/>
        <w:gridCol w:w="1203"/>
        <w:gridCol w:w="1203"/>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91</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3.8.44. </w:t>
            </w:r>
            <w:r w:rsidRPr="00653139">
              <w:rPr>
                <w:rFonts w:ascii="Arial" w:hAnsi="Arial" w:cs="Arial"/>
                <w:color w:val="000000"/>
                <w:sz w:val="20"/>
                <w:szCs w:val="20"/>
                <w:lang w:val="mn-MN"/>
              </w:rPr>
              <w:t xml:space="preserve">Говийн бага дархан цаазат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батлагдсан 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96"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37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1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13"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732,062 .0 төгрөг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404"/>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2017, 2018 оны нэгдүгээр улирлын санхүүгийн үйл ажиллагаанд аудит хийгдсэн. Зөвлөмжийн биелэлт 70.0 хувьтай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503"/>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2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Эхний хагас жилд: </w:t>
            </w: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449"/>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21"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2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 xml:space="preserve">Жилийн эцэст: </w:t>
            </w:r>
            <w:r w:rsidRPr="00653139">
              <w:rPr>
                <w:rFonts w:ascii="Arial" w:hAnsi="Arial" w:cs="Arial"/>
                <w:color w:val="000000"/>
                <w:sz w:val="20"/>
                <w:szCs w:val="20"/>
                <w:lang w:val="mn-MN"/>
              </w:rPr>
              <w:t xml:space="preserve">Аудитын хорооны хуралдаанаар хэлэлцүүлэн гарсан  тогтоол, зөвлөмж хүргүүлсэн байна. </w:t>
            </w:r>
          </w:p>
        </w:tc>
      </w:tr>
      <w:tr w:rsidR="00A41E70" w:rsidRPr="00653139" w:rsidTr="007E5CA0">
        <w:trPr>
          <w:trHeight w:val="2590"/>
        </w:trPr>
        <w:tc>
          <w:tcPr>
            <w:tcW w:w="1868" w:type="dxa"/>
            <w:vMerge w:val="restart"/>
            <w:tcBorders>
              <w:bottom w:val="single" w:sz="4" w:space="0" w:color="auto"/>
            </w:tcBorders>
            <w:shd w:val="clear" w:color="auto" w:fill="auto"/>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21" w:type="dxa"/>
            <w:tcBorders>
              <w:bottom w:val="single" w:sz="4" w:space="0" w:color="auto"/>
            </w:tcBorders>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Хэрэгжилт</w:t>
            </w:r>
          </w:p>
        </w:tc>
        <w:tc>
          <w:tcPr>
            <w:tcW w:w="5725" w:type="dxa"/>
            <w:gridSpan w:val="5"/>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rPr>
            </w:pPr>
            <w:r w:rsidRPr="00653139">
              <w:rPr>
                <w:rFonts w:ascii="Arial" w:hAnsi="Arial" w:cs="Arial"/>
                <w:color w:val="000000" w:themeColor="text1"/>
                <w:sz w:val="20"/>
                <w:szCs w:val="20"/>
                <w:lang w:val="mn-MN"/>
              </w:rPr>
              <w:t xml:space="preserve">Дотоод аудитын хорооны даргын  2020 оны </w:t>
            </w:r>
            <w:r w:rsidRPr="00653139">
              <w:rPr>
                <w:rFonts w:ascii="Arial" w:hAnsi="Arial" w:cs="Arial"/>
                <w:sz w:val="20"/>
                <w:szCs w:val="20"/>
                <w:lang w:val="mn-MN"/>
              </w:rPr>
              <w:t>03 дугаар сарын</w:t>
            </w:r>
            <w:r w:rsidRPr="00653139">
              <w:rPr>
                <w:rFonts w:ascii="Arial" w:hAnsi="Arial" w:cs="Arial"/>
                <w:sz w:val="20"/>
                <w:szCs w:val="20"/>
              </w:rPr>
              <w:t xml:space="preserve"> </w:t>
            </w:r>
            <w:r w:rsidRPr="00653139">
              <w:rPr>
                <w:rFonts w:ascii="Arial" w:hAnsi="Arial" w:cs="Arial"/>
                <w:sz w:val="20"/>
                <w:szCs w:val="20"/>
                <w:lang w:val="mn-MN"/>
              </w:rPr>
              <w:t xml:space="preserve">06-ны өдрийн 04 тоот </w:t>
            </w:r>
            <w:r w:rsidRPr="00653139">
              <w:rPr>
                <w:rFonts w:ascii="Arial" w:hAnsi="Arial" w:cs="Arial"/>
                <w:color w:val="000000" w:themeColor="text1"/>
                <w:sz w:val="20"/>
                <w:szCs w:val="20"/>
                <w:lang w:val="mn-MN"/>
              </w:rPr>
              <w:t>удирдамжийг мөрдлөг болгон, ХШҮДАГ-ын дарга В.Жавзан, ахлах мэргэжилтэн Л.Оюунчимэг нар 2020 оны 04 дүгээр сарын 03-13-ны өдрүүдэд Өмнөговь аймагт ажиллаж,  тус байгууллагын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449"/>
        </w:trPr>
        <w:tc>
          <w:tcPr>
            <w:tcW w:w="1868" w:type="dxa"/>
            <w:vMerge/>
            <w:shd w:val="clear" w:color="auto" w:fill="auto"/>
          </w:tcPr>
          <w:p w:rsidR="00A41E70" w:rsidRPr="00653139" w:rsidRDefault="00A41E70" w:rsidP="007E5CA0">
            <w:pPr>
              <w:tabs>
                <w:tab w:val="left" w:pos="1985"/>
              </w:tabs>
              <w:spacing w:before="60"/>
              <w:rPr>
                <w:rFonts w:ascii="Arial" w:hAnsi="Arial" w:cs="Arial"/>
                <w:b/>
                <w:sz w:val="20"/>
                <w:szCs w:val="20"/>
                <w:lang w:val="mn-MN"/>
              </w:rPr>
            </w:pPr>
          </w:p>
        </w:tc>
        <w:tc>
          <w:tcPr>
            <w:tcW w:w="1621"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25"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color w:val="000000" w:themeColor="text1"/>
                <w:sz w:val="20"/>
                <w:szCs w:val="20"/>
                <w:lang w:val="mn-MN"/>
              </w:rPr>
              <w:t>662,000.0 төгрөг</w:t>
            </w:r>
          </w:p>
        </w:tc>
      </w:tr>
      <w:tr w:rsidR="00A41E70" w:rsidRPr="00653139" w:rsidTr="007E5CA0">
        <w:trPr>
          <w:trHeight w:val="449"/>
        </w:trPr>
        <w:tc>
          <w:tcPr>
            <w:tcW w:w="1868" w:type="dxa"/>
            <w:shd w:val="clear" w:color="auto" w:fill="auto"/>
          </w:tcPr>
          <w:p w:rsidR="00A41E70" w:rsidRPr="00653139" w:rsidRDefault="00A41E70" w:rsidP="007E5CA0">
            <w:pPr>
              <w:tabs>
                <w:tab w:val="left" w:pos="1985"/>
              </w:tabs>
              <w:spacing w:before="60"/>
              <w:jc w:val="right"/>
              <w:rPr>
                <w:rFonts w:ascii="Arial" w:hAnsi="Arial" w:cs="Arial"/>
                <w:b/>
                <w:sz w:val="20"/>
                <w:szCs w:val="20"/>
                <w:lang w:val="mn-MN"/>
              </w:rPr>
            </w:pPr>
          </w:p>
        </w:tc>
        <w:tc>
          <w:tcPr>
            <w:tcW w:w="1621"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25" w:type="dxa"/>
            <w:gridSpan w:val="5"/>
            <w:shd w:val="clear" w:color="auto" w:fill="FFFFFF"/>
          </w:tcPr>
          <w:p w:rsidR="00A41E70" w:rsidRPr="00653139" w:rsidRDefault="00A41E70" w:rsidP="007E5CA0">
            <w:pPr>
              <w:tabs>
                <w:tab w:val="left" w:pos="1985"/>
              </w:tabs>
              <w:spacing w:before="60"/>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үгээр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15</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лалын сайд, Дотоод аудитын хорооны даргад танилцуулсан. 2020 оны 05 дугаар сарын 18-ны өдрийн Дотоод аудитын хорооноос гаргасан 1</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ыг холбогдох байгууллагад хүргүүлсэн.</w:t>
            </w:r>
          </w:p>
        </w:tc>
      </w:tr>
      <w:tr w:rsidR="00A41E70" w:rsidRPr="00653139" w:rsidTr="007E5CA0">
        <w:trPr>
          <w:trHeight w:val="545"/>
        </w:trPr>
        <w:tc>
          <w:tcPr>
            <w:tcW w:w="3489" w:type="dxa"/>
            <w:gridSpan w:val="2"/>
            <w:shd w:val="clear" w:color="auto" w:fill="auto"/>
          </w:tcPr>
          <w:p w:rsidR="00A41E70" w:rsidRPr="00653139" w:rsidRDefault="00A41E70" w:rsidP="007E5CA0">
            <w:pPr>
              <w:tabs>
                <w:tab w:val="left" w:pos="1985"/>
              </w:tabs>
              <w:spacing w:before="60"/>
              <w:rPr>
                <w:rFonts w:ascii="Arial" w:hAnsi="Arial" w:cs="Arial"/>
                <w:b/>
                <w:sz w:val="20"/>
                <w:szCs w:val="20"/>
              </w:rPr>
            </w:pPr>
            <w:r w:rsidRPr="00653139">
              <w:rPr>
                <w:rFonts w:ascii="Arial" w:hAnsi="Arial" w:cs="Arial"/>
                <w:sz w:val="20"/>
                <w:szCs w:val="20"/>
                <w:lang w:val="mn-MN"/>
              </w:rPr>
              <w:t>Төсвийн шууд захирагчийн үнэлгээ</w:t>
            </w:r>
          </w:p>
        </w:tc>
        <w:tc>
          <w:tcPr>
            <w:tcW w:w="5725"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7"/>
        <w:gridCol w:w="990"/>
        <w:gridCol w:w="1260"/>
        <w:gridCol w:w="1260"/>
        <w:gridCol w:w="1350"/>
        <w:gridCol w:w="806"/>
      </w:tblGrid>
      <w:tr w:rsidR="00A41E70" w:rsidRPr="00653139" w:rsidTr="007E5CA0">
        <w:tc>
          <w:tcPr>
            <w:tcW w:w="1701"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92</w:t>
            </w:r>
          </w:p>
        </w:tc>
        <w:tc>
          <w:tcPr>
            <w:tcW w:w="7513"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513"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3.8.45. </w:t>
            </w:r>
            <w:r w:rsidRPr="00653139">
              <w:rPr>
                <w:rFonts w:ascii="Arial" w:hAnsi="Arial" w:cs="Arial"/>
                <w:color w:val="000000"/>
                <w:sz w:val="20"/>
                <w:szCs w:val="20"/>
                <w:lang w:val="mn-MN"/>
              </w:rPr>
              <w:t xml:space="preserve">Говь гурван сайханы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47"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84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60"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60"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35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806"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4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732,063.0 төгрөг</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4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84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2017, 2018 оны нэгдүгээр улирлын санхүүгийн үйл ажиллагаанд аудит хийгдсэн. Зөвлөмжийн биелэлт 71.4 хувьтай.</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4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66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63"/>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47"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tc>
      </w:tr>
      <w:tr w:rsidR="00A41E70" w:rsidRPr="00653139" w:rsidTr="007E5CA0">
        <w:trPr>
          <w:trHeight w:val="709"/>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847"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 xml:space="preserve">-Аудитын хорооны хуралдаанаар хэлэлцүүлэн гарсан  тогтоол, зөвлөмж хүргүүлсэн байна. </w:t>
            </w:r>
          </w:p>
        </w:tc>
      </w:tr>
      <w:tr w:rsidR="00A41E70" w:rsidRPr="00653139" w:rsidTr="007E5CA0">
        <w:trPr>
          <w:trHeight w:val="2542"/>
        </w:trPr>
        <w:tc>
          <w:tcPr>
            <w:tcW w:w="1701" w:type="dxa"/>
            <w:vMerge w:val="restart"/>
            <w:tcBorders>
              <w:bottom w:val="single" w:sz="4" w:space="0" w:color="auto"/>
            </w:tcBorders>
            <w:shd w:val="clear" w:color="auto" w:fill="auto"/>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847" w:type="dxa"/>
            <w:tcBorders>
              <w:bottom w:val="single" w:sz="4" w:space="0" w:color="auto"/>
            </w:tcBorders>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Хэрэгжилт</w:t>
            </w:r>
          </w:p>
        </w:tc>
        <w:tc>
          <w:tcPr>
            <w:tcW w:w="566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color w:val="000000" w:themeColor="text1"/>
                <w:sz w:val="20"/>
                <w:szCs w:val="20"/>
                <w:lang w:val="mn-MN"/>
              </w:rPr>
              <w:t xml:space="preserve">Дотоод аудитын хорооны даргын  2020 оны </w:t>
            </w:r>
            <w:r w:rsidRPr="00653139">
              <w:rPr>
                <w:rFonts w:ascii="Arial" w:hAnsi="Arial" w:cs="Arial"/>
                <w:sz w:val="20"/>
                <w:szCs w:val="20"/>
                <w:lang w:val="mn-MN"/>
              </w:rPr>
              <w:t>03 дугаар сарын</w:t>
            </w:r>
            <w:r w:rsidRPr="00653139">
              <w:rPr>
                <w:rFonts w:ascii="Arial" w:hAnsi="Arial" w:cs="Arial"/>
                <w:sz w:val="20"/>
                <w:szCs w:val="20"/>
              </w:rPr>
              <w:t xml:space="preserve"> </w:t>
            </w:r>
            <w:r w:rsidRPr="00653139">
              <w:rPr>
                <w:rFonts w:ascii="Arial" w:hAnsi="Arial" w:cs="Arial"/>
                <w:sz w:val="20"/>
                <w:szCs w:val="20"/>
                <w:lang w:val="mn-MN"/>
              </w:rPr>
              <w:t xml:space="preserve">06-ны өдрийн 04 тоот </w:t>
            </w:r>
            <w:r w:rsidRPr="00653139">
              <w:rPr>
                <w:rFonts w:ascii="Arial" w:hAnsi="Arial" w:cs="Arial"/>
                <w:color w:val="000000" w:themeColor="text1"/>
                <w:sz w:val="20"/>
                <w:szCs w:val="20"/>
                <w:lang w:val="mn-MN"/>
              </w:rPr>
              <w:t>удирдамжийг мөрдлөг болгон, ХШҮДАГ-ын дарга В.Жавзан, ахлах мэргэжилтэн Л.Оюунчимэг нар 2020 оны 04 дүгээр сарын 03-13-ны өдрүүдэд Дундговь аймагт ажиллаж,  тус байгууллагын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416"/>
        </w:trPr>
        <w:tc>
          <w:tcPr>
            <w:tcW w:w="1701"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847"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Зарцуулсан хөрөнгө</w:t>
            </w:r>
          </w:p>
        </w:tc>
        <w:tc>
          <w:tcPr>
            <w:tcW w:w="566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600,000.0 төгрөг</w:t>
            </w:r>
          </w:p>
        </w:tc>
      </w:tr>
      <w:tr w:rsidR="00A41E70" w:rsidRPr="00653139" w:rsidTr="007E5CA0">
        <w:trPr>
          <w:trHeight w:val="709"/>
        </w:trPr>
        <w:tc>
          <w:tcPr>
            <w:tcW w:w="1701"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847"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Хүрсэн түвшин</w:t>
            </w:r>
          </w:p>
        </w:tc>
        <w:tc>
          <w:tcPr>
            <w:tcW w:w="5666" w:type="dxa"/>
            <w:gridSpan w:val="5"/>
            <w:shd w:val="clear" w:color="auto" w:fill="FFFFFF"/>
          </w:tcPr>
          <w:p w:rsidR="00A41E70" w:rsidRPr="00653139" w:rsidRDefault="00A41E70" w:rsidP="007E5CA0">
            <w:pPr>
              <w:tabs>
                <w:tab w:val="left" w:pos="1985"/>
              </w:tabs>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үгээр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17</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лалын сайд, Дотоод аудитын хорооны даргад танилцуулсан. 2020 оны 05 дугаар сарын 18-ны өдөр 1</w:t>
            </w:r>
            <w:r w:rsidRPr="00653139">
              <w:rPr>
                <w:rFonts w:ascii="Arial" w:hAnsi="Arial" w:cs="Arial"/>
                <w:color w:val="000000" w:themeColor="text1"/>
                <w:sz w:val="20"/>
                <w:szCs w:val="20"/>
                <w:lang w:val="mn-MN"/>
              </w:rPr>
              <w:t>9</w:t>
            </w:r>
            <w:r w:rsidRPr="00653139">
              <w:rPr>
                <w:rFonts w:ascii="Arial" w:hAnsi="Arial" w:cs="Arial"/>
                <w:color w:val="000000" w:themeColor="text1"/>
                <w:sz w:val="20"/>
                <w:szCs w:val="20"/>
              </w:rPr>
              <w:t xml:space="preserve"> 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ыг холбогдох байгууллагад хүргүүлсэн.</w:t>
            </w:r>
          </w:p>
        </w:tc>
      </w:tr>
      <w:tr w:rsidR="00A41E70" w:rsidRPr="00653139" w:rsidTr="007E5CA0">
        <w:trPr>
          <w:trHeight w:val="133"/>
        </w:trPr>
        <w:tc>
          <w:tcPr>
            <w:tcW w:w="3548" w:type="dxa"/>
            <w:gridSpan w:val="2"/>
            <w:shd w:val="clear" w:color="auto" w:fill="auto"/>
          </w:tcPr>
          <w:p w:rsidR="00A41E70" w:rsidRPr="00653139" w:rsidRDefault="00A41E70" w:rsidP="007E5CA0">
            <w:pPr>
              <w:tabs>
                <w:tab w:val="left" w:pos="1985"/>
              </w:tabs>
              <w:spacing w:before="60"/>
              <w:rPr>
                <w:rFonts w:ascii="Arial" w:hAnsi="Arial" w:cs="Arial"/>
                <w:b/>
                <w:sz w:val="20"/>
                <w:szCs w:val="20"/>
              </w:rPr>
            </w:pPr>
            <w:r w:rsidRPr="00653139">
              <w:rPr>
                <w:rFonts w:ascii="Arial" w:hAnsi="Arial" w:cs="Arial"/>
                <w:sz w:val="20"/>
                <w:szCs w:val="20"/>
                <w:lang w:val="mn-MN"/>
              </w:rPr>
              <w:t>Төсвийн шууд захирагчийн үнэлгээ</w:t>
            </w:r>
          </w:p>
        </w:tc>
        <w:tc>
          <w:tcPr>
            <w:tcW w:w="5666"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57"/>
        <w:gridCol w:w="946"/>
        <w:gridCol w:w="1229"/>
        <w:gridCol w:w="1232"/>
        <w:gridCol w:w="1174"/>
        <w:gridCol w:w="1175"/>
      </w:tblGrid>
      <w:tr w:rsidR="00A41E70" w:rsidRPr="00653139" w:rsidTr="007E5CA0">
        <w:tc>
          <w:tcPr>
            <w:tcW w:w="1701"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93</w:t>
            </w:r>
          </w:p>
        </w:tc>
        <w:tc>
          <w:tcPr>
            <w:tcW w:w="7513"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513"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3.8.46. </w:t>
            </w:r>
            <w:r w:rsidRPr="00653139">
              <w:rPr>
                <w:rFonts w:ascii="Arial" w:hAnsi="Arial" w:cs="Arial"/>
                <w:color w:val="000000"/>
                <w:sz w:val="20"/>
                <w:szCs w:val="20"/>
                <w:lang w:val="mn-MN"/>
              </w:rPr>
              <w:t xml:space="preserve">Их газрын чулууны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w:t>
            </w:r>
            <w:r w:rsidRPr="00653139">
              <w:rPr>
                <w:rFonts w:ascii="Arial" w:hAnsi="Arial" w:cs="Arial"/>
                <w:color w:val="000000"/>
                <w:sz w:val="20"/>
                <w:szCs w:val="20"/>
                <w:lang w:val="mn-MN"/>
              </w:rPr>
              <w:lastRenderedPageBreak/>
              <w:t xml:space="preserve">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57"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75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46"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29"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32"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17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175"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5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732,063.0 төгрөг</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5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5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2017, 2018 оны нэгдүгээр улирлын санхүүгийн үйл ажиллагаанд аудит хийгдсэн. Зөвлөмжийн хэрэгжилт 75.0 хувьтай. </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57"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52"/>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57"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tc>
      </w:tr>
      <w:tr w:rsidR="00A41E70" w:rsidRPr="00653139" w:rsidTr="007E5CA0">
        <w:trPr>
          <w:trHeight w:val="47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57"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r w:rsidRPr="00653139">
              <w:rPr>
                <w:rFonts w:ascii="Arial" w:hAnsi="Arial" w:cs="Arial"/>
                <w:color w:val="000000"/>
                <w:sz w:val="20"/>
                <w:szCs w:val="20"/>
                <w:lang w:val="mn-MN"/>
              </w:rPr>
              <w:t xml:space="preserve">-Аудитын хорооны хуралдаанаар хэлэлцүүлэн гарсан  тогтоол, зөвлөмж хүргүүлсэн байна. </w:t>
            </w:r>
          </w:p>
        </w:tc>
      </w:tr>
      <w:tr w:rsidR="00A41E70" w:rsidRPr="00653139" w:rsidTr="007E5CA0">
        <w:trPr>
          <w:trHeight w:val="2826"/>
        </w:trPr>
        <w:tc>
          <w:tcPr>
            <w:tcW w:w="1701" w:type="dxa"/>
            <w:vMerge w:val="restart"/>
            <w:tcBorders>
              <w:bottom w:val="single" w:sz="4" w:space="0" w:color="auto"/>
            </w:tcBorders>
            <w:shd w:val="clear" w:color="auto" w:fill="auto"/>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757" w:type="dxa"/>
            <w:tcBorders>
              <w:bottom w:val="single" w:sz="4" w:space="0" w:color="auto"/>
            </w:tcBorders>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Хэрэгжилт</w:t>
            </w:r>
          </w:p>
        </w:tc>
        <w:tc>
          <w:tcPr>
            <w:tcW w:w="5756"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color w:val="000000" w:themeColor="text1"/>
                <w:sz w:val="20"/>
                <w:szCs w:val="20"/>
                <w:lang w:val="mn-MN"/>
              </w:rPr>
              <w:t>Дотоод аудитын хорооны даргын  2020 оны 03 дугаар сарын</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06-ны өдрийн 04 тоот удирдамжийг мөрдлөг болгон, ХШҮДАГ-ын дарга В.Жавзан, ахлах мэргэжилтэн Л.Оюунчимэг нар 2020 оны 04 дүгээр сарын 03-13-ны өдрүүдэд Дундговь аймагт ажиллаж,  тус байгууллагын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477"/>
        </w:trPr>
        <w:tc>
          <w:tcPr>
            <w:tcW w:w="1701"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757"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Зарцуулсан хөрөнгө</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600,000.0 төгрөг</w:t>
            </w:r>
          </w:p>
        </w:tc>
      </w:tr>
      <w:tr w:rsidR="00A41E70" w:rsidRPr="00653139" w:rsidTr="007E5CA0">
        <w:trPr>
          <w:trHeight w:val="477"/>
        </w:trPr>
        <w:tc>
          <w:tcPr>
            <w:tcW w:w="1701"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757"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Хүрсэн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үгээр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17</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 xml:space="preserve">лалын сайд, Дотоод аудитын хорооны даргад танилцуулсан. </w:t>
            </w:r>
            <w:r w:rsidRPr="00653139">
              <w:rPr>
                <w:rFonts w:ascii="Arial" w:hAnsi="Arial" w:cs="Arial"/>
                <w:color w:val="000000" w:themeColor="text1"/>
                <w:sz w:val="20"/>
                <w:szCs w:val="20"/>
                <w:lang w:val="mn-MN"/>
              </w:rPr>
              <w:t xml:space="preserve">Дотоод аудитын хорооны </w:t>
            </w:r>
            <w:r w:rsidRPr="00653139">
              <w:rPr>
                <w:rFonts w:ascii="Arial" w:hAnsi="Arial" w:cs="Arial"/>
                <w:color w:val="000000" w:themeColor="text1"/>
                <w:sz w:val="20"/>
                <w:szCs w:val="20"/>
              </w:rPr>
              <w:t xml:space="preserve">2020 оны 05 </w:t>
            </w:r>
            <w:r w:rsidRPr="00653139">
              <w:rPr>
                <w:rFonts w:ascii="Arial" w:hAnsi="Arial" w:cs="Arial"/>
                <w:color w:val="000000" w:themeColor="text1"/>
                <w:sz w:val="20"/>
                <w:szCs w:val="20"/>
              </w:rPr>
              <w:lastRenderedPageBreak/>
              <w:t>дугаар сарын 18-ны өдр</w:t>
            </w:r>
            <w:r w:rsidRPr="00653139">
              <w:rPr>
                <w:rFonts w:ascii="Arial" w:hAnsi="Arial" w:cs="Arial"/>
                <w:color w:val="000000" w:themeColor="text1"/>
                <w:sz w:val="20"/>
                <w:szCs w:val="20"/>
                <w:lang w:val="mn-MN"/>
              </w:rPr>
              <w:t>ийн</w:t>
            </w:r>
            <w:r w:rsidRPr="00653139">
              <w:rPr>
                <w:rFonts w:ascii="Arial" w:hAnsi="Arial" w:cs="Arial"/>
                <w:color w:val="000000" w:themeColor="text1"/>
                <w:sz w:val="20"/>
                <w:szCs w:val="20"/>
              </w:rPr>
              <w:t xml:space="preserve"> 1</w:t>
            </w:r>
            <w:r w:rsidRPr="00653139">
              <w:rPr>
                <w:rFonts w:ascii="Arial" w:hAnsi="Arial" w:cs="Arial"/>
                <w:color w:val="000000" w:themeColor="text1"/>
                <w:sz w:val="20"/>
                <w:szCs w:val="20"/>
                <w:lang w:val="mn-MN"/>
              </w:rPr>
              <w:t>1</w:t>
            </w:r>
            <w:r w:rsidRPr="00653139">
              <w:rPr>
                <w:rFonts w:ascii="Arial" w:hAnsi="Arial" w:cs="Arial"/>
                <w:color w:val="000000" w:themeColor="text1"/>
                <w:sz w:val="20"/>
                <w:szCs w:val="20"/>
              </w:rPr>
              <w:t xml:space="preserve"> 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ыг холбогдох байгууллагад хүргүүлсэн.</w:t>
            </w:r>
          </w:p>
        </w:tc>
      </w:tr>
      <w:tr w:rsidR="00A41E70" w:rsidRPr="00653139" w:rsidTr="007E5CA0">
        <w:trPr>
          <w:trHeight w:val="566"/>
        </w:trPr>
        <w:tc>
          <w:tcPr>
            <w:tcW w:w="3458" w:type="dxa"/>
            <w:gridSpan w:val="2"/>
            <w:shd w:val="clear" w:color="auto" w:fill="auto"/>
          </w:tcPr>
          <w:p w:rsidR="00A41E70" w:rsidRPr="00653139" w:rsidRDefault="00A41E70" w:rsidP="007E5CA0">
            <w:pPr>
              <w:tabs>
                <w:tab w:val="left" w:pos="1985"/>
              </w:tabs>
              <w:spacing w:before="60"/>
              <w:rPr>
                <w:rFonts w:ascii="Arial" w:hAnsi="Arial" w:cs="Arial"/>
                <w:b/>
                <w:sz w:val="20"/>
                <w:szCs w:val="20"/>
              </w:rPr>
            </w:pPr>
            <w:r w:rsidRPr="00653139">
              <w:rPr>
                <w:rFonts w:ascii="Arial" w:hAnsi="Arial" w:cs="Arial"/>
                <w:sz w:val="20"/>
                <w:szCs w:val="20"/>
                <w:lang w:val="mn-MN"/>
              </w:rPr>
              <w:lastRenderedPageBreak/>
              <w:t>Төсвийн шууд захирагчийн үнэлгээ</w:t>
            </w:r>
          </w:p>
        </w:tc>
        <w:tc>
          <w:tcPr>
            <w:tcW w:w="5756"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333"/>
        <w:gridCol w:w="1289"/>
        <w:gridCol w:w="1213"/>
        <w:gridCol w:w="1292"/>
        <w:gridCol w:w="827"/>
      </w:tblGrid>
      <w:tr w:rsidR="00A41E70" w:rsidRPr="00653139" w:rsidTr="007E5CA0">
        <w:tc>
          <w:tcPr>
            <w:tcW w:w="1701"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94</w:t>
            </w:r>
          </w:p>
        </w:tc>
        <w:tc>
          <w:tcPr>
            <w:tcW w:w="7513"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513"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3.8.47. </w:t>
            </w:r>
            <w:r w:rsidRPr="00653139">
              <w:rPr>
                <w:rFonts w:ascii="Arial" w:hAnsi="Arial" w:cs="Arial"/>
                <w:color w:val="000000"/>
                <w:sz w:val="20"/>
                <w:szCs w:val="20"/>
                <w:lang w:val="mn-MN"/>
              </w:rPr>
              <w:t xml:space="preserve">Их богдын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95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701"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559"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333"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89"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1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92"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82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95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665,750.0 төгрөг</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95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95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2017, 2018 оны нэгдүгээр улирлын санхүүгийн үйл ажиллагаанд аудит хийгдсэн. Зөвлөмжийн хэрэгжилт 80.0 хувьтай.</w:t>
            </w:r>
          </w:p>
        </w:tc>
      </w:tr>
      <w:tr w:rsidR="00A41E70" w:rsidRPr="00653139" w:rsidTr="007E5CA0">
        <w:trPr>
          <w:trHeight w:val="147"/>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95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98"/>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9"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9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412"/>
        </w:trPr>
        <w:tc>
          <w:tcPr>
            <w:tcW w:w="1701"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9"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9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3393"/>
        </w:trPr>
        <w:tc>
          <w:tcPr>
            <w:tcW w:w="1701" w:type="dxa"/>
            <w:vMerge w:val="restart"/>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lastRenderedPageBreak/>
              <w:t>Арга хэмжээний биелэлт</w:t>
            </w:r>
          </w:p>
        </w:tc>
        <w:tc>
          <w:tcPr>
            <w:tcW w:w="1559"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Хэрэгжилт</w:t>
            </w:r>
          </w:p>
        </w:tc>
        <w:tc>
          <w:tcPr>
            <w:tcW w:w="5954"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 xml:space="preserve">Дотоод аудитын хорооны төлөвлөгөөнд 2020 оны 04 дүгээр сард хяналт шалгалт хийхээр тусгагдсан боловч улсын хэмжээнд хорио цээрийн дэглэм тогтоосонтой холбогдуулан 03 дугаар сард хийхээр удирдлагаас чиглэл </w:t>
            </w:r>
            <w:r w:rsidRPr="00653139">
              <w:rPr>
                <w:rFonts w:ascii="Arial" w:hAnsi="Arial" w:cs="Arial"/>
                <w:bCs/>
                <w:sz w:val="20"/>
                <w:szCs w:val="20"/>
                <w:lang w:val="mn-MN"/>
              </w:rPr>
              <w:t>өгсөн болно.</w:t>
            </w:r>
            <w:r w:rsidRPr="00653139">
              <w:rPr>
                <w:rFonts w:ascii="Arial" w:hAnsi="Arial" w:cs="Arial"/>
                <w:color w:val="000000" w:themeColor="text1"/>
                <w:sz w:val="20"/>
                <w:szCs w:val="20"/>
                <w:lang w:val="mn-MN"/>
              </w:rPr>
              <w:t xml:space="preserve"> Дотоод аудитын хорооны даргын  2020 оны 03 дугаар сарын</w:t>
            </w:r>
            <w:r w:rsidRPr="00653139">
              <w:rPr>
                <w:rFonts w:ascii="Arial" w:hAnsi="Arial" w:cs="Arial"/>
                <w:color w:val="000000" w:themeColor="text1"/>
                <w:sz w:val="20"/>
                <w:szCs w:val="20"/>
              </w:rPr>
              <w:t xml:space="preserve"> 2</w:t>
            </w:r>
            <w:r w:rsidRPr="00653139">
              <w:rPr>
                <w:rFonts w:ascii="Arial" w:hAnsi="Arial" w:cs="Arial"/>
                <w:color w:val="000000" w:themeColor="text1"/>
                <w:sz w:val="20"/>
                <w:szCs w:val="20"/>
                <w:lang w:val="mn-MN"/>
              </w:rPr>
              <w:t>4-29-ны өдрийн 04 тоот удирдамжийг мөрдлөг болгон, ХШҮДАГ-ын дарга В.Жавзан, ахлах мэргэжилтэн Л.Оюунчимэг, мэргэжилтэн Л.Тунамал-Эрдэнэ нар 2020 оны 03 дугаар сарын 24-29-ны өдрүүдэд Баянхонгор аймагт ажиллаж,  тус байгууллагын 2018,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412"/>
        </w:trPr>
        <w:tc>
          <w:tcPr>
            <w:tcW w:w="1701"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9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Томилолт, замын зардалд 665,750.0 төгрөг зарцуулсан.</w:t>
            </w:r>
          </w:p>
        </w:tc>
      </w:tr>
      <w:tr w:rsidR="00A41E70" w:rsidRPr="00653139" w:rsidTr="007E5CA0">
        <w:trPr>
          <w:trHeight w:val="412"/>
        </w:trPr>
        <w:tc>
          <w:tcPr>
            <w:tcW w:w="1701"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9"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95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w:t>
            </w:r>
            <w:r w:rsidRPr="00653139">
              <w:rPr>
                <w:rFonts w:ascii="Arial" w:hAnsi="Arial" w:cs="Arial"/>
                <w:color w:val="000000" w:themeColor="text1"/>
                <w:sz w:val="20"/>
                <w:szCs w:val="20"/>
                <w:lang w:val="mn-MN"/>
              </w:rPr>
              <w:t xml:space="preserve">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w:t>
            </w:r>
            <w:r w:rsidRPr="00653139">
              <w:rPr>
                <w:rFonts w:ascii="Arial" w:hAnsi="Arial" w:cs="Arial"/>
                <w:color w:val="000000" w:themeColor="text1"/>
                <w:sz w:val="20"/>
                <w:szCs w:val="20"/>
              </w:rPr>
              <w:t>, дүнг нэгтгэн 2020 оны 0</w:t>
            </w:r>
            <w:r w:rsidRPr="00653139">
              <w:rPr>
                <w:rFonts w:ascii="Arial" w:hAnsi="Arial" w:cs="Arial"/>
                <w:color w:val="000000" w:themeColor="text1"/>
                <w:sz w:val="20"/>
                <w:szCs w:val="20"/>
                <w:lang w:val="mn-MN"/>
              </w:rPr>
              <w:t>3</w:t>
            </w:r>
            <w:r w:rsidRPr="00653139">
              <w:rPr>
                <w:rFonts w:ascii="Arial" w:hAnsi="Arial" w:cs="Arial"/>
                <w:color w:val="000000" w:themeColor="text1"/>
                <w:sz w:val="20"/>
                <w:szCs w:val="20"/>
              </w:rPr>
              <w:t xml:space="preserve"> дугаар сарын </w:t>
            </w:r>
            <w:r w:rsidRPr="00653139">
              <w:rPr>
                <w:rFonts w:ascii="Arial" w:hAnsi="Arial" w:cs="Arial"/>
                <w:color w:val="000000" w:themeColor="text1"/>
                <w:sz w:val="20"/>
                <w:szCs w:val="20"/>
                <w:lang w:val="mn-MN"/>
              </w:rPr>
              <w:t>31</w:t>
            </w:r>
            <w:r w:rsidRPr="00653139">
              <w:rPr>
                <w:rFonts w:ascii="Arial" w:hAnsi="Arial" w:cs="Arial"/>
                <w:color w:val="000000" w:themeColor="text1"/>
                <w:sz w:val="20"/>
                <w:szCs w:val="20"/>
              </w:rPr>
              <w:t xml:space="preserve">-ны өдөр </w:t>
            </w:r>
            <w:r w:rsidRPr="00653139">
              <w:rPr>
                <w:rFonts w:ascii="Arial" w:hAnsi="Arial" w:cs="Arial"/>
                <w:color w:val="000000" w:themeColor="text1"/>
                <w:sz w:val="20"/>
                <w:szCs w:val="20"/>
                <w:lang w:val="mn-MN"/>
              </w:rPr>
              <w:t xml:space="preserve">Байгаль орчин, аялал жуулчлалын </w:t>
            </w:r>
            <w:r w:rsidRPr="00653139">
              <w:rPr>
                <w:rFonts w:ascii="Arial" w:hAnsi="Arial" w:cs="Arial"/>
                <w:color w:val="000000" w:themeColor="text1"/>
                <w:sz w:val="20"/>
                <w:szCs w:val="20"/>
              </w:rPr>
              <w:t>сайд</w:t>
            </w:r>
            <w:r w:rsidRPr="00653139">
              <w:rPr>
                <w:rFonts w:ascii="Arial" w:hAnsi="Arial" w:cs="Arial"/>
                <w:color w:val="000000" w:themeColor="text1"/>
                <w:sz w:val="20"/>
                <w:szCs w:val="20"/>
                <w:lang w:val="mn-MN"/>
              </w:rPr>
              <w:t>,</w:t>
            </w:r>
            <w:r w:rsidRPr="00653139">
              <w:rPr>
                <w:rFonts w:ascii="Arial" w:hAnsi="Arial" w:cs="Arial"/>
                <w:color w:val="000000" w:themeColor="text1"/>
                <w:sz w:val="20"/>
                <w:szCs w:val="20"/>
              </w:rPr>
              <w:t xml:space="preserve"> Дотоод аудитын хорооны дарга</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танилцуул</w:t>
            </w:r>
            <w:r w:rsidRPr="00653139">
              <w:rPr>
                <w:rFonts w:ascii="Arial" w:hAnsi="Arial" w:cs="Arial"/>
                <w:color w:val="000000" w:themeColor="text1"/>
                <w:sz w:val="20"/>
                <w:szCs w:val="20"/>
                <w:lang w:val="mn-MN"/>
              </w:rPr>
              <w:t>сан. Дотоод аудитын хорооны 14</w:t>
            </w:r>
            <w:r w:rsidRPr="00653139">
              <w:rPr>
                <w:rFonts w:ascii="Arial" w:hAnsi="Arial" w:cs="Arial"/>
                <w:color w:val="000000" w:themeColor="text1"/>
                <w:sz w:val="20"/>
                <w:szCs w:val="20"/>
              </w:rPr>
              <w:t xml:space="preserve"> заалт бүхий </w:t>
            </w:r>
            <w:r w:rsidRPr="00653139">
              <w:rPr>
                <w:rFonts w:ascii="Arial" w:hAnsi="Arial" w:cs="Arial"/>
                <w:color w:val="000000" w:themeColor="text1"/>
                <w:sz w:val="20"/>
                <w:szCs w:val="20"/>
                <w:lang w:val="mn-MN"/>
              </w:rPr>
              <w:t>тогтоолыг</w:t>
            </w:r>
            <w:r w:rsidRPr="00653139">
              <w:rPr>
                <w:rFonts w:ascii="Arial" w:hAnsi="Arial" w:cs="Arial"/>
                <w:color w:val="000000" w:themeColor="text1"/>
                <w:sz w:val="20"/>
                <w:szCs w:val="20"/>
              </w:rPr>
              <w:t xml:space="preserve"> </w:t>
            </w:r>
            <w:r w:rsidRPr="00653139">
              <w:rPr>
                <w:rFonts w:ascii="Arial" w:hAnsi="Arial" w:cs="Arial"/>
                <w:color w:val="000000"/>
                <w:sz w:val="20"/>
                <w:szCs w:val="20"/>
                <w:lang w:val="mn-MN"/>
              </w:rPr>
              <w:t xml:space="preserve">Их богдын байгалийн цогцолборт газрын хамгаалалтын захиргаанд </w:t>
            </w:r>
            <w:r w:rsidRPr="00653139">
              <w:rPr>
                <w:rFonts w:ascii="Arial" w:hAnsi="Arial" w:cs="Arial"/>
                <w:color w:val="000000" w:themeColor="text1"/>
                <w:sz w:val="20"/>
                <w:szCs w:val="20"/>
              </w:rPr>
              <w:t>хүргүүлсэн.</w:t>
            </w:r>
          </w:p>
        </w:tc>
      </w:tr>
      <w:tr w:rsidR="00A41E70" w:rsidRPr="00653139" w:rsidTr="007E5CA0">
        <w:trPr>
          <w:trHeight w:val="412"/>
        </w:trPr>
        <w:tc>
          <w:tcPr>
            <w:tcW w:w="3260"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hAnsi="Arial" w:cs="Arial"/>
                <w:sz w:val="20"/>
                <w:szCs w:val="20"/>
                <w:lang w:val="mn-MN"/>
              </w:rPr>
              <w:t>Төсвийн шууд захирагчийн үнэлгээ</w:t>
            </w:r>
          </w:p>
        </w:tc>
        <w:tc>
          <w:tcPr>
            <w:tcW w:w="5954"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02"/>
        <w:gridCol w:w="1043"/>
        <w:gridCol w:w="1080"/>
        <w:gridCol w:w="1216"/>
        <w:gridCol w:w="1174"/>
        <w:gridCol w:w="1231"/>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95</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3.8.48. </w:t>
            </w:r>
            <w:r w:rsidRPr="00653139">
              <w:rPr>
                <w:rFonts w:ascii="Arial" w:hAnsi="Arial" w:cs="Arial"/>
                <w:color w:val="000000"/>
                <w:sz w:val="20"/>
                <w:szCs w:val="20"/>
                <w:lang w:val="mn-MN"/>
              </w:rPr>
              <w:t xml:space="preserve">Бөөнцагаан-Орог нуурын сав газрын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02"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43"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08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1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17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231"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665,750.0 төгрөг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2017, 2018 оны нэгдүгээр улирлын санхүүгийн үйл ажиллагаанд аудит хийгдсэн. Зөвлөмжийн хэрэгжилт 75.0 хувьтай.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lastRenderedPageBreak/>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52"/>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2"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393"/>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2"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3686"/>
        </w:trPr>
        <w:tc>
          <w:tcPr>
            <w:tcW w:w="1868" w:type="dxa"/>
            <w:vMerge w:val="restart"/>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602"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w:t>
            </w:r>
          </w:p>
        </w:tc>
        <w:tc>
          <w:tcPr>
            <w:tcW w:w="5744"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Дотоод аудитын хорооны төлөвлөгөөнд 2020 оны 04 дүгээр сард хяналт шалгалт хийхээр тусгагдсан боловч улсын хэмжээнд хорио цээрийн дэглэм тогтоосонтой холбогдуулан 03 дугаар сард хийхээр удирдлагаас чиглэл </w:t>
            </w:r>
            <w:r w:rsidRPr="00653139">
              <w:rPr>
                <w:rFonts w:ascii="Arial" w:hAnsi="Arial" w:cs="Arial"/>
                <w:bCs/>
                <w:sz w:val="20"/>
                <w:szCs w:val="20"/>
                <w:lang w:val="mn-MN"/>
              </w:rPr>
              <w:t>өгсөн болно.</w:t>
            </w:r>
            <w:r w:rsidRPr="00653139">
              <w:rPr>
                <w:rFonts w:ascii="Arial" w:hAnsi="Arial" w:cs="Arial"/>
                <w:color w:val="000000" w:themeColor="text1"/>
                <w:sz w:val="20"/>
                <w:szCs w:val="20"/>
                <w:lang w:val="mn-MN"/>
              </w:rPr>
              <w:t xml:space="preserve"> Дотоод аудитын хорооны даргын  2020 оны 03 дугаар сарын</w:t>
            </w:r>
            <w:r w:rsidRPr="00653139">
              <w:rPr>
                <w:rFonts w:ascii="Arial" w:hAnsi="Arial" w:cs="Arial"/>
                <w:color w:val="000000" w:themeColor="text1"/>
                <w:sz w:val="20"/>
                <w:szCs w:val="20"/>
              </w:rPr>
              <w:t xml:space="preserve"> 2</w:t>
            </w:r>
            <w:r w:rsidRPr="00653139">
              <w:rPr>
                <w:rFonts w:ascii="Arial" w:hAnsi="Arial" w:cs="Arial"/>
                <w:color w:val="000000" w:themeColor="text1"/>
                <w:sz w:val="20"/>
                <w:szCs w:val="20"/>
                <w:lang w:val="mn-MN"/>
              </w:rPr>
              <w:t>4-29-ны өдрийн 04 тоот удирдамжийг мөрдлөг болгон, ХШҮДАГ-ын дарга В.Жавзан, ахлах мэргэжилтэн Л.Оюунчимэг, мэргэжилтэн Л.Тунамал-Эрдэнэ нар 2020 оны 03 дугаар сарын 24-29-ны өдрүүдэд Баянхонгор аймагт ажиллаж,  тус байгууллагын 2018, 2019 оны санхүүгийн үйл ажиллагаанд дотоод аудит</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хийж гүйцэтгэв. Цаашид</w:t>
            </w:r>
            <w:r w:rsidRPr="00653139">
              <w:rPr>
                <w:rFonts w:ascii="Arial" w:eastAsia="SimSun" w:hAnsi="Arial" w:cs="Arial"/>
                <w:color w:val="000000" w:themeColor="text1"/>
                <w:sz w:val="20"/>
                <w:szCs w:val="20"/>
                <w:lang w:val="mn-MN"/>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lang w:val="mn-MN"/>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lang w:val="mn-MN"/>
              </w:rPr>
              <w:t xml:space="preserve">Удирдамжид заасан </w:t>
            </w:r>
            <w:r w:rsidRPr="00653139">
              <w:rPr>
                <w:rFonts w:ascii="Arial" w:hAnsi="Arial" w:cs="Arial"/>
                <w:color w:val="000000" w:themeColor="text1"/>
                <w:sz w:val="20"/>
                <w:szCs w:val="20"/>
              </w:rPr>
              <w:t>хугацаан</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шалгалтыг хийж</w:t>
            </w:r>
            <w:r w:rsidRPr="00653139">
              <w:rPr>
                <w:rFonts w:ascii="Arial" w:hAnsi="Arial" w:cs="Arial"/>
                <w:color w:val="000000" w:themeColor="text1"/>
                <w:sz w:val="20"/>
                <w:szCs w:val="20"/>
                <w:lang w:val="mn-MN"/>
              </w:rPr>
              <w:t>, тайлант хугацаанд  дүнг бичиж, удирдлагад танилцуулсан.</w:t>
            </w:r>
          </w:p>
        </w:tc>
      </w:tr>
      <w:tr w:rsidR="00A41E70" w:rsidRPr="00653139" w:rsidTr="007E5CA0">
        <w:trPr>
          <w:trHeight w:val="393"/>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Томилолт, замын зардалд 665,750.0 төгрөг зарцуулсан.</w:t>
            </w:r>
          </w:p>
        </w:tc>
      </w:tr>
      <w:tr w:rsidR="00A41E70" w:rsidRPr="00653139" w:rsidTr="007E5CA0">
        <w:trPr>
          <w:trHeight w:val="393"/>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2"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3</w:t>
            </w:r>
            <w:r w:rsidRPr="00653139">
              <w:rPr>
                <w:rFonts w:ascii="Arial" w:hAnsi="Arial" w:cs="Arial"/>
                <w:color w:val="000000" w:themeColor="text1"/>
                <w:sz w:val="20"/>
                <w:szCs w:val="20"/>
              </w:rPr>
              <w:t xml:space="preserve"> дугаар сарын </w:t>
            </w:r>
            <w:r w:rsidRPr="00653139">
              <w:rPr>
                <w:rFonts w:ascii="Arial" w:hAnsi="Arial" w:cs="Arial"/>
                <w:color w:val="000000" w:themeColor="text1"/>
                <w:sz w:val="20"/>
                <w:szCs w:val="20"/>
                <w:lang w:val="mn-MN"/>
              </w:rPr>
              <w:t>31</w:t>
            </w:r>
            <w:r w:rsidRPr="00653139">
              <w:rPr>
                <w:rFonts w:ascii="Arial" w:hAnsi="Arial" w:cs="Arial"/>
                <w:color w:val="000000" w:themeColor="text1"/>
                <w:sz w:val="20"/>
                <w:szCs w:val="20"/>
              </w:rPr>
              <w:t xml:space="preserve">-ны өдөр </w:t>
            </w:r>
            <w:r w:rsidRPr="00653139">
              <w:rPr>
                <w:rFonts w:ascii="Arial" w:hAnsi="Arial" w:cs="Arial"/>
                <w:color w:val="000000" w:themeColor="text1"/>
                <w:sz w:val="20"/>
                <w:szCs w:val="20"/>
                <w:lang w:val="mn-MN"/>
              </w:rPr>
              <w:t xml:space="preserve">Байгаль орчин, аялал жууллалын </w:t>
            </w:r>
            <w:r w:rsidRPr="00653139">
              <w:rPr>
                <w:rFonts w:ascii="Arial" w:hAnsi="Arial" w:cs="Arial"/>
                <w:color w:val="000000" w:themeColor="text1"/>
                <w:sz w:val="20"/>
                <w:szCs w:val="20"/>
              </w:rPr>
              <w:t>сайд</w:t>
            </w:r>
            <w:r w:rsidRPr="00653139">
              <w:rPr>
                <w:rFonts w:ascii="Arial" w:hAnsi="Arial" w:cs="Arial"/>
                <w:color w:val="000000" w:themeColor="text1"/>
                <w:sz w:val="20"/>
                <w:szCs w:val="20"/>
                <w:lang w:val="mn-MN"/>
              </w:rPr>
              <w:t>,</w:t>
            </w:r>
            <w:r w:rsidRPr="00653139">
              <w:rPr>
                <w:rFonts w:ascii="Arial" w:hAnsi="Arial" w:cs="Arial"/>
                <w:color w:val="000000" w:themeColor="text1"/>
                <w:sz w:val="20"/>
                <w:szCs w:val="20"/>
              </w:rPr>
              <w:t xml:space="preserve"> Дотоод аудитын хорооны дарга</w:t>
            </w:r>
            <w:r w:rsidRPr="00653139">
              <w:rPr>
                <w:rFonts w:ascii="Arial" w:hAnsi="Arial" w:cs="Arial"/>
                <w:color w:val="000000" w:themeColor="text1"/>
                <w:sz w:val="20"/>
                <w:szCs w:val="20"/>
                <w:lang w:val="mn-MN"/>
              </w:rPr>
              <w:t>д</w:t>
            </w:r>
            <w:r w:rsidRPr="00653139">
              <w:rPr>
                <w:rFonts w:ascii="Arial" w:hAnsi="Arial" w:cs="Arial"/>
                <w:color w:val="000000" w:themeColor="text1"/>
                <w:sz w:val="20"/>
                <w:szCs w:val="20"/>
              </w:rPr>
              <w:t xml:space="preserve"> танилцуул</w:t>
            </w:r>
            <w:r w:rsidRPr="00653139">
              <w:rPr>
                <w:rFonts w:ascii="Arial" w:hAnsi="Arial" w:cs="Arial"/>
                <w:color w:val="000000" w:themeColor="text1"/>
                <w:sz w:val="20"/>
                <w:szCs w:val="20"/>
                <w:lang w:val="mn-MN"/>
              </w:rPr>
              <w:t>сан.</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Дотоод аудитын хорооны 14</w:t>
            </w:r>
            <w:r w:rsidRPr="00653139">
              <w:rPr>
                <w:rFonts w:ascii="Arial" w:hAnsi="Arial" w:cs="Arial"/>
                <w:color w:val="000000" w:themeColor="text1"/>
                <w:sz w:val="20"/>
                <w:szCs w:val="20"/>
              </w:rPr>
              <w:t xml:space="preserve"> заалт бүхий </w:t>
            </w:r>
            <w:r w:rsidRPr="00653139">
              <w:rPr>
                <w:rFonts w:ascii="Arial" w:hAnsi="Arial" w:cs="Arial"/>
                <w:color w:val="000000" w:themeColor="text1"/>
                <w:sz w:val="20"/>
                <w:szCs w:val="20"/>
                <w:lang w:val="mn-MN"/>
              </w:rPr>
              <w:t>тогтоолыг</w:t>
            </w:r>
            <w:r w:rsidRPr="00653139">
              <w:rPr>
                <w:rFonts w:ascii="Arial" w:hAnsi="Arial" w:cs="Arial"/>
                <w:color w:val="000000" w:themeColor="text1"/>
                <w:sz w:val="20"/>
                <w:szCs w:val="20"/>
              </w:rPr>
              <w:t xml:space="preserve"> </w:t>
            </w:r>
            <w:r w:rsidRPr="00653139">
              <w:rPr>
                <w:rFonts w:ascii="Arial" w:hAnsi="Arial" w:cs="Arial"/>
                <w:color w:val="000000"/>
                <w:sz w:val="20"/>
                <w:szCs w:val="20"/>
                <w:lang w:val="mn-MN"/>
              </w:rPr>
              <w:t xml:space="preserve">Бөөнцагаан-Орог нуурын сав газрын захиргаанд </w:t>
            </w:r>
            <w:r w:rsidRPr="00653139">
              <w:rPr>
                <w:rFonts w:ascii="Arial" w:hAnsi="Arial" w:cs="Arial"/>
                <w:color w:val="000000" w:themeColor="text1"/>
                <w:sz w:val="20"/>
                <w:szCs w:val="20"/>
              </w:rPr>
              <w:t>хүргүүлсэн.</w:t>
            </w:r>
          </w:p>
        </w:tc>
      </w:tr>
      <w:tr w:rsidR="00A41E70" w:rsidRPr="00653139" w:rsidTr="007E5CA0">
        <w:trPr>
          <w:trHeight w:val="393"/>
        </w:trPr>
        <w:tc>
          <w:tcPr>
            <w:tcW w:w="3470"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hAnsi="Arial" w:cs="Arial"/>
                <w:sz w:val="20"/>
                <w:szCs w:val="20"/>
                <w:lang w:val="mn-MN"/>
              </w:rPr>
              <w:t>Төсвийн шууд захирагчийн үнэлгээ</w:t>
            </w:r>
          </w:p>
        </w:tc>
        <w:tc>
          <w:tcPr>
            <w:tcW w:w="5744"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01"/>
        <w:gridCol w:w="1038"/>
        <w:gridCol w:w="1074"/>
        <w:gridCol w:w="1228"/>
        <w:gridCol w:w="1118"/>
        <w:gridCol w:w="1287"/>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96</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3.8.49. </w:t>
            </w:r>
            <w:r w:rsidRPr="00653139">
              <w:rPr>
                <w:rFonts w:ascii="Arial" w:hAnsi="Arial" w:cs="Arial"/>
                <w:color w:val="000000"/>
                <w:sz w:val="20"/>
                <w:szCs w:val="20"/>
                <w:lang w:val="mn-MN"/>
              </w:rPr>
              <w:t xml:space="preserve">Хэрлэн голын сав газрын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4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3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07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28"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287"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4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906,750.0 төгрөг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4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4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2017, 2018 оны нэгдүгээр улирлын санхүүгийн үйл ажиллагаанд аудит хийгдсэн. Зөвлөмжийн хэрэгжилт 72,7 хувьтай.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4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709"/>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4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553"/>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4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2922"/>
        </w:trPr>
        <w:tc>
          <w:tcPr>
            <w:tcW w:w="1868" w:type="dxa"/>
            <w:vMerge w:val="restart"/>
            <w:shd w:val="clear" w:color="auto" w:fill="auto"/>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601"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Хэрэгжилт</w:t>
            </w:r>
          </w:p>
        </w:tc>
        <w:tc>
          <w:tcPr>
            <w:tcW w:w="5745"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color w:val="000000" w:themeColor="text1"/>
                <w:sz w:val="20"/>
                <w:szCs w:val="20"/>
              </w:rPr>
              <w:t>Дотоод аудитын хорооны даргын  2020 оны 0</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үгээр</w:t>
            </w:r>
            <w:r w:rsidRPr="00653139">
              <w:rPr>
                <w:rFonts w:ascii="Arial" w:hAnsi="Arial" w:cs="Arial"/>
                <w:color w:val="000000" w:themeColor="text1"/>
                <w:sz w:val="20"/>
                <w:szCs w:val="20"/>
              </w:rPr>
              <w:t xml:space="preserve"> сарын 27</w:t>
            </w:r>
            <w:r w:rsidRPr="00653139">
              <w:rPr>
                <w:rFonts w:ascii="Arial" w:hAnsi="Arial" w:cs="Arial"/>
                <w:color w:val="000000" w:themeColor="text1"/>
                <w:sz w:val="20"/>
                <w:szCs w:val="20"/>
                <w:lang w:val="mn-MN"/>
              </w:rPr>
              <w:t>-</w:t>
            </w:r>
            <w:r w:rsidRPr="00653139">
              <w:rPr>
                <w:rFonts w:ascii="Arial" w:hAnsi="Arial" w:cs="Arial"/>
                <w:color w:val="000000" w:themeColor="text1"/>
                <w:sz w:val="20"/>
                <w:szCs w:val="20"/>
              </w:rPr>
              <w:t xml:space="preserve">ны өдрийн 04 тоот удирдамжийг мөрдлөг болгон, ХШҮДАГ-ын дарга В.Жавзан, ахлах мэргэжилтэн Л.Оюунчимэг нар 2020 оны 04 дүгээр сарын </w:t>
            </w:r>
            <w:r w:rsidRPr="00653139">
              <w:rPr>
                <w:rFonts w:ascii="Arial" w:hAnsi="Arial" w:cs="Arial"/>
                <w:color w:val="000000" w:themeColor="text1"/>
                <w:sz w:val="20"/>
                <w:szCs w:val="20"/>
                <w:lang w:val="mn-MN"/>
              </w:rPr>
              <w:t>30-аас 05 дугаар сарын 06-н</w:t>
            </w:r>
            <w:r w:rsidRPr="00653139">
              <w:rPr>
                <w:rFonts w:ascii="Arial" w:hAnsi="Arial" w:cs="Arial"/>
                <w:color w:val="000000" w:themeColor="text1"/>
                <w:sz w:val="20"/>
                <w:szCs w:val="20"/>
              </w:rPr>
              <w:t xml:space="preserve">ы өдрүүдэд </w:t>
            </w:r>
            <w:r w:rsidRPr="00653139">
              <w:rPr>
                <w:rFonts w:ascii="Arial" w:hAnsi="Arial" w:cs="Arial"/>
                <w:color w:val="000000" w:themeColor="text1"/>
                <w:sz w:val="20"/>
                <w:szCs w:val="20"/>
                <w:lang w:val="mn-MN"/>
              </w:rPr>
              <w:t xml:space="preserve">Хэнтий </w:t>
            </w:r>
            <w:r w:rsidRPr="00653139">
              <w:rPr>
                <w:rFonts w:ascii="Arial" w:hAnsi="Arial" w:cs="Arial"/>
                <w:color w:val="000000" w:themeColor="text1"/>
                <w:sz w:val="20"/>
                <w:szCs w:val="20"/>
              </w:rPr>
              <w:t xml:space="preserve">аймагт ажиллаж,  тус байгууллагын </w:t>
            </w:r>
            <w:r w:rsidRPr="00653139">
              <w:rPr>
                <w:rFonts w:ascii="Arial" w:hAnsi="Arial" w:cs="Arial"/>
                <w:color w:val="000000" w:themeColor="text1"/>
                <w:sz w:val="20"/>
                <w:szCs w:val="20"/>
                <w:lang w:val="mn-MN"/>
              </w:rPr>
              <w:t xml:space="preserve">2018, </w:t>
            </w:r>
            <w:r w:rsidRPr="00653139">
              <w:rPr>
                <w:rFonts w:ascii="Arial" w:hAnsi="Arial" w:cs="Arial"/>
                <w:color w:val="000000" w:themeColor="text1"/>
                <w:sz w:val="20"/>
                <w:szCs w:val="20"/>
              </w:rPr>
              <w:t>2019 оны санхүүгийн үйл ажиллагаанд дотоод аудит хийж гүйцэтгэв. Цаашид</w:t>
            </w:r>
            <w:r w:rsidRPr="00653139">
              <w:rPr>
                <w:rFonts w:ascii="Arial" w:eastAsia="SimSun" w:hAnsi="Arial" w:cs="Arial"/>
                <w:color w:val="000000" w:themeColor="text1"/>
                <w:sz w:val="20"/>
                <w:szCs w:val="20"/>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rPr>
              <w:t>Удирдамжид заасан хугацаанд шалгалтыг хийж, тайлант хугацаанд  дүнг бичиж, удирдлагад танилцуулсан.</w:t>
            </w:r>
          </w:p>
        </w:tc>
      </w:tr>
      <w:tr w:rsidR="00A41E70" w:rsidRPr="00653139" w:rsidTr="007E5CA0">
        <w:trPr>
          <w:trHeight w:val="529"/>
        </w:trPr>
        <w:tc>
          <w:tcPr>
            <w:tcW w:w="1868"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601"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Зарцуулсан хөрөнгө</w:t>
            </w:r>
          </w:p>
        </w:tc>
        <w:tc>
          <w:tcPr>
            <w:tcW w:w="574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500,000.0 төгрөг</w:t>
            </w:r>
          </w:p>
        </w:tc>
      </w:tr>
      <w:tr w:rsidR="00A41E70" w:rsidRPr="00653139" w:rsidTr="007E5CA0">
        <w:trPr>
          <w:trHeight w:val="763"/>
        </w:trPr>
        <w:tc>
          <w:tcPr>
            <w:tcW w:w="1868" w:type="dxa"/>
            <w:vMerge/>
            <w:shd w:val="clear" w:color="auto" w:fill="auto"/>
          </w:tcPr>
          <w:p w:rsidR="00A41E70" w:rsidRPr="00653139" w:rsidRDefault="00A41E70" w:rsidP="007E5CA0">
            <w:pPr>
              <w:tabs>
                <w:tab w:val="left" w:pos="1985"/>
              </w:tabs>
              <w:rPr>
                <w:rFonts w:ascii="Arial" w:hAnsi="Arial" w:cs="Arial"/>
                <w:b/>
                <w:sz w:val="20"/>
                <w:szCs w:val="20"/>
                <w:lang w:val="mn-MN"/>
              </w:rPr>
            </w:pPr>
          </w:p>
        </w:tc>
        <w:tc>
          <w:tcPr>
            <w:tcW w:w="1601" w:type="dxa"/>
            <w:shd w:val="clear" w:color="auto" w:fill="FFFFFF"/>
          </w:tcPr>
          <w:p w:rsidR="00A41E70" w:rsidRPr="00653139" w:rsidRDefault="00A41E70" w:rsidP="007E5CA0">
            <w:pPr>
              <w:tabs>
                <w:tab w:val="left" w:pos="1985"/>
              </w:tabs>
              <w:rPr>
                <w:rFonts w:ascii="Arial" w:hAnsi="Arial" w:cs="Arial"/>
                <w:b/>
                <w:sz w:val="20"/>
                <w:szCs w:val="20"/>
                <w:lang w:val="mn-MN"/>
              </w:rPr>
            </w:pPr>
            <w:r w:rsidRPr="00653139">
              <w:rPr>
                <w:rFonts w:ascii="Arial" w:hAnsi="Arial" w:cs="Arial"/>
                <w:sz w:val="20"/>
                <w:szCs w:val="20"/>
                <w:lang w:val="mn-MN"/>
              </w:rPr>
              <w:t>Хүрсэн түвшин</w:t>
            </w:r>
          </w:p>
        </w:tc>
        <w:tc>
          <w:tcPr>
            <w:tcW w:w="5745" w:type="dxa"/>
            <w:gridSpan w:val="5"/>
            <w:shd w:val="clear" w:color="auto" w:fill="FFFFFF"/>
          </w:tcPr>
          <w:p w:rsidR="00A41E70" w:rsidRPr="00653139" w:rsidRDefault="00A41E70" w:rsidP="007E5CA0">
            <w:pPr>
              <w:tabs>
                <w:tab w:val="left" w:pos="1985"/>
              </w:tabs>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5</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угаар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17</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лалын сайд, Дотоод аудитын хорооны даргад танилцуулсан. 2020 оны 05 дугаар сарын 18-ны өдөр 1</w:t>
            </w:r>
            <w:r w:rsidRPr="00653139">
              <w:rPr>
                <w:rFonts w:ascii="Arial" w:hAnsi="Arial" w:cs="Arial"/>
                <w:color w:val="000000" w:themeColor="text1"/>
                <w:sz w:val="20"/>
                <w:szCs w:val="20"/>
                <w:lang w:val="mn-MN"/>
              </w:rPr>
              <w:t>4</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rPr>
              <w:lastRenderedPageBreak/>
              <w:t>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 xml:space="preserve">ыг холбогдох байгууллагад хүргүүлсэн.  </w:t>
            </w:r>
          </w:p>
        </w:tc>
      </w:tr>
      <w:tr w:rsidR="00A41E70" w:rsidRPr="00653139" w:rsidTr="007E5CA0">
        <w:trPr>
          <w:trHeight w:val="416"/>
        </w:trPr>
        <w:tc>
          <w:tcPr>
            <w:tcW w:w="3469" w:type="dxa"/>
            <w:gridSpan w:val="2"/>
            <w:shd w:val="clear" w:color="auto" w:fill="auto"/>
          </w:tcPr>
          <w:p w:rsidR="00A41E70" w:rsidRPr="00653139" w:rsidRDefault="00A41E70" w:rsidP="007E5CA0">
            <w:pPr>
              <w:tabs>
                <w:tab w:val="left" w:pos="1985"/>
              </w:tabs>
              <w:spacing w:before="60"/>
              <w:jc w:val="both"/>
              <w:rPr>
                <w:rFonts w:ascii="Arial" w:hAnsi="Arial" w:cs="Arial"/>
                <w:b/>
                <w:sz w:val="20"/>
                <w:szCs w:val="20"/>
              </w:rPr>
            </w:pPr>
            <w:r w:rsidRPr="00653139">
              <w:rPr>
                <w:rFonts w:ascii="Arial" w:hAnsi="Arial" w:cs="Arial"/>
                <w:sz w:val="20"/>
                <w:szCs w:val="20"/>
                <w:lang w:val="mn-MN"/>
              </w:rPr>
              <w:lastRenderedPageBreak/>
              <w:t>Төсвийн шууд захирагчийн үнэлгээ</w:t>
            </w:r>
          </w:p>
        </w:tc>
        <w:tc>
          <w:tcPr>
            <w:tcW w:w="5745"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623"/>
        <w:gridCol w:w="946"/>
        <w:gridCol w:w="1319"/>
        <w:gridCol w:w="1381"/>
        <w:gridCol w:w="1227"/>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97</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3.8.50. </w:t>
            </w:r>
            <w:r w:rsidRPr="00653139">
              <w:rPr>
                <w:rFonts w:ascii="Arial" w:hAnsi="Arial" w:cs="Arial"/>
                <w:color w:val="000000"/>
                <w:sz w:val="20"/>
                <w:szCs w:val="20"/>
                <w:lang w:val="mn-MN"/>
              </w:rPr>
              <w:t xml:space="preserve">Дарьгангын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30"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15"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bCs/>
                <w:sz w:val="20"/>
                <w:szCs w:val="20"/>
                <w:lang w:val="mn-MN"/>
              </w:rPr>
              <w:t xml:space="preserve">“Төсвийн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 </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3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49"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361"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429"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71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3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1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906,750.0 төгрөг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3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1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3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1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2017, 2018 оны нэгдүгээр улирлын санхүүгийн үйл ажиллагаанд аудит хийгдсэн. Зөвлөмжийн хэрэгжилт 70.0 хувьтай.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3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15"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688"/>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30"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tc>
      </w:tr>
      <w:tr w:rsidR="00A41E70" w:rsidRPr="00653139" w:rsidTr="007E5CA0">
        <w:trPr>
          <w:trHeight w:val="709"/>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30"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15"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2880"/>
        </w:trPr>
        <w:tc>
          <w:tcPr>
            <w:tcW w:w="1869" w:type="dxa"/>
            <w:vMerge w:val="restart"/>
            <w:tcBorders>
              <w:bottom w:val="single" w:sz="4" w:space="0" w:color="auto"/>
            </w:tcBorders>
            <w:shd w:val="clear" w:color="auto" w:fill="auto"/>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lastRenderedPageBreak/>
              <w:t>Арга хэмжээний хэрэгжилт</w:t>
            </w:r>
          </w:p>
        </w:tc>
        <w:tc>
          <w:tcPr>
            <w:tcW w:w="1630" w:type="dxa"/>
            <w:tcBorders>
              <w:bottom w:val="single" w:sz="4" w:space="0" w:color="auto"/>
            </w:tcBorders>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Хэрэгжилт</w:t>
            </w:r>
          </w:p>
        </w:tc>
        <w:tc>
          <w:tcPr>
            <w:tcW w:w="5715" w:type="dxa"/>
            <w:gridSpan w:val="5"/>
            <w:tcBorders>
              <w:bottom w:val="single" w:sz="4" w:space="0" w:color="auto"/>
            </w:tcBorders>
            <w:shd w:val="clear" w:color="auto" w:fill="FFFFFF"/>
          </w:tcPr>
          <w:p w:rsidR="00A41E70" w:rsidRPr="00653139" w:rsidRDefault="00A41E70" w:rsidP="007E5CA0">
            <w:pPr>
              <w:pStyle w:val="ListParagraph"/>
              <w:tabs>
                <w:tab w:val="left" w:pos="1985"/>
              </w:tabs>
              <w:spacing w:before="60" w:after="0" w:line="240" w:lineRule="auto"/>
              <w:ind w:left="10"/>
              <w:jc w:val="both"/>
              <w:rPr>
                <w:rFonts w:ascii="Arial" w:hAnsi="Arial" w:cs="Arial"/>
                <w:sz w:val="20"/>
                <w:szCs w:val="20"/>
              </w:rPr>
            </w:pPr>
            <w:r w:rsidRPr="00653139">
              <w:rPr>
                <w:rFonts w:ascii="Arial" w:hAnsi="Arial" w:cs="Arial"/>
                <w:color w:val="000000" w:themeColor="text1"/>
                <w:sz w:val="20"/>
                <w:szCs w:val="20"/>
              </w:rPr>
              <w:t>Дотоод аудитын хорооны даргын  2020 оны 04 дүгээр сарын 27-ны өдрийн 04 тоот удирдамжийг мөрдлөг болгон, ХШҮДАГ-ын дарга В.Жавзан, ахлах мэргэжилтэн Л.Оюунчимэг нар 2020 оны 04 дүгээр сарын 30-аас 05 дугаар сарын 06-ны өдрүүдэд Сүхбаатар аймагт ажиллаж,  тус байгууллагын 2018, 2019 оны санхүүгийн үйл ажиллагаанд дотоод аудит хийж гүйцэтгэв. Цаашид</w:t>
            </w:r>
            <w:r w:rsidRPr="00653139">
              <w:rPr>
                <w:rFonts w:ascii="Arial" w:eastAsia="SimSun" w:hAnsi="Arial" w:cs="Arial"/>
                <w:color w:val="000000" w:themeColor="text1"/>
                <w:sz w:val="20"/>
                <w:szCs w:val="20"/>
              </w:rPr>
              <w:t xml:space="preserve"> хууль тогтоомж, тогтоол шийдвэрийг мөрдөж, бараа материалын тайланг гарган, </w:t>
            </w:r>
            <w:r w:rsidRPr="00653139">
              <w:rPr>
                <w:rFonts w:ascii="Arial" w:hAnsi="Arial" w:cs="Arial"/>
                <w:noProof/>
                <w:color w:val="000000" w:themeColor="text1"/>
                <w:sz w:val="20"/>
                <w:szCs w:val="20"/>
              </w:rPr>
              <w:t xml:space="preserve">гүйцэтгэх засаглалын үйл ажиллагааг сайжруулах, эрсдэлийн үнэлгээг хийж, дотоод хяналтыг сайжруулах зайлшгүй шаардлагатайг зөвлөв. </w:t>
            </w:r>
            <w:r w:rsidRPr="00653139">
              <w:rPr>
                <w:rFonts w:ascii="Arial" w:hAnsi="Arial" w:cs="Arial"/>
                <w:color w:val="000000" w:themeColor="text1"/>
                <w:sz w:val="20"/>
                <w:szCs w:val="20"/>
              </w:rPr>
              <w:t>Удирдамжид заасан хугацаанд шалгалтыг хийж, тайлант хугацаанд  дүнг бичиж, удирдлагад танилцуулсан.</w:t>
            </w:r>
          </w:p>
        </w:tc>
      </w:tr>
      <w:tr w:rsidR="00A41E70" w:rsidRPr="00653139" w:rsidTr="007E5CA0">
        <w:trPr>
          <w:trHeight w:val="435"/>
        </w:trPr>
        <w:tc>
          <w:tcPr>
            <w:tcW w:w="1869" w:type="dxa"/>
            <w:vMerge/>
            <w:shd w:val="clear" w:color="auto" w:fill="auto"/>
          </w:tcPr>
          <w:p w:rsidR="00A41E70" w:rsidRPr="00653139" w:rsidRDefault="00A41E70" w:rsidP="007E5CA0">
            <w:pPr>
              <w:tabs>
                <w:tab w:val="left" w:pos="1985"/>
              </w:tabs>
              <w:spacing w:before="60"/>
              <w:jc w:val="right"/>
              <w:rPr>
                <w:rFonts w:ascii="Arial" w:hAnsi="Arial" w:cs="Arial"/>
                <w:b/>
                <w:sz w:val="20"/>
                <w:szCs w:val="20"/>
                <w:lang w:val="mn-MN"/>
              </w:rPr>
            </w:pPr>
          </w:p>
        </w:tc>
        <w:tc>
          <w:tcPr>
            <w:tcW w:w="1630"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15"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color w:val="000000" w:themeColor="text1"/>
                <w:sz w:val="20"/>
                <w:szCs w:val="20"/>
                <w:lang w:val="mn-MN"/>
              </w:rPr>
              <w:t>547,400.0 төгрөг</w:t>
            </w:r>
          </w:p>
        </w:tc>
      </w:tr>
      <w:tr w:rsidR="00A41E70" w:rsidRPr="00653139" w:rsidTr="007E5CA0">
        <w:trPr>
          <w:trHeight w:val="784"/>
        </w:trPr>
        <w:tc>
          <w:tcPr>
            <w:tcW w:w="1869" w:type="dxa"/>
            <w:vMerge/>
            <w:shd w:val="clear" w:color="auto" w:fill="auto"/>
          </w:tcPr>
          <w:p w:rsidR="00A41E70" w:rsidRPr="00653139" w:rsidRDefault="00A41E70" w:rsidP="007E5CA0">
            <w:pPr>
              <w:tabs>
                <w:tab w:val="left" w:pos="1985"/>
              </w:tabs>
              <w:spacing w:before="60"/>
              <w:jc w:val="right"/>
              <w:rPr>
                <w:rFonts w:ascii="Arial" w:hAnsi="Arial" w:cs="Arial"/>
                <w:b/>
                <w:sz w:val="20"/>
                <w:szCs w:val="20"/>
                <w:lang w:val="mn-MN"/>
              </w:rPr>
            </w:pPr>
          </w:p>
        </w:tc>
        <w:tc>
          <w:tcPr>
            <w:tcW w:w="1630"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15" w:type="dxa"/>
            <w:gridSpan w:val="5"/>
            <w:shd w:val="clear" w:color="auto" w:fill="FFFFFF"/>
          </w:tcPr>
          <w:p w:rsidR="00A41E70" w:rsidRPr="00653139" w:rsidRDefault="00A41E70" w:rsidP="007E5CA0">
            <w:pPr>
              <w:tabs>
                <w:tab w:val="left" w:pos="1985"/>
              </w:tabs>
              <w:spacing w:before="60"/>
              <w:jc w:val="both"/>
              <w:rPr>
                <w:rFonts w:ascii="Arial" w:hAnsi="Arial" w:cs="Arial"/>
                <w:b/>
                <w:i/>
                <w:color w:val="000000" w:themeColor="text1"/>
                <w:sz w:val="20"/>
                <w:szCs w:val="20"/>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хийж, дүнг нэгтгэн 2020 оны 0</w:t>
            </w:r>
            <w:r w:rsidRPr="00653139">
              <w:rPr>
                <w:rFonts w:ascii="Arial" w:hAnsi="Arial" w:cs="Arial"/>
                <w:color w:val="000000" w:themeColor="text1"/>
                <w:sz w:val="20"/>
                <w:szCs w:val="20"/>
                <w:lang w:val="mn-MN"/>
              </w:rPr>
              <w:t>5</w:t>
            </w:r>
            <w:r w:rsidRPr="00653139">
              <w:rPr>
                <w:rFonts w:ascii="Arial" w:hAnsi="Arial" w:cs="Arial"/>
                <w:color w:val="000000" w:themeColor="text1"/>
                <w:sz w:val="20"/>
                <w:szCs w:val="20"/>
              </w:rPr>
              <w:t xml:space="preserve"> д</w:t>
            </w:r>
            <w:r w:rsidRPr="00653139">
              <w:rPr>
                <w:rFonts w:ascii="Arial" w:hAnsi="Arial" w:cs="Arial"/>
                <w:color w:val="000000" w:themeColor="text1"/>
                <w:sz w:val="20"/>
                <w:szCs w:val="20"/>
                <w:lang w:val="mn-MN"/>
              </w:rPr>
              <w:t>угаар</w:t>
            </w:r>
            <w:r w:rsidRPr="00653139">
              <w:rPr>
                <w:rFonts w:ascii="Arial" w:hAnsi="Arial" w:cs="Arial"/>
                <w:color w:val="000000" w:themeColor="text1"/>
                <w:sz w:val="20"/>
                <w:szCs w:val="20"/>
              </w:rPr>
              <w:t xml:space="preserve"> сарын </w:t>
            </w:r>
            <w:r w:rsidRPr="00653139">
              <w:rPr>
                <w:rFonts w:ascii="Arial" w:hAnsi="Arial" w:cs="Arial"/>
                <w:color w:val="000000" w:themeColor="text1"/>
                <w:sz w:val="20"/>
                <w:szCs w:val="20"/>
                <w:lang w:val="mn-MN"/>
              </w:rPr>
              <w:t>17</w:t>
            </w:r>
            <w:r w:rsidRPr="00653139">
              <w:rPr>
                <w:rFonts w:ascii="Arial" w:hAnsi="Arial" w:cs="Arial"/>
                <w:color w:val="000000" w:themeColor="text1"/>
                <w:sz w:val="20"/>
                <w:szCs w:val="20"/>
              </w:rPr>
              <w:t>-ны өдөр Байгаль орчин, аялал жуул</w:t>
            </w:r>
            <w:r w:rsidRPr="00653139">
              <w:rPr>
                <w:rFonts w:ascii="Arial" w:hAnsi="Arial" w:cs="Arial"/>
                <w:color w:val="000000" w:themeColor="text1"/>
                <w:sz w:val="20"/>
                <w:szCs w:val="20"/>
                <w:lang w:val="mn-MN"/>
              </w:rPr>
              <w:t>ч</w:t>
            </w:r>
            <w:r w:rsidRPr="00653139">
              <w:rPr>
                <w:rFonts w:ascii="Arial" w:hAnsi="Arial" w:cs="Arial"/>
                <w:color w:val="000000" w:themeColor="text1"/>
                <w:sz w:val="20"/>
                <w:szCs w:val="20"/>
              </w:rPr>
              <w:t xml:space="preserve">лалын сайд, Дотоод аудитын хорооны даргад танилцуулсан. 2020 оны 05 дугаар сарын 18-ны өдөр </w:t>
            </w:r>
            <w:r w:rsidRPr="00653139">
              <w:rPr>
                <w:rFonts w:ascii="Arial" w:hAnsi="Arial" w:cs="Arial"/>
                <w:color w:val="000000" w:themeColor="text1"/>
                <w:sz w:val="20"/>
                <w:szCs w:val="20"/>
                <w:lang w:val="mn-MN"/>
              </w:rPr>
              <w:t>9</w:t>
            </w:r>
            <w:r w:rsidRPr="00653139">
              <w:rPr>
                <w:rFonts w:ascii="Arial" w:hAnsi="Arial" w:cs="Arial"/>
                <w:color w:val="000000" w:themeColor="text1"/>
                <w:sz w:val="20"/>
                <w:szCs w:val="20"/>
              </w:rPr>
              <w:t xml:space="preserve"> зөвлөмж</w:t>
            </w:r>
            <w:r w:rsidRPr="00653139">
              <w:rPr>
                <w:rFonts w:ascii="Arial" w:hAnsi="Arial" w:cs="Arial"/>
                <w:color w:val="000000" w:themeColor="text1"/>
                <w:sz w:val="20"/>
                <w:szCs w:val="20"/>
                <w:lang w:val="mn-MN"/>
              </w:rPr>
              <w:t xml:space="preserve"> бүхий</w:t>
            </w:r>
            <w:r w:rsidRPr="00653139">
              <w:rPr>
                <w:rFonts w:ascii="Arial" w:hAnsi="Arial" w:cs="Arial"/>
                <w:color w:val="000000" w:themeColor="text1"/>
                <w:sz w:val="20"/>
                <w:szCs w:val="20"/>
              </w:rPr>
              <w:t xml:space="preserve"> тогтоол</w:t>
            </w:r>
            <w:r w:rsidRPr="00653139">
              <w:rPr>
                <w:rFonts w:ascii="Arial" w:hAnsi="Arial" w:cs="Arial"/>
                <w:color w:val="000000" w:themeColor="text1"/>
                <w:sz w:val="20"/>
                <w:szCs w:val="20"/>
                <w:lang w:val="mn-MN"/>
              </w:rPr>
              <w:t xml:space="preserve">ыг холбогдох байгууллагад хүргүүлсэн.  </w:t>
            </w:r>
          </w:p>
        </w:tc>
      </w:tr>
      <w:tr w:rsidR="00A41E70" w:rsidRPr="00653139" w:rsidTr="007E5CA0">
        <w:trPr>
          <w:trHeight w:val="595"/>
        </w:trPr>
        <w:tc>
          <w:tcPr>
            <w:tcW w:w="3499" w:type="dxa"/>
            <w:gridSpan w:val="2"/>
            <w:shd w:val="clear" w:color="auto" w:fill="auto"/>
          </w:tcPr>
          <w:p w:rsidR="00A41E70" w:rsidRPr="00653139" w:rsidRDefault="00A41E70" w:rsidP="007E5CA0">
            <w:pPr>
              <w:tabs>
                <w:tab w:val="left" w:pos="1985"/>
              </w:tabs>
              <w:spacing w:before="60"/>
              <w:rPr>
                <w:rFonts w:ascii="Arial" w:hAnsi="Arial" w:cs="Arial"/>
                <w:b/>
                <w:sz w:val="20"/>
                <w:szCs w:val="20"/>
              </w:rPr>
            </w:pPr>
            <w:r w:rsidRPr="00653139">
              <w:rPr>
                <w:rFonts w:ascii="Arial" w:hAnsi="Arial" w:cs="Arial"/>
                <w:sz w:val="20"/>
                <w:szCs w:val="20"/>
                <w:lang w:val="mn-MN"/>
              </w:rPr>
              <w:t>Төсвийн шууд захирагчийн үнэлгээ</w:t>
            </w:r>
          </w:p>
        </w:tc>
        <w:tc>
          <w:tcPr>
            <w:tcW w:w="5715"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87"/>
        <w:gridCol w:w="983"/>
        <w:gridCol w:w="1227"/>
        <w:gridCol w:w="1260"/>
        <w:gridCol w:w="1440"/>
        <w:gridCol w:w="884"/>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98</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3.8.51. </w:t>
            </w:r>
            <w:r w:rsidRPr="00653139">
              <w:rPr>
                <w:rFonts w:ascii="Arial" w:hAnsi="Arial" w:cs="Arial"/>
                <w:color w:val="000000"/>
                <w:sz w:val="20"/>
                <w:szCs w:val="20"/>
                <w:lang w:val="mn-MN"/>
              </w:rPr>
              <w:t xml:space="preserve">Худалдан авах ажиллагааны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90"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bCs/>
                <w:sz w:val="20"/>
                <w:szCs w:val="20"/>
                <w:lang w:val="mn-MN"/>
              </w:rPr>
              <w:t xml:space="preserve">“Төсвийн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 </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59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9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9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49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71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9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Санхүүжилтын эх үүсвэр шаардлагагүй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9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 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9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Хагас, бүтэн жилд 2 удаа аудит хийсэн. 2018 оны зөвлөмжийн хэрэгжилт 83.3 хувьтай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90"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56"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lastRenderedPageBreak/>
              <w:t>-Дотоод аудитын хорооноос гарсан тогтоол, зөвлөмжийг  байгууллагад хүргүүлэх;</w:t>
            </w:r>
          </w:p>
        </w:tc>
      </w:tr>
      <w:tr w:rsidR="00A41E70" w:rsidRPr="00653139" w:rsidTr="007E5CA0">
        <w:trPr>
          <w:trHeight w:val="688"/>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90"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tc>
      </w:tr>
      <w:tr w:rsidR="00A41E70" w:rsidRPr="00653139" w:rsidTr="007E5CA0">
        <w:trPr>
          <w:trHeight w:val="784"/>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90"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56"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621"/>
        </w:trPr>
        <w:tc>
          <w:tcPr>
            <w:tcW w:w="1868" w:type="dxa"/>
            <w:vMerge w:val="restart"/>
            <w:shd w:val="clear" w:color="auto" w:fill="auto"/>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Арга хэмжээний хэрэгжилт</w:t>
            </w:r>
          </w:p>
        </w:tc>
        <w:tc>
          <w:tcPr>
            <w:tcW w:w="1590"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Хэрэгжилт</w:t>
            </w:r>
          </w:p>
        </w:tc>
        <w:tc>
          <w:tcPr>
            <w:tcW w:w="5756" w:type="dxa"/>
            <w:gridSpan w:val="5"/>
            <w:shd w:val="clear" w:color="auto" w:fill="FFFFFF"/>
          </w:tcPr>
          <w:p w:rsidR="00A41E70" w:rsidRPr="00653139" w:rsidRDefault="00A41E70" w:rsidP="007E5CA0">
            <w:pPr>
              <w:tabs>
                <w:tab w:val="left" w:pos="1985"/>
              </w:tabs>
              <w:spacing w:before="60" w:after="60"/>
              <w:jc w:val="both"/>
              <w:rPr>
                <w:rFonts w:ascii="Arial" w:hAnsi="Arial" w:cs="Arial"/>
                <w:b/>
                <w:sz w:val="20"/>
                <w:szCs w:val="20"/>
              </w:rPr>
            </w:pPr>
            <w:r w:rsidRPr="00653139">
              <w:rPr>
                <w:rFonts w:ascii="Arial" w:hAnsi="Arial" w:cs="Arial"/>
                <w:sz w:val="20"/>
                <w:szCs w:val="20"/>
              </w:rPr>
              <w:t>Дотоод аудитын хорооны даргын  2020 оны 05 д</w:t>
            </w:r>
            <w:r w:rsidRPr="00653139">
              <w:rPr>
                <w:rFonts w:ascii="Arial" w:hAnsi="Arial" w:cs="Arial"/>
                <w:sz w:val="20"/>
                <w:szCs w:val="20"/>
                <w:lang w:val="mn-MN"/>
              </w:rPr>
              <w:t>угаар</w:t>
            </w:r>
            <w:r w:rsidRPr="00653139">
              <w:rPr>
                <w:rFonts w:ascii="Arial" w:hAnsi="Arial" w:cs="Arial"/>
                <w:sz w:val="20"/>
                <w:szCs w:val="20"/>
              </w:rPr>
              <w:t xml:space="preserve"> сарын </w:t>
            </w:r>
            <w:r w:rsidRPr="00653139">
              <w:rPr>
                <w:rFonts w:ascii="Arial" w:hAnsi="Arial" w:cs="Arial"/>
                <w:sz w:val="20"/>
                <w:szCs w:val="20"/>
                <w:lang w:val="mn-MN"/>
              </w:rPr>
              <w:t>15-</w:t>
            </w:r>
            <w:r w:rsidRPr="00653139">
              <w:rPr>
                <w:rFonts w:ascii="Arial" w:hAnsi="Arial" w:cs="Arial"/>
                <w:sz w:val="20"/>
                <w:szCs w:val="20"/>
              </w:rPr>
              <w:t xml:space="preserve">ны өдрийн 04 тоот удирдамжийг мөрдлөг болгон, ХШҮДАГ-ын </w:t>
            </w:r>
            <w:r w:rsidRPr="00653139">
              <w:rPr>
                <w:rFonts w:ascii="Arial" w:hAnsi="Arial" w:cs="Arial"/>
                <w:sz w:val="20"/>
                <w:szCs w:val="20"/>
                <w:lang w:val="mn-MN"/>
              </w:rPr>
              <w:t xml:space="preserve">мэргэжилтэн Ц.Алимаа гэрээт ажилтан Д.Ганзориг нар </w:t>
            </w:r>
            <w:r w:rsidRPr="00653139">
              <w:rPr>
                <w:rFonts w:ascii="Arial" w:hAnsi="Arial" w:cs="Arial"/>
                <w:sz w:val="20"/>
                <w:szCs w:val="20"/>
              </w:rPr>
              <w:t>2020 оны 0</w:t>
            </w:r>
            <w:r w:rsidRPr="00653139">
              <w:rPr>
                <w:rFonts w:ascii="Arial" w:hAnsi="Arial" w:cs="Arial"/>
                <w:sz w:val="20"/>
                <w:szCs w:val="20"/>
                <w:lang w:val="mn-MN"/>
              </w:rPr>
              <w:t>5</w:t>
            </w:r>
            <w:r w:rsidRPr="00653139">
              <w:rPr>
                <w:rFonts w:ascii="Arial" w:hAnsi="Arial" w:cs="Arial"/>
                <w:sz w:val="20"/>
                <w:szCs w:val="20"/>
              </w:rPr>
              <w:t xml:space="preserve"> д</w:t>
            </w:r>
            <w:r w:rsidRPr="00653139">
              <w:rPr>
                <w:rFonts w:ascii="Arial" w:hAnsi="Arial" w:cs="Arial"/>
                <w:sz w:val="20"/>
                <w:szCs w:val="20"/>
                <w:lang w:val="mn-MN"/>
              </w:rPr>
              <w:t xml:space="preserve">угаар </w:t>
            </w:r>
            <w:r w:rsidRPr="00653139">
              <w:rPr>
                <w:rFonts w:ascii="Arial" w:hAnsi="Arial" w:cs="Arial"/>
                <w:sz w:val="20"/>
                <w:szCs w:val="20"/>
              </w:rPr>
              <w:t xml:space="preserve"> сарын </w:t>
            </w:r>
            <w:r w:rsidRPr="00653139">
              <w:rPr>
                <w:rFonts w:ascii="Arial" w:hAnsi="Arial" w:cs="Arial"/>
                <w:sz w:val="20"/>
                <w:szCs w:val="20"/>
                <w:lang w:val="mn-MN"/>
              </w:rPr>
              <w:t>20- -аас 06 дугаар сарын 02-н</w:t>
            </w:r>
            <w:r w:rsidRPr="00653139">
              <w:rPr>
                <w:rFonts w:ascii="Arial" w:hAnsi="Arial" w:cs="Arial"/>
                <w:sz w:val="20"/>
                <w:szCs w:val="20"/>
              </w:rPr>
              <w:t xml:space="preserve">ы өдрүүдэд </w:t>
            </w:r>
            <w:r w:rsidRPr="00653139">
              <w:rPr>
                <w:rFonts w:ascii="Arial" w:hAnsi="Arial" w:cs="Arial"/>
                <w:sz w:val="20"/>
                <w:szCs w:val="20"/>
                <w:lang w:val="mn-MN"/>
              </w:rPr>
              <w:t>х</w:t>
            </w:r>
            <w:r w:rsidRPr="00653139">
              <w:rPr>
                <w:rFonts w:ascii="Arial" w:hAnsi="Arial" w:cs="Arial"/>
                <w:sz w:val="20"/>
                <w:szCs w:val="20"/>
              </w:rPr>
              <w:t>удалдан авах ажиллагааны 2020 оны эхний хагас жилийн төлөвлөлт, гүйцэтгэл, үр дүнд дотоод аудит хийж, төлөвлөгөөт хугацаанд тайланг нэгтгэн Дотоод аудитын хорооны хуралд танилцуулаагүй.</w:t>
            </w:r>
            <w:r w:rsidRPr="00653139">
              <w:rPr>
                <w:rFonts w:ascii="Arial" w:hAnsi="Arial" w:cs="Arial"/>
                <w:sz w:val="20"/>
                <w:szCs w:val="20"/>
                <w:lang w:val="mn-MN"/>
              </w:rPr>
              <w:t xml:space="preserve"> </w:t>
            </w:r>
            <w:r w:rsidRPr="00653139">
              <w:rPr>
                <w:rFonts w:ascii="Arial" w:hAnsi="Arial" w:cs="Arial"/>
                <w:kern w:val="20"/>
                <w:sz w:val="20"/>
                <w:szCs w:val="20"/>
                <w:lang w:eastAsia="ja-JP"/>
              </w:rPr>
              <w:t xml:space="preserve">2020 оны 05 дугаар сарын 20-ны </w:t>
            </w:r>
            <w:r w:rsidRPr="00653139">
              <w:rPr>
                <w:rFonts w:ascii="Arial" w:hAnsi="Arial" w:cs="Arial"/>
                <w:kern w:val="20"/>
                <w:sz w:val="20"/>
                <w:szCs w:val="20"/>
                <w:lang w:val="mn-MN" w:eastAsia="ja-JP"/>
              </w:rPr>
              <w:t>өдөр батлагдсан яамны</w:t>
            </w:r>
            <w:r w:rsidRPr="00653139">
              <w:rPr>
                <w:rFonts w:ascii="Arial" w:hAnsi="Arial" w:cs="Arial"/>
                <w:kern w:val="20"/>
                <w:sz w:val="20"/>
                <w:szCs w:val="20"/>
                <w:lang w:eastAsia="ja-JP"/>
              </w:rPr>
              <w:t xml:space="preserve"> худалдан авах ажиллагааны шинэчилсэн ерөнхий төлөвлөгөө</w:t>
            </w:r>
            <w:r w:rsidRPr="00653139">
              <w:rPr>
                <w:rFonts w:ascii="Arial" w:hAnsi="Arial" w:cs="Arial"/>
                <w:kern w:val="20"/>
                <w:sz w:val="20"/>
                <w:szCs w:val="20"/>
                <w:lang w:val="mn-MN" w:eastAsia="ja-JP"/>
              </w:rPr>
              <w:t>нд тусгагдсан</w:t>
            </w:r>
            <w:r w:rsidRPr="00653139">
              <w:rPr>
                <w:rFonts w:ascii="Arial" w:hAnsi="Arial" w:cs="Arial"/>
                <w:kern w:val="20"/>
                <w:sz w:val="20"/>
                <w:szCs w:val="20"/>
                <w:lang w:eastAsia="ja-JP"/>
              </w:rPr>
              <w:t xml:space="preserve"> 101 ажлаас 28 ажлын эрхийг </w:t>
            </w:r>
            <w:r w:rsidRPr="00653139">
              <w:rPr>
                <w:rFonts w:ascii="Arial" w:hAnsi="Arial" w:cs="Arial"/>
                <w:sz w:val="20"/>
                <w:szCs w:val="20"/>
              </w:rPr>
              <w:t>шилжүүл</w:t>
            </w:r>
            <w:r w:rsidRPr="00653139">
              <w:rPr>
                <w:rFonts w:ascii="Arial" w:hAnsi="Arial" w:cs="Arial"/>
                <w:sz w:val="20"/>
                <w:szCs w:val="20"/>
                <w:lang w:val="mn-MN"/>
              </w:rPr>
              <w:t>сэн нь</w:t>
            </w:r>
            <w:r w:rsidRPr="00653139">
              <w:rPr>
                <w:rFonts w:ascii="Arial" w:hAnsi="Arial" w:cs="Arial"/>
                <w:sz w:val="20"/>
                <w:szCs w:val="20"/>
              </w:rPr>
              <w:t xml:space="preserve"> 27.7 хувь, үнэлгээний хороо байгуулаагүй 8 ажил 8.0 хувь, гэрээ байгуулсан 31 ажил 30.7 хувь, баримт бичиг боловсруулагдаж байгаа 33 ажил 32.7 </w:t>
            </w:r>
            <w:r w:rsidRPr="00653139">
              <w:rPr>
                <w:rFonts w:ascii="Arial" w:hAnsi="Arial" w:cs="Arial"/>
                <w:kern w:val="20"/>
                <w:sz w:val="20"/>
                <w:szCs w:val="20"/>
                <w:lang w:eastAsia="ja-JP"/>
              </w:rPr>
              <w:t>хувь,  хугацаа болоогүй 1 ажил 0,9 хувийн гүйцэтгэлтэй хийгдэж байна. худалдан авах ажиллагааны төлөвлөгөөнд тусгагдсан нийт 101 ажлаас 05 дугаар сарын 20-ны байдлаар 58,4 хувийн гүйцэтгэлтэй байна.</w:t>
            </w:r>
            <w:r w:rsidRPr="00653139">
              <w:rPr>
                <w:rFonts w:ascii="Arial" w:hAnsi="Arial" w:cs="Arial"/>
                <w:sz w:val="20"/>
                <w:szCs w:val="20"/>
              </w:rPr>
              <w:t xml:space="preserve"> </w:t>
            </w:r>
          </w:p>
        </w:tc>
      </w:tr>
      <w:tr w:rsidR="00A41E70" w:rsidRPr="00653139" w:rsidTr="007E5CA0">
        <w:trPr>
          <w:trHeight w:val="391"/>
        </w:trPr>
        <w:tc>
          <w:tcPr>
            <w:tcW w:w="1868" w:type="dxa"/>
            <w:vMerge/>
            <w:shd w:val="clear" w:color="auto" w:fill="auto"/>
          </w:tcPr>
          <w:p w:rsidR="00A41E70" w:rsidRPr="00653139" w:rsidRDefault="00A41E70" w:rsidP="007E5CA0">
            <w:pPr>
              <w:tabs>
                <w:tab w:val="left" w:pos="1985"/>
              </w:tabs>
              <w:spacing w:before="60"/>
              <w:jc w:val="right"/>
              <w:rPr>
                <w:rFonts w:ascii="Arial" w:hAnsi="Arial" w:cs="Arial"/>
                <w:b/>
                <w:sz w:val="20"/>
                <w:szCs w:val="20"/>
                <w:lang w:val="mn-MN"/>
              </w:rPr>
            </w:pPr>
          </w:p>
        </w:tc>
        <w:tc>
          <w:tcPr>
            <w:tcW w:w="1590"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56"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color w:val="000000"/>
                <w:sz w:val="20"/>
                <w:szCs w:val="20"/>
                <w:lang w:val="mn-MN"/>
              </w:rPr>
              <w:t>Санхүүжилтын эх үүсвэр шаардлагагүй</w:t>
            </w:r>
          </w:p>
        </w:tc>
      </w:tr>
      <w:tr w:rsidR="00A41E70" w:rsidRPr="00653139" w:rsidTr="007E5CA0">
        <w:trPr>
          <w:trHeight w:val="458"/>
        </w:trPr>
        <w:tc>
          <w:tcPr>
            <w:tcW w:w="1868" w:type="dxa"/>
            <w:vMerge/>
            <w:shd w:val="clear" w:color="auto" w:fill="auto"/>
          </w:tcPr>
          <w:p w:rsidR="00A41E70" w:rsidRPr="00653139" w:rsidRDefault="00A41E70" w:rsidP="007E5CA0">
            <w:pPr>
              <w:tabs>
                <w:tab w:val="left" w:pos="1985"/>
              </w:tabs>
              <w:spacing w:before="60"/>
              <w:jc w:val="right"/>
              <w:rPr>
                <w:rFonts w:ascii="Arial" w:hAnsi="Arial" w:cs="Arial"/>
                <w:b/>
                <w:sz w:val="20"/>
                <w:szCs w:val="20"/>
                <w:lang w:val="mn-MN"/>
              </w:rPr>
            </w:pPr>
          </w:p>
        </w:tc>
        <w:tc>
          <w:tcPr>
            <w:tcW w:w="1590"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56"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Тайлант хугацаанд</w:t>
            </w:r>
            <w:r w:rsidRPr="00653139">
              <w:rPr>
                <w:rFonts w:ascii="Arial" w:hAnsi="Arial" w:cs="Arial"/>
                <w:color w:val="000000" w:themeColor="text1"/>
                <w:sz w:val="20"/>
                <w:szCs w:val="20"/>
              </w:rPr>
              <w:t xml:space="preserve"> дотоод аудит хий</w:t>
            </w:r>
            <w:r w:rsidRPr="00653139">
              <w:rPr>
                <w:rFonts w:ascii="Arial" w:hAnsi="Arial" w:cs="Arial"/>
                <w:color w:val="000000" w:themeColor="text1"/>
                <w:sz w:val="20"/>
                <w:szCs w:val="20"/>
                <w:lang w:val="mn-MN"/>
              </w:rPr>
              <w:t xml:space="preserve">гэдж дүнг танилцуулаагүй, </w:t>
            </w:r>
            <w:r w:rsidRPr="00653139">
              <w:rPr>
                <w:rFonts w:ascii="Arial" w:hAnsi="Arial" w:cs="Arial"/>
                <w:kern w:val="20"/>
                <w:sz w:val="20"/>
                <w:szCs w:val="20"/>
                <w:lang w:val="mn-MN" w:eastAsia="ja-JP"/>
              </w:rPr>
              <w:t xml:space="preserve">15 хоног илүү зарцуулсан. Тайлагналт, хангалтгүй, удирдлагад </w:t>
            </w:r>
            <w:r w:rsidRPr="00653139">
              <w:rPr>
                <w:rFonts w:ascii="Arial" w:hAnsi="Arial" w:cs="Arial"/>
                <w:kern w:val="20"/>
                <w:sz w:val="20"/>
                <w:szCs w:val="20"/>
                <w:lang w:eastAsia="ja-JP"/>
              </w:rPr>
              <w:t xml:space="preserve">2020 </w:t>
            </w:r>
            <w:r w:rsidRPr="00653139">
              <w:rPr>
                <w:rFonts w:ascii="Arial" w:hAnsi="Arial" w:cs="Arial"/>
                <w:kern w:val="20"/>
                <w:sz w:val="20"/>
                <w:szCs w:val="20"/>
                <w:lang w:val="mn-MN" w:eastAsia="ja-JP"/>
              </w:rPr>
              <w:t xml:space="preserve">оны 06 сарын 29-нд танилцуулсан. </w:t>
            </w:r>
            <w:r w:rsidRPr="00653139">
              <w:rPr>
                <w:rFonts w:ascii="Arial" w:hAnsi="Arial" w:cs="Arial"/>
                <w:kern w:val="20"/>
                <w:sz w:val="20"/>
                <w:szCs w:val="20"/>
                <w:lang w:eastAsia="ja-JP"/>
              </w:rPr>
              <w:t>14 зөвлөмж</w:t>
            </w:r>
            <w:r w:rsidRPr="00653139">
              <w:rPr>
                <w:rFonts w:ascii="Arial" w:hAnsi="Arial" w:cs="Arial"/>
                <w:kern w:val="20"/>
                <w:sz w:val="20"/>
                <w:szCs w:val="20"/>
                <w:lang w:val="mn-MN" w:eastAsia="ja-JP"/>
              </w:rPr>
              <w:t>ийг холбогдох газруудад хүргүүлэхээр тайланд тусгасан.</w:t>
            </w:r>
          </w:p>
        </w:tc>
      </w:tr>
      <w:tr w:rsidR="00A41E70" w:rsidRPr="00653139" w:rsidTr="007E5CA0">
        <w:trPr>
          <w:trHeight w:val="499"/>
        </w:trPr>
        <w:tc>
          <w:tcPr>
            <w:tcW w:w="3458"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rPr>
            </w:pPr>
            <w:r w:rsidRPr="00653139">
              <w:rPr>
                <w:rFonts w:ascii="Arial" w:hAnsi="Arial" w:cs="Arial"/>
                <w:sz w:val="20"/>
                <w:szCs w:val="20"/>
                <w:lang w:val="mn-MN"/>
              </w:rPr>
              <w:t>Төсвийн шууд захирагчийн үнэлгээ</w:t>
            </w:r>
          </w:p>
        </w:tc>
        <w:tc>
          <w:tcPr>
            <w:tcW w:w="5756"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76"/>
        <w:gridCol w:w="960"/>
        <w:gridCol w:w="1184"/>
        <w:gridCol w:w="1221"/>
        <w:gridCol w:w="1118"/>
        <w:gridCol w:w="1287"/>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99</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3.8.52. </w:t>
            </w:r>
            <w:r w:rsidRPr="00653139">
              <w:rPr>
                <w:rFonts w:ascii="Arial" w:hAnsi="Arial" w:cs="Arial"/>
                <w:color w:val="000000"/>
                <w:sz w:val="20"/>
                <w:szCs w:val="20"/>
                <w:lang w:val="mn-MN"/>
              </w:rPr>
              <w:t xml:space="preserve">Хөрөнгө оруулалтаар хийгдэж буй бүтээн байгуулалтуудад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76"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“Төсвийн тухай”, “Нягтлан бодох бүртгэл”-ийн тухай хуулиуд, Засгийн газрын 2011 оны 311, 2015 оны 483 дугаар тогтоол, Сангийн сайдын 2019 оны 29 дүгээр тушаалаар баталсан Дотоод аудитын хорооны дүрэм</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lastRenderedPageBreak/>
              <w:t xml:space="preserve">Гүйцэтгэлийн шалгуур үзүүлэлт </w:t>
            </w: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6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18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21"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118" w:type="dxa"/>
            <w:shd w:val="clear" w:color="auto" w:fill="D9D9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287" w:type="dxa"/>
            <w:shd w:val="clear" w:color="auto" w:fill="D9D9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themeColor="text1"/>
                <w:sz w:val="20"/>
                <w:szCs w:val="20"/>
                <w:lang w:val="mn-MN"/>
              </w:rPr>
              <w:t>7,300,000.0 төгрөг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2017, 2018 оны хөтөлбөрийн үйл ажиллагаанд дотоод аудит хийгдсэн.</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293"/>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76"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7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Эхний хагас жилд</w:t>
            </w:r>
            <w:r w:rsidRPr="00653139">
              <w:rPr>
                <w:rFonts w:ascii="Arial" w:hAnsi="Arial" w:cs="Arial"/>
                <w:color w:val="000000"/>
                <w:sz w:val="20"/>
                <w:szCs w:val="20"/>
              </w:rPr>
              <w:t>:  -</w:t>
            </w:r>
          </w:p>
        </w:tc>
      </w:tr>
      <w:tr w:rsidR="00A41E70" w:rsidRPr="00653139" w:rsidTr="007E5CA0">
        <w:trPr>
          <w:trHeight w:val="1214"/>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76"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7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танилцуулсан байна.</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-Аудитын хорооны хуралдаанаар хэлэлцүүлэн гарсан  тогтоол, зөвлөмжийг хүргүүлсэн байна.</w:t>
            </w:r>
          </w:p>
        </w:tc>
      </w:tr>
      <w:tr w:rsidR="00A41E70" w:rsidRPr="00653139" w:rsidTr="007E5CA0">
        <w:trPr>
          <w:trHeight w:val="458"/>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t>Арга хэмжээний хэрэгжилт</w:t>
            </w:r>
          </w:p>
        </w:tc>
        <w:tc>
          <w:tcPr>
            <w:tcW w:w="1576"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Хэрэгжилт</w:t>
            </w:r>
          </w:p>
        </w:tc>
        <w:tc>
          <w:tcPr>
            <w:tcW w:w="5770" w:type="dxa"/>
            <w:gridSpan w:val="5"/>
            <w:shd w:val="clear" w:color="auto" w:fill="FFFFFF"/>
          </w:tcPr>
          <w:p w:rsidR="00A41E70" w:rsidRPr="00653139" w:rsidRDefault="00A41E70" w:rsidP="007E5CA0">
            <w:pPr>
              <w:tabs>
                <w:tab w:val="left" w:pos="1985"/>
              </w:tabs>
              <w:spacing w:before="60" w:after="60"/>
              <w:jc w:val="both"/>
              <w:rPr>
                <w:rFonts w:ascii="Arial" w:hAnsi="Arial" w:cs="Arial"/>
                <w:b/>
                <w:sz w:val="20"/>
                <w:szCs w:val="20"/>
                <w:lang w:val="mn-MN"/>
              </w:rPr>
            </w:pPr>
            <w:r w:rsidRPr="00653139">
              <w:rPr>
                <w:rFonts w:ascii="Arial" w:eastAsia="Calibri" w:hAnsi="Arial" w:cs="Arial"/>
                <w:sz w:val="20"/>
                <w:szCs w:val="20"/>
                <w:lang w:val="mn-MN"/>
              </w:rPr>
              <w:t xml:space="preserve">Өвөрхангай, Баянхонгор, Говь-Алтай, Ховд, Увс, Завхан, Архангай аймагт 2019-2020 онд хийгдсэн 24 ,Хэнтий, Дорнод, Сүхбаатар аймагт 2019-2020 онд хийгдсэн 14, нийт 38 төсөл арга хэмжээний </w:t>
            </w:r>
            <w:r w:rsidRPr="00653139">
              <w:rPr>
                <w:rFonts w:ascii="Arial" w:hAnsi="Arial" w:cs="Arial"/>
                <w:sz w:val="20"/>
                <w:szCs w:val="20"/>
                <w:lang w:val="mn-MN"/>
              </w:rPr>
              <w:t xml:space="preserve">гэрээний биелэлт, </w:t>
            </w:r>
            <w:r w:rsidRPr="00653139">
              <w:rPr>
                <w:rFonts w:ascii="Arial" w:eastAsia="Calibri" w:hAnsi="Arial" w:cs="Arial"/>
                <w:sz w:val="20"/>
                <w:szCs w:val="20"/>
                <w:lang w:val="mn-MN"/>
              </w:rPr>
              <w:t xml:space="preserve">үр дүн, тайлагналт, төсөв санхүүгийн холбогдолтой хууль тогтоомжийн хэрэгжилт, гэрээний гүйцэтгэл, үр дүн, </w:t>
            </w:r>
            <w:r w:rsidRPr="00653139">
              <w:rPr>
                <w:rFonts w:ascii="Arial" w:hAnsi="Arial" w:cs="Arial"/>
                <w:sz w:val="20"/>
                <w:szCs w:val="20"/>
                <w:lang w:val="mn-MN"/>
              </w:rPr>
              <w:t xml:space="preserve">үйл ажиллагаанд </w:t>
            </w:r>
            <w:r w:rsidRPr="00653139">
              <w:rPr>
                <w:rFonts w:ascii="Arial" w:eastAsiaTheme="minorEastAsia" w:hAnsi="Arial" w:cs="Arial"/>
                <w:sz w:val="20"/>
                <w:szCs w:val="20"/>
                <w:lang w:val="mn-MN"/>
              </w:rPr>
              <w:t xml:space="preserve">дотоод аудит хийж, </w:t>
            </w:r>
            <w:r w:rsidRPr="00653139">
              <w:rPr>
                <w:rFonts w:ascii="Arial" w:hAnsi="Arial" w:cs="Arial"/>
                <w:color w:val="000000" w:themeColor="text1"/>
                <w:sz w:val="20"/>
                <w:szCs w:val="20"/>
                <w:lang w:val="mn-MN"/>
              </w:rPr>
              <w:t>тайланг нэгтгэн 2020 оны 11 дүгээр сарын 23-ны өдөр газрын даргад танилцуулсан.</w:t>
            </w:r>
          </w:p>
        </w:tc>
      </w:tr>
      <w:tr w:rsidR="00A41E70" w:rsidRPr="00653139" w:rsidTr="007E5CA0">
        <w:trPr>
          <w:trHeight w:val="50"/>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76"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70" w:type="dxa"/>
            <w:gridSpan w:val="5"/>
            <w:shd w:val="clear" w:color="auto" w:fill="FFFFFF"/>
          </w:tcPr>
          <w:p w:rsidR="00A41E70" w:rsidRPr="00653139" w:rsidRDefault="00A41E70" w:rsidP="007E5CA0">
            <w:pPr>
              <w:tabs>
                <w:tab w:val="left" w:pos="1985"/>
              </w:tabs>
              <w:spacing w:before="60" w:after="60"/>
              <w:jc w:val="both"/>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4,704,622.0 төгрөг</w:t>
            </w:r>
          </w:p>
        </w:tc>
      </w:tr>
      <w:tr w:rsidR="00A41E70" w:rsidRPr="00653139" w:rsidTr="007E5CA0">
        <w:trPr>
          <w:trHeight w:val="274"/>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76"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70" w:type="dxa"/>
            <w:gridSpan w:val="5"/>
            <w:shd w:val="clear" w:color="auto" w:fill="FFFFFF"/>
          </w:tcPr>
          <w:p w:rsidR="00A41E70" w:rsidRPr="00653139" w:rsidRDefault="00A41E70" w:rsidP="007E5CA0">
            <w:pPr>
              <w:tabs>
                <w:tab w:val="left" w:pos="1985"/>
              </w:tabs>
              <w:spacing w:before="60"/>
              <w:jc w:val="both"/>
              <w:rPr>
                <w:rFonts w:ascii="Arial" w:hAnsi="Arial" w:cs="Arial"/>
                <w:b/>
                <w:color w:val="000000" w:themeColor="text1"/>
                <w:sz w:val="20"/>
                <w:szCs w:val="20"/>
                <w:lang w:val="mn-MN"/>
              </w:rPr>
            </w:pPr>
            <w:r w:rsidRPr="00653139">
              <w:rPr>
                <w:rFonts w:ascii="Arial" w:eastAsia="Calibri" w:hAnsi="Arial" w:cs="Arial"/>
                <w:sz w:val="20"/>
                <w:szCs w:val="20"/>
                <w:lang w:val="mn-MN"/>
              </w:rPr>
              <w:t xml:space="preserve">38 төсөл арга хэмжээний </w:t>
            </w:r>
            <w:r w:rsidRPr="00653139">
              <w:rPr>
                <w:rFonts w:ascii="Arial" w:hAnsi="Arial" w:cs="Arial"/>
                <w:sz w:val="20"/>
                <w:szCs w:val="20"/>
                <w:lang w:val="mn-MN"/>
              </w:rPr>
              <w:t xml:space="preserve">гэрээний биелэлт, </w:t>
            </w:r>
            <w:r w:rsidRPr="00653139">
              <w:rPr>
                <w:rFonts w:ascii="Arial" w:eastAsia="Calibri" w:hAnsi="Arial" w:cs="Arial"/>
                <w:sz w:val="20"/>
                <w:szCs w:val="20"/>
                <w:lang w:val="mn-MN"/>
              </w:rPr>
              <w:t xml:space="preserve">үр дүн, тайлагналт, төсөв санхүүгийн холбогдолтой хууль тогтоомжийн хэрэгжилт, гэрээний гүйцэтгэл, үр дүн, </w:t>
            </w:r>
            <w:r w:rsidRPr="00653139">
              <w:rPr>
                <w:rFonts w:ascii="Arial" w:hAnsi="Arial" w:cs="Arial"/>
                <w:sz w:val="20"/>
                <w:szCs w:val="20"/>
                <w:lang w:val="mn-MN"/>
              </w:rPr>
              <w:t xml:space="preserve">үйл ажиллагаанд </w:t>
            </w:r>
            <w:r w:rsidRPr="00653139">
              <w:rPr>
                <w:rFonts w:ascii="Arial" w:eastAsiaTheme="minorEastAsia" w:hAnsi="Arial" w:cs="Arial"/>
                <w:sz w:val="20"/>
                <w:szCs w:val="20"/>
                <w:lang w:val="mn-MN"/>
              </w:rPr>
              <w:t xml:space="preserve">дотоод аудит хийж, </w:t>
            </w:r>
            <w:r w:rsidRPr="00653139">
              <w:rPr>
                <w:rFonts w:ascii="Arial" w:hAnsi="Arial" w:cs="Arial"/>
                <w:color w:val="000000" w:themeColor="text1"/>
                <w:sz w:val="20"/>
                <w:szCs w:val="20"/>
                <w:lang w:val="mn-MN"/>
              </w:rPr>
              <w:t>тайланг нэгтгэн 2020 оны 11 дүгээр сарын 23-ны өдөр газрын даргад танилцуулсан.</w:t>
            </w:r>
          </w:p>
        </w:tc>
      </w:tr>
      <w:tr w:rsidR="00A41E70" w:rsidRPr="00653139" w:rsidTr="007E5CA0">
        <w:trPr>
          <w:trHeight w:val="416"/>
        </w:trPr>
        <w:tc>
          <w:tcPr>
            <w:tcW w:w="3444" w:type="dxa"/>
            <w:gridSpan w:val="2"/>
            <w:shd w:val="clear" w:color="auto" w:fill="auto"/>
          </w:tcPr>
          <w:p w:rsidR="00A41E70" w:rsidRPr="00653139" w:rsidRDefault="00A41E70" w:rsidP="007E5CA0">
            <w:pPr>
              <w:tabs>
                <w:tab w:val="left" w:pos="1985"/>
              </w:tabs>
              <w:spacing w:before="60"/>
              <w:jc w:val="both"/>
              <w:rPr>
                <w:rFonts w:ascii="Arial" w:hAnsi="Arial" w:cs="Arial"/>
                <w:b/>
                <w:color w:val="000000" w:themeColor="text1"/>
                <w:sz w:val="20"/>
                <w:szCs w:val="20"/>
              </w:rPr>
            </w:pPr>
            <w:r w:rsidRPr="00653139">
              <w:rPr>
                <w:rFonts w:ascii="Arial" w:hAnsi="Arial" w:cs="Arial"/>
                <w:sz w:val="20"/>
                <w:szCs w:val="20"/>
                <w:lang w:val="mn-MN"/>
              </w:rPr>
              <w:t>Төсвийн шууд захирагчийн үнэлгээ</w:t>
            </w:r>
          </w:p>
        </w:tc>
        <w:tc>
          <w:tcPr>
            <w:tcW w:w="5770" w:type="dxa"/>
            <w:gridSpan w:val="5"/>
            <w:shd w:val="clear" w:color="auto" w:fill="FFFFFF"/>
          </w:tcPr>
          <w:p w:rsidR="00A41E70" w:rsidRPr="00653139" w:rsidRDefault="00A41E70" w:rsidP="007E5CA0">
            <w:pPr>
              <w:tabs>
                <w:tab w:val="left" w:pos="1985"/>
              </w:tabs>
              <w:spacing w:before="60" w:after="60"/>
              <w:jc w:val="both"/>
              <w:rPr>
                <w:rFonts w:ascii="Arial" w:hAnsi="Arial" w:cs="Arial"/>
                <w:b/>
                <w:color w:val="000000" w:themeColor="text1"/>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54"/>
        <w:gridCol w:w="927"/>
        <w:gridCol w:w="1118"/>
        <w:gridCol w:w="1188"/>
        <w:gridCol w:w="1216"/>
        <w:gridCol w:w="1343"/>
      </w:tblGrid>
      <w:tr w:rsidR="00A41E70" w:rsidRPr="00653139" w:rsidTr="007E5CA0">
        <w:tc>
          <w:tcPr>
            <w:tcW w:w="186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100</w:t>
            </w:r>
          </w:p>
        </w:tc>
        <w:tc>
          <w:tcPr>
            <w:tcW w:w="734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3.8.53. </w:t>
            </w:r>
            <w:r w:rsidRPr="00653139">
              <w:rPr>
                <w:rFonts w:ascii="Arial" w:hAnsi="Arial" w:cs="Arial"/>
                <w:color w:val="000000"/>
                <w:sz w:val="20"/>
                <w:szCs w:val="20"/>
                <w:lang w:val="mn-MN"/>
              </w:rPr>
              <w:t xml:space="preserve">Даян дэлхийн байгаль орчны сангийн санхүүжилтээр НҮБ-ын Хөгжлийн хөтөлбөр, БОАЖЯ, ХХААХҮЯ-наас хамтран хэрэгжүүлж буй Монголын унаган байгалийн хүлцэл, тогтворжилтыг хангах нь” төслийн төсөв, санхүүгийн холбогдолтой хууль тогтоомж, дүрэм, журам, стандарт, </w:t>
            </w:r>
            <w:r w:rsidRPr="00653139">
              <w:rPr>
                <w:rFonts w:ascii="Arial" w:hAnsi="Arial" w:cs="Arial"/>
                <w:color w:val="000000"/>
                <w:sz w:val="20"/>
                <w:szCs w:val="20"/>
                <w:lang w:val="mn-MN"/>
              </w:rPr>
              <w:lastRenderedPageBreak/>
              <w:t xml:space="preserve">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bCs/>
                <w:sz w:val="20"/>
                <w:szCs w:val="20"/>
                <w:lang w:val="mn-MN"/>
              </w:rPr>
              <w:t xml:space="preserve">“Төсвийн тухай”, “Нягтлан бодох бүртгэл”-ийн тухай хуулиуд, Засгийн газрын 2011 оны 311, 2015 оны 483 дугаар тогтоол, Сангийн сайдын 2019 оны 29 дүгээр тушаар баталсан Дотоод аудитын хорооны дүрэм </w:t>
            </w:r>
          </w:p>
        </w:tc>
      </w:tr>
      <w:tr w:rsidR="00A41E70" w:rsidRPr="00653139" w:rsidTr="007E5CA0">
        <w:trPr>
          <w:trHeight w:val="147"/>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27"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18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1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34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2,000,000.0 төгрөг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Ц.Уранчимэг</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  Дотоод аудит хийгдээгүй.</w:t>
            </w:r>
          </w:p>
        </w:tc>
      </w:tr>
      <w:tr w:rsidR="00A41E70" w:rsidRPr="00653139" w:rsidTr="007E5CA0">
        <w:trPr>
          <w:trHeight w:val="147"/>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310"/>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Эхний хагас жилд</w:t>
            </w:r>
            <w:r w:rsidRPr="00653139">
              <w:rPr>
                <w:rFonts w:ascii="Arial" w:hAnsi="Arial" w:cs="Arial"/>
                <w:color w:val="000000"/>
                <w:sz w:val="20"/>
                <w:szCs w:val="20"/>
              </w:rPr>
              <w:t>:  -</w:t>
            </w:r>
          </w:p>
        </w:tc>
      </w:tr>
      <w:tr w:rsidR="00A41E70" w:rsidRPr="00653139" w:rsidTr="007E5CA0">
        <w:trPr>
          <w:trHeight w:val="1182"/>
        </w:trPr>
        <w:tc>
          <w:tcPr>
            <w:tcW w:w="186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471"/>
        </w:trPr>
        <w:tc>
          <w:tcPr>
            <w:tcW w:w="1868" w:type="dxa"/>
            <w:vMerge w:val="restart"/>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t>Арга хэмжээний хэрэгжилт</w:t>
            </w: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Хэрэгжилт</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Улс даяар бүх нийтийн бэлэн байдлын зэрэгт шилжсэн тул төлөвлөгөөт шалгалт хийгдээгүй.  </w:t>
            </w:r>
          </w:p>
        </w:tc>
      </w:tr>
      <w:tr w:rsidR="00A41E70" w:rsidRPr="00653139" w:rsidTr="007E5CA0">
        <w:trPr>
          <w:trHeight w:val="421"/>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457"/>
        </w:trPr>
        <w:tc>
          <w:tcPr>
            <w:tcW w:w="186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493"/>
        </w:trPr>
        <w:tc>
          <w:tcPr>
            <w:tcW w:w="3422" w:type="dxa"/>
            <w:gridSpan w:val="2"/>
            <w:shd w:val="clear" w:color="auto" w:fill="auto"/>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9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01"/>
        <w:gridCol w:w="934"/>
        <w:gridCol w:w="1182"/>
        <w:gridCol w:w="1167"/>
        <w:gridCol w:w="1118"/>
        <w:gridCol w:w="1343"/>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101</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3.8.54. </w:t>
            </w:r>
            <w:r w:rsidRPr="00653139">
              <w:rPr>
                <w:rFonts w:ascii="Arial" w:hAnsi="Arial" w:cs="Arial"/>
                <w:color w:val="000000"/>
                <w:sz w:val="20"/>
                <w:szCs w:val="20"/>
                <w:lang w:val="mn-MN"/>
              </w:rPr>
              <w:t xml:space="preserve">Хүрээлэн буй орчны бодлого удирдлага хөтөлбөрийн төсөв, санхүүгийн холбогдолтой хууль тогтоомж, дүрэм, журам, стандарт, гэрээг мөрдөж байгаа байдал, хөрөнгө, өр, төлбөр, орлого, зарлага, хөтөлбөр, арга </w:t>
            </w:r>
            <w:r w:rsidRPr="00653139">
              <w:rPr>
                <w:rFonts w:ascii="Arial" w:hAnsi="Arial" w:cs="Arial"/>
                <w:color w:val="000000"/>
                <w:sz w:val="20"/>
                <w:szCs w:val="20"/>
                <w:lang w:val="mn-MN"/>
              </w:rPr>
              <w:lastRenderedPageBreak/>
              <w:t xml:space="preserve">хэмжээ, хөрөнгө оруулалт зэрэгт дотоод аудит, санхүүгийн хяналт шалгалт хийх;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bCs/>
                <w:sz w:val="20"/>
                <w:szCs w:val="20"/>
                <w:lang w:val="mn-MN"/>
              </w:rPr>
              <w:t xml:space="preserve">“Төсвийн тухай”, “Нягтлан бодох бүртгэл”-ийн тухай хуулиуд, Засгийн газрын 2011 оны 311, 2015 оны 483 дугаар тогтоол, Сангийн сайдын 2019 оны 29 дүгээр тушаалаар батласан Дотоод аудитын хорооны дүрэм </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34"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182"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167"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11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1343"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Санхүүжилтын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Хяналт-шинжилгээ, үнэлгээ, дотоод, аудитын газрын дарга</w:t>
            </w:r>
            <w:r w:rsidRPr="00653139">
              <w:rPr>
                <w:rFonts w:ascii="Arial" w:hAnsi="Arial" w:cs="Arial"/>
                <w:sz w:val="20"/>
                <w:szCs w:val="20"/>
                <w:lang w:val="mn-MN"/>
              </w:rPr>
              <w:t xml:space="preserve"> 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Дотоод аудитад хамрагдаагүй.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285"/>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Эхний хагас жилд</w:t>
            </w:r>
            <w:r w:rsidRPr="00653139">
              <w:rPr>
                <w:rFonts w:ascii="Arial" w:hAnsi="Arial" w:cs="Arial"/>
                <w:color w:val="000000"/>
                <w:sz w:val="20"/>
                <w:szCs w:val="20"/>
              </w:rPr>
              <w:t>:  -</w:t>
            </w:r>
          </w:p>
        </w:tc>
      </w:tr>
      <w:tr w:rsidR="00A41E70" w:rsidRPr="00653139" w:rsidTr="007E5CA0">
        <w:trPr>
          <w:trHeight w:val="1171"/>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601"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473"/>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t>Арга хэмжээний хэрэгжилт</w:t>
            </w:r>
          </w:p>
        </w:tc>
        <w:tc>
          <w:tcPr>
            <w:tcW w:w="1601"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Хэрэгжилт</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Улс даяар бүх нийтийн бэлэн байдлын зэрэгт шилжсэн тул төлөвлөгөөт шалгалт хийгдээгүй.  </w:t>
            </w:r>
          </w:p>
        </w:tc>
      </w:tr>
      <w:tr w:rsidR="00A41E70" w:rsidRPr="00653139" w:rsidTr="007E5CA0">
        <w:trPr>
          <w:trHeight w:val="56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1"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275"/>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601"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406"/>
        </w:trPr>
        <w:tc>
          <w:tcPr>
            <w:tcW w:w="3470"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744"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728"/>
        <w:gridCol w:w="994"/>
        <w:gridCol w:w="1320"/>
        <w:gridCol w:w="1227"/>
        <w:gridCol w:w="1227"/>
        <w:gridCol w:w="884"/>
      </w:tblGrid>
      <w:tr w:rsidR="00A41E70" w:rsidRPr="00653139" w:rsidTr="007E5CA0">
        <w:tc>
          <w:tcPr>
            <w:tcW w:w="1869"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102</w:t>
            </w:r>
          </w:p>
        </w:tc>
        <w:tc>
          <w:tcPr>
            <w:tcW w:w="7345"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345"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3.8.55. </w:t>
            </w:r>
            <w:r w:rsidRPr="00653139">
              <w:rPr>
                <w:rFonts w:ascii="Arial" w:hAnsi="Arial" w:cs="Arial"/>
                <w:color w:val="000000"/>
                <w:sz w:val="20"/>
                <w:szCs w:val="20"/>
                <w:lang w:val="mn-MN"/>
              </w:rPr>
              <w:t xml:space="preserve">Хүрээлэн буй орчны судалгаа шинжилгээ хөтөлбөрийн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45"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bCs/>
                <w:sz w:val="20"/>
                <w:szCs w:val="20"/>
                <w:lang w:val="mn-MN"/>
              </w:rPr>
              <w:t xml:space="preserve">“Төсвийн тухай”, “Нягтлан бодох бүртгэл”-ийн тухай хуулиуд, Засгийн газрын 2011 оны 311, 2015 оны 483 дугаар тогтоол, Сангийн сайдын 2019 оны 29 дүгээр тушаалаар батласан Дотоод аудитын хорооны дүрэм </w:t>
            </w:r>
          </w:p>
        </w:tc>
      </w:tr>
      <w:tr w:rsidR="00A41E70" w:rsidRPr="00653139" w:rsidTr="007E5CA0">
        <w:trPr>
          <w:trHeight w:val="147"/>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1002"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362"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260"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716" w:type="dxa"/>
            <w:shd w:val="clear" w:color="auto" w:fill="D9D9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Санхүүжилтын эх үүсвэр шаардлагагүй.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Ц.Уранчимэг</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FF0000"/>
                <w:sz w:val="20"/>
                <w:szCs w:val="20"/>
                <w:lang w:val="mn-MN"/>
              </w:rPr>
              <w:t xml:space="preserve">  </w:t>
            </w:r>
            <w:r w:rsidRPr="00653139">
              <w:rPr>
                <w:rFonts w:ascii="Arial" w:hAnsi="Arial" w:cs="Arial"/>
                <w:color w:val="000000"/>
                <w:sz w:val="20"/>
                <w:szCs w:val="20"/>
                <w:lang w:val="mn-MN"/>
              </w:rPr>
              <w:t>Дотоод аудитад хамрагдаагүй.</w:t>
            </w:r>
          </w:p>
        </w:tc>
      </w:tr>
      <w:tr w:rsidR="00A41E70" w:rsidRPr="00653139" w:rsidTr="007E5CA0">
        <w:trPr>
          <w:trHeight w:val="147"/>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 хийх;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-Дотоод аудит, санхүүгийн хяналт шалгалтын тайлан бичих;</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-Дотоод </w:t>
            </w:r>
            <w:r w:rsidRPr="00653139">
              <w:rPr>
                <w:rFonts w:ascii="Arial" w:hAnsi="Arial" w:cs="Arial"/>
                <w:color w:val="000000"/>
                <w:sz w:val="20"/>
                <w:szCs w:val="20"/>
                <w:lang w:val="mn-MN"/>
              </w:rPr>
              <w:t>а</w:t>
            </w:r>
            <w:r w:rsidRPr="00653139">
              <w:rPr>
                <w:rFonts w:ascii="Arial" w:hAnsi="Arial" w:cs="Arial"/>
                <w:color w:val="000000"/>
                <w:sz w:val="20"/>
                <w:szCs w:val="20"/>
              </w:rPr>
              <w:t xml:space="preserve">удит, санхүүгийн хяналтын  тайланг аудитын хорооны </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rPr>
              <w:t xml:space="preserve">  хуралд танилцуулах;       </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rPr>
              <w:t>-Дотоод аудитын хорооноос гарсан тогтоол, зөвлөмжийг  байгууллагад хүргүүлэх;</w:t>
            </w:r>
          </w:p>
        </w:tc>
      </w:tr>
      <w:tr w:rsidR="00A41E70" w:rsidRPr="00653139" w:rsidTr="007E5CA0">
        <w:trPr>
          <w:trHeight w:val="306"/>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45"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600"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Эхний хагас жилд</w:t>
            </w:r>
            <w:r w:rsidRPr="00653139">
              <w:rPr>
                <w:rFonts w:ascii="Arial" w:hAnsi="Arial" w:cs="Arial"/>
                <w:color w:val="000000"/>
                <w:sz w:val="20"/>
                <w:szCs w:val="20"/>
              </w:rPr>
              <w:t>:  -</w:t>
            </w:r>
          </w:p>
        </w:tc>
      </w:tr>
      <w:tr w:rsidR="00A41E70" w:rsidRPr="00653139" w:rsidTr="007E5CA0">
        <w:trPr>
          <w:trHeight w:val="1193"/>
        </w:trPr>
        <w:tc>
          <w:tcPr>
            <w:tcW w:w="1869"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745"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60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-Дотоод аудит, санхүүгийн хяналтын тайланг удирдлагад танилцуулагдсан байна.</w:t>
            </w:r>
          </w:p>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color w:val="000000"/>
                <w:sz w:val="20"/>
                <w:szCs w:val="20"/>
                <w:lang w:val="mn-MN"/>
              </w:rPr>
              <w:t>-Аудитын хорооны хуралдаанаар хэлэлцүүлэн гарсан  тогтоол, зөвлөмж хүргүүлсэн байна.</w:t>
            </w:r>
          </w:p>
        </w:tc>
      </w:tr>
      <w:tr w:rsidR="00A41E70" w:rsidRPr="00653139" w:rsidTr="007E5CA0">
        <w:trPr>
          <w:trHeight w:val="416"/>
        </w:trPr>
        <w:tc>
          <w:tcPr>
            <w:tcW w:w="1869" w:type="dxa"/>
            <w:vMerge w:val="restart"/>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sz w:val="20"/>
                <w:szCs w:val="20"/>
                <w:lang w:val="mn-MN"/>
              </w:rPr>
              <w:t>Арга хэмжээний хэрэгжилт</w:t>
            </w:r>
          </w:p>
        </w:tc>
        <w:tc>
          <w:tcPr>
            <w:tcW w:w="1745"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Хэрэгжилт</w:t>
            </w:r>
          </w:p>
        </w:tc>
        <w:tc>
          <w:tcPr>
            <w:tcW w:w="560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Улс даяар бүх нийтийн бэлэн байдлын зэрэгт шилжсэн тул төлөвлөгөөт шалгалт хийгдээгүй.  </w:t>
            </w:r>
          </w:p>
        </w:tc>
      </w:tr>
      <w:tr w:rsidR="00A41E70" w:rsidRPr="00653139" w:rsidTr="007E5CA0">
        <w:trPr>
          <w:trHeight w:val="508"/>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45"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Зарцуулсан хөрөнгө</w:t>
            </w:r>
          </w:p>
        </w:tc>
        <w:tc>
          <w:tcPr>
            <w:tcW w:w="560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260"/>
        </w:trPr>
        <w:tc>
          <w:tcPr>
            <w:tcW w:w="1869"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745" w:type="dxa"/>
            <w:shd w:val="clear" w:color="auto" w:fill="FFFFFF"/>
          </w:tcPr>
          <w:p w:rsidR="00A41E70" w:rsidRPr="00653139" w:rsidRDefault="00A41E70" w:rsidP="007E5CA0">
            <w:pPr>
              <w:tabs>
                <w:tab w:val="left" w:pos="1985"/>
              </w:tabs>
              <w:spacing w:before="60"/>
              <w:rPr>
                <w:rFonts w:ascii="Arial" w:hAnsi="Arial" w:cs="Arial"/>
                <w:b/>
                <w:sz w:val="20"/>
                <w:szCs w:val="20"/>
                <w:lang w:val="mn-MN"/>
              </w:rPr>
            </w:pPr>
            <w:r w:rsidRPr="00653139">
              <w:rPr>
                <w:rFonts w:ascii="Arial" w:hAnsi="Arial" w:cs="Arial"/>
                <w:sz w:val="20"/>
                <w:szCs w:val="20"/>
                <w:lang w:val="mn-MN"/>
              </w:rPr>
              <w:t>Хүрсэн түвшин</w:t>
            </w:r>
          </w:p>
        </w:tc>
        <w:tc>
          <w:tcPr>
            <w:tcW w:w="560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392"/>
        </w:trPr>
        <w:tc>
          <w:tcPr>
            <w:tcW w:w="3614" w:type="dxa"/>
            <w:gridSpan w:val="2"/>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Төсвийн шууд захирагчийн үнэлгээ</w:t>
            </w:r>
          </w:p>
        </w:tc>
        <w:tc>
          <w:tcPr>
            <w:tcW w:w="5600"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4"/>
        <w:gridCol w:w="1255"/>
        <w:gridCol w:w="1258"/>
        <w:gridCol w:w="1257"/>
        <w:gridCol w:w="1257"/>
        <w:gridCol w:w="884"/>
      </w:tblGrid>
      <w:tr w:rsidR="00A41E70" w:rsidRPr="00653139" w:rsidTr="007E5CA0">
        <w:tc>
          <w:tcPr>
            <w:tcW w:w="177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103</w:t>
            </w:r>
          </w:p>
        </w:tc>
        <w:tc>
          <w:tcPr>
            <w:tcW w:w="743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746"/>
        </w:trPr>
        <w:tc>
          <w:tcPr>
            <w:tcW w:w="177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436" w:type="dxa"/>
            <w:gridSpan w:val="6"/>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3.8.56. Шилэн дансны тухай хуулийн хэрэгжилтийг хангах хүрээнд Байгаль орчин, аялал жуулчлалын сайдын эрхлэх асуудлын хүрээнд харьяа 89 байгууллагуудын шилэн дансны цахим мэдээлэлд улирал бүр дотоод аудит хийж, тайлан мэдээ гаргах</w:t>
            </w:r>
            <w:r w:rsidRPr="00653139">
              <w:rPr>
                <w:rFonts w:ascii="Arial" w:hAnsi="Arial" w:cs="Arial"/>
                <w:color w:val="000000"/>
                <w:sz w:val="20"/>
                <w:szCs w:val="20"/>
                <w:lang w:val="mn-MN"/>
              </w:rPr>
              <w:t xml:space="preserve">;  </w:t>
            </w:r>
            <w:r w:rsidRPr="00653139">
              <w:rPr>
                <w:rFonts w:ascii="Arial" w:hAnsi="Arial" w:cs="Arial"/>
                <w:sz w:val="20"/>
                <w:szCs w:val="20"/>
                <w:lang w:val="mn-MN"/>
              </w:rPr>
              <w:t xml:space="preserve"> </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eastAsia="Batang" w:hAnsi="Arial" w:cs="Arial"/>
                <w:noProof/>
                <w:sz w:val="20"/>
                <w:szCs w:val="20"/>
                <w:lang w:val="mn-MN"/>
              </w:rPr>
              <w:t>Засгийн газрын 2016 оны 29 дүгээр тогтоол “Шилэн дансны цахим хуудсанд тавигдах мэдээллийн агуулга, нийтлэг стандартыг тогтоох журам</w:t>
            </w:r>
            <w:r w:rsidRPr="00653139">
              <w:rPr>
                <w:rFonts w:ascii="Arial" w:eastAsia="Batang" w:hAnsi="Arial" w:cs="Arial"/>
                <w:noProof/>
                <w:sz w:val="20"/>
                <w:szCs w:val="20"/>
              </w:rPr>
              <w:t>”-</w:t>
            </w:r>
            <w:r w:rsidRPr="00653139">
              <w:rPr>
                <w:rFonts w:ascii="Arial" w:eastAsia="Batang" w:hAnsi="Arial" w:cs="Arial"/>
                <w:noProof/>
                <w:sz w:val="20"/>
                <w:szCs w:val="20"/>
                <w:lang w:val="mn-MN"/>
              </w:rPr>
              <w:t>ын 8.1, 8.2</w:t>
            </w:r>
          </w:p>
        </w:tc>
      </w:tr>
      <w:tr w:rsidR="00A41E70" w:rsidRPr="00653139" w:rsidTr="007E5CA0">
        <w:trPr>
          <w:trHeight w:val="147"/>
        </w:trPr>
        <w:tc>
          <w:tcPr>
            <w:tcW w:w="177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lastRenderedPageBreak/>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289"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296"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9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29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709"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 Ц.Уранчимэг</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 xml:space="preserve">Байгаль орчин, аялал жуулчлалын сайдын эрхлэх асуудлын хүрээнд 2019 оны гуравдугаар улирлын  “Шилэн дансны тухай” хуулийн хэрэгжилтийг байгууллага тус бүрээр </w:t>
            </w:r>
            <w:hyperlink r:id="rId77" w:history="1">
              <w:r w:rsidRPr="00653139">
                <w:rPr>
                  <w:rFonts w:ascii="Arial" w:hAnsi="Arial" w:cs="Arial"/>
                  <w:sz w:val="20"/>
                  <w:szCs w:val="20"/>
                  <w:u w:val="single"/>
                  <w:lang w:val="mn-MN"/>
                </w:rPr>
                <w:t>www.shilendans.gov.mn</w:t>
              </w:r>
            </w:hyperlink>
            <w:r w:rsidRPr="00653139">
              <w:rPr>
                <w:rFonts w:ascii="Arial" w:hAnsi="Arial" w:cs="Arial"/>
                <w:sz w:val="20"/>
                <w:szCs w:val="20"/>
                <w:lang w:val="mn-MN"/>
              </w:rPr>
              <w:t xml:space="preserve">  цахим сайтад байршуулах </w:t>
            </w:r>
            <w:r w:rsidRPr="00653139">
              <w:rPr>
                <w:rFonts w:ascii="Arial" w:hAnsi="Arial" w:cs="Arial"/>
                <w:color w:val="000000"/>
                <w:sz w:val="20"/>
                <w:szCs w:val="20"/>
                <w:lang w:val="mn-MN"/>
              </w:rPr>
              <w:t xml:space="preserve">хуулийн хэрэгжилт 85.8%-тай  дүгнэгдсэн. </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-Улирал бүр шилэн дансны мэдээлэлд дотоод аудит хийх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w:t>
            </w:r>
            <w:r w:rsidRPr="00653139">
              <w:rPr>
                <w:rFonts w:ascii="Arial" w:hAnsi="Arial" w:cs="Arial"/>
                <w:sz w:val="20"/>
                <w:szCs w:val="20"/>
                <w:lang w:val="mn-MN"/>
              </w:rPr>
              <w:t>Аудитын тайланг сайдад танилцуулах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rPr>
              <w:t>-</w:t>
            </w:r>
            <w:r w:rsidRPr="00653139">
              <w:rPr>
                <w:rFonts w:ascii="Arial" w:hAnsi="Arial" w:cs="Arial"/>
                <w:sz w:val="20"/>
                <w:szCs w:val="20"/>
                <w:lang w:val="mn-MN"/>
              </w:rPr>
              <w:t>Сангийн яаманд цахимаар тайланг илгээх</w:t>
            </w:r>
            <w:r w:rsidRPr="00653139">
              <w:rPr>
                <w:rFonts w:ascii="Arial" w:hAnsi="Arial" w:cs="Arial"/>
                <w:sz w:val="20"/>
                <w:szCs w:val="20"/>
              </w:rPr>
              <w:t>;</w:t>
            </w:r>
          </w:p>
        </w:tc>
      </w:tr>
      <w:tr w:rsidR="00A41E70" w:rsidRPr="00653139" w:rsidTr="007E5CA0">
        <w:trPr>
          <w:trHeight w:val="773"/>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Жилийн эцсийн шилэн дансны тайлан бүрэн гарч, тайланг Сангийн яаманд цахимаар илгээсэн байна. </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rPr>
              <w:t xml:space="preserve"> </w:t>
            </w:r>
          </w:p>
        </w:tc>
      </w:tr>
      <w:tr w:rsidR="00A41E70" w:rsidRPr="00653139" w:rsidTr="007E5CA0">
        <w:trPr>
          <w:trHeight w:val="785"/>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Жилийн эцэст:</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Жилийн эцсийн шилэн дансны тайлан бүрэн гарч, тайланг Сангийн яаманд цахимаар илгээсэн байна. </w:t>
            </w:r>
          </w:p>
        </w:tc>
      </w:tr>
      <w:tr w:rsidR="00A41E70" w:rsidRPr="00653139" w:rsidTr="007E5CA0">
        <w:trPr>
          <w:trHeight w:val="1269"/>
        </w:trPr>
        <w:tc>
          <w:tcPr>
            <w:tcW w:w="177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88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2020 оны 1 дүгээр улиралд 2019 оны дөрөвдүгээр улирлын байдлаар</w:t>
            </w:r>
            <w:r w:rsidRPr="00653139">
              <w:rPr>
                <w:rStyle w:val="Hyperlink"/>
                <w:rFonts w:ascii="Arial" w:hAnsi="Arial" w:cs="Arial"/>
                <w:color w:val="000000" w:themeColor="text1"/>
                <w:sz w:val="20"/>
                <w:szCs w:val="20"/>
                <w:lang w:val="mn-MN"/>
              </w:rPr>
              <w:t xml:space="preserve"> </w:t>
            </w:r>
            <w:hyperlink r:id="rId78" w:history="1">
              <w:r w:rsidRPr="00653139">
                <w:rPr>
                  <w:rStyle w:val="Hyperlink"/>
                  <w:rFonts w:ascii="Arial" w:hAnsi="Arial" w:cs="Arial"/>
                  <w:color w:val="000000" w:themeColor="text1"/>
                  <w:sz w:val="20"/>
                  <w:szCs w:val="20"/>
                  <w:lang w:val="mn-MN"/>
                </w:rPr>
                <w:t>www.shilendans.gov.mn</w:t>
              </w:r>
            </w:hyperlink>
            <w:r w:rsidRPr="00653139">
              <w:rPr>
                <w:rStyle w:val="Hyperlink"/>
                <w:rFonts w:ascii="Arial" w:hAnsi="Arial" w:cs="Arial"/>
                <w:color w:val="000000" w:themeColor="text1"/>
                <w:sz w:val="20"/>
                <w:szCs w:val="20"/>
                <w:lang w:val="mn-MN"/>
              </w:rPr>
              <w:t xml:space="preserve"> </w:t>
            </w:r>
            <w:r w:rsidRPr="00653139">
              <w:rPr>
                <w:rFonts w:ascii="Arial" w:hAnsi="Arial" w:cs="Arial"/>
                <w:color w:val="000000" w:themeColor="text1"/>
                <w:sz w:val="20"/>
                <w:szCs w:val="20"/>
                <w:lang w:val="mn-MN"/>
              </w:rPr>
              <w:t xml:space="preserve">цахим сайтад байршуулсан нийт 20 төрлийн </w:t>
            </w:r>
            <w:r w:rsidRPr="00653139">
              <w:rPr>
                <w:rFonts w:ascii="Arial" w:hAnsi="Arial" w:cs="Arial"/>
                <w:color w:val="000000" w:themeColor="text1"/>
                <w:sz w:val="20"/>
                <w:szCs w:val="20"/>
              </w:rPr>
              <w:t>12729</w:t>
            </w:r>
            <w:r w:rsidRPr="00653139">
              <w:rPr>
                <w:rFonts w:ascii="Arial" w:hAnsi="Arial" w:cs="Arial"/>
                <w:color w:val="000000" w:themeColor="text1"/>
                <w:sz w:val="20"/>
                <w:szCs w:val="20"/>
                <w:lang w:val="mn-MN"/>
              </w:rPr>
              <w:t xml:space="preserve"> мэдээлэлд хяналт шинжилгээ, үнэлгээ хийв. Байгаль орчин, аялал жуулчлалын салбарын нийт 89 байгууллагаас 69 байгууллага тайлан мэдээгээ хуулийн хугацаанд нь байгууллагын нэгдсэн админд  цахим хэлбэрээр 77</w:t>
            </w:r>
            <w:r w:rsidRPr="00653139">
              <w:rPr>
                <w:rFonts w:ascii="Arial" w:hAnsi="Arial" w:cs="Arial"/>
                <w:color w:val="000000" w:themeColor="text1"/>
                <w:sz w:val="20"/>
                <w:szCs w:val="20"/>
              </w:rPr>
              <w:t>%-</w:t>
            </w:r>
            <w:r w:rsidRPr="00653139">
              <w:rPr>
                <w:rFonts w:ascii="Arial" w:hAnsi="Arial" w:cs="Arial"/>
                <w:color w:val="000000" w:themeColor="text1"/>
                <w:sz w:val="20"/>
                <w:szCs w:val="20"/>
                <w:lang w:val="mn-MN"/>
              </w:rPr>
              <w:t>ийн гүйцэтгэлтэй илгээсэн байна.</w:t>
            </w:r>
          </w:p>
        </w:tc>
      </w:tr>
      <w:tr w:rsidR="00A41E70" w:rsidRPr="00653139" w:rsidTr="007E5CA0">
        <w:trPr>
          <w:trHeight w:val="453"/>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88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1242"/>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2020 оны эхний хагас жилд: 89 байгууллагын цахимаар мэдээлвэл зохих 7186 мэдээллээс 6436 мэдээллийг хугацаанд нь байршуулсан тул “Шилэн дансны тухай” хуулийн хэрэгжилт 89.6</w:t>
            </w:r>
            <w:r w:rsidRPr="00653139">
              <w:rPr>
                <w:rFonts w:ascii="Arial" w:hAnsi="Arial" w:cs="Arial"/>
                <w:color w:val="000000" w:themeColor="text1"/>
                <w:sz w:val="20"/>
                <w:szCs w:val="20"/>
              </w:rPr>
              <w:t>%</w:t>
            </w:r>
            <w:r w:rsidRPr="00653139">
              <w:rPr>
                <w:rFonts w:ascii="Arial" w:hAnsi="Arial" w:cs="Arial"/>
                <w:color w:val="000000" w:themeColor="text1"/>
                <w:sz w:val="20"/>
                <w:szCs w:val="20"/>
                <w:lang w:val="mn-MN"/>
              </w:rPr>
              <w:t>-ийн</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биелэлттэй дүгнэгдэв. Дүнг сайдад танилцуулж, 07 дугаар сарын 22-нд Сангийн яаманд цахимаар илгээсэн.</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2020 оны 09 дүгээр сарын байдлаар 89 байгууллагын шилэн дансны хөтлөлтөд  хяналт шинжилгээ, үнэлгээ хийхэд хэрэгжилт 85.6</w:t>
            </w:r>
            <w:r w:rsidRPr="00653139">
              <w:rPr>
                <w:rFonts w:ascii="Arial" w:hAnsi="Arial" w:cs="Arial"/>
                <w:color w:val="000000" w:themeColor="text1"/>
                <w:sz w:val="20"/>
                <w:szCs w:val="20"/>
              </w:rPr>
              <w:t>%</w:t>
            </w:r>
            <w:r w:rsidRPr="00653139">
              <w:rPr>
                <w:rFonts w:ascii="Arial" w:hAnsi="Arial" w:cs="Arial"/>
                <w:color w:val="000000" w:themeColor="text1"/>
                <w:sz w:val="20"/>
                <w:szCs w:val="20"/>
                <w:lang w:val="mn-MN"/>
              </w:rPr>
              <w:t>-ийн</w:t>
            </w:r>
            <w:r w:rsidRPr="00653139">
              <w:rPr>
                <w:rFonts w:ascii="Arial" w:hAnsi="Arial" w:cs="Arial"/>
                <w:color w:val="000000" w:themeColor="text1"/>
                <w:sz w:val="20"/>
                <w:szCs w:val="20"/>
              </w:rPr>
              <w:t xml:space="preserve"> </w:t>
            </w:r>
            <w:r w:rsidRPr="00653139">
              <w:rPr>
                <w:rFonts w:ascii="Arial" w:hAnsi="Arial" w:cs="Arial"/>
                <w:color w:val="000000" w:themeColor="text1"/>
                <w:sz w:val="20"/>
                <w:szCs w:val="20"/>
                <w:lang w:val="mn-MN"/>
              </w:rPr>
              <w:t>биелэлттэй дүгнэгдэв.</w:t>
            </w:r>
          </w:p>
        </w:tc>
      </w:tr>
      <w:tr w:rsidR="00A41E70" w:rsidRPr="00653139" w:rsidTr="007E5CA0">
        <w:trPr>
          <w:trHeight w:val="434"/>
        </w:trPr>
        <w:tc>
          <w:tcPr>
            <w:tcW w:w="3332" w:type="dxa"/>
            <w:gridSpan w:val="2"/>
            <w:shd w:val="clear" w:color="auto" w:fill="auto"/>
          </w:tcPr>
          <w:p w:rsidR="00A41E70" w:rsidRPr="00653139" w:rsidRDefault="00A41E70" w:rsidP="007E5CA0">
            <w:pPr>
              <w:tabs>
                <w:tab w:val="left" w:pos="1985"/>
              </w:tabs>
              <w:jc w:val="both"/>
              <w:rPr>
                <w:rFonts w:ascii="Arial" w:hAnsi="Arial" w:cs="Arial"/>
                <w:b/>
                <w:color w:val="000000" w:themeColor="text1"/>
                <w:sz w:val="20"/>
                <w:szCs w:val="20"/>
                <w:lang w:val="mn-MN"/>
              </w:rPr>
            </w:pPr>
            <w:r w:rsidRPr="00653139">
              <w:rPr>
                <w:rFonts w:ascii="Arial" w:hAnsi="Arial" w:cs="Arial"/>
                <w:sz w:val="20"/>
                <w:szCs w:val="20"/>
                <w:lang w:val="mn-MN"/>
              </w:rPr>
              <w:t>Төсвийн шууд захирагчийн үнэлгээ</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000000" w:themeColor="text1"/>
                <w:sz w:val="20"/>
                <w:szCs w:val="20"/>
                <w:lang w:val="mn-MN"/>
              </w:rPr>
            </w:pPr>
          </w:p>
        </w:tc>
      </w:tr>
    </w:tbl>
    <w:p w:rsidR="00A41E70" w:rsidRPr="00653139" w:rsidRDefault="00A41E70" w:rsidP="00A41E70">
      <w:pPr>
        <w:tabs>
          <w:tab w:val="left" w:pos="1985"/>
        </w:tabs>
        <w:jc w:val="both"/>
        <w:rPr>
          <w:rFonts w:ascii="Arial" w:hAnsi="Arial" w:cs="Arial"/>
          <w:b/>
          <w:sz w:val="20"/>
          <w:szCs w:val="20"/>
          <w:lang w:val="mn-MN"/>
        </w:rPr>
      </w:pPr>
    </w:p>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54"/>
        <w:gridCol w:w="935"/>
        <w:gridCol w:w="1330"/>
        <w:gridCol w:w="1232"/>
        <w:gridCol w:w="1514"/>
        <w:gridCol w:w="884"/>
      </w:tblGrid>
      <w:tr w:rsidR="00A41E70" w:rsidRPr="00653139" w:rsidTr="007E5CA0">
        <w:tc>
          <w:tcPr>
            <w:tcW w:w="1778" w:type="dxa"/>
            <w:shd w:val="clear" w:color="auto" w:fill="D9D9D9" w:themeFill="background1" w:themeFillShade="D9"/>
          </w:tcPr>
          <w:p w:rsidR="00A41E70" w:rsidRPr="00653139" w:rsidRDefault="00A41E70" w:rsidP="007E5CA0">
            <w:pPr>
              <w:tabs>
                <w:tab w:val="left" w:pos="1985"/>
              </w:tabs>
              <w:jc w:val="center"/>
              <w:rPr>
                <w:rFonts w:ascii="Arial" w:hAnsi="Arial" w:cs="Arial"/>
                <w:b/>
                <w:color w:val="FF0000"/>
                <w:sz w:val="20"/>
                <w:szCs w:val="20"/>
                <w:lang w:val="mn-MN"/>
              </w:rPr>
            </w:pPr>
            <w:r w:rsidRPr="00653139">
              <w:rPr>
                <w:rFonts w:ascii="Arial" w:eastAsia="Calibri" w:hAnsi="Arial" w:cs="Arial"/>
                <w:color w:val="000000" w:themeColor="text1"/>
                <w:sz w:val="20"/>
                <w:szCs w:val="20"/>
                <w:lang w:val="mn-MN"/>
              </w:rPr>
              <w:lastRenderedPageBreak/>
              <w:t>№</w:t>
            </w:r>
            <w:r w:rsidRPr="00653139">
              <w:rPr>
                <w:rFonts w:ascii="Arial" w:hAnsi="Arial" w:cs="Arial"/>
                <w:color w:val="000000" w:themeColor="text1"/>
                <w:sz w:val="20"/>
                <w:szCs w:val="20"/>
                <w:lang w:val="mn-MN"/>
              </w:rPr>
              <w:t>104</w:t>
            </w:r>
          </w:p>
        </w:tc>
        <w:tc>
          <w:tcPr>
            <w:tcW w:w="743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Зорилтыг хэрэгжүүлэх арга хэмжээ, шалгуур үзүүлэлт, хүрэх түвшин</w:t>
            </w:r>
          </w:p>
        </w:tc>
      </w:tr>
      <w:tr w:rsidR="00A41E70" w:rsidRPr="00653139" w:rsidTr="007E5CA0">
        <w:trPr>
          <w:trHeight w:val="530"/>
        </w:trPr>
        <w:tc>
          <w:tcPr>
            <w:tcW w:w="177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Арга хэмжээний нэр, дугаар</w:t>
            </w:r>
          </w:p>
        </w:tc>
        <w:tc>
          <w:tcPr>
            <w:tcW w:w="7436" w:type="dxa"/>
            <w:gridSpan w:val="6"/>
            <w:shd w:val="clear" w:color="auto" w:fill="FFFFFF"/>
          </w:tcPr>
          <w:p w:rsidR="00A41E70" w:rsidRPr="00653139" w:rsidRDefault="00A41E70" w:rsidP="007E5CA0">
            <w:pPr>
              <w:tabs>
                <w:tab w:val="left" w:pos="1985"/>
              </w:tabs>
              <w:jc w:val="both"/>
              <w:rPr>
                <w:rFonts w:ascii="Arial" w:hAnsi="Arial" w:cs="Arial"/>
                <w:b/>
                <w:color w:val="000000"/>
                <w:sz w:val="20"/>
                <w:szCs w:val="20"/>
              </w:rPr>
            </w:pPr>
            <w:r w:rsidRPr="00653139">
              <w:rPr>
                <w:rFonts w:ascii="Arial" w:hAnsi="Arial" w:cs="Arial"/>
                <w:sz w:val="20"/>
                <w:szCs w:val="20"/>
                <w:lang w:val="mn-MN"/>
              </w:rPr>
              <w:t xml:space="preserve">3.8.57. </w:t>
            </w:r>
            <w:r w:rsidRPr="00653139">
              <w:rPr>
                <w:rFonts w:ascii="Arial" w:hAnsi="Arial" w:cs="Arial"/>
                <w:sz w:val="20"/>
                <w:szCs w:val="20"/>
              </w:rPr>
              <w:t>Байгалийн нөөц ашигласны төлбөрийн тухай хуул</w:t>
            </w:r>
            <w:r w:rsidRPr="00653139">
              <w:rPr>
                <w:rFonts w:ascii="Arial" w:hAnsi="Arial" w:cs="Arial"/>
                <w:sz w:val="20"/>
                <w:szCs w:val="20"/>
                <w:lang w:val="mn-MN"/>
              </w:rPr>
              <w:t>ийн</w:t>
            </w:r>
            <w:r w:rsidRPr="00653139">
              <w:rPr>
                <w:rFonts w:ascii="Arial" w:hAnsi="Arial" w:cs="Arial"/>
                <w:sz w:val="20"/>
                <w:szCs w:val="20"/>
              </w:rPr>
              <w:t xml:space="preserve"> </w:t>
            </w:r>
            <w:r w:rsidRPr="00653139">
              <w:rPr>
                <w:rFonts w:ascii="Arial" w:hAnsi="Arial" w:cs="Arial"/>
                <w:sz w:val="20"/>
                <w:szCs w:val="20"/>
                <w:lang w:val="mn-MN"/>
              </w:rPr>
              <w:t xml:space="preserve">хэрэгжилтэд аймаг, нийслэлийн Байгаль орчин, аялал жуулчлалын газруудын ирүүлсэн </w:t>
            </w:r>
            <w:r w:rsidRPr="00653139">
              <w:rPr>
                <w:rFonts w:ascii="Arial" w:hAnsi="Arial" w:cs="Arial"/>
                <w:sz w:val="20"/>
                <w:szCs w:val="20"/>
              </w:rPr>
              <w:t xml:space="preserve">орлого зарцуулалтын мэдээ, тайланд хяналт-шинжилгээ, үнэлгээ хийж, зөвлөмж </w:t>
            </w:r>
            <w:r w:rsidRPr="00653139">
              <w:rPr>
                <w:rFonts w:ascii="Arial" w:hAnsi="Arial" w:cs="Arial"/>
                <w:sz w:val="20"/>
                <w:szCs w:val="20"/>
                <w:lang w:val="mn-MN"/>
              </w:rPr>
              <w:t>хүргүүлэх</w:t>
            </w:r>
            <w:r w:rsidRPr="00653139">
              <w:rPr>
                <w:rFonts w:ascii="Arial" w:hAnsi="Arial" w:cs="Arial"/>
                <w:sz w:val="20"/>
                <w:szCs w:val="20"/>
              </w:rPr>
              <w:t>;</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FF0000"/>
                <w:sz w:val="20"/>
                <w:szCs w:val="20"/>
              </w:rPr>
            </w:pPr>
            <w:r w:rsidRPr="00653139">
              <w:rPr>
                <w:rFonts w:ascii="Arial" w:hAnsi="Arial" w:cs="Arial"/>
                <w:color w:val="000000"/>
                <w:sz w:val="20"/>
                <w:szCs w:val="20"/>
                <w:lang w:val="mn-MN"/>
              </w:rPr>
              <w:t>Төлөвлөлтийн уялдаа</w:t>
            </w:r>
            <w:r w:rsidRPr="00653139">
              <w:rPr>
                <w:rFonts w:ascii="Arial" w:hAnsi="Arial" w:cs="Arial"/>
                <w:color w:val="FF0000"/>
                <w:sz w:val="20"/>
                <w:szCs w:val="20"/>
                <w:lang w:val="mn-MN"/>
              </w:rPr>
              <w:t xml:space="preserve">: </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FF0000"/>
                <w:sz w:val="20"/>
                <w:szCs w:val="20"/>
                <w:lang w:val="mn-MN"/>
              </w:rPr>
            </w:pPr>
            <w:r w:rsidRPr="00653139">
              <w:rPr>
                <w:rFonts w:ascii="Arial" w:hAnsi="Arial" w:cs="Arial"/>
                <w:color w:val="000000"/>
                <w:sz w:val="20"/>
                <w:szCs w:val="20"/>
              </w:rPr>
              <w:t>Засгийн газрын 2014 оны 43 дугаар тогтоол</w:t>
            </w:r>
            <w:r w:rsidRPr="00653139">
              <w:rPr>
                <w:rFonts w:ascii="Arial" w:hAnsi="Arial" w:cs="Arial"/>
                <w:sz w:val="20"/>
                <w:szCs w:val="20"/>
              </w:rPr>
              <w:t xml:space="preserve"> “Байгаль орчныг хамгаалах, нөхөн сэргээх арга хэмжээнд зарцуулах төлбөрийн орлогын хэсгийг бүрдүүлэх, зарцуулах, тайлагнах журам”</w:t>
            </w:r>
          </w:p>
        </w:tc>
      </w:tr>
      <w:tr w:rsidR="00A41E70" w:rsidRPr="00653139" w:rsidTr="007E5CA0">
        <w:trPr>
          <w:trHeight w:val="147"/>
        </w:trPr>
        <w:tc>
          <w:tcPr>
            <w:tcW w:w="1778" w:type="dxa"/>
            <w:vMerge w:val="restart"/>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Гүйцэтгэлийн шалгуур үзүүлэлт </w:t>
            </w: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Хэрэгжих хугацаа</w:t>
            </w:r>
          </w:p>
        </w:tc>
        <w:tc>
          <w:tcPr>
            <w:tcW w:w="936"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Улирал</w:t>
            </w:r>
          </w:p>
        </w:tc>
        <w:tc>
          <w:tcPr>
            <w:tcW w:w="1350"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1-р улирал</w:t>
            </w:r>
          </w:p>
        </w:tc>
        <w:tc>
          <w:tcPr>
            <w:tcW w:w="1248"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2-р улирал</w:t>
            </w:r>
          </w:p>
        </w:tc>
        <w:tc>
          <w:tcPr>
            <w:tcW w:w="1542" w:type="dxa"/>
            <w:shd w:val="clear" w:color="auto" w:fill="FFFFFF"/>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3-р улирал</w:t>
            </w:r>
          </w:p>
        </w:tc>
        <w:tc>
          <w:tcPr>
            <w:tcW w:w="806" w:type="dxa"/>
            <w:shd w:val="clear" w:color="auto" w:fill="auto"/>
            <w:vAlign w:val="center"/>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4-р улирал</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Шаардагдах хөрөнгө</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Хариуцах нэгж</w:t>
            </w:r>
          </w:p>
        </w:tc>
        <w:tc>
          <w:tcPr>
            <w:tcW w:w="5882" w:type="dxa"/>
            <w:gridSpan w:val="5"/>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 xml:space="preserve">Хяналт-шинжилгээ, үнэлгээ, дотоод, аудитын газрын дарга </w:t>
            </w:r>
            <w:r w:rsidRPr="00653139">
              <w:rPr>
                <w:rFonts w:ascii="Arial" w:hAnsi="Arial" w:cs="Arial"/>
                <w:sz w:val="20"/>
                <w:szCs w:val="20"/>
                <w:lang w:val="mn-MN"/>
              </w:rPr>
              <w:t>В.Жавзан</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color w:val="00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Суурь түвшин</w:t>
            </w:r>
          </w:p>
        </w:tc>
        <w:tc>
          <w:tcPr>
            <w:tcW w:w="5882" w:type="dxa"/>
            <w:gridSpan w:val="5"/>
            <w:shd w:val="clear" w:color="auto" w:fill="FFFFFF"/>
          </w:tcPr>
          <w:p w:rsidR="00A41E70" w:rsidRPr="00653139" w:rsidRDefault="00A41E70" w:rsidP="007E5CA0">
            <w:pPr>
              <w:shd w:val="clear" w:color="auto" w:fill="FFFFFF"/>
              <w:tabs>
                <w:tab w:val="left" w:pos="1985"/>
              </w:tabs>
              <w:jc w:val="both"/>
              <w:rPr>
                <w:rFonts w:ascii="Arial" w:hAnsi="Arial" w:cs="Arial"/>
                <w:b/>
                <w:color w:val="000000"/>
                <w:sz w:val="20"/>
                <w:szCs w:val="20"/>
                <w:lang w:val="mn-MN"/>
              </w:rPr>
            </w:pPr>
            <w:r w:rsidRPr="00653139">
              <w:rPr>
                <w:rFonts w:ascii="Arial" w:hAnsi="Arial" w:cs="Arial"/>
                <w:color w:val="000000"/>
                <w:sz w:val="20"/>
                <w:szCs w:val="20"/>
                <w:shd w:val="clear" w:color="auto" w:fill="FFFFFF"/>
                <w:lang w:val="mn-MN"/>
              </w:rPr>
              <w:t>“Байгалийн нөөц ашигласны төлбөрийн тухай” хуулийн хэрэгжилт сүүлийн 3 жилийн дундаж 77.4 тэрбум төгргийн орлого төвлөрснөөс 10.2 тэрбум төгрөгийг зарцуулж, тус хуулийн хэрэгжилт 36.9%-тай дүгнэгдсэн.</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Шалгуур үзүүлэлт</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bCs/>
                <w:iCs/>
                <w:color w:val="000000"/>
                <w:sz w:val="20"/>
                <w:szCs w:val="20"/>
                <w:lang w:val="mn-MN"/>
              </w:rPr>
              <w:t>-</w:t>
            </w:r>
            <w:r w:rsidRPr="00653139">
              <w:rPr>
                <w:rFonts w:ascii="Arial" w:hAnsi="Arial" w:cs="Arial"/>
                <w:color w:val="000000"/>
                <w:sz w:val="20"/>
                <w:szCs w:val="20"/>
                <w:shd w:val="clear" w:color="auto" w:fill="FFFFFF"/>
                <w:lang w:val="mn-MN"/>
              </w:rPr>
              <w:t>Байгалийн нөөц ашигласны төлбөрийн тухай” хуулийн хэрэгжилтэд х</w:t>
            </w:r>
            <w:r w:rsidRPr="00653139">
              <w:rPr>
                <w:rFonts w:ascii="Arial" w:hAnsi="Arial" w:cs="Arial"/>
                <w:bCs/>
                <w:iCs/>
                <w:color w:val="000000"/>
                <w:sz w:val="20"/>
                <w:szCs w:val="20"/>
                <w:lang w:val="mn-MN"/>
              </w:rPr>
              <w:t>яналт-шинжилгээ, үнэлгээ хийх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bCs/>
                <w:iCs/>
                <w:color w:val="000000"/>
                <w:sz w:val="20"/>
                <w:szCs w:val="20"/>
                <w:lang w:val="mn-MN"/>
              </w:rPr>
            </w:pPr>
            <w:r w:rsidRPr="00653139">
              <w:rPr>
                <w:rFonts w:ascii="Arial" w:hAnsi="Arial" w:cs="Arial"/>
                <w:bCs/>
                <w:iCs/>
                <w:color w:val="000000"/>
                <w:sz w:val="20"/>
                <w:szCs w:val="20"/>
                <w:lang w:val="mn-MN"/>
              </w:rPr>
              <w:t>-</w:t>
            </w:r>
            <w:r w:rsidRPr="00653139">
              <w:rPr>
                <w:rFonts w:ascii="Arial" w:hAnsi="Arial" w:cs="Arial"/>
                <w:sz w:val="20"/>
                <w:szCs w:val="20"/>
              </w:rPr>
              <w:t xml:space="preserve">Байгаль орчныг хамгаалах, нөхөн сэргээх арга хэмжээнд зарцуулах төлбөрийн орлогын хэсгийг бүрдүүлэх, зарцуулах, тайлагнах журмын </w:t>
            </w:r>
            <w:r w:rsidRPr="00653139">
              <w:rPr>
                <w:rFonts w:ascii="Arial" w:hAnsi="Arial" w:cs="Arial"/>
                <w:color w:val="000000"/>
                <w:sz w:val="20"/>
                <w:szCs w:val="20"/>
                <w:shd w:val="clear" w:color="auto" w:fill="FFFFFF"/>
                <w:lang w:val="mn-MN"/>
              </w:rPr>
              <w:t>хэрэгжилтийн тайланг удирдлагад танилцуулан, холбогдох төрийн байгууллагад зөвлөмжийн хамт хүргүүлэх</w:t>
            </w:r>
            <w:r w:rsidRPr="00653139">
              <w:rPr>
                <w:rFonts w:ascii="Arial" w:hAnsi="Arial" w:cs="Arial"/>
                <w:sz w:val="20"/>
                <w:szCs w:val="20"/>
              </w:rPr>
              <w:t>;</w:t>
            </w:r>
          </w:p>
        </w:tc>
      </w:tr>
      <w:tr w:rsidR="00A41E70" w:rsidRPr="00653139" w:rsidTr="007E5CA0">
        <w:trPr>
          <w:trHeight w:val="1203"/>
        </w:trPr>
        <w:tc>
          <w:tcPr>
            <w:tcW w:w="177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r w:rsidRPr="00653139">
              <w:rPr>
                <w:rFonts w:ascii="Arial" w:hAnsi="Arial" w:cs="Arial"/>
                <w:color w:val="000000"/>
                <w:sz w:val="20"/>
                <w:szCs w:val="20"/>
                <w:lang w:val="mn-MN"/>
              </w:rPr>
              <w:t>Хүрэх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shd w:val="clear" w:color="auto" w:fill="FFFFFF"/>
              <w:tabs>
                <w:tab w:val="left" w:pos="720"/>
                <w:tab w:val="left" w:pos="1985"/>
              </w:tabs>
              <w:jc w:val="both"/>
              <w:rPr>
                <w:rFonts w:ascii="Arial" w:hAnsi="Arial" w:cs="Arial"/>
                <w:b/>
                <w:sz w:val="20"/>
                <w:szCs w:val="20"/>
                <w:lang w:val="mn-MN"/>
              </w:rPr>
            </w:pPr>
            <w:r w:rsidRPr="00653139">
              <w:rPr>
                <w:rFonts w:ascii="Arial" w:hAnsi="Arial" w:cs="Arial"/>
                <w:sz w:val="20"/>
                <w:szCs w:val="20"/>
              </w:rPr>
              <w:t xml:space="preserve">Байгаль орчныг хамгаалах, нөхөн сэргээх арга хэмжээнд зарцуулах төлбөрийн орлогын хэсгийг бүрдүүлэх, зарцуулах, тайлагнах журмын </w:t>
            </w:r>
            <w:r w:rsidRPr="00653139">
              <w:rPr>
                <w:rFonts w:ascii="Arial" w:hAnsi="Arial" w:cs="Arial"/>
                <w:color w:val="000000"/>
                <w:sz w:val="20"/>
                <w:szCs w:val="20"/>
                <w:shd w:val="clear" w:color="auto" w:fill="FFFFFF"/>
                <w:lang w:val="mn-MN"/>
              </w:rPr>
              <w:t>хэрэгжилтийн</w:t>
            </w:r>
            <w:r w:rsidRPr="00653139">
              <w:rPr>
                <w:rFonts w:ascii="Arial" w:hAnsi="Arial" w:cs="Arial"/>
                <w:sz w:val="20"/>
                <w:szCs w:val="20"/>
                <w:lang w:val="mn-MN"/>
              </w:rPr>
              <w:t xml:space="preserve"> тайланд хяналт-шинжилгээ хийж, холбогдох төрийн байгууллагад зөвлөмж, өгч ажилласан байна.</w:t>
            </w:r>
          </w:p>
        </w:tc>
      </w:tr>
      <w:tr w:rsidR="00A41E70" w:rsidRPr="00653139" w:rsidTr="007E5CA0">
        <w:trPr>
          <w:trHeight w:val="355"/>
        </w:trPr>
        <w:tc>
          <w:tcPr>
            <w:tcW w:w="1778" w:type="dxa"/>
            <w:vMerge/>
            <w:shd w:val="clear" w:color="auto" w:fill="auto"/>
          </w:tcPr>
          <w:p w:rsidR="00A41E70" w:rsidRPr="00653139" w:rsidRDefault="00A41E70" w:rsidP="007E5CA0">
            <w:pPr>
              <w:tabs>
                <w:tab w:val="left" w:pos="1985"/>
              </w:tabs>
              <w:jc w:val="both"/>
              <w:rPr>
                <w:rFonts w:ascii="Arial" w:hAnsi="Arial" w:cs="Arial"/>
                <w:b/>
                <w:color w:val="FF0000"/>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color w:val="000000"/>
                <w:sz w:val="20"/>
                <w:szCs w:val="20"/>
                <w:lang w:val="mn-MN"/>
              </w:rPr>
            </w:pPr>
          </w:p>
        </w:tc>
        <w:tc>
          <w:tcPr>
            <w:tcW w:w="5882" w:type="dxa"/>
            <w:gridSpan w:val="5"/>
            <w:shd w:val="clear" w:color="auto" w:fill="FFFFFF"/>
          </w:tcPr>
          <w:p w:rsidR="00A41E70" w:rsidRPr="00653139" w:rsidRDefault="00A41E70" w:rsidP="007E5CA0">
            <w:pPr>
              <w:shd w:val="clear" w:color="auto" w:fill="FFFFFF"/>
              <w:tabs>
                <w:tab w:val="left" w:pos="720"/>
                <w:tab w:val="left" w:pos="1985"/>
              </w:tabs>
              <w:jc w:val="both"/>
              <w:rPr>
                <w:rFonts w:ascii="Arial" w:hAnsi="Arial" w:cs="Arial"/>
                <w:b/>
                <w:sz w:val="20"/>
                <w:szCs w:val="20"/>
                <w:lang w:val="mn-MN"/>
              </w:rPr>
            </w:pPr>
            <w:r w:rsidRPr="00653139">
              <w:rPr>
                <w:rFonts w:ascii="Arial" w:hAnsi="Arial" w:cs="Arial"/>
                <w:color w:val="000000"/>
                <w:sz w:val="20"/>
                <w:szCs w:val="20"/>
              </w:rPr>
              <w:t>Жилийн эцэст:  -</w:t>
            </w:r>
          </w:p>
        </w:tc>
      </w:tr>
      <w:tr w:rsidR="00A41E70" w:rsidRPr="00653139" w:rsidTr="007E5CA0">
        <w:trPr>
          <w:trHeight w:val="374"/>
        </w:trPr>
        <w:tc>
          <w:tcPr>
            <w:tcW w:w="1778" w:type="dxa"/>
            <w:vMerge w:val="restart"/>
            <w:tcBorders>
              <w:bottom w:val="single" w:sz="4" w:space="0" w:color="auto"/>
            </w:tcBorders>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Хэрэгжилт</w:t>
            </w:r>
          </w:p>
        </w:tc>
        <w:tc>
          <w:tcPr>
            <w:tcW w:w="5882" w:type="dxa"/>
            <w:gridSpan w:val="5"/>
            <w:tcBorders>
              <w:bottom w:val="single" w:sz="4" w:space="0" w:color="auto"/>
            </w:tcBorders>
            <w:shd w:val="clear" w:color="auto" w:fill="FFFFFF"/>
          </w:tcPr>
          <w:p w:rsidR="00A41E70" w:rsidRPr="00653139" w:rsidRDefault="00A41E70" w:rsidP="007E5CA0">
            <w:pPr>
              <w:shd w:val="clear" w:color="auto" w:fill="FFFFFF" w:themeFill="background1"/>
              <w:tabs>
                <w:tab w:val="left" w:pos="1985"/>
              </w:tabs>
              <w:jc w:val="both"/>
              <w:rPr>
                <w:rFonts w:ascii="Arial" w:hAnsi="Arial" w:cs="Arial"/>
                <w:b/>
                <w:color w:val="000000" w:themeColor="text1"/>
                <w:sz w:val="20"/>
                <w:szCs w:val="20"/>
                <w:lang w:eastAsia="mn-MN"/>
              </w:rPr>
            </w:pPr>
            <w:r w:rsidRPr="00653139">
              <w:rPr>
                <w:rFonts w:ascii="Arial" w:hAnsi="Arial" w:cs="Arial"/>
                <w:color w:val="000000" w:themeColor="text1"/>
                <w:sz w:val="20"/>
                <w:szCs w:val="20"/>
              </w:rPr>
              <w:t xml:space="preserve">2016-2019 онд </w:t>
            </w:r>
            <w:r w:rsidRPr="00653139">
              <w:rPr>
                <w:rFonts w:ascii="Arial" w:hAnsi="Arial" w:cs="Arial"/>
                <w:color w:val="000000" w:themeColor="text1"/>
                <w:sz w:val="20"/>
                <w:szCs w:val="20"/>
                <w:lang w:val="mn-MN"/>
              </w:rPr>
              <w:t>у</w:t>
            </w:r>
            <w:r w:rsidRPr="00653139">
              <w:rPr>
                <w:rFonts w:ascii="Arial" w:hAnsi="Arial" w:cs="Arial"/>
                <w:color w:val="000000" w:themeColor="text1"/>
                <w:sz w:val="20"/>
                <w:szCs w:val="20"/>
              </w:rPr>
              <w:t xml:space="preserve">лсын хэмжээнд </w:t>
            </w:r>
            <w:r w:rsidRPr="00653139">
              <w:rPr>
                <w:rFonts w:ascii="Arial" w:hAnsi="Arial" w:cs="Arial"/>
                <w:color w:val="000000" w:themeColor="text1"/>
                <w:sz w:val="20"/>
                <w:szCs w:val="20"/>
                <w:shd w:val="clear" w:color="auto" w:fill="FFFFFF" w:themeFill="background1"/>
                <w:lang w:val="mn-MN"/>
              </w:rPr>
              <w:t>н</w:t>
            </w:r>
            <w:r w:rsidRPr="00653139">
              <w:rPr>
                <w:rFonts w:ascii="Arial" w:hAnsi="Arial" w:cs="Arial"/>
                <w:color w:val="000000" w:themeColor="text1"/>
                <w:sz w:val="20"/>
                <w:szCs w:val="20"/>
              </w:rPr>
              <w:t xml:space="preserve">ийт </w:t>
            </w:r>
            <w:r w:rsidRPr="00653139">
              <w:rPr>
                <w:rFonts w:ascii="Arial" w:hAnsi="Arial" w:cs="Arial"/>
                <w:color w:val="000000" w:themeColor="text1"/>
                <w:sz w:val="20"/>
                <w:szCs w:val="20"/>
                <w:lang w:val="mn-MN"/>
              </w:rPr>
              <w:t xml:space="preserve">326.3 тэрбум төгрөгийн орлого  </w:t>
            </w:r>
            <w:r w:rsidRPr="00653139">
              <w:rPr>
                <w:rFonts w:ascii="Arial" w:hAnsi="Arial" w:cs="Arial"/>
                <w:color w:val="000000" w:themeColor="text1"/>
                <w:sz w:val="20"/>
                <w:szCs w:val="20"/>
                <w:shd w:val="clear" w:color="auto" w:fill="FFFFFF" w:themeFill="background1"/>
                <w:lang w:val="mn-MN"/>
              </w:rPr>
              <w:t>б</w:t>
            </w:r>
            <w:r w:rsidRPr="00653139">
              <w:rPr>
                <w:rFonts w:ascii="Arial" w:hAnsi="Arial" w:cs="Arial"/>
                <w:color w:val="000000" w:themeColor="text1"/>
                <w:sz w:val="20"/>
                <w:szCs w:val="20"/>
                <w:shd w:val="clear" w:color="auto" w:fill="FFFFFF" w:themeFill="background1"/>
              </w:rPr>
              <w:t>айгалийн нөөц ашигласны төлбөр</w:t>
            </w:r>
            <w:r w:rsidRPr="00653139">
              <w:rPr>
                <w:rFonts w:ascii="Arial" w:hAnsi="Arial" w:cs="Arial"/>
                <w:color w:val="000000" w:themeColor="text1"/>
                <w:sz w:val="20"/>
                <w:szCs w:val="20"/>
                <w:shd w:val="clear" w:color="auto" w:fill="FFFFFF" w:themeFill="background1"/>
                <w:lang w:val="mn-MN"/>
              </w:rPr>
              <w:t>өөс хуримтлагдсанаас:</w:t>
            </w:r>
            <w:r w:rsidRPr="00653139">
              <w:rPr>
                <w:rFonts w:ascii="Arial" w:hAnsi="Arial" w:cs="Arial"/>
                <w:color w:val="000000" w:themeColor="text1"/>
                <w:sz w:val="20"/>
                <w:szCs w:val="20"/>
                <w:lang w:val="mn-MN"/>
              </w:rPr>
              <w:t xml:space="preserve"> </w:t>
            </w:r>
          </w:p>
          <w:p w:rsidR="00A41E70" w:rsidRPr="00653139" w:rsidRDefault="00A41E70" w:rsidP="007E5CA0">
            <w:pPr>
              <w:shd w:val="clear" w:color="auto" w:fill="FFFFFF" w:themeFill="background1"/>
              <w:tabs>
                <w:tab w:val="left" w:pos="1985"/>
              </w:tabs>
              <w:jc w:val="both"/>
              <w:rPr>
                <w:rFonts w:ascii="Arial" w:hAnsi="Arial" w:cs="Arial"/>
                <w:b/>
                <w:sz w:val="20"/>
                <w:szCs w:val="20"/>
                <w:lang w:val="mn-MN"/>
              </w:rPr>
            </w:pPr>
            <w:r w:rsidRPr="00653139">
              <w:rPr>
                <w:rFonts w:ascii="Arial" w:hAnsi="Arial" w:cs="Arial"/>
                <w:color w:val="000000" w:themeColor="text1"/>
                <w:sz w:val="20"/>
                <w:szCs w:val="20"/>
                <w:lang w:val="mn-MN"/>
              </w:rPr>
              <w:t xml:space="preserve">Хуулийн дагуу </w:t>
            </w:r>
            <w:r w:rsidRPr="00653139">
              <w:rPr>
                <w:rFonts w:ascii="Arial" w:hAnsi="Arial" w:cs="Arial"/>
                <w:color w:val="000000" w:themeColor="text1"/>
                <w:sz w:val="20"/>
                <w:szCs w:val="20"/>
              </w:rPr>
              <w:t>110.</w:t>
            </w:r>
            <w:r w:rsidRPr="00653139">
              <w:rPr>
                <w:rFonts w:ascii="Arial" w:hAnsi="Arial" w:cs="Arial"/>
                <w:color w:val="000000" w:themeColor="text1"/>
                <w:sz w:val="20"/>
                <w:szCs w:val="20"/>
                <w:lang w:val="mn-MN"/>
              </w:rPr>
              <w:t>6</w:t>
            </w:r>
            <w:r w:rsidRPr="00653139">
              <w:rPr>
                <w:rFonts w:ascii="Arial" w:hAnsi="Arial" w:cs="Arial"/>
                <w:color w:val="000000" w:themeColor="text1"/>
                <w:sz w:val="20"/>
                <w:szCs w:val="20"/>
              </w:rPr>
              <w:t xml:space="preserve"> тэрбум</w:t>
            </w:r>
            <w:r w:rsidRPr="00653139">
              <w:rPr>
                <w:rFonts w:ascii="Arial" w:hAnsi="Arial" w:cs="Arial"/>
                <w:color w:val="000000" w:themeColor="text1"/>
                <w:sz w:val="20"/>
                <w:szCs w:val="20"/>
                <w:lang w:val="mn-MN"/>
              </w:rPr>
              <w:t xml:space="preserve"> </w:t>
            </w:r>
            <w:r w:rsidRPr="00653139">
              <w:rPr>
                <w:rFonts w:ascii="Arial" w:hAnsi="Arial" w:cs="Arial"/>
                <w:color w:val="000000" w:themeColor="text1"/>
                <w:sz w:val="20"/>
                <w:szCs w:val="20"/>
              </w:rPr>
              <w:t>төгрөг</w:t>
            </w:r>
            <w:r w:rsidRPr="00653139">
              <w:rPr>
                <w:rFonts w:ascii="Arial" w:hAnsi="Arial" w:cs="Arial"/>
                <w:color w:val="000000" w:themeColor="text1"/>
                <w:sz w:val="20"/>
                <w:szCs w:val="20"/>
                <w:lang w:val="mn-MN"/>
              </w:rPr>
              <w:t xml:space="preserve">ийг </w:t>
            </w:r>
            <w:r w:rsidRPr="00653139">
              <w:rPr>
                <w:rFonts w:ascii="Arial" w:hAnsi="Arial" w:cs="Arial"/>
                <w:color w:val="000000" w:themeColor="text1"/>
                <w:sz w:val="20"/>
                <w:szCs w:val="20"/>
                <w:shd w:val="clear" w:color="auto" w:fill="FFFFFF" w:themeFill="background1"/>
                <w:lang w:val="mn-MN"/>
              </w:rPr>
              <w:t xml:space="preserve">байгалийн баялгийг нөхөн сэргээх арга хэмжээнд </w:t>
            </w:r>
            <w:r w:rsidRPr="00653139">
              <w:rPr>
                <w:rFonts w:ascii="Arial" w:hAnsi="Arial" w:cs="Arial"/>
                <w:color w:val="000000" w:themeColor="text1"/>
                <w:sz w:val="20"/>
                <w:szCs w:val="20"/>
                <w:shd w:val="clear" w:color="auto" w:fill="FFFFFF" w:themeFill="background1"/>
              </w:rPr>
              <w:t>зарцуулах</w:t>
            </w:r>
            <w:r w:rsidRPr="00653139">
              <w:rPr>
                <w:rFonts w:ascii="Arial" w:hAnsi="Arial" w:cs="Arial"/>
                <w:color w:val="000000" w:themeColor="text1"/>
                <w:sz w:val="20"/>
                <w:szCs w:val="20"/>
                <w:shd w:val="clear" w:color="auto" w:fill="FFFFFF" w:themeFill="background1"/>
                <w:lang w:val="mn-MN"/>
              </w:rPr>
              <w:t xml:space="preserve"> шаардлагатай боловч </w:t>
            </w:r>
            <w:r w:rsidRPr="00653139">
              <w:rPr>
                <w:rFonts w:ascii="Arial" w:hAnsi="Arial" w:cs="Arial"/>
                <w:color w:val="000000" w:themeColor="text1"/>
                <w:sz w:val="20"/>
                <w:szCs w:val="20"/>
              </w:rPr>
              <w:t>43.2 тэрбум төгрөг</w:t>
            </w:r>
            <w:r w:rsidRPr="00653139">
              <w:rPr>
                <w:rFonts w:ascii="Arial" w:hAnsi="Arial" w:cs="Arial"/>
                <w:color w:val="000000" w:themeColor="text1"/>
                <w:sz w:val="20"/>
                <w:szCs w:val="20"/>
                <w:lang w:val="mn-MN"/>
              </w:rPr>
              <w:t xml:space="preserve"> буюу 39.0%-ийг </w:t>
            </w:r>
            <w:r w:rsidRPr="00653139">
              <w:rPr>
                <w:rFonts w:ascii="Arial" w:hAnsi="Arial" w:cs="Arial"/>
                <w:color w:val="000000" w:themeColor="text1"/>
                <w:sz w:val="20"/>
                <w:szCs w:val="20"/>
                <w:shd w:val="clear" w:color="auto" w:fill="FFFFFF" w:themeFill="background1"/>
              </w:rPr>
              <w:t>байгаль орчныг хамгаалах, нөхөн сэргээх арга хэмжээнд</w:t>
            </w:r>
            <w:r w:rsidRPr="00653139">
              <w:rPr>
                <w:rFonts w:ascii="Arial" w:hAnsi="Arial" w:cs="Arial"/>
                <w:color w:val="000000" w:themeColor="text1"/>
                <w:sz w:val="20"/>
                <w:szCs w:val="20"/>
                <w:shd w:val="clear" w:color="auto" w:fill="FFFFFF" w:themeFill="background1"/>
                <w:lang w:val="mn-MN"/>
              </w:rPr>
              <w:t xml:space="preserve"> </w:t>
            </w:r>
            <w:r w:rsidRPr="00653139">
              <w:rPr>
                <w:rFonts w:ascii="Arial" w:hAnsi="Arial" w:cs="Arial"/>
                <w:color w:val="000000" w:themeColor="text1"/>
                <w:sz w:val="20"/>
                <w:szCs w:val="20"/>
              </w:rPr>
              <w:t>зарцуулсан байна.</w:t>
            </w:r>
            <w:r w:rsidRPr="00653139">
              <w:rPr>
                <w:rFonts w:ascii="Arial" w:hAnsi="Arial" w:cs="Arial"/>
                <w:color w:val="000000" w:themeColor="text1"/>
                <w:sz w:val="20"/>
                <w:szCs w:val="20"/>
                <w:lang w:val="mn-MN"/>
              </w:rPr>
              <w:t>Тухайн байгалийн нөөцийг хамгаалах, нөхөн сэргээх зориулалтаар бус боловч байгаль орчныг хамгаалах, хог хаягдлыг цэвэрлэх, байгаль хамгаалагчийн ажлын байр, техник төхөөрөмж, хувцас хэрэгсэл зэрэгт 2019 онд 6.8 тэрбум төгрөгийг зарцуулжээ. 2019 онд о</w:t>
            </w:r>
            <w:r w:rsidRPr="00653139">
              <w:rPr>
                <w:rFonts w:ascii="Arial" w:hAnsi="Arial" w:cs="Arial"/>
                <w:color w:val="000000" w:themeColor="text1"/>
                <w:sz w:val="20"/>
                <w:szCs w:val="20"/>
                <w:lang w:eastAsia="mn-MN"/>
              </w:rPr>
              <w:t xml:space="preserve">йн нөөц ашигласны төлбөрийн орлого өмнөх оноос 1.0% буюу 463.3 мянган төгрөгөөр, Байгалийн ургамлын нөөц ашигласны төлбөрийн </w:t>
            </w:r>
            <w:r w:rsidRPr="00653139">
              <w:rPr>
                <w:rFonts w:ascii="Arial" w:hAnsi="Arial" w:cs="Arial"/>
                <w:color w:val="000000" w:themeColor="text1"/>
                <w:sz w:val="20"/>
                <w:szCs w:val="20"/>
                <w:lang w:eastAsia="mn-MN"/>
              </w:rPr>
              <w:lastRenderedPageBreak/>
              <w:t xml:space="preserve">орлого өмнөх оноос 60 %  буюу 304,1 мянган төгрөгөөр тус тус буурсан байна. </w:t>
            </w:r>
          </w:p>
        </w:tc>
      </w:tr>
      <w:tr w:rsidR="00A41E70" w:rsidRPr="00653139" w:rsidTr="007E5CA0">
        <w:trPr>
          <w:trHeight w:val="355"/>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88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355"/>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882" w:type="dxa"/>
            <w:gridSpan w:val="5"/>
            <w:shd w:val="clear" w:color="auto" w:fill="FFFFFF"/>
          </w:tcPr>
          <w:p w:rsidR="00A41E70" w:rsidRPr="00653139" w:rsidRDefault="00A41E70" w:rsidP="007E5CA0">
            <w:pPr>
              <w:shd w:val="clear" w:color="auto" w:fill="FFFFFF" w:themeFill="background1"/>
              <w:tabs>
                <w:tab w:val="left" w:pos="1985"/>
              </w:tabs>
              <w:jc w:val="both"/>
              <w:rPr>
                <w:rFonts w:ascii="Arial" w:hAnsi="Arial" w:cs="Arial"/>
                <w:b/>
                <w:sz w:val="20"/>
                <w:szCs w:val="20"/>
                <w:lang w:val="mn-MN"/>
              </w:rPr>
            </w:pPr>
            <w:r w:rsidRPr="00653139">
              <w:rPr>
                <w:rFonts w:ascii="Arial" w:hAnsi="Arial" w:cs="Arial"/>
                <w:sz w:val="20"/>
                <w:szCs w:val="20"/>
              </w:rPr>
              <w:t>Байгаль орчныг хамгаалах, нөхөн сэргээх арга хэмжээнд зарцуулах төлбөрийн орлогын хэсгийг бүрдүүлэх, зарцуулах, тайлагнах журмын</w:t>
            </w:r>
            <w:r w:rsidRPr="00653139">
              <w:rPr>
                <w:rFonts w:ascii="Arial" w:hAnsi="Arial" w:cs="Arial"/>
                <w:sz w:val="20"/>
                <w:szCs w:val="20"/>
                <w:lang w:val="mn-MN"/>
              </w:rPr>
              <w:t xml:space="preserve"> дагуу </w:t>
            </w:r>
            <w:r w:rsidRPr="00653139">
              <w:rPr>
                <w:rFonts w:ascii="Arial" w:hAnsi="Arial" w:cs="Arial"/>
                <w:color w:val="000000"/>
                <w:sz w:val="20"/>
                <w:szCs w:val="20"/>
                <w:shd w:val="clear" w:color="auto" w:fill="FFFFFF"/>
                <w:lang w:val="mn-MN"/>
              </w:rPr>
              <w:t>хэрэгжилтийн</w:t>
            </w:r>
            <w:r w:rsidRPr="00653139">
              <w:rPr>
                <w:rFonts w:ascii="Arial" w:hAnsi="Arial" w:cs="Arial"/>
                <w:sz w:val="20"/>
                <w:szCs w:val="20"/>
                <w:lang w:val="mn-MN"/>
              </w:rPr>
              <w:t xml:space="preserve"> тайланг 21 аймаг, нийслэл болон ТЕГ-аас авч, хяналт-шинжилгээ, үнэлгээ хийв. </w:t>
            </w:r>
            <w:r w:rsidRPr="00653139">
              <w:rPr>
                <w:rFonts w:ascii="Arial" w:hAnsi="Arial" w:cs="Arial"/>
                <w:color w:val="000000" w:themeColor="text1"/>
                <w:sz w:val="20"/>
                <w:szCs w:val="20"/>
                <w:shd w:val="clear" w:color="auto" w:fill="FFFFFF" w:themeFill="background1"/>
              </w:rPr>
              <w:t>2019 он</w:t>
            </w:r>
            <w:r w:rsidRPr="00653139">
              <w:rPr>
                <w:rFonts w:ascii="Arial" w:hAnsi="Arial" w:cs="Arial"/>
                <w:color w:val="000000" w:themeColor="text1"/>
                <w:sz w:val="20"/>
                <w:szCs w:val="20"/>
                <w:shd w:val="clear" w:color="auto" w:fill="FFFFFF" w:themeFill="background1"/>
                <w:lang w:val="mn-MN"/>
              </w:rPr>
              <w:t>ы дүнгээр о</w:t>
            </w:r>
            <w:r w:rsidRPr="00653139">
              <w:rPr>
                <w:rFonts w:ascii="Arial" w:hAnsi="Arial" w:cs="Arial"/>
                <w:color w:val="000000" w:themeColor="text1"/>
                <w:sz w:val="20"/>
                <w:szCs w:val="20"/>
                <w:shd w:val="clear" w:color="auto" w:fill="FFFFFF" w:themeFill="background1"/>
              </w:rPr>
              <w:t xml:space="preserve">рон нутгийн төсөвт </w:t>
            </w:r>
            <w:r w:rsidRPr="00653139">
              <w:rPr>
                <w:rFonts w:ascii="Arial" w:hAnsi="Arial" w:cs="Arial"/>
                <w:color w:val="000000" w:themeColor="text1"/>
                <w:sz w:val="20"/>
                <w:szCs w:val="20"/>
                <w:shd w:val="clear" w:color="auto" w:fill="FFFFFF" w:themeFill="background1"/>
                <w:lang w:val="mn-MN"/>
              </w:rPr>
              <w:t>93.8</w:t>
            </w:r>
            <w:r w:rsidRPr="00653139">
              <w:rPr>
                <w:rFonts w:ascii="Arial" w:hAnsi="Arial" w:cs="Arial"/>
                <w:color w:val="000000" w:themeColor="text1"/>
                <w:sz w:val="20"/>
                <w:szCs w:val="20"/>
                <w:shd w:val="clear" w:color="auto" w:fill="FFFFFF" w:themeFill="background1"/>
              </w:rPr>
              <w:t xml:space="preserve"> тэрбум төгрөгий</w:t>
            </w:r>
            <w:r w:rsidRPr="00653139">
              <w:rPr>
                <w:rFonts w:ascii="Arial" w:hAnsi="Arial" w:cs="Arial"/>
                <w:color w:val="000000" w:themeColor="text1"/>
                <w:sz w:val="20"/>
                <w:szCs w:val="20"/>
                <w:shd w:val="clear" w:color="auto" w:fill="FFFFFF" w:themeFill="background1"/>
                <w:lang w:val="mn-MN"/>
              </w:rPr>
              <w:t>н</w:t>
            </w:r>
            <w:r w:rsidRPr="00653139">
              <w:rPr>
                <w:rFonts w:ascii="Arial" w:hAnsi="Arial" w:cs="Arial"/>
                <w:color w:val="000000" w:themeColor="text1"/>
                <w:sz w:val="20"/>
                <w:szCs w:val="20"/>
                <w:shd w:val="clear" w:color="auto" w:fill="FFFFFF" w:themeFill="background1"/>
              </w:rPr>
              <w:t xml:space="preserve"> орлого хуримтлагд</w:t>
            </w:r>
            <w:r w:rsidRPr="00653139">
              <w:rPr>
                <w:rFonts w:ascii="Arial" w:hAnsi="Arial" w:cs="Arial"/>
                <w:color w:val="000000" w:themeColor="text1"/>
                <w:sz w:val="20"/>
                <w:szCs w:val="20"/>
                <w:shd w:val="clear" w:color="auto" w:fill="FFFFFF" w:themeFill="background1"/>
                <w:lang w:val="mn-MN"/>
              </w:rPr>
              <w:t xml:space="preserve">санаас хуулийн дагуу зарцуулах доод хязгаар </w:t>
            </w:r>
            <w:r w:rsidRPr="00653139">
              <w:rPr>
                <w:rFonts w:ascii="Arial" w:hAnsi="Arial" w:cs="Arial"/>
                <w:color w:val="000000" w:themeColor="text1"/>
                <w:sz w:val="20"/>
                <w:szCs w:val="20"/>
                <w:shd w:val="clear" w:color="auto" w:fill="FFFFFF" w:themeFill="background1"/>
              </w:rPr>
              <w:t>2</w:t>
            </w:r>
            <w:r w:rsidRPr="00653139">
              <w:rPr>
                <w:rFonts w:ascii="Arial" w:hAnsi="Arial" w:cs="Arial"/>
                <w:color w:val="000000" w:themeColor="text1"/>
                <w:sz w:val="20"/>
                <w:szCs w:val="20"/>
                <w:shd w:val="clear" w:color="auto" w:fill="FFFFFF" w:themeFill="background1"/>
                <w:lang w:val="mn-MN"/>
              </w:rPr>
              <w:t>8</w:t>
            </w:r>
            <w:r w:rsidRPr="00653139">
              <w:rPr>
                <w:rFonts w:ascii="Arial" w:hAnsi="Arial" w:cs="Arial"/>
                <w:color w:val="000000" w:themeColor="text1"/>
                <w:sz w:val="20"/>
                <w:szCs w:val="20"/>
                <w:shd w:val="clear" w:color="auto" w:fill="FFFFFF" w:themeFill="background1"/>
              </w:rPr>
              <w:t xml:space="preserve">.6 тэрбум төгрөгийг зарцуулахаас 12.4 тэрбумыг </w:t>
            </w:r>
            <w:r w:rsidRPr="00653139">
              <w:rPr>
                <w:rFonts w:ascii="Arial" w:hAnsi="Arial" w:cs="Arial"/>
                <w:color w:val="000000" w:themeColor="text1"/>
                <w:sz w:val="20"/>
                <w:szCs w:val="20"/>
                <w:shd w:val="clear" w:color="auto" w:fill="FFFFFF" w:themeFill="background1"/>
                <w:lang w:val="mn-MN"/>
              </w:rPr>
              <w:t xml:space="preserve">хуулийн хүрээнд </w:t>
            </w:r>
            <w:r w:rsidRPr="00653139">
              <w:rPr>
                <w:rFonts w:ascii="Arial" w:hAnsi="Arial" w:cs="Arial"/>
                <w:color w:val="000000" w:themeColor="text1"/>
                <w:sz w:val="20"/>
                <w:szCs w:val="20"/>
                <w:shd w:val="clear" w:color="auto" w:fill="FFFFFF" w:themeFill="background1"/>
              </w:rPr>
              <w:t>зориулалтын дагуу зарцуулж, 1</w:t>
            </w:r>
            <w:r w:rsidRPr="00653139">
              <w:rPr>
                <w:rFonts w:ascii="Arial" w:hAnsi="Arial" w:cs="Arial"/>
                <w:color w:val="000000" w:themeColor="text1"/>
                <w:sz w:val="20"/>
                <w:szCs w:val="20"/>
                <w:shd w:val="clear" w:color="auto" w:fill="FFFFFF" w:themeFill="background1"/>
                <w:lang w:val="mn-MN"/>
              </w:rPr>
              <w:t>2</w:t>
            </w:r>
            <w:r w:rsidRPr="00653139">
              <w:rPr>
                <w:rFonts w:ascii="Arial" w:hAnsi="Arial" w:cs="Arial"/>
                <w:color w:val="000000" w:themeColor="text1"/>
                <w:sz w:val="20"/>
                <w:szCs w:val="20"/>
                <w:shd w:val="clear" w:color="auto" w:fill="FFFFFF" w:themeFill="background1"/>
              </w:rPr>
              <w:t>.2</w:t>
            </w:r>
            <w:r w:rsidRPr="00653139">
              <w:rPr>
                <w:rFonts w:ascii="Arial" w:hAnsi="Arial" w:cs="Arial"/>
                <w:color w:val="000000" w:themeColor="text1"/>
                <w:sz w:val="20"/>
                <w:szCs w:val="20"/>
                <w:shd w:val="clear" w:color="auto" w:fill="FFFFFF" w:themeFill="background1"/>
                <w:lang w:val="mn-MN"/>
              </w:rPr>
              <w:t xml:space="preserve"> </w:t>
            </w:r>
            <w:r w:rsidRPr="00653139">
              <w:rPr>
                <w:rFonts w:ascii="Arial" w:hAnsi="Arial" w:cs="Arial"/>
                <w:color w:val="000000" w:themeColor="text1"/>
                <w:sz w:val="20"/>
                <w:szCs w:val="20"/>
                <w:shd w:val="clear" w:color="auto" w:fill="FFFFFF" w:themeFill="background1"/>
              </w:rPr>
              <w:t>тэрбум төгрөгийг тухайн нөөцийг хамгаалах, нөхөн сэргээх бус хөрөнгө оруулалт,бусад зориулалт</w:t>
            </w:r>
            <w:r w:rsidRPr="00653139">
              <w:rPr>
                <w:rFonts w:ascii="Arial" w:hAnsi="Arial" w:cs="Arial"/>
                <w:color w:val="000000" w:themeColor="text1"/>
                <w:sz w:val="20"/>
                <w:szCs w:val="20"/>
                <w:shd w:val="clear" w:color="auto" w:fill="FFFFFF" w:themeFill="background1"/>
                <w:lang w:val="mn-MN"/>
              </w:rPr>
              <w:t xml:space="preserve">аар </w:t>
            </w:r>
            <w:r w:rsidRPr="00653139">
              <w:rPr>
                <w:rFonts w:ascii="Arial" w:hAnsi="Arial" w:cs="Arial"/>
                <w:color w:val="000000" w:themeColor="text1"/>
                <w:sz w:val="20"/>
                <w:szCs w:val="20"/>
                <w:shd w:val="clear" w:color="auto" w:fill="FFFFFF" w:themeFill="background1"/>
              </w:rPr>
              <w:t xml:space="preserve">зарцуулсан байна. </w:t>
            </w:r>
            <w:r w:rsidRPr="00653139">
              <w:rPr>
                <w:rFonts w:ascii="Arial" w:hAnsi="Arial" w:cs="Arial"/>
                <w:color w:val="000000" w:themeColor="text1"/>
                <w:sz w:val="20"/>
                <w:szCs w:val="20"/>
                <w:shd w:val="clear" w:color="auto" w:fill="FFFFFF" w:themeFill="background1"/>
                <w:lang w:val="mn-MN"/>
              </w:rPr>
              <w:t>Б</w:t>
            </w:r>
            <w:r w:rsidRPr="00653139">
              <w:rPr>
                <w:rFonts w:ascii="Arial" w:hAnsi="Arial" w:cs="Arial"/>
                <w:color w:val="000000" w:themeColor="text1"/>
                <w:sz w:val="20"/>
                <w:szCs w:val="20"/>
                <w:shd w:val="clear" w:color="auto" w:fill="FFFFFF" w:themeFill="background1"/>
              </w:rPr>
              <w:t>айгалийн нөөц ашигласны төлбөрийн орлого 2018 оны мөн үеийнхээс 18.1 тэрбум төгрөг</w:t>
            </w:r>
            <w:r w:rsidRPr="00653139">
              <w:rPr>
                <w:rFonts w:ascii="Arial" w:hAnsi="Arial" w:cs="Arial"/>
                <w:color w:val="000000" w:themeColor="text1"/>
                <w:sz w:val="20"/>
                <w:szCs w:val="20"/>
                <w:shd w:val="clear" w:color="auto" w:fill="FFFFFF" w:themeFill="background1"/>
                <w:lang w:val="mn-MN"/>
              </w:rPr>
              <w:t xml:space="preserve">өөр, хуулийн хэрэгжилтийн гүйцэтгэл </w:t>
            </w:r>
            <w:r w:rsidRPr="00653139">
              <w:rPr>
                <w:rFonts w:ascii="Arial" w:hAnsi="Arial" w:cs="Arial"/>
                <w:color w:val="000000" w:themeColor="text1"/>
                <w:sz w:val="20"/>
                <w:szCs w:val="20"/>
                <w:shd w:val="clear" w:color="auto" w:fill="FFFFFF" w:themeFill="background1"/>
              </w:rPr>
              <w:t>8.</w:t>
            </w:r>
            <w:r w:rsidRPr="00653139">
              <w:rPr>
                <w:rFonts w:ascii="Arial" w:hAnsi="Arial" w:cs="Arial"/>
                <w:color w:val="000000" w:themeColor="text1"/>
                <w:sz w:val="20"/>
                <w:szCs w:val="20"/>
                <w:shd w:val="clear" w:color="auto" w:fill="FFFFFF" w:themeFill="background1"/>
                <w:lang w:val="mn-MN"/>
              </w:rPr>
              <w:t>2</w:t>
            </w:r>
            <w:r w:rsidRPr="00653139">
              <w:rPr>
                <w:rFonts w:ascii="Arial" w:hAnsi="Arial" w:cs="Arial"/>
                <w:color w:val="000000" w:themeColor="text1"/>
                <w:sz w:val="20"/>
                <w:szCs w:val="20"/>
                <w:shd w:val="clear" w:color="auto" w:fill="FFFFFF" w:themeFill="background1"/>
              </w:rPr>
              <w:t xml:space="preserve"> хувиар тус тус өссөн байна.  </w:t>
            </w:r>
            <w:r w:rsidRPr="00653139">
              <w:rPr>
                <w:rFonts w:ascii="Arial" w:hAnsi="Arial" w:cs="Arial"/>
                <w:color w:val="000000" w:themeColor="text1"/>
                <w:sz w:val="20"/>
                <w:szCs w:val="20"/>
                <w:shd w:val="clear" w:color="auto" w:fill="FFFFFF" w:themeFill="background1"/>
                <w:lang w:val="mn-MN"/>
              </w:rPr>
              <w:t>Хуулийн хэрэгжилт 44.7 хувьтай дүгнэгдэв. Хуулийн хэрэгжилтийн дүнг 2020 оны 01 дүгээр сарын 20-нд удирдлагад танилцуулав. Байгаль орчин, аялал жуулчлалын сайд ЗГХЭГ-аас 2020 оны 01 дүгээр сарын 24-нд зохион байгуулсан аймаг, нийслэлийн Засаг дарга нарын шуурхай зөвлөгөөнд танилцуулж, хуулийн хэрэгжилтийг хангаж ажиллах талаар чиглэл өгсөн болно.</w:t>
            </w:r>
          </w:p>
        </w:tc>
      </w:tr>
      <w:tr w:rsidR="00A41E70" w:rsidRPr="00653139" w:rsidTr="007E5CA0">
        <w:trPr>
          <w:trHeight w:val="355"/>
        </w:trPr>
        <w:tc>
          <w:tcPr>
            <w:tcW w:w="3332" w:type="dxa"/>
            <w:gridSpan w:val="2"/>
            <w:shd w:val="clear" w:color="auto" w:fill="auto"/>
          </w:tcPr>
          <w:p w:rsidR="00A41E70" w:rsidRPr="00653139" w:rsidRDefault="00A41E70" w:rsidP="007E5CA0">
            <w:pPr>
              <w:shd w:val="clear" w:color="auto" w:fill="FFFFFF" w:themeFill="background1"/>
              <w:tabs>
                <w:tab w:val="left" w:pos="1985"/>
              </w:tabs>
              <w:jc w:val="both"/>
              <w:rPr>
                <w:rFonts w:ascii="Arial" w:hAnsi="Arial" w:cs="Arial"/>
                <w:b/>
                <w:sz w:val="20"/>
                <w:szCs w:val="20"/>
              </w:rPr>
            </w:pPr>
            <w:r w:rsidRPr="00653139">
              <w:rPr>
                <w:rFonts w:ascii="Arial" w:hAnsi="Arial" w:cs="Arial"/>
                <w:sz w:val="20"/>
                <w:szCs w:val="20"/>
                <w:lang w:val="mn-MN"/>
              </w:rPr>
              <w:t>Төсвийн шууд захирагчийн үнэлгээ</w:t>
            </w:r>
          </w:p>
        </w:tc>
        <w:tc>
          <w:tcPr>
            <w:tcW w:w="5882" w:type="dxa"/>
            <w:gridSpan w:val="5"/>
            <w:shd w:val="clear" w:color="auto" w:fill="FFFFFF"/>
          </w:tcPr>
          <w:p w:rsidR="00A41E70" w:rsidRPr="00653139" w:rsidRDefault="00A41E70" w:rsidP="007E5CA0">
            <w:pPr>
              <w:shd w:val="clear" w:color="auto" w:fill="FFFFFF" w:themeFill="background1"/>
              <w:tabs>
                <w:tab w:val="left" w:pos="1985"/>
              </w:tabs>
              <w:jc w:val="both"/>
              <w:rPr>
                <w:rFonts w:ascii="Arial" w:hAnsi="Arial" w:cs="Arial"/>
                <w:b/>
                <w:sz w:val="20"/>
                <w:szCs w:val="20"/>
              </w:rPr>
            </w:pPr>
          </w:p>
        </w:tc>
      </w:tr>
    </w:tbl>
    <w:p w:rsidR="00A41E70" w:rsidRPr="00653139" w:rsidRDefault="00A41E70" w:rsidP="00A41E70">
      <w:pPr>
        <w:tabs>
          <w:tab w:val="left" w:pos="1985"/>
        </w:tabs>
        <w:jc w:val="both"/>
        <w:rPr>
          <w:rFonts w:ascii="Arial" w:hAnsi="Arial" w:cs="Arial"/>
          <w:b/>
          <w:sz w:val="20"/>
          <w:szCs w:val="20"/>
          <w:lang w:val="mn-M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554"/>
        <w:gridCol w:w="1053"/>
        <w:gridCol w:w="1144"/>
        <w:gridCol w:w="1207"/>
        <w:gridCol w:w="1181"/>
        <w:gridCol w:w="1297"/>
      </w:tblGrid>
      <w:tr w:rsidR="00A41E70" w:rsidRPr="00653139" w:rsidTr="007E5CA0">
        <w:tc>
          <w:tcPr>
            <w:tcW w:w="1778" w:type="dxa"/>
            <w:shd w:val="clear" w:color="auto" w:fill="D9D9D9" w:themeFill="background1" w:themeFillShade="D9"/>
          </w:tcPr>
          <w:p w:rsidR="00A41E70" w:rsidRPr="00653139" w:rsidRDefault="00A41E70" w:rsidP="007E5CA0">
            <w:pPr>
              <w:tabs>
                <w:tab w:val="left" w:pos="1985"/>
              </w:tabs>
              <w:jc w:val="center"/>
              <w:rPr>
                <w:rFonts w:ascii="Arial" w:hAnsi="Arial" w:cs="Arial"/>
                <w:b/>
                <w:sz w:val="20"/>
                <w:szCs w:val="20"/>
                <w:lang w:val="mn-MN"/>
              </w:rPr>
            </w:pPr>
            <w:r w:rsidRPr="00653139">
              <w:rPr>
                <w:rFonts w:ascii="Arial" w:eastAsia="Calibri" w:hAnsi="Arial" w:cs="Arial"/>
                <w:color w:val="000000" w:themeColor="text1"/>
                <w:sz w:val="20"/>
                <w:szCs w:val="20"/>
                <w:lang w:val="mn-MN"/>
              </w:rPr>
              <w:t>№</w:t>
            </w:r>
            <w:r w:rsidRPr="00653139">
              <w:rPr>
                <w:rFonts w:ascii="Arial" w:hAnsi="Arial" w:cs="Arial"/>
                <w:color w:val="000000" w:themeColor="text1"/>
                <w:sz w:val="20"/>
                <w:szCs w:val="20"/>
                <w:lang w:val="mn-MN"/>
              </w:rPr>
              <w:t>105</w:t>
            </w:r>
          </w:p>
        </w:tc>
        <w:tc>
          <w:tcPr>
            <w:tcW w:w="7436" w:type="dxa"/>
            <w:gridSpan w:val="6"/>
            <w:tcBorders>
              <w:bottom w:val="single" w:sz="4" w:space="0" w:color="auto"/>
            </w:tcBorders>
            <w:shd w:val="clear" w:color="auto" w:fill="D9D9D9" w:themeFill="background1" w:themeFillShade="D9"/>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Зорилтыг хэрэгжүүлэх арга хэмжээ, шалгуур үзүүлэлт, хүрэх түвшин</w:t>
            </w:r>
          </w:p>
        </w:tc>
      </w:tr>
      <w:tr w:rsidR="00A41E70" w:rsidRPr="00653139" w:rsidTr="007E5CA0">
        <w:trPr>
          <w:trHeight w:val="363"/>
        </w:trPr>
        <w:tc>
          <w:tcPr>
            <w:tcW w:w="177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Арга хэмжээний нэр, дугаар</w:t>
            </w:r>
          </w:p>
        </w:tc>
        <w:tc>
          <w:tcPr>
            <w:tcW w:w="7436" w:type="dxa"/>
            <w:gridSpan w:val="6"/>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3.8.58. </w:t>
            </w:r>
            <w:r w:rsidRPr="00653139">
              <w:rPr>
                <w:rFonts w:ascii="Arial" w:hAnsi="Arial" w:cs="Arial"/>
                <w:bCs/>
                <w:sz w:val="20"/>
                <w:szCs w:val="20"/>
                <w:lang w:val="mn-MN"/>
              </w:rPr>
              <w:t>Байгаль орчны захиргааны статистик маягтын мэдээг холбогдох төрийн байгууллагуудаас нэгтгэн авч Үндэсний статистикийн хороонд хүргүүлэх</w:t>
            </w:r>
            <w:r w:rsidRPr="00653139">
              <w:rPr>
                <w:rFonts w:ascii="Arial" w:hAnsi="Arial" w:cs="Arial"/>
                <w:sz w:val="20"/>
                <w:szCs w:val="20"/>
              </w:rPr>
              <w:t>;</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 xml:space="preserve">Төлөвлөлтийн уялдаа: </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rPr>
              <w:t>Б</w:t>
            </w:r>
            <w:r w:rsidRPr="00653139">
              <w:rPr>
                <w:rFonts w:ascii="Arial" w:hAnsi="Arial" w:cs="Arial"/>
                <w:sz w:val="20"/>
                <w:szCs w:val="20"/>
                <w:lang w:val="mn-MN"/>
              </w:rPr>
              <w:t xml:space="preserve">айгаль орчин, аялал жуулчлалын </w:t>
            </w:r>
            <w:r w:rsidRPr="00653139">
              <w:rPr>
                <w:rFonts w:ascii="Arial" w:hAnsi="Arial" w:cs="Arial"/>
                <w:sz w:val="20"/>
                <w:szCs w:val="20"/>
              </w:rPr>
              <w:t>сайдын 2019 оны 09 дүгээр сарын 19-ны</w:t>
            </w:r>
            <w:r w:rsidRPr="00653139">
              <w:rPr>
                <w:rFonts w:ascii="Arial" w:hAnsi="Arial" w:cs="Arial"/>
                <w:sz w:val="20"/>
                <w:szCs w:val="20"/>
                <w:lang w:val="mn-MN"/>
              </w:rPr>
              <w:t xml:space="preserve"> өдрийн</w:t>
            </w:r>
            <w:r w:rsidRPr="00653139">
              <w:rPr>
                <w:rFonts w:ascii="Arial" w:hAnsi="Arial" w:cs="Arial"/>
                <w:sz w:val="20"/>
                <w:szCs w:val="20"/>
              </w:rPr>
              <w:t xml:space="preserve"> А/527 </w:t>
            </w:r>
            <w:r w:rsidRPr="00653139">
              <w:rPr>
                <w:rFonts w:ascii="Arial" w:hAnsi="Arial" w:cs="Arial"/>
                <w:sz w:val="20"/>
                <w:szCs w:val="20"/>
                <w:lang w:val="mn-MN"/>
              </w:rPr>
              <w:t xml:space="preserve"> дугаар </w:t>
            </w:r>
            <w:r w:rsidRPr="00653139">
              <w:rPr>
                <w:rFonts w:ascii="Arial" w:hAnsi="Arial" w:cs="Arial"/>
                <w:sz w:val="20"/>
                <w:szCs w:val="20"/>
              </w:rPr>
              <w:t>тушаалаар баталсан “</w:t>
            </w:r>
            <w:r w:rsidRPr="00653139">
              <w:rPr>
                <w:rFonts w:ascii="Arial" w:hAnsi="Arial" w:cs="Arial"/>
                <w:sz w:val="20"/>
                <w:szCs w:val="20"/>
                <w:lang w:val="mn-MN"/>
              </w:rPr>
              <w:t>Маягт, заавар батлах тухай”</w:t>
            </w:r>
          </w:p>
        </w:tc>
      </w:tr>
      <w:tr w:rsidR="00A41E70" w:rsidRPr="00653139" w:rsidTr="007E5CA0">
        <w:trPr>
          <w:trHeight w:val="147"/>
        </w:trPr>
        <w:tc>
          <w:tcPr>
            <w:tcW w:w="1778" w:type="dxa"/>
            <w:vMerge w:val="restart"/>
            <w:shd w:val="clear" w:color="auto" w:fill="auto"/>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Гүйцэтгэлийн шалгуур үзүүлэлт</w:t>
            </w: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Хэрэгжих хугацаа</w:t>
            </w:r>
          </w:p>
        </w:tc>
        <w:tc>
          <w:tcPr>
            <w:tcW w:w="1053"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Улирал</w:t>
            </w:r>
          </w:p>
        </w:tc>
        <w:tc>
          <w:tcPr>
            <w:tcW w:w="1144" w:type="dxa"/>
            <w:shd w:val="clear" w:color="auto" w:fill="D9D9D9" w:themeFill="background1" w:themeFillShade="D9"/>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1-р улирал</w:t>
            </w:r>
          </w:p>
        </w:tc>
        <w:tc>
          <w:tcPr>
            <w:tcW w:w="120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2-р улирал</w:t>
            </w:r>
          </w:p>
        </w:tc>
        <w:tc>
          <w:tcPr>
            <w:tcW w:w="1181" w:type="dxa"/>
            <w:shd w:val="clear" w:color="auto" w:fill="auto"/>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3-р улирал</w:t>
            </w:r>
          </w:p>
        </w:tc>
        <w:tc>
          <w:tcPr>
            <w:tcW w:w="1297" w:type="dxa"/>
            <w:shd w:val="clear" w:color="auto" w:fill="FFFFFF"/>
            <w:vAlign w:val="center"/>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4-р улирал</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Шаардагдах хөрөнгө</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 xml:space="preserve">Санхүүжилт шаардлагагүй </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Хариуцах нэгж</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Хяналт-шинжилгээ, үнэлгээ, дотоод, аудитын газрын дарга В.Жавзан</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Суурь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 xml:space="preserve">Байгаль орчны захиргааны статистик </w:t>
            </w:r>
            <w:r w:rsidRPr="00653139">
              <w:rPr>
                <w:rFonts w:ascii="Arial" w:hAnsi="Arial" w:cs="Arial"/>
                <w:sz w:val="20"/>
                <w:szCs w:val="20"/>
                <w:lang w:val="mn-MN"/>
              </w:rPr>
              <w:t>10 багцийн 19 маягтын 2018 оны тайлан мэдээг нэгтгэн хянаж, Үндэсний статистикийн хороонд хүргүүлсэн.</w:t>
            </w:r>
          </w:p>
        </w:tc>
      </w:tr>
      <w:tr w:rsidR="00A41E70" w:rsidRPr="00653139" w:rsidTr="007E5CA0">
        <w:trPr>
          <w:trHeight w:val="147"/>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Шалгуур үзүүлэлт</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rPr>
            </w:pPr>
            <w:r w:rsidRPr="00653139">
              <w:rPr>
                <w:rFonts w:ascii="Arial" w:hAnsi="Arial" w:cs="Arial"/>
                <w:sz w:val="20"/>
                <w:szCs w:val="20"/>
                <w:lang w:val="mn-MN"/>
              </w:rPr>
              <w:t>-Цахим болон маягтаар ирүүлсэн тайланд хяналт-шинжилгээ, үнэлгээ хийх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bCs/>
                <w:sz w:val="20"/>
                <w:szCs w:val="20"/>
                <w:lang w:val="mn-MN"/>
              </w:rPr>
            </w:pPr>
            <w:r w:rsidRPr="00653139">
              <w:rPr>
                <w:rFonts w:ascii="Arial" w:hAnsi="Arial" w:cs="Arial"/>
                <w:sz w:val="20"/>
                <w:szCs w:val="20"/>
                <w:lang w:val="mn-MN"/>
              </w:rPr>
              <w:lastRenderedPageBreak/>
              <w:t xml:space="preserve">-Шинэчлэн баталсан </w:t>
            </w:r>
            <w:r w:rsidRPr="00653139">
              <w:rPr>
                <w:rFonts w:ascii="Arial" w:hAnsi="Arial" w:cs="Arial"/>
                <w:bCs/>
                <w:sz w:val="20"/>
                <w:szCs w:val="20"/>
                <w:lang w:val="mn-MN"/>
              </w:rPr>
              <w:t>Байгаль орчны захиргааны статистик маягт зааврыг аймаг, ниймлэлийн байгаль орчны мэргэжилтнүүдэдэ сургалт зохион байгуулах</w:t>
            </w:r>
            <w:r w:rsidRPr="00653139">
              <w:rPr>
                <w:rFonts w:ascii="Arial" w:hAnsi="Arial" w:cs="Arial"/>
                <w:sz w:val="20"/>
                <w:szCs w:val="20"/>
              </w:rPr>
              <w:t>;</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-Байгаль орчны захиргааны статистик маягт зааврыг бөглөх гарын авлага хэвлүүлэх</w:t>
            </w:r>
            <w:r w:rsidRPr="00653139">
              <w:rPr>
                <w:rFonts w:ascii="Arial" w:hAnsi="Arial" w:cs="Arial"/>
                <w:sz w:val="20"/>
                <w:szCs w:val="20"/>
              </w:rPr>
              <w:t>;</w:t>
            </w:r>
          </w:p>
        </w:tc>
      </w:tr>
      <w:tr w:rsidR="00A41E70" w:rsidRPr="00653139" w:rsidTr="007E5CA0">
        <w:trPr>
          <w:trHeight w:val="1268"/>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val="restart"/>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Хүрэх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sz w:val="20"/>
                <w:szCs w:val="20"/>
                <w:lang w:val="mn-MN"/>
              </w:rPr>
              <w:t>Эхний хагас жилд:</w:t>
            </w:r>
          </w:p>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bCs/>
                <w:sz w:val="20"/>
                <w:szCs w:val="20"/>
                <w:lang w:val="mn-MN"/>
              </w:rPr>
              <w:t xml:space="preserve">Байгаль орчны захиргааны статистикийн </w:t>
            </w:r>
            <w:r w:rsidRPr="00653139">
              <w:rPr>
                <w:rFonts w:ascii="Arial" w:hAnsi="Arial" w:cs="Arial"/>
                <w:sz w:val="20"/>
                <w:szCs w:val="20"/>
                <w:lang w:val="mn-MN"/>
              </w:rPr>
              <w:t xml:space="preserve">7 багц 19 маягтын дагуу </w:t>
            </w:r>
            <w:hyperlink r:id="rId79" w:history="1">
              <w:r w:rsidRPr="00653139">
                <w:rPr>
                  <w:rStyle w:val="Hyperlink"/>
                  <w:rFonts w:ascii="Arial" w:hAnsi="Arial" w:cs="Arial"/>
                  <w:sz w:val="20"/>
                  <w:szCs w:val="20"/>
                </w:rPr>
                <w:t>www.eic.mn</w:t>
              </w:r>
            </w:hyperlink>
            <w:r w:rsidRPr="00653139">
              <w:rPr>
                <w:rFonts w:ascii="Arial" w:hAnsi="Arial" w:cs="Arial"/>
                <w:sz w:val="20"/>
                <w:szCs w:val="20"/>
                <w:lang w:val="mn-MN"/>
              </w:rPr>
              <w:t xml:space="preserve"> цахимаар оруулсан төрийн байгууллагуудын мэдээнд хяналт-шинжилгээ, үнэлгээ хийж, Үндэсний статистикийн хороонд 3 дугаар сарын 25-ны дотор хүргүүлсэн байна.</w:t>
            </w:r>
          </w:p>
        </w:tc>
      </w:tr>
      <w:tr w:rsidR="00A41E70" w:rsidRPr="00653139" w:rsidTr="007E5CA0">
        <w:trPr>
          <w:trHeight w:val="290"/>
        </w:trPr>
        <w:tc>
          <w:tcPr>
            <w:tcW w:w="1778" w:type="dxa"/>
            <w:vMerge/>
            <w:shd w:val="clear" w:color="auto" w:fill="auto"/>
          </w:tcPr>
          <w:p w:rsidR="00A41E70" w:rsidRPr="00653139" w:rsidRDefault="00A41E70" w:rsidP="007E5CA0">
            <w:pPr>
              <w:tabs>
                <w:tab w:val="left" w:pos="1985"/>
              </w:tabs>
              <w:jc w:val="both"/>
              <w:rPr>
                <w:rFonts w:ascii="Arial" w:hAnsi="Arial" w:cs="Arial"/>
                <w:b/>
                <w:sz w:val="20"/>
                <w:szCs w:val="20"/>
                <w:lang w:val="mn-MN"/>
              </w:rPr>
            </w:pPr>
          </w:p>
        </w:tc>
        <w:tc>
          <w:tcPr>
            <w:tcW w:w="1554" w:type="dxa"/>
            <w:vMerge/>
            <w:shd w:val="clear" w:color="auto" w:fill="FFFFFF"/>
          </w:tcPr>
          <w:p w:rsidR="00A41E70" w:rsidRPr="00653139" w:rsidRDefault="00A41E70" w:rsidP="007E5CA0">
            <w:pPr>
              <w:tabs>
                <w:tab w:val="left" w:pos="1985"/>
              </w:tabs>
              <w:jc w:val="both"/>
              <w:rPr>
                <w:rFonts w:ascii="Arial" w:hAnsi="Arial" w:cs="Arial"/>
                <w:b/>
                <w:sz w:val="20"/>
                <w:szCs w:val="20"/>
                <w:lang w:val="mn-MN"/>
              </w:rPr>
            </w:pP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hAnsi="Arial" w:cs="Arial"/>
                <w:color w:val="000000"/>
                <w:sz w:val="20"/>
                <w:szCs w:val="20"/>
              </w:rPr>
              <w:t>Жилийн эцэст:  -</w:t>
            </w:r>
          </w:p>
        </w:tc>
      </w:tr>
      <w:tr w:rsidR="00A41E70" w:rsidRPr="00653139" w:rsidTr="007E5CA0">
        <w:trPr>
          <w:trHeight w:val="1266"/>
        </w:trPr>
        <w:tc>
          <w:tcPr>
            <w:tcW w:w="1778" w:type="dxa"/>
            <w:vMerge w:val="restart"/>
            <w:tcBorders>
              <w:bottom w:val="single" w:sz="4" w:space="0" w:color="auto"/>
            </w:tcBorders>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Арга хэмжээний биелэлт</w:t>
            </w:r>
          </w:p>
        </w:tc>
        <w:tc>
          <w:tcPr>
            <w:tcW w:w="1554" w:type="dxa"/>
            <w:tcBorders>
              <w:bottom w:val="single" w:sz="4" w:space="0" w:color="auto"/>
            </w:tcBorders>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Хэрэгжилт</w:t>
            </w:r>
          </w:p>
        </w:tc>
        <w:tc>
          <w:tcPr>
            <w:tcW w:w="5882" w:type="dxa"/>
            <w:gridSpan w:val="5"/>
            <w:tcBorders>
              <w:bottom w:val="single" w:sz="4" w:space="0" w:color="auto"/>
            </w:tcBorders>
            <w:shd w:val="clear" w:color="auto" w:fill="FFFFFF"/>
          </w:tcPr>
          <w:p w:rsidR="00A41E70" w:rsidRPr="00653139" w:rsidRDefault="00A41E70" w:rsidP="007E5CA0">
            <w:pPr>
              <w:tabs>
                <w:tab w:val="left" w:pos="1985"/>
              </w:tabs>
              <w:jc w:val="both"/>
              <w:rPr>
                <w:rFonts w:ascii="Arial" w:hAnsi="Arial" w:cs="Arial"/>
                <w:b/>
                <w:bCs/>
                <w:sz w:val="20"/>
                <w:szCs w:val="20"/>
                <w:lang w:val="mn-MN"/>
              </w:rPr>
            </w:pPr>
            <w:r w:rsidRPr="00653139">
              <w:rPr>
                <w:rFonts w:ascii="Arial" w:hAnsi="Arial" w:cs="Arial"/>
                <w:bCs/>
                <w:color w:val="000000" w:themeColor="text1"/>
                <w:sz w:val="20"/>
                <w:szCs w:val="20"/>
                <w:lang w:val="mn-MN"/>
              </w:rPr>
              <w:t xml:space="preserve">Байгаль орчны захиргааны статистик маягт зааврыг хэрхэн нөхөх талаар 21 аймаг, нийслэлийн Байгаль орчны газрын 165 албан хаагчийг оролцуулан, 2020 оны 01 дүгээр сарын 24-ны өдөр сургалт зохион байгуулсан. Батлагдсан маягтаар тайланг хүлээн авч, хянах албан хаагчдыг Сайдын 2020 оны А/52 дугаар тушаалаар баталсан. </w:t>
            </w:r>
            <w:r w:rsidRPr="00653139">
              <w:rPr>
                <w:rFonts w:ascii="Arial" w:hAnsi="Arial" w:cs="Arial"/>
                <w:bCs/>
                <w:sz w:val="20"/>
                <w:szCs w:val="20"/>
                <w:lang w:val="mn-MN"/>
              </w:rPr>
              <w:t xml:space="preserve"> </w:t>
            </w:r>
            <w:r w:rsidRPr="00653139">
              <w:rPr>
                <w:rFonts w:ascii="Arial" w:hAnsi="Arial" w:cs="Arial"/>
                <w:bCs/>
                <w:color w:val="000000" w:themeColor="text1"/>
                <w:sz w:val="20"/>
                <w:szCs w:val="20"/>
                <w:lang w:val="mn-MN"/>
              </w:rPr>
              <w:t xml:space="preserve">Байгаль орчны газрын 165 албан хаагчийг оролцуулан сургалт </w:t>
            </w:r>
            <w:r w:rsidRPr="00653139">
              <w:rPr>
                <w:rFonts w:ascii="Arial" w:hAnsi="Arial" w:cs="Arial"/>
                <w:bCs/>
                <w:sz w:val="20"/>
                <w:szCs w:val="20"/>
                <w:lang w:val="mn-MN"/>
              </w:rPr>
              <w:t>зохион байгуулсан. Байгаль орчны захиргааны статистик маягт зааврыг бөглөх гарын авлага хэвлүүлж сургалтад оролцогчдод болон холбогдох яам, агентлаг, байгууллагын албан хаагчдад 300 ширхгийг олгосон.</w:t>
            </w:r>
          </w:p>
        </w:tc>
      </w:tr>
      <w:tr w:rsidR="00A41E70" w:rsidRPr="00653139" w:rsidTr="007E5CA0">
        <w:trPr>
          <w:trHeight w:val="290"/>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Зарцуулсан хөрөнгө</w:t>
            </w:r>
          </w:p>
        </w:tc>
        <w:tc>
          <w:tcPr>
            <w:tcW w:w="5882" w:type="dxa"/>
            <w:gridSpan w:val="5"/>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Санхүүжилт шаардлагагүй.</w:t>
            </w:r>
          </w:p>
        </w:tc>
      </w:tr>
      <w:tr w:rsidR="00A41E70" w:rsidRPr="00653139" w:rsidTr="007E5CA0">
        <w:trPr>
          <w:trHeight w:val="290"/>
        </w:trPr>
        <w:tc>
          <w:tcPr>
            <w:tcW w:w="1778" w:type="dxa"/>
            <w:vMerge/>
            <w:shd w:val="clear" w:color="auto" w:fill="auto"/>
          </w:tcPr>
          <w:p w:rsidR="00A41E70" w:rsidRPr="00653139" w:rsidRDefault="00A41E70" w:rsidP="007E5CA0">
            <w:pPr>
              <w:tabs>
                <w:tab w:val="left" w:pos="1985"/>
              </w:tabs>
              <w:spacing w:before="60"/>
              <w:jc w:val="both"/>
              <w:rPr>
                <w:rFonts w:ascii="Arial" w:hAnsi="Arial" w:cs="Arial"/>
                <w:b/>
                <w:sz w:val="20"/>
                <w:szCs w:val="20"/>
                <w:lang w:val="mn-MN"/>
              </w:rPr>
            </w:pPr>
          </w:p>
        </w:tc>
        <w:tc>
          <w:tcPr>
            <w:tcW w:w="1554" w:type="dxa"/>
            <w:shd w:val="clear" w:color="auto" w:fill="FFFFFF"/>
          </w:tcPr>
          <w:p w:rsidR="00A41E70" w:rsidRPr="00653139" w:rsidRDefault="00A41E70" w:rsidP="007E5CA0">
            <w:pPr>
              <w:tabs>
                <w:tab w:val="left" w:pos="1985"/>
              </w:tabs>
              <w:spacing w:before="60"/>
              <w:jc w:val="both"/>
              <w:rPr>
                <w:rFonts w:ascii="Arial" w:hAnsi="Arial" w:cs="Arial"/>
                <w:b/>
                <w:sz w:val="20"/>
                <w:szCs w:val="20"/>
                <w:lang w:val="mn-MN"/>
              </w:rPr>
            </w:pPr>
            <w:r w:rsidRPr="00653139">
              <w:rPr>
                <w:rFonts w:ascii="Arial" w:hAnsi="Arial" w:cs="Arial"/>
                <w:sz w:val="20"/>
                <w:szCs w:val="20"/>
                <w:lang w:val="mn-MN"/>
              </w:rPr>
              <w:t>Хүрсэн түвшин</w:t>
            </w:r>
          </w:p>
        </w:tc>
        <w:tc>
          <w:tcPr>
            <w:tcW w:w="5882" w:type="dxa"/>
            <w:gridSpan w:val="5"/>
            <w:shd w:val="clear" w:color="auto" w:fill="FFFFFF"/>
          </w:tcPr>
          <w:p w:rsidR="00A41E70" w:rsidRPr="00653139" w:rsidRDefault="00A41E70" w:rsidP="007E5CA0">
            <w:pPr>
              <w:tabs>
                <w:tab w:val="left" w:pos="1985"/>
              </w:tabs>
              <w:jc w:val="both"/>
              <w:rPr>
                <w:rFonts w:ascii="Arial" w:hAnsi="Arial" w:cs="Arial"/>
                <w:b/>
                <w:sz w:val="20"/>
                <w:szCs w:val="20"/>
                <w:lang w:val="mn-MN"/>
              </w:rPr>
            </w:pPr>
            <w:r w:rsidRPr="00653139">
              <w:rPr>
                <w:rFonts w:ascii="Arial" w:eastAsia="Calibri" w:hAnsi="Arial" w:cs="Arial"/>
                <w:bCs/>
                <w:sz w:val="20"/>
                <w:szCs w:val="20"/>
                <w:lang w:val="mn-MN"/>
              </w:rPr>
              <w:t xml:space="preserve">Байгаль орчны захиргааны статистик </w:t>
            </w:r>
            <w:r w:rsidRPr="00653139">
              <w:rPr>
                <w:rFonts w:ascii="Arial" w:hAnsi="Arial" w:cs="Arial"/>
                <w:sz w:val="20"/>
                <w:szCs w:val="20"/>
                <w:lang w:val="mn-MN"/>
              </w:rPr>
              <w:t xml:space="preserve">7 багц 19 маягтын </w:t>
            </w:r>
            <w:r w:rsidRPr="00653139">
              <w:rPr>
                <w:rFonts w:ascii="Arial" w:eastAsia="Calibri" w:hAnsi="Arial" w:cs="Arial"/>
                <w:sz w:val="20"/>
                <w:szCs w:val="20"/>
                <w:u w:val="single"/>
                <w:lang w:val="mn-MN"/>
              </w:rPr>
              <w:t xml:space="preserve"> </w:t>
            </w:r>
            <w:r w:rsidRPr="00653139">
              <w:rPr>
                <w:rFonts w:ascii="Arial" w:hAnsi="Arial" w:cs="Arial"/>
                <w:sz w:val="20"/>
                <w:szCs w:val="20"/>
                <w:lang w:val="mn-MN"/>
              </w:rPr>
              <w:t xml:space="preserve">дагуу </w:t>
            </w:r>
            <w:hyperlink r:id="rId80" w:history="1">
              <w:r w:rsidRPr="00653139">
                <w:rPr>
                  <w:rStyle w:val="Hyperlink"/>
                  <w:rFonts w:ascii="Arial" w:hAnsi="Arial" w:cs="Arial"/>
                  <w:sz w:val="20"/>
                  <w:szCs w:val="20"/>
                </w:rPr>
                <w:t>www.eic.mn</w:t>
              </w:r>
            </w:hyperlink>
            <w:r w:rsidRPr="00653139">
              <w:rPr>
                <w:rFonts w:ascii="Arial" w:hAnsi="Arial" w:cs="Arial"/>
                <w:sz w:val="20"/>
                <w:szCs w:val="20"/>
                <w:lang w:val="mn-MN"/>
              </w:rPr>
              <w:t xml:space="preserve"> цахимаар оруулсан төрийн байгууллагуудын </w:t>
            </w:r>
            <w:r w:rsidRPr="00653139">
              <w:rPr>
                <w:rFonts w:ascii="Arial" w:eastAsia="Calibri" w:hAnsi="Arial" w:cs="Arial"/>
                <w:sz w:val="20"/>
                <w:szCs w:val="20"/>
                <w:lang w:val="mn-MN"/>
              </w:rPr>
              <w:t>БОХ1-БОХ7 маягтын 2567 мэдээнд хяналт-шинжилгээ, үнэлгээ хийж, Үндэсний статистикийн хороонд 03 дугаар сарын 18-ны өдөр 11/1746 албан бичгээр болон цахимаар /</w:t>
            </w:r>
            <w:r w:rsidRPr="00653139">
              <w:rPr>
                <w:rFonts w:ascii="Arial" w:hAnsi="Arial" w:cs="Arial"/>
                <w:sz w:val="20"/>
                <w:szCs w:val="20"/>
              </w:rPr>
              <w:t>medee.nso.mn</w:t>
            </w:r>
            <w:r w:rsidRPr="00653139">
              <w:rPr>
                <w:rFonts w:ascii="Arial" w:hAnsi="Arial" w:cs="Arial"/>
                <w:sz w:val="20"/>
                <w:szCs w:val="20"/>
                <w:lang w:val="mn-MN"/>
              </w:rPr>
              <w:t>/</w:t>
            </w:r>
            <w:r w:rsidRPr="00653139">
              <w:rPr>
                <w:rFonts w:ascii="Arial" w:eastAsia="Calibri" w:hAnsi="Arial" w:cs="Arial"/>
                <w:sz w:val="20"/>
                <w:szCs w:val="20"/>
                <w:lang w:val="mn-MN"/>
              </w:rPr>
              <w:t xml:space="preserve"> тайлан мэдээг хүргүүлсэн. </w:t>
            </w:r>
            <w:r w:rsidRPr="00653139">
              <w:rPr>
                <w:rFonts w:ascii="Arial" w:hAnsi="Arial" w:cs="Arial"/>
                <w:bCs/>
                <w:sz w:val="20"/>
                <w:szCs w:val="20"/>
                <w:lang w:val="mn-MN"/>
              </w:rPr>
              <w:t xml:space="preserve">2020 оны 01 дүгээр сарын 24-ны өдөр </w:t>
            </w:r>
            <w:r w:rsidRPr="00653139">
              <w:rPr>
                <w:rFonts w:ascii="Arial" w:eastAsia="Calibri" w:hAnsi="Arial" w:cs="Arial"/>
                <w:sz w:val="20"/>
                <w:szCs w:val="20"/>
                <w:lang w:val="mn-MN"/>
              </w:rPr>
              <w:t xml:space="preserve"> </w:t>
            </w:r>
            <w:r w:rsidRPr="00653139">
              <w:rPr>
                <w:rFonts w:ascii="Arial" w:hAnsi="Arial" w:cs="Arial"/>
                <w:bCs/>
                <w:color w:val="000000" w:themeColor="text1"/>
                <w:sz w:val="20"/>
                <w:szCs w:val="20"/>
                <w:lang w:val="mn-MN"/>
              </w:rPr>
              <w:t xml:space="preserve">21 аймаг, нийслэлийн </w:t>
            </w:r>
          </w:p>
        </w:tc>
      </w:tr>
      <w:tr w:rsidR="00A41E70" w:rsidRPr="00653139" w:rsidTr="007E5CA0">
        <w:trPr>
          <w:trHeight w:val="290"/>
        </w:trPr>
        <w:tc>
          <w:tcPr>
            <w:tcW w:w="3332" w:type="dxa"/>
            <w:gridSpan w:val="2"/>
            <w:shd w:val="clear" w:color="auto" w:fill="auto"/>
          </w:tcPr>
          <w:p w:rsidR="00A41E70" w:rsidRPr="00653139" w:rsidRDefault="00A41E70" w:rsidP="007E5CA0">
            <w:pPr>
              <w:tabs>
                <w:tab w:val="left" w:pos="1985"/>
              </w:tabs>
              <w:spacing w:before="60"/>
              <w:jc w:val="both"/>
              <w:rPr>
                <w:rFonts w:ascii="Arial" w:eastAsia="Calibri" w:hAnsi="Arial" w:cs="Arial"/>
                <w:b/>
                <w:bCs/>
                <w:sz w:val="20"/>
                <w:szCs w:val="20"/>
                <w:lang w:val="mn-MN"/>
              </w:rPr>
            </w:pPr>
            <w:r w:rsidRPr="00653139">
              <w:rPr>
                <w:rFonts w:ascii="Arial" w:hAnsi="Arial" w:cs="Arial"/>
                <w:sz w:val="20"/>
                <w:szCs w:val="20"/>
                <w:lang w:val="mn-MN"/>
              </w:rPr>
              <w:t>Төсвийн шууд захирагчийн үнэлгээ</w:t>
            </w:r>
          </w:p>
        </w:tc>
        <w:tc>
          <w:tcPr>
            <w:tcW w:w="5882" w:type="dxa"/>
            <w:gridSpan w:val="5"/>
            <w:shd w:val="clear" w:color="auto" w:fill="FFFFFF"/>
          </w:tcPr>
          <w:p w:rsidR="00A41E70" w:rsidRPr="00653139" w:rsidRDefault="00A41E70" w:rsidP="007E5CA0">
            <w:pPr>
              <w:tabs>
                <w:tab w:val="left" w:pos="1985"/>
              </w:tabs>
              <w:spacing w:before="60"/>
              <w:jc w:val="both"/>
              <w:rPr>
                <w:rFonts w:ascii="Arial" w:eastAsia="Calibri" w:hAnsi="Arial" w:cs="Arial"/>
                <w:b/>
                <w:bCs/>
                <w:sz w:val="20"/>
                <w:szCs w:val="20"/>
                <w:lang w:val="mn-MN"/>
              </w:rPr>
            </w:pPr>
          </w:p>
        </w:tc>
      </w:tr>
    </w:tbl>
    <w:p w:rsidR="00A41E70" w:rsidRPr="00653139" w:rsidRDefault="00A41E70" w:rsidP="00A41E70">
      <w:pPr>
        <w:tabs>
          <w:tab w:val="left" w:pos="1985"/>
        </w:tabs>
        <w:rPr>
          <w:rFonts w:ascii="Arial" w:hAnsi="Arial" w:cs="Arial"/>
          <w:b/>
          <w:caps/>
          <w:color w:val="000000" w:themeColor="text1"/>
          <w:sz w:val="20"/>
          <w:szCs w:val="20"/>
          <w:lang w:val="mn-MN"/>
        </w:rPr>
      </w:pPr>
    </w:p>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b/>
          <w:color w:val="000000" w:themeColor="text1"/>
          <w:sz w:val="20"/>
          <w:szCs w:val="20"/>
          <w:lang w:val="mn-MN"/>
        </w:rPr>
        <w:t xml:space="preserve">            ГУРАВ. ХУУЛИАР ОЛГОСОН </w:t>
      </w:r>
      <w:r w:rsidRPr="00991C1C">
        <w:rPr>
          <w:rFonts w:ascii="Arial" w:hAnsi="Arial" w:cs="Arial"/>
          <w:b/>
          <w:caps/>
          <w:color w:val="000000" w:themeColor="text1"/>
          <w:sz w:val="20"/>
          <w:szCs w:val="20"/>
          <w:lang w:val="mn-MN"/>
        </w:rPr>
        <w:t>нийтлэг чиг үүрэг</w:t>
      </w: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caps/>
          <w:color w:val="000000" w:themeColor="text1"/>
          <w:sz w:val="20"/>
          <w:szCs w:val="20"/>
          <w:lang w:val="mn-MN"/>
        </w:rPr>
        <w:t xml:space="preserve">ТӨРИЙН ЗАХИРГААНЫ </w:t>
      </w:r>
      <w:r w:rsidRPr="00991C1C">
        <w:rPr>
          <w:rFonts w:ascii="Arial" w:hAnsi="Arial" w:cs="Arial"/>
          <w:b/>
          <w:sz w:val="20"/>
          <w:szCs w:val="20"/>
          <w:lang w:val="mn-MN"/>
        </w:rPr>
        <w:t>БОЛОН ХҮНИЙ НӨӨЦИЙН</w:t>
      </w:r>
    </w:p>
    <w:tbl>
      <w:tblPr>
        <w:tblpPr w:leftFromText="180" w:rightFromText="180" w:vertAnchor="text" w:horzAnchor="margin" w:tblpXSpec="center" w:tblpY="587"/>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992"/>
        <w:gridCol w:w="1560"/>
        <w:gridCol w:w="992"/>
        <w:gridCol w:w="850"/>
        <w:gridCol w:w="709"/>
        <w:gridCol w:w="993"/>
      </w:tblGrid>
      <w:tr w:rsidR="00A41E70" w:rsidRPr="00991C1C" w:rsidTr="007E5CA0">
        <w:trPr>
          <w:trHeight w:val="27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Үр дүнгийн шалгуур үзүүлэлт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Хэмжих нэгж</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after="0" w:line="240" w:lineRule="auto"/>
              <w:ind w:left="-108" w:right="-108"/>
              <w:rPr>
                <w:rFonts w:ascii="Arial" w:hAnsi="Arial" w:cs="Arial"/>
                <w:color w:val="000000"/>
                <w:sz w:val="20"/>
                <w:szCs w:val="20"/>
                <w:lang w:val="mn-MN"/>
              </w:rPr>
            </w:pPr>
            <w:r w:rsidRPr="00991C1C">
              <w:rPr>
                <w:rFonts w:ascii="Arial" w:hAnsi="Arial" w:cs="Arial"/>
                <w:color w:val="000000"/>
                <w:sz w:val="20"/>
                <w:szCs w:val="20"/>
                <w:lang w:val="mn-MN"/>
              </w:rPr>
              <w:t>Суурь түвшин</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Хүрэх түвшин / Үр дүнгийн үзүүлэлт</w:t>
            </w:r>
          </w:p>
        </w:tc>
      </w:tr>
      <w:tr w:rsidR="00A41E70" w:rsidRPr="00991C1C" w:rsidTr="007E5CA0">
        <w:trPr>
          <w:trHeight w:val="27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2019 он</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after="0" w:line="240" w:lineRule="auto"/>
              <w:ind w:left="72" w:right="-77"/>
              <w:jc w:val="both"/>
              <w:rPr>
                <w:rFonts w:ascii="Arial" w:hAnsi="Arial" w:cs="Arial"/>
                <w:color w:val="000000"/>
                <w:sz w:val="20"/>
                <w:szCs w:val="20"/>
                <w:lang w:val="mn-MN"/>
              </w:rPr>
            </w:pPr>
            <w:r w:rsidRPr="00991C1C">
              <w:rPr>
                <w:rFonts w:ascii="Arial" w:hAnsi="Arial" w:cs="Arial"/>
                <w:color w:val="000000"/>
                <w:sz w:val="20"/>
                <w:szCs w:val="20"/>
                <w:lang w:val="mn-MN"/>
              </w:rPr>
              <w:t>Эхний хагас</w:t>
            </w:r>
          </w:p>
        </w:tc>
        <w:tc>
          <w:tcPr>
            <w:tcW w:w="1702" w:type="dxa"/>
            <w:gridSpan w:val="2"/>
            <w:tcBorders>
              <w:top w:val="single" w:sz="4" w:space="0" w:color="auto"/>
              <w:left w:val="single" w:sz="4" w:space="0" w:color="auto"/>
              <w:bottom w:val="single" w:sz="4" w:space="0" w:color="auto"/>
              <w:right w:val="single" w:sz="4" w:space="0" w:color="auto"/>
            </w:tcBorders>
          </w:tcPr>
          <w:p w:rsidR="00A41E70" w:rsidRDefault="00A41E70" w:rsidP="007E5CA0">
            <w:pPr>
              <w:spacing w:after="0" w:line="240" w:lineRule="auto"/>
              <w:ind w:left="72" w:right="-77"/>
              <w:jc w:val="both"/>
              <w:rPr>
                <w:rFonts w:ascii="Arial" w:hAnsi="Arial" w:cs="Arial"/>
                <w:color w:val="000000"/>
                <w:sz w:val="20"/>
                <w:szCs w:val="20"/>
                <w:lang w:val="mn-MN"/>
              </w:rPr>
            </w:pPr>
            <w:r>
              <w:rPr>
                <w:rFonts w:ascii="Arial" w:hAnsi="Arial" w:cs="Arial"/>
                <w:color w:val="000000"/>
                <w:sz w:val="20"/>
                <w:szCs w:val="20"/>
                <w:lang w:val="mn-MN"/>
              </w:rPr>
              <w:t>Жил</w:t>
            </w:r>
            <w:r w:rsidRPr="00991C1C">
              <w:rPr>
                <w:rFonts w:ascii="Arial" w:hAnsi="Arial" w:cs="Arial"/>
                <w:color w:val="000000"/>
                <w:sz w:val="20"/>
                <w:szCs w:val="20"/>
                <w:lang w:val="mn-MN"/>
              </w:rPr>
              <w:t>и</w:t>
            </w:r>
            <w:r>
              <w:rPr>
                <w:rFonts w:ascii="Arial" w:hAnsi="Arial" w:cs="Arial"/>
                <w:color w:val="000000"/>
                <w:sz w:val="20"/>
                <w:szCs w:val="20"/>
                <w:lang w:val="mn-MN"/>
              </w:rPr>
              <w:t>й</w:t>
            </w:r>
            <w:r w:rsidRPr="00991C1C">
              <w:rPr>
                <w:rFonts w:ascii="Arial" w:hAnsi="Arial" w:cs="Arial"/>
                <w:color w:val="000000"/>
                <w:sz w:val="20"/>
                <w:szCs w:val="20"/>
                <w:lang w:val="mn-MN"/>
              </w:rPr>
              <w:t>н эцэс</w:t>
            </w:r>
          </w:p>
        </w:tc>
      </w:tr>
      <w:tr w:rsidR="00A41E70" w:rsidRPr="00991C1C" w:rsidTr="007E5CA0">
        <w:trPr>
          <w:trHeight w:val="270"/>
        </w:trPr>
        <w:tc>
          <w:tcPr>
            <w:tcW w:w="42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Үр дүнгийн үзүүлэлт № 3.1.1. Төрийн албаны зөвлөлийн салбар зөвлөлийн ажлыг хэрэгжүүлэх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sz w:val="20"/>
                <w:szCs w:val="20"/>
              </w:rPr>
            </w:pP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-1 удаа</w:t>
            </w: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-1 удаа</w:t>
            </w: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-1 удаа</w:t>
            </w: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-1 удаа</w:t>
            </w: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-тоогоор</w:t>
            </w:r>
          </w:p>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t>-тоогоор</w:t>
            </w:r>
          </w:p>
          <w:p w:rsidR="00A41E70" w:rsidRPr="00991C1C" w:rsidRDefault="00A41E70" w:rsidP="007E5CA0">
            <w:pPr>
              <w:spacing w:after="0" w:line="240" w:lineRule="auto"/>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sz w:val="20"/>
                <w:szCs w:val="20"/>
              </w:rPr>
            </w:pPr>
            <w:r w:rsidRPr="00991C1C">
              <w:rPr>
                <w:rFonts w:ascii="Arial" w:hAnsi="Arial" w:cs="Arial"/>
                <w:sz w:val="20"/>
                <w:szCs w:val="20"/>
              </w:rPr>
              <w:lastRenderedPageBreak/>
              <w:t>Тайлан 1 хүргэгдсэн. АТТ 17, Зэрэг дэвийн нэмэгдэл шинээр 1 удаа олгогдсон.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E70" w:rsidRPr="00501F1F" w:rsidRDefault="00A41E70" w:rsidP="007E5CA0">
            <w:pPr>
              <w:spacing w:after="0" w:line="240" w:lineRule="auto"/>
              <w:jc w:val="both"/>
              <w:rPr>
                <w:rFonts w:ascii="Arial" w:hAnsi="Arial" w:cs="Arial"/>
                <w:sz w:val="20"/>
                <w:szCs w:val="20"/>
                <w:lang w:val="mn-MN"/>
              </w:rPr>
            </w:pPr>
            <w:r>
              <w:rPr>
                <w:rFonts w:ascii="Arial" w:hAnsi="Arial" w:cs="Arial"/>
                <w:sz w:val="20"/>
                <w:szCs w:val="20"/>
                <w:lang w:val="mn-MN"/>
              </w:rPr>
              <w:t>-</w:t>
            </w:r>
          </w:p>
          <w:p w:rsidR="00A41E70" w:rsidRPr="00991C1C" w:rsidRDefault="00A41E70" w:rsidP="007E5CA0">
            <w:pPr>
              <w:spacing w:after="0" w:line="240" w:lineRule="auto"/>
              <w:ind w:left="12" w:right="63"/>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Салбар зөвлөл байгуулагдсан.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Зөвлөлийн хуралдааны дэг, төлөвлөгөө боловс</w:t>
            </w:r>
            <w:r>
              <w:rPr>
                <w:rFonts w:ascii="Arial" w:eastAsia="Times New Roman" w:hAnsi="Arial" w:cs="Arial"/>
                <w:color w:val="666666"/>
                <w:sz w:val="20"/>
                <w:szCs w:val="20"/>
                <w:shd w:val="clear" w:color="auto" w:fill="FFFFFF"/>
                <w:lang w:val="mn-MN"/>
              </w:rPr>
              <w:lastRenderedPageBreak/>
              <w:t>руулсан.</w:t>
            </w:r>
          </w:p>
        </w:tc>
      </w:tr>
      <w:tr w:rsidR="00A41E70" w:rsidRPr="00991C1C" w:rsidTr="007E5CA0">
        <w:trPr>
          <w:trHeight w:val="2696"/>
        </w:trPr>
        <w:tc>
          <w:tcPr>
            <w:tcW w:w="42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Үр дүнгийн үзүүлэлт №3.1.2. Төрийн болон албаны нууцын тухай хууль тогтоомжийн хэрэгжилтийг хангах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 тоогоор</w:t>
            </w:r>
          </w:p>
          <w:p w:rsidR="00A41E70" w:rsidRPr="00991C1C" w:rsidRDefault="00A41E70" w:rsidP="007E5CA0">
            <w:pPr>
              <w:spacing w:after="0" w:line="240" w:lineRule="auto"/>
              <w:jc w:val="both"/>
              <w:rPr>
                <w:rFonts w:ascii="Arial" w:hAnsi="Arial" w:cs="Arial"/>
                <w:color w:val="000000"/>
                <w:sz w:val="20"/>
                <w:szCs w:val="20"/>
                <w:lang w:val="mn-M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sz w:val="20"/>
                <w:szCs w:val="20"/>
                <w:lang w:val="mn-MN"/>
              </w:rPr>
              <w:t>Тайлан 1, сургалт 2 удаа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ind w:left="12" w:right="63"/>
              <w:jc w:val="both"/>
              <w:rPr>
                <w:rFonts w:ascii="Arial" w:hAnsi="Arial" w:cs="Arial"/>
                <w:color w:val="000000"/>
                <w:sz w:val="20"/>
                <w:szCs w:val="20"/>
                <w:lang w:val="mn-MN"/>
              </w:rPr>
            </w:pPr>
            <w:r w:rsidRPr="00991C1C">
              <w:rPr>
                <w:rFonts w:ascii="Arial" w:hAnsi="Arial" w:cs="Arial"/>
                <w:color w:val="000000"/>
                <w:sz w:val="20"/>
                <w:szCs w:val="20"/>
                <w:lang w:val="mn-M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sidRPr="00931CEF">
              <w:rPr>
                <w:rFonts w:ascii="Arial" w:hAnsi="Arial" w:cs="Arial"/>
                <w:sz w:val="18"/>
                <w:szCs w:val="18"/>
                <w:lang w:val="mn-MN"/>
              </w:rPr>
              <w:t>Төрийн болон албаны  нууцтай танилцах эрх бүхий  4 албан тушаалтан томил</w:t>
            </w:r>
            <w:r>
              <w:rPr>
                <w:rFonts w:ascii="Arial" w:hAnsi="Arial" w:cs="Arial"/>
                <w:sz w:val="18"/>
                <w:szCs w:val="18"/>
                <w:lang w:val="mn-MN"/>
              </w:rPr>
              <w:t>уулсан.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E70" w:rsidRPr="00931CEF" w:rsidRDefault="00A41E70" w:rsidP="007E5CA0">
            <w:pPr>
              <w:jc w:val="both"/>
              <w:rPr>
                <w:rFonts w:ascii="Arial" w:hAnsi="Arial" w:cs="Arial"/>
                <w:sz w:val="18"/>
                <w:szCs w:val="18"/>
                <w:lang w:val="mn-MN"/>
              </w:rPr>
            </w:pPr>
            <w:r>
              <w:rPr>
                <w:rFonts w:ascii="Arial" w:hAnsi="Arial" w:cs="Arial"/>
                <w:sz w:val="18"/>
                <w:szCs w:val="18"/>
                <w:lang w:val="mn-MN"/>
              </w:rPr>
              <w:t>Я</w:t>
            </w:r>
            <w:r w:rsidRPr="00931CEF">
              <w:rPr>
                <w:rFonts w:ascii="Arial" w:hAnsi="Arial" w:cs="Arial"/>
                <w:sz w:val="18"/>
                <w:szCs w:val="18"/>
                <w:lang w:val="mn-MN"/>
              </w:rPr>
              <w:t xml:space="preserve">амны төрийн болон албаны нууцыг хамгаалах  ажлын төлөвлөгөөг </w:t>
            </w:r>
            <w:r>
              <w:rPr>
                <w:rFonts w:ascii="Arial" w:hAnsi="Arial" w:cs="Arial"/>
                <w:sz w:val="18"/>
                <w:szCs w:val="18"/>
                <w:lang w:val="mn-MN"/>
              </w:rPr>
              <w:t>батлуулсан.</w:t>
            </w:r>
          </w:p>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p>
        </w:tc>
      </w:tr>
      <w:tr w:rsidR="00A41E70" w:rsidRPr="00991C1C" w:rsidTr="007E5CA0">
        <w:trPr>
          <w:trHeight w:val="270"/>
        </w:trPr>
        <w:tc>
          <w:tcPr>
            <w:tcW w:w="42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jc w:val="both"/>
              <w:rPr>
                <w:rFonts w:ascii="Arial" w:hAnsi="Arial" w:cs="Arial"/>
                <w:i/>
                <w:color w:val="000000"/>
                <w:sz w:val="20"/>
                <w:szCs w:val="20"/>
                <w:lang w:val="mn-MN"/>
              </w:rPr>
            </w:pPr>
            <w:r w:rsidRPr="00991C1C">
              <w:rPr>
                <w:rFonts w:ascii="Arial" w:hAnsi="Arial" w:cs="Arial"/>
                <w:color w:val="000000"/>
                <w:sz w:val="20"/>
                <w:szCs w:val="20"/>
                <w:lang w:val="mn-MN"/>
              </w:rPr>
              <w:t xml:space="preserve">Үр дүнгийн үзүүлэлт № </w:t>
            </w:r>
            <w:r w:rsidRPr="00991C1C">
              <w:rPr>
                <w:rFonts w:ascii="Arial" w:hAnsi="Arial" w:cs="Arial"/>
                <w:sz w:val="20"/>
                <w:szCs w:val="20"/>
                <w:lang w:val="mn-MN"/>
              </w:rPr>
              <w:t>№3.1.3</w:t>
            </w:r>
            <w:r w:rsidRPr="00991C1C">
              <w:rPr>
                <w:rFonts w:ascii="Arial" w:hAnsi="Arial" w:cs="Arial"/>
                <w:b/>
                <w:sz w:val="20"/>
                <w:szCs w:val="20"/>
                <w:lang w:val="mn-MN"/>
              </w:rPr>
              <w:t>.</w:t>
            </w:r>
            <w:r w:rsidRPr="00991C1C">
              <w:rPr>
                <w:rFonts w:ascii="Arial" w:hAnsi="Arial" w:cs="Arial"/>
                <w:color w:val="000000"/>
                <w:sz w:val="20"/>
                <w:szCs w:val="20"/>
                <w:lang w:val="mn-MN"/>
              </w:rPr>
              <w:t xml:space="preserve"> Байгаль орчин, аялал жуулчлалын салбарын 2020 оны удирдах ажилтны зөвлөгөөнийг бүсчлэн зохион байгуулж, зөвлөгөөнөөс гаргасан шийдвэрийг хэрэгжүүлэх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jc w:val="both"/>
              <w:rPr>
                <w:rFonts w:ascii="Arial" w:hAnsi="Arial" w:cs="Arial"/>
                <w:sz w:val="20"/>
                <w:szCs w:val="20"/>
                <w:lang w:val="mn-MN"/>
              </w:rPr>
            </w:pPr>
            <w:r w:rsidRPr="00991C1C">
              <w:rPr>
                <w:rFonts w:ascii="Arial" w:hAnsi="Arial" w:cs="Arial"/>
                <w:sz w:val="20"/>
                <w:szCs w:val="20"/>
                <w:lang w:val="mn-MN"/>
              </w:rPr>
              <w:t>Зөвлөгөөн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jc w:val="both"/>
              <w:rPr>
                <w:rFonts w:ascii="Arial" w:hAnsi="Arial" w:cs="Arial"/>
                <w:sz w:val="20"/>
                <w:szCs w:val="20"/>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sidRPr="00991C1C">
              <w:rPr>
                <w:rFonts w:ascii="Arial" w:eastAsia="Times New Roman" w:hAnsi="Arial" w:cs="Arial"/>
                <w:color w:val="666666"/>
                <w:sz w:val="20"/>
                <w:szCs w:val="20"/>
                <w:shd w:val="clear" w:color="auto" w:fill="FFFFFF"/>
                <w:lang w:val="mn-M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41E70"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E70" w:rsidRDefault="00A41E70" w:rsidP="007E5CA0">
            <w:pPr>
              <w:spacing w:after="0" w:line="240" w:lineRule="auto"/>
              <w:ind w:left="12" w:right="63"/>
              <w:jc w:val="both"/>
              <w:rPr>
                <w:rFonts w:ascii="Arial" w:eastAsia="Times New Roman" w:hAnsi="Arial" w:cs="Arial"/>
                <w:color w:val="666666"/>
                <w:sz w:val="20"/>
                <w:szCs w:val="20"/>
                <w:shd w:val="clear" w:color="auto" w:fill="FFFFFF"/>
                <w:lang w:val="mn-MN"/>
              </w:rPr>
            </w:pPr>
            <w:r>
              <w:rPr>
                <w:rFonts w:ascii="Arial" w:eastAsia="Times New Roman" w:hAnsi="Arial" w:cs="Arial"/>
                <w:color w:val="666666"/>
                <w:sz w:val="20"/>
                <w:szCs w:val="20"/>
                <w:shd w:val="clear" w:color="auto" w:fill="FFFFFF"/>
                <w:lang w:val="mn-MN"/>
              </w:rPr>
              <w:t>Ковид-19 улмаас зөвлөгөөнийг цуцалж, санхүүжилтийг өөр зүйлд зарцуулах шийдвэр гарсан</w:t>
            </w:r>
          </w:p>
        </w:tc>
      </w:tr>
      <w:tr w:rsidR="00A41E70" w:rsidRPr="00991C1C" w:rsidTr="007E5CA0">
        <w:trPr>
          <w:trHeight w:val="270"/>
        </w:trPr>
        <w:tc>
          <w:tcPr>
            <w:tcW w:w="421"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after="0" w:line="240" w:lineRule="auto"/>
              <w:jc w:val="both"/>
              <w:rPr>
                <w:rFonts w:ascii="Arial" w:hAnsi="Arial" w:cs="Arial"/>
                <w:color w:val="000000"/>
                <w:sz w:val="20"/>
                <w:szCs w:val="20"/>
                <w:lang w:val="mn-MN"/>
              </w:rPr>
            </w:pPr>
            <w:r w:rsidRPr="00991C1C">
              <w:rPr>
                <w:rFonts w:ascii="Arial" w:hAnsi="Arial" w:cs="Arial"/>
                <w:color w:val="000000"/>
                <w:sz w:val="20"/>
                <w:szCs w:val="20"/>
                <w:lang w:val="mn-MN"/>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120" w:after="0" w:line="240" w:lineRule="auto"/>
              <w:jc w:val="both"/>
              <w:rPr>
                <w:rFonts w:ascii="Arial" w:hAnsi="Arial" w:cs="Arial"/>
                <w:b/>
                <w:sz w:val="20"/>
                <w:szCs w:val="20"/>
                <w:lang w:val="mn-MN"/>
              </w:rPr>
            </w:pPr>
            <w:r w:rsidRPr="00991C1C">
              <w:rPr>
                <w:rFonts w:ascii="Arial" w:hAnsi="Arial" w:cs="Arial"/>
                <w:color w:val="000000" w:themeColor="text1"/>
                <w:sz w:val="20"/>
                <w:szCs w:val="20"/>
                <w:lang w:val="mn-MN"/>
              </w:rPr>
              <w:t>Үр дүнгийн үзүүлэлт</w:t>
            </w:r>
            <w:r w:rsidRPr="00991C1C">
              <w:rPr>
                <w:rFonts w:ascii="Arial" w:hAnsi="Arial" w:cs="Arial"/>
                <w:b/>
                <w:color w:val="000000" w:themeColor="text1"/>
                <w:sz w:val="20"/>
                <w:szCs w:val="20"/>
                <w:lang w:val="mn-MN"/>
              </w:rPr>
              <w:t xml:space="preserve"> </w:t>
            </w:r>
            <w:r w:rsidRPr="00991C1C">
              <w:rPr>
                <w:rFonts w:ascii="Arial" w:hAnsi="Arial" w:cs="Arial"/>
                <w:sz w:val="20"/>
                <w:szCs w:val="20"/>
                <w:lang w:val="mn-MN"/>
              </w:rPr>
              <w:t>№3.1.4</w:t>
            </w:r>
          </w:p>
          <w:p w:rsidR="00A41E70" w:rsidRPr="00991C1C" w:rsidRDefault="00A41E70" w:rsidP="007E5CA0">
            <w:pPr>
              <w:spacing w:before="120" w:after="0" w:line="240" w:lineRule="auto"/>
              <w:jc w:val="both"/>
              <w:rPr>
                <w:rFonts w:ascii="Arial" w:hAnsi="Arial" w:cs="Arial"/>
                <w:b/>
                <w:color w:val="000000"/>
                <w:sz w:val="20"/>
                <w:szCs w:val="20"/>
                <w:highlight w:val="yellow"/>
                <w:lang w:val="mn-MN"/>
              </w:rPr>
            </w:pPr>
            <w:r w:rsidRPr="00991C1C">
              <w:rPr>
                <w:rFonts w:ascii="Arial" w:hAnsi="Arial" w:cs="Arial"/>
                <w:sz w:val="20"/>
                <w:szCs w:val="20"/>
                <w:lang w:val="mn-MN"/>
              </w:rPr>
              <w:t xml:space="preserve">Төрийн дээд  </w:t>
            </w:r>
            <w:r w:rsidRPr="00991C1C">
              <w:rPr>
                <w:rFonts w:ascii="Arial" w:hAnsi="Arial" w:cs="Arial"/>
                <w:sz w:val="20"/>
                <w:szCs w:val="20"/>
              </w:rPr>
              <w:t>одон, медаль</w:t>
            </w:r>
            <w:r w:rsidRPr="00991C1C">
              <w:rPr>
                <w:rFonts w:ascii="Arial" w:hAnsi="Arial" w:cs="Arial"/>
                <w:sz w:val="20"/>
                <w:szCs w:val="20"/>
                <w:lang w:val="mn-MN"/>
              </w:rPr>
              <w:t>, Засгийн газрын, салбарын тэргүүн, яамны шагналаар шагнах</w:t>
            </w:r>
          </w:p>
          <w:p w:rsidR="00A41E70" w:rsidRPr="00991C1C" w:rsidRDefault="00A41E70" w:rsidP="007E5CA0">
            <w:pPr>
              <w:spacing w:before="120"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0" w:line="240" w:lineRule="auto"/>
              <w:jc w:val="both"/>
              <w:rPr>
                <w:rFonts w:ascii="Arial" w:hAnsi="Arial" w:cs="Arial"/>
                <w:sz w:val="20"/>
                <w:szCs w:val="20"/>
                <w:lang w:val="mn-MN"/>
              </w:rPr>
            </w:pPr>
            <w:r>
              <w:rPr>
                <w:rFonts w:ascii="Arial" w:hAnsi="Arial" w:cs="Arial"/>
                <w:sz w:val="20"/>
                <w:szCs w:val="20"/>
                <w:lang w:val="mn-MN"/>
              </w:rPr>
              <w:t xml:space="preserve">Шагналын хүсэлт тоо. </w:t>
            </w:r>
          </w:p>
          <w:p w:rsidR="00A41E70" w:rsidRPr="00991C1C" w:rsidRDefault="00A41E70" w:rsidP="007E5CA0">
            <w:pPr>
              <w:spacing w:before="60" w:after="0" w:line="240" w:lineRule="auto"/>
              <w:jc w:val="both"/>
              <w:rPr>
                <w:rFonts w:ascii="Arial" w:hAnsi="Arial" w:cs="Arial"/>
                <w:sz w:val="20"/>
                <w:szCs w:val="20"/>
                <w:lang w:val="mn-MN"/>
              </w:rPr>
            </w:pPr>
            <w:r>
              <w:rPr>
                <w:rFonts w:ascii="Arial" w:hAnsi="Arial" w:cs="Arial"/>
                <w:sz w:val="20"/>
                <w:szCs w:val="20"/>
                <w:lang w:val="mn-MN"/>
              </w:rPr>
              <w:t>С</w:t>
            </w:r>
            <w:r w:rsidRPr="00991C1C">
              <w:rPr>
                <w:rFonts w:ascii="Arial" w:hAnsi="Arial" w:cs="Arial"/>
                <w:sz w:val="20"/>
                <w:szCs w:val="20"/>
                <w:lang w:val="mn-MN"/>
              </w:rPr>
              <w:t>анхүүжилт 1 удаа</w:t>
            </w:r>
            <w:r>
              <w:rPr>
                <w:rFonts w:ascii="Arial" w:hAnsi="Arial" w:cs="Arial"/>
                <w:sz w:val="20"/>
                <w:szCs w:val="20"/>
                <w:lang w:val="mn-MN"/>
              </w:rPr>
              <w:t>.</w:t>
            </w:r>
          </w:p>
          <w:p w:rsidR="00A41E70" w:rsidRPr="00991C1C" w:rsidRDefault="00A41E70" w:rsidP="007E5CA0">
            <w:pPr>
              <w:spacing w:before="60" w:after="0" w:line="240" w:lineRule="auto"/>
              <w:jc w:val="both"/>
              <w:rPr>
                <w:rFonts w:ascii="Arial" w:hAnsi="Arial" w:cs="Arial"/>
                <w:sz w:val="20"/>
                <w:szCs w:val="20"/>
                <w:lang w:val="mn-MN"/>
              </w:rPr>
            </w:pPr>
            <w:r>
              <w:rPr>
                <w:rFonts w:ascii="Arial" w:hAnsi="Arial" w:cs="Arial"/>
                <w:sz w:val="20"/>
                <w:szCs w:val="20"/>
                <w:lang w:val="mn-MN"/>
              </w:rPr>
              <w:t>Шийдвэрийн тоо.</w:t>
            </w:r>
          </w:p>
          <w:p w:rsidR="00A41E70" w:rsidRPr="00991C1C" w:rsidRDefault="00A41E70" w:rsidP="007E5CA0">
            <w:pPr>
              <w:spacing w:before="60" w:after="0" w:line="240" w:lineRule="auto"/>
              <w:jc w:val="both"/>
              <w:rPr>
                <w:rFonts w:ascii="Arial" w:hAnsi="Arial" w:cs="Arial"/>
                <w:color w:val="808080"/>
                <w:sz w:val="20"/>
                <w:szCs w:val="20"/>
                <w:lang w:val="mn-MN"/>
              </w:rPr>
            </w:pPr>
            <w:r>
              <w:rPr>
                <w:rFonts w:ascii="Arial" w:hAnsi="Arial" w:cs="Arial"/>
                <w:sz w:val="20"/>
                <w:szCs w:val="20"/>
                <w:lang w:val="mn-MN"/>
              </w:rPr>
              <w:t>М</w:t>
            </w:r>
            <w:r w:rsidRPr="00991C1C">
              <w:rPr>
                <w:rFonts w:ascii="Arial" w:hAnsi="Arial" w:cs="Arial"/>
                <w:sz w:val="20"/>
                <w:szCs w:val="20"/>
                <w:lang w:val="mn-MN"/>
              </w:rPr>
              <w:t>эд</w:t>
            </w:r>
            <w:r>
              <w:rPr>
                <w:rFonts w:ascii="Arial" w:hAnsi="Arial" w:cs="Arial"/>
                <w:sz w:val="20"/>
                <w:szCs w:val="20"/>
                <w:lang w:val="mn-MN"/>
              </w:rPr>
              <w:t>ээллийн санд бүртгэгдсэн тоо.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0" w:line="240" w:lineRule="auto"/>
              <w:jc w:val="both"/>
              <w:rPr>
                <w:rFonts w:ascii="Arial" w:hAnsi="Arial" w:cs="Arial"/>
                <w:sz w:val="20"/>
                <w:szCs w:val="20"/>
                <w:lang w:val="mn-MN"/>
              </w:rPr>
            </w:pPr>
            <w:r w:rsidRPr="00991C1C">
              <w:rPr>
                <w:rFonts w:ascii="Arial" w:hAnsi="Arial" w:cs="Arial"/>
                <w:sz w:val="20"/>
                <w:szCs w:val="20"/>
                <w:lang w:val="mn-MN"/>
              </w:rPr>
              <w:t>2019 онд төрийн одон медалиар 11, Зассгийн газрын 1, салбарын шагналаар 778, байгууллагын шагналаар 624 хүн шагнагдсан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0" w:line="240" w:lineRule="auto"/>
              <w:jc w:val="both"/>
              <w:rPr>
                <w:rFonts w:ascii="Arial" w:hAnsi="Arial" w:cs="Arial"/>
                <w:sz w:val="20"/>
                <w:szCs w:val="20"/>
                <w:lang w:val="mn-MN"/>
              </w:rPr>
            </w:pPr>
            <w:r w:rsidRPr="00991C1C">
              <w:rPr>
                <w:rFonts w:ascii="Arial" w:hAnsi="Arial" w:cs="Arial"/>
                <w:sz w:val="20"/>
                <w:szCs w:val="20"/>
                <w:lang w:val="mn-MN"/>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before="60" w:after="0" w:line="240" w:lineRule="auto"/>
              <w:jc w:val="both"/>
              <w:rPr>
                <w:rFonts w:ascii="Arial" w:hAnsi="Arial" w:cs="Arial"/>
                <w:sz w:val="20"/>
                <w:szCs w:val="20"/>
                <w:lang w:val="mn-MN"/>
              </w:rPr>
            </w:pPr>
            <w:r>
              <w:rPr>
                <w:rFonts w:ascii="Arial" w:hAnsi="Arial" w:cs="Arial"/>
                <w:sz w:val="20"/>
                <w:szCs w:val="20"/>
                <w:lang w:val="mn-MN"/>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41E70" w:rsidRDefault="00A41E70" w:rsidP="007E5CA0">
            <w:pPr>
              <w:spacing w:before="60" w:after="0" w:line="240" w:lineRule="auto"/>
              <w:jc w:val="both"/>
              <w:rPr>
                <w:rFonts w:ascii="Arial" w:hAnsi="Arial" w:cs="Arial"/>
                <w:sz w:val="20"/>
                <w:szCs w:val="20"/>
                <w:lang w:val="mn-MN"/>
              </w:rPr>
            </w:pPr>
            <w:r>
              <w:rPr>
                <w:rFonts w:ascii="Arial" w:hAnsi="Arial" w:cs="Arial"/>
                <w:sz w:val="20"/>
                <w:szCs w:val="20"/>
                <w:lang w:val="mn-MN"/>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E70" w:rsidRPr="00486318" w:rsidRDefault="00A41E70" w:rsidP="007E5CA0">
            <w:pPr>
              <w:rPr>
                <w:rFonts w:ascii="Arial" w:hAnsi="Arial" w:cs="Arial"/>
                <w:sz w:val="20"/>
                <w:szCs w:val="20"/>
                <w:lang w:val="mn-MN"/>
              </w:rPr>
            </w:pPr>
            <w:r>
              <w:rPr>
                <w:rFonts w:ascii="Arial" w:hAnsi="Arial" w:cs="Arial"/>
                <w:sz w:val="20"/>
                <w:szCs w:val="20"/>
                <w:lang w:val="mn-MN"/>
              </w:rPr>
              <w:t xml:space="preserve">67 одон мядаль, 47 хүсэлт ирүүлсэн. </w:t>
            </w:r>
          </w:p>
        </w:tc>
      </w:tr>
    </w:tbl>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b/>
          <w:sz w:val="20"/>
          <w:szCs w:val="20"/>
          <w:lang w:val="mn-MN"/>
        </w:rPr>
        <w:lastRenderedPageBreak/>
        <w:t>УДИРДЛАГЫН МАНЛАЙЛААР ХАНГАХ</w:t>
      </w:r>
      <w:r w:rsidRPr="00991C1C">
        <w:rPr>
          <w:rFonts w:ascii="Arial" w:hAnsi="Arial" w:cs="Arial"/>
          <w:b/>
          <w:color w:val="000000" w:themeColor="text1"/>
          <w:sz w:val="20"/>
          <w:szCs w:val="20"/>
          <w:lang w:val="mn-MN"/>
        </w:rPr>
        <w:t xml:space="preserve"> ЗОРИЛТЫН ҮР ДҮН</w:t>
      </w:r>
    </w:p>
    <w:p w:rsidR="00A41E70" w:rsidRPr="00991C1C" w:rsidRDefault="00A41E70" w:rsidP="00A41E70">
      <w:pPr>
        <w:spacing w:after="0" w:line="240" w:lineRule="auto"/>
        <w:jc w:val="center"/>
        <w:rPr>
          <w:rFonts w:ascii="Arial" w:hAnsi="Arial" w:cs="Arial"/>
          <w:b/>
          <w:caps/>
          <w:color w:val="000000" w:themeColor="text1"/>
          <w:sz w:val="20"/>
          <w:szCs w:val="20"/>
          <w:lang w:val="mn-MN"/>
        </w:rPr>
      </w:pPr>
      <w:r w:rsidRPr="00991C1C">
        <w:rPr>
          <w:rFonts w:ascii="Arial" w:hAnsi="Arial" w:cs="Arial"/>
          <w:caps/>
          <w:color w:val="000000" w:themeColor="text1"/>
          <w:sz w:val="20"/>
          <w:szCs w:val="20"/>
          <w:lang w:val="mn-MN"/>
        </w:rPr>
        <w:t xml:space="preserve"> </w:t>
      </w:r>
    </w:p>
    <w:p w:rsidR="00A41E70" w:rsidRDefault="00A41E70" w:rsidP="00A41E70">
      <w:pPr>
        <w:spacing w:before="240" w:after="120" w:line="240" w:lineRule="auto"/>
        <w:jc w:val="both"/>
        <w:rPr>
          <w:rFonts w:ascii="Arial" w:hAnsi="Arial" w:cs="Arial"/>
          <w:sz w:val="20"/>
          <w:szCs w:val="20"/>
          <w:lang w:val="mn-MN"/>
        </w:rPr>
      </w:pPr>
      <w:r w:rsidRPr="00991C1C">
        <w:rPr>
          <w:rFonts w:ascii="Arial" w:hAnsi="Arial" w:cs="Arial"/>
          <w:sz w:val="20"/>
          <w:szCs w:val="20"/>
          <w:lang w:val="mn-MN"/>
        </w:rPr>
        <w:lastRenderedPageBreak/>
        <w:t>Гүйцэтгэлийн зорилт №3.</w:t>
      </w:r>
      <w:r w:rsidRPr="00991C1C">
        <w:rPr>
          <w:rFonts w:ascii="Arial" w:hAnsi="Arial" w:cs="Arial"/>
          <w:sz w:val="20"/>
          <w:szCs w:val="20"/>
        </w:rPr>
        <w:t>2.</w:t>
      </w:r>
      <w:r w:rsidRPr="00991C1C">
        <w:rPr>
          <w:rFonts w:ascii="Arial" w:hAnsi="Arial" w:cs="Arial"/>
          <w:sz w:val="20"/>
          <w:szCs w:val="20"/>
          <w:lang w:val="mn-MN"/>
        </w:rPr>
        <w:t>1-ийн үр дүн:Хамгаалалтын захиргаадын албан хаагчдыг чадавхижуулах сургалт зохион байгуулах</w:t>
      </w:r>
    </w:p>
    <w:tbl>
      <w:tblPr>
        <w:tblStyle w:val="TableGrid"/>
        <w:tblW w:w="9214" w:type="dxa"/>
        <w:tblInd w:w="-5" w:type="dxa"/>
        <w:tblLook w:val="04A0" w:firstRow="1" w:lastRow="0" w:firstColumn="1" w:lastColumn="0" w:noHBand="0" w:noVBand="1"/>
      </w:tblPr>
      <w:tblGrid>
        <w:gridCol w:w="410"/>
        <w:gridCol w:w="1493"/>
        <w:gridCol w:w="863"/>
        <w:gridCol w:w="1413"/>
        <w:gridCol w:w="656"/>
        <w:gridCol w:w="1386"/>
        <w:gridCol w:w="1341"/>
        <w:gridCol w:w="1652"/>
      </w:tblGrid>
      <w:tr w:rsidR="00A41E70" w:rsidRPr="00CF0A20" w:rsidTr="007E5CA0">
        <w:trPr>
          <w:trHeight w:val="270"/>
        </w:trPr>
        <w:tc>
          <w:tcPr>
            <w:tcW w:w="410" w:type="dxa"/>
            <w:vMerge w:val="restart"/>
            <w:tcBorders>
              <w:top w:val="single" w:sz="4" w:space="0" w:color="auto"/>
              <w:left w:val="single" w:sz="4" w:space="0" w:color="auto"/>
              <w:right w:val="single" w:sz="4" w:space="0" w:color="auto"/>
            </w:tcBorders>
            <w:vAlign w:val="center"/>
            <w:hideMark/>
          </w:tcPr>
          <w:p w:rsidR="00A41E70" w:rsidRPr="00CF0A20" w:rsidRDefault="00A41E70" w:rsidP="007E5CA0">
            <w:pPr>
              <w:spacing w:before="60" w:after="60"/>
              <w:jc w:val="center"/>
              <w:rPr>
                <w:rFonts w:ascii="Arial" w:hAnsi="Arial" w:cs="Arial"/>
                <w:sz w:val="18"/>
                <w:szCs w:val="18"/>
                <w:lang w:val="mn-MN"/>
              </w:rPr>
            </w:pPr>
            <w:r w:rsidRPr="00CF0A20">
              <w:rPr>
                <w:rFonts w:ascii="Arial" w:hAnsi="Arial" w:cs="Arial"/>
                <w:sz w:val="18"/>
                <w:szCs w:val="18"/>
                <w:lang w:val="mn-MN"/>
              </w:rPr>
              <w:t>№</w:t>
            </w:r>
          </w:p>
        </w:tc>
        <w:tc>
          <w:tcPr>
            <w:tcW w:w="1770" w:type="dxa"/>
            <w:vMerge w:val="restart"/>
            <w:tcBorders>
              <w:top w:val="single" w:sz="4" w:space="0" w:color="auto"/>
              <w:left w:val="single" w:sz="4" w:space="0" w:color="auto"/>
              <w:right w:val="single" w:sz="4" w:space="0" w:color="auto"/>
            </w:tcBorders>
            <w:vAlign w:val="center"/>
            <w:hideMark/>
          </w:tcPr>
          <w:p w:rsidR="00A41E70" w:rsidRPr="00CF0A20" w:rsidRDefault="00A41E70" w:rsidP="007E5CA0">
            <w:pPr>
              <w:spacing w:before="60" w:after="60"/>
              <w:jc w:val="center"/>
              <w:rPr>
                <w:rFonts w:ascii="Arial" w:hAnsi="Arial" w:cs="Arial"/>
                <w:sz w:val="18"/>
                <w:szCs w:val="18"/>
                <w:lang w:val="mn-MN"/>
              </w:rPr>
            </w:pPr>
            <w:r w:rsidRPr="00CF0A20">
              <w:rPr>
                <w:rFonts w:ascii="Arial" w:hAnsi="Arial" w:cs="Arial"/>
                <w:sz w:val="18"/>
                <w:szCs w:val="18"/>
                <w:lang w:val="mn-MN"/>
              </w:rPr>
              <w:t xml:space="preserve">Үр дүнгийн шалгуур үзүүлэлт </w:t>
            </w:r>
          </w:p>
        </w:tc>
        <w:tc>
          <w:tcPr>
            <w:tcW w:w="863" w:type="dxa"/>
            <w:vMerge w:val="restart"/>
            <w:tcBorders>
              <w:top w:val="single" w:sz="4" w:space="0" w:color="auto"/>
              <w:left w:val="single" w:sz="4" w:space="0" w:color="auto"/>
              <w:right w:val="single" w:sz="4" w:space="0" w:color="auto"/>
            </w:tcBorders>
            <w:vAlign w:val="center"/>
            <w:hideMark/>
          </w:tcPr>
          <w:p w:rsidR="00A41E70" w:rsidRPr="00CF0A20" w:rsidRDefault="00A41E70" w:rsidP="007E5CA0">
            <w:pPr>
              <w:spacing w:before="60" w:after="60"/>
              <w:jc w:val="center"/>
              <w:rPr>
                <w:rFonts w:ascii="Arial" w:hAnsi="Arial" w:cs="Arial"/>
                <w:sz w:val="18"/>
                <w:szCs w:val="18"/>
                <w:lang w:val="mn-MN"/>
              </w:rPr>
            </w:pPr>
            <w:r w:rsidRPr="00CF0A20">
              <w:rPr>
                <w:rFonts w:ascii="Arial" w:hAnsi="Arial" w:cs="Arial"/>
                <w:sz w:val="18"/>
                <w:szCs w:val="18"/>
                <w:lang w:val="mn-MN"/>
              </w:rPr>
              <w:t>Хэмжих нэгж</w:t>
            </w:r>
          </w:p>
        </w:tc>
        <w:tc>
          <w:tcPr>
            <w:tcW w:w="1443" w:type="dxa"/>
            <w:tcBorders>
              <w:top w:val="single" w:sz="4" w:space="0" w:color="auto"/>
              <w:left w:val="single" w:sz="4" w:space="0" w:color="auto"/>
              <w:bottom w:val="single" w:sz="4" w:space="0" w:color="auto"/>
              <w:right w:val="single" w:sz="4" w:space="0" w:color="auto"/>
            </w:tcBorders>
            <w:vAlign w:val="center"/>
            <w:hideMark/>
          </w:tcPr>
          <w:p w:rsidR="00A41E70" w:rsidRPr="00CF0A20" w:rsidRDefault="00A41E70" w:rsidP="007E5CA0">
            <w:pPr>
              <w:spacing w:before="60" w:after="60"/>
              <w:ind w:left="-108" w:right="-108"/>
              <w:jc w:val="center"/>
              <w:rPr>
                <w:rFonts w:ascii="Arial" w:hAnsi="Arial" w:cs="Arial"/>
                <w:sz w:val="18"/>
                <w:szCs w:val="18"/>
                <w:lang w:val="mn-MN"/>
              </w:rPr>
            </w:pPr>
            <w:r w:rsidRPr="00CF0A20">
              <w:rPr>
                <w:rFonts w:ascii="Arial" w:hAnsi="Arial" w:cs="Arial"/>
                <w:sz w:val="18"/>
                <w:szCs w:val="18"/>
                <w:lang w:val="mn-MN"/>
              </w:rPr>
              <w:t>Суурь түвшин</w:t>
            </w:r>
          </w:p>
        </w:tc>
        <w:tc>
          <w:tcPr>
            <w:tcW w:w="4728" w:type="dxa"/>
            <w:gridSpan w:val="4"/>
            <w:tcBorders>
              <w:top w:val="single" w:sz="4" w:space="0" w:color="auto"/>
              <w:left w:val="single" w:sz="4" w:space="0" w:color="auto"/>
              <w:bottom w:val="single" w:sz="4" w:space="0" w:color="auto"/>
              <w:right w:val="single" w:sz="4" w:space="0" w:color="auto"/>
            </w:tcBorders>
            <w:vAlign w:val="center"/>
            <w:hideMark/>
          </w:tcPr>
          <w:p w:rsidR="00A41E70" w:rsidRPr="00CF0A20" w:rsidRDefault="00A41E70" w:rsidP="007E5CA0">
            <w:pPr>
              <w:spacing w:before="60" w:after="60"/>
              <w:jc w:val="center"/>
              <w:rPr>
                <w:rFonts w:ascii="Arial" w:hAnsi="Arial" w:cs="Arial"/>
                <w:sz w:val="18"/>
                <w:szCs w:val="18"/>
                <w:lang w:val="mn-MN"/>
              </w:rPr>
            </w:pPr>
            <w:r w:rsidRPr="00CF0A20">
              <w:rPr>
                <w:rFonts w:ascii="Arial" w:hAnsi="Arial" w:cs="Arial"/>
                <w:sz w:val="18"/>
                <w:szCs w:val="18"/>
                <w:lang w:val="mn-MN"/>
              </w:rPr>
              <w:t>Хүрэх түвшин / Хүрсэн түвшин / Үр дүнгийн үзүүлэлт</w:t>
            </w:r>
          </w:p>
        </w:tc>
      </w:tr>
      <w:tr w:rsidR="00A41E70" w:rsidRPr="00CF0A20" w:rsidTr="007E5CA0">
        <w:trPr>
          <w:trHeight w:val="150"/>
        </w:trPr>
        <w:tc>
          <w:tcPr>
            <w:tcW w:w="410" w:type="dxa"/>
            <w:vMerge/>
            <w:tcBorders>
              <w:left w:val="single" w:sz="4" w:space="0" w:color="auto"/>
              <w:right w:val="single" w:sz="4" w:space="0" w:color="auto"/>
            </w:tcBorders>
            <w:vAlign w:val="center"/>
            <w:hideMark/>
          </w:tcPr>
          <w:p w:rsidR="00A41E70" w:rsidRPr="00CF0A20" w:rsidRDefault="00A41E70" w:rsidP="007E5CA0">
            <w:pPr>
              <w:rPr>
                <w:rFonts w:ascii="Arial" w:hAnsi="Arial" w:cs="Arial"/>
                <w:sz w:val="18"/>
                <w:szCs w:val="18"/>
                <w:lang w:val="mn-MN"/>
              </w:rPr>
            </w:pPr>
          </w:p>
        </w:tc>
        <w:tc>
          <w:tcPr>
            <w:tcW w:w="1770" w:type="dxa"/>
            <w:vMerge/>
            <w:tcBorders>
              <w:left w:val="single" w:sz="4" w:space="0" w:color="auto"/>
              <w:right w:val="single" w:sz="4" w:space="0" w:color="auto"/>
            </w:tcBorders>
            <w:vAlign w:val="center"/>
            <w:hideMark/>
          </w:tcPr>
          <w:p w:rsidR="00A41E70" w:rsidRPr="00CF0A20" w:rsidRDefault="00A41E70" w:rsidP="007E5CA0">
            <w:pPr>
              <w:rPr>
                <w:rFonts w:ascii="Arial" w:hAnsi="Arial" w:cs="Arial"/>
                <w:sz w:val="18"/>
                <w:szCs w:val="18"/>
                <w:lang w:val="mn-MN"/>
              </w:rPr>
            </w:pPr>
          </w:p>
        </w:tc>
        <w:tc>
          <w:tcPr>
            <w:tcW w:w="863" w:type="dxa"/>
            <w:vMerge/>
            <w:tcBorders>
              <w:left w:val="single" w:sz="4" w:space="0" w:color="auto"/>
              <w:right w:val="single" w:sz="4" w:space="0" w:color="auto"/>
            </w:tcBorders>
            <w:vAlign w:val="center"/>
            <w:hideMark/>
          </w:tcPr>
          <w:p w:rsidR="00A41E70" w:rsidRPr="00CF0A20" w:rsidRDefault="00A41E70" w:rsidP="007E5CA0">
            <w:pPr>
              <w:rPr>
                <w:rFonts w:ascii="Arial" w:hAnsi="Arial" w:cs="Arial"/>
                <w:sz w:val="18"/>
                <w:szCs w:val="18"/>
                <w:lang w:val="mn-MN"/>
              </w:rPr>
            </w:pPr>
          </w:p>
        </w:tc>
        <w:tc>
          <w:tcPr>
            <w:tcW w:w="1443" w:type="dxa"/>
            <w:vMerge w:val="restart"/>
            <w:tcBorders>
              <w:top w:val="single" w:sz="4" w:space="0" w:color="auto"/>
              <w:left w:val="single" w:sz="4" w:space="0" w:color="auto"/>
              <w:right w:val="single" w:sz="4" w:space="0" w:color="auto"/>
            </w:tcBorders>
            <w:vAlign w:val="center"/>
            <w:hideMark/>
          </w:tcPr>
          <w:p w:rsidR="00A41E70" w:rsidRPr="00CF0A20" w:rsidRDefault="00A41E70" w:rsidP="007E5CA0">
            <w:pPr>
              <w:spacing w:before="60" w:after="60"/>
              <w:jc w:val="center"/>
              <w:rPr>
                <w:rFonts w:ascii="Arial" w:hAnsi="Arial" w:cs="Arial"/>
                <w:sz w:val="18"/>
                <w:szCs w:val="18"/>
                <w:lang w:val="mn-MN"/>
              </w:rPr>
            </w:pPr>
            <w:r w:rsidRPr="004E3C38">
              <w:rPr>
                <w:rFonts w:ascii="Arial" w:hAnsi="Arial" w:cs="Arial"/>
                <w:sz w:val="18"/>
                <w:szCs w:val="18"/>
                <w:lang w:val="mn-MN"/>
              </w:rPr>
              <w:t>2019 он</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A41E70" w:rsidRPr="00CF0A20" w:rsidRDefault="00A41E70" w:rsidP="007E5CA0">
            <w:pPr>
              <w:spacing w:before="60" w:after="60"/>
              <w:ind w:left="-108" w:right="-77"/>
              <w:jc w:val="center"/>
              <w:rPr>
                <w:rFonts w:ascii="Arial" w:hAnsi="Arial" w:cs="Arial"/>
                <w:sz w:val="18"/>
                <w:szCs w:val="18"/>
                <w:lang w:val="mn-MN"/>
              </w:rPr>
            </w:pPr>
            <w:r w:rsidRPr="00CF0A20">
              <w:rPr>
                <w:rFonts w:ascii="Arial" w:hAnsi="Arial" w:cs="Arial"/>
                <w:sz w:val="18"/>
                <w:szCs w:val="18"/>
                <w:lang w:val="mn-MN"/>
              </w:rPr>
              <w:t>Хагас жилд</w:t>
            </w:r>
          </w:p>
        </w:tc>
        <w:tc>
          <w:tcPr>
            <w:tcW w:w="2360"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41E70" w:rsidRPr="00CF0A20" w:rsidRDefault="00A41E70" w:rsidP="007E5CA0">
            <w:pPr>
              <w:spacing w:before="60" w:after="60"/>
              <w:ind w:left="-108" w:right="-77"/>
              <w:jc w:val="center"/>
              <w:rPr>
                <w:rFonts w:ascii="Arial" w:hAnsi="Arial" w:cs="Arial"/>
                <w:b/>
                <w:sz w:val="18"/>
                <w:szCs w:val="18"/>
                <w:lang w:val="mn-MN"/>
              </w:rPr>
            </w:pPr>
            <w:r w:rsidRPr="00CF0A20">
              <w:rPr>
                <w:rFonts w:ascii="Arial" w:hAnsi="Arial" w:cs="Arial"/>
                <w:b/>
                <w:sz w:val="18"/>
                <w:szCs w:val="18"/>
                <w:lang w:val="mn-MN"/>
              </w:rPr>
              <w:t>Жилийн эцэст</w:t>
            </w:r>
          </w:p>
        </w:tc>
      </w:tr>
      <w:tr w:rsidR="00A41E70" w:rsidRPr="00CF0A20" w:rsidTr="007E5CA0">
        <w:trPr>
          <w:trHeight w:val="150"/>
        </w:trPr>
        <w:tc>
          <w:tcPr>
            <w:tcW w:w="410" w:type="dxa"/>
            <w:vMerge/>
            <w:tcBorders>
              <w:left w:val="single" w:sz="4" w:space="0" w:color="auto"/>
              <w:bottom w:val="single" w:sz="4" w:space="0" w:color="auto"/>
              <w:right w:val="single" w:sz="4" w:space="0" w:color="auto"/>
            </w:tcBorders>
            <w:vAlign w:val="center"/>
          </w:tcPr>
          <w:p w:rsidR="00A41E70" w:rsidRPr="00CF0A20" w:rsidRDefault="00A41E70" w:rsidP="007E5CA0">
            <w:pPr>
              <w:rPr>
                <w:rFonts w:ascii="Arial" w:hAnsi="Arial" w:cs="Arial"/>
                <w:sz w:val="18"/>
                <w:szCs w:val="18"/>
                <w:lang w:val="mn-MN"/>
              </w:rPr>
            </w:pPr>
          </w:p>
        </w:tc>
        <w:tc>
          <w:tcPr>
            <w:tcW w:w="1770" w:type="dxa"/>
            <w:vMerge/>
            <w:tcBorders>
              <w:left w:val="single" w:sz="4" w:space="0" w:color="auto"/>
              <w:bottom w:val="single" w:sz="4" w:space="0" w:color="auto"/>
              <w:right w:val="single" w:sz="4" w:space="0" w:color="auto"/>
            </w:tcBorders>
            <w:vAlign w:val="center"/>
          </w:tcPr>
          <w:p w:rsidR="00A41E70" w:rsidRPr="00CF0A20" w:rsidRDefault="00A41E70" w:rsidP="007E5CA0">
            <w:pPr>
              <w:rPr>
                <w:rFonts w:ascii="Arial" w:hAnsi="Arial" w:cs="Arial"/>
                <w:sz w:val="18"/>
                <w:szCs w:val="18"/>
                <w:lang w:val="mn-MN"/>
              </w:rPr>
            </w:pPr>
          </w:p>
        </w:tc>
        <w:tc>
          <w:tcPr>
            <w:tcW w:w="863" w:type="dxa"/>
            <w:vMerge/>
            <w:tcBorders>
              <w:left w:val="single" w:sz="4" w:space="0" w:color="auto"/>
              <w:bottom w:val="single" w:sz="4" w:space="0" w:color="auto"/>
              <w:right w:val="single" w:sz="4" w:space="0" w:color="auto"/>
            </w:tcBorders>
            <w:vAlign w:val="center"/>
          </w:tcPr>
          <w:p w:rsidR="00A41E70" w:rsidRPr="00CF0A20" w:rsidRDefault="00A41E70" w:rsidP="007E5CA0">
            <w:pPr>
              <w:rPr>
                <w:rFonts w:ascii="Arial" w:hAnsi="Arial" w:cs="Arial"/>
                <w:sz w:val="18"/>
                <w:szCs w:val="18"/>
                <w:lang w:val="mn-MN"/>
              </w:rPr>
            </w:pPr>
          </w:p>
        </w:tc>
        <w:tc>
          <w:tcPr>
            <w:tcW w:w="1443" w:type="dxa"/>
            <w:vMerge/>
            <w:tcBorders>
              <w:left w:val="single" w:sz="4" w:space="0" w:color="auto"/>
              <w:bottom w:val="single" w:sz="4" w:space="0" w:color="auto"/>
              <w:right w:val="single" w:sz="4" w:space="0" w:color="auto"/>
            </w:tcBorders>
            <w:vAlign w:val="center"/>
          </w:tcPr>
          <w:p w:rsidR="00A41E70" w:rsidRPr="00CF0A20" w:rsidRDefault="00A41E70" w:rsidP="007E5CA0">
            <w:pPr>
              <w:spacing w:before="60" w:after="60"/>
              <w:jc w:val="center"/>
              <w:rPr>
                <w:rFonts w:ascii="Arial" w:hAnsi="Arial" w:cs="Arial"/>
                <w:sz w:val="18"/>
                <w:szCs w:val="18"/>
                <w:lang w:val="mn-MN"/>
              </w:rPr>
            </w:pPr>
          </w:p>
        </w:tc>
        <w:tc>
          <w:tcPr>
            <w:tcW w:w="982" w:type="dxa"/>
            <w:tcBorders>
              <w:top w:val="single" w:sz="4" w:space="0" w:color="auto"/>
              <w:left w:val="single" w:sz="4" w:space="0" w:color="auto"/>
              <w:bottom w:val="single" w:sz="4" w:space="0" w:color="auto"/>
              <w:right w:val="single" w:sz="4" w:space="0" w:color="auto"/>
            </w:tcBorders>
            <w:vAlign w:val="center"/>
          </w:tcPr>
          <w:p w:rsidR="00A41E70" w:rsidRPr="00CF0A20" w:rsidRDefault="00A41E70" w:rsidP="007E5CA0">
            <w:pPr>
              <w:spacing w:before="60" w:after="60"/>
              <w:ind w:left="-108" w:right="-77"/>
              <w:jc w:val="center"/>
              <w:rPr>
                <w:rFonts w:ascii="Arial" w:hAnsi="Arial" w:cs="Arial"/>
                <w:sz w:val="18"/>
                <w:szCs w:val="18"/>
                <w:lang w:val="mn-MN"/>
              </w:rPr>
            </w:pPr>
            <w:r w:rsidRPr="00CF0A20">
              <w:rPr>
                <w:rFonts w:ascii="Arial" w:hAnsi="Arial" w:cs="Arial"/>
                <w:sz w:val="18"/>
                <w:szCs w:val="18"/>
                <w:lang w:val="mn-MN"/>
              </w:rPr>
              <w:t>Төл.</w:t>
            </w:r>
          </w:p>
        </w:tc>
        <w:tc>
          <w:tcPr>
            <w:tcW w:w="1386" w:type="dxa"/>
            <w:tcBorders>
              <w:left w:val="single" w:sz="4" w:space="0" w:color="auto"/>
              <w:bottom w:val="single" w:sz="4" w:space="0" w:color="auto"/>
              <w:right w:val="single" w:sz="4" w:space="0" w:color="auto"/>
            </w:tcBorders>
            <w:vAlign w:val="center"/>
          </w:tcPr>
          <w:p w:rsidR="00A41E70" w:rsidRPr="00CF0A20" w:rsidRDefault="00A41E70" w:rsidP="007E5CA0">
            <w:pPr>
              <w:spacing w:before="60" w:after="60"/>
              <w:ind w:left="-108" w:right="-77"/>
              <w:jc w:val="center"/>
              <w:rPr>
                <w:rFonts w:ascii="Arial" w:hAnsi="Arial" w:cs="Arial"/>
                <w:sz w:val="18"/>
                <w:szCs w:val="18"/>
                <w:lang w:val="mn-MN"/>
              </w:rPr>
            </w:pPr>
            <w:r w:rsidRPr="00CF0A20">
              <w:rPr>
                <w:rFonts w:ascii="Arial" w:hAnsi="Arial" w:cs="Arial"/>
                <w:sz w:val="18"/>
                <w:szCs w:val="18"/>
                <w:lang w:val="mn-MN"/>
              </w:rPr>
              <w:t>Гүй.</w:t>
            </w:r>
          </w:p>
        </w:tc>
        <w:tc>
          <w:tcPr>
            <w:tcW w:w="1394"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CF0A20" w:rsidRDefault="00A41E70" w:rsidP="007E5CA0">
            <w:pPr>
              <w:spacing w:before="60" w:after="60"/>
              <w:ind w:left="-108" w:right="-77"/>
              <w:jc w:val="center"/>
              <w:rPr>
                <w:rFonts w:ascii="Arial" w:hAnsi="Arial" w:cs="Arial"/>
                <w:b/>
                <w:sz w:val="18"/>
                <w:szCs w:val="18"/>
                <w:lang w:val="mn-MN"/>
              </w:rPr>
            </w:pPr>
            <w:r w:rsidRPr="00CF0A20">
              <w:rPr>
                <w:rFonts w:ascii="Arial" w:hAnsi="Arial" w:cs="Arial"/>
                <w:b/>
                <w:sz w:val="18"/>
                <w:szCs w:val="18"/>
                <w:lang w:val="mn-MN"/>
              </w:rPr>
              <w:t>Төл.</w:t>
            </w:r>
          </w:p>
        </w:tc>
        <w:tc>
          <w:tcPr>
            <w:tcW w:w="966"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CF0A20" w:rsidRDefault="00A41E70" w:rsidP="007E5CA0">
            <w:pPr>
              <w:spacing w:before="60" w:after="60"/>
              <w:ind w:left="-108" w:right="-77"/>
              <w:jc w:val="center"/>
              <w:rPr>
                <w:rFonts w:ascii="Arial" w:hAnsi="Arial" w:cs="Arial"/>
                <w:b/>
                <w:sz w:val="18"/>
                <w:szCs w:val="18"/>
                <w:lang w:val="mn-MN"/>
              </w:rPr>
            </w:pPr>
            <w:r w:rsidRPr="00CF0A20">
              <w:rPr>
                <w:rFonts w:ascii="Arial" w:hAnsi="Arial" w:cs="Arial"/>
                <w:b/>
                <w:sz w:val="18"/>
                <w:szCs w:val="18"/>
                <w:lang w:val="mn-MN"/>
              </w:rPr>
              <w:t>Гүй.</w:t>
            </w:r>
          </w:p>
        </w:tc>
      </w:tr>
      <w:tr w:rsidR="00A41E70" w:rsidRPr="003327BF" w:rsidTr="007E5CA0">
        <w:tc>
          <w:tcPr>
            <w:tcW w:w="410" w:type="dxa"/>
            <w:tcBorders>
              <w:top w:val="single" w:sz="4" w:space="0" w:color="auto"/>
              <w:left w:val="single" w:sz="4" w:space="0" w:color="auto"/>
              <w:bottom w:val="single" w:sz="4" w:space="0" w:color="auto"/>
              <w:right w:val="single" w:sz="4" w:space="0" w:color="auto"/>
            </w:tcBorders>
          </w:tcPr>
          <w:p w:rsidR="00A41E70" w:rsidRPr="003327BF" w:rsidRDefault="00A41E70" w:rsidP="007E5CA0">
            <w:pPr>
              <w:spacing w:before="60" w:after="60"/>
              <w:jc w:val="center"/>
              <w:rPr>
                <w:rFonts w:ascii="Arial" w:hAnsi="Arial" w:cs="Arial"/>
                <w:sz w:val="16"/>
                <w:szCs w:val="16"/>
                <w:lang w:val="mn-MN"/>
              </w:rPr>
            </w:pPr>
            <w:r w:rsidRPr="003327BF">
              <w:rPr>
                <w:rFonts w:ascii="Arial" w:hAnsi="Arial" w:cs="Arial"/>
                <w:sz w:val="16"/>
                <w:szCs w:val="16"/>
                <w:lang w:val="mn-MN"/>
              </w:rPr>
              <w:lastRenderedPageBreak/>
              <w:t>1.</w:t>
            </w: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sz w:val="16"/>
                <w:szCs w:val="16"/>
                <w:lang w:val="mn-MN"/>
              </w:rPr>
            </w:pPr>
            <w:r w:rsidRPr="003327BF">
              <w:rPr>
                <w:rFonts w:ascii="Arial" w:hAnsi="Arial" w:cs="Arial"/>
                <w:sz w:val="16"/>
                <w:szCs w:val="16"/>
                <w:lang w:val="mn-MN"/>
              </w:rPr>
              <w:t>Үр дүнгийн үзүүлэлт №3.</w:t>
            </w:r>
            <w:r w:rsidRPr="003327BF">
              <w:rPr>
                <w:rFonts w:ascii="Arial" w:hAnsi="Arial" w:cs="Arial"/>
                <w:sz w:val="16"/>
                <w:szCs w:val="16"/>
              </w:rPr>
              <w:t>2.</w:t>
            </w:r>
            <w:r w:rsidRPr="003327BF">
              <w:rPr>
                <w:rFonts w:ascii="Arial" w:hAnsi="Arial" w:cs="Arial"/>
                <w:sz w:val="16"/>
                <w:szCs w:val="16"/>
                <w:lang w:val="mn-MN"/>
              </w:rPr>
              <w:t>1.1</w:t>
            </w:r>
          </w:p>
          <w:p w:rsidR="00A41E70" w:rsidRPr="003327BF" w:rsidRDefault="00A41E70" w:rsidP="007E5CA0">
            <w:pPr>
              <w:spacing w:before="60" w:after="60"/>
              <w:jc w:val="both"/>
              <w:rPr>
                <w:rFonts w:ascii="Arial" w:hAnsi="Arial" w:cs="Arial"/>
                <w:sz w:val="16"/>
                <w:szCs w:val="16"/>
                <w:lang w:val="mn-MN"/>
              </w:rPr>
            </w:pPr>
            <w:r w:rsidRPr="003327BF">
              <w:rPr>
                <w:rFonts w:ascii="Arial" w:hAnsi="Arial" w:cs="Arial"/>
                <w:sz w:val="16"/>
                <w:szCs w:val="16"/>
                <w:lang w:val="mn-MN"/>
              </w:rPr>
              <w:t>Зүүн бүсийн Хамгаалалтын захиргаадын удирдлагуудад манлайлал, төлөвлөлт, тайлагналтын сургалт зохион байгуулах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center"/>
              <w:rPr>
                <w:rFonts w:ascii="Arial" w:hAnsi="Arial" w:cs="Arial"/>
                <w:sz w:val="16"/>
                <w:szCs w:val="16"/>
                <w:lang w:val="mn-MN"/>
              </w:rPr>
            </w:pPr>
            <w:r w:rsidRPr="003327BF">
              <w:rPr>
                <w:rFonts w:ascii="Arial" w:hAnsi="Arial" w:cs="Arial"/>
                <w:sz w:val="16"/>
                <w:szCs w:val="16"/>
                <w:lang w:val="mn-MN"/>
              </w:rPr>
              <w:t xml:space="preserve">Тоо </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sz w:val="16"/>
                <w:szCs w:val="16"/>
                <w:lang w:val="mn-MN"/>
              </w:rPr>
            </w:pPr>
            <w:r w:rsidRPr="003327BF">
              <w:rPr>
                <w:rFonts w:ascii="Arial" w:hAnsi="Arial" w:cs="Arial"/>
                <w:sz w:val="16"/>
                <w:szCs w:val="16"/>
                <w:lang w:val="mn-MN"/>
              </w:rPr>
              <w:t>Олон улсын байгууллагын дэмжлэгтэйгээр 2 удаа зохион байгуулсан.</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sz w:val="16"/>
                <w:szCs w:val="16"/>
                <w:lang w:val="mn-MN"/>
              </w:rPr>
            </w:pPr>
            <w:r w:rsidRPr="003327BF">
              <w:rPr>
                <w:rFonts w:ascii="Arial" w:eastAsia="Calibri" w:hAnsi="Arial" w:cs="Arial"/>
                <w:sz w:val="16"/>
                <w:szCs w:val="16"/>
                <w:lang w:val="mn-MN"/>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sz w:val="16"/>
                <w:szCs w:val="16"/>
                <w:lang w:val="mn-MN"/>
              </w:rPr>
            </w:pPr>
            <w:r w:rsidRPr="003327BF">
              <w:rPr>
                <w:rFonts w:ascii="Arial" w:hAnsi="Arial" w:cs="Arial"/>
                <w:iCs/>
                <w:sz w:val="16"/>
                <w:szCs w:val="16"/>
                <w:lang w:val="mn-MN"/>
              </w:rPr>
              <w:t>Байгаль орчин, аялал жуулчлалын яамны 2020 төсвийн төлөвлөгөөнд хугацааг хойшлуулахаар санал хүргүүлж, хойшлуулсан.</w:t>
            </w:r>
          </w:p>
          <w:p w:rsidR="00A41E70" w:rsidRPr="003327BF" w:rsidRDefault="00A41E70" w:rsidP="007E5CA0">
            <w:pPr>
              <w:spacing w:before="60" w:after="60"/>
              <w:jc w:val="center"/>
              <w:rPr>
                <w:rFonts w:ascii="Arial" w:hAnsi="Arial" w:cs="Arial"/>
                <w:sz w:val="16"/>
                <w:szCs w:val="16"/>
                <w:lang w:val="mn-MN"/>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b/>
                <w:sz w:val="16"/>
                <w:szCs w:val="16"/>
                <w:lang w:val="mn-MN"/>
              </w:rPr>
            </w:pPr>
            <w:r w:rsidRPr="003327BF">
              <w:rPr>
                <w:rFonts w:ascii="Arial" w:hAnsi="Arial" w:cs="Arial"/>
                <w:sz w:val="16"/>
                <w:szCs w:val="16"/>
                <w:lang w:val="mn-MN"/>
              </w:rPr>
              <w:t>5 Хамгаалалтын захиргаадын дарга нарын удирдан зохион байгуулах ур чадвар сайжирсан байна.</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327BF" w:rsidRDefault="00A41E70" w:rsidP="007E5CA0">
            <w:pPr>
              <w:spacing w:before="60" w:after="60"/>
              <w:jc w:val="both"/>
              <w:rPr>
                <w:rFonts w:ascii="Arial" w:hAnsi="Arial" w:cs="Arial"/>
                <w:b/>
                <w:sz w:val="16"/>
                <w:szCs w:val="16"/>
                <w:lang w:val="mn-MN"/>
              </w:rPr>
            </w:pPr>
            <w:r w:rsidRPr="003327BF">
              <w:rPr>
                <w:rFonts w:ascii="Arial" w:hAnsi="Arial" w:cs="Arial"/>
                <w:sz w:val="16"/>
                <w:szCs w:val="16"/>
                <w:shd w:val="clear" w:color="auto" w:fill="FFFFFF"/>
              </w:rPr>
              <w:t xml:space="preserve">Зүүн бүсийн хамгаалалттай газар нутгуудын </w:t>
            </w:r>
            <w:r w:rsidRPr="003327BF">
              <w:rPr>
                <w:rFonts w:ascii="Arial" w:hAnsi="Arial" w:cs="Arial"/>
                <w:sz w:val="16"/>
                <w:szCs w:val="16"/>
                <w:shd w:val="clear" w:color="auto" w:fill="FFFFFF"/>
                <w:lang w:val="mn-MN"/>
              </w:rPr>
              <w:t xml:space="preserve">5 </w:t>
            </w:r>
            <w:r w:rsidRPr="003327BF">
              <w:rPr>
                <w:rFonts w:ascii="Arial" w:hAnsi="Arial" w:cs="Arial"/>
                <w:sz w:val="16"/>
                <w:szCs w:val="16"/>
                <w:shd w:val="clear" w:color="auto" w:fill="FFFFFF"/>
              </w:rPr>
              <w:t>хамгаалалтын захиргаады</w:t>
            </w:r>
            <w:r w:rsidRPr="003327BF">
              <w:rPr>
                <w:rFonts w:ascii="Arial" w:hAnsi="Arial" w:cs="Arial"/>
                <w:sz w:val="16"/>
                <w:szCs w:val="16"/>
                <w:shd w:val="clear" w:color="auto" w:fill="FFFFFF"/>
                <w:lang w:val="mn-MN"/>
              </w:rPr>
              <w:t>г</w:t>
            </w:r>
            <w:r w:rsidRPr="003327BF">
              <w:rPr>
                <w:rFonts w:ascii="Arial" w:hAnsi="Arial" w:cs="Arial"/>
                <w:sz w:val="16"/>
                <w:szCs w:val="16"/>
                <w:shd w:val="clear" w:color="auto" w:fill="FFFFFF"/>
              </w:rPr>
              <w:t xml:space="preserve"> хамруулан Сүхбаатар аймгийн Баруун-Урт хотод 2020 оны 10 дугаар сарын 06-09-ний өдрүүдэд</w:t>
            </w:r>
            <w:r w:rsidRPr="003327BF">
              <w:rPr>
                <w:rFonts w:ascii="Arial" w:hAnsi="Arial" w:cs="Arial"/>
                <w:sz w:val="16"/>
                <w:szCs w:val="16"/>
              </w:rPr>
              <w:t xml:space="preserve"> </w:t>
            </w:r>
            <w:r w:rsidRPr="003327BF">
              <w:rPr>
                <w:rFonts w:ascii="Arial" w:hAnsi="Arial" w:cs="Arial"/>
                <w:sz w:val="16"/>
                <w:szCs w:val="16"/>
                <w:lang w:val="mn-MN"/>
              </w:rPr>
              <w:t>“У</w:t>
            </w:r>
            <w:r w:rsidRPr="003327BF">
              <w:rPr>
                <w:rFonts w:ascii="Arial" w:hAnsi="Arial" w:cs="Arial"/>
                <w:sz w:val="16"/>
                <w:szCs w:val="16"/>
              </w:rPr>
              <w:t>лсын тусгай хамгаалалттай газар нутгуудын хамгаалалтын захиргаадын байгаль хамгаалагч, мэргэжилттнүүдийг олон чиглэлд чадавхжуулах сургалт</w:t>
            </w:r>
            <w:r w:rsidRPr="003327BF">
              <w:rPr>
                <w:rFonts w:ascii="Arial" w:hAnsi="Arial" w:cs="Arial"/>
                <w:sz w:val="16"/>
                <w:szCs w:val="16"/>
                <w:lang w:val="mn-MN"/>
              </w:rPr>
              <w:t>”-</w:t>
            </w:r>
            <w:r w:rsidRPr="003327BF">
              <w:rPr>
                <w:rFonts w:ascii="Arial" w:hAnsi="Arial" w:cs="Arial"/>
                <w:sz w:val="16"/>
                <w:szCs w:val="16"/>
              </w:rPr>
              <w:t xml:space="preserve">ыг </w:t>
            </w:r>
            <w:r w:rsidRPr="003327BF">
              <w:rPr>
                <w:rFonts w:ascii="Arial" w:hAnsi="Arial" w:cs="Arial"/>
                <w:sz w:val="16"/>
                <w:szCs w:val="16"/>
                <w:lang w:val="mn-MN"/>
              </w:rPr>
              <w:t>з</w:t>
            </w:r>
            <w:r w:rsidRPr="003327BF">
              <w:rPr>
                <w:rFonts w:ascii="Arial" w:hAnsi="Arial" w:cs="Arial"/>
                <w:sz w:val="16"/>
                <w:szCs w:val="16"/>
                <w:shd w:val="clear" w:color="auto" w:fill="FFFFFF"/>
              </w:rPr>
              <w:t xml:space="preserve">үүн бүсийн хамгаалалттай газар нутгуудын </w:t>
            </w:r>
            <w:r w:rsidRPr="003327BF">
              <w:rPr>
                <w:rFonts w:ascii="Arial" w:hAnsi="Arial" w:cs="Arial"/>
                <w:sz w:val="16"/>
                <w:szCs w:val="16"/>
                <w:shd w:val="clear" w:color="auto" w:fill="FFFFFF"/>
                <w:lang w:val="mn-MN"/>
              </w:rPr>
              <w:t xml:space="preserve">5 </w:t>
            </w:r>
            <w:r w:rsidRPr="003327BF">
              <w:rPr>
                <w:rFonts w:ascii="Arial" w:hAnsi="Arial" w:cs="Arial"/>
                <w:sz w:val="16"/>
                <w:szCs w:val="16"/>
                <w:shd w:val="clear" w:color="auto" w:fill="FFFFFF"/>
              </w:rPr>
              <w:t>хамгаалалтын захиргаад</w:t>
            </w:r>
            <w:r w:rsidRPr="003327BF">
              <w:rPr>
                <w:rFonts w:ascii="Arial" w:hAnsi="Arial" w:cs="Arial"/>
                <w:sz w:val="16"/>
                <w:szCs w:val="16"/>
                <w:shd w:val="clear" w:color="auto" w:fill="FFFFFF"/>
                <w:lang w:val="mn-MN"/>
              </w:rPr>
              <w:t>ыг хамруулан зохион байгуулсан.</w:t>
            </w:r>
          </w:p>
        </w:tc>
      </w:tr>
    </w:tbl>
    <w:p w:rsidR="00A41E70" w:rsidRPr="00991C1C" w:rsidRDefault="00A41E70" w:rsidP="00A41E70">
      <w:pPr>
        <w:spacing w:before="240" w:after="120" w:line="240" w:lineRule="auto"/>
        <w:jc w:val="both"/>
        <w:rPr>
          <w:rFonts w:ascii="Arial" w:hAnsi="Arial" w:cs="Arial"/>
          <w:sz w:val="20"/>
          <w:szCs w:val="20"/>
          <w:lang w:val="mn-MN"/>
        </w:rPr>
      </w:pPr>
    </w:p>
    <w:p w:rsidR="00A41E70" w:rsidRPr="00991C1C" w:rsidRDefault="00A41E70" w:rsidP="00A41E70">
      <w:pPr>
        <w:spacing w:before="240" w:after="120" w:line="240" w:lineRule="auto"/>
        <w:ind w:firstLine="720"/>
        <w:jc w:val="both"/>
        <w:rPr>
          <w:rFonts w:ascii="Arial" w:hAnsi="Arial" w:cs="Arial"/>
          <w:sz w:val="20"/>
          <w:szCs w:val="20"/>
          <w:lang w:val="mn-MN"/>
        </w:rPr>
      </w:pPr>
      <w:r w:rsidRPr="00991C1C">
        <w:rPr>
          <w:rFonts w:ascii="Arial" w:hAnsi="Arial" w:cs="Arial"/>
          <w:b/>
          <w:sz w:val="20"/>
          <w:szCs w:val="20"/>
          <w:lang w:val="mn-MN"/>
        </w:rPr>
        <w:t>Гүйцэтгэлийн зорилт №3.</w:t>
      </w:r>
      <w:r w:rsidRPr="00991C1C">
        <w:rPr>
          <w:rFonts w:ascii="Arial" w:hAnsi="Arial" w:cs="Arial"/>
          <w:b/>
          <w:sz w:val="20"/>
          <w:szCs w:val="20"/>
        </w:rPr>
        <w:t>2.</w:t>
      </w:r>
      <w:r w:rsidRPr="00991C1C">
        <w:rPr>
          <w:rFonts w:ascii="Arial" w:hAnsi="Arial" w:cs="Arial"/>
          <w:b/>
          <w:sz w:val="20"/>
          <w:szCs w:val="20"/>
          <w:lang w:val="mn-MN"/>
        </w:rPr>
        <w:t>1-ийн үр дүн:</w:t>
      </w:r>
      <w:r w:rsidRPr="00991C1C">
        <w:rPr>
          <w:rFonts w:ascii="Arial" w:hAnsi="Arial" w:cs="Arial"/>
          <w:sz w:val="20"/>
          <w:szCs w:val="20"/>
          <w:lang w:val="mn-MN"/>
        </w:rPr>
        <w:t xml:space="preserve"> </w:t>
      </w:r>
    </w:p>
    <w:tbl>
      <w:tblPr>
        <w:tblStyle w:val="TableGrid"/>
        <w:tblW w:w="9214" w:type="dxa"/>
        <w:tblInd w:w="-5" w:type="dxa"/>
        <w:tblLayout w:type="fixed"/>
        <w:tblLook w:val="04A0" w:firstRow="1" w:lastRow="0" w:firstColumn="1" w:lastColumn="0" w:noHBand="0" w:noVBand="1"/>
      </w:tblPr>
      <w:tblGrid>
        <w:gridCol w:w="567"/>
        <w:gridCol w:w="3213"/>
        <w:gridCol w:w="1080"/>
        <w:gridCol w:w="1800"/>
        <w:gridCol w:w="1260"/>
        <w:gridCol w:w="1294"/>
      </w:tblGrid>
      <w:tr w:rsidR="00A41E70" w:rsidRPr="00991C1C" w:rsidTr="007E5CA0">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after="60"/>
              <w:rPr>
                <w:rFonts w:ascii="Arial" w:hAnsi="Arial" w:cs="Arial"/>
                <w:sz w:val="20"/>
                <w:szCs w:val="20"/>
                <w:lang w:val="mn-MN"/>
              </w:rPr>
            </w:pPr>
            <w:r w:rsidRPr="00991C1C">
              <w:rPr>
                <w:rFonts w:ascii="Arial" w:hAnsi="Arial" w:cs="Arial"/>
                <w:sz w:val="20"/>
                <w:szCs w:val="20"/>
                <w:lang w:val="mn-MN"/>
              </w:rPr>
              <w:t>Хэмжих нэгж</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Суурь түвшин</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2019 он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ind w:left="-108" w:right="-77"/>
              <w:jc w:val="center"/>
              <w:rPr>
                <w:rFonts w:ascii="Arial" w:hAnsi="Arial" w:cs="Arial"/>
                <w:sz w:val="20"/>
                <w:szCs w:val="20"/>
                <w:lang w:val="mn-MN"/>
              </w:rPr>
            </w:pPr>
            <w:r w:rsidRPr="00991C1C">
              <w:rPr>
                <w:rFonts w:ascii="Arial" w:hAnsi="Arial" w:cs="Arial"/>
                <w:sz w:val="20"/>
                <w:szCs w:val="20"/>
                <w:lang w:val="mn-MN"/>
              </w:rPr>
              <w:t>Эхний хагас жил</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 xml:space="preserve">1.1. </w:t>
            </w:r>
            <w:r w:rsidRPr="00991C1C">
              <w:rPr>
                <w:rFonts w:ascii="Arial" w:hAnsi="Arial" w:cs="Arial"/>
                <w:color w:val="000000"/>
                <w:sz w:val="20"/>
                <w:szCs w:val="20"/>
                <w:lang w:val="mn-MN"/>
              </w:rPr>
              <w:t>Яамнаас олгодог нэг цэгийн үйлчилгээний хэвийн үйл ажиллагааг хангах, тусгай зөвшөөрөл, эрхийн гэрчилгээг хэвлүүлэх, олгох, цахимжуулах үйл ажиллагааг эхлүүлэх ажлыг зохион байгуулах</w:t>
            </w:r>
          </w:p>
          <w:p w:rsidR="00A41E70" w:rsidRPr="00991C1C" w:rsidRDefault="00A41E70" w:rsidP="007E5CA0">
            <w:pPr>
              <w:spacing w:before="60" w:after="60"/>
              <w:jc w:val="both"/>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60"/>
              <w:rPr>
                <w:rFonts w:ascii="Arial" w:hAnsi="Arial" w:cs="Arial"/>
                <w:color w:val="000000"/>
                <w:sz w:val="20"/>
                <w:szCs w:val="20"/>
                <w:lang w:val="mn-MN"/>
              </w:rPr>
            </w:pPr>
            <w:r w:rsidRPr="00991C1C">
              <w:rPr>
                <w:rFonts w:ascii="Arial" w:hAnsi="Arial" w:cs="Arial"/>
                <w:color w:val="0D0D0D"/>
                <w:sz w:val="20"/>
                <w:szCs w:val="20"/>
                <w:lang w:val="mn-MN"/>
              </w:rPr>
              <w:t>1610 ширхэг тусгай зөвшөөрөл олгосон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60"/>
              <w:rPr>
                <w:rFonts w:ascii="Arial" w:hAnsi="Arial" w:cs="Arial"/>
                <w:sz w:val="20"/>
                <w:szCs w:val="20"/>
                <w:lang w:val="mn-MN"/>
              </w:rPr>
            </w:pPr>
            <w:r w:rsidRPr="00991C1C">
              <w:rPr>
                <w:rFonts w:ascii="Arial" w:eastAsia="Times New Roman" w:hAnsi="Arial" w:cs="Arial"/>
                <w:sz w:val="20"/>
                <w:szCs w:val="20"/>
                <w:lang w:val="mn-MN"/>
              </w:rPr>
              <w:t xml:space="preserve">    50%</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after="60"/>
              <w:ind w:left="12"/>
              <w:jc w:val="center"/>
              <w:rPr>
                <w:rFonts w:ascii="Arial" w:hAnsi="Arial" w:cs="Arial"/>
                <w:sz w:val="20"/>
                <w:szCs w:val="20"/>
                <w:lang w:val="mn-MN"/>
              </w:rPr>
            </w:pPr>
            <w:r w:rsidRPr="00991C1C">
              <w:rPr>
                <w:rFonts w:ascii="Arial" w:hAnsi="Arial" w:cs="Arial"/>
                <w:sz w:val="20"/>
                <w:szCs w:val="20"/>
                <w:lang w:val="mn-MN"/>
              </w:rPr>
              <w:t>100%</w:t>
            </w:r>
          </w:p>
        </w:tc>
      </w:tr>
    </w:tbl>
    <w:p w:rsidR="00A41E70" w:rsidRPr="00991C1C" w:rsidRDefault="00A41E70" w:rsidP="00A41E70">
      <w:pPr>
        <w:spacing w:before="120" w:after="120" w:line="240" w:lineRule="auto"/>
        <w:jc w:val="center"/>
        <w:rPr>
          <w:rFonts w:ascii="Arial" w:hAnsi="Arial" w:cs="Arial"/>
          <w:b/>
          <w:sz w:val="20"/>
          <w:szCs w:val="20"/>
          <w:lang w:val="mn-MN"/>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ХУУЛИАР ОЛГОСОН НИЙТЛЭГ ЧИГ ҮҮРГИЙГ ХЭРЭГЖҮҮЛЭХ</w:t>
      </w: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 xml:space="preserve"> ХЭВЛЭЛ МЭДЭЭЛЭЛ ЗОРИЛТЫН ҮР ДҮН</w:t>
      </w:r>
    </w:p>
    <w:p w:rsidR="00A41E70" w:rsidRPr="00991C1C" w:rsidRDefault="00A41E70" w:rsidP="00A41E70">
      <w:pPr>
        <w:spacing w:after="0" w:line="240" w:lineRule="auto"/>
        <w:rPr>
          <w:rFonts w:ascii="Arial" w:hAnsi="Arial" w:cs="Arial"/>
          <w:b/>
          <w:caps/>
          <w:color w:val="C00000"/>
          <w:sz w:val="20"/>
          <w:szCs w:val="20"/>
          <w:lang w:val="mn-MN"/>
        </w:rPr>
      </w:pPr>
    </w:p>
    <w:tbl>
      <w:tblPr>
        <w:tblStyle w:val="TableGrid210"/>
        <w:tblW w:w="9356" w:type="dxa"/>
        <w:tblInd w:w="-5" w:type="dxa"/>
        <w:tblLayout w:type="fixed"/>
        <w:tblLook w:val="04A0" w:firstRow="1" w:lastRow="0" w:firstColumn="1" w:lastColumn="0" w:noHBand="0" w:noVBand="1"/>
      </w:tblPr>
      <w:tblGrid>
        <w:gridCol w:w="709"/>
        <w:gridCol w:w="3071"/>
        <w:gridCol w:w="1080"/>
        <w:gridCol w:w="1236"/>
        <w:gridCol w:w="3260"/>
      </w:tblGrid>
      <w:tr w:rsidR="00A41E70" w:rsidRPr="00991C1C" w:rsidTr="007E5CA0">
        <w:trPr>
          <w:trHeight w:val="2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 xml:space="preserve">Үр дүнгийн шалгуур үзүүлэлт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Хэмжих нэгж</w:t>
            </w:r>
          </w:p>
        </w:tc>
        <w:tc>
          <w:tcPr>
            <w:tcW w:w="1236"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Суурь түвшин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2019 он</w:t>
            </w:r>
          </w:p>
        </w:tc>
        <w:tc>
          <w:tcPr>
            <w:tcW w:w="3260"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77"/>
              <w:jc w:val="center"/>
              <w:rPr>
                <w:rFonts w:ascii="Arial" w:hAnsi="Arial" w:cs="Arial"/>
                <w:sz w:val="20"/>
                <w:szCs w:val="20"/>
                <w:lang w:val="mn-MN"/>
              </w:rPr>
            </w:pPr>
            <w:r w:rsidRPr="00991C1C">
              <w:rPr>
                <w:rFonts w:ascii="Arial" w:hAnsi="Arial" w:cs="Arial"/>
                <w:sz w:val="20"/>
                <w:szCs w:val="20"/>
                <w:lang w:val="mn-MN"/>
              </w:rPr>
              <w:t>2020 оны жилийн эцэст</w:t>
            </w:r>
          </w:p>
          <w:p w:rsidR="00A41E70" w:rsidRPr="00991C1C" w:rsidRDefault="00A41E70" w:rsidP="007E5CA0">
            <w:pPr>
              <w:spacing w:before="60" w:after="60"/>
              <w:ind w:left="-108" w:right="-77"/>
              <w:jc w:val="center"/>
              <w:rPr>
                <w:rFonts w:ascii="Arial" w:hAnsi="Arial" w:cs="Arial"/>
                <w:sz w:val="20"/>
                <w:szCs w:val="20"/>
                <w:lang w:val="mn-MN"/>
              </w:rPr>
            </w:pPr>
          </w:p>
        </w:tc>
      </w:tr>
      <w:tr w:rsidR="00A41E70" w:rsidRPr="00991C1C" w:rsidTr="007E5CA0">
        <w:tc>
          <w:tcPr>
            <w:tcW w:w="709"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rPr>
                <w:rFonts w:ascii="Arial" w:hAnsi="Arial" w:cs="Arial"/>
                <w:sz w:val="20"/>
                <w:szCs w:val="20"/>
                <w:lang w:val="mn-MN"/>
              </w:rPr>
            </w:pPr>
            <w:r>
              <w:rPr>
                <w:rFonts w:ascii="Arial" w:hAnsi="Arial" w:cs="Arial"/>
                <w:sz w:val="20"/>
                <w:szCs w:val="20"/>
                <w:lang w:val="mn-MN"/>
              </w:rPr>
              <w:t>1.</w:t>
            </w:r>
          </w:p>
        </w:tc>
        <w:tc>
          <w:tcPr>
            <w:tcW w:w="307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Хэвлэл мэдээллийн байгууллагуудтай хамтран ажиллах, салбарын мэдээллийг олон нийтэд түгээх</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Тоо</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77C3B"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9 телевизийн гэрээний гүйцэтгэл болон бусад телевизээр байгаль орчин аялал жуулчлалын салбарын 894 мэдээ, мэдээлэл түгээн ажилласан</w:t>
            </w:r>
          </w:p>
        </w:tc>
      </w:tr>
    </w:tbl>
    <w:p w:rsidR="00A41E70" w:rsidRPr="00991C1C" w:rsidRDefault="00A41E70" w:rsidP="00A41E70">
      <w:pPr>
        <w:spacing w:before="240" w:after="120" w:line="240" w:lineRule="auto"/>
        <w:rPr>
          <w:rFonts w:ascii="Arial" w:hAnsi="Arial" w:cs="Arial"/>
          <w:caps/>
          <w:color w:val="C00000"/>
          <w:sz w:val="20"/>
          <w:szCs w:val="20"/>
          <w:lang w:val="mn-MN"/>
        </w:rPr>
      </w:pPr>
    </w:p>
    <w:tbl>
      <w:tblPr>
        <w:tblStyle w:val="TableGrid210"/>
        <w:tblW w:w="9356" w:type="dxa"/>
        <w:tblInd w:w="-5" w:type="dxa"/>
        <w:tblLook w:val="04A0" w:firstRow="1" w:lastRow="0" w:firstColumn="1" w:lastColumn="0" w:noHBand="0" w:noVBand="1"/>
      </w:tblPr>
      <w:tblGrid>
        <w:gridCol w:w="567"/>
        <w:gridCol w:w="2763"/>
        <w:gridCol w:w="1080"/>
        <w:gridCol w:w="1800"/>
        <w:gridCol w:w="3146"/>
      </w:tblGrid>
      <w:tr w:rsidR="00A41E70" w:rsidRPr="00991C1C" w:rsidTr="007E5CA0">
        <w:trPr>
          <w:trHeight w:val="2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 xml:space="preserve">Үр дүнгийн шалгуур үзүүлэлт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Хэмжих нэгж</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Суурь түвшин</w:t>
            </w:r>
          </w:p>
        </w:tc>
        <w:tc>
          <w:tcPr>
            <w:tcW w:w="3146"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2019 он</w:t>
            </w:r>
          </w:p>
        </w:tc>
        <w:tc>
          <w:tcPr>
            <w:tcW w:w="3146"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77"/>
              <w:jc w:val="center"/>
              <w:rPr>
                <w:rFonts w:ascii="Arial" w:hAnsi="Arial" w:cs="Arial"/>
                <w:sz w:val="20"/>
                <w:szCs w:val="20"/>
                <w:lang w:val="mn-MN"/>
              </w:rPr>
            </w:pPr>
            <w:r w:rsidRPr="00991C1C">
              <w:rPr>
                <w:rFonts w:ascii="Arial" w:hAnsi="Arial" w:cs="Arial"/>
                <w:sz w:val="20"/>
                <w:szCs w:val="20"/>
                <w:lang w:val="mn-MN"/>
              </w:rPr>
              <w:t>2020 оны жилийн эцэст</w:t>
            </w:r>
          </w:p>
          <w:p w:rsidR="00A41E70" w:rsidRPr="00991C1C" w:rsidRDefault="00A41E70" w:rsidP="007E5CA0">
            <w:pPr>
              <w:spacing w:before="60" w:after="60"/>
              <w:ind w:left="-108" w:right="-77"/>
              <w:jc w:val="center"/>
              <w:rPr>
                <w:rFonts w:ascii="Arial" w:hAnsi="Arial" w:cs="Arial"/>
                <w:sz w:val="20"/>
                <w:szCs w:val="20"/>
                <w:lang w:val="mn-MN"/>
              </w:rPr>
            </w:pP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Хэвлэл мэдээллийн байгууллагуудтай хамтран ажиллах, салбарын мэдээллийг олон нийтэд түгээх</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Тоо</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314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53D0A" w:rsidRDefault="00A41E70" w:rsidP="007E5CA0">
            <w:pPr>
              <w:spacing w:before="60" w:after="60"/>
              <w:jc w:val="both"/>
              <w:rPr>
                <w:rFonts w:ascii="Arial" w:hAnsi="Arial" w:cs="Arial"/>
                <w:color w:val="000000" w:themeColor="text1"/>
                <w:sz w:val="20"/>
                <w:szCs w:val="20"/>
                <w:lang w:val="mn-MN"/>
              </w:rPr>
            </w:pPr>
            <w:r w:rsidRPr="00953D0A">
              <w:rPr>
                <w:rFonts w:ascii="Arial" w:hAnsi="Arial" w:cs="Arial"/>
                <w:color w:val="000000" w:themeColor="text1"/>
                <w:sz w:val="20"/>
                <w:szCs w:val="20"/>
                <w:lang w:val="mn-MN"/>
              </w:rPr>
              <w:t>5 Үндэсний өдөр тутмын хэвлэл, 56 вэбсайт, 12 телевизтэй хамтран ажиллах гэрээний дагуу цаг үеийн 110 мэдээ, мэдээлэл, 90 постер, 25 видео шторк бэлтгэн түгээн ажилласан.</w:t>
            </w: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jc w:val="both"/>
        <w:rPr>
          <w:rFonts w:ascii="Arial" w:hAnsi="Arial" w:cs="Arial"/>
          <w:noProof/>
          <w:color w:val="000000"/>
          <w:sz w:val="20"/>
          <w:szCs w:val="20"/>
          <w:lang w:val="mn-MN"/>
        </w:rPr>
      </w:pPr>
      <w:r w:rsidRPr="00991C1C">
        <w:rPr>
          <w:rFonts w:ascii="Arial" w:hAnsi="Arial" w:cs="Arial"/>
          <w:b/>
          <w:sz w:val="20"/>
          <w:szCs w:val="20"/>
          <w:lang w:val="mn-MN"/>
        </w:rPr>
        <w:t xml:space="preserve">           Гүйцэтгэлийн зорилт №3.3.1.-ын үр дүн:</w:t>
      </w:r>
      <w:r w:rsidRPr="00991C1C">
        <w:rPr>
          <w:rFonts w:ascii="Arial" w:hAnsi="Arial" w:cs="Arial"/>
          <w:sz w:val="20"/>
          <w:szCs w:val="20"/>
          <w:lang w:val="mn-MN"/>
        </w:rPr>
        <w:t xml:space="preserve"> </w:t>
      </w:r>
      <w:r w:rsidRPr="00991C1C">
        <w:rPr>
          <w:rFonts w:ascii="Arial" w:hAnsi="Arial" w:cs="Arial"/>
          <w:bCs/>
          <w:sz w:val="20"/>
          <w:szCs w:val="20"/>
          <w:lang w:val="mn-MN"/>
        </w:rPr>
        <w:t>Яамны бодлого, үйл ажиллагааг олон нийтэд хүргэх</w:t>
      </w:r>
    </w:p>
    <w:tbl>
      <w:tblPr>
        <w:tblStyle w:val="TableGrid"/>
        <w:tblW w:w="9356" w:type="dxa"/>
        <w:tblInd w:w="-5" w:type="dxa"/>
        <w:tblLook w:val="04A0" w:firstRow="1" w:lastRow="0" w:firstColumn="1" w:lastColumn="0" w:noHBand="0" w:noVBand="1"/>
      </w:tblPr>
      <w:tblGrid>
        <w:gridCol w:w="567"/>
        <w:gridCol w:w="2313"/>
        <w:gridCol w:w="1170"/>
        <w:gridCol w:w="1980"/>
        <w:gridCol w:w="1625"/>
        <w:gridCol w:w="1701"/>
      </w:tblGrid>
      <w:tr w:rsidR="00A41E70" w:rsidRPr="00991C1C" w:rsidTr="007E5CA0">
        <w:trPr>
          <w:trHeight w:val="2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Хэмжих нэгж</w:t>
            </w:r>
          </w:p>
        </w:tc>
        <w:tc>
          <w:tcPr>
            <w:tcW w:w="19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Суурь түвшин</w:t>
            </w:r>
          </w:p>
        </w:tc>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2019 он</w:t>
            </w:r>
          </w:p>
        </w:tc>
        <w:tc>
          <w:tcPr>
            <w:tcW w:w="1625"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77"/>
              <w:jc w:val="both"/>
              <w:rPr>
                <w:rFonts w:ascii="Arial" w:hAnsi="Arial" w:cs="Arial"/>
                <w:sz w:val="20"/>
                <w:szCs w:val="20"/>
                <w:lang w:val="mn-MN"/>
              </w:rPr>
            </w:pPr>
            <w:r w:rsidRPr="00991C1C">
              <w:rPr>
                <w:rFonts w:ascii="Arial" w:hAnsi="Arial" w:cs="Arial"/>
                <w:sz w:val="20"/>
                <w:szCs w:val="20"/>
                <w:lang w:val="mn-MN"/>
              </w:rPr>
              <w:t>Эхний хагас жил</w:t>
            </w:r>
          </w:p>
        </w:tc>
        <w:tc>
          <w:tcPr>
            <w:tcW w:w="1701"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567" w:type="dxa"/>
            <w:tcBorders>
              <w:top w:val="single" w:sz="4" w:space="0" w:color="auto"/>
              <w:left w:val="single" w:sz="4" w:space="0" w:color="auto"/>
              <w:right w:val="single" w:sz="4" w:space="0" w:color="auto"/>
            </w:tcBorders>
            <w:hideMark/>
          </w:tcPr>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1.</w:t>
            </w:r>
          </w:p>
        </w:tc>
        <w:tc>
          <w:tcPr>
            <w:tcW w:w="2313" w:type="dxa"/>
            <w:tcBorders>
              <w:top w:val="single" w:sz="4" w:space="0" w:color="auto"/>
              <w:left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bCs/>
                <w:sz w:val="20"/>
                <w:szCs w:val="20"/>
                <w:lang w:val="mn-MN"/>
              </w:rPr>
              <w:t>Яамны бодлого, үйл ажиллагааг олон нийтэд хүргэсэн байх.</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Pr>
                <w:rFonts w:ascii="Arial" w:hAnsi="Arial" w:cs="Arial"/>
                <w:color w:val="808080" w:themeColor="background1" w:themeShade="80"/>
                <w:sz w:val="20"/>
                <w:szCs w:val="20"/>
                <w:lang w:val="mn-MN"/>
              </w:rPr>
              <w:t>Тоо</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jc w:val="both"/>
        <w:rPr>
          <w:rFonts w:ascii="Arial" w:hAnsi="Arial" w:cs="Arial"/>
          <w:noProof/>
          <w:color w:val="000000"/>
          <w:sz w:val="20"/>
          <w:szCs w:val="20"/>
          <w:lang w:val="mn-MN"/>
        </w:rPr>
      </w:pPr>
      <w:r w:rsidRPr="00991C1C">
        <w:rPr>
          <w:rFonts w:ascii="Arial" w:hAnsi="Arial" w:cs="Arial"/>
          <w:b/>
          <w:sz w:val="20"/>
          <w:szCs w:val="20"/>
          <w:lang w:val="mn-MN"/>
        </w:rPr>
        <w:t xml:space="preserve">           Гүйцэтгэлийн зорилт №3.3.2.-ын үр дүн:</w:t>
      </w:r>
      <w:r w:rsidRPr="00991C1C">
        <w:rPr>
          <w:rFonts w:ascii="Arial" w:hAnsi="Arial" w:cs="Arial"/>
          <w:sz w:val="20"/>
          <w:szCs w:val="20"/>
          <w:lang w:val="mn-MN"/>
        </w:rPr>
        <w:t xml:space="preserve"> </w:t>
      </w:r>
      <w:r w:rsidRPr="00991C1C">
        <w:rPr>
          <w:rFonts w:ascii="Arial" w:hAnsi="Arial" w:cs="Arial"/>
          <w:bCs/>
          <w:sz w:val="20"/>
          <w:szCs w:val="20"/>
          <w:lang w:val="mn-MN"/>
        </w:rPr>
        <w:t>Яамны вэбсайт, сошиал аккаунтыг тогтмол баяжуулах</w:t>
      </w:r>
    </w:p>
    <w:tbl>
      <w:tblPr>
        <w:tblStyle w:val="TableGrid"/>
        <w:tblW w:w="9356" w:type="dxa"/>
        <w:tblInd w:w="-5" w:type="dxa"/>
        <w:tblLook w:val="04A0" w:firstRow="1" w:lastRow="0" w:firstColumn="1" w:lastColumn="0" w:noHBand="0" w:noVBand="1"/>
      </w:tblPr>
      <w:tblGrid>
        <w:gridCol w:w="567"/>
        <w:gridCol w:w="2313"/>
        <w:gridCol w:w="1170"/>
        <w:gridCol w:w="1980"/>
        <w:gridCol w:w="1553"/>
        <w:gridCol w:w="1773"/>
      </w:tblGrid>
      <w:tr w:rsidR="00A41E70" w:rsidRPr="00991C1C" w:rsidTr="007E5CA0">
        <w:trPr>
          <w:trHeight w:val="2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Хэмжих нэгж</w:t>
            </w:r>
          </w:p>
        </w:tc>
        <w:tc>
          <w:tcPr>
            <w:tcW w:w="19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Суурь түвшин</w:t>
            </w:r>
          </w:p>
        </w:tc>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2019 он</w:t>
            </w:r>
          </w:p>
        </w:tc>
        <w:tc>
          <w:tcPr>
            <w:tcW w:w="1553"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77"/>
              <w:jc w:val="both"/>
              <w:rPr>
                <w:rFonts w:ascii="Arial" w:hAnsi="Arial" w:cs="Arial"/>
                <w:sz w:val="20"/>
                <w:szCs w:val="20"/>
                <w:lang w:val="mn-MN"/>
              </w:rPr>
            </w:pPr>
            <w:r w:rsidRPr="00991C1C">
              <w:rPr>
                <w:rFonts w:ascii="Arial" w:hAnsi="Arial" w:cs="Arial"/>
                <w:sz w:val="20"/>
                <w:szCs w:val="20"/>
                <w:lang w:val="mn-MN"/>
              </w:rPr>
              <w:t>Эхний хагас жил</w:t>
            </w:r>
          </w:p>
        </w:tc>
        <w:tc>
          <w:tcPr>
            <w:tcW w:w="1773"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567" w:type="dxa"/>
            <w:vMerge w:val="restart"/>
            <w:tcBorders>
              <w:top w:val="single" w:sz="4" w:space="0" w:color="auto"/>
              <w:left w:val="single" w:sz="4" w:space="0" w:color="auto"/>
              <w:right w:val="single" w:sz="4" w:space="0" w:color="auto"/>
            </w:tcBorders>
            <w:hideMark/>
          </w:tcPr>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808080" w:themeColor="background1" w:themeShade="80"/>
                <w:sz w:val="20"/>
                <w:szCs w:val="20"/>
                <w:lang w:val="mn-MN"/>
              </w:rPr>
              <w:t>1.</w:t>
            </w:r>
          </w:p>
        </w:tc>
        <w:tc>
          <w:tcPr>
            <w:tcW w:w="2313" w:type="dxa"/>
            <w:vMerge w:val="restart"/>
            <w:tcBorders>
              <w:top w:val="single" w:sz="4" w:space="0" w:color="auto"/>
              <w:left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000000" w:themeColor="text1"/>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Я</w:t>
            </w:r>
            <w:r w:rsidRPr="00991C1C">
              <w:rPr>
                <w:rFonts w:ascii="Arial" w:hAnsi="Arial" w:cs="Arial"/>
                <w:sz w:val="20"/>
                <w:szCs w:val="20"/>
                <w:lang w:val="mn-MN"/>
              </w:rPr>
              <w:t>амны вэбсайт, сошиал аккаунтыг тогтмол баяжуулсан байна.</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Pr>
                <w:rFonts w:ascii="Arial" w:hAnsi="Arial" w:cs="Arial"/>
                <w:color w:val="808080" w:themeColor="background1" w:themeShade="80"/>
                <w:sz w:val="20"/>
                <w:szCs w:val="20"/>
                <w:lang w:val="mn-MN"/>
              </w:rPr>
              <w:t>Тоо</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Pr>
                <w:rFonts w:ascii="Arial" w:hAnsi="Arial" w:cs="Arial"/>
                <w:sz w:val="20"/>
                <w:szCs w:val="20"/>
                <w:lang w:val="mn-MN"/>
              </w:rPr>
              <w:t>Салбарын мэдээ мэдээллийг яамны вэбсайт, сошиал аккаунтад байршуулсан.</w:t>
            </w:r>
          </w:p>
        </w:tc>
      </w:tr>
      <w:tr w:rsidR="00A41E70" w:rsidRPr="00991C1C" w:rsidTr="007E5CA0">
        <w:tc>
          <w:tcPr>
            <w:tcW w:w="567" w:type="dxa"/>
            <w:vMerge/>
            <w:tcBorders>
              <w:left w:val="single" w:sz="4" w:space="0" w:color="auto"/>
              <w:bottom w:val="single" w:sz="4" w:space="0" w:color="auto"/>
              <w:right w:val="single" w:sz="4" w:space="0" w:color="auto"/>
            </w:tcBorders>
          </w:tcPr>
          <w:p w:rsidR="00A41E70" w:rsidRPr="00991C1C" w:rsidRDefault="00A41E70" w:rsidP="007E5CA0">
            <w:pPr>
              <w:jc w:val="both"/>
              <w:rPr>
                <w:rFonts w:ascii="Arial" w:hAnsi="Arial" w:cs="Arial"/>
                <w:color w:val="808080" w:themeColor="background1" w:themeShade="80"/>
                <w:sz w:val="20"/>
                <w:szCs w:val="20"/>
                <w:lang w:val="mn-MN"/>
              </w:rPr>
            </w:pPr>
          </w:p>
        </w:tc>
        <w:tc>
          <w:tcPr>
            <w:tcW w:w="2313" w:type="dxa"/>
            <w:vMerge/>
            <w:tcBorders>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Pr>
                <w:rFonts w:ascii="Arial" w:hAnsi="Arial" w:cs="Arial"/>
                <w:color w:val="808080" w:themeColor="background1" w:themeShade="80"/>
                <w:sz w:val="20"/>
                <w:szCs w:val="20"/>
                <w:lang w:val="mn-MN"/>
              </w:rPr>
              <w:t>Тоо</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pStyle w:val="ListParagraph"/>
              <w:numPr>
                <w:ilvl w:val="0"/>
                <w:numId w:val="26"/>
              </w:numPr>
              <w:ind w:left="175" w:hanging="141"/>
              <w:jc w:val="both"/>
              <w:rPr>
                <w:rFonts w:ascii="Arial" w:hAnsi="Arial" w:cs="Arial"/>
                <w:sz w:val="20"/>
                <w:szCs w:val="20"/>
                <w:lang w:val="mn-MN"/>
              </w:rPr>
            </w:pPr>
            <w:hyperlink r:id="rId81" w:history="1">
              <w:r w:rsidRPr="00991C1C">
                <w:rPr>
                  <w:rStyle w:val="Hyperlink"/>
                  <w:rFonts w:ascii="Arial" w:hAnsi="Arial" w:cs="Arial"/>
                  <w:sz w:val="20"/>
                  <w:szCs w:val="20"/>
                </w:rPr>
                <w:t>www</w:t>
              </w:r>
              <w:r w:rsidRPr="00991C1C">
                <w:rPr>
                  <w:rStyle w:val="Hyperlink"/>
                  <w:rFonts w:ascii="Arial" w:hAnsi="Arial" w:cs="Arial"/>
                  <w:sz w:val="20"/>
                  <w:szCs w:val="20"/>
                  <w:lang w:val="ru-RU"/>
                </w:rPr>
                <w:t>.</w:t>
              </w:r>
              <w:r w:rsidRPr="00991C1C">
                <w:rPr>
                  <w:rStyle w:val="Hyperlink"/>
                  <w:rFonts w:ascii="Arial" w:hAnsi="Arial" w:cs="Arial"/>
                  <w:sz w:val="20"/>
                  <w:szCs w:val="20"/>
                </w:rPr>
                <w:t>mne</w:t>
              </w:r>
              <w:r w:rsidRPr="00991C1C">
                <w:rPr>
                  <w:rStyle w:val="Hyperlink"/>
                  <w:rFonts w:ascii="Arial" w:hAnsi="Arial" w:cs="Arial"/>
                  <w:sz w:val="20"/>
                  <w:szCs w:val="20"/>
                  <w:lang w:val="ru-RU"/>
                </w:rPr>
                <w:t>.</w:t>
              </w:r>
              <w:r w:rsidRPr="00991C1C">
                <w:rPr>
                  <w:rStyle w:val="Hyperlink"/>
                  <w:rFonts w:ascii="Arial" w:hAnsi="Arial" w:cs="Arial"/>
                  <w:sz w:val="20"/>
                  <w:szCs w:val="20"/>
                </w:rPr>
                <w:t>mn</w:t>
              </w:r>
            </w:hyperlink>
            <w:r w:rsidRPr="00991C1C">
              <w:rPr>
                <w:rFonts w:ascii="Arial" w:hAnsi="Arial" w:cs="Arial"/>
                <w:sz w:val="20"/>
                <w:szCs w:val="20"/>
                <w:lang w:val="ru-RU"/>
              </w:rPr>
              <w:t xml:space="preserve"> </w:t>
            </w:r>
            <w:r w:rsidRPr="00991C1C">
              <w:rPr>
                <w:rFonts w:ascii="Arial" w:hAnsi="Arial" w:cs="Arial"/>
                <w:sz w:val="20"/>
                <w:szCs w:val="20"/>
                <w:lang w:val="mn-MN"/>
              </w:rPr>
              <w:t>вэбсайт 252,074 хандагчтай.</w:t>
            </w:r>
          </w:p>
          <w:p w:rsidR="00A41E70" w:rsidRPr="00991C1C" w:rsidRDefault="00A41E70" w:rsidP="007E5CA0">
            <w:pPr>
              <w:pStyle w:val="ListParagraph"/>
              <w:numPr>
                <w:ilvl w:val="0"/>
                <w:numId w:val="26"/>
              </w:numPr>
              <w:ind w:left="175" w:hanging="141"/>
              <w:jc w:val="both"/>
              <w:rPr>
                <w:rFonts w:ascii="Arial" w:hAnsi="Arial" w:cs="Arial"/>
                <w:sz w:val="20"/>
                <w:szCs w:val="20"/>
                <w:lang w:val="mn-MN"/>
              </w:rPr>
            </w:pPr>
            <w:r w:rsidRPr="00991C1C">
              <w:rPr>
                <w:rFonts w:ascii="Arial" w:hAnsi="Arial" w:cs="Arial"/>
                <w:sz w:val="20"/>
                <w:szCs w:val="20"/>
                <w:lang w:val="mn-MN"/>
              </w:rPr>
              <w:t>БОАЖЯ-ны фэйсбүүк хуудас 43,095 дагагчтай.</w:t>
            </w:r>
            <w:r>
              <w:rPr>
                <w:rFonts w:ascii="Arial" w:hAnsi="Arial" w:cs="Arial"/>
                <w:sz w:val="20"/>
                <w:szCs w:val="20"/>
                <w:lang w:val="mn-MN"/>
              </w:rPr>
              <w:t xml:space="preserve"> </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2016_mne твиттер хуудас 1805 дагагчтай б</w:t>
            </w:r>
            <w:r>
              <w:rPr>
                <w:rFonts w:ascii="Arial" w:hAnsi="Arial" w:cs="Arial"/>
                <w:sz w:val="20"/>
                <w:szCs w:val="20"/>
                <w:lang w:val="mn-MN"/>
              </w:rPr>
              <w:t>айса</w:t>
            </w:r>
            <w:r w:rsidRPr="00991C1C">
              <w:rPr>
                <w:rFonts w:ascii="Arial" w:hAnsi="Arial" w:cs="Arial"/>
                <w:sz w:val="20"/>
                <w:szCs w:val="20"/>
                <w:lang w:val="mn-MN"/>
              </w:rPr>
              <w:t>н.</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53D0A" w:rsidRDefault="00A41E70" w:rsidP="007E5CA0">
            <w:pPr>
              <w:jc w:val="both"/>
              <w:rPr>
                <w:rFonts w:ascii="Arial" w:hAnsi="Arial" w:cs="Arial"/>
                <w:sz w:val="20"/>
                <w:szCs w:val="20"/>
                <w:lang w:val="mn-MN"/>
              </w:rPr>
            </w:pPr>
            <w:hyperlink r:id="rId82" w:history="1">
              <w:r w:rsidRPr="00E30FC2">
                <w:rPr>
                  <w:rStyle w:val="Hyperlink"/>
                  <w:rFonts w:ascii="Arial" w:hAnsi="Arial" w:cs="Arial"/>
                  <w:sz w:val="20"/>
                  <w:szCs w:val="20"/>
                </w:rPr>
                <w:t>www.mne.mn</w:t>
              </w:r>
            </w:hyperlink>
            <w:r>
              <w:rPr>
                <w:rFonts w:ascii="Arial" w:hAnsi="Arial" w:cs="Arial"/>
                <w:sz w:val="20"/>
                <w:szCs w:val="20"/>
                <w:lang w:val="mn-MN"/>
              </w:rPr>
              <w:t xml:space="preserve"> 37114, БОАЖЯ</w:t>
            </w:r>
            <w:r>
              <w:rPr>
                <w:rFonts w:ascii="Arial" w:hAnsi="Arial" w:cs="Arial"/>
                <w:sz w:val="20"/>
                <w:szCs w:val="20"/>
              </w:rPr>
              <w:t xml:space="preserve"> </w:t>
            </w:r>
            <w:r>
              <w:rPr>
                <w:rFonts w:ascii="Arial" w:hAnsi="Arial" w:cs="Arial"/>
                <w:sz w:val="20"/>
                <w:szCs w:val="20"/>
                <w:lang w:val="mn-MN"/>
              </w:rPr>
              <w:t>фэйсбүүк</w:t>
            </w:r>
            <w:r>
              <w:rPr>
                <w:rFonts w:ascii="Arial" w:hAnsi="Arial" w:cs="Arial"/>
                <w:sz w:val="20"/>
                <w:szCs w:val="20"/>
              </w:rPr>
              <w:t xml:space="preserve"> хуудас </w:t>
            </w:r>
            <w:r>
              <w:rPr>
                <w:rFonts w:ascii="Arial" w:hAnsi="Arial" w:cs="Arial"/>
                <w:sz w:val="20"/>
                <w:szCs w:val="20"/>
                <w:lang w:val="mn-MN"/>
              </w:rPr>
              <w:t>7495,</w:t>
            </w:r>
            <w:r>
              <w:rPr>
                <w:rFonts w:ascii="Arial" w:hAnsi="Arial" w:cs="Arial"/>
                <w:sz w:val="20"/>
                <w:szCs w:val="20"/>
              </w:rPr>
              <w:t xml:space="preserve"> 2016_mne</w:t>
            </w:r>
            <w:r>
              <w:rPr>
                <w:rFonts w:ascii="Arial" w:hAnsi="Arial" w:cs="Arial"/>
                <w:sz w:val="20"/>
                <w:szCs w:val="20"/>
                <w:lang w:val="mn-MN"/>
              </w:rPr>
              <w:t xml:space="preserve"> твиттер хуудас 327 дагагчаар өссөн</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D28E3" w:rsidRDefault="00A41E70" w:rsidP="007E5CA0">
            <w:pPr>
              <w:spacing w:before="60" w:after="60"/>
              <w:jc w:val="both"/>
              <w:rPr>
                <w:rFonts w:ascii="Arial" w:hAnsi="Arial" w:cs="Arial"/>
                <w:color w:val="000000" w:themeColor="text1"/>
                <w:sz w:val="20"/>
                <w:szCs w:val="20"/>
                <w:lang w:val="mn-MN"/>
              </w:rPr>
            </w:pPr>
            <w:hyperlink r:id="rId83" w:history="1">
              <w:r w:rsidRPr="00E30FC2">
                <w:rPr>
                  <w:rStyle w:val="Hyperlink"/>
                  <w:rFonts w:ascii="Arial" w:hAnsi="Arial" w:cs="Arial"/>
                  <w:sz w:val="20"/>
                  <w:szCs w:val="20"/>
                </w:rPr>
                <w:t>www.mne.mn</w:t>
              </w:r>
            </w:hyperlink>
            <w:r>
              <w:rPr>
                <w:rFonts w:ascii="Arial" w:hAnsi="Arial" w:cs="Arial"/>
                <w:sz w:val="20"/>
                <w:szCs w:val="20"/>
                <w:lang w:val="mn-MN"/>
              </w:rPr>
              <w:t xml:space="preserve"> 11922, БОАЖЯ</w:t>
            </w:r>
            <w:r>
              <w:rPr>
                <w:rFonts w:ascii="Arial" w:hAnsi="Arial" w:cs="Arial"/>
                <w:sz w:val="20"/>
                <w:szCs w:val="20"/>
              </w:rPr>
              <w:t xml:space="preserve"> </w:t>
            </w:r>
            <w:r>
              <w:rPr>
                <w:rFonts w:ascii="Arial" w:hAnsi="Arial" w:cs="Arial"/>
                <w:sz w:val="20"/>
                <w:szCs w:val="20"/>
                <w:lang w:val="mn-MN"/>
              </w:rPr>
              <w:t>фэйсбүүк</w:t>
            </w:r>
            <w:r>
              <w:rPr>
                <w:rFonts w:ascii="Arial" w:hAnsi="Arial" w:cs="Arial"/>
                <w:sz w:val="20"/>
                <w:szCs w:val="20"/>
              </w:rPr>
              <w:t xml:space="preserve"> </w:t>
            </w:r>
            <w:r>
              <w:rPr>
                <w:rFonts w:ascii="Arial" w:hAnsi="Arial" w:cs="Arial"/>
                <w:sz w:val="20"/>
                <w:szCs w:val="20"/>
                <w:lang w:val="mn-MN"/>
              </w:rPr>
              <w:t>хуудас</w:t>
            </w:r>
            <w:r>
              <w:rPr>
                <w:rFonts w:ascii="Arial" w:hAnsi="Arial" w:cs="Arial"/>
                <w:sz w:val="20"/>
                <w:szCs w:val="20"/>
              </w:rPr>
              <w:t xml:space="preserve"> </w:t>
            </w:r>
            <w:r>
              <w:rPr>
                <w:rFonts w:ascii="Arial" w:hAnsi="Arial" w:cs="Arial"/>
                <w:sz w:val="20"/>
                <w:szCs w:val="20"/>
                <w:lang w:val="mn-MN"/>
              </w:rPr>
              <w:t>905,</w:t>
            </w:r>
            <w:r>
              <w:rPr>
                <w:rFonts w:ascii="Arial" w:hAnsi="Arial" w:cs="Arial"/>
                <w:sz w:val="20"/>
                <w:szCs w:val="20"/>
              </w:rPr>
              <w:t xml:space="preserve"> 2016_mne</w:t>
            </w:r>
            <w:r>
              <w:rPr>
                <w:rFonts w:ascii="Arial" w:hAnsi="Arial" w:cs="Arial"/>
                <w:sz w:val="20"/>
                <w:szCs w:val="20"/>
                <w:lang w:val="mn-MN"/>
              </w:rPr>
              <w:t xml:space="preserve"> твиттер хуудас 1905 дагагчтай болсон. </w:t>
            </w:r>
            <w:hyperlink r:id="rId84" w:history="1">
              <w:r w:rsidRPr="003D28E3">
                <w:rPr>
                  <w:rStyle w:val="Hyperlink"/>
                  <w:rFonts w:ascii="Arial" w:hAnsi="Arial" w:cs="Arial"/>
                  <w:sz w:val="20"/>
                  <w:szCs w:val="20"/>
                </w:rPr>
                <w:t>www.mne.mn</w:t>
              </w:r>
            </w:hyperlink>
            <w:r w:rsidRPr="003D28E3">
              <w:rPr>
                <w:rFonts w:ascii="Arial" w:hAnsi="Arial" w:cs="Arial"/>
                <w:color w:val="000000" w:themeColor="text1"/>
                <w:sz w:val="20"/>
                <w:szCs w:val="20"/>
                <w:lang w:val="mn-MN"/>
              </w:rPr>
              <w:t xml:space="preserve"> вэбсайт </w:t>
            </w:r>
            <w:r w:rsidRPr="003D28E3">
              <w:rPr>
                <w:rFonts w:ascii="Arial" w:hAnsi="Arial" w:cs="Arial"/>
                <w:color w:val="000000" w:themeColor="text1"/>
                <w:sz w:val="20"/>
                <w:szCs w:val="20"/>
              </w:rPr>
              <w:t>49,036</w:t>
            </w:r>
            <w:r w:rsidRPr="003D28E3">
              <w:rPr>
                <w:rFonts w:ascii="Arial" w:hAnsi="Arial" w:cs="Arial"/>
                <w:color w:val="000000" w:themeColor="text1"/>
                <w:sz w:val="20"/>
                <w:szCs w:val="20"/>
                <w:lang w:val="mn-MN"/>
              </w:rPr>
              <w:t xml:space="preserve"> хандагч нэмэгдсэн.</w:t>
            </w:r>
          </w:p>
          <w:p w:rsidR="00A41E70" w:rsidRPr="003D28E3" w:rsidRDefault="00A41E70" w:rsidP="007E5CA0">
            <w:pPr>
              <w:spacing w:before="60" w:after="60"/>
              <w:jc w:val="both"/>
              <w:rPr>
                <w:rFonts w:ascii="Arial" w:hAnsi="Arial" w:cs="Arial"/>
                <w:color w:val="000000" w:themeColor="text1"/>
                <w:sz w:val="20"/>
                <w:szCs w:val="20"/>
                <w:lang w:val="mn-MN"/>
              </w:rPr>
            </w:pPr>
            <w:r w:rsidRPr="003D28E3">
              <w:rPr>
                <w:rFonts w:ascii="Arial" w:hAnsi="Arial" w:cs="Arial"/>
                <w:color w:val="000000" w:themeColor="text1"/>
                <w:sz w:val="20"/>
                <w:szCs w:val="20"/>
                <w:lang w:val="mn-MN"/>
              </w:rPr>
              <w:t>БОАЖЯ-ны фэйсбүүк хуудас  17,000 дагагчаар нэмэгдсэн.</w:t>
            </w:r>
          </w:p>
          <w:p w:rsidR="00A41E70" w:rsidRPr="00953D0A" w:rsidRDefault="00A41E70" w:rsidP="007E5CA0">
            <w:pPr>
              <w:jc w:val="both"/>
              <w:rPr>
                <w:rFonts w:ascii="Arial" w:hAnsi="Arial" w:cs="Arial"/>
                <w:sz w:val="20"/>
                <w:szCs w:val="20"/>
                <w:lang w:val="mn-MN"/>
              </w:rPr>
            </w:pPr>
            <w:r w:rsidRPr="003D28E3">
              <w:rPr>
                <w:rFonts w:ascii="Arial" w:hAnsi="Arial" w:cs="Arial"/>
                <w:color w:val="000000" w:themeColor="text1"/>
                <w:sz w:val="20"/>
                <w:szCs w:val="20"/>
                <w:lang w:val="mn-MN"/>
              </w:rPr>
              <w:lastRenderedPageBreak/>
              <w:t>2016</w:t>
            </w:r>
            <w:r w:rsidRPr="003D28E3">
              <w:rPr>
                <w:rFonts w:ascii="Arial" w:hAnsi="Arial" w:cs="Arial"/>
                <w:color w:val="000000" w:themeColor="text1"/>
                <w:sz w:val="20"/>
                <w:szCs w:val="20"/>
              </w:rPr>
              <w:t>_mne</w:t>
            </w:r>
            <w:r w:rsidRPr="003D28E3">
              <w:rPr>
                <w:rFonts w:ascii="Arial" w:hAnsi="Arial" w:cs="Arial"/>
                <w:color w:val="000000" w:themeColor="text1"/>
                <w:sz w:val="20"/>
                <w:szCs w:val="20"/>
                <w:lang w:val="mn-MN"/>
              </w:rPr>
              <w:t xml:space="preserve"> твиттер хуудас 427 дагагчаар</w:t>
            </w:r>
            <w:r>
              <w:rPr>
                <w:rFonts w:ascii="Arial" w:hAnsi="Arial" w:cs="Arial"/>
                <w:color w:val="000000" w:themeColor="text1"/>
                <w:sz w:val="16"/>
                <w:szCs w:val="18"/>
                <w:lang w:val="mn-MN"/>
              </w:rPr>
              <w:t xml:space="preserve"> нэмэгдсэн.</w:t>
            </w: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ind w:left="540"/>
        <w:jc w:val="both"/>
        <w:rPr>
          <w:rFonts w:ascii="Arial" w:hAnsi="Arial" w:cs="Arial"/>
          <w:noProof/>
          <w:color w:val="000000"/>
          <w:sz w:val="20"/>
          <w:szCs w:val="20"/>
          <w:lang w:val="mn-MN"/>
        </w:rPr>
      </w:pPr>
      <w:r w:rsidRPr="00991C1C">
        <w:rPr>
          <w:rFonts w:ascii="Arial" w:hAnsi="Arial" w:cs="Arial"/>
          <w:b/>
          <w:sz w:val="20"/>
          <w:szCs w:val="20"/>
          <w:lang w:val="mn-MN"/>
        </w:rPr>
        <w:t>Гүйцэтгэлийн зорилт №3.3.3.-ын үр дүн:</w:t>
      </w:r>
      <w:r w:rsidRPr="00991C1C">
        <w:rPr>
          <w:rFonts w:ascii="Arial" w:hAnsi="Arial" w:cs="Arial"/>
          <w:sz w:val="20"/>
          <w:szCs w:val="20"/>
          <w:lang w:val="mn-MN"/>
        </w:rPr>
        <w:t xml:space="preserve"> </w:t>
      </w:r>
      <w:r w:rsidRPr="00991C1C">
        <w:rPr>
          <w:rFonts w:ascii="Arial" w:hAnsi="Arial" w:cs="Arial"/>
          <w:bCs/>
          <w:sz w:val="20"/>
          <w:szCs w:val="20"/>
          <w:lang w:val="mn-MN"/>
        </w:rPr>
        <w:t>Яамны бодлого, үйл ажиллагааны талаарх мэдээллийн мониторинг хийх</w:t>
      </w:r>
    </w:p>
    <w:tbl>
      <w:tblPr>
        <w:tblStyle w:val="TableGrid"/>
        <w:tblW w:w="9356" w:type="dxa"/>
        <w:tblInd w:w="-5" w:type="dxa"/>
        <w:tblLook w:val="04A0" w:firstRow="1" w:lastRow="0" w:firstColumn="1" w:lastColumn="0" w:noHBand="0" w:noVBand="1"/>
      </w:tblPr>
      <w:tblGrid>
        <w:gridCol w:w="677"/>
        <w:gridCol w:w="2495"/>
        <w:gridCol w:w="1452"/>
        <w:gridCol w:w="1652"/>
        <w:gridCol w:w="1459"/>
        <w:gridCol w:w="1621"/>
      </w:tblGrid>
      <w:tr w:rsidR="00A41E70" w:rsidRPr="00991C1C" w:rsidTr="007E5CA0">
        <w:trPr>
          <w:trHeight w:val="27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w:t>
            </w:r>
          </w:p>
        </w:tc>
        <w:tc>
          <w:tcPr>
            <w:tcW w:w="2495"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Хэмжих нэгж</w:t>
            </w:r>
          </w:p>
        </w:tc>
        <w:tc>
          <w:tcPr>
            <w:tcW w:w="165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Суурь түвшин</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2019 он</w:t>
            </w:r>
          </w:p>
        </w:tc>
        <w:tc>
          <w:tcPr>
            <w:tcW w:w="145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77"/>
              <w:jc w:val="both"/>
              <w:rPr>
                <w:rFonts w:ascii="Arial" w:hAnsi="Arial" w:cs="Arial"/>
                <w:sz w:val="20"/>
                <w:szCs w:val="20"/>
                <w:lang w:val="mn-MN"/>
              </w:rPr>
            </w:pPr>
            <w:r w:rsidRPr="00991C1C">
              <w:rPr>
                <w:rFonts w:ascii="Arial" w:hAnsi="Arial" w:cs="Arial"/>
                <w:sz w:val="20"/>
                <w:szCs w:val="20"/>
                <w:lang w:val="mn-MN"/>
              </w:rPr>
              <w:t>Эхний хагас жил</w:t>
            </w:r>
          </w:p>
        </w:tc>
        <w:tc>
          <w:tcPr>
            <w:tcW w:w="1621"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677" w:type="dxa"/>
            <w:tcBorders>
              <w:top w:val="single" w:sz="4" w:space="0" w:color="auto"/>
              <w:left w:val="single" w:sz="4" w:space="0" w:color="auto"/>
              <w:right w:val="single" w:sz="4" w:space="0" w:color="auto"/>
            </w:tcBorders>
            <w:hideMark/>
          </w:tcPr>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808080" w:themeColor="background1" w:themeShade="80"/>
                <w:sz w:val="20"/>
                <w:szCs w:val="20"/>
                <w:lang w:val="mn-MN"/>
              </w:rPr>
              <w:t>1.</w:t>
            </w:r>
          </w:p>
        </w:tc>
        <w:tc>
          <w:tcPr>
            <w:tcW w:w="2495" w:type="dxa"/>
            <w:tcBorders>
              <w:top w:val="single" w:sz="4" w:space="0" w:color="auto"/>
              <w:left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p>
          <w:p w:rsidR="00A41E70" w:rsidRPr="00991C1C" w:rsidRDefault="00A41E70" w:rsidP="007E5CA0">
            <w:pPr>
              <w:tabs>
                <w:tab w:val="left" w:pos="1276"/>
              </w:tabs>
              <w:autoSpaceDE w:val="0"/>
              <w:autoSpaceDN w:val="0"/>
              <w:adjustRightInd w:val="0"/>
              <w:jc w:val="both"/>
              <w:rPr>
                <w:rFonts w:ascii="Arial" w:hAnsi="Arial" w:cs="Arial"/>
                <w:noProof/>
                <w:color w:val="000000"/>
                <w:sz w:val="20"/>
                <w:szCs w:val="20"/>
                <w:lang w:val="mn-MN"/>
              </w:rPr>
            </w:pPr>
            <w:r w:rsidRPr="00991C1C">
              <w:rPr>
                <w:rFonts w:ascii="Arial" w:hAnsi="Arial" w:cs="Arial"/>
                <w:bCs/>
                <w:sz w:val="20"/>
                <w:szCs w:val="20"/>
                <w:lang w:val="mn-MN"/>
              </w:rPr>
              <w:t>Яамны бодлого, үйл ажиллагааны талаарх мэдээллийн мониторинг хийгдсэн байна.</w:t>
            </w:r>
          </w:p>
          <w:p w:rsidR="00A41E70" w:rsidRPr="00991C1C" w:rsidRDefault="00A41E70" w:rsidP="007E5CA0">
            <w:pPr>
              <w:jc w:val="both"/>
              <w:rPr>
                <w:rFonts w:ascii="Arial" w:hAnsi="Arial" w:cs="Arial"/>
                <w:color w:val="808080" w:themeColor="background1" w:themeShade="80"/>
                <w:sz w:val="20"/>
                <w:szCs w:val="20"/>
                <w:lang w:val="mn-MN"/>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Pr>
                <w:rFonts w:ascii="Arial" w:hAnsi="Arial" w:cs="Arial"/>
                <w:color w:val="808080" w:themeColor="background1" w:themeShade="80"/>
                <w:sz w:val="20"/>
                <w:szCs w:val="20"/>
                <w:lang w:val="mn-MN"/>
              </w:rPr>
              <w:t>Гүйцэтгэлээр</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D28E3" w:rsidRDefault="00A41E70" w:rsidP="007E5CA0">
            <w:pPr>
              <w:jc w:val="both"/>
              <w:rPr>
                <w:rFonts w:ascii="Arial" w:hAnsi="Arial" w:cs="Arial"/>
                <w:sz w:val="20"/>
                <w:szCs w:val="20"/>
                <w:lang w:val="mn-MN"/>
              </w:rPr>
            </w:pPr>
            <w:r w:rsidRPr="003D28E3">
              <w:rPr>
                <w:rFonts w:ascii="Arial" w:hAnsi="Arial" w:cs="Arial"/>
                <w:sz w:val="20"/>
                <w:szCs w:val="20"/>
                <w:lang w:val="mn-MN"/>
              </w:rPr>
              <w:t>Байгаль, орчин аялал жуулчлалын салбарын мониторинг хийгдсэн</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3D28E3" w:rsidRDefault="00A41E70" w:rsidP="007E5CA0">
            <w:pPr>
              <w:jc w:val="both"/>
              <w:rPr>
                <w:rFonts w:ascii="Arial" w:hAnsi="Arial" w:cs="Arial"/>
                <w:sz w:val="20"/>
                <w:szCs w:val="20"/>
                <w:lang w:val="mn-MN"/>
              </w:rPr>
            </w:pPr>
            <w:r w:rsidRPr="003D28E3">
              <w:rPr>
                <w:rFonts w:ascii="Arial" w:hAnsi="Arial" w:cs="Arial"/>
                <w:sz w:val="20"/>
                <w:szCs w:val="20"/>
                <w:lang w:val="mn-MN"/>
              </w:rPr>
              <w:t>Байгаль, орчин аялал жуулчлалын салбарын мониторинг хийгдсэн</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000000" w:themeColor="text1"/>
                <w:sz w:val="20"/>
                <w:szCs w:val="20"/>
                <w:lang w:val="mn-MN"/>
              </w:rPr>
            </w:pPr>
            <w:r>
              <w:rPr>
                <w:rFonts w:ascii="Arial" w:hAnsi="Arial" w:cs="Arial"/>
                <w:color w:val="000000" w:themeColor="text1"/>
                <w:sz w:val="20"/>
                <w:szCs w:val="20"/>
                <w:lang w:val="mn-MN"/>
              </w:rPr>
              <w:t>Сайт-1434, Телевиз-894, Сонин-153 мэдээлэл гарсан.</w:t>
            </w:r>
          </w:p>
        </w:tc>
      </w:tr>
    </w:tbl>
    <w:p w:rsidR="00A41E70" w:rsidRPr="00991C1C" w:rsidRDefault="00A41E70" w:rsidP="00A41E70">
      <w:pPr>
        <w:tabs>
          <w:tab w:val="left" w:pos="1276"/>
        </w:tabs>
        <w:autoSpaceDE w:val="0"/>
        <w:autoSpaceDN w:val="0"/>
        <w:adjustRightInd w:val="0"/>
        <w:spacing w:after="0" w:line="240" w:lineRule="auto"/>
        <w:jc w:val="both"/>
        <w:rPr>
          <w:rFonts w:ascii="Arial" w:hAnsi="Arial" w:cs="Arial"/>
          <w:b/>
          <w:sz w:val="20"/>
          <w:szCs w:val="20"/>
          <w:lang w:val="mn-MN"/>
        </w:rPr>
      </w:pPr>
    </w:p>
    <w:p w:rsidR="00A41E70" w:rsidRPr="00991C1C" w:rsidRDefault="00A41E70" w:rsidP="00A41E70">
      <w:pPr>
        <w:tabs>
          <w:tab w:val="left" w:pos="1276"/>
        </w:tabs>
        <w:autoSpaceDE w:val="0"/>
        <w:autoSpaceDN w:val="0"/>
        <w:adjustRightInd w:val="0"/>
        <w:spacing w:after="0" w:line="240" w:lineRule="auto"/>
        <w:ind w:left="540"/>
        <w:jc w:val="both"/>
        <w:rPr>
          <w:rFonts w:ascii="Arial" w:hAnsi="Arial" w:cs="Arial"/>
          <w:noProof/>
          <w:color w:val="000000"/>
          <w:sz w:val="20"/>
          <w:szCs w:val="20"/>
          <w:lang w:val="mn-MN"/>
        </w:rPr>
      </w:pPr>
      <w:r w:rsidRPr="00991C1C">
        <w:rPr>
          <w:rFonts w:ascii="Arial" w:hAnsi="Arial" w:cs="Arial"/>
          <w:b/>
          <w:sz w:val="20"/>
          <w:szCs w:val="20"/>
          <w:lang w:val="mn-MN"/>
        </w:rPr>
        <w:t>Гүйцэтгэлийн зорилт №</w:t>
      </w:r>
      <w:r>
        <w:rPr>
          <w:rFonts w:ascii="Arial" w:hAnsi="Arial" w:cs="Arial"/>
          <w:b/>
          <w:sz w:val="20"/>
          <w:szCs w:val="20"/>
          <w:lang w:val="mn-MN"/>
        </w:rPr>
        <w:t xml:space="preserve"> 3.3.4-ын </w:t>
      </w:r>
      <w:r w:rsidRPr="00991C1C">
        <w:rPr>
          <w:rFonts w:ascii="Arial" w:hAnsi="Arial" w:cs="Arial"/>
          <w:b/>
          <w:sz w:val="20"/>
          <w:szCs w:val="20"/>
          <w:lang w:val="mn-MN"/>
        </w:rPr>
        <w:t>үр дүн:</w:t>
      </w:r>
      <w:r w:rsidRPr="00991C1C">
        <w:rPr>
          <w:rFonts w:ascii="Arial" w:hAnsi="Arial" w:cs="Arial"/>
          <w:sz w:val="20"/>
          <w:szCs w:val="20"/>
          <w:lang w:val="mn-MN"/>
        </w:rPr>
        <w:t xml:space="preserve"> </w:t>
      </w:r>
      <w:r w:rsidRPr="00991C1C">
        <w:rPr>
          <w:rFonts w:ascii="Arial" w:hAnsi="Arial" w:cs="Arial"/>
          <w:color w:val="000000" w:themeColor="text1"/>
          <w:sz w:val="20"/>
          <w:szCs w:val="20"/>
          <w:lang w:val="mn-MN"/>
        </w:rPr>
        <w:t>Хэвлэлийн хурлын зар хүргэх, хэвлэл мэдээллийн байгууллагын оролцуулах</w:t>
      </w:r>
    </w:p>
    <w:tbl>
      <w:tblPr>
        <w:tblStyle w:val="TableGrid"/>
        <w:tblW w:w="9356" w:type="dxa"/>
        <w:tblInd w:w="-5" w:type="dxa"/>
        <w:tblLook w:val="04A0" w:firstRow="1" w:lastRow="0" w:firstColumn="1" w:lastColumn="0" w:noHBand="0" w:noVBand="1"/>
      </w:tblPr>
      <w:tblGrid>
        <w:gridCol w:w="714"/>
        <w:gridCol w:w="2668"/>
        <w:gridCol w:w="1007"/>
        <w:gridCol w:w="1672"/>
        <w:gridCol w:w="1569"/>
        <w:gridCol w:w="1726"/>
      </w:tblGrid>
      <w:tr w:rsidR="00A41E70" w:rsidRPr="00991C1C" w:rsidTr="007E5CA0">
        <w:trPr>
          <w:trHeight w:val="270"/>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Хэмжих нэгж</w:t>
            </w:r>
          </w:p>
        </w:tc>
        <w:tc>
          <w:tcPr>
            <w:tcW w:w="167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Суурь түвшин</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2019 он</w:t>
            </w:r>
          </w:p>
        </w:tc>
        <w:tc>
          <w:tcPr>
            <w:tcW w:w="1569"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77"/>
              <w:jc w:val="both"/>
              <w:rPr>
                <w:rFonts w:ascii="Arial" w:hAnsi="Arial" w:cs="Arial"/>
                <w:sz w:val="20"/>
                <w:szCs w:val="20"/>
                <w:lang w:val="mn-MN"/>
              </w:rPr>
            </w:pPr>
            <w:r w:rsidRPr="00991C1C">
              <w:rPr>
                <w:rFonts w:ascii="Arial" w:hAnsi="Arial" w:cs="Arial"/>
                <w:sz w:val="20"/>
                <w:szCs w:val="20"/>
                <w:lang w:val="mn-MN"/>
              </w:rPr>
              <w:t>Эхний хагас жил</w:t>
            </w:r>
          </w:p>
        </w:tc>
        <w:tc>
          <w:tcPr>
            <w:tcW w:w="1726"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ind w:left="-108" w:right="-108"/>
              <w:jc w:val="both"/>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714" w:type="dxa"/>
            <w:tcBorders>
              <w:top w:val="single" w:sz="4" w:space="0" w:color="auto"/>
              <w:left w:val="single" w:sz="4" w:space="0" w:color="auto"/>
              <w:right w:val="single" w:sz="4" w:space="0" w:color="auto"/>
            </w:tcBorders>
            <w:hideMark/>
          </w:tcPr>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p>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808080" w:themeColor="background1" w:themeShade="80"/>
                <w:sz w:val="20"/>
                <w:szCs w:val="20"/>
                <w:lang w:val="mn-MN"/>
              </w:rPr>
              <w:t>1.</w:t>
            </w:r>
          </w:p>
        </w:tc>
        <w:tc>
          <w:tcPr>
            <w:tcW w:w="2668" w:type="dxa"/>
            <w:tcBorders>
              <w:top w:val="single" w:sz="4" w:space="0" w:color="auto"/>
              <w:left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color w:val="808080" w:themeColor="background1" w:themeShade="80"/>
                <w:sz w:val="20"/>
                <w:szCs w:val="20"/>
                <w:lang w:val="mn-MN"/>
              </w:rPr>
            </w:pPr>
            <w:r w:rsidRPr="00991C1C">
              <w:rPr>
                <w:rFonts w:ascii="Arial" w:hAnsi="Arial" w:cs="Arial"/>
                <w:color w:val="000000" w:themeColor="text1"/>
                <w:sz w:val="20"/>
                <w:szCs w:val="20"/>
                <w:lang w:val="mn-MN"/>
              </w:rPr>
              <w:t>Хэвлэлийн хурал зар хэвлэл мэдээллийн байгууллагад хүрсэн байх, мэдээ мэдээлэл олон нийтэд хүрсэн байх.</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jc w:val="center"/>
              <w:rPr>
                <w:rFonts w:ascii="Arial" w:hAnsi="Arial" w:cs="Arial"/>
                <w:color w:val="808080" w:themeColor="background1" w:themeShade="80"/>
                <w:sz w:val="20"/>
                <w:szCs w:val="20"/>
                <w:lang w:val="mn-MN"/>
              </w:rPr>
            </w:pPr>
            <w:r>
              <w:rPr>
                <w:rFonts w:ascii="Arial" w:hAnsi="Arial" w:cs="Arial"/>
                <w:color w:val="808080" w:themeColor="background1" w:themeShade="80"/>
                <w:sz w:val="20"/>
                <w:szCs w:val="20"/>
                <w:lang w:val="mn-MN"/>
              </w:rPr>
              <w:t>Тоо</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jc w:val="center"/>
              <w:rPr>
                <w:rFonts w:ascii="Arial" w:hAnsi="Arial" w:cs="Arial"/>
                <w:color w:val="000000" w:themeColor="text1"/>
                <w:sz w:val="20"/>
                <w:szCs w:val="20"/>
                <w:lang w:val="mn-MN"/>
              </w:rPr>
            </w:pPr>
            <w:r w:rsidRPr="00991C1C">
              <w:rPr>
                <w:rFonts w:ascii="Arial" w:hAnsi="Arial" w:cs="Arial"/>
                <w:color w:val="000000" w:themeColor="text1"/>
                <w:sz w:val="20"/>
                <w:szCs w:val="20"/>
                <w:lang w:val="mn-MN"/>
              </w:rPr>
              <w:t>30 гаруй</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2</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22</w:t>
            </w:r>
          </w:p>
        </w:tc>
      </w:tr>
    </w:tbl>
    <w:p w:rsidR="00A41E70" w:rsidRPr="00991C1C" w:rsidRDefault="00A41E70" w:rsidP="00A41E70">
      <w:pPr>
        <w:spacing w:before="120" w:after="120" w:line="240" w:lineRule="auto"/>
        <w:rPr>
          <w:rFonts w:ascii="Arial" w:hAnsi="Arial" w:cs="Arial"/>
          <w:b/>
          <w:color w:val="000000" w:themeColor="text1"/>
          <w:sz w:val="20"/>
          <w:szCs w:val="20"/>
          <w:lang w:val="mn-MN"/>
        </w:rPr>
      </w:pPr>
    </w:p>
    <w:p w:rsidR="00A41E70" w:rsidRPr="00991C1C" w:rsidRDefault="00A41E70" w:rsidP="00A41E70">
      <w:pPr>
        <w:spacing w:after="0" w:line="240" w:lineRule="auto"/>
        <w:jc w:val="center"/>
        <w:rPr>
          <w:rFonts w:ascii="Arial" w:hAnsi="Arial" w:cs="Arial"/>
          <w:b/>
          <w:bCs/>
          <w:color w:val="000000" w:themeColor="text1"/>
          <w:sz w:val="20"/>
          <w:szCs w:val="20"/>
          <w:lang w:val="mn-MN"/>
        </w:rPr>
      </w:pPr>
      <w:r w:rsidRPr="00991C1C">
        <w:rPr>
          <w:rFonts w:ascii="Arial" w:hAnsi="Arial" w:cs="Arial"/>
          <w:b/>
          <w:bCs/>
          <w:color w:val="000000" w:themeColor="text1"/>
          <w:sz w:val="20"/>
          <w:szCs w:val="20"/>
          <w:lang w:val="mn-MN"/>
        </w:rPr>
        <w:t>ҮНДСЭН ЧИГ ҮҮРЭГ БУЮУ ДЭД САЛБАР:</w:t>
      </w:r>
    </w:p>
    <w:p w:rsidR="00A41E70" w:rsidRPr="00E63B5E" w:rsidRDefault="00A41E70" w:rsidP="00A41E70">
      <w:pPr>
        <w:spacing w:before="240" w:after="120" w:line="240" w:lineRule="auto"/>
        <w:jc w:val="both"/>
        <w:rPr>
          <w:rFonts w:ascii="Arial" w:hAnsi="Arial" w:cs="Arial"/>
          <w:sz w:val="20"/>
          <w:szCs w:val="20"/>
          <w:lang w:val="mn-MN"/>
        </w:rPr>
      </w:pPr>
      <w:r w:rsidRPr="00E63B5E">
        <w:rPr>
          <w:rFonts w:ascii="Arial" w:hAnsi="Arial" w:cs="Arial"/>
          <w:sz w:val="20"/>
          <w:szCs w:val="20"/>
          <w:lang w:val="mn-MN"/>
        </w:rPr>
        <w:t xml:space="preserve">Гүйцэтгэлийн зорилт №3.2.1.-ийн үр дүн: </w:t>
      </w:r>
      <w:r w:rsidRPr="00E63B5E">
        <w:rPr>
          <w:rFonts w:ascii="Arial" w:hAnsi="Arial" w:cs="Arial"/>
          <w:bCs/>
          <w:sz w:val="20"/>
          <w:szCs w:val="20"/>
          <w:lang w:val="mn-MN"/>
        </w:rPr>
        <w:t>Хууль тогтоомжийг боловсронгуй болгох, хуулийн давхардал, хийдэл, зөрчлийг арилгах, хууль эрх зүйн болон арга зүйн зөвлөгөө үзүүлэх</w:t>
      </w:r>
    </w:p>
    <w:tbl>
      <w:tblPr>
        <w:tblStyle w:val="TableGrid"/>
        <w:tblW w:w="9937" w:type="dxa"/>
        <w:tblInd w:w="-147" w:type="dxa"/>
        <w:tblLayout w:type="fixed"/>
        <w:tblLook w:val="04A0" w:firstRow="1" w:lastRow="0" w:firstColumn="1" w:lastColumn="0" w:noHBand="0" w:noVBand="1"/>
      </w:tblPr>
      <w:tblGrid>
        <w:gridCol w:w="426"/>
        <w:gridCol w:w="1705"/>
        <w:gridCol w:w="851"/>
        <w:gridCol w:w="988"/>
        <w:gridCol w:w="1842"/>
        <w:gridCol w:w="1418"/>
        <w:gridCol w:w="1568"/>
        <w:gridCol w:w="1139"/>
      </w:tblGrid>
      <w:tr w:rsidR="00A41E70" w:rsidRPr="001645C9" w:rsidTr="007E5CA0">
        <w:trPr>
          <w:trHeight w:val="270"/>
        </w:trPr>
        <w:tc>
          <w:tcPr>
            <w:tcW w:w="426" w:type="dxa"/>
            <w:vMerge w:val="restart"/>
            <w:tcBorders>
              <w:top w:val="single" w:sz="4" w:space="0" w:color="auto"/>
              <w:left w:val="single" w:sz="4" w:space="0" w:color="auto"/>
              <w:right w:val="single" w:sz="4" w:space="0" w:color="auto"/>
            </w:tcBorders>
            <w:vAlign w:val="center"/>
            <w:hideMark/>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w:t>
            </w:r>
          </w:p>
        </w:tc>
        <w:tc>
          <w:tcPr>
            <w:tcW w:w="1705" w:type="dxa"/>
            <w:vMerge w:val="restart"/>
            <w:tcBorders>
              <w:top w:val="single" w:sz="4" w:space="0" w:color="auto"/>
              <w:left w:val="single" w:sz="4" w:space="0" w:color="auto"/>
              <w:right w:val="single" w:sz="4" w:space="0" w:color="auto"/>
            </w:tcBorders>
            <w:vAlign w:val="center"/>
            <w:hideMark/>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 xml:space="preserve">Үр дүнгийн үзүүлэлт </w:t>
            </w:r>
          </w:p>
        </w:tc>
        <w:tc>
          <w:tcPr>
            <w:tcW w:w="851" w:type="dxa"/>
            <w:vMerge w:val="restart"/>
            <w:tcBorders>
              <w:top w:val="single" w:sz="4" w:space="0" w:color="auto"/>
              <w:left w:val="single" w:sz="4" w:space="0" w:color="auto"/>
              <w:right w:val="single" w:sz="4" w:space="0" w:color="auto"/>
            </w:tcBorders>
            <w:vAlign w:val="center"/>
            <w:hideMark/>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Хэмжих нэгж</w:t>
            </w:r>
          </w:p>
        </w:tc>
        <w:tc>
          <w:tcPr>
            <w:tcW w:w="988" w:type="dxa"/>
            <w:tcBorders>
              <w:top w:val="single" w:sz="4" w:space="0" w:color="auto"/>
              <w:left w:val="single" w:sz="4" w:space="0" w:color="auto"/>
              <w:bottom w:val="single" w:sz="4" w:space="0" w:color="auto"/>
              <w:right w:val="single" w:sz="4" w:space="0" w:color="auto"/>
            </w:tcBorders>
            <w:vAlign w:val="center"/>
            <w:hideMark/>
          </w:tcPr>
          <w:p w:rsidR="00A41E70" w:rsidRPr="001645C9" w:rsidRDefault="00A41E70" w:rsidP="007E5CA0">
            <w:pPr>
              <w:spacing w:before="60" w:after="60"/>
              <w:ind w:left="-108" w:right="-108"/>
              <w:rPr>
                <w:rFonts w:ascii="Arial" w:hAnsi="Arial" w:cs="Arial"/>
                <w:sz w:val="20"/>
                <w:szCs w:val="20"/>
                <w:lang w:val="mn-MN"/>
              </w:rPr>
            </w:pPr>
            <w:r w:rsidRPr="001645C9">
              <w:rPr>
                <w:rFonts w:ascii="Arial" w:hAnsi="Arial" w:cs="Arial"/>
                <w:sz w:val="20"/>
                <w:szCs w:val="20"/>
                <w:lang w:val="mn-MN"/>
              </w:rPr>
              <w:t>Суурь түвшин</w:t>
            </w:r>
          </w:p>
        </w:tc>
        <w:tc>
          <w:tcPr>
            <w:tcW w:w="5967" w:type="dxa"/>
            <w:gridSpan w:val="4"/>
            <w:tcBorders>
              <w:top w:val="single" w:sz="4" w:space="0" w:color="auto"/>
              <w:left w:val="single" w:sz="4" w:space="0" w:color="auto"/>
              <w:bottom w:val="single" w:sz="4" w:space="0" w:color="auto"/>
              <w:right w:val="single" w:sz="4" w:space="0" w:color="auto"/>
            </w:tcBorders>
            <w:vAlign w:val="center"/>
            <w:hideMark/>
          </w:tcPr>
          <w:p w:rsidR="00A41E70" w:rsidRPr="001645C9" w:rsidRDefault="00A41E70" w:rsidP="007E5CA0">
            <w:pPr>
              <w:spacing w:before="60" w:after="60"/>
              <w:jc w:val="center"/>
              <w:rPr>
                <w:rFonts w:ascii="Arial" w:hAnsi="Arial" w:cs="Arial"/>
                <w:sz w:val="20"/>
                <w:szCs w:val="20"/>
                <w:lang w:val="mn-MN"/>
              </w:rPr>
            </w:pPr>
            <w:r w:rsidRPr="001645C9">
              <w:rPr>
                <w:rFonts w:ascii="Arial" w:hAnsi="Arial" w:cs="Arial"/>
                <w:sz w:val="20"/>
                <w:szCs w:val="20"/>
                <w:lang w:val="mn-MN"/>
              </w:rPr>
              <w:t>Хүрэх түвшин / Үр дүнгийн үзүүлэлт</w:t>
            </w:r>
          </w:p>
        </w:tc>
      </w:tr>
      <w:tr w:rsidR="00A41E70" w:rsidRPr="001645C9" w:rsidTr="007E5CA0">
        <w:trPr>
          <w:trHeight w:val="270"/>
        </w:trPr>
        <w:tc>
          <w:tcPr>
            <w:tcW w:w="426" w:type="dxa"/>
            <w:vMerge/>
            <w:tcBorders>
              <w:left w:val="single" w:sz="4" w:space="0" w:color="auto"/>
              <w:right w:val="single" w:sz="4" w:space="0" w:color="auto"/>
            </w:tcBorders>
            <w:vAlign w:val="center"/>
            <w:hideMark/>
          </w:tcPr>
          <w:p w:rsidR="00A41E70" w:rsidRPr="001645C9" w:rsidRDefault="00A41E70" w:rsidP="007E5CA0">
            <w:pPr>
              <w:rPr>
                <w:rFonts w:ascii="Arial" w:hAnsi="Arial" w:cs="Arial"/>
                <w:sz w:val="20"/>
                <w:szCs w:val="20"/>
                <w:lang w:val="mn-MN"/>
              </w:rPr>
            </w:pPr>
          </w:p>
        </w:tc>
        <w:tc>
          <w:tcPr>
            <w:tcW w:w="1705" w:type="dxa"/>
            <w:vMerge/>
            <w:tcBorders>
              <w:left w:val="single" w:sz="4" w:space="0" w:color="auto"/>
              <w:right w:val="single" w:sz="4" w:space="0" w:color="auto"/>
            </w:tcBorders>
            <w:vAlign w:val="center"/>
            <w:hideMark/>
          </w:tcPr>
          <w:p w:rsidR="00A41E70" w:rsidRPr="001645C9" w:rsidRDefault="00A41E70" w:rsidP="007E5CA0">
            <w:pPr>
              <w:rPr>
                <w:rFonts w:ascii="Arial" w:hAnsi="Arial" w:cs="Arial"/>
                <w:sz w:val="20"/>
                <w:szCs w:val="20"/>
                <w:lang w:val="mn-MN"/>
              </w:rPr>
            </w:pPr>
          </w:p>
        </w:tc>
        <w:tc>
          <w:tcPr>
            <w:tcW w:w="851" w:type="dxa"/>
            <w:vMerge/>
            <w:tcBorders>
              <w:left w:val="single" w:sz="4" w:space="0" w:color="auto"/>
              <w:right w:val="single" w:sz="4" w:space="0" w:color="auto"/>
            </w:tcBorders>
            <w:vAlign w:val="center"/>
            <w:hideMark/>
          </w:tcPr>
          <w:p w:rsidR="00A41E70" w:rsidRPr="001645C9" w:rsidRDefault="00A41E70" w:rsidP="007E5CA0">
            <w:pPr>
              <w:rPr>
                <w:rFonts w:ascii="Arial" w:hAnsi="Arial" w:cs="Arial"/>
                <w:sz w:val="20"/>
                <w:szCs w:val="20"/>
                <w:lang w:val="mn-MN"/>
              </w:rPr>
            </w:pPr>
          </w:p>
        </w:tc>
        <w:tc>
          <w:tcPr>
            <w:tcW w:w="988" w:type="dxa"/>
            <w:vMerge w:val="restart"/>
            <w:tcBorders>
              <w:top w:val="single" w:sz="4" w:space="0" w:color="auto"/>
              <w:left w:val="single" w:sz="4" w:space="0" w:color="auto"/>
              <w:right w:val="single" w:sz="4" w:space="0" w:color="auto"/>
            </w:tcBorders>
            <w:vAlign w:val="center"/>
            <w:hideMark/>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2020 он</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41E70" w:rsidRPr="001645C9" w:rsidRDefault="00A41E70" w:rsidP="007E5CA0">
            <w:pPr>
              <w:spacing w:before="60" w:after="60"/>
              <w:ind w:left="-108" w:right="-108"/>
              <w:jc w:val="center"/>
              <w:rPr>
                <w:rFonts w:ascii="Arial" w:hAnsi="Arial" w:cs="Arial"/>
                <w:sz w:val="20"/>
                <w:szCs w:val="20"/>
                <w:lang w:val="mn-MN"/>
              </w:rPr>
            </w:pPr>
            <w:r w:rsidRPr="001645C9">
              <w:rPr>
                <w:rFonts w:ascii="Arial" w:hAnsi="Arial" w:cs="Arial"/>
                <w:sz w:val="20"/>
                <w:szCs w:val="20"/>
                <w:lang w:val="mn-MN"/>
              </w:rPr>
              <w:t>Эхний хагас жил</w:t>
            </w:r>
          </w:p>
        </w:tc>
        <w:tc>
          <w:tcPr>
            <w:tcW w:w="2707" w:type="dxa"/>
            <w:gridSpan w:val="2"/>
            <w:tcBorders>
              <w:top w:val="single" w:sz="4" w:space="0" w:color="auto"/>
              <w:left w:val="single" w:sz="4" w:space="0" w:color="auto"/>
              <w:bottom w:val="single" w:sz="4" w:space="0" w:color="auto"/>
              <w:right w:val="single" w:sz="4" w:space="0" w:color="auto"/>
            </w:tcBorders>
          </w:tcPr>
          <w:p w:rsidR="00A41E70" w:rsidRPr="001645C9" w:rsidRDefault="00A41E70" w:rsidP="007E5CA0">
            <w:pPr>
              <w:spacing w:before="60" w:after="60"/>
              <w:ind w:left="-108" w:right="-108"/>
              <w:jc w:val="center"/>
              <w:rPr>
                <w:rFonts w:ascii="Arial" w:hAnsi="Arial" w:cs="Arial"/>
                <w:sz w:val="20"/>
                <w:szCs w:val="20"/>
                <w:lang w:val="mn-MN"/>
              </w:rPr>
            </w:pPr>
            <w:r w:rsidRPr="001645C9">
              <w:rPr>
                <w:rFonts w:ascii="Arial" w:hAnsi="Arial" w:cs="Arial"/>
                <w:sz w:val="20"/>
                <w:szCs w:val="20"/>
                <w:lang w:val="mn-MN"/>
              </w:rPr>
              <w:t>Жилийн эцэс</w:t>
            </w:r>
          </w:p>
        </w:tc>
      </w:tr>
      <w:tr w:rsidR="00A41E70" w:rsidRPr="001645C9" w:rsidTr="007E5CA0">
        <w:trPr>
          <w:trHeight w:val="270"/>
        </w:trPr>
        <w:tc>
          <w:tcPr>
            <w:tcW w:w="426" w:type="dxa"/>
            <w:vMerge/>
            <w:tcBorders>
              <w:left w:val="single" w:sz="4" w:space="0" w:color="auto"/>
              <w:bottom w:val="single" w:sz="4" w:space="0" w:color="auto"/>
              <w:right w:val="single" w:sz="4" w:space="0" w:color="auto"/>
            </w:tcBorders>
            <w:vAlign w:val="center"/>
          </w:tcPr>
          <w:p w:rsidR="00A41E70" w:rsidRPr="001645C9" w:rsidRDefault="00A41E70" w:rsidP="007E5CA0">
            <w:pPr>
              <w:rPr>
                <w:rFonts w:ascii="Arial" w:hAnsi="Arial" w:cs="Arial"/>
                <w:sz w:val="20"/>
                <w:szCs w:val="20"/>
                <w:lang w:val="mn-MN"/>
              </w:rPr>
            </w:pPr>
          </w:p>
        </w:tc>
        <w:tc>
          <w:tcPr>
            <w:tcW w:w="1705" w:type="dxa"/>
            <w:vMerge/>
            <w:tcBorders>
              <w:left w:val="single" w:sz="4" w:space="0" w:color="auto"/>
              <w:bottom w:val="single" w:sz="4" w:space="0" w:color="auto"/>
              <w:right w:val="single" w:sz="4" w:space="0" w:color="auto"/>
            </w:tcBorders>
            <w:vAlign w:val="center"/>
          </w:tcPr>
          <w:p w:rsidR="00A41E70" w:rsidRPr="001645C9" w:rsidRDefault="00A41E70" w:rsidP="007E5CA0">
            <w:pPr>
              <w:rPr>
                <w:rFonts w:ascii="Arial" w:hAnsi="Arial" w:cs="Arial"/>
                <w:sz w:val="20"/>
                <w:szCs w:val="20"/>
                <w:lang w:val="mn-MN"/>
              </w:rPr>
            </w:pPr>
          </w:p>
        </w:tc>
        <w:tc>
          <w:tcPr>
            <w:tcW w:w="851" w:type="dxa"/>
            <w:vMerge/>
            <w:tcBorders>
              <w:left w:val="single" w:sz="4" w:space="0" w:color="auto"/>
              <w:bottom w:val="single" w:sz="4" w:space="0" w:color="auto"/>
              <w:right w:val="single" w:sz="4" w:space="0" w:color="auto"/>
            </w:tcBorders>
            <w:vAlign w:val="center"/>
          </w:tcPr>
          <w:p w:rsidR="00A41E70" w:rsidRPr="001645C9" w:rsidRDefault="00A41E70" w:rsidP="007E5CA0">
            <w:pPr>
              <w:rPr>
                <w:rFonts w:ascii="Arial" w:hAnsi="Arial" w:cs="Arial"/>
                <w:sz w:val="20"/>
                <w:szCs w:val="20"/>
                <w:lang w:val="mn-MN"/>
              </w:rPr>
            </w:pPr>
          </w:p>
        </w:tc>
        <w:tc>
          <w:tcPr>
            <w:tcW w:w="988" w:type="dxa"/>
            <w:vMerge/>
            <w:tcBorders>
              <w:left w:val="single" w:sz="4" w:space="0" w:color="auto"/>
              <w:bottom w:val="single" w:sz="4" w:space="0" w:color="auto"/>
              <w:right w:val="single" w:sz="4" w:space="0" w:color="auto"/>
            </w:tcBorders>
            <w:vAlign w:val="center"/>
          </w:tcPr>
          <w:p w:rsidR="00A41E70" w:rsidRPr="001645C9" w:rsidRDefault="00A41E70" w:rsidP="007E5CA0">
            <w:pPr>
              <w:spacing w:before="60" w:after="60"/>
              <w:rPr>
                <w:rFonts w:ascii="Arial" w:hAnsi="Arial" w:cs="Arial"/>
                <w:sz w:val="20"/>
                <w:szCs w:val="20"/>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A41E70" w:rsidRPr="001645C9" w:rsidRDefault="00A41E70" w:rsidP="007E5CA0">
            <w:pPr>
              <w:spacing w:before="60" w:after="60"/>
              <w:ind w:left="-108" w:right="-77"/>
              <w:rPr>
                <w:rFonts w:ascii="Arial" w:hAnsi="Arial" w:cs="Arial"/>
                <w:sz w:val="20"/>
                <w:szCs w:val="20"/>
                <w:lang w:val="mn-MN"/>
              </w:rPr>
            </w:pPr>
            <w:r>
              <w:rPr>
                <w:rFonts w:ascii="Arial" w:hAnsi="Arial" w:cs="Arial"/>
                <w:sz w:val="20"/>
                <w:szCs w:val="20"/>
                <w:lang w:val="mn-MN"/>
              </w:rPr>
              <w:t>Төл</w:t>
            </w:r>
          </w:p>
        </w:tc>
        <w:tc>
          <w:tcPr>
            <w:tcW w:w="1418" w:type="dxa"/>
            <w:tcBorders>
              <w:top w:val="single" w:sz="4" w:space="0" w:color="auto"/>
              <w:left w:val="single" w:sz="4" w:space="0" w:color="auto"/>
              <w:bottom w:val="single" w:sz="4" w:space="0" w:color="auto"/>
              <w:right w:val="single" w:sz="4" w:space="0" w:color="auto"/>
            </w:tcBorders>
            <w:vAlign w:val="center"/>
          </w:tcPr>
          <w:p w:rsidR="00A41E70" w:rsidRPr="001645C9" w:rsidRDefault="00A41E70" w:rsidP="007E5CA0">
            <w:pPr>
              <w:spacing w:before="60" w:after="60"/>
              <w:ind w:left="-108" w:right="-108"/>
              <w:rPr>
                <w:rFonts w:ascii="Arial" w:hAnsi="Arial" w:cs="Arial"/>
                <w:sz w:val="20"/>
                <w:szCs w:val="20"/>
                <w:lang w:val="mn-MN"/>
              </w:rPr>
            </w:pPr>
            <w:r>
              <w:rPr>
                <w:rFonts w:ascii="Arial" w:hAnsi="Arial" w:cs="Arial"/>
                <w:sz w:val="20"/>
                <w:szCs w:val="20"/>
                <w:lang w:val="mn-MN"/>
              </w:rPr>
              <w:t>Гүй</w:t>
            </w:r>
          </w:p>
        </w:tc>
        <w:tc>
          <w:tcPr>
            <w:tcW w:w="1568" w:type="dxa"/>
            <w:tcBorders>
              <w:top w:val="single" w:sz="4" w:space="0" w:color="auto"/>
              <w:left w:val="single" w:sz="4" w:space="0" w:color="auto"/>
              <w:bottom w:val="single" w:sz="4" w:space="0" w:color="auto"/>
              <w:right w:val="single" w:sz="4" w:space="0" w:color="auto"/>
            </w:tcBorders>
          </w:tcPr>
          <w:p w:rsidR="00A41E70" w:rsidRPr="001645C9" w:rsidRDefault="00A41E70" w:rsidP="007E5CA0">
            <w:pPr>
              <w:spacing w:before="60" w:after="60"/>
              <w:ind w:left="-108" w:right="-108"/>
              <w:rPr>
                <w:rFonts w:ascii="Arial" w:hAnsi="Arial" w:cs="Arial"/>
                <w:sz w:val="20"/>
                <w:szCs w:val="20"/>
                <w:lang w:val="mn-MN"/>
              </w:rPr>
            </w:pPr>
            <w:r>
              <w:rPr>
                <w:rFonts w:ascii="Arial" w:hAnsi="Arial" w:cs="Arial"/>
                <w:sz w:val="20"/>
                <w:szCs w:val="20"/>
                <w:lang w:val="mn-MN"/>
              </w:rPr>
              <w:t>Төл</w:t>
            </w:r>
          </w:p>
        </w:tc>
        <w:tc>
          <w:tcPr>
            <w:tcW w:w="1139" w:type="dxa"/>
            <w:tcBorders>
              <w:top w:val="single" w:sz="4" w:space="0" w:color="auto"/>
              <w:left w:val="single" w:sz="4" w:space="0" w:color="auto"/>
              <w:bottom w:val="single" w:sz="4" w:space="0" w:color="auto"/>
              <w:right w:val="single" w:sz="4" w:space="0" w:color="auto"/>
            </w:tcBorders>
          </w:tcPr>
          <w:p w:rsidR="00A41E70" w:rsidRPr="001645C9" w:rsidRDefault="00A41E70" w:rsidP="007E5CA0">
            <w:pPr>
              <w:spacing w:before="60" w:after="60"/>
              <w:ind w:left="-108" w:right="-108"/>
              <w:rPr>
                <w:rFonts w:ascii="Arial" w:hAnsi="Arial" w:cs="Arial"/>
                <w:sz w:val="20"/>
                <w:szCs w:val="20"/>
                <w:lang w:val="mn-MN"/>
              </w:rPr>
            </w:pPr>
            <w:r>
              <w:rPr>
                <w:rFonts w:ascii="Arial" w:hAnsi="Arial" w:cs="Arial"/>
                <w:sz w:val="20"/>
                <w:szCs w:val="20"/>
                <w:lang w:val="mn-MN"/>
              </w:rPr>
              <w:t>Гүй</w:t>
            </w:r>
          </w:p>
        </w:tc>
      </w:tr>
      <w:tr w:rsidR="00A41E70" w:rsidRPr="001645C9" w:rsidTr="007E5CA0">
        <w:tc>
          <w:tcPr>
            <w:tcW w:w="426" w:type="dxa"/>
            <w:tcBorders>
              <w:top w:val="single" w:sz="4" w:space="0" w:color="auto"/>
              <w:left w:val="single" w:sz="4" w:space="0" w:color="auto"/>
              <w:bottom w:val="single" w:sz="4" w:space="0" w:color="auto"/>
              <w:right w:val="single" w:sz="4" w:space="0" w:color="auto"/>
            </w:tcBorders>
            <w:hideMark/>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240" w:after="120"/>
              <w:rPr>
                <w:rFonts w:ascii="Arial" w:hAnsi="Arial" w:cs="Arial"/>
                <w:sz w:val="20"/>
                <w:szCs w:val="20"/>
                <w:lang w:val="mn-MN"/>
              </w:rPr>
            </w:pPr>
            <w:r w:rsidRPr="001645C9">
              <w:rPr>
                <w:rFonts w:ascii="Arial" w:hAnsi="Arial" w:cs="Arial"/>
                <w:sz w:val="20"/>
                <w:szCs w:val="20"/>
                <w:lang w:val="mn-MN"/>
              </w:rPr>
              <w:t>Үр дүнгийн үзүүлэлт №3.2.1.1.</w:t>
            </w:r>
            <w:r w:rsidRPr="001645C9">
              <w:rPr>
                <w:rFonts w:ascii="Arial" w:hAnsi="Arial" w:cs="Arial"/>
                <w:bCs/>
                <w:sz w:val="20"/>
                <w:szCs w:val="20"/>
                <w:lang w:val="mn-MN"/>
              </w:rPr>
              <w:t xml:space="preserve"> Хууль тогтоомжийг боловсронгуй болгох, хуулийн давхардал, хийдэл, зөрчлийг арилгах, хууль эрх зүйн болон арга зүйн зөвлөгөө үзүүлэх</w:t>
            </w:r>
          </w:p>
          <w:p w:rsidR="00A41E70" w:rsidRPr="001645C9" w:rsidRDefault="00A41E70" w:rsidP="007E5CA0">
            <w:pPr>
              <w:spacing w:before="60" w:after="60"/>
              <w:rPr>
                <w:rFonts w:ascii="Arial" w:hAnsi="Arial" w:cs="Arial"/>
                <w:sz w:val="20"/>
                <w:szCs w:val="20"/>
                <w:lang w:val="mn-M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Үр дүн</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Үндсэн хууль бусад хууль тогтоомжид нийцүүлсэн байна.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 xml:space="preserve">Салбарын хууль тогтоомжийг боловсронгуй болгох ажлын хэсэгт орж ажилласан байна. Яамны газар, хэлтэс болон харьяа байгууллага, төслийн нэгжээс боловсруулсан хууль тогтоомж, засгийн газрын шийдэр, нийтээр дагаж мөрдөх хэм хэмжээний акт, сайд, төрийн нарийн бичгийн даргын </w:t>
            </w:r>
            <w:r w:rsidRPr="001645C9">
              <w:rPr>
                <w:rFonts w:ascii="Arial" w:hAnsi="Arial" w:cs="Arial"/>
                <w:sz w:val="20"/>
                <w:szCs w:val="20"/>
                <w:lang w:val="mn-MN"/>
              </w:rPr>
              <w:lastRenderedPageBreak/>
              <w:t>шийдвэрийг хуульд нийцүүлсэн байна. Хуулийн давхардал, хийдэл, зөрчлийг арилгах зөвлөгөөг өгсөн байна.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Pr>
                <w:rFonts w:ascii="Arial" w:hAnsi="Arial" w:cs="Arial"/>
                <w:sz w:val="20"/>
                <w:szCs w:val="20"/>
                <w:lang w:val="mn-MN"/>
              </w:rPr>
              <w:lastRenderedPageBreak/>
              <w:t>Х</w:t>
            </w:r>
            <w:r w:rsidRPr="003E6443">
              <w:rPr>
                <w:rFonts w:ascii="Arial" w:hAnsi="Arial" w:cs="Arial"/>
                <w:sz w:val="20"/>
                <w:szCs w:val="20"/>
                <w:lang w:val="mn-MN"/>
              </w:rPr>
              <w:t>ууль, засгийн газрын шийдвэр, нийтээр дагаж мөрдөх хэм хэмжээний акт, Сайд, Төрийн бичгийн даргын тушаал шийдвэрийг хууль тогтоомжид нийцүүлсэн.</w:t>
            </w: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sidRPr="001645C9">
              <w:rPr>
                <w:rFonts w:ascii="Arial" w:hAnsi="Arial" w:cs="Arial"/>
                <w:sz w:val="20"/>
                <w:szCs w:val="20"/>
                <w:lang w:val="mn-MN"/>
              </w:rPr>
              <w:t xml:space="preserve">Салбарын хууль тогтоомжийг боловсронгуй болгох ажлын хэсэгт орж ажилласан байна. </w:t>
            </w:r>
            <w:r>
              <w:rPr>
                <w:rFonts w:ascii="Arial" w:hAnsi="Arial" w:cs="Arial"/>
                <w:sz w:val="20"/>
                <w:szCs w:val="20"/>
                <w:lang w:val="mn-MN"/>
              </w:rPr>
              <w:t>Х</w:t>
            </w:r>
            <w:r w:rsidRPr="001645C9">
              <w:rPr>
                <w:rFonts w:ascii="Arial" w:hAnsi="Arial" w:cs="Arial"/>
                <w:sz w:val="20"/>
                <w:szCs w:val="20"/>
                <w:lang w:val="mn-MN"/>
              </w:rPr>
              <w:t xml:space="preserve">ууль тогтоомж, засгийн газрын шийдэр, нийтээр дагаж мөрдөх хэм хэмжээний акт, сайд, төрийн нарийн бичгийн даргын </w:t>
            </w:r>
            <w:r w:rsidRPr="001645C9">
              <w:rPr>
                <w:rFonts w:ascii="Arial" w:hAnsi="Arial" w:cs="Arial"/>
                <w:sz w:val="20"/>
                <w:szCs w:val="20"/>
                <w:lang w:val="mn-MN"/>
              </w:rPr>
              <w:lastRenderedPageBreak/>
              <w:t>шийдвэрийг хуульд нийцүүлсэн байна. Хуулийн давхардал, хийдэл, зөрчлийг арилгах зөвлөгөөг өгсөн байна.</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1645C9" w:rsidRDefault="00A41E70" w:rsidP="007E5CA0">
            <w:pPr>
              <w:spacing w:before="60" w:after="60"/>
              <w:rPr>
                <w:rFonts w:ascii="Arial" w:hAnsi="Arial" w:cs="Arial"/>
                <w:sz w:val="20"/>
                <w:szCs w:val="20"/>
                <w:lang w:val="mn-MN"/>
              </w:rPr>
            </w:pPr>
            <w:r>
              <w:rPr>
                <w:rFonts w:ascii="Arial" w:hAnsi="Arial" w:cs="Arial"/>
                <w:sz w:val="20"/>
                <w:szCs w:val="20"/>
                <w:lang w:val="mn-MN"/>
              </w:rPr>
              <w:lastRenderedPageBreak/>
              <w:t>Х</w:t>
            </w:r>
            <w:r w:rsidRPr="003E6443">
              <w:rPr>
                <w:rFonts w:ascii="Arial" w:hAnsi="Arial" w:cs="Arial"/>
                <w:sz w:val="20"/>
                <w:szCs w:val="20"/>
                <w:lang w:val="mn-MN"/>
              </w:rPr>
              <w:t xml:space="preserve">ууль, засгийн газрын шийдвэр, нийтээр дагаж мөрдөх хэм хэмжээний акт, Сайд, Төрийн бичгийн даргын тушаал шийдвэрийг хууль тогтоомжид </w:t>
            </w:r>
            <w:r w:rsidRPr="003E6443">
              <w:rPr>
                <w:rFonts w:ascii="Arial" w:hAnsi="Arial" w:cs="Arial"/>
                <w:sz w:val="20"/>
                <w:szCs w:val="20"/>
                <w:lang w:val="mn-MN"/>
              </w:rPr>
              <w:lastRenderedPageBreak/>
              <w:t>нийцүүлсэн.</w:t>
            </w:r>
          </w:p>
        </w:tc>
      </w:tr>
    </w:tbl>
    <w:p w:rsidR="00A41E70" w:rsidRPr="00177946" w:rsidRDefault="00A41E70" w:rsidP="00A41E70">
      <w:pPr>
        <w:spacing w:before="240"/>
        <w:ind w:right="115"/>
        <w:jc w:val="both"/>
        <w:rPr>
          <w:rFonts w:ascii="Arial" w:hAnsi="Arial" w:cs="Arial"/>
          <w:b/>
          <w:bCs/>
          <w:sz w:val="20"/>
          <w:szCs w:val="20"/>
          <w:lang w:val="mn-MN"/>
        </w:rPr>
      </w:pPr>
      <w:r w:rsidRPr="00177946">
        <w:rPr>
          <w:rFonts w:ascii="Arial" w:hAnsi="Arial" w:cs="Arial"/>
          <w:b/>
          <w:bCs/>
          <w:sz w:val="20"/>
          <w:szCs w:val="20"/>
          <w:lang w:val="mn-MN"/>
        </w:rPr>
        <w:lastRenderedPageBreak/>
        <w:t>Гүйцэтгэлийн зорилт үр дүн: Тусгай хамгаалалттай газар нутгийн хамгаалалтын дэд бүтэц, материаллаг баазыг бэхжүүлж, хамгаалалтын менежментийг сайжруулах</w:t>
      </w:r>
    </w:p>
    <w:tbl>
      <w:tblPr>
        <w:tblStyle w:val="TableGrid"/>
        <w:tblW w:w="0" w:type="auto"/>
        <w:tblInd w:w="-5" w:type="dxa"/>
        <w:tblLayout w:type="fixed"/>
        <w:tblLook w:val="04A0" w:firstRow="1" w:lastRow="0" w:firstColumn="1" w:lastColumn="0" w:noHBand="0" w:noVBand="1"/>
      </w:tblPr>
      <w:tblGrid>
        <w:gridCol w:w="379"/>
        <w:gridCol w:w="1464"/>
        <w:gridCol w:w="851"/>
        <w:gridCol w:w="1417"/>
        <w:gridCol w:w="1529"/>
        <w:gridCol w:w="1562"/>
        <w:gridCol w:w="1270"/>
        <w:gridCol w:w="1414"/>
      </w:tblGrid>
      <w:tr w:rsidR="00A41E70" w:rsidRPr="0060627A" w:rsidTr="007E5CA0">
        <w:trPr>
          <w:trHeight w:val="270"/>
        </w:trPr>
        <w:tc>
          <w:tcPr>
            <w:tcW w:w="379" w:type="dxa"/>
            <w:vMerge w:val="restart"/>
            <w:tcBorders>
              <w:top w:val="single" w:sz="4" w:space="0" w:color="auto"/>
              <w:left w:val="single" w:sz="4" w:space="0" w:color="auto"/>
              <w:right w:val="single" w:sz="4" w:space="0" w:color="auto"/>
            </w:tcBorders>
            <w:vAlign w:val="center"/>
            <w:hideMark/>
          </w:tcPr>
          <w:p w:rsidR="00A41E70" w:rsidRPr="0060627A" w:rsidRDefault="00A41E70" w:rsidP="007E5CA0">
            <w:pPr>
              <w:spacing w:before="60" w:after="60"/>
              <w:jc w:val="center"/>
              <w:rPr>
                <w:rFonts w:ascii="Arial" w:hAnsi="Arial" w:cs="Arial"/>
                <w:sz w:val="16"/>
                <w:szCs w:val="16"/>
                <w:lang w:val="mn-MN"/>
              </w:rPr>
            </w:pPr>
            <w:r w:rsidRPr="0060627A">
              <w:rPr>
                <w:rFonts w:ascii="Arial" w:hAnsi="Arial" w:cs="Arial"/>
                <w:sz w:val="16"/>
                <w:szCs w:val="16"/>
                <w:lang w:val="mn-MN"/>
              </w:rPr>
              <w:t>№</w:t>
            </w:r>
          </w:p>
        </w:tc>
        <w:tc>
          <w:tcPr>
            <w:tcW w:w="1464" w:type="dxa"/>
            <w:vMerge w:val="restart"/>
            <w:tcBorders>
              <w:top w:val="single" w:sz="4" w:space="0" w:color="auto"/>
              <w:left w:val="single" w:sz="4" w:space="0" w:color="auto"/>
              <w:right w:val="single" w:sz="4" w:space="0" w:color="auto"/>
            </w:tcBorders>
            <w:vAlign w:val="center"/>
            <w:hideMark/>
          </w:tcPr>
          <w:p w:rsidR="00A41E70" w:rsidRPr="0060627A" w:rsidRDefault="00A41E70" w:rsidP="007E5CA0">
            <w:pPr>
              <w:spacing w:before="60" w:after="60"/>
              <w:jc w:val="center"/>
              <w:rPr>
                <w:rFonts w:ascii="Arial" w:hAnsi="Arial" w:cs="Arial"/>
                <w:sz w:val="16"/>
                <w:szCs w:val="16"/>
                <w:lang w:val="mn-MN"/>
              </w:rPr>
            </w:pPr>
            <w:r w:rsidRPr="0060627A">
              <w:rPr>
                <w:rFonts w:ascii="Arial" w:hAnsi="Arial" w:cs="Arial"/>
                <w:sz w:val="16"/>
                <w:szCs w:val="16"/>
                <w:lang w:val="mn-MN"/>
              </w:rPr>
              <w:t>Үр дүнгийн шалгуур үзүүлэлт</w:t>
            </w:r>
          </w:p>
        </w:tc>
        <w:tc>
          <w:tcPr>
            <w:tcW w:w="851" w:type="dxa"/>
            <w:vMerge w:val="restart"/>
            <w:tcBorders>
              <w:top w:val="single" w:sz="4" w:space="0" w:color="auto"/>
              <w:left w:val="single" w:sz="4" w:space="0" w:color="auto"/>
              <w:right w:val="single" w:sz="4" w:space="0" w:color="auto"/>
            </w:tcBorders>
            <w:vAlign w:val="center"/>
            <w:hideMark/>
          </w:tcPr>
          <w:p w:rsidR="00A41E70" w:rsidRPr="0060627A" w:rsidRDefault="00A41E70" w:rsidP="007E5CA0">
            <w:pPr>
              <w:spacing w:before="60" w:after="60"/>
              <w:jc w:val="center"/>
              <w:rPr>
                <w:rFonts w:ascii="Arial" w:hAnsi="Arial" w:cs="Arial"/>
                <w:sz w:val="16"/>
                <w:szCs w:val="16"/>
                <w:lang w:val="mn-MN"/>
              </w:rPr>
            </w:pPr>
            <w:r w:rsidRPr="0060627A">
              <w:rPr>
                <w:rFonts w:ascii="Arial" w:hAnsi="Arial" w:cs="Arial"/>
                <w:sz w:val="16"/>
                <w:szCs w:val="16"/>
                <w:lang w:val="mn-MN"/>
              </w:rPr>
              <w:t>Хэмжих нэгж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1E70" w:rsidRPr="0060627A" w:rsidRDefault="00A41E70" w:rsidP="007E5CA0">
            <w:pPr>
              <w:spacing w:before="60" w:after="60"/>
              <w:ind w:left="-108" w:right="-108"/>
              <w:jc w:val="center"/>
              <w:rPr>
                <w:rFonts w:ascii="Arial" w:hAnsi="Arial" w:cs="Arial"/>
                <w:sz w:val="16"/>
                <w:szCs w:val="16"/>
                <w:lang w:val="mn-MN"/>
              </w:rPr>
            </w:pPr>
            <w:r w:rsidRPr="0060627A">
              <w:rPr>
                <w:rFonts w:ascii="Arial" w:hAnsi="Arial" w:cs="Arial"/>
                <w:sz w:val="16"/>
                <w:szCs w:val="16"/>
                <w:lang w:val="mn-MN"/>
              </w:rPr>
              <w:t>Суурь түвшин</w:t>
            </w:r>
          </w:p>
        </w:tc>
        <w:tc>
          <w:tcPr>
            <w:tcW w:w="5775" w:type="dxa"/>
            <w:gridSpan w:val="4"/>
            <w:tcBorders>
              <w:top w:val="single" w:sz="4" w:space="0" w:color="auto"/>
              <w:left w:val="single" w:sz="4" w:space="0" w:color="auto"/>
              <w:bottom w:val="single" w:sz="4" w:space="0" w:color="auto"/>
              <w:right w:val="single" w:sz="4" w:space="0" w:color="auto"/>
            </w:tcBorders>
            <w:vAlign w:val="center"/>
            <w:hideMark/>
          </w:tcPr>
          <w:p w:rsidR="00A41E70" w:rsidRPr="0060627A" w:rsidRDefault="00A41E70" w:rsidP="007E5CA0">
            <w:pPr>
              <w:spacing w:before="60" w:after="60"/>
              <w:jc w:val="center"/>
              <w:rPr>
                <w:rFonts w:ascii="Arial" w:hAnsi="Arial" w:cs="Arial"/>
                <w:sz w:val="16"/>
                <w:szCs w:val="16"/>
                <w:lang w:val="mn-MN"/>
              </w:rPr>
            </w:pPr>
            <w:r w:rsidRPr="0060627A">
              <w:rPr>
                <w:rFonts w:ascii="Arial" w:hAnsi="Arial" w:cs="Arial"/>
                <w:sz w:val="16"/>
                <w:szCs w:val="16"/>
                <w:lang w:val="mn-MN"/>
              </w:rPr>
              <w:t>Хүрэх түвшин / Хүрсэн түвшин / Үр дүнгийн үзүүлэлт</w:t>
            </w:r>
          </w:p>
        </w:tc>
      </w:tr>
      <w:tr w:rsidR="00A41E70" w:rsidRPr="0060627A" w:rsidTr="007E5CA0">
        <w:trPr>
          <w:trHeight w:val="150"/>
        </w:trPr>
        <w:tc>
          <w:tcPr>
            <w:tcW w:w="379" w:type="dxa"/>
            <w:vMerge/>
            <w:tcBorders>
              <w:left w:val="single" w:sz="4" w:space="0" w:color="auto"/>
              <w:right w:val="single" w:sz="4" w:space="0" w:color="auto"/>
            </w:tcBorders>
            <w:vAlign w:val="center"/>
            <w:hideMark/>
          </w:tcPr>
          <w:p w:rsidR="00A41E70" w:rsidRPr="0060627A" w:rsidRDefault="00A41E70" w:rsidP="007E5CA0">
            <w:pPr>
              <w:jc w:val="center"/>
              <w:rPr>
                <w:rFonts w:ascii="Arial" w:hAnsi="Arial" w:cs="Arial"/>
                <w:sz w:val="16"/>
                <w:szCs w:val="16"/>
                <w:lang w:val="mn-MN"/>
              </w:rPr>
            </w:pPr>
          </w:p>
        </w:tc>
        <w:tc>
          <w:tcPr>
            <w:tcW w:w="1464" w:type="dxa"/>
            <w:vMerge/>
            <w:tcBorders>
              <w:left w:val="single" w:sz="4" w:space="0" w:color="auto"/>
              <w:right w:val="single" w:sz="4" w:space="0" w:color="auto"/>
            </w:tcBorders>
            <w:vAlign w:val="center"/>
            <w:hideMark/>
          </w:tcPr>
          <w:p w:rsidR="00A41E70" w:rsidRPr="0060627A" w:rsidRDefault="00A41E70" w:rsidP="007E5CA0">
            <w:pPr>
              <w:jc w:val="center"/>
              <w:rPr>
                <w:rFonts w:ascii="Arial" w:hAnsi="Arial" w:cs="Arial"/>
                <w:sz w:val="16"/>
                <w:szCs w:val="16"/>
                <w:lang w:val="mn-MN"/>
              </w:rPr>
            </w:pPr>
          </w:p>
        </w:tc>
        <w:tc>
          <w:tcPr>
            <w:tcW w:w="851" w:type="dxa"/>
            <w:vMerge/>
            <w:tcBorders>
              <w:left w:val="single" w:sz="4" w:space="0" w:color="auto"/>
              <w:right w:val="single" w:sz="4" w:space="0" w:color="auto"/>
            </w:tcBorders>
            <w:vAlign w:val="center"/>
            <w:hideMark/>
          </w:tcPr>
          <w:p w:rsidR="00A41E70" w:rsidRPr="0060627A" w:rsidRDefault="00A41E70" w:rsidP="007E5CA0">
            <w:pPr>
              <w:jc w:val="center"/>
              <w:rPr>
                <w:rFonts w:ascii="Arial" w:hAnsi="Arial" w:cs="Arial"/>
                <w:sz w:val="16"/>
                <w:szCs w:val="16"/>
                <w:lang w:val="mn-MN"/>
              </w:rPr>
            </w:pPr>
          </w:p>
        </w:tc>
        <w:tc>
          <w:tcPr>
            <w:tcW w:w="1417" w:type="dxa"/>
            <w:vMerge w:val="restart"/>
            <w:tcBorders>
              <w:top w:val="single" w:sz="4" w:space="0" w:color="auto"/>
              <w:left w:val="single" w:sz="4" w:space="0" w:color="auto"/>
              <w:right w:val="single" w:sz="4" w:space="0" w:color="auto"/>
            </w:tcBorders>
            <w:vAlign w:val="center"/>
            <w:hideMark/>
          </w:tcPr>
          <w:p w:rsidR="00A41E70" w:rsidRPr="0060627A" w:rsidRDefault="00A41E70" w:rsidP="007E5CA0">
            <w:pPr>
              <w:spacing w:before="60" w:after="60"/>
              <w:jc w:val="center"/>
              <w:rPr>
                <w:rFonts w:ascii="Arial" w:hAnsi="Arial" w:cs="Arial"/>
                <w:sz w:val="16"/>
                <w:szCs w:val="16"/>
                <w:lang w:val="mn-MN"/>
              </w:rPr>
            </w:pPr>
            <w:r w:rsidRPr="0060627A">
              <w:rPr>
                <w:rFonts w:ascii="Arial" w:hAnsi="Arial" w:cs="Arial"/>
                <w:sz w:val="16"/>
                <w:szCs w:val="16"/>
                <w:lang w:val="mn-MN"/>
              </w:rPr>
              <w:t>2019 он</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A41E70" w:rsidRPr="0060627A" w:rsidRDefault="00A41E70" w:rsidP="007E5CA0">
            <w:pPr>
              <w:spacing w:before="60" w:after="60"/>
              <w:ind w:left="-108" w:right="-77"/>
              <w:jc w:val="center"/>
              <w:rPr>
                <w:rFonts w:ascii="Arial" w:hAnsi="Arial" w:cs="Arial"/>
                <w:sz w:val="16"/>
                <w:szCs w:val="16"/>
                <w:lang w:val="mn-MN"/>
              </w:rPr>
            </w:pPr>
            <w:r w:rsidRPr="0060627A">
              <w:rPr>
                <w:rFonts w:ascii="Arial" w:hAnsi="Arial" w:cs="Arial"/>
                <w:sz w:val="16"/>
                <w:szCs w:val="16"/>
                <w:lang w:val="mn-MN"/>
              </w:rPr>
              <w:t>Хагас жилд</w:t>
            </w:r>
          </w:p>
        </w:tc>
        <w:tc>
          <w:tcPr>
            <w:tcW w:w="2684"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41E70" w:rsidRPr="0060627A" w:rsidRDefault="00A41E70" w:rsidP="007E5CA0">
            <w:pPr>
              <w:spacing w:before="60" w:after="60"/>
              <w:ind w:left="-108" w:right="-77"/>
              <w:jc w:val="center"/>
              <w:rPr>
                <w:rFonts w:ascii="Arial" w:hAnsi="Arial" w:cs="Arial"/>
                <w:b/>
                <w:sz w:val="16"/>
                <w:szCs w:val="16"/>
                <w:lang w:val="mn-MN"/>
              </w:rPr>
            </w:pPr>
            <w:r w:rsidRPr="0060627A">
              <w:rPr>
                <w:rFonts w:ascii="Arial" w:hAnsi="Arial" w:cs="Arial"/>
                <w:b/>
                <w:sz w:val="16"/>
                <w:szCs w:val="16"/>
                <w:lang w:val="mn-MN"/>
              </w:rPr>
              <w:t>Жилийн эцэст</w:t>
            </w:r>
          </w:p>
        </w:tc>
      </w:tr>
      <w:tr w:rsidR="00A41E70" w:rsidRPr="0060627A" w:rsidTr="007E5CA0">
        <w:trPr>
          <w:trHeight w:val="150"/>
        </w:trPr>
        <w:tc>
          <w:tcPr>
            <w:tcW w:w="379" w:type="dxa"/>
            <w:vMerge/>
            <w:tcBorders>
              <w:left w:val="single" w:sz="4" w:space="0" w:color="auto"/>
              <w:bottom w:val="single" w:sz="4" w:space="0" w:color="auto"/>
              <w:right w:val="single" w:sz="4" w:space="0" w:color="auto"/>
            </w:tcBorders>
            <w:vAlign w:val="center"/>
          </w:tcPr>
          <w:p w:rsidR="00A41E70" w:rsidRPr="0060627A" w:rsidRDefault="00A41E70" w:rsidP="007E5CA0">
            <w:pPr>
              <w:jc w:val="center"/>
              <w:rPr>
                <w:rFonts w:ascii="Arial" w:hAnsi="Arial" w:cs="Arial"/>
                <w:sz w:val="16"/>
                <w:szCs w:val="16"/>
                <w:lang w:val="mn-MN"/>
              </w:rPr>
            </w:pPr>
          </w:p>
        </w:tc>
        <w:tc>
          <w:tcPr>
            <w:tcW w:w="1464" w:type="dxa"/>
            <w:vMerge/>
            <w:tcBorders>
              <w:left w:val="single" w:sz="4" w:space="0" w:color="auto"/>
              <w:bottom w:val="single" w:sz="4" w:space="0" w:color="auto"/>
              <w:right w:val="single" w:sz="4" w:space="0" w:color="auto"/>
            </w:tcBorders>
            <w:vAlign w:val="center"/>
          </w:tcPr>
          <w:p w:rsidR="00A41E70" w:rsidRPr="0060627A" w:rsidRDefault="00A41E70" w:rsidP="007E5CA0">
            <w:pPr>
              <w:jc w:val="center"/>
              <w:rPr>
                <w:rFonts w:ascii="Arial" w:hAnsi="Arial" w:cs="Arial"/>
                <w:sz w:val="16"/>
                <w:szCs w:val="16"/>
                <w:lang w:val="mn-MN"/>
              </w:rPr>
            </w:pPr>
          </w:p>
        </w:tc>
        <w:tc>
          <w:tcPr>
            <w:tcW w:w="851" w:type="dxa"/>
            <w:vMerge/>
            <w:tcBorders>
              <w:left w:val="single" w:sz="4" w:space="0" w:color="auto"/>
              <w:bottom w:val="single" w:sz="4" w:space="0" w:color="auto"/>
              <w:right w:val="single" w:sz="4" w:space="0" w:color="auto"/>
            </w:tcBorders>
            <w:vAlign w:val="center"/>
          </w:tcPr>
          <w:p w:rsidR="00A41E70" w:rsidRPr="0060627A" w:rsidRDefault="00A41E70" w:rsidP="007E5CA0">
            <w:pPr>
              <w:jc w:val="center"/>
              <w:rPr>
                <w:rFonts w:ascii="Arial" w:hAnsi="Arial" w:cs="Arial"/>
                <w:sz w:val="16"/>
                <w:szCs w:val="16"/>
                <w:lang w:val="mn-MN"/>
              </w:rPr>
            </w:pPr>
          </w:p>
        </w:tc>
        <w:tc>
          <w:tcPr>
            <w:tcW w:w="1417" w:type="dxa"/>
            <w:vMerge/>
            <w:tcBorders>
              <w:left w:val="single" w:sz="4" w:space="0" w:color="auto"/>
              <w:bottom w:val="single" w:sz="4" w:space="0" w:color="auto"/>
              <w:right w:val="single" w:sz="4" w:space="0" w:color="auto"/>
            </w:tcBorders>
            <w:vAlign w:val="center"/>
          </w:tcPr>
          <w:p w:rsidR="00A41E70" w:rsidRPr="0060627A" w:rsidRDefault="00A41E70" w:rsidP="007E5CA0">
            <w:pPr>
              <w:spacing w:before="60" w:after="60"/>
              <w:jc w:val="center"/>
              <w:rPr>
                <w:rFonts w:ascii="Arial" w:hAnsi="Arial" w:cs="Arial"/>
                <w:sz w:val="16"/>
                <w:szCs w:val="16"/>
                <w:lang w:val="mn-MN"/>
              </w:rPr>
            </w:pPr>
          </w:p>
        </w:tc>
        <w:tc>
          <w:tcPr>
            <w:tcW w:w="1529" w:type="dxa"/>
            <w:tcBorders>
              <w:top w:val="single" w:sz="4" w:space="0" w:color="auto"/>
              <w:left w:val="single" w:sz="4" w:space="0" w:color="auto"/>
              <w:bottom w:val="single" w:sz="4" w:space="0" w:color="auto"/>
              <w:right w:val="single" w:sz="4" w:space="0" w:color="auto"/>
            </w:tcBorders>
            <w:vAlign w:val="center"/>
          </w:tcPr>
          <w:p w:rsidR="00A41E70" w:rsidRPr="0060627A" w:rsidRDefault="00A41E70" w:rsidP="007E5CA0">
            <w:pPr>
              <w:spacing w:before="60" w:after="60"/>
              <w:ind w:left="-108" w:right="-77"/>
              <w:jc w:val="center"/>
              <w:rPr>
                <w:rFonts w:ascii="Arial" w:hAnsi="Arial" w:cs="Arial"/>
                <w:sz w:val="16"/>
                <w:szCs w:val="16"/>
                <w:lang w:val="mn-MN"/>
              </w:rPr>
            </w:pPr>
            <w:r w:rsidRPr="0060627A">
              <w:rPr>
                <w:rFonts w:ascii="Arial" w:hAnsi="Arial" w:cs="Arial"/>
                <w:sz w:val="16"/>
                <w:szCs w:val="16"/>
                <w:lang w:val="mn-MN"/>
              </w:rPr>
              <w:t>Төл.</w:t>
            </w:r>
          </w:p>
        </w:tc>
        <w:tc>
          <w:tcPr>
            <w:tcW w:w="1562" w:type="dxa"/>
            <w:tcBorders>
              <w:left w:val="single" w:sz="4" w:space="0" w:color="auto"/>
              <w:bottom w:val="single" w:sz="4" w:space="0" w:color="auto"/>
              <w:right w:val="single" w:sz="4" w:space="0" w:color="auto"/>
            </w:tcBorders>
            <w:vAlign w:val="center"/>
          </w:tcPr>
          <w:p w:rsidR="00A41E70" w:rsidRPr="0060627A" w:rsidRDefault="00A41E70" w:rsidP="007E5CA0">
            <w:pPr>
              <w:spacing w:before="60" w:after="60"/>
              <w:ind w:left="-108" w:right="-77"/>
              <w:jc w:val="center"/>
              <w:rPr>
                <w:rFonts w:ascii="Arial" w:hAnsi="Arial" w:cs="Arial"/>
                <w:sz w:val="16"/>
                <w:szCs w:val="16"/>
                <w:lang w:val="mn-MN"/>
              </w:rPr>
            </w:pPr>
            <w:r w:rsidRPr="0060627A">
              <w:rPr>
                <w:rFonts w:ascii="Arial" w:hAnsi="Arial" w:cs="Arial"/>
                <w:sz w:val="16"/>
                <w:szCs w:val="16"/>
                <w:lang w:val="mn-MN"/>
              </w:rPr>
              <w:t>Гүй.</w:t>
            </w:r>
          </w:p>
        </w:tc>
        <w:tc>
          <w:tcPr>
            <w:tcW w:w="1270"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60627A" w:rsidRDefault="00A41E70" w:rsidP="007E5CA0">
            <w:pPr>
              <w:spacing w:before="60" w:after="60"/>
              <w:ind w:left="-108" w:right="-77"/>
              <w:jc w:val="center"/>
              <w:rPr>
                <w:rFonts w:ascii="Arial" w:hAnsi="Arial" w:cs="Arial"/>
                <w:b/>
                <w:sz w:val="16"/>
                <w:szCs w:val="16"/>
                <w:lang w:val="mn-MN"/>
              </w:rPr>
            </w:pPr>
            <w:r w:rsidRPr="0060627A">
              <w:rPr>
                <w:rFonts w:ascii="Arial" w:hAnsi="Arial" w:cs="Arial"/>
                <w:b/>
                <w:sz w:val="16"/>
                <w:szCs w:val="16"/>
                <w:lang w:val="mn-MN"/>
              </w:rPr>
              <w:t>Төл.</w:t>
            </w:r>
          </w:p>
        </w:tc>
        <w:tc>
          <w:tcPr>
            <w:tcW w:w="1414" w:type="dxa"/>
            <w:tcBorders>
              <w:left w:val="single" w:sz="4" w:space="0" w:color="auto"/>
              <w:bottom w:val="single" w:sz="4" w:space="0" w:color="auto"/>
              <w:right w:val="single" w:sz="4" w:space="0" w:color="auto"/>
            </w:tcBorders>
            <w:shd w:val="clear" w:color="auto" w:fill="BFBFBF" w:themeFill="background1" w:themeFillShade="BF"/>
            <w:vAlign w:val="center"/>
          </w:tcPr>
          <w:p w:rsidR="00A41E70" w:rsidRPr="0060627A" w:rsidRDefault="00A41E70" w:rsidP="007E5CA0">
            <w:pPr>
              <w:spacing w:before="60" w:after="60"/>
              <w:ind w:left="-108" w:right="-77"/>
              <w:jc w:val="center"/>
              <w:rPr>
                <w:rFonts w:ascii="Arial" w:hAnsi="Arial" w:cs="Arial"/>
                <w:b/>
                <w:sz w:val="16"/>
                <w:szCs w:val="16"/>
                <w:lang w:val="mn-MN"/>
              </w:rPr>
            </w:pPr>
            <w:r w:rsidRPr="0060627A">
              <w:rPr>
                <w:rFonts w:ascii="Arial" w:hAnsi="Arial" w:cs="Arial"/>
                <w:b/>
                <w:sz w:val="16"/>
                <w:szCs w:val="16"/>
                <w:lang w:val="mn-MN"/>
              </w:rPr>
              <w:t>Гүй.</w:t>
            </w:r>
          </w:p>
        </w:tc>
      </w:tr>
      <w:tr w:rsidR="00A41E70" w:rsidRPr="00FE5B7F" w:rsidTr="007E5CA0">
        <w:tc>
          <w:tcPr>
            <w:tcW w:w="379" w:type="dxa"/>
            <w:tcBorders>
              <w:top w:val="single" w:sz="4" w:space="0" w:color="auto"/>
              <w:left w:val="single" w:sz="4" w:space="0" w:color="auto"/>
              <w:bottom w:val="single" w:sz="4" w:space="0" w:color="auto"/>
              <w:right w:val="single" w:sz="4" w:space="0" w:color="auto"/>
            </w:tcBorders>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Үр дүнгийн үзүүлэлт №3.</w:t>
            </w:r>
            <w:r w:rsidRPr="00FE5B7F">
              <w:rPr>
                <w:rFonts w:ascii="Arial" w:hAnsi="Arial" w:cs="Arial"/>
                <w:sz w:val="16"/>
                <w:szCs w:val="16"/>
              </w:rPr>
              <w:t>2.</w:t>
            </w:r>
            <w:r w:rsidRPr="00FE5B7F">
              <w:rPr>
                <w:rFonts w:ascii="Arial" w:hAnsi="Arial" w:cs="Arial"/>
                <w:sz w:val="16"/>
                <w:szCs w:val="16"/>
                <w:lang w:val="mn-MN"/>
              </w:rPr>
              <w:t>2.1</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Хангайн бүсийн сургалт мэдээллийн төвийн үзмэрийн танхимын тохижуулах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Тоо ширхэг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Хангайн бүсийн сургалт мэдээллийн төвийн барилга баригдаж ашиглалтанд орсон.</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1. Үнэлгээний хороо байгуулагдан, ажлын даалгавар боловсруулагдан нээлттэй сонгон шалгаруулалтын зар тавигдсан байна.</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 xml:space="preserve">2. Тендер зарлагдан материалыг хүлээн авсан байна. Үнэлгээний хорооны хуралд оролцон үнэлгээг хийж Германы талд хүргүүлнэ.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Үйл ажиллагааны төлөвлөгөөг 2020 оны 05 дугаар сарын 29-ны өдөр шинэчлэн баталж хугацааг шинэчилсэн.</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Уг тохижилтын ажлын даалгаварт 2020 оны 06 дугаар сарын 04-ны өдөр санал хүргүүлсэн бөгөөд Төрийн нарийн бичгийн даргаар 2020 оны 06 дугаар сарын 22-ны өдөр батлуулан,  нээлттэй сонгон шалгаруулалтын зарыг 6 дугаар сарын 26-ны өдөр зарласан.</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1. Гүйцэтгэгчийг сонгон шалгаруулж, гэрээ байгуулан ажлыг гүйцэтгэж эхэлнэ.</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2. Үзмэрийн танхимыг тохижилтын ажил хийгдэж иргэдэд үйлчилж эхэлсэн байна.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Гүйцэтгэгчээр шалгарсан Воркмастер ХХК-тай 2020 оны 08 дугаар сарын 26-нд</w:t>
            </w:r>
            <w:r w:rsidRPr="00FE5B7F">
              <w:rPr>
                <w:rFonts w:ascii="Arial" w:hAnsi="Arial" w:cs="Arial"/>
                <w:sz w:val="16"/>
                <w:szCs w:val="16"/>
              </w:rPr>
              <w:t xml:space="preserve">  </w:t>
            </w:r>
            <w:r w:rsidRPr="00FE5B7F">
              <w:rPr>
                <w:rFonts w:ascii="Arial" w:hAnsi="Arial" w:cs="Arial"/>
                <w:sz w:val="16"/>
                <w:szCs w:val="16"/>
                <w:lang w:val="mn-MN"/>
              </w:rPr>
              <w:t>ҮТА-</w:t>
            </w:r>
            <w:r w:rsidRPr="00FE5B7F">
              <w:rPr>
                <w:rFonts w:ascii="Arial" w:hAnsi="Arial" w:cs="Arial"/>
                <w:sz w:val="16"/>
                <w:szCs w:val="16"/>
              </w:rPr>
              <w:t>06/</w:t>
            </w:r>
            <w:r w:rsidRPr="00FE5B7F">
              <w:rPr>
                <w:rFonts w:ascii="Arial" w:hAnsi="Arial" w:cs="Arial"/>
                <w:sz w:val="16"/>
                <w:szCs w:val="16"/>
                <w:lang w:val="mn-MN"/>
              </w:rPr>
              <w:t xml:space="preserve">2020 дугаартай байгуулагдан 11 сарын 30-нд дүгнэх байсан боловч </w:t>
            </w:r>
            <w:r w:rsidRPr="00FE5B7F">
              <w:rPr>
                <w:rFonts w:ascii="Arial" w:hAnsi="Arial" w:cs="Arial"/>
                <w:sz w:val="16"/>
                <w:szCs w:val="16"/>
              </w:rPr>
              <w:t>COVID19</w:t>
            </w:r>
            <w:r w:rsidRPr="00FE5B7F">
              <w:rPr>
                <w:rFonts w:ascii="Arial" w:hAnsi="Arial" w:cs="Arial"/>
                <w:sz w:val="16"/>
                <w:szCs w:val="16"/>
                <w:lang w:val="mn-MN"/>
              </w:rPr>
              <w:t xml:space="preserve"> тахалтай холбоотой ажлыг гүйцэтгэх хугацааг 12 дугаар сарын 30-ны өдөр хүртэл сунгах хүсэлтийг А20</w:t>
            </w:r>
            <w:r w:rsidRPr="00FE5B7F">
              <w:rPr>
                <w:rFonts w:ascii="Arial" w:hAnsi="Arial" w:cs="Arial"/>
                <w:sz w:val="16"/>
                <w:szCs w:val="16"/>
              </w:rPr>
              <w:t xml:space="preserve">/175 </w:t>
            </w:r>
            <w:r w:rsidRPr="00FE5B7F">
              <w:rPr>
                <w:rFonts w:ascii="Arial" w:hAnsi="Arial" w:cs="Arial"/>
                <w:sz w:val="16"/>
                <w:szCs w:val="16"/>
                <w:lang w:val="mn-MN"/>
              </w:rPr>
              <w:t>дугаартай албан бичгээр гаргасан.</w:t>
            </w:r>
          </w:p>
        </w:tc>
      </w:tr>
      <w:tr w:rsidR="00A41E70" w:rsidRPr="00FE5B7F" w:rsidTr="007E5CA0">
        <w:tc>
          <w:tcPr>
            <w:tcW w:w="379" w:type="dxa"/>
            <w:tcBorders>
              <w:top w:val="single" w:sz="4" w:space="0" w:color="auto"/>
              <w:left w:val="single" w:sz="4" w:space="0" w:color="auto"/>
              <w:bottom w:val="single" w:sz="4" w:space="0" w:color="auto"/>
              <w:right w:val="single" w:sz="4" w:space="0" w:color="auto"/>
            </w:tcBorders>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Үр дүнгийн үзүүлэлт №3.</w:t>
            </w:r>
            <w:r w:rsidRPr="00FE5B7F">
              <w:rPr>
                <w:rFonts w:ascii="Arial" w:hAnsi="Arial" w:cs="Arial"/>
                <w:sz w:val="16"/>
                <w:szCs w:val="16"/>
              </w:rPr>
              <w:t>2.</w:t>
            </w:r>
            <w:r w:rsidRPr="00FE5B7F">
              <w:rPr>
                <w:rFonts w:ascii="Arial" w:hAnsi="Arial" w:cs="Arial"/>
                <w:sz w:val="16"/>
                <w:szCs w:val="16"/>
                <w:lang w:val="mn-MN"/>
              </w:rPr>
              <w:t>2.2</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тавилгаар хангах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Тоо ширхэг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Нээлттэй сонгон шалгаруулалт хийгдэн,гүйцэтгэгчийг сонгон шалгаруулсан.</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1421 ширхэг тавилгуудыг хүлээн авч, хамгаалалтын захиргаадад хүргүүлсэн байна.</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 xml:space="preserve">БОАЖЯ-ны ТНБД-ын 2019 оны 10 сарын 28-ны өдрийн А/498 дугаарт тушаалын дагуу тендерийн ялагч “Долоон болдог” ХХК-тай 192,722.00 € үнийн дүн бүхий MON/ICB017 гэрээг  2019 оны 10 сарын 31-ний өдөр байгуулан ажиллаж, гэрээний дагуу 25 төрлийн нийт 1421 ширхэг тавилгыг 2020 оны 01  сарын 29-ний өдөр хүлээн авах ажлын хэсэгт ажиллан, ТХГН-ийн 11 хамгаалалтын захиргаанд 2020 </w:t>
            </w:r>
            <w:r w:rsidRPr="00FE5B7F">
              <w:rPr>
                <w:rFonts w:ascii="Arial" w:hAnsi="Arial" w:cs="Arial"/>
                <w:sz w:val="16"/>
                <w:szCs w:val="16"/>
                <w:lang w:val="mn-MN"/>
              </w:rPr>
              <w:lastRenderedPageBreak/>
              <w:t>оны 02 сард багтаан хүлээлгэн өгч, акт үйлдэн, бараа материалын бүртгэлд бүртгүүлсэн.</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center"/>
              <w:rPr>
                <w:rFonts w:ascii="Arial" w:hAnsi="Arial" w:cs="Arial"/>
                <w:b/>
                <w:sz w:val="16"/>
                <w:szCs w:val="16"/>
                <w:lang w:val="mn-MN"/>
              </w:rPr>
            </w:pPr>
            <w:r w:rsidRPr="00FE5B7F">
              <w:rPr>
                <w:rFonts w:ascii="Arial" w:hAnsi="Arial" w:cs="Arial"/>
                <w:b/>
                <w:sz w:val="16"/>
                <w:szCs w:val="16"/>
                <w:lang w:val="mn-MN"/>
              </w:rPr>
              <w:lastRenderedPageBreak/>
              <w:t>-</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center"/>
              <w:rPr>
                <w:rFonts w:ascii="Arial" w:hAnsi="Arial" w:cs="Arial"/>
                <w:b/>
                <w:sz w:val="16"/>
                <w:szCs w:val="16"/>
                <w:lang w:val="mn-MN"/>
              </w:rPr>
            </w:pPr>
            <w:r w:rsidRPr="00FE5B7F">
              <w:rPr>
                <w:rFonts w:ascii="Arial" w:hAnsi="Arial" w:cs="Arial"/>
                <w:b/>
                <w:sz w:val="16"/>
                <w:szCs w:val="16"/>
                <w:lang w:val="mn-MN"/>
              </w:rPr>
              <w:t>-</w:t>
            </w:r>
          </w:p>
        </w:tc>
      </w:tr>
      <w:tr w:rsidR="00A41E70" w:rsidRPr="00FE5B7F" w:rsidTr="007E5CA0">
        <w:tc>
          <w:tcPr>
            <w:tcW w:w="379" w:type="dxa"/>
            <w:tcBorders>
              <w:top w:val="single" w:sz="4" w:space="0" w:color="auto"/>
              <w:left w:val="single" w:sz="4" w:space="0" w:color="auto"/>
              <w:bottom w:val="single" w:sz="4" w:space="0" w:color="auto"/>
              <w:right w:val="single" w:sz="4" w:space="0" w:color="auto"/>
            </w:tcBorders>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lastRenderedPageBreak/>
              <w:t>3.</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Үр дүнгийн үзүүлэлт №3.</w:t>
            </w:r>
            <w:r w:rsidRPr="00FE5B7F">
              <w:rPr>
                <w:rFonts w:ascii="Arial" w:hAnsi="Arial" w:cs="Arial"/>
                <w:sz w:val="16"/>
                <w:szCs w:val="16"/>
              </w:rPr>
              <w:t>2.</w:t>
            </w:r>
            <w:r w:rsidRPr="00FE5B7F">
              <w:rPr>
                <w:rFonts w:ascii="Arial" w:hAnsi="Arial" w:cs="Arial"/>
                <w:sz w:val="16"/>
                <w:szCs w:val="16"/>
                <w:lang w:val="mn-MN"/>
              </w:rPr>
              <w:t>2.3</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компьютер тоног төхөөрөмжөөр хангах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Тоо ширхэг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2019 онд зарлагдан амжилтгүй болсон. Дахин зарлагдсан.</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rPr>
              <w:t>1</w:t>
            </w:r>
            <w:r w:rsidRPr="00FE5B7F">
              <w:rPr>
                <w:rFonts w:ascii="Arial" w:hAnsi="Arial" w:cs="Arial"/>
                <w:sz w:val="16"/>
                <w:szCs w:val="16"/>
                <w:lang w:val="mn-MN"/>
              </w:rPr>
              <w:t>. Тендерийн нээлт хийгдсэн байна.</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2. Тендер зарлагдан материалыг хүлээн авсан байна. Үнэлгээний хорооны хуралд оролцон үнэлгээг хийж Германы талд хүргүүлнэ.</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БОАЖЯ-ны ТНБД-ын 2019 оны 11 сарын 25-ны өдрийн А/554 дугаартай тушаалаар сонгон шалгаруулах үнэлгээний хороог байгуулсан. БОАЖЯ-ны ТНБД-ын 2020 оны 05 сарын 19-ний өдрийн A/214 дугаарт тушаалаар тус тендерийн үнэлгээний хороог шинэчлэн байгуулж, 2020 оны 06 сарын 05-ны өдөр дахин зарлах зөвшөөрлийг германы KfW банкнаас хүлээн авсан.  Тус тендерийг 2020 оны 06 сард багтаан дахин зарласан ч төлөвлөгөө өөрчлөгдсөн.</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Cs/>
                <w:sz w:val="16"/>
                <w:szCs w:val="16"/>
                <w:lang w:val="mn-MN"/>
              </w:rPr>
            </w:pPr>
            <w:r w:rsidRPr="00FE5B7F">
              <w:rPr>
                <w:rFonts w:ascii="Arial" w:hAnsi="Arial" w:cs="Arial"/>
                <w:bCs/>
                <w:sz w:val="16"/>
                <w:szCs w:val="16"/>
                <w:lang w:val="mn-MN"/>
              </w:rPr>
              <w:t>1. Гүйцэтгэгчийг сонгон шалгаруулж, гэрээ байгуулан ажлыг гүйцэтгэж эхэлнэ.</w:t>
            </w:r>
          </w:p>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bCs/>
                <w:sz w:val="16"/>
                <w:szCs w:val="16"/>
                <w:lang w:val="mn-MN"/>
              </w:rPr>
              <w:t>2. Үзмэрийн танхимыг тохижуулсан байна.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sz w:val="16"/>
                <w:szCs w:val="16"/>
                <w:lang w:val="mn-MN"/>
              </w:rPr>
              <w:t xml:space="preserve">Тендерийг 2020 оны 07 сарын 24-нд зарлаж, тендерийн нээлтийг 2020 оны 09 сарын 07-ны өдөр хийж, 10 сарын 13-ны өдөр тендерийн үнэлгээний хорооны хурлыг хийж, 11 сард багтаан тендерийн үнэлгээний тайланг KfW банканд хүргүүлээд байна. 12 сард гэрээ байгуулагдахаар хүлээгдэж байна./Герман талаас төслийн худалдан авах ажиллагаанд хяналт шалгалт хийхтэй холбоотой  </w:t>
            </w:r>
          </w:p>
        </w:tc>
      </w:tr>
      <w:tr w:rsidR="00A41E70" w:rsidRPr="00FE5B7F" w:rsidTr="007E5CA0">
        <w:tc>
          <w:tcPr>
            <w:tcW w:w="379" w:type="dxa"/>
            <w:tcBorders>
              <w:top w:val="single" w:sz="4" w:space="0" w:color="auto"/>
              <w:left w:val="single" w:sz="4" w:space="0" w:color="auto"/>
              <w:bottom w:val="single" w:sz="4" w:space="0" w:color="auto"/>
              <w:right w:val="single" w:sz="4" w:space="0" w:color="auto"/>
            </w:tcBorders>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Үр дүнгийн үзүүлэлт №3.</w:t>
            </w:r>
            <w:r w:rsidRPr="00FE5B7F">
              <w:rPr>
                <w:rFonts w:ascii="Arial" w:hAnsi="Arial" w:cs="Arial"/>
                <w:sz w:val="16"/>
                <w:szCs w:val="16"/>
              </w:rPr>
              <w:t>2.</w:t>
            </w:r>
            <w:r w:rsidRPr="00FE5B7F">
              <w:rPr>
                <w:rFonts w:ascii="Arial" w:hAnsi="Arial" w:cs="Arial"/>
                <w:sz w:val="16"/>
                <w:szCs w:val="16"/>
                <w:lang w:val="mn-MN"/>
              </w:rPr>
              <w:t>2.4</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Улсын тусгай хамгаалалттай газар, сав газрын 508 байгаль хамгаалагчдын хувцас, 235 мото техник хэрэгслээр хангах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Тоо ширхэг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Байгаль хамгаалагчдийн хувцас, мотоциклын эдэлгээ дууссан.</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rPr>
              <w:t>1</w:t>
            </w:r>
            <w:r w:rsidRPr="00FE5B7F">
              <w:rPr>
                <w:rFonts w:ascii="Arial" w:hAnsi="Arial" w:cs="Arial"/>
                <w:sz w:val="16"/>
                <w:szCs w:val="16"/>
                <w:lang w:val="mn-MN"/>
              </w:rPr>
              <w:t>. Үнэлгээний хороо байгуулагдан, ажлын даалгавар боловсруулагдан нээлттэй сонгон шалгаруулалтын зар тавигдсан байна.</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2. Тендер зарлагдан материалыг хүлээн авсан байна. Үнэлгээний хорооны хуралд оролцон үнэлгээг хийнэ.</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 xml:space="preserve">БОАЖСайдын "Хөрөнгө гаргах тухай" 2020 оны 05 дугаар сарын 22-ны өдрийн А/380 дугаар тушаал гарч, 2020 оны 05 дугаар сарын 08-ны өдөр БОАЖЯ-ны ТНБД Портмакс ХХК-тай гэрээ байгуулсан байна.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Cs/>
                <w:sz w:val="16"/>
                <w:szCs w:val="16"/>
                <w:lang w:val="mn-MN"/>
              </w:rPr>
            </w:pPr>
            <w:r w:rsidRPr="00FE5B7F">
              <w:rPr>
                <w:rFonts w:ascii="Arial" w:hAnsi="Arial" w:cs="Arial"/>
                <w:bCs/>
                <w:sz w:val="16"/>
                <w:szCs w:val="16"/>
                <w:lang w:val="mn-MN"/>
              </w:rPr>
              <w:t>1. Гэрээ байгуулан ажлыг</w:t>
            </w:r>
            <w:r w:rsidRPr="00FE5B7F">
              <w:rPr>
                <w:rFonts w:ascii="Arial" w:hAnsi="Arial" w:cs="Arial"/>
                <w:sz w:val="16"/>
                <w:szCs w:val="16"/>
                <w:lang w:val="mn-MN"/>
              </w:rPr>
              <w:t xml:space="preserve"> гүйцэтгэж эхэлнэ.</w:t>
            </w:r>
          </w:p>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bCs/>
                <w:sz w:val="16"/>
                <w:szCs w:val="16"/>
                <w:lang w:val="mn-MN"/>
              </w:rPr>
              <w:t>2. Байгаль хамгаалагчийн х</w:t>
            </w:r>
            <w:r w:rsidRPr="00FE5B7F">
              <w:rPr>
                <w:rFonts w:ascii="Arial" w:hAnsi="Arial" w:cs="Arial"/>
                <w:sz w:val="16"/>
                <w:szCs w:val="16"/>
                <w:lang w:val="mn-MN"/>
              </w:rPr>
              <w:t>увцас, техник хэрэгслээр хангагдсан байна.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sz w:val="16"/>
                <w:szCs w:val="16"/>
                <w:lang w:val="mn-MN"/>
              </w:rPr>
              <w:t xml:space="preserve">Портмакс ХХК-тай гэрээ байгуулсан гэрээгээр 2020 оны 06 дугаар сарын 22-ны өдөр 210 ширхэг мотоцикл хүлээн авсан. 215 мотоцикл хамгаалалтын захиргаад болон сав газруудад хүргэгдсэн. Цагаан шонхор ХХК-тай 12 дугаар сарын 02-ны өдөр 20/523 тоот гэрээ байгуулагдсан. 12 дугаар сарын 22-нд гэрээ дүгнэж хүлээж авна. </w:t>
            </w:r>
          </w:p>
        </w:tc>
      </w:tr>
      <w:tr w:rsidR="00A41E70" w:rsidRPr="00FE5B7F" w:rsidTr="007E5CA0">
        <w:tc>
          <w:tcPr>
            <w:tcW w:w="379" w:type="dxa"/>
            <w:tcBorders>
              <w:top w:val="single" w:sz="4" w:space="0" w:color="auto"/>
              <w:left w:val="single" w:sz="4" w:space="0" w:color="auto"/>
              <w:bottom w:val="single" w:sz="4" w:space="0" w:color="auto"/>
              <w:right w:val="single" w:sz="4" w:space="0" w:color="auto"/>
            </w:tcBorders>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Үр дүнгийн үзүүлэлт №3.</w:t>
            </w:r>
            <w:r w:rsidRPr="00FE5B7F">
              <w:rPr>
                <w:rFonts w:ascii="Arial" w:hAnsi="Arial" w:cs="Arial"/>
                <w:sz w:val="16"/>
                <w:szCs w:val="16"/>
              </w:rPr>
              <w:t>2.</w:t>
            </w:r>
            <w:r w:rsidRPr="00FE5B7F">
              <w:rPr>
                <w:rFonts w:ascii="Arial" w:hAnsi="Arial" w:cs="Arial"/>
                <w:sz w:val="16"/>
                <w:szCs w:val="16"/>
                <w:lang w:val="mn-MN"/>
              </w:rPr>
              <w:t>2.5</w:t>
            </w:r>
          </w:p>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 xml:space="preserve">Тогтвортой хөгжлийн зорилтыг </w:t>
            </w:r>
            <w:r w:rsidRPr="00FE5B7F">
              <w:rPr>
                <w:rFonts w:ascii="Arial" w:hAnsi="Arial" w:cs="Arial"/>
                <w:sz w:val="16"/>
                <w:szCs w:val="16"/>
                <w:lang w:val="mn-MN"/>
              </w:rPr>
              <w:lastRenderedPageBreak/>
              <w:t>хэрэгжүүлэхэд шаардлагатай хамгаалалтын менежментийн үйл ажиллагаанд шаардагдах тусгай хамгаалалттай газар нутгийн хамгаалалтын захиргаадын төсвийн хуваарилалт хийх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lastRenderedPageBreak/>
              <w:t>Төсөв,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t xml:space="preserve">Нийт улсын тусгай хамгаалалттай газар нутгийн хамгаалалтын захиргаадын </w:t>
            </w:r>
            <w:r w:rsidRPr="00FE5B7F">
              <w:rPr>
                <w:rFonts w:ascii="Arial" w:hAnsi="Arial" w:cs="Arial"/>
                <w:sz w:val="16"/>
                <w:szCs w:val="16"/>
                <w:lang w:val="mn-MN"/>
              </w:rPr>
              <w:lastRenderedPageBreak/>
              <w:t>төсөв 7.9 тэрбум байсан.</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lastRenderedPageBreak/>
              <w:t xml:space="preserve">Тогтвортой хөгжлийн зорилтыг хэрэгжүүлэхэд шаардлагатай хамгаалалтын менежментийн </w:t>
            </w:r>
            <w:r w:rsidRPr="00FE5B7F">
              <w:rPr>
                <w:rFonts w:ascii="Arial" w:hAnsi="Arial" w:cs="Arial"/>
                <w:sz w:val="16"/>
                <w:szCs w:val="16"/>
                <w:lang w:val="mn-MN"/>
              </w:rPr>
              <w:lastRenderedPageBreak/>
              <w:t>үйл ажиллагаанд шаардагдах тусгай хамгаалалттай газар нутгийн хамгаалалтын захиргаадын төсвийн хуваарилалт хийгдэж, хамгааллын менежмент сайжирсан байна.</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sz w:val="16"/>
                <w:szCs w:val="16"/>
                <w:lang w:val="mn-MN"/>
              </w:rPr>
            </w:pPr>
            <w:r w:rsidRPr="00FE5B7F">
              <w:rPr>
                <w:rFonts w:ascii="Arial" w:hAnsi="Arial" w:cs="Arial"/>
                <w:sz w:val="16"/>
                <w:szCs w:val="16"/>
                <w:lang w:val="mn-MN"/>
              </w:rPr>
              <w:lastRenderedPageBreak/>
              <w:t xml:space="preserve">Хамгаалалтын захиргаадад хуваарилагдах тооцоог хийн санхүүгийн хэлтэст хүргүүлсэн. </w:t>
            </w:r>
            <w:r w:rsidRPr="00FE5B7F">
              <w:rPr>
                <w:rFonts w:ascii="Arial" w:hAnsi="Arial" w:cs="Arial"/>
                <w:sz w:val="16"/>
                <w:szCs w:val="16"/>
                <w:lang w:val="mn-MN"/>
              </w:rPr>
              <w:lastRenderedPageBreak/>
              <w:t>Байгаль орчин, аялал жуулчлалын сайдын А/601 дугаар тушаалын дагуу хуваарилалт хийгдсэн.</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b/>
                <w:sz w:val="16"/>
                <w:szCs w:val="16"/>
                <w:lang w:val="mn-MN"/>
              </w:rPr>
              <w:lastRenderedPageBreak/>
              <w:t>-</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E5B7F" w:rsidRDefault="00A41E70" w:rsidP="007E5CA0">
            <w:pPr>
              <w:spacing w:before="60" w:after="60"/>
              <w:jc w:val="both"/>
              <w:rPr>
                <w:rFonts w:ascii="Arial" w:hAnsi="Arial" w:cs="Arial"/>
                <w:b/>
                <w:sz w:val="16"/>
                <w:szCs w:val="16"/>
                <w:lang w:val="mn-MN"/>
              </w:rPr>
            </w:pPr>
            <w:r w:rsidRPr="00FE5B7F">
              <w:rPr>
                <w:rFonts w:ascii="Arial" w:hAnsi="Arial" w:cs="Arial"/>
                <w:sz w:val="16"/>
                <w:szCs w:val="16"/>
                <w:lang w:val="mn-MN"/>
              </w:rPr>
              <w:t xml:space="preserve">2021 оны төсөвт нэмэлтээр хийгдэх ажлын тооцооллыг 2020 оны 08 дугаар сарын </w:t>
            </w:r>
            <w:r w:rsidRPr="00FE5B7F">
              <w:rPr>
                <w:rFonts w:ascii="Arial" w:hAnsi="Arial" w:cs="Arial"/>
                <w:sz w:val="16"/>
                <w:szCs w:val="16"/>
                <w:lang w:val="mn-MN"/>
              </w:rPr>
              <w:lastRenderedPageBreak/>
              <w:t>15-нд хийн сангийн яам болон зөвлөхөд хүргүүлсэн.</w:t>
            </w:r>
          </w:p>
        </w:tc>
      </w:tr>
    </w:tbl>
    <w:p w:rsidR="00A41E70" w:rsidRDefault="00A41E70" w:rsidP="00A41E70">
      <w:pPr>
        <w:spacing w:after="0" w:line="240" w:lineRule="auto"/>
        <w:jc w:val="center"/>
        <w:rPr>
          <w:rFonts w:ascii="Arial" w:hAnsi="Arial" w:cs="Arial"/>
          <w:b/>
          <w:color w:val="000000" w:themeColor="text1"/>
          <w:sz w:val="20"/>
          <w:szCs w:val="20"/>
          <w:shd w:val="clear" w:color="auto" w:fill="FFFFFF"/>
          <w:lang w:val="mn-MN"/>
        </w:rPr>
      </w:pPr>
    </w:p>
    <w:p w:rsidR="00A41E70" w:rsidRPr="00991C1C" w:rsidRDefault="00A41E70" w:rsidP="00A41E70">
      <w:pPr>
        <w:spacing w:after="0" w:line="240" w:lineRule="auto"/>
        <w:jc w:val="center"/>
        <w:rPr>
          <w:rFonts w:ascii="Arial" w:hAnsi="Arial" w:cs="Arial"/>
          <w:b/>
          <w:color w:val="000000" w:themeColor="text1"/>
          <w:sz w:val="20"/>
          <w:szCs w:val="20"/>
          <w:shd w:val="clear" w:color="auto" w:fill="FFFFFF"/>
        </w:rPr>
      </w:pPr>
      <w:r w:rsidRPr="00991C1C">
        <w:rPr>
          <w:rFonts w:ascii="Arial" w:hAnsi="Arial" w:cs="Arial"/>
          <w:b/>
          <w:color w:val="000000" w:themeColor="text1"/>
          <w:sz w:val="20"/>
          <w:szCs w:val="20"/>
          <w:shd w:val="clear" w:color="auto" w:fill="FFFFFF"/>
          <w:lang w:val="mn-MN"/>
        </w:rPr>
        <w:t>Т</w:t>
      </w:r>
      <w:r w:rsidRPr="00991C1C">
        <w:rPr>
          <w:rFonts w:ascii="Arial" w:hAnsi="Arial" w:cs="Arial"/>
          <w:b/>
          <w:color w:val="000000" w:themeColor="text1"/>
          <w:sz w:val="20"/>
          <w:szCs w:val="20"/>
          <w:shd w:val="clear" w:color="auto" w:fill="FFFFFF"/>
        </w:rPr>
        <w:t>ӨСӨВ, САНХҮҮ, ЭДИЙН ЗАСАГ, ДОТООД, ГАДААД</w:t>
      </w:r>
      <w:r w:rsidRPr="00991C1C">
        <w:rPr>
          <w:rFonts w:ascii="Arial" w:hAnsi="Arial" w:cs="Arial"/>
          <w:b/>
          <w:color w:val="000000" w:themeColor="text1"/>
          <w:sz w:val="20"/>
          <w:szCs w:val="20"/>
          <w:shd w:val="clear" w:color="auto" w:fill="FFFFFF"/>
          <w:lang w:val="mn-MN"/>
        </w:rPr>
        <w:t>ЫН</w:t>
      </w:r>
      <w:r w:rsidRPr="00991C1C">
        <w:rPr>
          <w:rFonts w:ascii="Arial" w:hAnsi="Arial" w:cs="Arial"/>
          <w:b/>
          <w:color w:val="000000" w:themeColor="text1"/>
          <w:sz w:val="20"/>
          <w:szCs w:val="20"/>
          <w:shd w:val="clear" w:color="auto" w:fill="FFFFFF"/>
        </w:rPr>
        <w:t xml:space="preserve"> ХӨРӨНГӨ ОРУУЛАЛТЫГ</w:t>
      </w:r>
    </w:p>
    <w:p w:rsidR="00A41E70" w:rsidRPr="00991C1C" w:rsidRDefault="00A41E70" w:rsidP="00A41E70">
      <w:pPr>
        <w:spacing w:after="0" w:line="240" w:lineRule="auto"/>
        <w:jc w:val="center"/>
        <w:rPr>
          <w:rFonts w:ascii="Arial" w:hAnsi="Arial" w:cs="Arial"/>
          <w:b/>
          <w:color w:val="000000" w:themeColor="text1"/>
          <w:sz w:val="20"/>
          <w:szCs w:val="20"/>
          <w:shd w:val="clear" w:color="auto" w:fill="FFFFFF"/>
          <w:lang w:val="mn-MN"/>
        </w:rPr>
      </w:pPr>
      <w:r w:rsidRPr="00991C1C">
        <w:rPr>
          <w:rFonts w:ascii="Arial" w:hAnsi="Arial" w:cs="Arial"/>
          <w:b/>
          <w:color w:val="000000" w:themeColor="text1"/>
          <w:sz w:val="20"/>
          <w:szCs w:val="20"/>
          <w:shd w:val="clear" w:color="auto" w:fill="FFFFFF"/>
        </w:rPr>
        <w:t xml:space="preserve"> ТӨЛӨВЛӨХ, ХЭРЭГЖИЛТИЙГ ЗОХИОН БАЙГУУЛАХ, ЗОХИЦУУЛАХ</w:t>
      </w:r>
      <w:r w:rsidRPr="00991C1C">
        <w:rPr>
          <w:rFonts w:ascii="Arial" w:hAnsi="Arial" w:cs="Arial"/>
          <w:b/>
          <w:color w:val="000000" w:themeColor="text1"/>
          <w:sz w:val="20"/>
          <w:szCs w:val="20"/>
          <w:shd w:val="clear" w:color="auto" w:fill="FFFFFF"/>
          <w:lang w:val="mn-MN"/>
        </w:rPr>
        <w:t xml:space="preserve"> </w:t>
      </w:r>
    </w:p>
    <w:p w:rsidR="00A41E70" w:rsidRPr="00991C1C" w:rsidRDefault="00A41E70" w:rsidP="00A41E70">
      <w:pPr>
        <w:spacing w:after="0" w:line="240" w:lineRule="auto"/>
        <w:jc w:val="center"/>
        <w:rPr>
          <w:rFonts w:ascii="Arial" w:hAnsi="Arial" w:cs="Arial"/>
          <w:b/>
          <w:color w:val="000000" w:themeColor="text1"/>
          <w:sz w:val="20"/>
          <w:szCs w:val="20"/>
          <w:shd w:val="clear" w:color="auto" w:fill="FFFFFF"/>
          <w:lang w:val="mn-MN"/>
        </w:rPr>
      </w:pPr>
      <w:r w:rsidRPr="00991C1C">
        <w:rPr>
          <w:rFonts w:ascii="Arial" w:hAnsi="Arial" w:cs="Arial"/>
          <w:b/>
          <w:color w:val="000000" w:themeColor="text1"/>
          <w:sz w:val="20"/>
          <w:szCs w:val="20"/>
          <w:shd w:val="clear" w:color="auto" w:fill="FFFFFF"/>
          <w:lang w:val="mn-MN"/>
        </w:rPr>
        <w:t>ЗОРИЛТЫН ҮР ДҮН</w:t>
      </w:r>
    </w:p>
    <w:p w:rsidR="00A41E70" w:rsidRPr="00991C1C" w:rsidRDefault="00A41E70" w:rsidP="00A41E70">
      <w:pPr>
        <w:spacing w:before="240" w:after="120" w:line="240" w:lineRule="auto"/>
        <w:jc w:val="both"/>
        <w:rPr>
          <w:rFonts w:ascii="Arial" w:hAnsi="Arial" w:cs="Arial"/>
          <w:sz w:val="20"/>
          <w:szCs w:val="20"/>
          <w:shd w:val="clear" w:color="auto" w:fill="F8F8F8"/>
        </w:rPr>
      </w:pPr>
      <w:r w:rsidRPr="00991C1C">
        <w:rPr>
          <w:rFonts w:ascii="Arial" w:hAnsi="Arial" w:cs="Arial"/>
          <w:sz w:val="20"/>
          <w:szCs w:val="20"/>
          <w:lang w:val="mn-MN"/>
        </w:rPr>
        <w:t xml:space="preserve">Гүйцэтгэлийн зорилт №3.6-ийн үр дүн: </w:t>
      </w:r>
      <w:r w:rsidRPr="00991C1C">
        <w:rPr>
          <w:rFonts w:ascii="Arial" w:hAnsi="Arial" w:cs="Arial"/>
          <w:sz w:val="20"/>
          <w:szCs w:val="20"/>
          <w:shd w:val="clear" w:color="auto" w:fill="F8F8F8"/>
        </w:rPr>
        <w:t xml:space="preserve">Төсөв, санхүү, эдийн засаг, дотоод, гадаадын </w:t>
      </w:r>
      <w:r w:rsidRPr="00991C1C">
        <w:rPr>
          <w:rFonts w:ascii="Arial" w:hAnsi="Arial" w:cs="Arial"/>
          <w:sz w:val="20"/>
          <w:szCs w:val="20"/>
          <w:shd w:val="clear" w:color="auto" w:fill="F8F8F8"/>
          <w:lang w:val="mn-MN"/>
        </w:rPr>
        <w:t xml:space="preserve">   </w:t>
      </w:r>
      <w:r w:rsidRPr="00991C1C">
        <w:rPr>
          <w:rFonts w:ascii="Arial" w:hAnsi="Arial" w:cs="Arial"/>
          <w:sz w:val="20"/>
          <w:szCs w:val="20"/>
          <w:shd w:val="clear" w:color="auto" w:fill="F8F8F8"/>
        </w:rPr>
        <w:t>хөрөнгө    оруулалтыг төлөвлөх, хэрэгжилтийг зохион байгуулах, зохицуулах</w:t>
      </w:r>
    </w:p>
    <w:tbl>
      <w:tblPr>
        <w:tblStyle w:val="TableGrid"/>
        <w:tblW w:w="9639" w:type="dxa"/>
        <w:tblInd w:w="-5" w:type="dxa"/>
        <w:tblLayout w:type="fixed"/>
        <w:tblLook w:val="04A0" w:firstRow="1" w:lastRow="0" w:firstColumn="1" w:lastColumn="0" w:noHBand="0" w:noVBand="1"/>
      </w:tblPr>
      <w:tblGrid>
        <w:gridCol w:w="567"/>
        <w:gridCol w:w="2410"/>
        <w:gridCol w:w="709"/>
        <w:gridCol w:w="1417"/>
        <w:gridCol w:w="2495"/>
        <w:gridCol w:w="2041"/>
      </w:tblGrid>
      <w:tr w:rsidR="00A41E70" w:rsidRPr="00991C1C" w:rsidTr="007E5CA0">
        <w:trPr>
          <w:trHeight w:val="2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 xml:space="preserve">Үр дүнгийн шалгуур үзүүлэлт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Хэмжих нэгж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Суурь түвшин</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2019 он</w:t>
            </w:r>
          </w:p>
        </w:tc>
        <w:tc>
          <w:tcPr>
            <w:tcW w:w="2495" w:type="dxa"/>
            <w:tcBorders>
              <w:top w:val="single" w:sz="4" w:space="0" w:color="auto"/>
              <w:left w:val="single" w:sz="4" w:space="0" w:color="auto"/>
              <w:bottom w:val="single" w:sz="4" w:space="0" w:color="auto"/>
              <w:right w:val="single" w:sz="4" w:space="0" w:color="auto"/>
            </w:tcBorders>
            <w:vAlign w:val="center"/>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Эхний хагас жил</w:t>
            </w:r>
          </w:p>
        </w:tc>
        <w:tc>
          <w:tcPr>
            <w:tcW w:w="2041"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№3.2.6.1</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Төсвийн ерөнхийлөн захирагчийн 2021 оны төсвийн төслийг боловсруулах үе шат.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төсөв</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2021 оны төсвийн хүрээний мэдэгдэл Сангийн яаманд хүргэгдсэн байна. </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2021 оны төсвийн төсөл Сангийн яаманд хүргэгдэж, батлагдсан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№3.2.6.2</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Төсвийн ерөнхийлөн захирагчийн 2019 оны ж</w:t>
            </w:r>
            <w:r w:rsidRPr="00991C1C">
              <w:rPr>
                <w:rFonts w:ascii="Arial" w:hAnsi="Arial" w:cs="Arial"/>
                <w:sz w:val="20"/>
                <w:szCs w:val="20"/>
                <w:lang w:val="mn-MN"/>
              </w:rPr>
              <w:t>илийн эцсийн санхүүгийн нэгдсэн тайлангийн үе шат.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2018 оны жилийн эцсийн санхүүгийн нэгтгэсэн тайлан</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Төсвийн ерөнхийлөн захирагчийн 2019 оны ж</w:t>
            </w:r>
            <w:r w:rsidRPr="00991C1C">
              <w:rPr>
                <w:rFonts w:ascii="Arial" w:hAnsi="Arial" w:cs="Arial"/>
                <w:sz w:val="20"/>
                <w:szCs w:val="20"/>
                <w:lang w:val="mn-MN"/>
              </w:rPr>
              <w:t xml:space="preserve">илийн эцсийн санхүүгийн нэгтгэсэн тайлан </w:t>
            </w:r>
            <w:r w:rsidRPr="00991C1C">
              <w:rPr>
                <w:rFonts w:ascii="Arial" w:hAnsi="Arial" w:cs="Arial"/>
                <w:sz w:val="20"/>
                <w:szCs w:val="20"/>
                <w:shd w:val="clear" w:color="auto" w:fill="F8F8F8"/>
                <w:lang w:val="mn-MN"/>
              </w:rPr>
              <w:t xml:space="preserve">хуулийн хугацаанд </w:t>
            </w:r>
            <w:r w:rsidRPr="00991C1C">
              <w:rPr>
                <w:rFonts w:ascii="Arial" w:hAnsi="Arial" w:cs="Arial"/>
                <w:sz w:val="20"/>
                <w:szCs w:val="20"/>
                <w:lang w:val="mn-MN"/>
              </w:rPr>
              <w:t xml:space="preserve">аудитлагдаж, </w:t>
            </w:r>
            <w:r w:rsidRPr="00991C1C">
              <w:rPr>
                <w:rFonts w:ascii="Arial" w:hAnsi="Arial" w:cs="Arial"/>
                <w:sz w:val="20"/>
                <w:szCs w:val="20"/>
                <w:shd w:val="clear" w:color="auto" w:fill="F8F8F8"/>
                <w:lang w:val="mn-MN"/>
              </w:rPr>
              <w:t>Сангийн яаманд хүргэгдсэн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№3.2.6.3</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rPr>
              <w:t>Нягтлан бодох бүртгэлийн бодлогын баримт бич</w:t>
            </w:r>
            <w:r w:rsidRPr="00991C1C">
              <w:rPr>
                <w:rFonts w:ascii="Arial" w:hAnsi="Arial" w:cs="Arial"/>
                <w:sz w:val="20"/>
                <w:szCs w:val="20"/>
                <w:lang w:val="mn-MN"/>
              </w:rPr>
              <w:t>иг боловсруулах үе шат.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2016 онд батлагдсан нягтлан бодох бүртгэлийн бодлогын баримт бичиг</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rPr>
              <w:t>Нягтлан бодох бүртгэлийн бодлогын баримт бич</w:t>
            </w:r>
            <w:r w:rsidRPr="00991C1C">
              <w:rPr>
                <w:rFonts w:ascii="Arial" w:hAnsi="Arial" w:cs="Arial"/>
                <w:sz w:val="20"/>
                <w:szCs w:val="20"/>
                <w:lang w:val="mn-MN"/>
              </w:rPr>
              <w:t>иг шинэчилэх ажил эхэлсэн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rPr>
            </w:pPr>
            <w:r w:rsidRPr="00991C1C">
              <w:rPr>
                <w:rFonts w:ascii="Arial" w:hAnsi="Arial" w:cs="Arial"/>
                <w:sz w:val="20"/>
                <w:szCs w:val="20"/>
              </w:rPr>
              <w:t>Нягтлан бодох бүртгэлийн бодлогын баримт бич</w:t>
            </w:r>
            <w:r w:rsidRPr="00991C1C">
              <w:rPr>
                <w:rFonts w:ascii="Arial" w:hAnsi="Arial" w:cs="Arial"/>
                <w:sz w:val="20"/>
                <w:szCs w:val="20"/>
                <w:lang w:val="mn-MN"/>
              </w:rPr>
              <w:t>иг шинэчилэгдсэн байн.</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Үр дүнгийн үзүүлэлт №3.2.6.5</w:t>
            </w:r>
          </w:p>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Харьяа байгууллагуудаас 2020 оны төсвийн сар, улирлын хуваарьт өөрчлөлт оруулахаар ирүүлсэн саналууд.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2020 оны батлагдсан төсвийн хуваарь</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1, 2, 3, 4, 5-р сард харьяа байгууллагуудаас ирүүлсэн саналууд нэгтгэгдэж, Сангийн яаманд хүргэгдэж, сар, улирлын хуваарьт өөрчлөлтүүд орсон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jc w:val="both"/>
              <w:rPr>
                <w:rFonts w:ascii="Arial" w:hAnsi="Arial" w:cs="Arial"/>
                <w:sz w:val="20"/>
                <w:szCs w:val="20"/>
                <w:lang w:val="mn-MN"/>
              </w:rPr>
            </w:pPr>
            <w:r w:rsidRPr="00991C1C">
              <w:rPr>
                <w:rFonts w:ascii="Arial" w:hAnsi="Arial" w:cs="Arial"/>
                <w:sz w:val="20"/>
                <w:szCs w:val="20"/>
                <w:lang w:val="mn-MN"/>
              </w:rPr>
              <w:t>6, 7, 8, 9, 10, 11-р сард харьяа байгууллагуудаас ирүүлсэн саналууд нэгтгэгдэж, Сангийн яаманд хүргэгдэж, сар, улирлын хуваарьт өөрчлөлтүүд орсон байна.</w:t>
            </w:r>
          </w:p>
          <w:p w:rsidR="00A41E70" w:rsidRPr="00991C1C" w:rsidRDefault="00A41E70" w:rsidP="007E5CA0">
            <w:pPr>
              <w:jc w:val="both"/>
              <w:rPr>
                <w:rFonts w:ascii="Arial" w:hAnsi="Arial" w:cs="Arial"/>
                <w:sz w:val="20"/>
                <w:szCs w:val="20"/>
                <w:lang w:val="mn-MN"/>
              </w:rPr>
            </w:pPr>
          </w:p>
        </w:tc>
      </w:tr>
      <w:tr w:rsidR="00A41E70" w:rsidRPr="00991C1C" w:rsidTr="007E5CA0">
        <w:trPr>
          <w:trHeight w:val="817"/>
        </w:trPr>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jc w:val="center"/>
              <w:rPr>
                <w:rFonts w:ascii="Arial" w:hAnsi="Arial" w:cs="Arial"/>
                <w:sz w:val="20"/>
                <w:szCs w:val="20"/>
              </w:rPr>
            </w:pPr>
            <w:r w:rsidRPr="00991C1C">
              <w:rPr>
                <w:rFonts w:ascii="Arial" w:hAnsi="Arial" w:cs="Arial"/>
                <w:sz w:val="20"/>
                <w:szCs w:val="20"/>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Үр дүнгийн үзүүлэлт №3.2.6.6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Санхүүгийн нэгдсэн тайлан гаргах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оны жилийн эцсийн санхүүгийн нэгтгэсэн тайлан</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Төсвийн ерөнхийлөн захирагчийн 2020 оны эхний хагас ж</w:t>
            </w:r>
            <w:r w:rsidRPr="00991C1C">
              <w:rPr>
                <w:rFonts w:ascii="Arial" w:hAnsi="Arial" w:cs="Arial"/>
                <w:sz w:val="20"/>
                <w:szCs w:val="20"/>
                <w:lang w:val="mn-MN"/>
              </w:rPr>
              <w:t xml:space="preserve">илийн санхүүгийн нэгтгэсэн тайлан </w:t>
            </w:r>
            <w:r w:rsidRPr="00991C1C">
              <w:rPr>
                <w:rFonts w:ascii="Arial" w:hAnsi="Arial" w:cs="Arial"/>
                <w:sz w:val="20"/>
                <w:szCs w:val="20"/>
                <w:shd w:val="clear" w:color="auto" w:fill="F8F8F8"/>
                <w:lang w:val="mn-MN"/>
              </w:rPr>
              <w:t>хуулийн хугацаанд нэгтгэгдэж</w:t>
            </w:r>
            <w:r w:rsidRPr="00991C1C">
              <w:rPr>
                <w:rFonts w:ascii="Arial" w:hAnsi="Arial" w:cs="Arial"/>
                <w:sz w:val="20"/>
                <w:szCs w:val="20"/>
                <w:lang w:val="mn-MN"/>
              </w:rPr>
              <w:t xml:space="preserve">, </w:t>
            </w:r>
            <w:r w:rsidRPr="00991C1C">
              <w:rPr>
                <w:rFonts w:ascii="Arial" w:hAnsi="Arial" w:cs="Arial"/>
                <w:sz w:val="20"/>
                <w:szCs w:val="20"/>
                <w:shd w:val="clear" w:color="auto" w:fill="F8F8F8"/>
                <w:lang w:val="mn-MN"/>
              </w:rPr>
              <w:t>Сангийн яаманд хүргэгдсэн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Үр дүнгийн үзүүлэлт №3.2.6.7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Төсвийн гүйцэтгэлийн мэдээ гаргах хугацаа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сарын хуваарь</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захирагчийн  2020 оны 1, 2, 3, 4, 5-р сарын төсвийн гүйцэтгэлийн мэдээ  хуулийн хугацаанд нэгтгэгдэж, Сангийн яаманд хүргэгдсэн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Төсвийн ерөнхийлөн захирагчийн  2020 оны 6, </w:t>
            </w:r>
            <w:r w:rsidRPr="00991C1C">
              <w:rPr>
                <w:rFonts w:ascii="Arial" w:hAnsi="Arial" w:cs="Arial"/>
                <w:sz w:val="20"/>
                <w:szCs w:val="20"/>
              </w:rPr>
              <w:t>7</w:t>
            </w:r>
            <w:r w:rsidRPr="00991C1C">
              <w:rPr>
                <w:rFonts w:ascii="Arial" w:hAnsi="Arial" w:cs="Arial"/>
                <w:sz w:val="20"/>
                <w:szCs w:val="20"/>
                <w:lang w:val="mn-MN"/>
              </w:rPr>
              <w:t>, 8, 9, 10, 11-р сарын төсвийн гүйцэтгэлийн мэдээ  хуулийн хугацаанд нэгтгэгдэж, Сангийн яаманд хүргэгдсэн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№3.2.6.8</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Төрийн сангийн нэгжээр гүйлгээ хийдэг 16 байгууллагын үндсэн болон нэмэлт 3</w:t>
            </w:r>
            <w:r w:rsidRPr="00991C1C">
              <w:rPr>
                <w:rFonts w:ascii="Arial" w:hAnsi="Arial" w:cs="Arial"/>
                <w:sz w:val="20"/>
                <w:szCs w:val="20"/>
              </w:rPr>
              <w:t>3</w:t>
            </w:r>
            <w:r w:rsidRPr="00991C1C">
              <w:rPr>
                <w:rFonts w:ascii="Arial" w:hAnsi="Arial" w:cs="Arial"/>
                <w:sz w:val="20"/>
                <w:szCs w:val="20"/>
                <w:lang w:val="mn-MN"/>
              </w:rPr>
              <w:t xml:space="preserve"> дансны гадаад болон дотоод төлбөр тооцоог хийх.</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Төрийн сангийн нэгжийн төлбөр тооцооны баримтын архив хийх.</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Төрийн сангийн нэгжээр гүйлгээ хийдэг 14 төсөвт байгууллагын жижиг мөнгөн сангийн эрхийг нээж, санхүүжилт олгох.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оны төрийн сангийн үйл ажиллагаа</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 2, 3, 4, 5, 6-р сард Төрийн сангийн нэгжээр гүйлгээ хийдэг 15 байгууллагын үндсэн болон нэмэлт 31 дансны гадаад болон дотоод төлбөр тооцоо хийгдсэн байна.</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 xml:space="preserve">Төрийн сангийн нэгжээр </w:t>
            </w:r>
            <w:r w:rsidRPr="00991C1C">
              <w:rPr>
                <w:rFonts w:ascii="Arial" w:hAnsi="Arial" w:cs="Arial"/>
                <w:sz w:val="20"/>
                <w:szCs w:val="20"/>
                <w:lang w:val="mn-MN"/>
              </w:rPr>
              <w:t xml:space="preserve">1, 2, 3, 4, 5, 6-р </w:t>
            </w:r>
            <w:r w:rsidRPr="00991C1C">
              <w:rPr>
                <w:rFonts w:ascii="Arial" w:hAnsi="Arial" w:cs="Arial"/>
                <w:sz w:val="20"/>
                <w:szCs w:val="20"/>
                <w:shd w:val="clear" w:color="auto" w:fill="F8F8F8"/>
                <w:lang w:val="mn-MN"/>
              </w:rPr>
              <w:t>сард хийгдсэн гүйлгээний баримтын архив хийгдсэн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1, 2, 3, 4, 5, 6-р сард Төрийн сангийн нэгжээр гүйлгээ хийдэг төсөвт байгууллагуудаас жижиг мөнгөн сан авсан байгууллагын анхан шатны баримтыг шалгаж, журнал ваучерын бичилт хийгдэж,  санхүүжилт олгогдсон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rPr>
              <w:t>7</w:t>
            </w:r>
            <w:r w:rsidRPr="00991C1C">
              <w:rPr>
                <w:rFonts w:ascii="Arial" w:hAnsi="Arial" w:cs="Arial"/>
                <w:sz w:val="20"/>
                <w:szCs w:val="20"/>
                <w:lang w:val="mn-MN"/>
              </w:rPr>
              <w:t>, 8, 9, 10, 11, 12-р сард Төрийн сангийн нэгжээр гүйлгээ хийдэг 15 байгууллагын үндсэн болон нэмэлт 31 дансны гадаад болон дотоод төлбөр тооцоо хийгдсэн байна.</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 xml:space="preserve">Төрийн сангийн нэгжээр </w:t>
            </w:r>
            <w:r w:rsidRPr="00991C1C">
              <w:rPr>
                <w:rFonts w:ascii="Arial" w:hAnsi="Arial" w:cs="Arial"/>
                <w:sz w:val="20"/>
                <w:szCs w:val="20"/>
              </w:rPr>
              <w:t>7</w:t>
            </w:r>
            <w:r w:rsidRPr="00991C1C">
              <w:rPr>
                <w:rFonts w:ascii="Arial" w:hAnsi="Arial" w:cs="Arial"/>
                <w:sz w:val="20"/>
                <w:szCs w:val="20"/>
                <w:lang w:val="mn-MN"/>
              </w:rPr>
              <w:t xml:space="preserve">, 8, 9, 10, 11, 12-р </w:t>
            </w:r>
            <w:r w:rsidRPr="00991C1C">
              <w:rPr>
                <w:rFonts w:ascii="Arial" w:hAnsi="Arial" w:cs="Arial"/>
                <w:sz w:val="20"/>
                <w:szCs w:val="20"/>
                <w:shd w:val="clear" w:color="auto" w:fill="F8F8F8"/>
                <w:lang w:val="mn-MN"/>
              </w:rPr>
              <w:t>сард хийгдсэн гүйлгээний баримтын архив хийгдсэн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rPr>
              <w:t>7</w:t>
            </w:r>
            <w:r w:rsidRPr="00991C1C">
              <w:rPr>
                <w:rFonts w:ascii="Arial" w:hAnsi="Arial" w:cs="Arial"/>
                <w:sz w:val="20"/>
                <w:szCs w:val="20"/>
                <w:lang w:val="mn-MN"/>
              </w:rPr>
              <w:t>, 8, 9, 10, 11, 12-р сард Төрийн сангийн нэгжээр гүйлгээ хийдэг төсөвт байгууллагуудаас жижиг мөнгөн сан авсан байгууллагын анхан шатны баримтыг шалгаж, журнал ваучерын бичилт хийгдэж,  санхүүжилт олгогдсон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№3.2.6.9</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Санхүүгийн тайлан гаргаж, Төсвийн ерөнхийлөн </w:t>
            </w:r>
            <w:r w:rsidRPr="00991C1C">
              <w:rPr>
                <w:rFonts w:ascii="Arial" w:hAnsi="Arial" w:cs="Arial"/>
                <w:sz w:val="20"/>
                <w:szCs w:val="20"/>
                <w:lang w:val="mn-MN"/>
              </w:rPr>
              <w:lastRenderedPageBreak/>
              <w:t>захирагчийн тайланд нэгтгүүлэх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оны жилийн эцсийн санхүүгийн тайлан</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2020 оны эхний хагас ж</w:t>
            </w:r>
            <w:r w:rsidRPr="00991C1C">
              <w:rPr>
                <w:rFonts w:ascii="Arial" w:hAnsi="Arial" w:cs="Arial"/>
                <w:sz w:val="20"/>
                <w:szCs w:val="20"/>
                <w:lang w:val="mn-MN"/>
              </w:rPr>
              <w:t xml:space="preserve">илийн санхүүгийн тайлан 7-р сарын 15-ны дотор гарч, Төсвийн </w:t>
            </w:r>
            <w:r w:rsidRPr="00991C1C">
              <w:rPr>
                <w:rFonts w:ascii="Arial" w:hAnsi="Arial" w:cs="Arial"/>
                <w:sz w:val="20"/>
                <w:szCs w:val="20"/>
                <w:lang w:val="mn-MN"/>
              </w:rPr>
              <w:lastRenderedPageBreak/>
              <w:t>ерөнхийлөн захирагчийн тайланд нэгтгүүлсэн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№3.2.6.10</w:t>
            </w:r>
          </w:p>
          <w:p w:rsidR="00A41E70" w:rsidRPr="00991C1C" w:rsidRDefault="00A41E70" w:rsidP="007E5CA0">
            <w:pPr>
              <w:spacing w:before="60" w:after="60"/>
              <w:jc w:val="both"/>
              <w:rPr>
                <w:rFonts w:ascii="Arial" w:hAnsi="Arial" w:cs="Arial"/>
                <w:color w:val="FF0000"/>
                <w:sz w:val="20"/>
                <w:szCs w:val="20"/>
                <w:lang w:val="mn-MN"/>
              </w:rPr>
            </w:pPr>
            <w:r w:rsidRPr="00991C1C">
              <w:rPr>
                <w:rFonts w:ascii="Arial" w:hAnsi="Arial" w:cs="Arial"/>
                <w:sz w:val="20"/>
                <w:szCs w:val="20"/>
                <w:lang w:val="mn-MN"/>
              </w:rPr>
              <w:t>Байгаль орчин, аялал жуулчлалын яамны 2020 оны жилийн эцсийн хөрөнгийн т</w:t>
            </w:r>
            <w:r w:rsidRPr="00991C1C">
              <w:rPr>
                <w:rFonts w:ascii="Arial" w:hAnsi="Arial" w:cs="Arial"/>
                <w:sz w:val="20"/>
                <w:szCs w:val="20"/>
              </w:rPr>
              <w:t>ооллого хийгдэж, тайланд тусга</w:t>
            </w:r>
            <w:r w:rsidRPr="00991C1C">
              <w:rPr>
                <w:rFonts w:ascii="Arial" w:hAnsi="Arial" w:cs="Arial"/>
                <w:sz w:val="20"/>
                <w:szCs w:val="20"/>
                <w:lang w:val="mn-MN"/>
              </w:rPr>
              <w:t>х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Байгаль орчин, аялал жуулчлалын яамны 2019 оны жилийн эцсийн санхүүгийн тайлан</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FF0000"/>
                <w:sz w:val="20"/>
                <w:szCs w:val="20"/>
                <w:lang w:val="mn-MN"/>
              </w:rPr>
            </w:pPr>
            <w:r w:rsidRPr="00991C1C">
              <w:rPr>
                <w:rFonts w:ascii="Arial" w:hAnsi="Arial" w:cs="Arial"/>
                <w:color w:val="FF0000"/>
                <w:sz w:val="20"/>
                <w:szCs w:val="20"/>
                <w:lang w:val="mn-MN"/>
              </w:rP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Байгаль орчин, аялал жуулчлалын яамны хөрөнгийн тооллого хийгдэж, 2020 оны санхүүгийн тайланд тусгагдсан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№3.2.6.11</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Цалин бодож олгох хугацаа,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Тушаалд үндэслэн тэтгэмжийг бодож олгох,</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Нийгмийн даатгалын шимтгэл, хүн амын орлогын татварын тайланг тайлагнах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Яамны 2019 оны цалингийн гүйцэтгэл</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1, 2, 3, 4, 5, 6-р сарын цалин бодогдож нийт албан хаагчдад олгогдсон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1, 2, 3, 4, 5, 6-р сарын нийгмийн даатгалын шимтгэлийн тайлан дараа сарын 5-ны дотор сар бүр тайлагнагдсан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1-р улирлын хувь хүний орлогын албан татварын тайлан 4 дүгээр сарын 20-ны дотор тайлагнагдсан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7, 8, 9, 10, 11, 12-р сарын цалин бодогдож нийт албан хаагчдад олгогдсон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7, 8, 9, 10, 11, 12-р сарын нийгмийн даатгалын шимтгэлийн тайлан дараа сарын 5-ны дотор сар бүр тайлагнагдсан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2-р улирлын хувь хүний орлогын албан татварын тайлан 2020 оны 07 дугаар сарын 20-ны дотор, 2020 оны 3 дугаар улирлын хувь хүний орлогын албан татварын тайлан 2020 оны 10 дугаар сарын 20-ны дотор тайлагнагдсан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Үр дүнгийн үзүүлэлт №3.2.6.12 </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болон төсвийн шууд захирагчийн төсөв санхүүгийн мэдээлэл байршуулах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2019 оны шилэн дансны мэдээлэл</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Төсвийн ерөнхийлөн болон төсвийн шууд захирагчийн 1, 2, 3, 4, 5, 6-р сарын төсөв санхүүгийн мэдээлэл шилэн дансны тухай хуульд заасан хугацаанд ил тод болсон байна.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Төсвийн ерөнхийлөн болон төсвийн шууд захирагчийн </w:t>
            </w:r>
            <w:r w:rsidRPr="00991C1C">
              <w:rPr>
                <w:rFonts w:ascii="Arial" w:hAnsi="Arial" w:cs="Arial"/>
                <w:sz w:val="20"/>
                <w:szCs w:val="20"/>
              </w:rPr>
              <w:t>7</w:t>
            </w:r>
            <w:r w:rsidRPr="00991C1C">
              <w:rPr>
                <w:rFonts w:ascii="Arial" w:hAnsi="Arial" w:cs="Arial"/>
                <w:sz w:val="20"/>
                <w:szCs w:val="20"/>
                <w:lang w:val="mn-MN"/>
              </w:rPr>
              <w:t>, 8, 9, 10, 11, 12-р сарын төсөв санхүүгийн мэдээлэл шилэн дансны тухай хуульд заасан хугацаанд ил тод болсон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№3.2.6.13</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Төсвийн хөрөнгө оруулалтаар </w:t>
            </w:r>
            <w:r w:rsidRPr="00991C1C">
              <w:rPr>
                <w:rFonts w:ascii="Arial" w:hAnsi="Arial" w:cs="Arial"/>
                <w:sz w:val="20"/>
                <w:szCs w:val="20"/>
                <w:lang w:val="mn-MN"/>
              </w:rPr>
              <w:lastRenderedPageBreak/>
              <w:t>хэрэгжүүлэх төсөл, арга хэмжээг төлөвлөх, санхүүжүүлэх, хянах, тайлагнах журамд заасан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хөрөнгө оруулалт</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Төсвийн ерөнхийлөн захирагчийн 2020 оны батлагдсан </w:t>
            </w:r>
            <w:r w:rsidRPr="00991C1C">
              <w:rPr>
                <w:rFonts w:ascii="Arial" w:hAnsi="Arial" w:cs="Arial"/>
                <w:sz w:val="20"/>
                <w:szCs w:val="20"/>
                <w:lang w:val="mn-MN"/>
              </w:rPr>
              <w:lastRenderedPageBreak/>
              <w:t>хөрөнгө оруулалтын төсөл арга хэмжээнүүдийн ажлууд хийгдэж дуусч, санхүүжилтүүд олгогдсон байна.</w:t>
            </w:r>
          </w:p>
        </w:tc>
      </w:tr>
      <w:tr w:rsidR="00A41E70" w:rsidRPr="00991C1C" w:rsidTr="007E5CA0">
        <w:tc>
          <w:tcPr>
            <w:tcW w:w="567" w:type="dxa"/>
            <w:tcBorders>
              <w:top w:val="single" w:sz="4" w:space="0" w:color="auto"/>
              <w:left w:val="single" w:sz="4" w:space="0" w:color="auto"/>
              <w:bottom w:val="single" w:sz="4" w:space="0" w:color="auto"/>
              <w:right w:val="single" w:sz="4" w:space="0" w:color="auto"/>
            </w:tcBorders>
          </w:tcPr>
          <w:p w:rsidR="00A41E70" w:rsidRPr="00991C1C" w:rsidRDefault="00A41E70" w:rsidP="007E5CA0">
            <w:pPr>
              <w:spacing w:before="60" w:after="60"/>
              <w:jc w:val="center"/>
              <w:rPr>
                <w:rFonts w:ascii="Arial" w:hAnsi="Arial" w:cs="Arial"/>
                <w:sz w:val="20"/>
                <w:szCs w:val="20"/>
              </w:rPr>
            </w:pPr>
            <w:r w:rsidRPr="00991C1C">
              <w:rPr>
                <w:rFonts w:ascii="Arial" w:hAnsi="Arial" w:cs="Arial"/>
                <w:sz w:val="20"/>
                <w:szCs w:val="20"/>
              </w:rPr>
              <w:lastRenderedPageBreak/>
              <w:t>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 xml:space="preserve">Үр дүнгийн үзүүлэлт №3.2.6.14 </w:t>
            </w:r>
          </w:p>
          <w:p w:rsidR="00A41E70" w:rsidRPr="00991C1C" w:rsidRDefault="00A41E70" w:rsidP="007E5CA0">
            <w:pPr>
              <w:spacing w:before="60" w:after="60"/>
              <w:jc w:val="both"/>
              <w:rPr>
                <w:rFonts w:ascii="Arial" w:hAnsi="Arial" w:cs="Arial"/>
                <w:sz w:val="20"/>
                <w:szCs w:val="20"/>
                <w:lang w:val="mn-MN"/>
              </w:rPr>
            </w:pPr>
            <w:r w:rsidRPr="00991C1C">
              <w:rPr>
                <w:rFonts w:ascii="Arial" w:eastAsia="Times New Roman" w:hAnsi="Arial" w:cs="Arial"/>
                <w:bCs/>
                <w:sz w:val="20"/>
                <w:szCs w:val="20"/>
              </w:rPr>
              <w:t>Төрийн болон орон нутгийн өмчийн хөрөнгөөр бараа, ажил, үйлчилгээ худалдан авах ажиллагааг төлөвлөх, тайлагнах журам</w:t>
            </w:r>
            <w:r w:rsidRPr="00991C1C">
              <w:rPr>
                <w:rFonts w:ascii="Arial" w:eastAsia="Times New Roman" w:hAnsi="Arial" w:cs="Arial"/>
                <w:bCs/>
                <w:sz w:val="20"/>
                <w:szCs w:val="20"/>
                <w:lang w:val="mn-MN"/>
              </w:rPr>
              <w:t>д заасан хугацаа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2020 оны батлагдсан худалдан авах ажиллагааны төлөвлөгөө,</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2021 оны батлагдсан төсөв</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color w:val="FF0000"/>
                <w:sz w:val="20"/>
                <w:szCs w:val="20"/>
                <w:lang w:val="mn-MN"/>
              </w:rP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shd w:val="clear" w:color="auto" w:fill="F8F8F8"/>
                <w:lang w:val="mn-MN"/>
              </w:rPr>
              <w:t xml:space="preserve">Төсвийн ерөнхийлөн захирагчийн 2020 оны </w:t>
            </w:r>
            <w:r w:rsidRPr="00991C1C">
              <w:rPr>
                <w:rFonts w:ascii="Arial" w:hAnsi="Arial" w:cs="Arial"/>
                <w:sz w:val="20"/>
                <w:szCs w:val="20"/>
                <w:lang w:val="mn-MN"/>
              </w:rPr>
              <w:t>батлагдсан худалдан авах ажиллагааны төлөвлөгөөн тусгагдсан арга хэмжээнүүдийн худалдан авах ажиллагаа зохион байгуулагдаж дууссан байна.</w:t>
            </w:r>
          </w:p>
          <w:p w:rsidR="00A41E70" w:rsidRPr="00991C1C" w:rsidRDefault="00A41E70" w:rsidP="007E5CA0">
            <w:pPr>
              <w:spacing w:before="60" w:after="60"/>
              <w:jc w:val="both"/>
              <w:rPr>
                <w:rFonts w:ascii="Arial" w:hAnsi="Arial" w:cs="Arial"/>
                <w:sz w:val="20"/>
                <w:szCs w:val="20"/>
                <w:shd w:val="clear" w:color="auto" w:fill="F8F8F8"/>
                <w:lang w:val="mn-MN"/>
              </w:rPr>
            </w:pPr>
            <w:r w:rsidRPr="00991C1C">
              <w:rPr>
                <w:rFonts w:ascii="Arial" w:hAnsi="Arial" w:cs="Arial"/>
                <w:sz w:val="20"/>
                <w:szCs w:val="20"/>
                <w:shd w:val="clear" w:color="auto" w:fill="F8F8F8"/>
                <w:lang w:val="mn-MN"/>
              </w:rPr>
              <w:t xml:space="preserve">Төсвийн ерөнхийлөн захирагчийн 2021 оны </w:t>
            </w:r>
            <w:r w:rsidRPr="00991C1C">
              <w:rPr>
                <w:rFonts w:ascii="Arial" w:hAnsi="Arial" w:cs="Arial"/>
                <w:sz w:val="20"/>
                <w:szCs w:val="20"/>
                <w:lang w:val="mn-MN"/>
              </w:rPr>
              <w:t>худалдан авах ажиллагааны төлөвлөгөөг боловсруулсан байна.</w:t>
            </w:r>
          </w:p>
        </w:tc>
      </w:tr>
    </w:tbl>
    <w:p w:rsidR="00A41E70" w:rsidRDefault="00A41E70" w:rsidP="00A41E70">
      <w:pPr>
        <w:spacing w:before="240" w:line="240" w:lineRule="auto"/>
        <w:ind w:right="115"/>
        <w:jc w:val="both"/>
        <w:rPr>
          <w:rFonts w:ascii="Arial" w:hAnsi="Arial" w:cs="Arial"/>
          <w:sz w:val="20"/>
          <w:szCs w:val="20"/>
          <w:lang w:val="mn-MN"/>
        </w:rPr>
      </w:pPr>
      <w:r w:rsidRPr="00991C1C">
        <w:rPr>
          <w:rFonts w:ascii="Arial" w:hAnsi="Arial" w:cs="Arial"/>
          <w:sz w:val="20"/>
          <w:szCs w:val="20"/>
          <w:lang w:val="mn-MN"/>
        </w:rPr>
        <w:t>Гүйцэтгэлийн зорилт үр дүн:</w:t>
      </w:r>
      <w:r w:rsidRPr="00991C1C">
        <w:rPr>
          <w:rFonts w:ascii="Arial" w:hAnsi="Arial" w:cs="Arial"/>
          <w:b/>
          <w:sz w:val="20"/>
          <w:szCs w:val="20"/>
          <w:lang w:val="mn-MN"/>
        </w:rPr>
        <w:t xml:space="preserve"> </w:t>
      </w:r>
      <w:r w:rsidRPr="00991C1C">
        <w:rPr>
          <w:rFonts w:ascii="Arial" w:hAnsi="Arial" w:cs="Arial"/>
          <w:sz w:val="20"/>
          <w:szCs w:val="20"/>
          <w:lang w:val="mn-MN"/>
        </w:rPr>
        <w:t>Тусгай хамгаалалттай газар нутгийн хамгаалалтын дэд бүтэц, материаллаг баазыг бэхжүүлж, хамгаалалтын менежментийг сайжруулах</w:t>
      </w:r>
    </w:p>
    <w:tbl>
      <w:tblPr>
        <w:tblStyle w:val="TableGrid"/>
        <w:tblpPr w:leftFromText="180" w:rightFromText="180" w:horzAnchor="margin" w:tblpY="240"/>
        <w:tblW w:w="9720" w:type="dxa"/>
        <w:tblLayout w:type="fixed"/>
        <w:tblLook w:val="04A0" w:firstRow="1" w:lastRow="0" w:firstColumn="1" w:lastColumn="0" w:noHBand="0" w:noVBand="1"/>
      </w:tblPr>
      <w:tblGrid>
        <w:gridCol w:w="900"/>
        <w:gridCol w:w="3060"/>
        <w:gridCol w:w="990"/>
        <w:gridCol w:w="1080"/>
        <w:gridCol w:w="1890"/>
        <w:gridCol w:w="1800"/>
      </w:tblGrid>
      <w:tr w:rsidR="00A41E70" w:rsidRPr="00991C1C" w:rsidTr="007E5CA0">
        <w:trPr>
          <w:trHeight w:val="27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lastRenderedPageBreak/>
              <w:t>№</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 xml:space="preserve">Үр дүнгийн үзүүлэлт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Хэмжих нэгж</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Суурь түвшин</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30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2019 он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ind w:left="-108" w:right="-77"/>
              <w:jc w:val="center"/>
              <w:rPr>
                <w:rFonts w:ascii="Arial" w:hAnsi="Arial" w:cs="Arial"/>
                <w:sz w:val="20"/>
                <w:szCs w:val="20"/>
                <w:lang w:val="mn-MN"/>
              </w:rPr>
            </w:pPr>
            <w:r w:rsidRPr="00991C1C">
              <w:rPr>
                <w:rFonts w:ascii="Arial" w:hAnsi="Arial" w:cs="Arial"/>
                <w:sz w:val="20"/>
                <w:szCs w:val="20"/>
                <w:lang w:val="mn-MN"/>
              </w:rPr>
              <w:t>Эхний хагас жил</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1E70" w:rsidRPr="00991C1C" w:rsidRDefault="00A41E70" w:rsidP="007E5CA0">
            <w:pPr>
              <w:spacing w:before="60" w:after="60"/>
              <w:ind w:left="-108" w:right="-108"/>
              <w:jc w:val="center"/>
              <w:rPr>
                <w:rFonts w:ascii="Arial" w:hAnsi="Arial" w:cs="Arial"/>
                <w:sz w:val="20"/>
                <w:szCs w:val="20"/>
                <w:lang w:val="mn-MN"/>
              </w:rPr>
            </w:pPr>
            <w:r w:rsidRPr="00991C1C">
              <w:rPr>
                <w:rFonts w:ascii="Arial" w:hAnsi="Arial" w:cs="Arial"/>
                <w:sz w:val="20"/>
                <w:szCs w:val="20"/>
                <w:lang w:val="mn-MN"/>
              </w:rPr>
              <w:t>Жилийн эцэс</w:t>
            </w:r>
          </w:p>
        </w:tc>
      </w:tr>
      <w:tr w:rsidR="00A41E70" w:rsidRPr="00991C1C" w:rsidTr="007E5CA0">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E70" w:rsidRPr="00991C1C" w:rsidRDefault="00A41E70" w:rsidP="007E5CA0">
            <w:pPr>
              <w:spacing w:before="60" w:after="60"/>
              <w:jc w:val="center"/>
              <w:rPr>
                <w:rFonts w:ascii="Arial" w:hAnsi="Arial" w:cs="Arial"/>
                <w:color w:val="808080" w:themeColor="background1" w:themeShade="80"/>
                <w:sz w:val="20"/>
                <w:szCs w:val="20"/>
                <w:lang w:val="mn-MN"/>
              </w:rPr>
            </w:pPr>
            <w:r w:rsidRPr="00991C1C">
              <w:rPr>
                <w:rFonts w:ascii="Arial" w:hAnsi="Arial" w:cs="Arial"/>
                <w:sz w:val="20"/>
                <w:szCs w:val="20"/>
                <w:lang w:val="mn-MN"/>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2.1</w:t>
            </w:r>
          </w:p>
          <w:p w:rsidR="00A41E70" w:rsidRPr="00991C1C" w:rsidRDefault="00A41E70" w:rsidP="007E5CA0">
            <w:pPr>
              <w:spacing w:before="60" w:after="60"/>
              <w:jc w:val="both"/>
              <w:rPr>
                <w:rFonts w:ascii="Arial" w:hAnsi="Arial" w:cs="Arial"/>
                <w:color w:val="808080" w:themeColor="background1" w:themeShade="80"/>
                <w:sz w:val="20"/>
                <w:szCs w:val="20"/>
                <w:lang w:val="mn-MN"/>
              </w:rPr>
            </w:pPr>
            <w:r w:rsidRPr="00991C1C">
              <w:rPr>
                <w:rFonts w:ascii="Arial" w:hAnsi="Arial" w:cs="Arial"/>
                <w:sz w:val="20"/>
                <w:szCs w:val="20"/>
                <w:lang w:val="mn-MN"/>
              </w:rPr>
              <w:t>Хангайн бүсийн сургалт мэдээллийн төвийн үзмэрийн танхимын тохижуулах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color w:val="808080" w:themeColor="background1" w:themeShade="80"/>
                <w:sz w:val="20"/>
                <w:szCs w:val="20"/>
                <w:lang w:val="mn-MN"/>
              </w:rPr>
            </w:pPr>
            <w:r w:rsidRPr="00991C1C">
              <w:rPr>
                <w:rFonts w:ascii="Arial" w:hAnsi="Arial" w:cs="Arial"/>
                <w:sz w:val="20"/>
                <w:szCs w:val="20"/>
                <w:lang w:val="mn-MN"/>
              </w:rPr>
              <w:t>Тоо ширхэг</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color w:val="808080" w:themeColor="background1" w:themeShade="80"/>
                <w:sz w:val="20"/>
                <w:szCs w:val="20"/>
                <w:lang w:val="mn-MN"/>
              </w:rPr>
            </w:pPr>
            <w:r w:rsidRPr="00991C1C">
              <w:rPr>
                <w:rFonts w:ascii="Arial" w:hAnsi="Arial" w:cs="Arial"/>
                <w:iCs/>
                <w:sz w:val="20"/>
                <w:szCs w:val="20"/>
                <w:lang w:val="mn-MN"/>
              </w:rPr>
              <w:t>Хангайн бүсийн сургалт мэдээллийн төвийн барилга баригдаж ашиглалтанд орсон.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 Үнэлгээний хороо байгуулагдан, ажлын даалгавар боловсруулагдан нээлттэй сонгон шалгаруулалтын зар тавигдсан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 xml:space="preserve">2. Тендер зарлагдан материалыг хүлээн авсан байна. Үнэлгээний хорооны хуралд оролцон үнэлгээг хийж Германы талд хүргүүлнэ.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lang w:val="mn-MN"/>
              </w:rPr>
              <w:t>1. Гүйцэтгэгчийг сонгон шалгаруулж, гэрээ байгуулан ажлыг гүйцэтгэж эхэлнэ.</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2. Үзмэрийн танхимыг т</w:t>
            </w:r>
            <w:r w:rsidRPr="00991C1C">
              <w:rPr>
                <w:rFonts w:ascii="Arial" w:hAnsi="Arial" w:cs="Arial"/>
                <w:sz w:val="20"/>
                <w:szCs w:val="20"/>
                <w:lang w:val="mn-MN"/>
              </w:rPr>
              <w:t>охижилтын ажил хийгдэж иргэдэд үйлчилж эхэлсэн байна.</w:t>
            </w:r>
          </w:p>
        </w:tc>
      </w:tr>
      <w:tr w:rsidR="00A41E70" w:rsidRPr="00991C1C" w:rsidTr="007E5CA0">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2.2</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тавилгаар хангах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Тоо ширхэг</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Нээлттэй сонгон шалгаруулалт хийгдэн,гүйцэтгэгчийг сонгон шалгаруулсан.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1421 ширхэг тавилгуудыг хүлээн авч, хамгаалалтын захиргаадад хүргүүлсэн байна.</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r>
      <w:tr w:rsidR="00A41E70" w:rsidRPr="00991C1C" w:rsidTr="007E5CA0">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3.</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2.3</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Дэд төслийн хүрээнд баригдсан хамгаалалтын захиргаа, сургалт мэдээллийн төв, байгаль хамгаалагчийн байрууд болон хангайн бүсийн сургалт мэдээллийн төвийг компьютер тоног төхөөрөмжөөр хангах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Тоо ширхэг</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2019 онд зарлагдан амжилтгүй болсон. Дахин зарлагдсан.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rPr>
              <w:t>1</w:t>
            </w:r>
            <w:r w:rsidRPr="00991C1C">
              <w:rPr>
                <w:rFonts w:ascii="Arial" w:hAnsi="Arial" w:cs="Arial"/>
                <w:iCs/>
                <w:sz w:val="20"/>
                <w:szCs w:val="20"/>
                <w:lang w:val="mn-MN"/>
              </w:rPr>
              <w:t>. Тендерийн нээлт хийгдсэн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2. Тендер зарлагдан материалыг хүлээн авсан байна. Үнэлгээний хорооны хуралд оролцон үнэлгээг хийж Германы талд хүргүүлнэ.</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t>1. Гүйцэтгэгчийг сонгон шалгаруулж, гэрээ байгуулан ажлыг гүйцэтгэж эхэлнэ.</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bCs/>
                <w:iCs/>
                <w:sz w:val="20"/>
                <w:szCs w:val="20"/>
                <w:lang w:val="mn-MN"/>
              </w:rPr>
              <w:t>2. Үзмэрийн танхимыг тохижуулсан байна.</w:t>
            </w:r>
          </w:p>
        </w:tc>
      </w:tr>
      <w:tr w:rsidR="00A41E70" w:rsidRPr="00991C1C" w:rsidTr="007E5CA0">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4.</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2.4</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Улсын тусгай хамгаалалттай газар, сав газрын 508 байгаль хамгаалагчдын хувцас, 235 мото техник хэрэгслээр хангах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Тоо ширхэг</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Байгаль хамгаалагчдийн хувцас, мотоциклын эдэлгээ дууссан.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iCs/>
                <w:sz w:val="20"/>
                <w:szCs w:val="20"/>
                <w:lang w:val="mn-MN"/>
              </w:rPr>
            </w:pPr>
            <w:r w:rsidRPr="00991C1C">
              <w:rPr>
                <w:rFonts w:ascii="Arial" w:hAnsi="Arial" w:cs="Arial"/>
                <w:iCs/>
                <w:sz w:val="20"/>
                <w:szCs w:val="20"/>
              </w:rPr>
              <w:t>1</w:t>
            </w:r>
            <w:r w:rsidRPr="00991C1C">
              <w:rPr>
                <w:rFonts w:ascii="Arial" w:hAnsi="Arial" w:cs="Arial"/>
                <w:iCs/>
                <w:sz w:val="20"/>
                <w:szCs w:val="20"/>
                <w:lang w:val="mn-MN"/>
              </w:rPr>
              <w:t>. Үнэлгээний хороо байгуулагдан, ажлын даалгавар боловсруулагдан нээлттэй сонгон шалгаруулалтын зар тавигдсан байна.</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iCs/>
                <w:sz w:val="20"/>
                <w:szCs w:val="20"/>
                <w:lang w:val="mn-MN"/>
              </w:rPr>
              <w:t xml:space="preserve">2. Тендер зарлагдан материалыг </w:t>
            </w:r>
            <w:r w:rsidRPr="00991C1C">
              <w:rPr>
                <w:rFonts w:ascii="Arial" w:hAnsi="Arial" w:cs="Arial"/>
                <w:iCs/>
                <w:sz w:val="20"/>
                <w:szCs w:val="20"/>
                <w:lang w:val="mn-MN"/>
              </w:rPr>
              <w:lastRenderedPageBreak/>
              <w:t>хүлээн авсан байна. Үнэлгээний хорооны хуралд оролцон үнэлгээг хийнэ.</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bCs/>
                <w:iCs/>
                <w:sz w:val="20"/>
                <w:szCs w:val="20"/>
                <w:lang w:val="mn-MN"/>
              </w:rPr>
            </w:pPr>
            <w:r w:rsidRPr="00991C1C">
              <w:rPr>
                <w:rFonts w:ascii="Arial" w:hAnsi="Arial" w:cs="Arial"/>
                <w:bCs/>
                <w:iCs/>
                <w:sz w:val="20"/>
                <w:szCs w:val="20"/>
                <w:lang w:val="mn-MN"/>
              </w:rPr>
              <w:lastRenderedPageBreak/>
              <w:t>1. Гэрээ байгуулан ажлыг</w:t>
            </w:r>
            <w:r w:rsidRPr="00991C1C">
              <w:rPr>
                <w:rFonts w:ascii="Arial" w:hAnsi="Arial" w:cs="Arial"/>
                <w:iCs/>
                <w:sz w:val="20"/>
                <w:szCs w:val="20"/>
                <w:lang w:val="mn-MN"/>
              </w:rPr>
              <w:t xml:space="preserve"> гүйцэтгэж эхэлнэ.</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bCs/>
                <w:iCs/>
                <w:sz w:val="20"/>
                <w:szCs w:val="20"/>
                <w:lang w:val="mn-MN"/>
              </w:rPr>
              <w:t>2. Байгаль хамгаалагчийн х</w:t>
            </w:r>
            <w:r w:rsidRPr="00991C1C">
              <w:rPr>
                <w:rFonts w:ascii="Arial" w:hAnsi="Arial" w:cs="Arial"/>
                <w:iCs/>
                <w:sz w:val="20"/>
                <w:szCs w:val="20"/>
                <w:lang w:val="mn-MN"/>
              </w:rPr>
              <w:t>увцас, техник хэрэгслээр хангагдсан байна.</w:t>
            </w:r>
          </w:p>
        </w:tc>
      </w:tr>
      <w:tr w:rsidR="00A41E70" w:rsidRPr="00991C1C" w:rsidTr="007E5CA0">
        <w:trPr>
          <w:trHeight w:val="4767"/>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lastRenderedPageBreak/>
              <w:t>5.</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Үр дүнгийн үзүүлэлт №3.</w:t>
            </w:r>
            <w:r w:rsidRPr="00991C1C">
              <w:rPr>
                <w:rFonts w:ascii="Arial" w:hAnsi="Arial" w:cs="Arial"/>
                <w:sz w:val="20"/>
                <w:szCs w:val="20"/>
              </w:rPr>
              <w:t>2.</w:t>
            </w:r>
            <w:r w:rsidRPr="00991C1C">
              <w:rPr>
                <w:rFonts w:ascii="Arial" w:hAnsi="Arial" w:cs="Arial"/>
                <w:sz w:val="20"/>
                <w:szCs w:val="20"/>
                <w:lang w:val="mn-MN"/>
              </w:rPr>
              <w:t>2.5</w:t>
            </w:r>
          </w:p>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Тогтвортой хөгжлийн зорилтыг хэрэгжүүлэхэд шаардлагатай хамгаалалтын менежментийн үйл ажиллагаанд шаардагдах тусгай хамгаалалттай газар нутгийн хамгаалалтын захиргаадын төсвийн хуваарилалт хийх</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Төсөв,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Нийт улсын тусгай хамгаалалттай газар нутгийн хамгаалалтын захиргаадын төсөв 7.9 тэрбум байсан.</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both"/>
              <w:rPr>
                <w:rFonts w:ascii="Arial" w:hAnsi="Arial" w:cs="Arial"/>
                <w:sz w:val="20"/>
                <w:szCs w:val="20"/>
                <w:lang w:val="mn-MN"/>
              </w:rPr>
            </w:pPr>
            <w:r w:rsidRPr="00991C1C">
              <w:rPr>
                <w:rFonts w:ascii="Arial" w:hAnsi="Arial" w:cs="Arial"/>
                <w:sz w:val="20"/>
                <w:szCs w:val="20"/>
                <w:lang w:val="mn-MN"/>
              </w:rPr>
              <w:t>Тогтвортой хөгжлийн зорилтыг хэрэгжүүлэхэд шаардлагатай хамгаалалтын менежментийн үйл ажиллагаанд шаардагдах тусгай хамгаалалттай газар нутгийн хамгаалалтын захиргаадын төсвийн хуваарилалт хийгдэж, хамгааллын менежмент сайжирсан байна.</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991C1C" w:rsidRDefault="00A41E70" w:rsidP="007E5CA0">
            <w:pPr>
              <w:spacing w:before="60" w:after="60"/>
              <w:jc w:val="center"/>
              <w:rPr>
                <w:rFonts w:ascii="Arial" w:hAnsi="Arial" w:cs="Arial"/>
                <w:sz w:val="20"/>
                <w:szCs w:val="20"/>
                <w:lang w:val="mn-MN"/>
              </w:rPr>
            </w:pPr>
            <w:r w:rsidRPr="00991C1C">
              <w:rPr>
                <w:rFonts w:ascii="Arial" w:hAnsi="Arial" w:cs="Arial"/>
                <w:sz w:val="20"/>
                <w:szCs w:val="20"/>
                <w:lang w:val="mn-MN"/>
              </w:rPr>
              <w:t>-</w:t>
            </w:r>
          </w:p>
        </w:tc>
      </w:tr>
    </w:tbl>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Default="00A41E70" w:rsidP="00A41E70">
      <w:pPr>
        <w:spacing w:before="240" w:line="240" w:lineRule="auto"/>
        <w:ind w:right="115"/>
        <w:jc w:val="both"/>
        <w:rPr>
          <w:rFonts w:ascii="Arial" w:hAnsi="Arial" w:cs="Arial"/>
          <w:sz w:val="20"/>
          <w:szCs w:val="20"/>
          <w:lang w:val="mn-MN"/>
        </w:rPr>
      </w:pPr>
    </w:p>
    <w:p w:rsidR="00A41E70" w:rsidRPr="00991C1C" w:rsidRDefault="00A41E70" w:rsidP="00A41E70">
      <w:pPr>
        <w:spacing w:after="0" w:line="240" w:lineRule="auto"/>
        <w:ind w:right="115"/>
        <w:jc w:val="center"/>
        <w:rPr>
          <w:rFonts w:ascii="Arial" w:hAnsi="Arial" w:cs="Arial"/>
          <w:b/>
          <w:bCs/>
          <w:sz w:val="20"/>
          <w:szCs w:val="20"/>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ХУУЛИАР ОЛГОСОН НИЙТЛЭГ ЧИГ ҮҮРГИЙГ ХЭРЭГЖҮҮЛЭХ</w:t>
      </w:r>
      <w:r w:rsidRPr="00991C1C">
        <w:rPr>
          <w:rFonts w:ascii="Arial" w:hAnsi="Arial" w:cs="Arial"/>
          <w:b/>
          <w:sz w:val="20"/>
          <w:szCs w:val="20"/>
          <w:lang w:val="mn-MN"/>
        </w:rPr>
        <w:br/>
        <w:t>ЗОРИЛТЫН ХҮРЭХ ҮР ДҮН</w:t>
      </w: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caps/>
          <w:sz w:val="20"/>
          <w:szCs w:val="20"/>
          <w:lang w:val="mn-MN"/>
        </w:rPr>
        <w:t>АЯЛАЛ ЖУУЛЧЛАЛ</w:t>
      </w:r>
    </w:p>
    <w:p w:rsidR="00A41E70" w:rsidRPr="00991C1C" w:rsidRDefault="00A41E70" w:rsidP="00A41E70">
      <w:pPr>
        <w:spacing w:before="120" w:after="120" w:line="240" w:lineRule="auto"/>
        <w:jc w:val="both"/>
        <w:rPr>
          <w:rFonts w:ascii="Arial" w:eastAsiaTheme="minorEastAsia" w:hAnsi="Arial" w:cs="Arial"/>
          <w:sz w:val="20"/>
          <w:szCs w:val="20"/>
          <w:lang w:val="mn-MN"/>
        </w:rPr>
      </w:pPr>
      <w:r w:rsidRPr="00991C1C">
        <w:rPr>
          <w:rFonts w:ascii="Arial" w:hAnsi="Arial" w:cs="Arial"/>
          <w:sz w:val="20"/>
          <w:szCs w:val="20"/>
          <w:lang w:val="mn-MN"/>
        </w:rPr>
        <w:t xml:space="preserve">        </w:t>
      </w:r>
      <w:r w:rsidRPr="00991C1C">
        <w:rPr>
          <w:rFonts w:ascii="Arial" w:hAnsi="Arial" w:cs="Arial"/>
          <w:sz w:val="20"/>
          <w:szCs w:val="20"/>
        </w:rPr>
        <w:t xml:space="preserve">        </w:t>
      </w:r>
      <w:r w:rsidRPr="00991C1C">
        <w:rPr>
          <w:rFonts w:ascii="Arial" w:hAnsi="Arial" w:cs="Arial"/>
          <w:sz w:val="20"/>
          <w:szCs w:val="20"/>
          <w:lang w:val="mn-MN"/>
        </w:rPr>
        <w:t xml:space="preserve"> Гүйцэтгэлийн зорилт № 3-р хэсгийн үр дүн: </w:t>
      </w:r>
    </w:p>
    <w:tbl>
      <w:tblPr>
        <w:tblStyle w:val="TableGrid210"/>
        <w:tblW w:w="9639" w:type="dxa"/>
        <w:tblInd w:w="-5" w:type="dxa"/>
        <w:tblLayout w:type="fixed"/>
        <w:tblLook w:val="04A0" w:firstRow="1" w:lastRow="0" w:firstColumn="1" w:lastColumn="0" w:noHBand="0" w:noVBand="1"/>
      </w:tblPr>
      <w:tblGrid>
        <w:gridCol w:w="709"/>
        <w:gridCol w:w="2268"/>
        <w:gridCol w:w="777"/>
        <w:gridCol w:w="782"/>
        <w:gridCol w:w="1134"/>
        <w:gridCol w:w="1276"/>
        <w:gridCol w:w="1276"/>
        <w:gridCol w:w="1417"/>
      </w:tblGrid>
      <w:tr w:rsidR="00A41E70" w:rsidRPr="00694867" w:rsidTr="007E5CA0">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 xml:space="preserve">Үр дүнгийн шалгуур үзүүлэлт </w:t>
            </w:r>
          </w:p>
        </w:tc>
        <w:tc>
          <w:tcPr>
            <w:tcW w:w="777" w:type="dxa"/>
            <w:vMerge w:val="restart"/>
            <w:tcBorders>
              <w:top w:val="single" w:sz="4" w:space="0" w:color="auto"/>
              <w:left w:val="single" w:sz="4" w:space="0" w:color="auto"/>
              <w:bottom w:val="single" w:sz="4" w:space="0" w:color="auto"/>
              <w:right w:val="single" w:sz="4" w:space="0" w:color="auto"/>
            </w:tcBorders>
            <w:hideMark/>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Хэмжих нэгж</w:t>
            </w:r>
          </w:p>
        </w:tc>
        <w:tc>
          <w:tcPr>
            <w:tcW w:w="782" w:type="dxa"/>
            <w:tcBorders>
              <w:top w:val="single" w:sz="4" w:space="0" w:color="auto"/>
              <w:left w:val="single" w:sz="4" w:space="0" w:color="auto"/>
              <w:bottom w:val="single" w:sz="4" w:space="0" w:color="auto"/>
              <w:right w:val="single" w:sz="4" w:space="0" w:color="auto"/>
            </w:tcBorders>
            <w:hideMark/>
          </w:tcPr>
          <w:p w:rsidR="00A41E70" w:rsidRPr="00694867" w:rsidRDefault="00A41E70" w:rsidP="007E5CA0">
            <w:pPr>
              <w:spacing w:before="60" w:after="60"/>
              <w:ind w:left="-108" w:right="-108"/>
              <w:rPr>
                <w:rFonts w:ascii="Arial" w:hAnsi="Arial" w:cs="Arial"/>
                <w:color w:val="000000" w:themeColor="text1"/>
                <w:sz w:val="20"/>
                <w:szCs w:val="20"/>
                <w:lang w:val="mn-MN"/>
              </w:rPr>
            </w:pPr>
            <w:r w:rsidRPr="00694867">
              <w:rPr>
                <w:rFonts w:ascii="Arial" w:hAnsi="Arial" w:cs="Arial"/>
                <w:color w:val="000000" w:themeColor="text1"/>
                <w:sz w:val="20"/>
                <w:szCs w:val="20"/>
                <w:lang w:val="mn-MN"/>
              </w:rPr>
              <w:t>Суурь түвшин</w:t>
            </w:r>
          </w:p>
        </w:tc>
        <w:tc>
          <w:tcPr>
            <w:tcW w:w="5103" w:type="dxa"/>
            <w:gridSpan w:val="4"/>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Хүрэх түвшин / Үр дүнгийн үзүүлэлт</w:t>
            </w:r>
          </w:p>
        </w:tc>
      </w:tr>
      <w:tr w:rsidR="00A41E70" w:rsidRPr="00694867" w:rsidTr="007E5CA0">
        <w:trPr>
          <w:trHeight w:val="270"/>
        </w:trPr>
        <w:tc>
          <w:tcPr>
            <w:tcW w:w="709" w:type="dxa"/>
            <w:vMerge/>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p>
        </w:tc>
        <w:tc>
          <w:tcPr>
            <w:tcW w:w="2268" w:type="dxa"/>
            <w:vMerge/>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p>
        </w:tc>
        <w:tc>
          <w:tcPr>
            <w:tcW w:w="777" w:type="dxa"/>
            <w:vMerge/>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ind w:left="-108" w:right="-108"/>
              <w:rPr>
                <w:rFonts w:ascii="Arial" w:hAnsi="Arial" w:cs="Arial"/>
                <w:color w:val="000000" w:themeColor="text1"/>
                <w:sz w:val="20"/>
                <w:szCs w:val="20"/>
                <w:lang w:val="mn-MN"/>
              </w:rPr>
            </w:pPr>
            <w:r w:rsidRPr="00694867">
              <w:rPr>
                <w:rFonts w:ascii="Arial" w:hAnsi="Arial" w:cs="Arial"/>
                <w:color w:val="000000" w:themeColor="text1"/>
                <w:sz w:val="20"/>
                <w:szCs w:val="20"/>
                <w:lang w:val="mn-MN"/>
              </w:rPr>
              <w:t>2019 он</w:t>
            </w:r>
          </w:p>
        </w:tc>
        <w:tc>
          <w:tcPr>
            <w:tcW w:w="2410" w:type="dxa"/>
            <w:gridSpan w:val="2"/>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Эхний хагас жил</w:t>
            </w:r>
          </w:p>
        </w:tc>
        <w:tc>
          <w:tcPr>
            <w:tcW w:w="2693" w:type="dxa"/>
            <w:gridSpan w:val="2"/>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rPr>
                <w:rFonts w:ascii="Arial" w:hAnsi="Arial" w:cs="Arial"/>
                <w:color w:val="000000" w:themeColor="text1"/>
                <w:sz w:val="20"/>
                <w:szCs w:val="20"/>
                <w:lang w:val="mn-MN"/>
              </w:rPr>
            </w:pPr>
            <w:r w:rsidRPr="00694867">
              <w:rPr>
                <w:rFonts w:ascii="Arial" w:hAnsi="Arial" w:cs="Arial"/>
                <w:color w:val="000000" w:themeColor="text1"/>
                <w:sz w:val="20"/>
                <w:szCs w:val="20"/>
                <w:lang w:val="mn-MN"/>
              </w:rPr>
              <w:t>жилийн эцэст</w:t>
            </w:r>
          </w:p>
        </w:tc>
      </w:tr>
      <w:tr w:rsidR="00A41E70" w:rsidRPr="00694867" w:rsidTr="007E5CA0">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1E70" w:rsidRPr="00694867" w:rsidRDefault="00A41E70" w:rsidP="007E5CA0">
            <w:pPr>
              <w:rPr>
                <w:rFonts w:ascii="Arial" w:hAnsi="Arial" w:cs="Arial"/>
                <w:color w:val="000000" w:themeColor="text1"/>
                <w:sz w:val="20"/>
                <w:szCs w:val="20"/>
                <w:lang w:val="mn-M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1E70" w:rsidRPr="00694867" w:rsidRDefault="00A41E70" w:rsidP="007E5CA0">
            <w:pPr>
              <w:rPr>
                <w:rFonts w:ascii="Arial" w:hAnsi="Arial" w:cs="Arial"/>
                <w:color w:val="000000" w:themeColor="text1"/>
                <w:sz w:val="20"/>
                <w:szCs w:val="20"/>
                <w:lang w:val="mn-M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A41E70" w:rsidRPr="00694867" w:rsidRDefault="00A41E70" w:rsidP="007E5CA0">
            <w:pP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A41E70" w:rsidRPr="00694867" w:rsidRDefault="00A41E70" w:rsidP="007E5CA0">
            <w:pPr>
              <w:spacing w:before="60" w:after="60"/>
              <w:ind w:left="-108" w:right="-77"/>
              <w:jc w:val="center"/>
              <w:rPr>
                <w:rFonts w:ascii="Arial" w:hAnsi="Arial" w:cs="Arial"/>
                <w:color w:val="000000" w:themeColor="text1"/>
                <w:sz w:val="20"/>
                <w:szCs w:val="20"/>
                <w:lang w:val="mn-MN"/>
              </w:rPr>
            </w:pPr>
            <w:r>
              <w:rPr>
                <w:rFonts w:ascii="Arial" w:hAnsi="Arial" w:cs="Arial"/>
                <w:color w:val="000000" w:themeColor="text1"/>
                <w:sz w:val="20"/>
                <w:szCs w:val="20"/>
                <w:lang w:val="mn-MN"/>
              </w:rPr>
              <w:t>төл</w:t>
            </w:r>
          </w:p>
        </w:tc>
        <w:tc>
          <w:tcPr>
            <w:tcW w:w="1276" w:type="dxa"/>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ind w:left="-108" w:right="-77"/>
              <w:jc w:val="center"/>
              <w:rPr>
                <w:rFonts w:ascii="Arial" w:hAnsi="Arial" w:cs="Arial"/>
                <w:color w:val="000000" w:themeColor="text1"/>
                <w:sz w:val="20"/>
                <w:szCs w:val="20"/>
                <w:lang w:val="mn-MN"/>
              </w:rPr>
            </w:pPr>
            <w:r>
              <w:rPr>
                <w:rFonts w:ascii="Arial" w:hAnsi="Arial" w:cs="Arial"/>
                <w:color w:val="000000" w:themeColor="text1"/>
                <w:sz w:val="20"/>
                <w:szCs w:val="20"/>
                <w:lang w:val="mn-MN"/>
              </w:rPr>
              <w:t>гүй</w:t>
            </w:r>
          </w:p>
        </w:tc>
        <w:tc>
          <w:tcPr>
            <w:tcW w:w="1276" w:type="dxa"/>
            <w:tcBorders>
              <w:top w:val="single" w:sz="4" w:space="0" w:color="auto"/>
              <w:left w:val="single" w:sz="4" w:space="0" w:color="auto"/>
              <w:bottom w:val="single" w:sz="4" w:space="0" w:color="auto"/>
              <w:right w:val="single" w:sz="4" w:space="0" w:color="auto"/>
            </w:tcBorders>
            <w:vAlign w:val="center"/>
          </w:tcPr>
          <w:p w:rsidR="00A41E70" w:rsidRPr="00694867" w:rsidRDefault="00A41E70" w:rsidP="007E5CA0">
            <w:pPr>
              <w:spacing w:before="60" w:after="60"/>
              <w:ind w:left="-108" w:right="-77"/>
              <w:jc w:val="center"/>
              <w:rPr>
                <w:rFonts w:ascii="Arial" w:hAnsi="Arial" w:cs="Arial"/>
                <w:color w:val="000000" w:themeColor="text1"/>
                <w:sz w:val="20"/>
                <w:szCs w:val="20"/>
                <w:lang w:val="mn-MN"/>
              </w:rPr>
            </w:pPr>
            <w:r>
              <w:rPr>
                <w:rFonts w:ascii="Arial" w:hAnsi="Arial" w:cs="Arial"/>
                <w:color w:val="000000" w:themeColor="text1"/>
                <w:sz w:val="20"/>
                <w:szCs w:val="20"/>
                <w:lang w:val="mn-MN"/>
              </w:rPr>
              <w:t xml:space="preserve">Төл </w:t>
            </w:r>
          </w:p>
        </w:tc>
        <w:tc>
          <w:tcPr>
            <w:tcW w:w="1417" w:type="dxa"/>
            <w:tcBorders>
              <w:top w:val="single" w:sz="4" w:space="0" w:color="auto"/>
              <w:left w:val="single" w:sz="4" w:space="0" w:color="auto"/>
              <w:bottom w:val="single" w:sz="4" w:space="0" w:color="auto"/>
              <w:right w:val="single" w:sz="4" w:space="0" w:color="auto"/>
            </w:tcBorders>
          </w:tcPr>
          <w:p w:rsidR="00A41E70" w:rsidRPr="00694867" w:rsidRDefault="00A41E70" w:rsidP="007E5CA0">
            <w:pPr>
              <w:spacing w:before="60" w:after="60"/>
              <w:ind w:left="-108" w:right="-77"/>
              <w:jc w:val="center"/>
              <w:rPr>
                <w:rFonts w:ascii="Arial" w:hAnsi="Arial" w:cs="Arial"/>
                <w:color w:val="000000" w:themeColor="text1"/>
                <w:sz w:val="20"/>
                <w:szCs w:val="20"/>
                <w:lang w:val="mn-MN"/>
              </w:rPr>
            </w:pPr>
            <w:r>
              <w:rPr>
                <w:rFonts w:ascii="Arial" w:hAnsi="Arial" w:cs="Arial"/>
                <w:color w:val="000000" w:themeColor="text1"/>
                <w:sz w:val="20"/>
                <w:szCs w:val="20"/>
                <w:lang w:val="mn-MN"/>
              </w:rPr>
              <w:t>гүй</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D961A6" w:rsidRDefault="00A41E70" w:rsidP="007E5CA0">
            <w:pPr>
              <w:spacing w:before="60" w:after="60"/>
              <w:rPr>
                <w:rFonts w:ascii="Arial" w:hAnsi="Arial" w:cs="Arial"/>
                <w:color w:val="000000" w:themeColor="text1"/>
                <w:sz w:val="20"/>
                <w:szCs w:val="20"/>
              </w:rPr>
            </w:pPr>
            <w:r w:rsidRPr="00D961A6">
              <w:rPr>
                <w:rFonts w:ascii="Arial" w:hAnsi="Arial" w:cs="Arial"/>
                <w:color w:val="000000" w:themeColor="text1"/>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Жуулчдын гол зорих газруудад ариун цэврийн газар бүхий отоглох, түр буудаллах цэг байгуулах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Худалдан авах ажиллагаа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Худалдан авах ажи</w:t>
            </w:r>
            <w:r>
              <w:rPr>
                <w:rFonts w:ascii="Arial" w:hAnsi="Arial" w:cs="Arial"/>
                <w:color w:val="000000" w:themeColor="text1"/>
                <w:sz w:val="20"/>
                <w:szCs w:val="20"/>
                <w:lang w:val="mn-MN"/>
              </w:rPr>
              <w:t>ллагааг зохион байгуулсан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Нийт 5 байршилд отоглох цэг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Нийт 5 от</w:t>
            </w:r>
            <w:r>
              <w:rPr>
                <w:rFonts w:ascii="Arial" w:hAnsi="Arial" w:cs="Arial"/>
                <w:color w:val="000000" w:themeColor="text1"/>
                <w:sz w:val="20"/>
                <w:szCs w:val="20"/>
                <w:lang w:val="mn-MN"/>
              </w:rPr>
              <w:t>оглох цэгүүдийг байгуулсан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27075A">
              <w:rPr>
                <w:rFonts w:ascii="Arial" w:hAnsi="Arial" w:cs="Arial"/>
                <w:sz w:val="20"/>
                <w:szCs w:val="20"/>
                <w:lang w:val="mn-MN"/>
              </w:rPr>
              <w:t>Зочны гэрийн стандартыг боловсруулж, батлуулах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27075A">
              <w:rPr>
                <w:rFonts w:ascii="Arial" w:hAnsi="Arial" w:cs="Arial"/>
                <w:sz w:val="20"/>
                <w:szCs w:val="20"/>
                <w:lang w:val="mn-MN"/>
              </w:rPr>
              <w:t>Зочн</w:t>
            </w:r>
            <w:r>
              <w:rPr>
                <w:rFonts w:ascii="Arial" w:hAnsi="Arial" w:cs="Arial"/>
                <w:sz w:val="20"/>
                <w:szCs w:val="20"/>
                <w:lang w:val="mn-MN"/>
              </w:rPr>
              <w:t>ы гэрийн стандартыг боловсруулах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sz w:val="20"/>
                <w:szCs w:val="20"/>
                <w:lang w:val="mn-MN"/>
              </w:rPr>
            </w:pPr>
            <w:r>
              <w:rPr>
                <w:rFonts w:ascii="Arial" w:hAnsi="Arial" w:cs="Arial"/>
                <w:sz w:val="20"/>
                <w:szCs w:val="20"/>
                <w:lang w:val="mn-MN"/>
              </w:rPr>
              <w:t>Зочны гэрийн стандартын төслийг боловсруулсан.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Жуулчдын гол зорин очих газруудад задгай театр байгуулах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2019 оны үлдэгдэл санхүүжилтийг төсөвт суулган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F4CCD" w:rsidRDefault="00A41E70" w:rsidP="007E5CA0">
            <w:pPr>
              <w:spacing w:before="60" w:after="60"/>
              <w:jc w:val="both"/>
              <w:rPr>
                <w:rFonts w:ascii="Arial" w:hAnsi="Arial" w:cs="Arial"/>
                <w:sz w:val="20"/>
                <w:szCs w:val="20"/>
                <w:lang w:val="mn-MN"/>
              </w:rPr>
            </w:pPr>
            <w:r>
              <w:rPr>
                <w:rFonts w:ascii="Arial" w:hAnsi="Arial" w:cs="Arial"/>
                <w:sz w:val="20"/>
                <w:szCs w:val="20"/>
                <w:lang w:val="mn-MN"/>
              </w:rPr>
              <w:t>Төсвийг батлуулсан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sz w:val="20"/>
                <w:szCs w:val="20"/>
                <w:lang w:val="mn-MN"/>
              </w:rPr>
              <w:t>Санхүүжилтийг гүйцэтгэгч байгууллагад шилжүүлэх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F4CCD" w:rsidRDefault="00A41E70" w:rsidP="007E5CA0">
            <w:pPr>
              <w:spacing w:before="60" w:after="60"/>
              <w:jc w:val="both"/>
              <w:rPr>
                <w:rFonts w:ascii="Arial" w:hAnsi="Arial" w:cs="Arial"/>
                <w:sz w:val="20"/>
                <w:szCs w:val="20"/>
                <w:lang w:val="mn-MN"/>
              </w:rPr>
            </w:pPr>
            <w:r w:rsidRPr="00FF4CCD">
              <w:rPr>
                <w:rFonts w:ascii="Arial" w:hAnsi="Arial" w:cs="Arial"/>
                <w:sz w:val="20"/>
                <w:szCs w:val="20"/>
                <w:lang w:val="mn-MN"/>
              </w:rPr>
              <w:t xml:space="preserve">2020 оны 11 дүгээр сарын 27-ны А/657 тушаалаар </w:t>
            </w:r>
            <w:r>
              <w:rPr>
                <w:rFonts w:ascii="Arial" w:hAnsi="Arial" w:cs="Arial"/>
                <w:sz w:val="20"/>
                <w:szCs w:val="20"/>
                <w:lang w:val="mn-MN"/>
              </w:rPr>
              <w:t>санхүүжилт хасагдсан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27075A">
              <w:rPr>
                <w:rFonts w:ascii="Arial" w:hAnsi="Arial" w:cs="Arial"/>
                <w:sz w:val="20"/>
                <w:szCs w:val="20"/>
                <w:lang w:val="mn-MN"/>
              </w:rPr>
              <w:t>Отоглох цэгийн жишиг зураг, төсөл боловсруулах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Шаардлагатай төсвийг батлуулж, гэрээ байгуулах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Төсөв батлагдаж, гэрээ байгуулсан.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Аялал жуулчлал, мэдээлэл сурталчилгааны "Соёмбо" цогцолборын дэд бүтэц, тохижилт /Хөвсгөл, Мөрөн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Гүйцэтгэлийн ажил хийгдэнэ.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271482" w:rsidRDefault="00A41E70" w:rsidP="007E5CA0">
            <w:pPr>
              <w:spacing w:before="60" w:after="60"/>
              <w:jc w:val="both"/>
              <w:rPr>
                <w:rFonts w:ascii="Arial" w:hAnsi="Arial" w:cs="Arial"/>
                <w:sz w:val="20"/>
                <w:szCs w:val="20"/>
                <w:lang w:val="mn-MN"/>
              </w:rPr>
            </w:pPr>
            <w:r>
              <w:rPr>
                <w:rFonts w:ascii="Arial" w:hAnsi="Arial" w:cs="Arial"/>
                <w:sz w:val="20"/>
                <w:szCs w:val="20"/>
                <w:lang w:val="mn-MN"/>
              </w:rPr>
              <w:t>Тендер зарлаж,</w:t>
            </w:r>
            <w:r w:rsidRPr="007E2452">
              <w:rPr>
                <w:rFonts w:ascii="Arial" w:hAnsi="Arial" w:cs="Arial"/>
                <w:sz w:val="20"/>
                <w:szCs w:val="20"/>
                <w:lang w:val="mn-MN"/>
              </w:rPr>
              <w:t xml:space="preserve"> 761,6 сая төгрөгний</w:t>
            </w:r>
            <w:r>
              <w:rPr>
                <w:rFonts w:ascii="Arial" w:hAnsi="Arial" w:cs="Arial"/>
                <w:sz w:val="20"/>
                <w:szCs w:val="20"/>
                <w:lang w:val="mn-MN"/>
              </w:rPr>
              <w:t xml:space="preserve"> гэрээний үнийн дүнтэй багц, гэрээг байгуулсан.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Аялал жуулчлал, мэдээлэл сурталчилгааны "Соёмбо" цогцолборын дэд бүтэц, тохижилт</w:t>
            </w:r>
            <w:r>
              <w:rPr>
                <w:rFonts w:ascii="Arial" w:hAnsi="Arial" w:cs="Arial"/>
                <w:color w:val="000000" w:themeColor="text1"/>
                <w:sz w:val="20"/>
                <w:szCs w:val="20"/>
                <w:lang w:val="mn-MN"/>
              </w:rPr>
              <w:t xml:space="preserve"> хийж дуусгасан байна.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7E2452" w:rsidRDefault="00A41E70" w:rsidP="007E5CA0">
            <w:pPr>
              <w:spacing w:before="60" w:after="60"/>
              <w:jc w:val="both"/>
              <w:rPr>
                <w:rFonts w:ascii="Arial" w:hAnsi="Arial" w:cs="Arial"/>
                <w:sz w:val="20"/>
                <w:szCs w:val="20"/>
                <w:lang w:val="mn-MN"/>
              </w:rPr>
            </w:pPr>
            <w:r>
              <w:rPr>
                <w:rFonts w:ascii="Arial" w:hAnsi="Arial" w:cs="Arial"/>
                <w:sz w:val="20"/>
                <w:szCs w:val="20"/>
                <w:lang w:val="mn-MN"/>
              </w:rPr>
              <w:t>А</w:t>
            </w:r>
            <w:r w:rsidRPr="007E2452">
              <w:rPr>
                <w:rFonts w:ascii="Arial" w:hAnsi="Arial" w:cs="Arial"/>
                <w:sz w:val="20"/>
                <w:szCs w:val="20"/>
                <w:lang w:val="mn-MN"/>
              </w:rPr>
              <w:t>жил хийгдэж байгаа боловч ажлын гүйцэтгэлтэй уялдуулж санхүүжилтийн дүнг бууруулж 2021 оны төсөв рүү шилжүүлсэн.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27075A">
              <w:rPr>
                <w:rFonts w:ascii="Arial" w:hAnsi="Arial" w:cs="Arial"/>
                <w:sz w:val="20"/>
                <w:szCs w:val="20"/>
                <w:lang w:val="mn-MN"/>
              </w:rPr>
              <w:t xml:space="preserve">“Шихихутаг нууц товчоо” түүхэн аялал жуулчлалын цогцолборын гадна цахилгаан хангамж </w:t>
            </w:r>
            <w:r w:rsidRPr="0027075A">
              <w:rPr>
                <w:rFonts w:ascii="Arial" w:hAnsi="Arial" w:cs="Arial"/>
                <w:sz w:val="20"/>
                <w:szCs w:val="20"/>
                <w:lang w:val="mn-MN"/>
              </w:rPr>
              <w:lastRenderedPageBreak/>
              <w:t>/Хэнтий, Норовлин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lastRenderedPageBreak/>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Гүйцэтгэлийн ажил хийгдэнэ.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3439B" w:rsidRDefault="00A41E70" w:rsidP="007E5CA0">
            <w:pPr>
              <w:spacing w:before="60" w:after="60"/>
              <w:jc w:val="both"/>
              <w:rPr>
                <w:rFonts w:ascii="Arial" w:hAnsi="Arial" w:cs="Arial"/>
                <w:color w:val="000000" w:themeColor="text1"/>
                <w:sz w:val="20"/>
                <w:szCs w:val="20"/>
                <w:lang w:val="mn-MN"/>
              </w:rPr>
            </w:pPr>
            <w:r w:rsidRPr="0043439B">
              <w:rPr>
                <w:rFonts w:ascii="Arial" w:hAnsi="Arial" w:cs="Arial"/>
                <w:sz w:val="20"/>
                <w:szCs w:val="20"/>
                <w:lang w:val="mn-MN"/>
              </w:rPr>
              <w:t xml:space="preserve">БОАЖ-ын сайдын 2020 оны 02 дугаар сарын 05-ны өдрийн А/48 тоот </w:t>
            </w:r>
            <w:r w:rsidRPr="0043439B">
              <w:rPr>
                <w:rFonts w:ascii="Arial" w:hAnsi="Arial" w:cs="Arial"/>
                <w:sz w:val="20"/>
                <w:szCs w:val="20"/>
                <w:lang w:val="mn-MN"/>
              </w:rPr>
              <w:lastRenderedPageBreak/>
              <w:t>тушаалаар Хэнтий аймгийн Засаг даргад эрх шилжүүлсэн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Гадна цахилгааны ажлыг хийж гүйцэтгэх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43439B"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Гадна</w:t>
            </w:r>
            <w:r w:rsidRPr="0043439B">
              <w:rPr>
                <w:rFonts w:ascii="Arial" w:hAnsi="Arial" w:cs="Arial"/>
                <w:color w:val="000000" w:themeColor="text1"/>
                <w:sz w:val="20"/>
                <w:szCs w:val="20"/>
                <w:lang w:val="mn-MN"/>
              </w:rPr>
              <w:t xml:space="preserve"> цахилгааны ажил 70 хувийн хэрэгжилттэй явагдаж байна. 2021 </w:t>
            </w:r>
            <w:r w:rsidRPr="0043439B">
              <w:rPr>
                <w:rFonts w:ascii="Arial" w:hAnsi="Arial" w:cs="Arial"/>
                <w:color w:val="000000" w:themeColor="text1"/>
                <w:sz w:val="20"/>
                <w:szCs w:val="20"/>
                <w:lang w:val="mn-MN"/>
              </w:rPr>
              <w:lastRenderedPageBreak/>
              <w:t>онд Улсын комисс хүлээж авах төлөвлөгөөтэй байна.</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 xml:space="preserve">Аялал жуулчлалын замын тэмдэглэгээ, самбар байгуулах /Архангай, </w:t>
            </w:r>
            <w:r>
              <w:rPr>
                <w:rFonts w:ascii="Arial" w:hAnsi="Arial" w:cs="Arial"/>
                <w:color w:val="000000" w:themeColor="text1"/>
                <w:sz w:val="20"/>
                <w:szCs w:val="20"/>
                <w:lang w:val="mn-MN"/>
              </w:rPr>
              <w:t>Булган, Ихтамир, Өндөр-</w:t>
            </w:r>
            <w:r w:rsidRPr="00694867">
              <w:rPr>
                <w:rFonts w:ascii="Arial" w:hAnsi="Arial" w:cs="Arial"/>
                <w:color w:val="000000" w:themeColor="text1"/>
                <w:sz w:val="20"/>
                <w:szCs w:val="20"/>
                <w:lang w:val="mn-MN"/>
              </w:rPr>
              <w:t>лаан, Цахир, Тариат, Хангай, Чулуут, Жаргалант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Орон нутагт худалдан авах ажиллагаа зохион байгуулах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Худалдан авах ажиллагаа зохион</w:t>
            </w:r>
            <w:r>
              <w:rPr>
                <w:rFonts w:ascii="Arial" w:hAnsi="Arial" w:cs="Arial"/>
                <w:color w:val="000000" w:themeColor="text1"/>
                <w:sz w:val="20"/>
                <w:szCs w:val="20"/>
                <w:lang w:val="mn-MN"/>
              </w:rPr>
              <w:t xml:space="preserve"> байгуулсан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Ажлыг хийж гүйцэтгэх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Аялал жуулчлалын замын тэмдэ</w:t>
            </w:r>
            <w:r>
              <w:rPr>
                <w:rFonts w:ascii="Arial" w:hAnsi="Arial" w:cs="Arial"/>
                <w:color w:val="000000" w:themeColor="text1"/>
                <w:sz w:val="20"/>
                <w:szCs w:val="20"/>
                <w:lang w:val="mn-MN"/>
              </w:rPr>
              <w:t xml:space="preserve">глэгээ, самбар бүрэн байгуулж дууссан. </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Их Монгол Улс, Монголын Эзэнт гүрэн цогцолборын барилгын интерьер, дотоод уран сийлбэр шинэчлэл, гадна цахилгаан хангамж /Хэнтий, Биндэр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r w:rsidRPr="00694867">
              <w:rPr>
                <w:rFonts w:ascii="Arial" w:hAnsi="Arial" w:cs="Arial"/>
                <w:color w:val="000000" w:themeColor="text1"/>
                <w:sz w:val="20"/>
                <w:szCs w:val="20"/>
                <w:lang w:val="mn-MN"/>
              </w:rPr>
              <w:t>тоо</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барилгын интерьер, дотоод уран сийлбэр шинэчлэл, гадна цахилгаан хангамж</w:t>
            </w:r>
            <w:r>
              <w:rPr>
                <w:rFonts w:ascii="Arial" w:hAnsi="Arial" w:cs="Arial"/>
                <w:color w:val="000000" w:themeColor="text1"/>
                <w:sz w:val="20"/>
                <w:szCs w:val="20"/>
                <w:lang w:val="mn-MN"/>
              </w:rPr>
              <w:t>ийг хийж гүйцэтгэх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Их Монгол Улс, Монголын Эзэнт гүрэн цогцолборын барилгын интерьер</w:t>
            </w:r>
            <w:r>
              <w:rPr>
                <w:rFonts w:ascii="Arial" w:hAnsi="Arial" w:cs="Arial"/>
                <w:color w:val="000000" w:themeColor="text1"/>
                <w:sz w:val="20"/>
                <w:szCs w:val="20"/>
                <w:lang w:val="mn-MN"/>
              </w:rPr>
              <w:t>, дотоод уран сийлбэр шинэчлэл,</w:t>
            </w:r>
            <w:r w:rsidRPr="00694867">
              <w:rPr>
                <w:rFonts w:ascii="Arial" w:hAnsi="Arial" w:cs="Arial"/>
                <w:color w:val="000000" w:themeColor="text1"/>
                <w:sz w:val="20"/>
                <w:szCs w:val="20"/>
                <w:lang w:val="mn-MN"/>
              </w:rPr>
              <w:t>гадна цахилгаан хангамж хийж дуусга</w:t>
            </w:r>
            <w:r>
              <w:rPr>
                <w:rFonts w:ascii="Arial" w:hAnsi="Arial" w:cs="Arial"/>
                <w:color w:val="000000" w:themeColor="text1"/>
                <w:sz w:val="20"/>
                <w:szCs w:val="20"/>
                <w:lang w:val="mn-MN"/>
              </w:rPr>
              <w:t>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Эрдэнэзуу музейн “Аялал жуулчлалын гудамж” төсөл /Өвөрхангай, Хархорин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C6A61" w:rsidRDefault="00A41E70" w:rsidP="007E5CA0">
            <w:pPr>
              <w:spacing w:before="60" w:after="60"/>
              <w:jc w:val="both"/>
              <w:rPr>
                <w:rFonts w:ascii="Arial"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Эрдэнэзуу музейн</w:t>
            </w:r>
            <w:r>
              <w:rPr>
                <w:rFonts w:ascii="Arial" w:hAnsi="Arial" w:cs="Arial"/>
                <w:color w:val="000000" w:themeColor="text1"/>
                <w:sz w:val="20"/>
                <w:szCs w:val="20"/>
                <w:lang w:val="mn-MN"/>
              </w:rPr>
              <w:t xml:space="preserve"> “Аялал жуулчлалын гудамж” төслийн ажлыг эхлүүлэх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C6A61" w:rsidRDefault="00A41E70" w:rsidP="007E5CA0">
            <w:pPr>
              <w:spacing w:before="60" w:after="60"/>
              <w:jc w:val="both"/>
              <w:rPr>
                <w:rFonts w:ascii="Arial" w:hAnsi="Arial" w:cs="Arial"/>
                <w:sz w:val="20"/>
                <w:szCs w:val="20"/>
                <w:lang w:val="mn-MN"/>
              </w:rPr>
            </w:pPr>
            <w:r w:rsidRPr="006C6A61">
              <w:rPr>
                <w:rFonts w:ascii="Arial" w:hAnsi="Arial" w:cs="Arial"/>
                <w:sz w:val="20"/>
                <w:szCs w:val="20"/>
                <w:lang w:val="mn-MN"/>
              </w:rPr>
              <w:t>Аялал жуулчлалын гудамж төслийн хүрээнд цэвэр усны шугам 520 метр, бохир усны шугам 180 метрийг татсан.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DC1400">
              <w:rPr>
                <w:rFonts w:ascii="Arial" w:hAnsi="Arial" w:cs="Arial"/>
                <w:sz w:val="20"/>
                <w:szCs w:val="20"/>
                <w:lang w:val="mn-MN"/>
              </w:rPr>
              <w:t>Монгол Улсын “Төв цэг”-ийн засвар, тохижилт /Өвөрхангай, Бүрд сум/</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DC1400">
              <w:rPr>
                <w:rFonts w:ascii="Arial" w:hAnsi="Arial" w:cs="Arial"/>
                <w:sz w:val="20"/>
                <w:szCs w:val="20"/>
                <w:lang w:val="mn-MN"/>
              </w:rPr>
              <w:t>Монгол Улсын “Төв цэг”-ийн засвар, тохижилт</w:t>
            </w:r>
            <w:r>
              <w:rPr>
                <w:rFonts w:ascii="Arial" w:hAnsi="Arial" w:cs="Arial"/>
                <w:sz w:val="20"/>
                <w:szCs w:val="20"/>
                <w:lang w:val="mn-MN"/>
              </w:rPr>
              <w:t>ыг эхлүүлэх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Ковид 19 цар тахлын улмаас санхүүжилт хойшлогдсон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Ханх сумын хөгжлийн ерөнхий төлөвлөгөөг боловсруулах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B13EC7" w:rsidRDefault="00A41E70" w:rsidP="007E5CA0">
            <w:pPr>
              <w:spacing w:before="60" w:after="60"/>
              <w:jc w:val="both"/>
              <w:rPr>
                <w:rFonts w:ascii="Arial" w:hAnsi="Arial" w:cs="Arial"/>
                <w:color w:val="000000" w:themeColor="text1"/>
                <w:sz w:val="20"/>
                <w:szCs w:val="2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hAnsi="Arial" w:cs="Arial"/>
                <w:color w:val="000000" w:themeColor="text1"/>
                <w:sz w:val="20"/>
                <w:szCs w:val="20"/>
                <w:lang w:val="mn-MN"/>
              </w:rPr>
              <w:t>Ханх сумын хөгжлийн ерөнхий төлөвлөгөөг боловсруулах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B13EC7" w:rsidRDefault="00A41E70" w:rsidP="007E5CA0">
            <w:pPr>
              <w:spacing w:before="60" w:after="60"/>
              <w:jc w:val="both"/>
              <w:rPr>
                <w:rFonts w:ascii="Arial" w:hAnsi="Arial" w:cs="Arial"/>
                <w:color w:val="000000" w:themeColor="text1"/>
                <w:sz w:val="20"/>
                <w:szCs w:val="20"/>
                <w:lang w:val="mn-MN"/>
              </w:rPr>
            </w:pPr>
            <w:r w:rsidRPr="00B13EC7">
              <w:rPr>
                <w:rFonts w:ascii="Arial" w:hAnsi="Arial" w:cs="Arial"/>
                <w:color w:val="000000" w:themeColor="text1"/>
                <w:sz w:val="20"/>
                <w:szCs w:val="20"/>
                <w:lang w:val="mn-MN"/>
              </w:rPr>
              <w:t>“</w:t>
            </w:r>
            <w:r w:rsidRPr="00B13EC7">
              <w:rPr>
                <w:rFonts w:ascii="Arial" w:hAnsi="Arial" w:cs="Arial"/>
                <w:color w:val="000000" w:themeColor="text1"/>
                <w:sz w:val="20"/>
                <w:szCs w:val="20"/>
              </w:rPr>
              <w:t xml:space="preserve">Ханх сумын хөгжлийн </w:t>
            </w:r>
            <w:r w:rsidRPr="00B13EC7">
              <w:rPr>
                <w:rFonts w:ascii="Arial" w:hAnsi="Arial" w:cs="Arial"/>
                <w:color w:val="000000" w:themeColor="text1"/>
                <w:sz w:val="20"/>
                <w:szCs w:val="20"/>
                <w:lang w:val="mn-MN"/>
              </w:rPr>
              <w:t>ерөнхий</w:t>
            </w:r>
            <w:r w:rsidRPr="00B13EC7">
              <w:rPr>
                <w:rFonts w:ascii="Arial" w:hAnsi="Arial" w:cs="Arial"/>
                <w:color w:val="000000" w:themeColor="text1"/>
                <w:sz w:val="20"/>
                <w:szCs w:val="20"/>
              </w:rPr>
              <w:t xml:space="preserve"> төлөвлөгөө боловсруула</w:t>
            </w:r>
            <w:r w:rsidRPr="00B13EC7">
              <w:rPr>
                <w:rFonts w:ascii="Arial" w:hAnsi="Arial" w:cs="Arial"/>
                <w:color w:val="000000" w:themeColor="text1"/>
                <w:sz w:val="20"/>
                <w:szCs w:val="20"/>
                <w:lang w:val="mn-MN"/>
              </w:rPr>
              <w:t>х” зөвлөх үйлчилгээний гүйцэтгэгчийн сонгон шалгаруулалт хийгдэж,</w:t>
            </w:r>
            <w:r>
              <w:rPr>
                <w:rFonts w:ascii="Arial" w:hAnsi="Arial" w:cs="Arial"/>
                <w:color w:val="000000" w:themeColor="text1"/>
                <w:sz w:val="20"/>
                <w:szCs w:val="20"/>
                <w:lang w:val="mn-MN"/>
              </w:rPr>
              <w:t xml:space="preserve"> </w:t>
            </w:r>
            <w:r>
              <w:rPr>
                <w:rFonts w:ascii="Arial" w:hAnsi="Arial" w:cs="Arial"/>
                <w:color w:val="000000" w:themeColor="text1"/>
                <w:sz w:val="20"/>
                <w:szCs w:val="20"/>
                <w:lang w:val="mn-MN"/>
              </w:rPr>
              <w:lastRenderedPageBreak/>
              <w:t>гэрээ байгуулсан.</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eastAsia="Calibri" w:hAnsi="Arial" w:cs="Arial"/>
                <w:color w:val="000000" w:themeColor="text1"/>
                <w:sz w:val="20"/>
                <w:szCs w:val="20"/>
                <w:lang w:val="mn-MN"/>
              </w:rPr>
              <w:t xml:space="preserve">БНСУ-ын Аялал жуулчлалын байгууллагын буцалтгүй тусламжаар баригдах сургалтын төвийн хашааг барих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hAnsi="Arial" w:cs="Arial"/>
                <w:color w:val="000000" w:themeColor="text1"/>
                <w:sz w:val="20"/>
                <w:szCs w:val="20"/>
                <w:lang w:val="mn-MN"/>
              </w:rPr>
              <w:t>Шаардлагатай төсвийг батлуулах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F4CCD" w:rsidRDefault="00A41E70" w:rsidP="007E5CA0">
            <w:pPr>
              <w:spacing w:before="60" w:after="60"/>
              <w:jc w:val="both"/>
              <w:rPr>
                <w:rFonts w:ascii="Arial" w:hAnsi="Arial" w:cs="Arial"/>
                <w:sz w:val="20"/>
                <w:szCs w:val="20"/>
                <w:lang w:val="mn-MN"/>
              </w:rPr>
            </w:pPr>
            <w:r>
              <w:rPr>
                <w:rFonts w:ascii="Arial" w:hAnsi="Arial" w:cs="Arial"/>
                <w:sz w:val="20"/>
                <w:szCs w:val="20"/>
                <w:lang w:val="mn-MN"/>
              </w:rPr>
              <w:t>Төсөв батлагдсан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Pr>
                <w:rFonts w:ascii="Arial" w:eastAsia="Calibri" w:hAnsi="Arial" w:cs="Arial"/>
                <w:color w:val="000000" w:themeColor="text1"/>
                <w:sz w:val="20"/>
                <w:szCs w:val="20"/>
                <w:lang w:val="mn-MN"/>
              </w:rPr>
              <w:t>Су</w:t>
            </w:r>
            <w:r w:rsidRPr="00694867">
              <w:rPr>
                <w:rFonts w:ascii="Arial" w:eastAsia="Calibri" w:hAnsi="Arial" w:cs="Arial"/>
                <w:color w:val="000000" w:themeColor="text1"/>
                <w:sz w:val="20"/>
                <w:szCs w:val="20"/>
                <w:lang w:val="mn-MN"/>
              </w:rPr>
              <w:t>ргалтын төвийн хашааг барих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FF4CCD" w:rsidRDefault="00A41E70" w:rsidP="007E5CA0">
            <w:pPr>
              <w:spacing w:before="60" w:after="60"/>
              <w:jc w:val="both"/>
              <w:rPr>
                <w:rFonts w:ascii="Arial" w:hAnsi="Arial" w:cs="Arial"/>
                <w:sz w:val="20"/>
                <w:szCs w:val="20"/>
                <w:lang w:val="mn-MN"/>
              </w:rPr>
            </w:pPr>
            <w:r>
              <w:rPr>
                <w:rFonts w:ascii="Arial" w:hAnsi="Arial" w:cs="Arial"/>
                <w:sz w:val="20"/>
                <w:szCs w:val="20"/>
                <w:lang w:val="mn-MN"/>
              </w:rPr>
              <w:t>Сангийн яамнаас санх</w:t>
            </w:r>
            <w:r w:rsidRPr="00FF4CCD">
              <w:rPr>
                <w:rFonts w:ascii="Arial" w:hAnsi="Arial" w:cs="Arial"/>
                <w:sz w:val="20"/>
                <w:szCs w:val="20"/>
                <w:lang w:val="mn-MN"/>
              </w:rPr>
              <w:t>үүжилт орж ирээгүй улмаас түр хойшлогдоод байна.</w:t>
            </w:r>
          </w:p>
        </w:tc>
      </w:tr>
      <w:tr w:rsidR="00A41E70" w:rsidRPr="00694867" w:rsidTr="007E5CA0">
        <w:tc>
          <w:tcPr>
            <w:tcW w:w="709" w:type="dxa"/>
            <w:tcBorders>
              <w:top w:val="single" w:sz="4" w:space="0" w:color="auto"/>
              <w:left w:val="single" w:sz="4" w:space="0" w:color="auto"/>
              <w:bottom w:val="single" w:sz="4" w:space="0" w:color="auto"/>
              <w:right w:val="single" w:sz="4" w:space="0" w:color="auto"/>
            </w:tcBorders>
          </w:tcPr>
          <w:p w:rsidR="00A41E70" w:rsidRPr="003336CE" w:rsidRDefault="00A41E70" w:rsidP="007E5CA0">
            <w:pPr>
              <w:spacing w:before="60" w:after="60"/>
              <w:jc w:val="center"/>
              <w:rPr>
                <w:rFonts w:ascii="Arial" w:hAnsi="Arial" w:cs="Arial"/>
                <w:color w:val="000000" w:themeColor="text1"/>
                <w:sz w:val="20"/>
                <w:szCs w:val="20"/>
              </w:rPr>
            </w:pPr>
            <w:r>
              <w:rPr>
                <w:rFonts w:ascii="Arial" w:hAnsi="Arial" w:cs="Arial"/>
                <w:color w:val="000000" w:themeColor="text1"/>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eastAsia="Calibri" w:hAnsi="Arial" w:cs="Arial"/>
                <w:color w:val="000000" w:themeColor="text1"/>
                <w:sz w:val="20"/>
                <w:szCs w:val="20"/>
                <w:lang w:val="mn-MN"/>
              </w:rPr>
            </w:pPr>
            <w:r w:rsidRPr="00694867">
              <w:rPr>
                <w:rFonts w:ascii="Arial" w:eastAsia="Calibri" w:hAnsi="Arial" w:cs="Arial"/>
                <w:color w:val="000000" w:themeColor="text1"/>
                <w:sz w:val="20"/>
                <w:szCs w:val="20"/>
                <w:lang w:val="mn-MN"/>
              </w:rPr>
              <w:t>Аялал жуулчлалын сургалтын төвийн газар дээр байгаль орчны үнэлгээ хийлгэх</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center"/>
              <w:rPr>
                <w:rFonts w:ascii="Arial" w:hAnsi="Arial" w:cs="Arial"/>
                <w:color w:val="000000" w:themeColor="text1"/>
                <w:sz w:val="20"/>
                <w:szCs w:val="20"/>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eastAsia="Calibri" w:hAnsi="Arial" w:cs="Arial"/>
                <w:color w:val="000000" w:themeColor="text1"/>
                <w:sz w:val="20"/>
                <w:szCs w:val="20"/>
                <w:lang w:val="mn-MN"/>
              </w:rPr>
            </w:pPr>
            <w:r>
              <w:rPr>
                <w:rFonts w:ascii="Arial" w:eastAsia="Calibri" w:hAnsi="Arial" w:cs="Arial"/>
                <w:color w:val="000000" w:themeColor="text1"/>
                <w:sz w:val="20"/>
                <w:szCs w:val="20"/>
                <w:lang w:val="mn-MN"/>
              </w:rPr>
              <w:t>Газрын зөвшөөрлийг гаргуулах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eastAsia="Calibri" w:hAnsi="Arial" w:cs="Arial"/>
                <w:color w:val="000000" w:themeColor="text1"/>
                <w:sz w:val="20"/>
                <w:szCs w:val="20"/>
                <w:lang w:val="mn-MN"/>
              </w:rPr>
            </w:pPr>
            <w:r>
              <w:rPr>
                <w:rFonts w:ascii="Arial" w:eastAsia="Calibri" w:hAnsi="Arial" w:cs="Arial"/>
                <w:color w:val="000000" w:themeColor="text1"/>
                <w:sz w:val="20"/>
                <w:szCs w:val="20"/>
                <w:lang w:val="mn-MN"/>
              </w:rPr>
              <w:t>Хан-Уул дүүрэгт газрын зөвшөөрөл гарсан.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hAnsi="Arial" w:cs="Arial"/>
                <w:color w:val="000000" w:themeColor="text1"/>
                <w:sz w:val="20"/>
                <w:szCs w:val="20"/>
                <w:lang w:val="mn-MN"/>
              </w:rPr>
            </w:pPr>
            <w:r w:rsidRPr="00694867">
              <w:rPr>
                <w:rFonts w:ascii="Arial" w:eastAsia="Calibri" w:hAnsi="Arial" w:cs="Arial"/>
                <w:color w:val="000000" w:themeColor="text1"/>
                <w:sz w:val="20"/>
                <w:szCs w:val="20"/>
                <w:lang w:val="mn-MN"/>
              </w:rPr>
              <w:t>Аялал жуулчлалын сургалтын төвийн газар дээр байгаль орчны үнэлгээ хийлгэх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41E70" w:rsidRPr="00694867" w:rsidRDefault="00A41E70" w:rsidP="007E5CA0">
            <w:pPr>
              <w:spacing w:before="60" w:after="60"/>
              <w:jc w:val="both"/>
              <w:rPr>
                <w:rFonts w:ascii="Arial" w:eastAsia="Calibri" w:hAnsi="Arial" w:cs="Arial"/>
                <w:color w:val="000000" w:themeColor="text1"/>
                <w:sz w:val="20"/>
                <w:szCs w:val="20"/>
                <w:lang w:val="mn-MN"/>
              </w:rPr>
            </w:pPr>
            <w:r w:rsidRPr="00694867">
              <w:rPr>
                <w:rFonts w:ascii="Arial" w:eastAsia="Calibri" w:hAnsi="Arial" w:cs="Arial"/>
                <w:color w:val="000000" w:themeColor="text1"/>
                <w:sz w:val="20"/>
                <w:szCs w:val="20"/>
                <w:lang w:val="mn-MN"/>
              </w:rPr>
              <w:t>Аялал жуулчлалын сургалтын төвийн газар дээр байгал</w:t>
            </w:r>
            <w:r>
              <w:rPr>
                <w:rFonts w:ascii="Arial" w:eastAsia="Calibri" w:hAnsi="Arial" w:cs="Arial"/>
                <w:color w:val="000000" w:themeColor="text1"/>
                <w:sz w:val="20"/>
                <w:szCs w:val="20"/>
                <w:lang w:val="mn-MN"/>
              </w:rPr>
              <w:t>ь орчны үнэлгээ хийлгэсэн</w:t>
            </w:r>
          </w:p>
        </w:tc>
      </w:tr>
    </w:tbl>
    <w:p w:rsidR="00A41E70" w:rsidRPr="00991C1C" w:rsidRDefault="00A41E70" w:rsidP="00A41E70">
      <w:pPr>
        <w:spacing w:after="120" w:line="240" w:lineRule="auto"/>
        <w:rPr>
          <w:rFonts w:ascii="Arial" w:hAnsi="Arial" w:cs="Arial"/>
          <w:b/>
          <w:sz w:val="20"/>
          <w:szCs w:val="20"/>
          <w:lang w:val="mn-MN"/>
        </w:rPr>
      </w:pPr>
    </w:p>
    <w:p w:rsidR="00A41E70" w:rsidRPr="00991C1C" w:rsidRDefault="00A41E70" w:rsidP="00A41E70">
      <w:pPr>
        <w:spacing w:after="120" w:line="240" w:lineRule="auto"/>
        <w:rPr>
          <w:rFonts w:ascii="Arial" w:hAnsi="Arial" w:cs="Arial"/>
          <w:b/>
          <w:sz w:val="20"/>
          <w:szCs w:val="20"/>
          <w:lang w:val="mn-MN"/>
        </w:rPr>
      </w:pPr>
    </w:p>
    <w:p w:rsidR="00A41E70" w:rsidRPr="00991C1C" w:rsidRDefault="00A41E70" w:rsidP="00A41E70">
      <w:pPr>
        <w:spacing w:after="0" w:line="240" w:lineRule="auto"/>
        <w:jc w:val="center"/>
        <w:rPr>
          <w:rFonts w:ascii="Arial" w:hAnsi="Arial" w:cs="Arial"/>
          <w:b/>
          <w:sz w:val="20"/>
          <w:szCs w:val="20"/>
          <w:lang w:val="mn-MN"/>
        </w:rPr>
      </w:pPr>
      <w:r w:rsidRPr="00991C1C">
        <w:rPr>
          <w:rFonts w:ascii="Arial" w:hAnsi="Arial" w:cs="Arial"/>
          <w:b/>
          <w:sz w:val="20"/>
          <w:szCs w:val="20"/>
          <w:lang w:val="mn-MN"/>
        </w:rPr>
        <w:t>ХУУЛИАР ОЛГОСОН НИЙТЛЭГ ЧИГ ҮҮРГИЙГ ХЭРЭГЖҮҮЛЭХ</w:t>
      </w:r>
      <w:r w:rsidRPr="00991C1C">
        <w:rPr>
          <w:rFonts w:ascii="Arial" w:hAnsi="Arial" w:cs="Arial"/>
          <w:b/>
          <w:sz w:val="20"/>
          <w:szCs w:val="20"/>
          <w:lang w:val="mn-MN"/>
        </w:rPr>
        <w:br/>
        <w:t>ЗОРИЛТЫН ХҮРЭХ ҮР ДҮН</w:t>
      </w:r>
    </w:p>
    <w:p w:rsidR="00A41E70" w:rsidRPr="00991C1C" w:rsidRDefault="00A41E70" w:rsidP="00A41E70">
      <w:pPr>
        <w:spacing w:after="0" w:line="240" w:lineRule="auto"/>
        <w:jc w:val="center"/>
        <w:rPr>
          <w:rFonts w:ascii="Arial" w:hAnsi="Arial" w:cs="Arial"/>
          <w:b/>
          <w:caps/>
          <w:sz w:val="20"/>
          <w:szCs w:val="20"/>
          <w:lang w:val="mn-MN"/>
        </w:rPr>
      </w:pPr>
      <w:r w:rsidRPr="00991C1C">
        <w:rPr>
          <w:rFonts w:ascii="Arial" w:hAnsi="Arial" w:cs="Arial"/>
          <w:b/>
          <w:caps/>
          <w:sz w:val="20"/>
          <w:szCs w:val="20"/>
          <w:lang w:val="mn-MN"/>
        </w:rPr>
        <w:t>ХЯНАЛТ-ШИНЖИЛГЭЭ, ҮНЭЛГЭЭ, ДОТООД АУДИТ</w:t>
      </w:r>
    </w:p>
    <w:p w:rsidR="00A41E70" w:rsidRPr="00991C1C" w:rsidRDefault="00A41E70" w:rsidP="00A41E70">
      <w:pPr>
        <w:spacing w:after="0" w:line="240" w:lineRule="auto"/>
        <w:jc w:val="center"/>
        <w:rPr>
          <w:rFonts w:ascii="Arial" w:hAnsi="Arial" w:cs="Arial"/>
          <w:b/>
          <w:sz w:val="20"/>
          <w:szCs w:val="20"/>
          <w:lang w:val="mn-MN"/>
        </w:rPr>
      </w:pPr>
    </w:p>
    <w:p w:rsidR="00A41E70" w:rsidRDefault="00A41E70" w:rsidP="00A41E70">
      <w:pPr>
        <w:spacing w:after="120" w:line="240" w:lineRule="auto"/>
        <w:ind w:firstLine="567"/>
        <w:jc w:val="both"/>
        <w:rPr>
          <w:rFonts w:ascii="Arial" w:hAnsi="Arial" w:cs="Arial"/>
          <w:sz w:val="20"/>
          <w:szCs w:val="20"/>
          <w:lang w:val="mn-MN"/>
        </w:rPr>
      </w:pPr>
      <w:r w:rsidRPr="00991C1C">
        <w:rPr>
          <w:rFonts w:ascii="Arial" w:hAnsi="Arial" w:cs="Arial"/>
          <w:sz w:val="20"/>
          <w:szCs w:val="20"/>
        </w:rPr>
        <w:t xml:space="preserve"> </w:t>
      </w:r>
      <w:r w:rsidRPr="00991C1C">
        <w:rPr>
          <w:rFonts w:ascii="Arial" w:hAnsi="Arial" w:cs="Arial"/>
          <w:sz w:val="20"/>
          <w:szCs w:val="20"/>
          <w:lang w:val="mn-MN"/>
        </w:rPr>
        <w:t xml:space="preserve">Гүйцэтгэлийн зорилт № </w:t>
      </w:r>
      <w:r>
        <w:rPr>
          <w:rFonts w:ascii="Arial" w:hAnsi="Arial" w:cs="Arial"/>
          <w:color w:val="FF0000"/>
          <w:sz w:val="20"/>
          <w:szCs w:val="20"/>
          <w:lang w:val="mn-MN"/>
        </w:rPr>
        <w:t>3.</w:t>
      </w:r>
      <w:r>
        <w:rPr>
          <w:rFonts w:ascii="Arial" w:hAnsi="Arial" w:cs="Arial"/>
          <w:color w:val="FF0000"/>
          <w:sz w:val="20"/>
          <w:szCs w:val="20"/>
        </w:rPr>
        <w:t>8</w:t>
      </w:r>
      <w:r w:rsidRPr="0083225C">
        <w:rPr>
          <w:rFonts w:ascii="Arial" w:hAnsi="Arial" w:cs="Arial"/>
          <w:color w:val="FF0000"/>
          <w:sz w:val="20"/>
          <w:szCs w:val="20"/>
          <w:lang w:val="mn-MN"/>
        </w:rPr>
        <w:t>-ийн үр дүн</w:t>
      </w:r>
      <w:r w:rsidRPr="00991C1C">
        <w:rPr>
          <w:rFonts w:ascii="Arial" w:hAnsi="Arial" w:cs="Arial"/>
          <w:sz w:val="20"/>
          <w:szCs w:val="20"/>
          <w:lang w:val="mn-MN"/>
        </w:rPr>
        <w:t>: Хууль тогтоомж, тогтоол, шийдвэр,  хөгжлийн бодлогын баримт бичигт Байгаль орчин, аялал жуулчлалын сайдын эрхлэх асуудлын хүрээнд тусгагдсан зорилт, арга хэмжээний төлөвлөлт, хэрэгжилтийн явцад хяналт-шинжилгээ хийж, үр дүнд үнэлгээ өгөх, дүгнэлт зөвлөмж гаргах, тайлагнах зорилтын үр дүнд холбогдох дээд шатны байгууллага үнэлгээ, мэдээллээр хангагдана.</w:t>
      </w:r>
    </w:p>
    <w:p w:rsidR="00A41E70" w:rsidRPr="00991C1C" w:rsidRDefault="00A41E70" w:rsidP="00A41E70">
      <w:pPr>
        <w:spacing w:after="120" w:line="240" w:lineRule="auto"/>
        <w:ind w:firstLine="567"/>
        <w:jc w:val="both"/>
        <w:rPr>
          <w:rFonts w:ascii="Arial" w:hAnsi="Arial" w:cs="Arial"/>
          <w:b/>
          <w:sz w:val="20"/>
          <w:szCs w:val="20"/>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753"/>
        <w:gridCol w:w="1559"/>
        <w:gridCol w:w="1276"/>
        <w:gridCol w:w="567"/>
        <w:gridCol w:w="567"/>
        <w:gridCol w:w="567"/>
        <w:gridCol w:w="567"/>
      </w:tblGrid>
      <w:tr w:rsidR="00A41E70" w:rsidRPr="00653139" w:rsidTr="007E5CA0">
        <w:trPr>
          <w:trHeight w:val="270"/>
        </w:trPr>
        <w:tc>
          <w:tcPr>
            <w:tcW w:w="500" w:type="dxa"/>
            <w:vMerge w:val="restart"/>
            <w:tcBorders>
              <w:top w:val="single" w:sz="4" w:space="0" w:color="auto"/>
              <w:left w:val="single" w:sz="4" w:space="0" w:color="auto"/>
              <w:right w:val="single" w:sz="4" w:space="0" w:color="auto"/>
            </w:tcBorders>
            <w:shd w:val="clear" w:color="auto" w:fill="auto"/>
            <w:vAlign w:val="center"/>
            <w:hideMark/>
          </w:tcPr>
          <w:p w:rsidR="00A41E70" w:rsidRPr="00653139" w:rsidRDefault="00A41E70" w:rsidP="007E5CA0">
            <w:pPr>
              <w:spacing w:before="60"/>
              <w:jc w:val="both"/>
              <w:rPr>
                <w:rFonts w:ascii="Arial" w:hAnsi="Arial" w:cs="Arial"/>
                <w:b/>
                <w:sz w:val="20"/>
                <w:szCs w:val="20"/>
                <w:lang w:val="mn-MN"/>
              </w:rPr>
            </w:pPr>
          </w:p>
        </w:tc>
        <w:tc>
          <w:tcPr>
            <w:tcW w:w="3753" w:type="dxa"/>
            <w:vMerge w:val="restart"/>
            <w:tcBorders>
              <w:top w:val="single" w:sz="4" w:space="0" w:color="auto"/>
              <w:left w:val="single" w:sz="4" w:space="0" w:color="auto"/>
              <w:right w:val="single" w:sz="4" w:space="0" w:color="auto"/>
            </w:tcBorders>
            <w:shd w:val="clear" w:color="auto" w:fill="auto"/>
            <w:vAlign w:val="center"/>
            <w:hideMark/>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 xml:space="preserve">Үр дүнгийн шалгуур үзүүлэлт  </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Хэмжих нэгж</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41E70" w:rsidRPr="00653139" w:rsidRDefault="00A41E70" w:rsidP="007E5CA0">
            <w:pPr>
              <w:spacing w:before="60"/>
              <w:ind w:left="-108" w:right="-108"/>
              <w:jc w:val="center"/>
              <w:rPr>
                <w:rFonts w:ascii="Arial" w:hAnsi="Arial" w:cs="Arial"/>
                <w:b/>
                <w:sz w:val="20"/>
                <w:szCs w:val="20"/>
                <w:lang w:val="mn-MN"/>
              </w:rPr>
            </w:pPr>
            <w:r w:rsidRPr="00653139">
              <w:rPr>
                <w:rFonts w:ascii="Arial" w:hAnsi="Arial" w:cs="Arial"/>
                <w:sz w:val="20"/>
                <w:szCs w:val="20"/>
                <w:lang w:val="mn-MN"/>
              </w:rPr>
              <w:t>Суурь түвшин</w:t>
            </w:r>
          </w:p>
          <w:p w:rsidR="00A41E70" w:rsidRPr="00653139" w:rsidRDefault="00A41E70" w:rsidP="007E5CA0">
            <w:pPr>
              <w:spacing w:before="60"/>
              <w:ind w:left="-108" w:right="-108"/>
              <w:jc w:val="center"/>
              <w:rPr>
                <w:rFonts w:ascii="Arial" w:hAnsi="Arial" w:cs="Arial"/>
                <w:b/>
                <w:sz w:val="20"/>
                <w:szCs w:val="20"/>
                <w:lang w:val="mn-MN"/>
              </w:rPr>
            </w:pPr>
            <w:r w:rsidRPr="00653139">
              <w:rPr>
                <w:rFonts w:ascii="Arial" w:hAnsi="Arial" w:cs="Arial"/>
                <w:sz w:val="20"/>
                <w:szCs w:val="20"/>
                <w:lang w:val="mn-MN"/>
              </w:rPr>
              <w:t>Өмнөх жил</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Хүрэх түвшин / Хүрсэн түвшин / Үр дүнгийн үзүүлэлт</w:t>
            </w:r>
          </w:p>
        </w:tc>
      </w:tr>
      <w:tr w:rsidR="00A41E70" w:rsidRPr="00653139" w:rsidTr="007E5CA0">
        <w:trPr>
          <w:trHeight w:val="270"/>
        </w:trPr>
        <w:tc>
          <w:tcPr>
            <w:tcW w:w="500" w:type="dxa"/>
            <w:vMerge/>
            <w:tcBorders>
              <w:top w:val="single" w:sz="4" w:space="0" w:color="auto"/>
              <w:left w:val="single" w:sz="4" w:space="0" w:color="auto"/>
              <w:right w:val="single" w:sz="4" w:space="0" w:color="auto"/>
            </w:tcBorders>
            <w:shd w:val="clear" w:color="auto" w:fill="auto"/>
            <w:vAlign w:val="center"/>
          </w:tcPr>
          <w:p w:rsidR="00A41E70" w:rsidRPr="00653139" w:rsidRDefault="00A41E70" w:rsidP="007E5CA0">
            <w:pPr>
              <w:spacing w:before="60"/>
              <w:jc w:val="both"/>
              <w:rPr>
                <w:rFonts w:ascii="Arial" w:hAnsi="Arial" w:cs="Arial"/>
                <w:b/>
                <w:sz w:val="20"/>
                <w:szCs w:val="20"/>
                <w:lang w:val="mn-MN"/>
              </w:rPr>
            </w:pPr>
          </w:p>
        </w:tc>
        <w:tc>
          <w:tcPr>
            <w:tcW w:w="3753" w:type="dxa"/>
            <w:vMerge/>
            <w:tcBorders>
              <w:top w:val="single" w:sz="4" w:space="0" w:color="auto"/>
              <w:left w:val="single" w:sz="4" w:space="0" w:color="auto"/>
              <w:right w:val="single" w:sz="4" w:space="0" w:color="auto"/>
            </w:tcBorders>
            <w:shd w:val="clear" w:color="auto" w:fill="auto"/>
            <w:vAlign w:val="center"/>
          </w:tcPr>
          <w:p w:rsidR="00A41E70" w:rsidRPr="00653139" w:rsidRDefault="00A41E70" w:rsidP="007E5CA0">
            <w:pPr>
              <w:spacing w:before="60"/>
              <w:jc w:val="both"/>
              <w:rPr>
                <w:rFonts w:ascii="Arial" w:hAnsi="Arial" w:cs="Arial"/>
                <w:b/>
                <w:sz w:val="20"/>
                <w:szCs w:val="20"/>
                <w:lang w:val="mn-MN"/>
              </w:rPr>
            </w:pPr>
          </w:p>
        </w:tc>
        <w:tc>
          <w:tcPr>
            <w:tcW w:w="1559" w:type="dxa"/>
            <w:vMerge/>
            <w:tcBorders>
              <w:top w:val="single" w:sz="4" w:space="0" w:color="auto"/>
              <w:left w:val="single" w:sz="4" w:space="0" w:color="auto"/>
              <w:right w:val="single" w:sz="4" w:space="0" w:color="auto"/>
            </w:tcBorders>
            <w:shd w:val="clear" w:color="auto" w:fill="auto"/>
            <w:vAlign w:val="center"/>
          </w:tcPr>
          <w:p w:rsidR="00A41E70" w:rsidRPr="00653139" w:rsidRDefault="00A41E70" w:rsidP="007E5CA0">
            <w:pPr>
              <w:spacing w:before="60"/>
              <w:jc w:val="both"/>
              <w:rPr>
                <w:rFonts w:ascii="Arial" w:hAnsi="Arial" w:cs="Arial"/>
                <w:b/>
                <w:sz w:val="20"/>
                <w:szCs w:val="20"/>
                <w:lang w:val="mn-MN"/>
              </w:rPr>
            </w:pPr>
          </w:p>
        </w:tc>
        <w:tc>
          <w:tcPr>
            <w:tcW w:w="1276" w:type="dxa"/>
            <w:vMerge/>
            <w:tcBorders>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ind w:left="-108" w:right="-108"/>
              <w:jc w:val="center"/>
              <w:rPr>
                <w:rFonts w:ascii="Arial" w:hAnsi="Arial" w:cs="Arial"/>
                <w:b/>
                <w:sz w:val="20"/>
                <w:szCs w:val="20"/>
                <w:lang w:val="mn-M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Хагас жилд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jc w:val="center"/>
              <w:rPr>
                <w:rFonts w:ascii="Arial" w:hAnsi="Arial" w:cs="Arial"/>
                <w:sz w:val="20"/>
                <w:szCs w:val="20"/>
                <w:lang w:val="mn-MN"/>
              </w:rPr>
            </w:pPr>
            <w:r w:rsidRPr="00653139">
              <w:rPr>
                <w:rFonts w:ascii="Arial" w:hAnsi="Arial" w:cs="Arial"/>
                <w:sz w:val="20"/>
                <w:szCs w:val="20"/>
                <w:lang w:val="mn-MN"/>
              </w:rPr>
              <w:t>Жилийн эцэст</w:t>
            </w:r>
          </w:p>
        </w:tc>
      </w:tr>
      <w:tr w:rsidR="00A41E70" w:rsidRPr="00653139" w:rsidTr="007E5CA0">
        <w:trPr>
          <w:trHeight w:val="270"/>
        </w:trPr>
        <w:tc>
          <w:tcPr>
            <w:tcW w:w="500" w:type="dxa"/>
            <w:vMerge/>
            <w:tcBorders>
              <w:left w:val="single" w:sz="4" w:space="0" w:color="auto"/>
              <w:right w:val="single" w:sz="4" w:space="0" w:color="auto"/>
            </w:tcBorders>
            <w:shd w:val="clear" w:color="auto" w:fill="auto"/>
            <w:vAlign w:val="center"/>
            <w:hideMark/>
          </w:tcPr>
          <w:p w:rsidR="00A41E70" w:rsidRPr="00653139" w:rsidRDefault="00A41E70" w:rsidP="007E5CA0">
            <w:pPr>
              <w:jc w:val="both"/>
              <w:rPr>
                <w:rFonts w:ascii="Arial" w:hAnsi="Arial" w:cs="Arial"/>
                <w:b/>
                <w:sz w:val="20"/>
                <w:szCs w:val="20"/>
                <w:lang w:val="mn-MN"/>
              </w:rPr>
            </w:pPr>
          </w:p>
        </w:tc>
        <w:tc>
          <w:tcPr>
            <w:tcW w:w="3753" w:type="dxa"/>
            <w:vMerge/>
            <w:tcBorders>
              <w:left w:val="single" w:sz="4" w:space="0" w:color="auto"/>
              <w:right w:val="single" w:sz="4" w:space="0" w:color="auto"/>
            </w:tcBorders>
            <w:shd w:val="clear" w:color="auto" w:fill="auto"/>
            <w:vAlign w:val="center"/>
            <w:hideMark/>
          </w:tcPr>
          <w:p w:rsidR="00A41E70" w:rsidRPr="00653139" w:rsidRDefault="00A41E70" w:rsidP="007E5CA0">
            <w:pPr>
              <w:jc w:val="both"/>
              <w:rPr>
                <w:rFonts w:ascii="Arial" w:hAnsi="Arial" w:cs="Arial"/>
                <w:b/>
                <w:sz w:val="20"/>
                <w:szCs w:val="20"/>
                <w:lang w:val="mn-MN"/>
              </w:rPr>
            </w:pPr>
          </w:p>
        </w:tc>
        <w:tc>
          <w:tcPr>
            <w:tcW w:w="1559" w:type="dxa"/>
            <w:vMerge/>
            <w:tcBorders>
              <w:left w:val="single" w:sz="4" w:space="0" w:color="auto"/>
              <w:right w:val="single" w:sz="4" w:space="0" w:color="auto"/>
            </w:tcBorders>
            <w:shd w:val="clear" w:color="auto" w:fill="auto"/>
            <w:vAlign w:val="center"/>
            <w:hideMark/>
          </w:tcPr>
          <w:p w:rsidR="00A41E70" w:rsidRPr="00653139" w:rsidRDefault="00A41E70" w:rsidP="007E5CA0">
            <w:pPr>
              <w:jc w:val="both"/>
              <w:rPr>
                <w:rFonts w:ascii="Arial" w:hAnsi="Arial" w:cs="Arial"/>
                <w:b/>
                <w:sz w:val="20"/>
                <w:szCs w:val="20"/>
                <w:lang w:val="mn-MN"/>
              </w:rPr>
            </w:pPr>
          </w:p>
        </w:tc>
        <w:tc>
          <w:tcPr>
            <w:tcW w:w="1276" w:type="dxa"/>
            <w:tcBorders>
              <w:top w:val="single" w:sz="4" w:space="0" w:color="auto"/>
              <w:left w:val="single" w:sz="4" w:space="0" w:color="auto"/>
              <w:right w:val="single" w:sz="4" w:space="0" w:color="auto"/>
            </w:tcBorders>
            <w:shd w:val="clear" w:color="auto" w:fill="auto"/>
            <w:vAlign w:val="center"/>
            <w:hideMark/>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2019 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ind w:left="-108" w:right="-77"/>
              <w:jc w:val="center"/>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Төл.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ind w:left="-108" w:right="-108"/>
              <w:jc w:val="center"/>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Гүй.</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ind w:left="-108" w:right="-108"/>
              <w:jc w:val="center"/>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Төл.</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ind w:left="-108" w:right="-108"/>
              <w:jc w:val="center"/>
              <w:rPr>
                <w:rFonts w:ascii="Arial" w:hAnsi="Arial" w:cs="Arial"/>
                <w:b/>
                <w:color w:val="000000" w:themeColor="text1"/>
                <w:sz w:val="20"/>
                <w:szCs w:val="20"/>
                <w:lang w:val="mn-MN"/>
              </w:rPr>
            </w:pPr>
            <w:r w:rsidRPr="00653139">
              <w:rPr>
                <w:rFonts w:ascii="Arial" w:hAnsi="Arial" w:cs="Arial"/>
                <w:color w:val="000000" w:themeColor="text1"/>
                <w:sz w:val="20"/>
                <w:szCs w:val="20"/>
                <w:lang w:val="mn-MN"/>
              </w:rPr>
              <w:t>Гүй.</w:t>
            </w:r>
          </w:p>
        </w:tc>
      </w:tr>
      <w:tr w:rsidR="00A41E70" w:rsidRPr="00653139" w:rsidTr="007E5CA0">
        <w:trPr>
          <w:trHeight w:val="2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pStyle w:val="ListParagraph"/>
              <w:numPr>
                <w:ilvl w:val="0"/>
                <w:numId w:val="20"/>
              </w:numPr>
              <w:spacing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rPr>
              <w:t>3.8.1</w:t>
            </w:r>
            <w:r w:rsidRPr="00653139">
              <w:rPr>
                <w:rFonts w:ascii="Arial" w:hAnsi="Arial" w:cs="Arial"/>
                <w:sz w:val="20"/>
                <w:szCs w:val="20"/>
                <w:lang w:val="mn-MN"/>
              </w:rPr>
              <w:t>. Засгийн газрын 2016 оны 121 дүгээр тогтоолоор баталсан “Монгол Улсын Засгийн газрын 2016-2020 оны үйл ажиллагааны хөтөлбөрийг хэрэгжүүлэх арга хэмжээний төлөвлөгөө”-нд Байгаль орчин, аялал жуулчлалын Сайдын эрхлэх асуудлын хүрээнд хийж гүйцэтгэхээр тусгагдсан арга хэмжээний хэрэгжилтэд хяналт-шинжилгээ,  үнэлгээ хийж дүгнэлт зөвлөмж гаргах, тайлагнах.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r>
      <w:tr w:rsidR="00A41E70" w:rsidRPr="00653139" w:rsidTr="007E5CA0">
        <w:trPr>
          <w:trHeight w:val="2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pStyle w:val="ListParagraph"/>
              <w:numPr>
                <w:ilvl w:val="0"/>
                <w:numId w:val="20"/>
              </w:numPr>
              <w:spacing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 xml:space="preserve">3.8.2. УИХ-ын 2018 оны 37 дугаар тогтоолоор батлагдсан Монгол Улсын эдийн засаг, нийгмийг 2019 онд </w:t>
            </w:r>
            <w:r w:rsidRPr="00653139">
              <w:rPr>
                <w:rFonts w:ascii="Arial" w:hAnsi="Arial" w:cs="Arial"/>
                <w:sz w:val="20"/>
                <w:szCs w:val="20"/>
                <w:lang w:val="mn-MN"/>
              </w:rPr>
              <w:lastRenderedPageBreak/>
              <w:t>хөгжүүлэх үндсэн чиглэлд хот байгуулалт, газрын харилцаа, геодези, зураг зүй, барилга, орон сууц, нийтийн аж ахуйн салбарын арга хэмжээний хэрэгжилтэд хяналт-шинжилгээ,  үнэлгээ хийж дүгнэлт зөвлөмж гаргах, тайлагнах;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lastRenderedPageBreak/>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3.8.</w:t>
            </w:r>
            <w:r w:rsidRPr="00653139">
              <w:rPr>
                <w:rFonts w:ascii="Arial" w:hAnsi="Arial" w:cs="Arial"/>
                <w:sz w:val="20"/>
                <w:szCs w:val="20"/>
              </w:rPr>
              <w:t>3</w:t>
            </w:r>
            <w:r w:rsidRPr="00653139">
              <w:rPr>
                <w:rFonts w:ascii="Arial" w:hAnsi="Arial" w:cs="Arial"/>
                <w:sz w:val="20"/>
                <w:szCs w:val="20"/>
                <w:lang w:val="mn-MN"/>
              </w:rPr>
              <w:t>. Монгол Улсын хууль, Улсын Их Хурлын тогтоол, Улсын Их Хурлын Байнгын хорооны тогтоол, Ерөнхийлөгчийн зарлиг, Үндэсний аюулгүй байдлын зөвлөлийн зөвлөмж, тэмдэглэл, Засгийн газрын тогтоол, Ерөнхий сайдын захирамж, Засгийн газрын хуралдааны тэмдэглэл, Засгийн газрын албан даалгаврын биелэлтэд хяналт-шинжилгээ, үнэлгээ хийж дүгнэлт зөвлөмж гаргах, тайлагнах;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3.8.4. Монгол Улсын Засгийн газрын 2018 оны 55 дугаар тогтоолоор баталсан Яамны “Эдийн засаг, нийгмийн хөгжлийн үзүүлэлт”-ийн биелэлтийг гарган хянгалт-шинжилгээ үнэлгээ хийх;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pStyle w:val="NoSpacing"/>
              <w:jc w:val="both"/>
              <w:rPr>
                <w:rFonts w:ascii="Arial" w:hAnsi="Arial" w:cs="Arial"/>
                <w:sz w:val="20"/>
                <w:szCs w:val="20"/>
                <w:lang w:val="mn-MN"/>
              </w:rPr>
            </w:pPr>
            <w:r w:rsidRPr="00653139">
              <w:rPr>
                <w:rFonts w:ascii="Arial" w:hAnsi="Arial" w:cs="Arial"/>
                <w:sz w:val="20"/>
                <w:szCs w:val="20"/>
                <w:lang w:val="mn-MN"/>
              </w:rPr>
              <w:t xml:space="preserve">3.8.5. Монгол Улсын Их Хурлын 2016 оны 19 дүгээр тогтоолоор батлагдсан "Mонгол Улсын Тогтвортой хөгжлийн үзэл баримтлал-2030" бодлогын баримт бичигт туссан Байгаль орчин, аялал жуулчлалын салбарын хариуцан хэрэгжүүлэх бодлогын арга хэмжээний </w:t>
            </w:r>
            <w:r w:rsidRPr="00653139">
              <w:rPr>
                <w:rFonts w:ascii="Arial" w:hAnsi="Arial" w:cs="Arial"/>
                <w:bCs/>
                <w:sz w:val="20"/>
                <w:szCs w:val="20"/>
                <w:lang w:val="mn-MN"/>
              </w:rPr>
              <w:t>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after="0" w:line="240" w:lineRule="auto"/>
              <w:ind w:left="0" w:firstLine="0"/>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pStyle w:val="NoSpacing"/>
              <w:jc w:val="both"/>
              <w:rPr>
                <w:rFonts w:ascii="Arial" w:hAnsi="Arial" w:cs="Arial"/>
                <w:sz w:val="20"/>
                <w:szCs w:val="20"/>
                <w:lang w:val="mn-MN"/>
              </w:rPr>
            </w:pPr>
            <w:r w:rsidRPr="00653139">
              <w:rPr>
                <w:rFonts w:ascii="Arial" w:hAnsi="Arial" w:cs="Arial"/>
                <w:sz w:val="20"/>
                <w:szCs w:val="20"/>
                <w:lang w:val="mn-MN"/>
              </w:rPr>
              <w:t>3.8.6. Монгол Улсын Их Хурлын 2015 оны 49 дүгээр тогтоолоор батлагдсан “</w:t>
            </w:r>
            <w:r w:rsidRPr="00653139">
              <w:rPr>
                <w:rStyle w:val="Strong"/>
                <w:rFonts w:ascii="Arial" w:hAnsi="Arial" w:cs="Arial"/>
                <w:sz w:val="20"/>
                <w:szCs w:val="20"/>
              </w:rPr>
              <w:t xml:space="preserve">Төрөөс ойн талаар баримтлах бодлого”-д </w:t>
            </w:r>
            <w:r w:rsidRPr="00653139">
              <w:rPr>
                <w:rFonts w:ascii="Arial" w:hAnsi="Arial" w:cs="Arial"/>
                <w:bCs/>
                <w:sz w:val="20"/>
                <w:szCs w:val="20"/>
                <w:lang w:val="mn-MN"/>
              </w:rPr>
              <w:t>туссан арга хэмжээний хэрэгжилтийн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pacing w:val="4"/>
                <w:sz w:val="20"/>
                <w:szCs w:val="20"/>
                <w:shd w:val="clear" w:color="auto" w:fill="FFFFFF"/>
                <w:lang w:val="mn-MN"/>
              </w:rPr>
            </w:pPr>
            <w:r w:rsidRPr="00653139">
              <w:rPr>
                <w:rFonts w:ascii="Arial" w:hAnsi="Arial" w:cs="Arial"/>
                <w:sz w:val="20"/>
                <w:szCs w:val="20"/>
                <w:lang w:val="mn-MN"/>
              </w:rPr>
              <w:t>3.8.7. Монгол Улсын Их Хурлын 2014 оны 43 дугаар тогтоолоор батлагдсан “Ногоон хөгжлийн бодлого</w:t>
            </w:r>
            <w:r w:rsidRPr="00653139">
              <w:rPr>
                <w:rStyle w:val="Strong"/>
                <w:rFonts w:ascii="Arial" w:eastAsia="Calibri" w:hAnsi="Arial" w:cs="Arial"/>
                <w:sz w:val="20"/>
                <w:szCs w:val="20"/>
              </w:rPr>
              <w:t xml:space="preserve">”-д </w:t>
            </w:r>
            <w:r w:rsidRPr="00653139">
              <w:rPr>
                <w:rFonts w:ascii="Arial" w:hAnsi="Arial" w:cs="Arial"/>
                <w:bCs/>
                <w:sz w:val="20"/>
                <w:szCs w:val="20"/>
                <w:lang w:val="mn-MN"/>
              </w:rPr>
              <w:t>туссан арга хэмжээний хэрэгжилтийн тайланг гарган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3.8.8.  Засгийн газрын 2018 оны 42 дугаар тогтоолоор батлагдсан "Гурван тулгуурт хөгжлийн бодлого"-ын баримт бичигт туссан Байгаль орчин, аялал жуулчлалын салбарын хариуцан хэрэгжүүлэх бодлогын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3.8.9.  Засгийн газрын 2019 оны 333 дугаар тогтоолоор батлагдсан "Аялал жуулчлалын талаар төрөөс баримтлах бодлого"-ын баримт бичгийн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right w:val="single" w:sz="4" w:space="0" w:color="auto"/>
            </w:tcBorders>
            <w:shd w:val="clear" w:color="auto" w:fill="FFFFFF"/>
          </w:tcPr>
          <w:p w:rsidR="00A41E70" w:rsidRPr="00653139" w:rsidRDefault="00A41E70" w:rsidP="007E5CA0">
            <w:pPr>
              <w:spacing w:before="60"/>
              <w:jc w:val="both"/>
              <w:rPr>
                <w:rFonts w:ascii="Arial" w:hAnsi="Arial" w:cs="Arial"/>
                <w:b/>
                <w:sz w:val="20"/>
                <w:szCs w:val="20"/>
                <w:lang w:val="mn-MN"/>
              </w:rPr>
            </w:pPr>
            <w:r w:rsidRPr="00653139">
              <w:rPr>
                <w:rFonts w:ascii="Arial" w:hAnsi="Arial" w:cs="Arial"/>
                <w:sz w:val="20"/>
                <w:szCs w:val="20"/>
                <w:lang w:val="mn-MN"/>
              </w:rPr>
              <w:t xml:space="preserve">3.8.10. Монгол Улсын Засгийн газрын 2019 оны 290 дүгээр тогтоолоор баталсан </w:t>
            </w:r>
            <w:r w:rsidRPr="00653139">
              <w:rPr>
                <w:rFonts w:ascii="Arial" w:hAnsi="Arial" w:cs="Arial"/>
                <w:sz w:val="20"/>
                <w:szCs w:val="20"/>
              </w:rPr>
              <w:t>“</w:t>
            </w:r>
            <w:r w:rsidRPr="00653139">
              <w:rPr>
                <w:rFonts w:ascii="Arial" w:hAnsi="Arial" w:cs="Arial"/>
                <w:sz w:val="20"/>
                <w:szCs w:val="20"/>
                <w:lang w:val="mn-MN"/>
              </w:rPr>
              <w:t>М</w:t>
            </w:r>
            <w:r w:rsidRPr="00653139">
              <w:rPr>
                <w:rFonts w:ascii="Arial" w:hAnsi="Arial" w:cs="Arial"/>
                <w:sz w:val="20"/>
                <w:szCs w:val="20"/>
              </w:rPr>
              <w:t xml:space="preserve">онгол </w:t>
            </w:r>
            <w:r w:rsidRPr="00653139">
              <w:rPr>
                <w:rFonts w:ascii="Arial" w:hAnsi="Arial" w:cs="Arial"/>
                <w:sz w:val="20"/>
                <w:szCs w:val="20"/>
                <w:lang w:val="mn-MN"/>
              </w:rPr>
              <w:t>У</w:t>
            </w:r>
            <w:r w:rsidRPr="00653139">
              <w:rPr>
                <w:rFonts w:ascii="Arial" w:hAnsi="Arial" w:cs="Arial"/>
                <w:sz w:val="20"/>
                <w:szCs w:val="20"/>
              </w:rPr>
              <w:t>лсын 2018-2021 оны хөрөнгө оруулалтын хөтөлбөр</w:t>
            </w:r>
            <w:r w:rsidRPr="00653139">
              <w:rPr>
                <w:rFonts w:ascii="Arial" w:hAnsi="Arial" w:cs="Arial"/>
                <w:sz w:val="20"/>
                <w:szCs w:val="20"/>
                <w:lang w:val="mn-MN"/>
              </w:rPr>
              <w:t xml:space="preserve">”-т </w:t>
            </w:r>
            <w:r w:rsidRPr="00653139">
              <w:rPr>
                <w:rFonts w:ascii="Arial" w:hAnsi="Arial" w:cs="Arial"/>
                <w:bCs/>
                <w:sz w:val="20"/>
                <w:szCs w:val="20"/>
                <w:lang w:val="mn-MN"/>
              </w:rPr>
              <w:t xml:space="preserve">туссан </w:t>
            </w:r>
            <w:r w:rsidRPr="00653139">
              <w:rPr>
                <w:rFonts w:ascii="Arial" w:hAnsi="Arial" w:cs="Arial"/>
                <w:sz w:val="20"/>
                <w:szCs w:val="20"/>
                <w:lang w:val="mn-MN"/>
              </w:rPr>
              <w:t>Байгаль орчин, аялал жуулчлалын салбарын</w:t>
            </w:r>
            <w:r w:rsidRPr="00653139">
              <w:rPr>
                <w:rFonts w:ascii="Arial" w:hAnsi="Arial" w:cs="Arial"/>
                <w:bCs/>
                <w:sz w:val="20"/>
                <w:szCs w:val="20"/>
                <w:lang w:val="mn-MN"/>
              </w:rPr>
              <w:t xml:space="preserve"> арга хэмжээний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rPr>
          <w:trHeight w:val="984"/>
        </w:trPr>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60"/>
              <w:jc w:val="both"/>
              <w:rPr>
                <w:rFonts w:ascii="Arial" w:hAnsi="Arial" w:cs="Arial"/>
                <w:b/>
                <w:bCs/>
                <w:iCs/>
                <w:sz w:val="20"/>
                <w:szCs w:val="20"/>
                <w:lang w:val="mn-MN"/>
              </w:rPr>
            </w:pPr>
            <w:r w:rsidRPr="00653139">
              <w:rPr>
                <w:rFonts w:ascii="Arial" w:hAnsi="Arial" w:cs="Arial"/>
                <w:sz w:val="20"/>
                <w:szCs w:val="20"/>
                <w:lang w:val="mn-MN"/>
              </w:rPr>
              <w:t xml:space="preserve">3.8.11. Монгол Улсын Их Хурлын 1998 оны 29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Тусгай хамгаалалттай газар нутгийн үндэсний хөтөлбөр</w:t>
            </w:r>
            <w:r w:rsidRPr="00653139">
              <w:rPr>
                <w:rFonts w:ascii="Arial" w:hAnsi="Arial" w:cs="Arial"/>
                <w:bCs/>
                <w:iCs/>
                <w:sz w:val="20"/>
                <w:szCs w:val="20"/>
                <w:lang w:val="mn-MN"/>
              </w:rPr>
              <w:t>”-ийн хэрэгжилтэд хяналт-шинжилгээ, үнэлгээ хийх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120"/>
              <w:jc w:val="both"/>
              <w:rPr>
                <w:rFonts w:ascii="Arial" w:hAnsi="Arial" w:cs="Arial"/>
                <w:b/>
                <w:sz w:val="20"/>
                <w:szCs w:val="20"/>
              </w:rPr>
            </w:pPr>
            <w:r w:rsidRPr="00653139">
              <w:rPr>
                <w:rFonts w:ascii="Arial" w:hAnsi="Arial" w:cs="Arial"/>
                <w:sz w:val="20"/>
                <w:szCs w:val="20"/>
                <w:lang w:val="mn-MN"/>
              </w:rPr>
              <w:t xml:space="preserve">3.8.12. Монгол Улсын Их Хурлын 2010 оны 24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Ус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120"/>
              <w:jc w:val="both"/>
              <w:rPr>
                <w:rFonts w:ascii="Arial" w:hAnsi="Arial" w:cs="Arial"/>
                <w:b/>
                <w:sz w:val="20"/>
                <w:szCs w:val="20"/>
                <w:lang w:val="mn-MN"/>
              </w:rPr>
            </w:pPr>
            <w:r w:rsidRPr="00653139">
              <w:rPr>
                <w:rFonts w:ascii="Arial" w:hAnsi="Arial" w:cs="Arial"/>
                <w:sz w:val="20"/>
                <w:szCs w:val="20"/>
                <w:lang w:val="mn-MN"/>
              </w:rPr>
              <w:t xml:space="preserve">3.8.13. Монгол Улсын Их Хурлын 2011 оны 02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Уур амьсгалын өөрчлөлтийн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120"/>
              <w:jc w:val="both"/>
              <w:rPr>
                <w:rFonts w:ascii="Arial" w:hAnsi="Arial" w:cs="Arial"/>
                <w:b/>
                <w:sz w:val="20"/>
                <w:szCs w:val="20"/>
                <w:lang w:val="mn-MN"/>
              </w:rPr>
            </w:pPr>
            <w:r w:rsidRPr="00653139">
              <w:rPr>
                <w:rFonts w:ascii="Arial" w:hAnsi="Arial" w:cs="Arial"/>
                <w:sz w:val="20"/>
                <w:szCs w:val="20"/>
                <w:lang w:val="mn-MN"/>
              </w:rPr>
              <w:t xml:space="preserve">3.8.14. Засгийн газрын 2010 оны 90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Цөлжилттэй тэмцэх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spacing w:before="120"/>
              <w:jc w:val="both"/>
              <w:rPr>
                <w:rFonts w:ascii="Arial" w:hAnsi="Arial" w:cs="Arial"/>
                <w:b/>
                <w:sz w:val="20"/>
                <w:szCs w:val="20"/>
                <w:lang w:val="mn-MN"/>
              </w:rPr>
            </w:pPr>
            <w:r w:rsidRPr="00653139">
              <w:rPr>
                <w:rFonts w:ascii="Arial" w:hAnsi="Arial" w:cs="Arial"/>
                <w:sz w:val="20"/>
                <w:szCs w:val="20"/>
                <w:lang w:val="mn-MN"/>
              </w:rPr>
              <w:t xml:space="preserve">3.8.15. Засгийн газрын 2005 оны 44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Ногоон хэрэм</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3.8.16. Засгийн газрын 2014 оны 30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Ойн цэвэрлэгээ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3.8.17. Засгийн газрын 2014 оны 341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Удаан задардаг органик бохирдуулагчийн тухай</w:t>
            </w:r>
            <w:r w:rsidRPr="00653139">
              <w:rPr>
                <w:rFonts w:ascii="Arial" w:hAnsi="Arial" w:cs="Arial"/>
                <w:sz w:val="20"/>
                <w:szCs w:val="20"/>
              </w:rPr>
              <w:t xml:space="preserve"> </w:t>
            </w:r>
            <w:r w:rsidRPr="00653139">
              <w:rPr>
                <w:rFonts w:ascii="Arial" w:hAnsi="Arial" w:cs="Arial"/>
                <w:sz w:val="20"/>
                <w:szCs w:val="20"/>
                <w:lang w:val="mn-MN"/>
              </w:rPr>
              <w:t>үндэсний хөтөлбөр</w:t>
            </w:r>
            <w:r w:rsidRPr="00653139">
              <w:rPr>
                <w:rFonts w:ascii="Arial" w:hAnsi="Arial" w:cs="Arial"/>
                <w:bCs/>
                <w:iCs/>
                <w:sz w:val="20"/>
                <w:szCs w:val="20"/>
                <w:lang w:val="mn-MN"/>
              </w:rPr>
              <w:t xml:space="preserve">”-ийн </w:t>
            </w:r>
            <w:r w:rsidRPr="00653139">
              <w:rPr>
                <w:rFonts w:ascii="Arial" w:hAnsi="Arial" w:cs="Arial"/>
                <w:bCs/>
                <w:iCs/>
                <w:sz w:val="20"/>
                <w:szCs w:val="20"/>
                <w:lang w:val="mn-MN"/>
              </w:rPr>
              <w:lastRenderedPageBreak/>
              <w:t>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lastRenderedPageBreak/>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3.8.18. Засгийн газрын 1999 оны 199 дүгээр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Озоны үе давхаргыг хамгаалах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3.8.19. Засгийн газрын 2011 оны 277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Нэн ховор, ховор амьтныг хамгаалах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3.8.20. Засгийн газрын 2012 оны 203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Хатан туул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3.8.21. Засгийн газрын 2015 оны 298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Хог хаягдлын менежментийг сайжруулах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3.8.22. Засгийн газрын 2015 оны 324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Аялал жуулчлалыг хөгжүүлэх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3.8.23. Засгийн газрын 2015 оны 325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Биологийн олон янз байдлын тухай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3.8.24. Засгийн газрын 2017 оны 98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Агаар, орчны бохирдлыг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3.8.25. Засгийн газрын 2018 оны 209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Тогтвортой хөгжлийн боловсрол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rPr>
            </w:pPr>
            <w:r w:rsidRPr="00653139">
              <w:rPr>
                <w:rFonts w:ascii="Arial" w:hAnsi="Arial" w:cs="Arial"/>
                <w:sz w:val="20"/>
                <w:szCs w:val="20"/>
                <w:lang w:val="mn-MN"/>
              </w:rPr>
              <w:t xml:space="preserve">3.8.26. Засгийн газрын 2019 оны 318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Хөрс хамгаалах, газрын доройтлыг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r w:rsidR="00A41E70" w:rsidRPr="00653139" w:rsidTr="007E5CA0">
        <w:tc>
          <w:tcPr>
            <w:tcW w:w="500" w:type="dxa"/>
            <w:tcBorders>
              <w:top w:val="single" w:sz="4" w:space="0" w:color="auto"/>
              <w:left w:val="single" w:sz="4" w:space="0" w:color="auto"/>
              <w:bottom w:val="single" w:sz="4" w:space="0" w:color="auto"/>
              <w:right w:val="single" w:sz="4" w:space="0" w:color="auto"/>
            </w:tcBorders>
            <w:shd w:val="clear" w:color="auto" w:fill="auto"/>
          </w:tcPr>
          <w:p w:rsidR="00A41E70" w:rsidRPr="00653139" w:rsidRDefault="00A41E70" w:rsidP="007E5CA0">
            <w:pPr>
              <w:pStyle w:val="ListParagraph"/>
              <w:numPr>
                <w:ilvl w:val="0"/>
                <w:numId w:val="20"/>
              </w:numPr>
              <w:spacing w:before="60" w:after="0" w:line="240" w:lineRule="auto"/>
              <w:jc w:val="both"/>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A41E70" w:rsidRPr="00653139" w:rsidRDefault="00A41E70" w:rsidP="007E5CA0">
            <w:pPr>
              <w:jc w:val="both"/>
              <w:rPr>
                <w:rFonts w:ascii="Arial" w:hAnsi="Arial" w:cs="Arial"/>
                <w:b/>
                <w:sz w:val="20"/>
                <w:szCs w:val="20"/>
                <w:lang w:val="mn-MN"/>
              </w:rPr>
            </w:pPr>
            <w:r w:rsidRPr="00653139">
              <w:rPr>
                <w:rFonts w:ascii="Arial" w:hAnsi="Arial" w:cs="Arial"/>
                <w:sz w:val="20"/>
                <w:szCs w:val="20"/>
                <w:lang w:val="mn-MN"/>
              </w:rPr>
              <w:t xml:space="preserve">3.8.27. Засгийн газрын 2019 оны 317 дугаар тогтоолоор батлагдсан </w:t>
            </w:r>
            <w:r w:rsidRPr="00653139">
              <w:rPr>
                <w:rFonts w:ascii="Arial" w:hAnsi="Arial" w:cs="Arial"/>
                <w:bCs/>
                <w:iCs/>
                <w:sz w:val="20"/>
                <w:szCs w:val="20"/>
                <w:lang w:val="mn-MN"/>
              </w:rPr>
              <w:t>“</w:t>
            </w:r>
            <w:r w:rsidRPr="00653139">
              <w:rPr>
                <w:rFonts w:ascii="Arial" w:hAnsi="Arial" w:cs="Arial"/>
                <w:sz w:val="20"/>
                <w:szCs w:val="20"/>
                <w:lang w:val="mn-MN"/>
              </w:rPr>
              <w:t>Алтны бичил уурхайн үйл ажиллагаанаас үүдэлтэй мөнгөн усны бохирдлыг бууруулах үндэсний хөтөлбөр</w:t>
            </w:r>
            <w:r w:rsidRPr="00653139">
              <w:rPr>
                <w:rFonts w:ascii="Arial" w:hAnsi="Arial" w:cs="Arial"/>
                <w:bCs/>
                <w:iCs/>
                <w:sz w:val="20"/>
                <w:szCs w:val="20"/>
                <w:lang w:val="mn-MN"/>
              </w:rPr>
              <w:t>”-ийн хэрэгжилтэд хяналт-шинжилгээ, үнэлгээ хийх</w:t>
            </w:r>
            <w:r w:rsidRPr="006531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Тайлангийн тоо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41E70" w:rsidRPr="00653139" w:rsidRDefault="00A41E70" w:rsidP="007E5CA0">
            <w:pPr>
              <w:spacing w:before="60"/>
              <w:jc w:val="center"/>
              <w:rPr>
                <w:rFonts w:ascii="Arial" w:hAnsi="Arial" w:cs="Arial"/>
                <w:b/>
                <w:sz w:val="20"/>
                <w:szCs w:val="20"/>
                <w:lang w:val="mn-MN"/>
              </w:rPr>
            </w:pPr>
            <w:r w:rsidRPr="00653139">
              <w:rPr>
                <w:rFonts w:ascii="Arial" w:hAnsi="Arial" w:cs="Arial"/>
                <w:sz w:val="20"/>
                <w:szCs w:val="20"/>
                <w:lang w:val="mn-MN"/>
              </w:rPr>
              <w:t>-</w:t>
            </w:r>
          </w:p>
        </w:tc>
      </w:tr>
    </w:tbl>
    <w:p w:rsidR="00A41E70" w:rsidRPr="00991C1C" w:rsidRDefault="00A41E70" w:rsidP="00A41E70">
      <w:pPr>
        <w:spacing w:line="240" w:lineRule="auto"/>
        <w:jc w:val="both"/>
        <w:rPr>
          <w:rFonts w:ascii="Arial" w:hAnsi="Arial" w:cs="Arial"/>
          <w:b/>
          <w:sz w:val="20"/>
          <w:szCs w:val="20"/>
          <w:lang w:val="mn-MN"/>
        </w:rPr>
      </w:pPr>
    </w:p>
    <w:p w:rsidR="00A41E70" w:rsidRPr="00991C1C" w:rsidRDefault="00A41E70" w:rsidP="00A41E70">
      <w:pPr>
        <w:spacing w:line="240" w:lineRule="auto"/>
        <w:ind w:firstLine="270"/>
        <w:jc w:val="both"/>
        <w:rPr>
          <w:rFonts w:ascii="Arial" w:hAnsi="Arial" w:cs="Arial"/>
          <w:b/>
          <w:sz w:val="20"/>
          <w:szCs w:val="20"/>
        </w:rPr>
      </w:pPr>
      <w:r w:rsidRPr="00991C1C">
        <w:rPr>
          <w:rFonts w:ascii="Arial" w:hAnsi="Arial" w:cs="Arial"/>
          <w:sz w:val="20"/>
          <w:szCs w:val="20"/>
          <w:lang w:val="mn-MN"/>
        </w:rPr>
        <w:t xml:space="preserve">     Гүйцэтгэлийн зорилт № 3.2.7.2-ийн үр дүн: </w:t>
      </w:r>
      <w:r w:rsidRPr="00991C1C">
        <w:rPr>
          <w:rFonts w:ascii="Arial" w:hAnsi="Arial" w:cs="Arial"/>
          <w:bCs/>
          <w:sz w:val="20"/>
          <w:szCs w:val="20"/>
          <w:lang w:val="mn-MN"/>
        </w:rPr>
        <w:t xml:space="preserve">Захиргааны байгууллагын үйл ажиллагаа /Байгууллагын чиг үүргийн үзүүлэлт  болон нээлттэй байдал/-нд </w:t>
      </w:r>
      <w:r w:rsidRPr="00991C1C">
        <w:rPr>
          <w:rFonts w:ascii="Arial" w:hAnsi="Arial" w:cs="Arial"/>
          <w:sz w:val="20"/>
          <w:szCs w:val="20"/>
        </w:rPr>
        <w:t>хяналт-шинжилгээ</w:t>
      </w:r>
      <w:r w:rsidRPr="00991C1C">
        <w:rPr>
          <w:rFonts w:ascii="Arial" w:hAnsi="Arial" w:cs="Arial"/>
          <w:sz w:val="20"/>
          <w:szCs w:val="20"/>
          <w:lang w:val="mn-MN"/>
        </w:rPr>
        <w:t xml:space="preserve"> хийж, үр дүнд нь </w:t>
      </w:r>
      <w:r w:rsidRPr="00991C1C">
        <w:rPr>
          <w:rFonts w:ascii="Arial" w:hAnsi="Arial" w:cs="Arial"/>
          <w:sz w:val="20"/>
          <w:szCs w:val="20"/>
        </w:rPr>
        <w:t xml:space="preserve">үнэлгээ өгөх, </w:t>
      </w:r>
      <w:r w:rsidRPr="00991C1C">
        <w:rPr>
          <w:rFonts w:ascii="Arial" w:hAnsi="Arial" w:cs="Arial"/>
          <w:sz w:val="20"/>
          <w:szCs w:val="20"/>
          <w:lang w:val="mn-MN"/>
        </w:rPr>
        <w:t xml:space="preserve">дүгнэлт, зөвлөмж гаргах, тайлагнах, </w:t>
      </w:r>
      <w:r w:rsidRPr="00991C1C">
        <w:rPr>
          <w:rFonts w:ascii="Arial" w:hAnsi="Arial" w:cs="Arial"/>
          <w:sz w:val="20"/>
          <w:szCs w:val="20"/>
        </w:rPr>
        <w:t xml:space="preserve">холбогдох байгууллагад </w:t>
      </w:r>
      <w:r w:rsidRPr="00991C1C">
        <w:rPr>
          <w:rFonts w:ascii="Arial" w:hAnsi="Arial" w:cs="Arial"/>
          <w:sz w:val="20"/>
          <w:szCs w:val="20"/>
          <w:lang w:val="mn-MN"/>
        </w:rPr>
        <w:t>хүргүүлнэ.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942"/>
        <w:gridCol w:w="894"/>
        <w:gridCol w:w="1224"/>
        <w:gridCol w:w="1076"/>
      </w:tblGrid>
      <w:tr w:rsidR="00A41E70" w:rsidRPr="00991C1C" w:rsidTr="007E5CA0">
        <w:trPr>
          <w:trHeight w:val="27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line="240" w:lineRule="auto"/>
              <w:rPr>
                <w:rFonts w:ascii="Arial" w:hAnsi="Arial" w:cs="Arial"/>
                <w:b/>
                <w:sz w:val="20"/>
                <w:szCs w:val="20"/>
                <w:lang w:val="mn-MN"/>
              </w:rPr>
            </w:pPr>
            <w:r w:rsidRPr="00991C1C">
              <w:rPr>
                <w:rFonts w:ascii="Arial" w:hAnsi="Arial" w:cs="Arial"/>
                <w:sz w:val="20"/>
                <w:szCs w:val="20"/>
                <w:lang w:val="mn-MN"/>
              </w:rPr>
              <w:t>№</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line="240" w:lineRule="auto"/>
              <w:rPr>
                <w:rFonts w:ascii="Arial" w:hAnsi="Arial" w:cs="Arial"/>
                <w:b/>
                <w:sz w:val="20"/>
                <w:szCs w:val="20"/>
                <w:lang w:val="mn-MN"/>
              </w:rPr>
            </w:pPr>
            <w:r w:rsidRPr="00991C1C">
              <w:rPr>
                <w:rFonts w:ascii="Arial" w:hAnsi="Arial" w:cs="Arial"/>
                <w:sz w:val="20"/>
                <w:szCs w:val="20"/>
                <w:lang w:val="mn-MN"/>
              </w:rPr>
              <w:t xml:space="preserve">Үр дүнгийн үзүүлэлт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line="240" w:lineRule="auto"/>
              <w:rPr>
                <w:rFonts w:ascii="Arial" w:hAnsi="Arial" w:cs="Arial"/>
                <w:b/>
                <w:sz w:val="20"/>
                <w:szCs w:val="20"/>
                <w:lang w:val="mn-MN"/>
              </w:rPr>
            </w:pPr>
            <w:r w:rsidRPr="00991C1C">
              <w:rPr>
                <w:rFonts w:ascii="Arial" w:hAnsi="Arial" w:cs="Arial"/>
                <w:sz w:val="20"/>
                <w:szCs w:val="20"/>
                <w:lang w:val="mn-MN"/>
              </w:rPr>
              <w:t>Хэмжих нэгж</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line="240" w:lineRule="auto"/>
              <w:ind w:left="-108" w:right="-108"/>
              <w:rPr>
                <w:rFonts w:ascii="Arial" w:hAnsi="Arial" w:cs="Arial"/>
                <w:b/>
                <w:sz w:val="20"/>
                <w:szCs w:val="20"/>
                <w:lang w:val="mn-MN"/>
              </w:rPr>
            </w:pPr>
            <w:r w:rsidRPr="00991C1C">
              <w:rPr>
                <w:rFonts w:ascii="Arial" w:hAnsi="Arial" w:cs="Arial"/>
                <w:sz w:val="20"/>
                <w:szCs w:val="20"/>
                <w:lang w:val="mn-MN"/>
              </w:rPr>
              <w:t>Суурь түвшин</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1E70" w:rsidRPr="00991C1C" w:rsidRDefault="00A41E70" w:rsidP="007E5CA0">
            <w:pPr>
              <w:spacing w:line="240" w:lineRule="auto"/>
              <w:rPr>
                <w:rFonts w:ascii="Arial" w:hAnsi="Arial" w:cs="Arial"/>
                <w:b/>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4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2018 он</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line="240" w:lineRule="auto"/>
              <w:ind w:left="-108" w:right="-77"/>
              <w:jc w:val="both"/>
              <w:rPr>
                <w:rFonts w:ascii="Arial" w:hAnsi="Arial" w:cs="Arial"/>
                <w:b/>
                <w:sz w:val="20"/>
                <w:szCs w:val="20"/>
                <w:lang w:val="mn-MN"/>
              </w:rPr>
            </w:pPr>
            <w:r w:rsidRPr="00991C1C">
              <w:rPr>
                <w:rFonts w:ascii="Arial" w:hAnsi="Arial" w:cs="Arial"/>
                <w:sz w:val="20"/>
                <w:szCs w:val="20"/>
                <w:lang w:val="mn-MN"/>
              </w:rPr>
              <w:t>Эхний хагас жил</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line="240" w:lineRule="auto"/>
              <w:ind w:left="-108" w:right="-108"/>
              <w:jc w:val="both"/>
              <w:rPr>
                <w:rFonts w:ascii="Arial" w:hAnsi="Arial" w:cs="Arial"/>
                <w:b/>
                <w:sz w:val="20"/>
                <w:szCs w:val="20"/>
                <w:lang w:val="mn-MN"/>
              </w:rPr>
            </w:pPr>
            <w:r w:rsidRPr="00991C1C">
              <w:rPr>
                <w:rFonts w:ascii="Arial" w:hAnsi="Arial" w:cs="Arial"/>
                <w:sz w:val="20"/>
                <w:szCs w:val="20"/>
                <w:lang w:val="mn-MN"/>
              </w:rPr>
              <w:t>Жилийн эцэс</w:t>
            </w:r>
          </w:p>
        </w:tc>
      </w:tr>
      <w:tr w:rsidR="00A41E70" w:rsidRPr="00991C1C" w:rsidTr="007E5CA0">
        <w:trPr>
          <w:trHeight w:val="27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tabs>
                <w:tab w:val="left" w:pos="360"/>
              </w:tabs>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3.2.7.2.1. Байгаль орчин, аялал жуулчлалын яамны 2019 оны гүйцэтгэлийн төлөвлөгөөний биелэлтэд жилийн эцсийн байдлаар хяналт-шинжилгээ, үнэлгээ хийж дүгнэлт зөвлөмж гаргах, тайлагнах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3.2.7.2.2. Цаг уур, орчны шинжилгээний газрын 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rPr>
            </w:pPr>
            <w:r w:rsidRPr="00991C1C">
              <w:rPr>
                <w:rFonts w:ascii="Arial" w:hAnsi="Arial" w:cs="Arial"/>
                <w:sz w:val="20"/>
                <w:szCs w:val="20"/>
                <w:lang w:val="mn-MN"/>
              </w:rPr>
              <w:t xml:space="preserve">3.2.7.2.3. Байгаль орчин, уур амьсгалын сан </w:t>
            </w:r>
            <w:r w:rsidRPr="00991C1C">
              <w:rPr>
                <w:rFonts w:ascii="Arial" w:hAnsi="Arial" w:cs="Arial"/>
                <w:bCs/>
                <w:sz w:val="20"/>
                <w:szCs w:val="20"/>
                <w:lang w:val="mn-MN"/>
              </w:rPr>
              <w:t>улсын төсөвт үйлдвэрийн газрын</w:t>
            </w:r>
            <w:r w:rsidRPr="00991C1C">
              <w:rPr>
                <w:rFonts w:ascii="Arial" w:hAnsi="Arial" w:cs="Arial"/>
                <w:sz w:val="20"/>
                <w:szCs w:val="20"/>
                <w:lang w:val="mn-MN"/>
              </w:rPr>
              <w:t xml:space="preserve"> 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3.2.7.2.4. Цэнгэг усны нөөц, байгаль хамгаалах төв улсын төсөвт үйлдвэрийн газрын 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rPr>
            </w:pPr>
            <w:r w:rsidRPr="00991C1C">
              <w:rPr>
                <w:rFonts w:ascii="Arial" w:hAnsi="Arial" w:cs="Arial"/>
                <w:sz w:val="20"/>
                <w:szCs w:val="20"/>
                <w:lang w:val="mn-MN"/>
              </w:rPr>
              <w:t xml:space="preserve">3.2.7.2.5. </w:t>
            </w:r>
            <w:r w:rsidRPr="00991C1C">
              <w:rPr>
                <w:rFonts w:ascii="Arial" w:hAnsi="Arial" w:cs="Arial"/>
                <w:bCs/>
                <w:sz w:val="20"/>
                <w:szCs w:val="20"/>
                <w:lang w:val="mn-MN"/>
              </w:rPr>
              <w:t xml:space="preserve">Ойн судалгаа, хөгжлийн төв улсын төсөвт үйлдвэрийн газрын </w:t>
            </w:r>
            <w:r w:rsidRPr="00991C1C">
              <w:rPr>
                <w:rFonts w:ascii="Arial" w:hAnsi="Arial" w:cs="Arial"/>
                <w:sz w:val="20"/>
                <w:szCs w:val="20"/>
                <w:lang w:val="mn-MN"/>
              </w:rPr>
              <w:t>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rPr>
            </w:pPr>
            <w:r w:rsidRPr="00991C1C">
              <w:rPr>
                <w:rFonts w:ascii="Arial" w:hAnsi="Arial" w:cs="Arial"/>
                <w:sz w:val="20"/>
                <w:szCs w:val="20"/>
                <w:lang w:val="mn-MN"/>
              </w:rPr>
              <w:t xml:space="preserve">3.2.7.2.6. </w:t>
            </w:r>
            <w:r w:rsidRPr="00991C1C">
              <w:rPr>
                <w:rFonts w:ascii="Arial" w:hAnsi="Arial" w:cs="Arial"/>
                <w:bCs/>
                <w:sz w:val="20"/>
                <w:szCs w:val="20"/>
                <w:lang w:val="mn-MN"/>
              </w:rPr>
              <w:t xml:space="preserve">Монгол Ус төрийн өмчит аж ахуйн тооцоот үйлдвэрийн газрын </w:t>
            </w:r>
            <w:r w:rsidRPr="00991C1C">
              <w:rPr>
                <w:rFonts w:ascii="Arial" w:hAnsi="Arial" w:cs="Arial"/>
                <w:sz w:val="20"/>
                <w:szCs w:val="20"/>
                <w:lang w:val="mn-MN"/>
              </w:rPr>
              <w:t>гэрээний биелэлтэд үнэлгээ хийж, дүгнэлт зөвлөмж гаргах, тайлагнах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 xml:space="preserve">3.2.7.2.7. </w:t>
            </w:r>
            <w:r w:rsidRPr="00991C1C">
              <w:rPr>
                <w:rFonts w:ascii="Arial" w:hAnsi="Arial" w:cs="Arial"/>
                <w:bCs/>
                <w:sz w:val="20"/>
                <w:szCs w:val="20"/>
                <w:lang w:val="mn-MN"/>
              </w:rPr>
              <w:t xml:space="preserve">Аялал жуулчлалын хөгжлийн төв төрийн өмчит аж ахуйн тооцоот үйлдвэрийн газрын </w:t>
            </w:r>
            <w:r w:rsidRPr="00991C1C">
              <w:rPr>
                <w:rFonts w:ascii="Arial" w:hAnsi="Arial" w:cs="Arial"/>
                <w:sz w:val="20"/>
                <w:szCs w:val="20"/>
                <w:lang w:val="mn-MN"/>
              </w:rPr>
              <w:t>гэрээний биелэлтэд үнэлгээ хийж, дүгнэлт зөвлөмж гаргах, тайлагнах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3.2.7.2.8. Сав газрын 21 захиргаадын 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42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rPr>
            </w:pPr>
            <w:r w:rsidRPr="00991C1C">
              <w:rPr>
                <w:rFonts w:ascii="Arial" w:hAnsi="Arial" w:cs="Arial"/>
                <w:sz w:val="20"/>
                <w:szCs w:val="20"/>
                <w:lang w:val="mn-MN"/>
              </w:rPr>
              <w:t xml:space="preserve">3.2.7.2.9. </w:t>
            </w:r>
            <w:r w:rsidRPr="00991C1C">
              <w:rPr>
                <w:rFonts w:ascii="Arial" w:hAnsi="Arial" w:cs="Arial"/>
                <w:color w:val="000000"/>
                <w:sz w:val="20"/>
                <w:szCs w:val="20"/>
                <w:lang w:val="mn-MN"/>
              </w:rPr>
              <w:t>Т</w:t>
            </w:r>
            <w:r w:rsidRPr="00991C1C">
              <w:rPr>
                <w:rFonts w:ascii="Arial" w:hAnsi="Arial" w:cs="Arial"/>
                <w:color w:val="000000"/>
                <w:sz w:val="20"/>
                <w:szCs w:val="20"/>
              </w:rPr>
              <w:t>усгай хамгаалалттай газрын</w:t>
            </w:r>
            <w:r w:rsidRPr="00991C1C">
              <w:rPr>
                <w:rFonts w:ascii="Arial" w:hAnsi="Arial" w:cs="Arial"/>
                <w:color w:val="000000"/>
                <w:sz w:val="20"/>
                <w:szCs w:val="20"/>
                <w:lang w:val="mn-MN"/>
              </w:rPr>
              <w:t xml:space="preserve"> хамгаалалтын 27 захиргаадын</w:t>
            </w:r>
            <w:r w:rsidRPr="00991C1C">
              <w:rPr>
                <w:rFonts w:ascii="Arial" w:hAnsi="Arial" w:cs="Arial"/>
                <w:sz w:val="20"/>
                <w:szCs w:val="20"/>
                <w:lang w:val="mn-MN"/>
              </w:rPr>
              <w:t xml:space="preserve"> гүйцэтгэлийн төлөвлөгөөний биелэлт, тайланд үнэлгээ хийж дүгнэлт зөвлөмж гаргах, тайлагнах, дараа оны гүйцэтгэлийн төлөвлөгөөнд санал өгөх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54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27</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27</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10.</w:t>
            </w:r>
          </w:p>
        </w:tc>
        <w:tc>
          <w:tcPr>
            <w:tcW w:w="4410" w:type="dxa"/>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3.2.7.2.10. Төсвийн ерөнхийлөн захирагчтай аймаг, нийслэлийн Засаг дарга нарын байгуулсан хамтран ажиллах гэрээний хэрэгжилтэд хяналт-шинжилгээ, үнэлгээ хийх</w:t>
            </w:r>
            <w:r w:rsidRPr="00991C1C">
              <w:rPr>
                <w:rFonts w:ascii="Arial" w:hAnsi="Arial" w:cs="Arial"/>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22</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22</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11.</w:t>
            </w:r>
          </w:p>
        </w:tc>
        <w:tc>
          <w:tcPr>
            <w:tcW w:w="4410" w:type="dxa"/>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3.2.7.2.11 Цаг уур, орчны шинжилгээний газрын харьяа судалгаа Байгаль орчны мэдээллийн сангийн хэлтсийн үйл ажиллагааны хэрэгжилтэд  хяналт-шинжилгээ, үнэлгээ хийх</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12.</w:t>
            </w:r>
          </w:p>
        </w:tc>
        <w:tc>
          <w:tcPr>
            <w:tcW w:w="4410" w:type="dxa"/>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3.2.7.2.12 Байгаль орчин аялал жуулчлалын салбарт гадаадын буцалтгүй тусламжаар хэрэгжиж буй 28 төслийн 2019 оны үйл ажиллагааны хэрэгжилтэд хяналт-шинжилгээ, үнэлгээ хийх</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bl>
    <w:p w:rsidR="00A41E70" w:rsidRPr="00991C1C" w:rsidRDefault="00A41E70" w:rsidP="00A41E70">
      <w:pPr>
        <w:spacing w:line="240" w:lineRule="auto"/>
        <w:ind w:firstLine="720"/>
        <w:jc w:val="both"/>
        <w:rPr>
          <w:rFonts w:ascii="Arial" w:hAnsi="Arial" w:cs="Arial"/>
          <w:sz w:val="20"/>
          <w:szCs w:val="20"/>
          <w:lang w:val="mn-MN"/>
        </w:rPr>
      </w:pPr>
    </w:p>
    <w:p w:rsidR="00A41E70" w:rsidRPr="00991C1C" w:rsidRDefault="00A41E70" w:rsidP="00A41E70">
      <w:pPr>
        <w:spacing w:line="240" w:lineRule="auto"/>
        <w:jc w:val="both"/>
        <w:rPr>
          <w:rFonts w:ascii="Arial" w:hAnsi="Arial" w:cs="Arial"/>
          <w:b/>
          <w:sz w:val="20"/>
          <w:szCs w:val="20"/>
          <w:lang w:val="mn-MN"/>
        </w:rPr>
      </w:pPr>
      <w:r w:rsidRPr="00991C1C">
        <w:rPr>
          <w:rFonts w:ascii="Arial" w:hAnsi="Arial" w:cs="Arial"/>
          <w:sz w:val="20"/>
          <w:szCs w:val="20"/>
          <w:lang w:val="mn-MN"/>
        </w:rPr>
        <w:t>Гүйцэтгэлийн зорилт № 3.2.7.3-ын үр дүн: Яам, агентлаг, харьяа байгууллагын үйл ажиллагаанд дотоод аудит хийж, дүгнэлт, зөвлөмж гарган тайлагнаж эрсдэлээс урьдчилан сэргийлэх;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990"/>
        <w:gridCol w:w="990"/>
        <w:gridCol w:w="1170"/>
        <w:gridCol w:w="1218"/>
      </w:tblGrid>
      <w:tr w:rsidR="00A41E70" w:rsidRPr="00991C1C" w:rsidTr="007E5CA0">
        <w:trPr>
          <w:trHeight w:val="27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 xml:space="preserve">Үр дүнгийн үзүүлэлт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Хэмжих нэгж</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ind w:left="-108" w:right="-108"/>
              <w:jc w:val="both"/>
              <w:rPr>
                <w:rFonts w:ascii="Arial" w:hAnsi="Arial" w:cs="Arial"/>
                <w:b/>
                <w:sz w:val="20"/>
                <w:szCs w:val="20"/>
                <w:lang w:val="mn-MN"/>
              </w:rPr>
            </w:pPr>
            <w:r w:rsidRPr="00991C1C">
              <w:rPr>
                <w:rFonts w:ascii="Arial" w:hAnsi="Arial" w:cs="Arial"/>
                <w:sz w:val="20"/>
                <w:szCs w:val="20"/>
                <w:lang w:val="mn-MN"/>
              </w:rPr>
              <w:t>Суурь түвшин</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Хүрэх түвшин / Үр дүнгийн үзүүлэлт</w:t>
            </w:r>
          </w:p>
        </w:tc>
      </w:tr>
      <w:tr w:rsidR="00A41E70" w:rsidRPr="00991C1C" w:rsidTr="007E5CA0">
        <w:trPr>
          <w:trHeight w:val="270"/>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4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2018 он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line="240" w:lineRule="auto"/>
              <w:ind w:left="-108" w:right="-77"/>
              <w:jc w:val="both"/>
              <w:rPr>
                <w:rFonts w:ascii="Arial" w:hAnsi="Arial" w:cs="Arial"/>
                <w:b/>
                <w:sz w:val="20"/>
                <w:szCs w:val="20"/>
                <w:lang w:val="mn-MN"/>
              </w:rPr>
            </w:pPr>
            <w:r w:rsidRPr="00991C1C">
              <w:rPr>
                <w:rFonts w:ascii="Arial" w:hAnsi="Arial" w:cs="Arial"/>
                <w:sz w:val="20"/>
                <w:szCs w:val="20"/>
                <w:lang w:val="mn-MN"/>
              </w:rPr>
              <w:t>Эхний хагас жил</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41E70" w:rsidRPr="00991C1C" w:rsidRDefault="00A41E70" w:rsidP="007E5CA0">
            <w:pPr>
              <w:spacing w:line="240" w:lineRule="auto"/>
              <w:ind w:left="-108" w:right="-108"/>
              <w:jc w:val="both"/>
              <w:rPr>
                <w:rFonts w:ascii="Arial" w:hAnsi="Arial" w:cs="Arial"/>
                <w:b/>
                <w:sz w:val="20"/>
                <w:szCs w:val="20"/>
                <w:lang w:val="mn-MN"/>
              </w:rPr>
            </w:pPr>
            <w:r w:rsidRPr="00991C1C">
              <w:rPr>
                <w:rFonts w:ascii="Arial" w:hAnsi="Arial" w:cs="Arial"/>
                <w:sz w:val="20"/>
                <w:szCs w:val="20"/>
                <w:lang w:val="mn-MN"/>
              </w:rPr>
              <w:t>Жилийн эцэс</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 “Аялал жуулчлалын хөгжлийн төв” Төрийн өмчит аж ахуйн тооцоот үйлдвэрийн газрын </w:t>
            </w:r>
            <w:r w:rsidRPr="00991C1C">
              <w:rPr>
                <w:rFonts w:ascii="Arial" w:hAnsi="Arial" w:cs="Arial"/>
                <w:bCs/>
                <w:sz w:val="20"/>
                <w:szCs w:val="20"/>
                <w:lang w:val="mn-MN"/>
              </w:rPr>
              <w:t>төсөв, санхүүгийн холбогдолтой хууль тогтоомж, дүрэм, журам, стандарт, гэрээ, хөрөнгө, өр, төлбөр, орлого, зарлага, хөтөлбөр, арга хэмжээ, хөрөнгө оруулалтад дотоод аудит, санхүүгийн хяналт шалгалт хийх;</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2. Байгаль орчин хэмжил зүйн төв лабораторийн  төсөв, санхүүгийн холбогдолтой хууль тогтоомж, дүрэм, журам, стандарт, гэрээ, хөрөнгө, өр, төлбөр, орлого, зарлага, хөтөлбөр, хөрөнгө оруулалтад дотоод аудит, санхүүгийн хяналт шалгалт хийх;</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3.</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3. Улаанбаатар хотын ус цаг уур орчны шинжилгээний төвийн  төсөв, санхүүгийн холбогдолтой хууль тогтоомж, дүрэм, журам, стандарт, гэрээ, хөрөнгө, өр, төлбөр, орлого, зарлага, хөтөлбөр, хөрөнгө </w:t>
            </w:r>
            <w:r w:rsidRPr="00991C1C">
              <w:rPr>
                <w:rFonts w:ascii="Arial" w:hAnsi="Arial" w:cs="Arial"/>
                <w:color w:val="000000"/>
                <w:sz w:val="20"/>
                <w:szCs w:val="20"/>
                <w:lang w:val="mn-MN"/>
              </w:rPr>
              <w:lastRenderedPageBreak/>
              <w:t>оруулалтад дотоод аудит, санхүүгийн хяналт шалгалт хийх;</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4.</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4. Алтайн Өвөр  говийн сав газрын захиргааны т</w:t>
            </w:r>
            <w:r w:rsidRPr="00991C1C">
              <w:rPr>
                <w:rFonts w:ascii="Arial" w:hAnsi="Arial" w:cs="Arial"/>
                <w:bCs/>
                <w:sz w:val="20"/>
                <w:szCs w:val="20"/>
                <w:lang w:val="mn-MN"/>
              </w:rPr>
              <w:t>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5.</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5. Говийн бага дархан цаазат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6.</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6. Говьгурван сайханы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7.</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7. Их газрын чулууны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8.</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8. Их богдын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9.</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9. Бөөнцагаан-Орог нуурын сав газрын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10.</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10.  Хэрлэн голын сав газрын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11.</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11. Дарьгангын байгалийн цогцолборт газрын хамгаалалтын захиргааны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12.</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12. Худалдан авах ажиллагааны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13.</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13. Хөрөнгө оруулалтаар хийгдэж буй бүтээн байгуулалтуудын арга хэмжээний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14.</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14. “Монголын унаган байгалийн хүлцэл, тогтворжилтыг хангах нь” төсөл”-д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15.</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15. Хүрээлэн буй орчны бодлого удирдлага хөтөлбөрийн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16.</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16. Хүрээлэн буй орчны судалгаа шинжилгээ хөтөлбөрийн төсөв, санхүүгийн холбогдолтой хууль тогтоомж, дүрэм, журам, стандарт, гэрээг мөрдөж байгаа байдал, хөрөнгө, өр, төлбөр, орлого, зарлага, хөтөлбөр, арга хэмжээ, хөрөнгө оруулалт зэрэгт дотоод аудит, санхүүгийн хяналт шалгалт хийх;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17.</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3.2.7.3.17. Байгаль орчин, аялал жуулчлалын сайдын эрхлэх асуудлын хүрээний харьяа 89 байгууллагуудын шилэн дансны цахим мэдээлэлд улирал бүр дотоод аудит хийж, тайлан мэдээ гаргах</w:t>
            </w:r>
            <w:r w:rsidRPr="00991C1C">
              <w:rPr>
                <w:rFonts w:ascii="Arial" w:hAnsi="Arial" w:cs="Arial"/>
                <w:color w:val="000000"/>
                <w:sz w:val="20"/>
                <w:szCs w:val="20"/>
                <w:lang w:val="mn-MN"/>
              </w:rPr>
              <w:t xml:space="preserve">;  </w:t>
            </w:r>
            <w:r w:rsidRPr="00991C1C">
              <w:rPr>
                <w:rFonts w:ascii="Arial" w:hAnsi="Arial" w:cs="Arial"/>
                <w:sz w:val="20"/>
                <w:szCs w:val="20"/>
                <w:lang w:val="mn-MN"/>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2</w:t>
            </w:r>
          </w:p>
        </w:tc>
      </w:tr>
      <w:tr w:rsidR="00A41E70" w:rsidRPr="00991C1C" w:rsidTr="007E5CA0">
        <w:tc>
          <w:tcPr>
            <w:tcW w:w="810" w:type="dxa"/>
            <w:tcBorders>
              <w:top w:val="single" w:sz="4" w:space="0" w:color="auto"/>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18.</w:t>
            </w:r>
          </w:p>
        </w:tc>
        <w:tc>
          <w:tcPr>
            <w:tcW w:w="4320" w:type="dxa"/>
            <w:shd w:val="clear" w:color="auto" w:fill="FFFFFF"/>
          </w:tcPr>
          <w:p w:rsidR="00A41E70" w:rsidRPr="00991C1C" w:rsidRDefault="00A41E70" w:rsidP="007E5CA0">
            <w:pPr>
              <w:spacing w:line="240" w:lineRule="auto"/>
              <w:jc w:val="both"/>
              <w:rPr>
                <w:rFonts w:ascii="Arial" w:hAnsi="Arial" w:cs="Arial"/>
                <w:b/>
                <w:color w:val="000000"/>
                <w:sz w:val="20"/>
                <w:szCs w:val="20"/>
                <w:lang w:val="mn-MN"/>
              </w:rPr>
            </w:pPr>
            <w:r w:rsidRPr="00991C1C">
              <w:rPr>
                <w:rFonts w:ascii="Arial" w:hAnsi="Arial" w:cs="Arial"/>
                <w:sz w:val="20"/>
                <w:szCs w:val="20"/>
                <w:lang w:val="mn-MN"/>
              </w:rPr>
              <w:t>3.2.7.3.</w:t>
            </w:r>
            <w:r w:rsidRPr="00991C1C">
              <w:rPr>
                <w:rFonts w:ascii="Arial" w:hAnsi="Arial" w:cs="Arial"/>
                <w:color w:val="000000"/>
                <w:sz w:val="20"/>
                <w:szCs w:val="20"/>
                <w:lang w:val="mn-MN"/>
              </w:rPr>
              <w:t xml:space="preserve">18 </w:t>
            </w:r>
            <w:r w:rsidRPr="00991C1C">
              <w:rPr>
                <w:rFonts w:ascii="Arial" w:hAnsi="Arial" w:cs="Arial"/>
                <w:sz w:val="20"/>
                <w:szCs w:val="20"/>
              </w:rPr>
              <w:t>“Байгалийн нөөц ашигласны төлбөрийн тухай хууль”-</w:t>
            </w:r>
            <w:r w:rsidRPr="00991C1C">
              <w:rPr>
                <w:rFonts w:ascii="Arial" w:hAnsi="Arial" w:cs="Arial"/>
                <w:sz w:val="20"/>
                <w:szCs w:val="20"/>
                <w:lang w:val="mn-MN"/>
              </w:rPr>
              <w:t>ийн</w:t>
            </w:r>
            <w:r w:rsidRPr="00991C1C">
              <w:rPr>
                <w:rFonts w:ascii="Arial" w:hAnsi="Arial" w:cs="Arial"/>
                <w:sz w:val="20"/>
                <w:szCs w:val="20"/>
              </w:rPr>
              <w:t xml:space="preserve"> </w:t>
            </w:r>
            <w:r w:rsidRPr="00991C1C">
              <w:rPr>
                <w:rFonts w:ascii="Arial" w:hAnsi="Arial" w:cs="Arial"/>
                <w:sz w:val="20"/>
                <w:szCs w:val="20"/>
                <w:lang w:val="mn-MN"/>
              </w:rPr>
              <w:t xml:space="preserve">хэрэгжилтэд аймаг, нийслэлийн Байгаль орчин, аялал жуулчлалын газрын </w:t>
            </w:r>
            <w:r w:rsidRPr="00991C1C">
              <w:rPr>
                <w:rFonts w:ascii="Arial" w:hAnsi="Arial" w:cs="Arial"/>
                <w:sz w:val="20"/>
                <w:szCs w:val="20"/>
              </w:rPr>
              <w:t xml:space="preserve">орлого зарцуулалтын </w:t>
            </w:r>
            <w:r w:rsidRPr="00991C1C">
              <w:rPr>
                <w:rFonts w:ascii="Arial" w:hAnsi="Arial" w:cs="Arial"/>
                <w:sz w:val="20"/>
                <w:szCs w:val="20"/>
              </w:rPr>
              <w:lastRenderedPageBreak/>
              <w:t>мэдээ, тайлан</w:t>
            </w:r>
            <w:r w:rsidRPr="00991C1C">
              <w:rPr>
                <w:rFonts w:ascii="Arial" w:hAnsi="Arial" w:cs="Arial"/>
                <w:sz w:val="20"/>
                <w:szCs w:val="20"/>
                <w:lang w:val="mn-MN"/>
              </w:rPr>
              <w:t>г авч,</w:t>
            </w:r>
            <w:r w:rsidRPr="00991C1C">
              <w:rPr>
                <w:rFonts w:ascii="Arial" w:hAnsi="Arial" w:cs="Arial"/>
                <w:sz w:val="20"/>
                <w:szCs w:val="20"/>
              </w:rPr>
              <w:t xml:space="preserve"> хяналт-шинжилгээ, үнэлгээ хийж, зөвлөмж </w:t>
            </w:r>
            <w:r w:rsidRPr="00991C1C">
              <w:rPr>
                <w:rFonts w:ascii="Arial" w:hAnsi="Arial" w:cs="Arial"/>
                <w:sz w:val="20"/>
                <w:szCs w:val="20"/>
                <w:lang w:val="mn-MN"/>
              </w:rPr>
              <w:t>хүргүүлэх</w:t>
            </w:r>
            <w:r w:rsidRPr="00991C1C">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vMerge w:val="restart"/>
            <w:tcBorders>
              <w:top w:val="single" w:sz="4" w:space="0" w:color="auto"/>
              <w:left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lastRenderedPageBreak/>
              <w:t>19.</w:t>
            </w:r>
          </w:p>
        </w:tc>
        <w:tc>
          <w:tcPr>
            <w:tcW w:w="4320" w:type="dxa"/>
            <w:vMerge w:val="restart"/>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 xml:space="preserve">3.2.7.3.19 </w:t>
            </w:r>
            <w:r w:rsidRPr="00991C1C">
              <w:rPr>
                <w:rFonts w:ascii="Arial" w:hAnsi="Arial" w:cs="Arial"/>
                <w:bCs/>
                <w:sz w:val="20"/>
                <w:szCs w:val="20"/>
                <w:lang w:val="mn-MN"/>
              </w:rPr>
              <w:t>Байгаль орчны захиргааны статистик маягтын мэдээг холбогдох төрийн байгууллагуудаас нэгтгэн авч, Үндэсний статистикийн хороонд хүргүүлэх</w:t>
            </w:r>
            <w:r w:rsidRPr="00991C1C">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Тайлангийн тоо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r w:rsidR="00A41E70" w:rsidRPr="00991C1C" w:rsidTr="007E5CA0">
        <w:tc>
          <w:tcPr>
            <w:tcW w:w="810" w:type="dxa"/>
            <w:vMerge/>
            <w:tcBorders>
              <w:left w:val="single" w:sz="4" w:space="0" w:color="auto"/>
              <w:bottom w:val="single" w:sz="4" w:space="0" w:color="auto"/>
              <w:right w:val="single" w:sz="4" w:space="0" w:color="auto"/>
            </w:tcBorders>
            <w:shd w:val="clear" w:color="auto" w:fill="auto"/>
          </w:tcPr>
          <w:p w:rsidR="00A41E70" w:rsidRPr="00991C1C" w:rsidRDefault="00A41E70" w:rsidP="007E5CA0">
            <w:pPr>
              <w:spacing w:line="240" w:lineRule="auto"/>
              <w:jc w:val="both"/>
              <w:rPr>
                <w:rFonts w:ascii="Arial" w:hAnsi="Arial" w:cs="Arial"/>
                <w:b/>
                <w:sz w:val="20"/>
                <w:szCs w:val="20"/>
                <w:lang w:val="mn-MN"/>
              </w:rPr>
            </w:pPr>
          </w:p>
        </w:tc>
        <w:tc>
          <w:tcPr>
            <w:tcW w:w="4320" w:type="dxa"/>
            <w:vMerge/>
            <w:shd w:val="clear" w:color="auto" w:fill="FFFFFF"/>
          </w:tcPr>
          <w:p w:rsidR="00A41E70" w:rsidRPr="00991C1C" w:rsidRDefault="00A41E70" w:rsidP="007E5CA0">
            <w:pPr>
              <w:spacing w:line="240" w:lineRule="auto"/>
              <w:jc w:val="both"/>
              <w:rPr>
                <w:rFonts w:ascii="Arial" w:hAnsi="Arial" w:cs="Arial"/>
                <w:b/>
                <w:sz w:val="20"/>
                <w:szCs w:val="20"/>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Сургалт</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41E70" w:rsidRPr="00991C1C" w:rsidRDefault="00A41E70" w:rsidP="007E5CA0">
            <w:pPr>
              <w:spacing w:line="240" w:lineRule="auto"/>
              <w:jc w:val="both"/>
              <w:rPr>
                <w:rFonts w:ascii="Arial" w:hAnsi="Arial" w:cs="Arial"/>
                <w:b/>
                <w:sz w:val="20"/>
                <w:szCs w:val="20"/>
                <w:lang w:val="mn-MN"/>
              </w:rPr>
            </w:pPr>
            <w:r w:rsidRPr="00991C1C">
              <w:rPr>
                <w:rFonts w:ascii="Arial" w:hAnsi="Arial" w:cs="Arial"/>
                <w:sz w:val="20"/>
                <w:szCs w:val="20"/>
                <w:lang w:val="mn-MN"/>
              </w:rPr>
              <w:t>-</w:t>
            </w:r>
          </w:p>
        </w:tc>
      </w:tr>
    </w:tbl>
    <w:p w:rsidR="00A41E70" w:rsidRPr="00991C1C" w:rsidRDefault="00A41E70" w:rsidP="00A41E70">
      <w:pPr>
        <w:spacing w:line="240" w:lineRule="auto"/>
        <w:jc w:val="center"/>
        <w:rPr>
          <w:rFonts w:ascii="Arial" w:hAnsi="Arial" w:cs="Arial"/>
          <w:bCs/>
          <w:sz w:val="20"/>
          <w:szCs w:val="20"/>
          <w:lang w:val="mn-MN"/>
        </w:rPr>
      </w:pPr>
    </w:p>
    <w:p w:rsidR="00A41E70" w:rsidRPr="00991C1C" w:rsidRDefault="00A41E70" w:rsidP="00A41E70">
      <w:pPr>
        <w:spacing w:line="240" w:lineRule="auto"/>
        <w:rPr>
          <w:rFonts w:ascii="Arial" w:hAnsi="Arial" w:cs="Arial"/>
          <w:bCs/>
          <w:sz w:val="20"/>
          <w:szCs w:val="20"/>
          <w:lang w:val="mn-MN"/>
        </w:rPr>
      </w:pPr>
    </w:p>
    <w:p w:rsidR="00A41E70" w:rsidRPr="00991C1C" w:rsidRDefault="00A41E70" w:rsidP="00A41E70">
      <w:pPr>
        <w:spacing w:line="240" w:lineRule="auto"/>
        <w:jc w:val="center"/>
        <w:rPr>
          <w:rFonts w:ascii="Arial" w:hAnsi="Arial" w:cs="Arial"/>
          <w:bCs/>
          <w:sz w:val="20"/>
          <w:szCs w:val="20"/>
          <w:lang w:val="mn-MN"/>
        </w:rPr>
      </w:pPr>
    </w:p>
    <w:p w:rsidR="00A41E70" w:rsidRPr="00991C1C" w:rsidRDefault="00A41E70" w:rsidP="00A41E70">
      <w:pPr>
        <w:spacing w:line="240" w:lineRule="auto"/>
        <w:jc w:val="both"/>
        <w:rPr>
          <w:rFonts w:ascii="Arial" w:hAnsi="Arial" w:cs="Arial"/>
          <w:b/>
          <w:sz w:val="20"/>
          <w:szCs w:val="20"/>
        </w:rPr>
      </w:pPr>
    </w:p>
    <w:p w:rsidR="00A41E70" w:rsidRPr="00991C1C" w:rsidRDefault="00A41E70" w:rsidP="00A41E70">
      <w:pPr>
        <w:spacing w:line="240" w:lineRule="auto"/>
        <w:jc w:val="both"/>
        <w:rPr>
          <w:rFonts w:ascii="Arial" w:hAnsi="Arial" w:cs="Arial"/>
          <w:b/>
          <w:sz w:val="20"/>
          <w:szCs w:val="20"/>
        </w:rPr>
      </w:pPr>
    </w:p>
    <w:p w:rsidR="00A41E70" w:rsidRPr="00991C1C" w:rsidRDefault="00A41E70" w:rsidP="00A41E70">
      <w:pPr>
        <w:spacing w:line="240" w:lineRule="auto"/>
        <w:rPr>
          <w:rFonts w:ascii="Arial" w:hAnsi="Arial" w:cs="Arial"/>
          <w:b/>
          <w:sz w:val="20"/>
          <w:szCs w:val="20"/>
        </w:rPr>
      </w:pPr>
      <w:r w:rsidRPr="00991C1C">
        <w:rPr>
          <w:rFonts w:ascii="Arial" w:hAnsi="Arial" w:cs="Arial"/>
          <w:b/>
          <w:sz w:val="20"/>
          <w:szCs w:val="20"/>
        </w:rPr>
        <w:br w:type="page"/>
      </w:r>
    </w:p>
    <w:p w:rsidR="00A41E70" w:rsidRPr="00991C1C" w:rsidRDefault="00A41E70" w:rsidP="00A41E70">
      <w:pPr>
        <w:spacing w:before="360" w:line="240" w:lineRule="auto"/>
        <w:ind w:right="115"/>
        <w:rPr>
          <w:rFonts w:ascii="Arial" w:hAnsi="Arial" w:cs="Arial"/>
          <w:bCs/>
          <w:color w:val="000000" w:themeColor="text1"/>
          <w:sz w:val="20"/>
          <w:szCs w:val="20"/>
          <w:lang w:val="mn-MN"/>
        </w:rPr>
      </w:pPr>
    </w:p>
    <w:p w:rsidR="00AE46CF" w:rsidRDefault="00AE46CF" w:rsidP="00A41E70">
      <w:pPr>
        <w:spacing w:before="360" w:line="240" w:lineRule="auto"/>
        <w:ind w:right="115"/>
        <w:jc w:val="center"/>
        <w:rPr>
          <w:rFonts w:ascii="Arial" w:hAnsi="Arial" w:cs="Arial"/>
          <w:bCs/>
          <w:color w:val="000000" w:themeColor="text1"/>
          <w:sz w:val="20"/>
          <w:szCs w:val="20"/>
          <w:lang w:val="mn-MN"/>
        </w:rPr>
      </w:pPr>
    </w:p>
    <w:p w:rsidR="00AE46CF" w:rsidRDefault="00AE46CF" w:rsidP="00A41E70">
      <w:pPr>
        <w:spacing w:before="360" w:line="240" w:lineRule="auto"/>
        <w:ind w:right="115"/>
        <w:jc w:val="center"/>
        <w:rPr>
          <w:rFonts w:ascii="Arial" w:hAnsi="Arial" w:cs="Arial"/>
          <w:bCs/>
          <w:color w:val="000000" w:themeColor="text1"/>
          <w:sz w:val="20"/>
          <w:szCs w:val="20"/>
          <w:lang w:val="mn-MN"/>
        </w:rPr>
      </w:pPr>
    </w:p>
    <w:p w:rsidR="00AE46CF" w:rsidRDefault="00AE46CF" w:rsidP="00A41E70">
      <w:pPr>
        <w:spacing w:before="360" w:line="240" w:lineRule="auto"/>
        <w:ind w:right="115"/>
        <w:jc w:val="center"/>
        <w:rPr>
          <w:rFonts w:ascii="Arial" w:hAnsi="Arial" w:cs="Arial"/>
          <w:bCs/>
          <w:color w:val="000000" w:themeColor="text1"/>
          <w:sz w:val="20"/>
          <w:szCs w:val="20"/>
          <w:lang w:val="mn-MN"/>
        </w:rPr>
      </w:pPr>
    </w:p>
    <w:p w:rsidR="00A41E70" w:rsidRPr="00991C1C" w:rsidRDefault="00A41E70" w:rsidP="00A41E70">
      <w:pPr>
        <w:spacing w:before="360" w:line="240" w:lineRule="auto"/>
        <w:ind w:right="115"/>
        <w:jc w:val="center"/>
        <w:rPr>
          <w:rFonts w:ascii="Arial" w:hAnsi="Arial" w:cs="Arial"/>
          <w:bCs/>
          <w:color w:val="000000" w:themeColor="text1"/>
          <w:sz w:val="20"/>
          <w:szCs w:val="20"/>
          <w:lang w:val="mn-MN"/>
        </w:rPr>
      </w:pPr>
      <w:bookmarkStart w:id="21" w:name="_GoBack"/>
      <w:bookmarkEnd w:id="21"/>
      <w:r w:rsidRPr="00991C1C">
        <w:rPr>
          <w:rFonts w:ascii="Arial" w:hAnsi="Arial" w:cs="Arial"/>
          <w:bCs/>
          <w:color w:val="000000" w:themeColor="text1"/>
          <w:sz w:val="20"/>
          <w:szCs w:val="20"/>
          <w:lang w:val="mn-MN"/>
        </w:rPr>
        <w:t>ДӨРӨВДҮГЭЭР ХЭСЭГ:</w:t>
      </w:r>
    </w:p>
    <w:p w:rsidR="00A41E70" w:rsidRPr="00991C1C" w:rsidRDefault="00A41E70" w:rsidP="00A41E70">
      <w:pPr>
        <w:spacing w:after="0" w:line="240" w:lineRule="auto"/>
        <w:ind w:right="115"/>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 xml:space="preserve">  БАЙГАЛЬ ОРЧИН, АЯЛАЛ ЖУУЛЧЛАЛЫН ЯАМНЫ </w:t>
      </w:r>
    </w:p>
    <w:p w:rsidR="00A41E70" w:rsidRPr="00991C1C" w:rsidRDefault="00A41E70" w:rsidP="00A41E70">
      <w:pPr>
        <w:spacing w:after="0" w:line="240" w:lineRule="auto"/>
        <w:ind w:right="115"/>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2020 ОНЫ  ГҮЙЦЭТГЭЛИЙН</w:t>
      </w:r>
      <w:r w:rsidRPr="00991C1C">
        <w:rPr>
          <w:rFonts w:ascii="Arial" w:hAnsi="Arial" w:cs="Arial"/>
          <w:bCs/>
          <w:color w:val="000000" w:themeColor="text1"/>
          <w:sz w:val="20"/>
          <w:szCs w:val="20"/>
          <w:lang w:val="mn-MN"/>
        </w:rPr>
        <w:br/>
        <w:t>ТӨЛӨВЛӨГӨӨНИЙ ХАВСРАЛТ</w:t>
      </w:r>
    </w:p>
    <w:p w:rsidR="00A41E70" w:rsidRPr="00991C1C" w:rsidRDefault="00A41E70" w:rsidP="00A41E70">
      <w:pPr>
        <w:spacing w:after="0" w:line="240" w:lineRule="auto"/>
        <w:ind w:right="115"/>
        <w:jc w:val="center"/>
        <w:rPr>
          <w:rFonts w:ascii="Arial" w:hAnsi="Arial" w:cs="Arial"/>
          <w:b/>
          <w:bCs/>
          <w:color w:val="000000" w:themeColor="text1"/>
          <w:sz w:val="20"/>
          <w:szCs w:val="20"/>
          <w:lang w:val="mn-MN"/>
        </w:rPr>
      </w:pPr>
    </w:p>
    <w:p w:rsidR="00A41E70" w:rsidRPr="00991C1C" w:rsidRDefault="00A41E70" w:rsidP="00A41E70">
      <w:pPr>
        <w:spacing w:after="0" w:line="240" w:lineRule="auto"/>
        <w:ind w:right="115"/>
        <w:rPr>
          <w:rFonts w:ascii="Arial" w:hAnsi="Arial" w:cs="Arial"/>
          <w:b/>
          <w:bCs/>
          <w:color w:val="000000" w:themeColor="text1"/>
          <w:sz w:val="20"/>
          <w:szCs w:val="20"/>
          <w:lang w:val="mn-MN"/>
        </w:rPr>
      </w:pPr>
    </w:p>
    <w:p w:rsidR="00A41E70" w:rsidRPr="00991C1C" w:rsidRDefault="00A41E70" w:rsidP="00A41E70">
      <w:pPr>
        <w:spacing w:after="0" w:line="240" w:lineRule="auto"/>
        <w:ind w:right="115"/>
        <w:rPr>
          <w:rFonts w:ascii="Arial" w:hAnsi="Arial" w:cs="Arial"/>
          <w:b/>
          <w:bCs/>
          <w:color w:val="000000" w:themeColor="text1"/>
          <w:sz w:val="20"/>
          <w:szCs w:val="20"/>
          <w:lang w:val="mn-MN"/>
        </w:rPr>
      </w:pPr>
    </w:p>
    <w:p w:rsidR="00A41E70" w:rsidRPr="00991C1C" w:rsidRDefault="00A41E70" w:rsidP="00A41E70">
      <w:pPr>
        <w:spacing w:after="0" w:line="240" w:lineRule="auto"/>
        <w:ind w:right="115"/>
        <w:rPr>
          <w:rFonts w:ascii="Arial" w:hAnsi="Arial" w:cs="Arial"/>
          <w:b/>
          <w:bCs/>
          <w:color w:val="000000" w:themeColor="text1"/>
          <w:sz w:val="20"/>
          <w:szCs w:val="20"/>
        </w:rPr>
      </w:pPr>
    </w:p>
    <w:tbl>
      <w:tblPr>
        <w:tblStyle w:val="TableGrid"/>
        <w:tblW w:w="0" w:type="auto"/>
        <w:tblInd w:w="805" w:type="dxa"/>
        <w:tblLook w:val="04A0" w:firstRow="1" w:lastRow="0" w:firstColumn="1" w:lastColumn="0" w:noHBand="0" w:noVBand="1"/>
      </w:tblPr>
      <w:tblGrid>
        <w:gridCol w:w="1737"/>
        <w:gridCol w:w="6384"/>
      </w:tblGrid>
      <w:tr w:rsidR="00A41E70" w:rsidRPr="00991C1C" w:rsidTr="007E5CA0">
        <w:tc>
          <w:tcPr>
            <w:tcW w:w="1737" w:type="dxa"/>
            <w:vAlign w:val="center"/>
          </w:tcPr>
          <w:p w:rsidR="00A41E70" w:rsidRPr="00991C1C" w:rsidRDefault="00A41E70" w:rsidP="007E5CA0">
            <w:pPr>
              <w:spacing w:before="80" w:after="80"/>
              <w:ind w:left="-113" w:right="-108"/>
              <w:jc w:val="center"/>
              <w:rPr>
                <w:rFonts w:ascii="Arial" w:hAnsi="Arial" w:cs="Arial"/>
                <w:bCs/>
                <w:sz w:val="20"/>
                <w:szCs w:val="20"/>
                <w:lang w:val="mn-MN"/>
              </w:rPr>
            </w:pPr>
            <w:r w:rsidRPr="00991C1C">
              <w:rPr>
                <w:rFonts w:ascii="Arial" w:hAnsi="Arial" w:cs="Arial"/>
                <w:bCs/>
                <w:sz w:val="20"/>
                <w:szCs w:val="20"/>
                <w:lang w:val="mn-MN"/>
              </w:rPr>
              <w:t>№</w:t>
            </w:r>
          </w:p>
        </w:tc>
        <w:tc>
          <w:tcPr>
            <w:tcW w:w="6384" w:type="dxa"/>
            <w:vAlign w:val="center"/>
          </w:tcPr>
          <w:p w:rsidR="00A41E70" w:rsidRPr="00991C1C" w:rsidRDefault="00A41E70" w:rsidP="007E5CA0">
            <w:pPr>
              <w:spacing w:before="80" w:after="80"/>
              <w:ind w:left="-108" w:right="-122"/>
              <w:jc w:val="center"/>
              <w:rPr>
                <w:rFonts w:ascii="Arial" w:hAnsi="Arial" w:cs="Arial"/>
                <w:bCs/>
                <w:sz w:val="20"/>
                <w:szCs w:val="20"/>
                <w:lang w:val="mn-MN"/>
              </w:rPr>
            </w:pPr>
            <w:r w:rsidRPr="00991C1C">
              <w:rPr>
                <w:rFonts w:ascii="Arial" w:hAnsi="Arial" w:cs="Arial"/>
                <w:bCs/>
                <w:sz w:val="20"/>
                <w:szCs w:val="20"/>
                <w:lang w:val="mn-MN"/>
              </w:rPr>
              <w:t>Төлөвлөгөөний хавсралт</w:t>
            </w:r>
          </w:p>
        </w:tc>
      </w:tr>
      <w:tr w:rsidR="00A41E70" w:rsidRPr="00991C1C" w:rsidTr="007E5CA0">
        <w:tc>
          <w:tcPr>
            <w:tcW w:w="1737" w:type="dxa"/>
          </w:tcPr>
          <w:p w:rsidR="00A41E70" w:rsidRPr="00991C1C" w:rsidRDefault="00A41E70" w:rsidP="007E5CA0">
            <w:pPr>
              <w:tabs>
                <w:tab w:val="left" w:pos="157"/>
              </w:tabs>
              <w:spacing w:before="80" w:after="80"/>
              <w:ind w:left="-113"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Хавсралт №1.</w:t>
            </w:r>
          </w:p>
        </w:tc>
        <w:tc>
          <w:tcPr>
            <w:tcW w:w="6384" w:type="dxa"/>
          </w:tcPr>
          <w:p w:rsidR="00A41E70" w:rsidRPr="00991C1C" w:rsidRDefault="00A41E70" w:rsidP="007E5CA0">
            <w:pPr>
              <w:spacing w:before="80" w:after="80"/>
              <w:jc w:val="both"/>
              <w:rPr>
                <w:rFonts w:ascii="Arial" w:hAnsi="Arial" w:cs="Arial"/>
                <w:color w:val="000000" w:themeColor="text1"/>
                <w:sz w:val="20"/>
                <w:szCs w:val="20"/>
              </w:rPr>
            </w:pPr>
            <w:r w:rsidRPr="00991C1C">
              <w:rPr>
                <w:rFonts w:ascii="Arial" w:hAnsi="Arial" w:cs="Arial"/>
                <w:bCs/>
                <w:color w:val="000000" w:themeColor="text1"/>
                <w:sz w:val="20"/>
                <w:szCs w:val="20"/>
                <w:lang w:val="mn-MN"/>
              </w:rPr>
              <w:t>Төрийн албан хаагчийг мэргэшүүлэх сургалтын 2020 оны төлөвлөгөө</w:t>
            </w:r>
          </w:p>
        </w:tc>
      </w:tr>
      <w:tr w:rsidR="00A41E70" w:rsidRPr="00991C1C" w:rsidTr="007E5CA0">
        <w:tc>
          <w:tcPr>
            <w:tcW w:w="1737" w:type="dxa"/>
          </w:tcPr>
          <w:p w:rsidR="00A41E70" w:rsidRPr="00991C1C" w:rsidRDefault="00A41E70" w:rsidP="007E5CA0">
            <w:pPr>
              <w:tabs>
                <w:tab w:val="left" w:pos="157"/>
              </w:tabs>
              <w:spacing w:before="80" w:after="80"/>
              <w:ind w:left="-113"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Хавсралт №2.</w:t>
            </w:r>
          </w:p>
        </w:tc>
        <w:tc>
          <w:tcPr>
            <w:tcW w:w="6384" w:type="dxa"/>
          </w:tcPr>
          <w:p w:rsidR="00A41E70" w:rsidRPr="00991C1C" w:rsidRDefault="00A41E70" w:rsidP="007E5CA0">
            <w:pPr>
              <w:spacing w:before="80" w:after="80"/>
              <w:jc w:val="both"/>
              <w:rPr>
                <w:rFonts w:ascii="Arial" w:hAnsi="Arial" w:cs="Arial"/>
                <w:color w:val="000000" w:themeColor="text1"/>
                <w:sz w:val="20"/>
                <w:szCs w:val="20"/>
              </w:rPr>
            </w:pPr>
            <w:r w:rsidRPr="00991C1C">
              <w:rPr>
                <w:rFonts w:ascii="Arial" w:hAnsi="Arial" w:cs="Arial"/>
                <w:bCs/>
                <w:color w:val="000000" w:themeColor="text1"/>
                <w:sz w:val="20"/>
                <w:szCs w:val="20"/>
                <w:lang w:val="mn-MN"/>
              </w:rPr>
              <w:t>Төрийн албан хаагчийн нийгмийн баталгааг хангах 2020 оны төлөвлөгөө-байхгүй</w:t>
            </w:r>
          </w:p>
        </w:tc>
      </w:tr>
      <w:tr w:rsidR="00A41E70" w:rsidRPr="00991C1C" w:rsidTr="007E5CA0">
        <w:tc>
          <w:tcPr>
            <w:tcW w:w="1737" w:type="dxa"/>
          </w:tcPr>
          <w:p w:rsidR="00A41E70" w:rsidRPr="00991C1C" w:rsidRDefault="00A41E70" w:rsidP="007E5CA0">
            <w:pPr>
              <w:tabs>
                <w:tab w:val="left" w:pos="157"/>
              </w:tabs>
              <w:spacing w:before="80" w:after="80"/>
              <w:ind w:left="-113"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Хавсралт №3.</w:t>
            </w:r>
          </w:p>
        </w:tc>
        <w:tc>
          <w:tcPr>
            <w:tcW w:w="6384" w:type="dxa"/>
          </w:tcPr>
          <w:p w:rsidR="00A41E70" w:rsidRPr="00991C1C" w:rsidRDefault="00A41E70" w:rsidP="007E5CA0">
            <w:pPr>
              <w:spacing w:before="80" w:after="80"/>
              <w:jc w:val="both"/>
              <w:rPr>
                <w:rFonts w:ascii="Arial" w:hAnsi="Arial" w:cs="Arial"/>
                <w:color w:val="000000" w:themeColor="text1"/>
                <w:sz w:val="20"/>
                <w:szCs w:val="20"/>
              </w:rPr>
            </w:pPr>
            <w:r w:rsidRPr="00991C1C">
              <w:rPr>
                <w:rFonts w:ascii="Arial" w:hAnsi="Arial" w:cs="Arial"/>
                <w:bCs/>
                <w:color w:val="000000" w:themeColor="text1"/>
                <w:sz w:val="20"/>
                <w:szCs w:val="20"/>
                <w:lang w:val="mn-MN"/>
              </w:rPr>
              <w:t xml:space="preserve"> Байгаль орчин, аялал жуулчлалын яамны 2020 оны төсөв</w:t>
            </w:r>
          </w:p>
        </w:tc>
      </w:tr>
      <w:tr w:rsidR="00A41E70" w:rsidRPr="00991C1C" w:rsidTr="007E5CA0">
        <w:tc>
          <w:tcPr>
            <w:tcW w:w="1737" w:type="dxa"/>
          </w:tcPr>
          <w:p w:rsidR="00A41E70" w:rsidRPr="00991C1C" w:rsidRDefault="00A41E70" w:rsidP="007E5CA0">
            <w:pPr>
              <w:tabs>
                <w:tab w:val="left" w:pos="157"/>
              </w:tabs>
              <w:spacing w:before="80" w:after="80"/>
              <w:ind w:left="-113" w:right="-108"/>
              <w:jc w:val="center"/>
              <w:rPr>
                <w:rFonts w:ascii="Arial" w:hAnsi="Arial" w:cs="Arial"/>
                <w:bCs/>
                <w:color w:val="000000" w:themeColor="text1"/>
                <w:sz w:val="20"/>
                <w:szCs w:val="20"/>
                <w:lang w:val="mn-MN"/>
              </w:rPr>
            </w:pPr>
            <w:r w:rsidRPr="00991C1C">
              <w:rPr>
                <w:rFonts w:ascii="Arial" w:hAnsi="Arial" w:cs="Arial"/>
                <w:bCs/>
                <w:color w:val="000000" w:themeColor="text1"/>
                <w:sz w:val="20"/>
                <w:szCs w:val="20"/>
                <w:lang w:val="mn-MN"/>
              </w:rPr>
              <w:t>Хавсралт №4.</w:t>
            </w:r>
          </w:p>
        </w:tc>
        <w:tc>
          <w:tcPr>
            <w:tcW w:w="6384" w:type="dxa"/>
          </w:tcPr>
          <w:p w:rsidR="00A41E70" w:rsidRPr="00991C1C" w:rsidRDefault="00A41E70" w:rsidP="007E5CA0">
            <w:pPr>
              <w:spacing w:before="80" w:after="80"/>
              <w:jc w:val="both"/>
              <w:rPr>
                <w:rFonts w:ascii="Arial" w:hAnsi="Arial" w:cs="Arial"/>
                <w:color w:val="000000" w:themeColor="text1"/>
                <w:sz w:val="20"/>
                <w:szCs w:val="20"/>
              </w:rPr>
            </w:pPr>
            <w:r w:rsidRPr="00991C1C">
              <w:rPr>
                <w:rFonts w:ascii="Arial" w:hAnsi="Arial" w:cs="Arial"/>
                <w:bCs/>
                <w:color w:val="000000" w:themeColor="text1"/>
                <w:sz w:val="20"/>
                <w:szCs w:val="20"/>
                <w:lang w:val="mn-MN"/>
              </w:rPr>
              <w:t>Өмнөх оны төлөвлөгөөнөөс биелээгүй, цаашид үргэлжлүүлэн хэрэгжүүлэх шаардлагатай арга хэмжээ-байхгүй</w:t>
            </w:r>
          </w:p>
        </w:tc>
      </w:tr>
    </w:tbl>
    <w:p w:rsidR="00A41E70" w:rsidRPr="00991C1C" w:rsidRDefault="00A41E70" w:rsidP="00A41E70">
      <w:pPr>
        <w:spacing w:line="240" w:lineRule="auto"/>
        <w:rPr>
          <w:rFonts w:ascii="Arial" w:hAnsi="Arial" w:cs="Arial"/>
          <w:caps/>
          <w:color w:val="000000" w:themeColor="text1"/>
          <w:sz w:val="20"/>
          <w:szCs w:val="20"/>
          <w:lang w:val="mn-MN"/>
        </w:rPr>
      </w:pPr>
    </w:p>
    <w:p w:rsidR="00A41E70" w:rsidRPr="00991C1C" w:rsidRDefault="00A41E70" w:rsidP="00A41E70">
      <w:pPr>
        <w:spacing w:line="240" w:lineRule="auto"/>
        <w:rPr>
          <w:rFonts w:ascii="Arial" w:hAnsi="Arial" w:cs="Arial"/>
          <w:sz w:val="20"/>
          <w:szCs w:val="20"/>
          <w:lang w:val="mn-MN"/>
        </w:rPr>
      </w:pPr>
    </w:p>
    <w:p w:rsidR="00A41E70" w:rsidRPr="00991C1C" w:rsidRDefault="00A41E70" w:rsidP="00A41E70">
      <w:pPr>
        <w:spacing w:line="240" w:lineRule="auto"/>
        <w:rPr>
          <w:rFonts w:ascii="Arial" w:hAnsi="Arial" w:cs="Arial"/>
          <w:sz w:val="20"/>
          <w:szCs w:val="20"/>
          <w:lang w:val="mn-MN"/>
        </w:rPr>
      </w:pPr>
    </w:p>
    <w:p w:rsidR="00A41E70" w:rsidRPr="00991C1C" w:rsidRDefault="00A41E70" w:rsidP="00957DDC">
      <w:pPr>
        <w:spacing w:before="240" w:after="120" w:line="240" w:lineRule="auto"/>
        <w:jc w:val="both"/>
        <w:rPr>
          <w:rFonts w:ascii="Arial" w:hAnsi="Arial" w:cs="Arial"/>
          <w:b/>
          <w:sz w:val="20"/>
          <w:szCs w:val="20"/>
          <w:lang w:val="mn-MN"/>
        </w:rPr>
      </w:pPr>
    </w:p>
    <w:sectPr w:rsidR="00A41E70" w:rsidRPr="00991C1C" w:rsidSect="00213643">
      <w:headerReference w:type="default" r:id="rId85"/>
      <w:footerReference w:type="default" r:id="rId86"/>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08" w:rsidRDefault="00741908" w:rsidP="000A1633">
      <w:pPr>
        <w:spacing w:after="0" w:line="240" w:lineRule="auto"/>
      </w:pPr>
      <w:r>
        <w:separator/>
      </w:r>
    </w:p>
  </w:endnote>
  <w:endnote w:type="continuationSeparator" w:id="0">
    <w:p w:rsidR="00741908" w:rsidRDefault="00741908"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Segoe UI"/>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enQuanYi Micro Hei">
    <w:altName w:val="Yu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37378"/>
      <w:docPartObj>
        <w:docPartGallery w:val="Page Numbers (Bottom of Page)"/>
        <w:docPartUnique/>
      </w:docPartObj>
    </w:sdtPr>
    <w:sdtEndPr>
      <w:rPr>
        <w:noProof/>
      </w:rPr>
    </w:sdtEndPr>
    <w:sdtContent>
      <w:p w:rsidR="007E180B" w:rsidRDefault="007E180B">
        <w:pPr>
          <w:pStyle w:val="Footer"/>
          <w:jc w:val="right"/>
        </w:pPr>
        <w:r>
          <w:fldChar w:fldCharType="begin"/>
        </w:r>
        <w:r>
          <w:instrText xml:space="preserve"> PAGE   \* MERGEFORMAT </w:instrText>
        </w:r>
        <w:r>
          <w:fldChar w:fldCharType="separate"/>
        </w:r>
        <w:r w:rsidR="00AE46CF">
          <w:rPr>
            <w:noProof/>
          </w:rPr>
          <w:t>404</w:t>
        </w:r>
        <w:r>
          <w:rPr>
            <w:noProof/>
          </w:rPr>
          <w:fldChar w:fldCharType="end"/>
        </w:r>
      </w:p>
    </w:sdtContent>
  </w:sdt>
  <w:p w:rsidR="007E180B" w:rsidRDefault="007E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08" w:rsidRDefault="00741908" w:rsidP="000A1633">
      <w:pPr>
        <w:spacing w:after="0" w:line="240" w:lineRule="auto"/>
      </w:pPr>
      <w:r>
        <w:separator/>
      </w:r>
    </w:p>
  </w:footnote>
  <w:footnote w:type="continuationSeparator" w:id="0">
    <w:p w:rsidR="00741908" w:rsidRDefault="00741908"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0B" w:rsidRDefault="007E180B">
    <w:pPr>
      <w:pStyle w:val="Header"/>
      <w:jc w:val="center"/>
    </w:pPr>
  </w:p>
  <w:p w:rsidR="007E180B" w:rsidRPr="004A26E1" w:rsidRDefault="007E180B" w:rsidP="00A946CB">
    <w:pPr>
      <w:pStyle w:val="Header"/>
      <w:tabs>
        <w:tab w:val="clear" w:pos="9360"/>
        <w:tab w:val="right" w:pos="9891"/>
      </w:tabs>
      <w:spacing w:after="120"/>
      <w:rPr>
        <w:rFonts w:ascii="Arial" w:hAnsi="Arial" w:cs="Arial"/>
        <w:color w:val="808080" w:themeColor="background1" w:themeShade="80"/>
        <w:sz w:val="18"/>
        <w:szCs w:val="18"/>
        <w:lang w:val="mn-MN"/>
      </w:rPr>
    </w:pPr>
    <w:r>
      <w:rPr>
        <w:rFonts w:ascii="Arial" w:hAnsi="Arial" w:cs="Arial"/>
        <w:color w:val="A6A6A6" w:themeColor="background1" w:themeShade="A6"/>
        <w:sz w:val="18"/>
        <w:szCs w:val="20"/>
        <w:lang w:val="mn-MN"/>
      </w:rPr>
      <w:t>Байгаль орчин, аялал жуулчлалын яамны 2020 оны бүтэн жилийн гүйцэтгэлийн тайлан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15B"/>
    <w:multiLevelType w:val="hybridMultilevel"/>
    <w:tmpl w:val="87D8D26E"/>
    <w:lvl w:ilvl="0" w:tplc="6B6EC4DA">
      <w:start w:val="1"/>
      <w:numFmt w:val="bullet"/>
      <w:lvlText w:val="-"/>
      <w:lvlJc w:val="left"/>
      <w:pPr>
        <w:ind w:left="2061" w:hanging="360"/>
      </w:pPr>
      <w:rPr>
        <w:rFonts w:ascii="Arial" w:eastAsia="Times New Roman" w:hAnsi="Arial" w:cs="Arial" w:hint="default"/>
      </w:rPr>
    </w:lvl>
    <w:lvl w:ilvl="1" w:tplc="04500003" w:tentative="1">
      <w:start w:val="1"/>
      <w:numFmt w:val="bullet"/>
      <w:lvlText w:val="o"/>
      <w:lvlJc w:val="left"/>
      <w:pPr>
        <w:ind w:left="2781" w:hanging="360"/>
      </w:pPr>
      <w:rPr>
        <w:rFonts w:ascii="Courier New" w:hAnsi="Courier New" w:cs="Courier New" w:hint="default"/>
      </w:rPr>
    </w:lvl>
    <w:lvl w:ilvl="2" w:tplc="04500005" w:tentative="1">
      <w:start w:val="1"/>
      <w:numFmt w:val="bullet"/>
      <w:lvlText w:val=""/>
      <w:lvlJc w:val="left"/>
      <w:pPr>
        <w:ind w:left="3501" w:hanging="360"/>
      </w:pPr>
      <w:rPr>
        <w:rFonts w:ascii="Wingdings" w:hAnsi="Wingdings" w:hint="default"/>
      </w:rPr>
    </w:lvl>
    <w:lvl w:ilvl="3" w:tplc="04500001" w:tentative="1">
      <w:start w:val="1"/>
      <w:numFmt w:val="bullet"/>
      <w:lvlText w:val=""/>
      <w:lvlJc w:val="left"/>
      <w:pPr>
        <w:ind w:left="4221" w:hanging="360"/>
      </w:pPr>
      <w:rPr>
        <w:rFonts w:ascii="Symbol" w:hAnsi="Symbol" w:hint="default"/>
      </w:rPr>
    </w:lvl>
    <w:lvl w:ilvl="4" w:tplc="04500003" w:tentative="1">
      <w:start w:val="1"/>
      <w:numFmt w:val="bullet"/>
      <w:lvlText w:val="o"/>
      <w:lvlJc w:val="left"/>
      <w:pPr>
        <w:ind w:left="4941" w:hanging="360"/>
      </w:pPr>
      <w:rPr>
        <w:rFonts w:ascii="Courier New" w:hAnsi="Courier New" w:cs="Courier New" w:hint="default"/>
      </w:rPr>
    </w:lvl>
    <w:lvl w:ilvl="5" w:tplc="04500005" w:tentative="1">
      <w:start w:val="1"/>
      <w:numFmt w:val="bullet"/>
      <w:lvlText w:val=""/>
      <w:lvlJc w:val="left"/>
      <w:pPr>
        <w:ind w:left="5661" w:hanging="360"/>
      </w:pPr>
      <w:rPr>
        <w:rFonts w:ascii="Wingdings" w:hAnsi="Wingdings" w:hint="default"/>
      </w:rPr>
    </w:lvl>
    <w:lvl w:ilvl="6" w:tplc="04500001" w:tentative="1">
      <w:start w:val="1"/>
      <w:numFmt w:val="bullet"/>
      <w:lvlText w:val=""/>
      <w:lvlJc w:val="left"/>
      <w:pPr>
        <w:ind w:left="6381" w:hanging="360"/>
      </w:pPr>
      <w:rPr>
        <w:rFonts w:ascii="Symbol" w:hAnsi="Symbol" w:hint="default"/>
      </w:rPr>
    </w:lvl>
    <w:lvl w:ilvl="7" w:tplc="04500003" w:tentative="1">
      <w:start w:val="1"/>
      <w:numFmt w:val="bullet"/>
      <w:lvlText w:val="o"/>
      <w:lvlJc w:val="left"/>
      <w:pPr>
        <w:ind w:left="7101" w:hanging="360"/>
      </w:pPr>
      <w:rPr>
        <w:rFonts w:ascii="Courier New" w:hAnsi="Courier New" w:cs="Courier New" w:hint="default"/>
      </w:rPr>
    </w:lvl>
    <w:lvl w:ilvl="8" w:tplc="04500005" w:tentative="1">
      <w:start w:val="1"/>
      <w:numFmt w:val="bullet"/>
      <w:lvlText w:val=""/>
      <w:lvlJc w:val="left"/>
      <w:pPr>
        <w:ind w:left="7821" w:hanging="360"/>
      </w:pPr>
      <w:rPr>
        <w:rFonts w:ascii="Wingdings" w:hAnsi="Wingdings" w:hint="default"/>
      </w:rPr>
    </w:lvl>
  </w:abstractNum>
  <w:abstractNum w:abstractNumId="1">
    <w:nsid w:val="055A0263"/>
    <w:multiLevelType w:val="hybridMultilevel"/>
    <w:tmpl w:val="8B4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E53E5"/>
    <w:multiLevelType w:val="hybridMultilevel"/>
    <w:tmpl w:val="2A881958"/>
    <w:lvl w:ilvl="0" w:tplc="7982D558">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70AC5"/>
    <w:multiLevelType w:val="hybridMultilevel"/>
    <w:tmpl w:val="52B0864C"/>
    <w:lvl w:ilvl="0" w:tplc="E978335A">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
    <w:nsid w:val="07E21022"/>
    <w:multiLevelType w:val="multilevel"/>
    <w:tmpl w:val="E498424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A4D6094"/>
    <w:multiLevelType w:val="hybridMultilevel"/>
    <w:tmpl w:val="79D43A54"/>
    <w:lvl w:ilvl="0" w:tplc="7982D558">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7F30"/>
    <w:multiLevelType w:val="hybridMultilevel"/>
    <w:tmpl w:val="34E209C6"/>
    <w:lvl w:ilvl="0" w:tplc="4E6C1BD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43142"/>
    <w:multiLevelType w:val="hybridMultilevel"/>
    <w:tmpl w:val="30D020DE"/>
    <w:lvl w:ilvl="0" w:tplc="13FE6CA4">
      <w:start w:val="1"/>
      <w:numFmt w:val="decimal"/>
      <w:lvlText w:val="%1."/>
      <w:lvlJc w:val="left"/>
      <w:pPr>
        <w:ind w:left="492" w:hanging="36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8">
    <w:nsid w:val="1687646C"/>
    <w:multiLevelType w:val="hybridMultilevel"/>
    <w:tmpl w:val="B7BE84C4"/>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3706"/>
    <w:multiLevelType w:val="hybridMultilevel"/>
    <w:tmpl w:val="B43618CA"/>
    <w:lvl w:ilvl="0" w:tplc="56CAD7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93DAA"/>
    <w:multiLevelType w:val="hybridMultilevel"/>
    <w:tmpl w:val="C6F89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B020C4"/>
    <w:multiLevelType w:val="hybridMultilevel"/>
    <w:tmpl w:val="DD58FD5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07366"/>
    <w:multiLevelType w:val="hybridMultilevel"/>
    <w:tmpl w:val="EAE4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F2A79"/>
    <w:multiLevelType w:val="hybridMultilevel"/>
    <w:tmpl w:val="2DCA1844"/>
    <w:lvl w:ilvl="0" w:tplc="3766C40E">
      <w:start w:val="1"/>
      <w:numFmt w:val="bullet"/>
      <w:lvlText w:val="-"/>
      <w:lvlJc w:val="left"/>
      <w:pPr>
        <w:ind w:left="856" w:hanging="360"/>
      </w:pPr>
      <w:rPr>
        <w:rFonts w:ascii="Arial" w:eastAsiaTheme="minorHAnsi" w:hAnsi="Arial" w:cs="Aria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4">
    <w:nsid w:val="27A8107D"/>
    <w:multiLevelType w:val="hybridMultilevel"/>
    <w:tmpl w:val="50E61BA6"/>
    <w:lvl w:ilvl="0" w:tplc="E7787AE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F0987"/>
    <w:multiLevelType w:val="multilevel"/>
    <w:tmpl w:val="40901DC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EDC65A4"/>
    <w:multiLevelType w:val="multilevel"/>
    <w:tmpl w:val="74F2CB40"/>
    <w:lvl w:ilvl="0">
      <w:start w:val="1"/>
      <w:numFmt w:val="decimal"/>
      <w:lvlText w:val="%1."/>
      <w:lvlJc w:val="left"/>
      <w:pPr>
        <w:ind w:left="360" w:hanging="360"/>
      </w:pPr>
      <w:rPr>
        <w:rFonts w:hint="default"/>
        <w:color w:val="auto"/>
      </w:rPr>
    </w:lvl>
    <w:lvl w:ilvl="1">
      <w:start w:val="11"/>
      <w:numFmt w:val="decimal"/>
      <w:isLgl/>
      <w:lvlText w:val="%1.%2."/>
      <w:lvlJc w:val="left"/>
      <w:pPr>
        <w:ind w:left="612" w:hanging="61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28A0CE0"/>
    <w:multiLevelType w:val="hybridMultilevel"/>
    <w:tmpl w:val="E286F2D8"/>
    <w:lvl w:ilvl="0" w:tplc="F07C557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809E8"/>
    <w:multiLevelType w:val="hybridMultilevel"/>
    <w:tmpl w:val="BB46DE38"/>
    <w:lvl w:ilvl="0" w:tplc="03C4CA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D5529"/>
    <w:multiLevelType w:val="hybridMultilevel"/>
    <w:tmpl w:val="056A02DA"/>
    <w:lvl w:ilvl="0" w:tplc="897A731A">
      <w:start w:val="1"/>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4FCE"/>
    <w:multiLevelType w:val="multilevel"/>
    <w:tmpl w:val="7EB4256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E1A3BE3"/>
    <w:multiLevelType w:val="hybridMultilevel"/>
    <w:tmpl w:val="B290C84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C4101"/>
    <w:multiLevelType w:val="hybridMultilevel"/>
    <w:tmpl w:val="155025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1680263"/>
    <w:multiLevelType w:val="hybridMultilevel"/>
    <w:tmpl w:val="7910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E6EBF"/>
    <w:multiLevelType w:val="hybridMultilevel"/>
    <w:tmpl w:val="D166D6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21E3647"/>
    <w:multiLevelType w:val="hybridMultilevel"/>
    <w:tmpl w:val="FD22A4AC"/>
    <w:lvl w:ilvl="0" w:tplc="A5D69AA0">
      <w:start w:val="2"/>
      <w:numFmt w:val="bullet"/>
      <w:lvlText w:val="-"/>
      <w:lvlJc w:val="left"/>
      <w:pPr>
        <w:ind w:left="720" w:hanging="360"/>
      </w:pPr>
      <w:rPr>
        <w:rFonts w:ascii="Arial" w:eastAsiaTheme="minorHAns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30ABE"/>
    <w:multiLevelType w:val="hybridMultilevel"/>
    <w:tmpl w:val="254C5CE2"/>
    <w:lvl w:ilvl="0" w:tplc="92843B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415B8"/>
    <w:multiLevelType w:val="multilevel"/>
    <w:tmpl w:val="020854AE"/>
    <w:lvl w:ilvl="0">
      <w:start w:val="1"/>
      <w:numFmt w:val="decimal"/>
      <w:lvlText w:val="%1."/>
      <w:lvlJc w:val="left"/>
      <w:pPr>
        <w:ind w:left="720" w:hanging="360"/>
      </w:pPr>
      <w:rPr>
        <w:rFonts w:hint="default"/>
        <w:sz w:val="16"/>
      </w:rPr>
    </w:lvl>
    <w:lvl w:ilvl="1">
      <w:start w:val="1"/>
      <w:numFmt w:val="decimal"/>
      <w:isLgl/>
      <w:lvlText w:val="%1.%2."/>
      <w:lvlJc w:val="left"/>
      <w:pPr>
        <w:ind w:left="792" w:hanging="432"/>
      </w:pPr>
      <w:rPr>
        <w:rFonts w:hint="default"/>
        <w:sz w:val="18"/>
      </w:rPr>
    </w:lvl>
    <w:lvl w:ilvl="2">
      <w:start w:val="5"/>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28">
    <w:nsid w:val="4F6651D8"/>
    <w:multiLevelType w:val="multilevel"/>
    <w:tmpl w:val="9F1A2AAC"/>
    <w:lvl w:ilvl="0">
      <w:start w:val="1"/>
      <w:numFmt w:val="decimal"/>
      <w:lvlText w:val="%1."/>
      <w:lvlJc w:val="left"/>
      <w:pPr>
        <w:ind w:left="720" w:hanging="360"/>
      </w:pPr>
      <w:rPr>
        <w:rFonts w:cstheme="minorBidi" w:hint="default"/>
        <w:color w:val="000000" w:themeColor="text1"/>
      </w:rPr>
    </w:lvl>
    <w:lvl w:ilvl="1">
      <w:start w:val="2"/>
      <w:numFmt w:val="decimal"/>
      <w:isLgl/>
      <w:lvlText w:val="%1.%2."/>
      <w:lvlJc w:val="left"/>
      <w:pPr>
        <w:ind w:left="765" w:hanging="405"/>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440" w:hanging="108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29">
    <w:nsid w:val="517B3008"/>
    <w:multiLevelType w:val="hybridMultilevel"/>
    <w:tmpl w:val="286E497A"/>
    <w:lvl w:ilvl="0" w:tplc="7982D558">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3050E"/>
    <w:multiLevelType w:val="hybridMultilevel"/>
    <w:tmpl w:val="0EB8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6720B"/>
    <w:multiLevelType w:val="hybridMultilevel"/>
    <w:tmpl w:val="12E2EE38"/>
    <w:lvl w:ilvl="0" w:tplc="E51AA46A">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1609B4"/>
    <w:multiLevelType w:val="hybridMultilevel"/>
    <w:tmpl w:val="AD38B99E"/>
    <w:lvl w:ilvl="0" w:tplc="6D3C170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531F1"/>
    <w:multiLevelType w:val="hybridMultilevel"/>
    <w:tmpl w:val="37CE2B1E"/>
    <w:lvl w:ilvl="0" w:tplc="A5D69AA0">
      <w:start w:val="2"/>
      <w:numFmt w:val="bullet"/>
      <w:lvlText w:val="-"/>
      <w:lvlJc w:val="left"/>
      <w:pPr>
        <w:ind w:left="720" w:hanging="360"/>
      </w:pPr>
      <w:rPr>
        <w:rFonts w:ascii="Arial" w:eastAsiaTheme="minorHAns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C411A"/>
    <w:multiLevelType w:val="hybridMultilevel"/>
    <w:tmpl w:val="1FFC47B8"/>
    <w:lvl w:ilvl="0" w:tplc="E26601B0">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46397"/>
    <w:multiLevelType w:val="hybridMultilevel"/>
    <w:tmpl w:val="5A1C6AB8"/>
    <w:lvl w:ilvl="0" w:tplc="9F7E4486">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77223"/>
    <w:multiLevelType w:val="hybridMultilevel"/>
    <w:tmpl w:val="122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532DC"/>
    <w:multiLevelType w:val="hybridMultilevel"/>
    <w:tmpl w:val="70E68364"/>
    <w:lvl w:ilvl="0" w:tplc="A5D69AA0">
      <w:start w:val="2"/>
      <w:numFmt w:val="bullet"/>
      <w:lvlText w:val="-"/>
      <w:lvlJc w:val="left"/>
      <w:pPr>
        <w:ind w:left="720" w:hanging="360"/>
      </w:pPr>
      <w:rPr>
        <w:rFonts w:ascii="Arial" w:eastAsiaTheme="minorHAns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5030B8"/>
    <w:multiLevelType w:val="hybridMultilevel"/>
    <w:tmpl w:val="924E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D4763"/>
    <w:multiLevelType w:val="hybridMultilevel"/>
    <w:tmpl w:val="09E2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E3852"/>
    <w:multiLevelType w:val="hybridMultilevel"/>
    <w:tmpl w:val="36CCB36C"/>
    <w:lvl w:ilvl="0" w:tplc="B7CC8D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B0BBE"/>
    <w:multiLevelType w:val="hybridMultilevel"/>
    <w:tmpl w:val="3BFCAEC4"/>
    <w:lvl w:ilvl="0" w:tplc="0809000F">
      <w:start w:val="1"/>
      <w:numFmt w:val="decimal"/>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2">
    <w:nsid w:val="7088739D"/>
    <w:multiLevelType w:val="hybridMultilevel"/>
    <w:tmpl w:val="9FDEBA16"/>
    <w:lvl w:ilvl="0" w:tplc="20B891F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864FA"/>
    <w:multiLevelType w:val="multilevel"/>
    <w:tmpl w:val="DB0E4998"/>
    <w:lvl w:ilvl="0">
      <w:start w:val="1"/>
      <w:numFmt w:val="decimal"/>
      <w:lvlText w:val="%1."/>
      <w:lvlJc w:val="left"/>
      <w:pPr>
        <w:ind w:left="720" w:hanging="360"/>
      </w:pPr>
      <w:rPr>
        <w:rFonts w:hint="default"/>
      </w:rPr>
    </w:lvl>
    <w:lvl w:ilvl="1">
      <w:start w:val="11"/>
      <w:numFmt w:val="decimal"/>
      <w:isLgl/>
      <w:lvlText w:val="%1.%2."/>
      <w:lvlJc w:val="left"/>
      <w:pPr>
        <w:ind w:left="972" w:hanging="612"/>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1FF2619"/>
    <w:multiLevelType w:val="hybridMultilevel"/>
    <w:tmpl w:val="8410C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403EAE"/>
    <w:multiLevelType w:val="hybridMultilevel"/>
    <w:tmpl w:val="868637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D0B94"/>
    <w:multiLevelType w:val="hybridMultilevel"/>
    <w:tmpl w:val="60262488"/>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7">
    <w:nsid w:val="72E0555B"/>
    <w:multiLevelType w:val="hybridMultilevel"/>
    <w:tmpl w:val="8AF08FEE"/>
    <w:lvl w:ilvl="0" w:tplc="E8E8CBB0">
      <w:start w:val="1"/>
      <w:numFmt w:val="bullet"/>
      <w:pStyle w:val="Bulettbodytext11"/>
      <w:lvlText w:val=""/>
      <w:lvlJc w:val="left"/>
      <w:pPr>
        <w:ind w:left="189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73141276"/>
    <w:multiLevelType w:val="hybridMultilevel"/>
    <w:tmpl w:val="DFDA3528"/>
    <w:lvl w:ilvl="0" w:tplc="E35256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1507BA"/>
    <w:multiLevelType w:val="hybridMultilevel"/>
    <w:tmpl w:val="6A68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0A147E"/>
    <w:multiLevelType w:val="multilevel"/>
    <w:tmpl w:val="D8DCEE38"/>
    <w:lvl w:ilvl="0">
      <w:start w:val="1"/>
      <w:numFmt w:val="decimal"/>
      <w:lvlText w:val="%1."/>
      <w:lvlJc w:val="left"/>
      <w:pPr>
        <w:ind w:left="720" w:hanging="360"/>
      </w:pPr>
      <w:rPr>
        <w:rFonts w:hint="default"/>
      </w:rPr>
    </w:lvl>
    <w:lvl w:ilvl="1">
      <w:start w:val="13"/>
      <w:numFmt w:val="decimal"/>
      <w:isLgl/>
      <w:lvlText w:val="%1.%2."/>
      <w:lvlJc w:val="left"/>
      <w:pPr>
        <w:ind w:left="1032" w:hanging="67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8B33B3F"/>
    <w:multiLevelType w:val="hybridMultilevel"/>
    <w:tmpl w:val="C6B24AD8"/>
    <w:lvl w:ilvl="0" w:tplc="7982D558">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BE636B"/>
    <w:multiLevelType w:val="hybridMultilevel"/>
    <w:tmpl w:val="8C4A74BC"/>
    <w:lvl w:ilvl="0" w:tplc="8AEAA2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EB263C"/>
    <w:multiLevelType w:val="hybridMultilevel"/>
    <w:tmpl w:val="197C20CA"/>
    <w:lvl w:ilvl="0" w:tplc="7982D558">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8C5788"/>
    <w:multiLevelType w:val="hybridMultilevel"/>
    <w:tmpl w:val="98C404A0"/>
    <w:lvl w:ilvl="0" w:tplc="E6C4B0B2">
      <w:start w:val="11"/>
      <w:numFmt w:val="bullet"/>
      <w:lvlText w:val="-"/>
      <w:lvlJc w:val="left"/>
      <w:pPr>
        <w:ind w:left="720" w:hanging="360"/>
      </w:pPr>
      <w:rPr>
        <w:rFonts w:ascii="Arial" w:eastAsiaTheme="minorHAnsi" w:hAnsi="Arial" w:cs="Aria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6"/>
  </w:num>
  <w:num w:numId="4">
    <w:abstractNumId w:val="50"/>
  </w:num>
  <w:num w:numId="5">
    <w:abstractNumId w:val="23"/>
  </w:num>
  <w:num w:numId="6">
    <w:abstractNumId w:val="27"/>
  </w:num>
  <w:num w:numId="7">
    <w:abstractNumId w:val="20"/>
  </w:num>
  <w:num w:numId="8">
    <w:abstractNumId w:val="12"/>
  </w:num>
  <w:num w:numId="9">
    <w:abstractNumId w:val="15"/>
  </w:num>
  <w:num w:numId="10">
    <w:abstractNumId w:val="4"/>
  </w:num>
  <w:num w:numId="11">
    <w:abstractNumId w:val="28"/>
  </w:num>
  <w:num w:numId="12">
    <w:abstractNumId w:val="30"/>
  </w:num>
  <w:num w:numId="13">
    <w:abstractNumId w:val="37"/>
  </w:num>
  <w:num w:numId="14">
    <w:abstractNumId w:val="33"/>
  </w:num>
  <w:num w:numId="15">
    <w:abstractNumId w:val="25"/>
  </w:num>
  <w:num w:numId="16">
    <w:abstractNumId w:val="40"/>
  </w:num>
  <w:num w:numId="17">
    <w:abstractNumId w:val="32"/>
  </w:num>
  <w:num w:numId="18">
    <w:abstractNumId w:val="19"/>
  </w:num>
  <w:num w:numId="19">
    <w:abstractNumId w:val="47"/>
  </w:num>
  <w:num w:numId="20">
    <w:abstractNumId w:val="45"/>
  </w:num>
  <w:num w:numId="21">
    <w:abstractNumId w:val="14"/>
  </w:num>
  <w:num w:numId="22">
    <w:abstractNumId w:val="44"/>
  </w:num>
  <w:num w:numId="23">
    <w:abstractNumId w:val="24"/>
  </w:num>
  <w:num w:numId="24">
    <w:abstractNumId w:val="17"/>
  </w:num>
  <w:num w:numId="25">
    <w:abstractNumId w:val="38"/>
  </w:num>
  <w:num w:numId="26">
    <w:abstractNumId w:val="0"/>
  </w:num>
  <w:num w:numId="27">
    <w:abstractNumId w:val="46"/>
  </w:num>
  <w:num w:numId="28">
    <w:abstractNumId w:val="18"/>
  </w:num>
  <w:num w:numId="29">
    <w:abstractNumId w:val="11"/>
  </w:num>
  <w:num w:numId="30">
    <w:abstractNumId w:val="35"/>
  </w:num>
  <w:num w:numId="31">
    <w:abstractNumId w:val="9"/>
  </w:num>
  <w:num w:numId="32">
    <w:abstractNumId w:val="29"/>
  </w:num>
  <w:num w:numId="33">
    <w:abstractNumId w:val="54"/>
  </w:num>
  <w:num w:numId="34">
    <w:abstractNumId w:val="2"/>
  </w:num>
  <w:num w:numId="35">
    <w:abstractNumId w:val="31"/>
  </w:num>
  <w:num w:numId="36">
    <w:abstractNumId w:val="21"/>
  </w:num>
  <w:num w:numId="37">
    <w:abstractNumId w:val="51"/>
  </w:num>
  <w:num w:numId="38">
    <w:abstractNumId w:val="5"/>
  </w:num>
  <w:num w:numId="39">
    <w:abstractNumId w:val="53"/>
  </w:num>
  <w:num w:numId="40">
    <w:abstractNumId w:val="8"/>
  </w:num>
  <w:num w:numId="41">
    <w:abstractNumId w:val="26"/>
  </w:num>
  <w:num w:numId="42">
    <w:abstractNumId w:val="34"/>
  </w:num>
  <w:num w:numId="43">
    <w:abstractNumId w:val="41"/>
  </w:num>
  <w:num w:numId="44">
    <w:abstractNumId w:val="7"/>
  </w:num>
  <w:num w:numId="45">
    <w:abstractNumId w:val="3"/>
  </w:num>
  <w:num w:numId="46">
    <w:abstractNumId w:val="13"/>
  </w:num>
  <w:num w:numId="47">
    <w:abstractNumId w:val="49"/>
  </w:num>
  <w:num w:numId="48">
    <w:abstractNumId w:val="1"/>
  </w:num>
  <w:num w:numId="49">
    <w:abstractNumId w:val="36"/>
  </w:num>
  <w:num w:numId="50">
    <w:abstractNumId w:val="10"/>
  </w:num>
  <w:num w:numId="51">
    <w:abstractNumId w:val="52"/>
  </w:num>
  <w:num w:numId="52">
    <w:abstractNumId w:val="42"/>
  </w:num>
  <w:num w:numId="53">
    <w:abstractNumId w:val="39"/>
  </w:num>
  <w:num w:numId="54">
    <w:abstractNumId w:val="16"/>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02D8"/>
    <w:rsid w:val="000006BE"/>
    <w:rsid w:val="000011F1"/>
    <w:rsid w:val="0000262E"/>
    <w:rsid w:val="00002809"/>
    <w:rsid w:val="0000340E"/>
    <w:rsid w:val="00003BEA"/>
    <w:rsid w:val="000045BE"/>
    <w:rsid w:val="00004A1D"/>
    <w:rsid w:val="00004C30"/>
    <w:rsid w:val="000061C3"/>
    <w:rsid w:val="00006279"/>
    <w:rsid w:val="00007817"/>
    <w:rsid w:val="00007AAE"/>
    <w:rsid w:val="00007BF7"/>
    <w:rsid w:val="00007D23"/>
    <w:rsid w:val="00010FC9"/>
    <w:rsid w:val="0001135E"/>
    <w:rsid w:val="00011628"/>
    <w:rsid w:val="00011675"/>
    <w:rsid w:val="000118E0"/>
    <w:rsid w:val="0001316A"/>
    <w:rsid w:val="00013288"/>
    <w:rsid w:val="000132B8"/>
    <w:rsid w:val="00013AFB"/>
    <w:rsid w:val="00014433"/>
    <w:rsid w:val="0001490B"/>
    <w:rsid w:val="000149E7"/>
    <w:rsid w:val="000152E3"/>
    <w:rsid w:val="00015CC7"/>
    <w:rsid w:val="00016894"/>
    <w:rsid w:val="00017136"/>
    <w:rsid w:val="00017800"/>
    <w:rsid w:val="00017AC4"/>
    <w:rsid w:val="00017EA0"/>
    <w:rsid w:val="00020479"/>
    <w:rsid w:val="00020A03"/>
    <w:rsid w:val="00020E39"/>
    <w:rsid w:val="00021989"/>
    <w:rsid w:val="0002221D"/>
    <w:rsid w:val="00022979"/>
    <w:rsid w:val="00022A41"/>
    <w:rsid w:val="00022A43"/>
    <w:rsid w:val="00022C52"/>
    <w:rsid w:val="00022FFF"/>
    <w:rsid w:val="0002391D"/>
    <w:rsid w:val="0002400C"/>
    <w:rsid w:val="000248C9"/>
    <w:rsid w:val="00024980"/>
    <w:rsid w:val="000252AA"/>
    <w:rsid w:val="00025EA8"/>
    <w:rsid w:val="00026758"/>
    <w:rsid w:val="000267AE"/>
    <w:rsid w:val="00026ADB"/>
    <w:rsid w:val="00026C2F"/>
    <w:rsid w:val="00027F88"/>
    <w:rsid w:val="00030451"/>
    <w:rsid w:val="00030548"/>
    <w:rsid w:val="000311F1"/>
    <w:rsid w:val="000314AC"/>
    <w:rsid w:val="00032399"/>
    <w:rsid w:val="0003292E"/>
    <w:rsid w:val="00032CAD"/>
    <w:rsid w:val="00032D90"/>
    <w:rsid w:val="00032EE2"/>
    <w:rsid w:val="0003413C"/>
    <w:rsid w:val="000347A5"/>
    <w:rsid w:val="00035D8D"/>
    <w:rsid w:val="000367DE"/>
    <w:rsid w:val="000368CA"/>
    <w:rsid w:val="00036F7F"/>
    <w:rsid w:val="000405A0"/>
    <w:rsid w:val="00040688"/>
    <w:rsid w:val="00040CCA"/>
    <w:rsid w:val="0004120A"/>
    <w:rsid w:val="000419FC"/>
    <w:rsid w:val="00041D46"/>
    <w:rsid w:val="0004216F"/>
    <w:rsid w:val="00042F1A"/>
    <w:rsid w:val="000434EF"/>
    <w:rsid w:val="00046323"/>
    <w:rsid w:val="0004693A"/>
    <w:rsid w:val="00046D39"/>
    <w:rsid w:val="00047493"/>
    <w:rsid w:val="000508A1"/>
    <w:rsid w:val="00050B57"/>
    <w:rsid w:val="000527F7"/>
    <w:rsid w:val="0005382A"/>
    <w:rsid w:val="000542D4"/>
    <w:rsid w:val="00054EC8"/>
    <w:rsid w:val="00054F15"/>
    <w:rsid w:val="000561C8"/>
    <w:rsid w:val="000577B5"/>
    <w:rsid w:val="00061240"/>
    <w:rsid w:val="00061670"/>
    <w:rsid w:val="00061C45"/>
    <w:rsid w:val="00063509"/>
    <w:rsid w:val="00063D78"/>
    <w:rsid w:val="000648B0"/>
    <w:rsid w:val="00064D24"/>
    <w:rsid w:val="00064EE0"/>
    <w:rsid w:val="0006513F"/>
    <w:rsid w:val="00065B2F"/>
    <w:rsid w:val="000662E8"/>
    <w:rsid w:val="000708E3"/>
    <w:rsid w:val="00071132"/>
    <w:rsid w:val="0007165B"/>
    <w:rsid w:val="00071B92"/>
    <w:rsid w:val="00071C00"/>
    <w:rsid w:val="00072790"/>
    <w:rsid w:val="0007328D"/>
    <w:rsid w:val="000740C1"/>
    <w:rsid w:val="00075849"/>
    <w:rsid w:val="0007651A"/>
    <w:rsid w:val="00076889"/>
    <w:rsid w:val="00076AEE"/>
    <w:rsid w:val="00076B51"/>
    <w:rsid w:val="0007714F"/>
    <w:rsid w:val="00077664"/>
    <w:rsid w:val="0008093F"/>
    <w:rsid w:val="000810BD"/>
    <w:rsid w:val="00081C04"/>
    <w:rsid w:val="00081FB9"/>
    <w:rsid w:val="00082B28"/>
    <w:rsid w:val="00083E26"/>
    <w:rsid w:val="000847B4"/>
    <w:rsid w:val="0008523F"/>
    <w:rsid w:val="00085A82"/>
    <w:rsid w:val="00085E25"/>
    <w:rsid w:val="000903B2"/>
    <w:rsid w:val="00090A96"/>
    <w:rsid w:val="00090E9C"/>
    <w:rsid w:val="00093325"/>
    <w:rsid w:val="00093510"/>
    <w:rsid w:val="00093618"/>
    <w:rsid w:val="00093F27"/>
    <w:rsid w:val="00094470"/>
    <w:rsid w:val="000944AE"/>
    <w:rsid w:val="000946E3"/>
    <w:rsid w:val="00094CBA"/>
    <w:rsid w:val="00094D2B"/>
    <w:rsid w:val="00095025"/>
    <w:rsid w:val="00095A52"/>
    <w:rsid w:val="00095E02"/>
    <w:rsid w:val="00097A38"/>
    <w:rsid w:val="000A0666"/>
    <w:rsid w:val="000A12CC"/>
    <w:rsid w:val="000A1335"/>
    <w:rsid w:val="000A1633"/>
    <w:rsid w:val="000A24AF"/>
    <w:rsid w:val="000A39A9"/>
    <w:rsid w:val="000A4AE9"/>
    <w:rsid w:val="000A4FF8"/>
    <w:rsid w:val="000A5846"/>
    <w:rsid w:val="000A5D6A"/>
    <w:rsid w:val="000A5F89"/>
    <w:rsid w:val="000A6E59"/>
    <w:rsid w:val="000A750B"/>
    <w:rsid w:val="000A751F"/>
    <w:rsid w:val="000B073C"/>
    <w:rsid w:val="000B09F7"/>
    <w:rsid w:val="000B0EBA"/>
    <w:rsid w:val="000B1419"/>
    <w:rsid w:val="000B1451"/>
    <w:rsid w:val="000B1BB3"/>
    <w:rsid w:val="000B388C"/>
    <w:rsid w:val="000B3C69"/>
    <w:rsid w:val="000B4A3D"/>
    <w:rsid w:val="000B4B6E"/>
    <w:rsid w:val="000B5072"/>
    <w:rsid w:val="000B5FB2"/>
    <w:rsid w:val="000B6060"/>
    <w:rsid w:val="000B74F6"/>
    <w:rsid w:val="000C00AB"/>
    <w:rsid w:val="000C07AC"/>
    <w:rsid w:val="000C09F3"/>
    <w:rsid w:val="000C1531"/>
    <w:rsid w:val="000C1D1D"/>
    <w:rsid w:val="000C2A64"/>
    <w:rsid w:val="000C3131"/>
    <w:rsid w:val="000C3736"/>
    <w:rsid w:val="000C4415"/>
    <w:rsid w:val="000C4B3E"/>
    <w:rsid w:val="000C4BD9"/>
    <w:rsid w:val="000C4CEE"/>
    <w:rsid w:val="000C5822"/>
    <w:rsid w:val="000C6291"/>
    <w:rsid w:val="000C64C4"/>
    <w:rsid w:val="000C66C3"/>
    <w:rsid w:val="000C76DF"/>
    <w:rsid w:val="000D096C"/>
    <w:rsid w:val="000D15AC"/>
    <w:rsid w:val="000D1FB0"/>
    <w:rsid w:val="000D3162"/>
    <w:rsid w:val="000D5F6F"/>
    <w:rsid w:val="000D621A"/>
    <w:rsid w:val="000D7B27"/>
    <w:rsid w:val="000D7DFB"/>
    <w:rsid w:val="000E0AA3"/>
    <w:rsid w:val="000E1143"/>
    <w:rsid w:val="000E1CAE"/>
    <w:rsid w:val="000E252D"/>
    <w:rsid w:val="000E2B8F"/>
    <w:rsid w:val="000E2C64"/>
    <w:rsid w:val="000E2F94"/>
    <w:rsid w:val="000E334E"/>
    <w:rsid w:val="000E3503"/>
    <w:rsid w:val="000E372F"/>
    <w:rsid w:val="000E4072"/>
    <w:rsid w:val="000E455E"/>
    <w:rsid w:val="000E4974"/>
    <w:rsid w:val="000E547C"/>
    <w:rsid w:val="000E59F6"/>
    <w:rsid w:val="000E5CFD"/>
    <w:rsid w:val="000E637E"/>
    <w:rsid w:val="000E6B32"/>
    <w:rsid w:val="000E6BE4"/>
    <w:rsid w:val="000E72A0"/>
    <w:rsid w:val="000F1EC0"/>
    <w:rsid w:val="000F28AE"/>
    <w:rsid w:val="000F2D31"/>
    <w:rsid w:val="000F3861"/>
    <w:rsid w:val="000F3CE0"/>
    <w:rsid w:val="000F4ADD"/>
    <w:rsid w:val="000F4C23"/>
    <w:rsid w:val="000F5036"/>
    <w:rsid w:val="000F594C"/>
    <w:rsid w:val="000F5F88"/>
    <w:rsid w:val="000F6128"/>
    <w:rsid w:val="000F6692"/>
    <w:rsid w:val="000F6C73"/>
    <w:rsid w:val="000F77B3"/>
    <w:rsid w:val="0010038C"/>
    <w:rsid w:val="00100681"/>
    <w:rsid w:val="00100929"/>
    <w:rsid w:val="0010221C"/>
    <w:rsid w:val="00102402"/>
    <w:rsid w:val="00103BFC"/>
    <w:rsid w:val="00103F48"/>
    <w:rsid w:val="0010403E"/>
    <w:rsid w:val="0010446D"/>
    <w:rsid w:val="00104B5B"/>
    <w:rsid w:val="001053E2"/>
    <w:rsid w:val="00105518"/>
    <w:rsid w:val="0010619F"/>
    <w:rsid w:val="00106729"/>
    <w:rsid w:val="00106B38"/>
    <w:rsid w:val="001073C9"/>
    <w:rsid w:val="00107C3C"/>
    <w:rsid w:val="001108A0"/>
    <w:rsid w:val="00110A17"/>
    <w:rsid w:val="0011132D"/>
    <w:rsid w:val="0011171F"/>
    <w:rsid w:val="0011175C"/>
    <w:rsid w:val="00111BCC"/>
    <w:rsid w:val="00111F10"/>
    <w:rsid w:val="00112084"/>
    <w:rsid w:val="001121FE"/>
    <w:rsid w:val="0011223F"/>
    <w:rsid w:val="00113139"/>
    <w:rsid w:val="00113A39"/>
    <w:rsid w:val="00114CFE"/>
    <w:rsid w:val="0011543D"/>
    <w:rsid w:val="00115C82"/>
    <w:rsid w:val="00116D1C"/>
    <w:rsid w:val="0011758C"/>
    <w:rsid w:val="00121E93"/>
    <w:rsid w:val="00122619"/>
    <w:rsid w:val="0012383D"/>
    <w:rsid w:val="001247EA"/>
    <w:rsid w:val="00124C36"/>
    <w:rsid w:val="00126DB5"/>
    <w:rsid w:val="001271B5"/>
    <w:rsid w:val="00131FF0"/>
    <w:rsid w:val="00132D29"/>
    <w:rsid w:val="00132E2E"/>
    <w:rsid w:val="00133D05"/>
    <w:rsid w:val="0013424F"/>
    <w:rsid w:val="001346F2"/>
    <w:rsid w:val="00134994"/>
    <w:rsid w:val="00135BAE"/>
    <w:rsid w:val="00137416"/>
    <w:rsid w:val="0014124E"/>
    <w:rsid w:val="0014314B"/>
    <w:rsid w:val="0014368A"/>
    <w:rsid w:val="00143989"/>
    <w:rsid w:val="001441DC"/>
    <w:rsid w:val="001448FA"/>
    <w:rsid w:val="00150706"/>
    <w:rsid w:val="00150B35"/>
    <w:rsid w:val="00152898"/>
    <w:rsid w:val="00152CCA"/>
    <w:rsid w:val="00152EEA"/>
    <w:rsid w:val="00153276"/>
    <w:rsid w:val="00153523"/>
    <w:rsid w:val="00153926"/>
    <w:rsid w:val="001554F1"/>
    <w:rsid w:val="00156EA0"/>
    <w:rsid w:val="00157469"/>
    <w:rsid w:val="001613AF"/>
    <w:rsid w:val="00162AC7"/>
    <w:rsid w:val="00162C80"/>
    <w:rsid w:val="001633D2"/>
    <w:rsid w:val="00164216"/>
    <w:rsid w:val="001645C9"/>
    <w:rsid w:val="00164A18"/>
    <w:rsid w:val="001651C5"/>
    <w:rsid w:val="001666F2"/>
    <w:rsid w:val="00166872"/>
    <w:rsid w:val="001669CD"/>
    <w:rsid w:val="001671F7"/>
    <w:rsid w:val="00167687"/>
    <w:rsid w:val="00170002"/>
    <w:rsid w:val="00171E94"/>
    <w:rsid w:val="00172009"/>
    <w:rsid w:val="00172CCB"/>
    <w:rsid w:val="00173E03"/>
    <w:rsid w:val="00173F05"/>
    <w:rsid w:val="001745A5"/>
    <w:rsid w:val="00175110"/>
    <w:rsid w:val="00175A51"/>
    <w:rsid w:val="00175AA8"/>
    <w:rsid w:val="00177117"/>
    <w:rsid w:val="00177373"/>
    <w:rsid w:val="00177ED1"/>
    <w:rsid w:val="00177FBB"/>
    <w:rsid w:val="00181148"/>
    <w:rsid w:val="00182086"/>
    <w:rsid w:val="00182CAC"/>
    <w:rsid w:val="00182F81"/>
    <w:rsid w:val="001834AB"/>
    <w:rsid w:val="0018356F"/>
    <w:rsid w:val="0018395E"/>
    <w:rsid w:val="00183FCD"/>
    <w:rsid w:val="001848EF"/>
    <w:rsid w:val="00184C03"/>
    <w:rsid w:val="00185224"/>
    <w:rsid w:val="00185404"/>
    <w:rsid w:val="001855DD"/>
    <w:rsid w:val="0018577D"/>
    <w:rsid w:val="00185A20"/>
    <w:rsid w:val="00185B79"/>
    <w:rsid w:val="00186109"/>
    <w:rsid w:val="00190A58"/>
    <w:rsid w:val="00190F92"/>
    <w:rsid w:val="00191185"/>
    <w:rsid w:val="00192ECD"/>
    <w:rsid w:val="001938D8"/>
    <w:rsid w:val="00193CDB"/>
    <w:rsid w:val="001941CC"/>
    <w:rsid w:val="00194F15"/>
    <w:rsid w:val="001964B5"/>
    <w:rsid w:val="00197C5D"/>
    <w:rsid w:val="001A0325"/>
    <w:rsid w:val="001A0381"/>
    <w:rsid w:val="001A065D"/>
    <w:rsid w:val="001A179A"/>
    <w:rsid w:val="001A21CE"/>
    <w:rsid w:val="001A280C"/>
    <w:rsid w:val="001A382F"/>
    <w:rsid w:val="001A3F14"/>
    <w:rsid w:val="001A49DB"/>
    <w:rsid w:val="001A5670"/>
    <w:rsid w:val="001A641E"/>
    <w:rsid w:val="001A6DA6"/>
    <w:rsid w:val="001B02F6"/>
    <w:rsid w:val="001B0378"/>
    <w:rsid w:val="001B03DA"/>
    <w:rsid w:val="001B076D"/>
    <w:rsid w:val="001B0F2F"/>
    <w:rsid w:val="001B1A86"/>
    <w:rsid w:val="001B1ADD"/>
    <w:rsid w:val="001B3FC9"/>
    <w:rsid w:val="001B4110"/>
    <w:rsid w:val="001B4276"/>
    <w:rsid w:val="001B4574"/>
    <w:rsid w:val="001B4EB6"/>
    <w:rsid w:val="001B52AC"/>
    <w:rsid w:val="001B7240"/>
    <w:rsid w:val="001B78D3"/>
    <w:rsid w:val="001C06FD"/>
    <w:rsid w:val="001C2A95"/>
    <w:rsid w:val="001C5713"/>
    <w:rsid w:val="001C5B69"/>
    <w:rsid w:val="001C5BE8"/>
    <w:rsid w:val="001C5D8D"/>
    <w:rsid w:val="001C66C7"/>
    <w:rsid w:val="001C687D"/>
    <w:rsid w:val="001C7E63"/>
    <w:rsid w:val="001C7EF2"/>
    <w:rsid w:val="001D1CB3"/>
    <w:rsid w:val="001D2ED3"/>
    <w:rsid w:val="001D30C5"/>
    <w:rsid w:val="001D366B"/>
    <w:rsid w:val="001D3ABD"/>
    <w:rsid w:val="001D4026"/>
    <w:rsid w:val="001D612A"/>
    <w:rsid w:val="001D6175"/>
    <w:rsid w:val="001D6673"/>
    <w:rsid w:val="001D6BBE"/>
    <w:rsid w:val="001D77C0"/>
    <w:rsid w:val="001E0722"/>
    <w:rsid w:val="001E0A04"/>
    <w:rsid w:val="001E18B2"/>
    <w:rsid w:val="001E39CD"/>
    <w:rsid w:val="001E423E"/>
    <w:rsid w:val="001E6EE9"/>
    <w:rsid w:val="001E7035"/>
    <w:rsid w:val="001E76AF"/>
    <w:rsid w:val="001E7E48"/>
    <w:rsid w:val="001F0ED9"/>
    <w:rsid w:val="001F1D0F"/>
    <w:rsid w:val="001F2380"/>
    <w:rsid w:val="001F27B9"/>
    <w:rsid w:val="001F2BB2"/>
    <w:rsid w:val="001F320C"/>
    <w:rsid w:val="001F39BF"/>
    <w:rsid w:val="001F5220"/>
    <w:rsid w:val="001F6433"/>
    <w:rsid w:val="001F7B62"/>
    <w:rsid w:val="0020004F"/>
    <w:rsid w:val="00200482"/>
    <w:rsid w:val="00201CCD"/>
    <w:rsid w:val="002030E2"/>
    <w:rsid w:val="002039A9"/>
    <w:rsid w:val="00203C56"/>
    <w:rsid w:val="00203D91"/>
    <w:rsid w:val="002049C0"/>
    <w:rsid w:val="0020536B"/>
    <w:rsid w:val="00205AFA"/>
    <w:rsid w:val="00205DB3"/>
    <w:rsid w:val="00206067"/>
    <w:rsid w:val="0020682D"/>
    <w:rsid w:val="002071BB"/>
    <w:rsid w:val="0020757C"/>
    <w:rsid w:val="002079B8"/>
    <w:rsid w:val="00207DD4"/>
    <w:rsid w:val="00210317"/>
    <w:rsid w:val="00210A74"/>
    <w:rsid w:val="00210B43"/>
    <w:rsid w:val="002123B4"/>
    <w:rsid w:val="002124DA"/>
    <w:rsid w:val="00212D31"/>
    <w:rsid w:val="00213087"/>
    <w:rsid w:val="00213643"/>
    <w:rsid w:val="002137F4"/>
    <w:rsid w:val="00213ACF"/>
    <w:rsid w:val="00213B0C"/>
    <w:rsid w:val="00215E60"/>
    <w:rsid w:val="00216355"/>
    <w:rsid w:val="00217F32"/>
    <w:rsid w:val="002202CF"/>
    <w:rsid w:val="0022060D"/>
    <w:rsid w:val="002208CC"/>
    <w:rsid w:val="0022167F"/>
    <w:rsid w:val="0022247C"/>
    <w:rsid w:val="002225A7"/>
    <w:rsid w:val="00223026"/>
    <w:rsid w:val="00223030"/>
    <w:rsid w:val="00223067"/>
    <w:rsid w:val="00223577"/>
    <w:rsid w:val="00223A34"/>
    <w:rsid w:val="00223AF7"/>
    <w:rsid w:val="00224552"/>
    <w:rsid w:val="00224604"/>
    <w:rsid w:val="0022529D"/>
    <w:rsid w:val="00225A3A"/>
    <w:rsid w:val="00225BD6"/>
    <w:rsid w:val="0022646E"/>
    <w:rsid w:val="002272F3"/>
    <w:rsid w:val="00230089"/>
    <w:rsid w:val="0023109A"/>
    <w:rsid w:val="00231A3D"/>
    <w:rsid w:val="00232741"/>
    <w:rsid w:val="00232BD3"/>
    <w:rsid w:val="00232CE0"/>
    <w:rsid w:val="00232F71"/>
    <w:rsid w:val="00233309"/>
    <w:rsid w:val="0023330D"/>
    <w:rsid w:val="002334A3"/>
    <w:rsid w:val="00233D98"/>
    <w:rsid w:val="002341D5"/>
    <w:rsid w:val="002345C1"/>
    <w:rsid w:val="00234A30"/>
    <w:rsid w:val="00234B28"/>
    <w:rsid w:val="00235246"/>
    <w:rsid w:val="00235398"/>
    <w:rsid w:val="00236B79"/>
    <w:rsid w:val="0024003D"/>
    <w:rsid w:val="00240673"/>
    <w:rsid w:val="002406B7"/>
    <w:rsid w:val="00241093"/>
    <w:rsid w:val="0024238C"/>
    <w:rsid w:val="0024243A"/>
    <w:rsid w:val="002427D7"/>
    <w:rsid w:val="00242BFA"/>
    <w:rsid w:val="00243587"/>
    <w:rsid w:val="00243ACC"/>
    <w:rsid w:val="0024413E"/>
    <w:rsid w:val="00244799"/>
    <w:rsid w:val="002447F7"/>
    <w:rsid w:val="00244ACF"/>
    <w:rsid w:val="00245E8A"/>
    <w:rsid w:val="00247F6D"/>
    <w:rsid w:val="002538C5"/>
    <w:rsid w:val="00253918"/>
    <w:rsid w:val="002543AB"/>
    <w:rsid w:val="0025512A"/>
    <w:rsid w:val="00255B02"/>
    <w:rsid w:val="0025623C"/>
    <w:rsid w:val="00256283"/>
    <w:rsid w:val="002569C2"/>
    <w:rsid w:val="00256A03"/>
    <w:rsid w:val="00256EB5"/>
    <w:rsid w:val="00257157"/>
    <w:rsid w:val="00260C24"/>
    <w:rsid w:val="002616B5"/>
    <w:rsid w:val="00261747"/>
    <w:rsid w:val="00261C47"/>
    <w:rsid w:val="00261E17"/>
    <w:rsid w:val="00263A8C"/>
    <w:rsid w:val="00263FCF"/>
    <w:rsid w:val="00264133"/>
    <w:rsid w:val="002641BB"/>
    <w:rsid w:val="002644A5"/>
    <w:rsid w:val="00264B4E"/>
    <w:rsid w:val="00265B9A"/>
    <w:rsid w:val="0027075B"/>
    <w:rsid w:val="0027080D"/>
    <w:rsid w:val="00272CF1"/>
    <w:rsid w:val="0027318F"/>
    <w:rsid w:val="002733CA"/>
    <w:rsid w:val="00273DD4"/>
    <w:rsid w:val="00274839"/>
    <w:rsid w:val="00274EC8"/>
    <w:rsid w:val="002752BC"/>
    <w:rsid w:val="002756E3"/>
    <w:rsid w:val="00275B46"/>
    <w:rsid w:val="00276587"/>
    <w:rsid w:val="002775A6"/>
    <w:rsid w:val="00277809"/>
    <w:rsid w:val="002802ED"/>
    <w:rsid w:val="002804E5"/>
    <w:rsid w:val="00280E81"/>
    <w:rsid w:val="00281BC9"/>
    <w:rsid w:val="002828EF"/>
    <w:rsid w:val="002830BC"/>
    <w:rsid w:val="00283BF6"/>
    <w:rsid w:val="00283CD3"/>
    <w:rsid w:val="002849B4"/>
    <w:rsid w:val="00285011"/>
    <w:rsid w:val="0028589F"/>
    <w:rsid w:val="00286ECF"/>
    <w:rsid w:val="002901A3"/>
    <w:rsid w:val="002916D8"/>
    <w:rsid w:val="00291ADC"/>
    <w:rsid w:val="00292392"/>
    <w:rsid w:val="00292B23"/>
    <w:rsid w:val="00292E69"/>
    <w:rsid w:val="00293A69"/>
    <w:rsid w:val="00293DDA"/>
    <w:rsid w:val="0029417B"/>
    <w:rsid w:val="00295D45"/>
    <w:rsid w:val="00297299"/>
    <w:rsid w:val="002976BD"/>
    <w:rsid w:val="00297D35"/>
    <w:rsid w:val="002A0636"/>
    <w:rsid w:val="002A0976"/>
    <w:rsid w:val="002A0A41"/>
    <w:rsid w:val="002A0B15"/>
    <w:rsid w:val="002A1599"/>
    <w:rsid w:val="002A18B2"/>
    <w:rsid w:val="002A1AC6"/>
    <w:rsid w:val="002A1C7E"/>
    <w:rsid w:val="002A25AE"/>
    <w:rsid w:val="002A2A33"/>
    <w:rsid w:val="002A50DC"/>
    <w:rsid w:val="002A5762"/>
    <w:rsid w:val="002A6631"/>
    <w:rsid w:val="002A7112"/>
    <w:rsid w:val="002A749A"/>
    <w:rsid w:val="002A77F7"/>
    <w:rsid w:val="002A794B"/>
    <w:rsid w:val="002B079D"/>
    <w:rsid w:val="002B0E0C"/>
    <w:rsid w:val="002B10AD"/>
    <w:rsid w:val="002B1BDC"/>
    <w:rsid w:val="002B1C47"/>
    <w:rsid w:val="002B322F"/>
    <w:rsid w:val="002B40D6"/>
    <w:rsid w:val="002B548F"/>
    <w:rsid w:val="002B5BC5"/>
    <w:rsid w:val="002B6032"/>
    <w:rsid w:val="002B65D4"/>
    <w:rsid w:val="002B73A3"/>
    <w:rsid w:val="002B7A83"/>
    <w:rsid w:val="002B7F74"/>
    <w:rsid w:val="002C051F"/>
    <w:rsid w:val="002C05C1"/>
    <w:rsid w:val="002C0716"/>
    <w:rsid w:val="002C0B23"/>
    <w:rsid w:val="002C0C02"/>
    <w:rsid w:val="002C1134"/>
    <w:rsid w:val="002C1548"/>
    <w:rsid w:val="002C1998"/>
    <w:rsid w:val="002C447B"/>
    <w:rsid w:val="002C4E9E"/>
    <w:rsid w:val="002C5E6E"/>
    <w:rsid w:val="002C66CD"/>
    <w:rsid w:val="002C6C0E"/>
    <w:rsid w:val="002C7106"/>
    <w:rsid w:val="002C7869"/>
    <w:rsid w:val="002D097B"/>
    <w:rsid w:val="002D0C7E"/>
    <w:rsid w:val="002D1718"/>
    <w:rsid w:val="002D1CB6"/>
    <w:rsid w:val="002D1E85"/>
    <w:rsid w:val="002D24CE"/>
    <w:rsid w:val="002D2CF9"/>
    <w:rsid w:val="002D4E08"/>
    <w:rsid w:val="002D5081"/>
    <w:rsid w:val="002D5D0C"/>
    <w:rsid w:val="002D6E90"/>
    <w:rsid w:val="002D6F75"/>
    <w:rsid w:val="002D7420"/>
    <w:rsid w:val="002D77AE"/>
    <w:rsid w:val="002D7A4C"/>
    <w:rsid w:val="002D7E58"/>
    <w:rsid w:val="002E0977"/>
    <w:rsid w:val="002E0BB6"/>
    <w:rsid w:val="002E116A"/>
    <w:rsid w:val="002E14F1"/>
    <w:rsid w:val="002E1639"/>
    <w:rsid w:val="002E1A83"/>
    <w:rsid w:val="002E2352"/>
    <w:rsid w:val="002E2EAF"/>
    <w:rsid w:val="002E42B6"/>
    <w:rsid w:val="002E5C47"/>
    <w:rsid w:val="002E65AD"/>
    <w:rsid w:val="002E74A0"/>
    <w:rsid w:val="002F02F4"/>
    <w:rsid w:val="002F059C"/>
    <w:rsid w:val="002F094C"/>
    <w:rsid w:val="002F0FB4"/>
    <w:rsid w:val="002F1A08"/>
    <w:rsid w:val="002F2098"/>
    <w:rsid w:val="002F20FD"/>
    <w:rsid w:val="002F365D"/>
    <w:rsid w:val="002F495D"/>
    <w:rsid w:val="002F4C8F"/>
    <w:rsid w:val="002F5103"/>
    <w:rsid w:val="002F5669"/>
    <w:rsid w:val="0030003D"/>
    <w:rsid w:val="00300CE7"/>
    <w:rsid w:val="00301245"/>
    <w:rsid w:val="003013DE"/>
    <w:rsid w:val="00301BD5"/>
    <w:rsid w:val="00302BBE"/>
    <w:rsid w:val="0030345A"/>
    <w:rsid w:val="003034CF"/>
    <w:rsid w:val="003047EE"/>
    <w:rsid w:val="00305606"/>
    <w:rsid w:val="00306417"/>
    <w:rsid w:val="003106F0"/>
    <w:rsid w:val="00312D31"/>
    <w:rsid w:val="00313349"/>
    <w:rsid w:val="00313474"/>
    <w:rsid w:val="00314416"/>
    <w:rsid w:val="003157C1"/>
    <w:rsid w:val="00315A48"/>
    <w:rsid w:val="003201E2"/>
    <w:rsid w:val="00321219"/>
    <w:rsid w:val="00321FF7"/>
    <w:rsid w:val="00322030"/>
    <w:rsid w:val="003223A3"/>
    <w:rsid w:val="00322508"/>
    <w:rsid w:val="003227EB"/>
    <w:rsid w:val="00322C1E"/>
    <w:rsid w:val="003240EA"/>
    <w:rsid w:val="003250C5"/>
    <w:rsid w:val="00327444"/>
    <w:rsid w:val="00327C9E"/>
    <w:rsid w:val="00332B8F"/>
    <w:rsid w:val="003336CE"/>
    <w:rsid w:val="00333ADB"/>
    <w:rsid w:val="00335502"/>
    <w:rsid w:val="003357F3"/>
    <w:rsid w:val="00335E8A"/>
    <w:rsid w:val="00336879"/>
    <w:rsid w:val="0033745C"/>
    <w:rsid w:val="00340203"/>
    <w:rsid w:val="003414FC"/>
    <w:rsid w:val="00341A0B"/>
    <w:rsid w:val="00341AC9"/>
    <w:rsid w:val="00342365"/>
    <w:rsid w:val="003425DB"/>
    <w:rsid w:val="00342A5C"/>
    <w:rsid w:val="00342A83"/>
    <w:rsid w:val="003435A3"/>
    <w:rsid w:val="00343956"/>
    <w:rsid w:val="00343D2F"/>
    <w:rsid w:val="00344D1B"/>
    <w:rsid w:val="00345129"/>
    <w:rsid w:val="00345901"/>
    <w:rsid w:val="00350615"/>
    <w:rsid w:val="00350972"/>
    <w:rsid w:val="00350AE7"/>
    <w:rsid w:val="00350F39"/>
    <w:rsid w:val="0035110B"/>
    <w:rsid w:val="003516E7"/>
    <w:rsid w:val="00351F62"/>
    <w:rsid w:val="003522CB"/>
    <w:rsid w:val="00352943"/>
    <w:rsid w:val="003529F6"/>
    <w:rsid w:val="003548A0"/>
    <w:rsid w:val="00354E72"/>
    <w:rsid w:val="00356C42"/>
    <w:rsid w:val="00356E29"/>
    <w:rsid w:val="003570A4"/>
    <w:rsid w:val="0035775D"/>
    <w:rsid w:val="00357C83"/>
    <w:rsid w:val="00357E1D"/>
    <w:rsid w:val="003604B4"/>
    <w:rsid w:val="00360E0A"/>
    <w:rsid w:val="00361323"/>
    <w:rsid w:val="00361455"/>
    <w:rsid w:val="00361536"/>
    <w:rsid w:val="003619FC"/>
    <w:rsid w:val="00361D9C"/>
    <w:rsid w:val="00361EBD"/>
    <w:rsid w:val="003622AD"/>
    <w:rsid w:val="00362689"/>
    <w:rsid w:val="0036317F"/>
    <w:rsid w:val="00363608"/>
    <w:rsid w:val="00363662"/>
    <w:rsid w:val="003641CA"/>
    <w:rsid w:val="00364C35"/>
    <w:rsid w:val="00365346"/>
    <w:rsid w:val="00365992"/>
    <w:rsid w:val="003659C2"/>
    <w:rsid w:val="003677E3"/>
    <w:rsid w:val="00370AD5"/>
    <w:rsid w:val="00371120"/>
    <w:rsid w:val="00371289"/>
    <w:rsid w:val="00371678"/>
    <w:rsid w:val="00372170"/>
    <w:rsid w:val="003722B6"/>
    <w:rsid w:val="003738BA"/>
    <w:rsid w:val="003748FC"/>
    <w:rsid w:val="00374A87"/>
    <w:rsid w:val="00374B30"/>
    <w:rsid w:val="003753C0"/>
    <w:rsid w:val="003754BF"/>
    <w:rsid w:val="00375973"/>
    <w:rsid w:val="00375A48"/>
    <w:rsid w:val="003763EE"/>
    <w:rsid w:val="0037648F"/>
    <w:rsid w:val="0037685E"/>
    <w:rsid w:val="0038121D"/>
    <w:rsid w:val="0038145C"/>
    <w:rsid w:val="0038266A"/>
    <w:rsid w:val="00382C5E"/>
    <w:rsid w:val="00383381"/>
    <w:rsid w:val="00383630"/>
    <w:rsid w:val="00384B91"/>
    <w:rsid w:val="00387022"/>
    <w:rsid w:val="0038704E"/>
    <w:rsid w:val="00387EA0"/>
    <w:rsid w:val="003906E1"/>
    <w:rsid w:val="00391629"/>
    <w:rsid w:val="00393BA2"/>
    <w:rsid w:val="00394D83"/>
    <w:rsid w:val="00395E95"/>
    <w:rsid w:val="0039644B"/>
    <w:rsid w:val="0039743A"/>
    <w:rsid w:val="003A041D"/>
    <w:rsid w:val="003A0A19"/>
    <w:rsid w:val="003A0D15"/>
    <w:rsid w:val="003A0DDC"/>
    <w:rsid w:val="003A138D"/>
    <w:rsid w:val="003A1A45"/>
    <w:rsid w:val="003A1D2D"/>
    <w:rsid w:val="003A24F4"/>
    <w:rsid w:val="003A2843"/>
    <w:rsid w:val="003A2D65"/>
    <w:rsid w:val="003A3641"/>
    <w:rsid w:val="003A4E3B"/>
    <w:rsid w:val="003A52B0"/>
    <w:rsid w:val="003A5F97"/>
    <w:rsid w:val="003A680B"/>
    <w:rsid w:val="003A6871"/>
    <w:rsid w:val="003A7390"/>
    <w:rsid w:val="003A7CD6"/>
    <w:rsid w:val="003B0C6C"/>
    <w:rsid w:val="003B1902"/>
    <w:rsid w:val="003B1B11"/>
    <w:rsid w:val="003B2760"/>
    <w:rsid w:val="003B28DE"/>
    <w:rsid w:val="003B2ABA"/>
    <w:rsid w:val="003B2CFF"/>
    <w:rsid w:val="003B33DE"/>
    <w:rsid w:val="003B3922"/>
    <w:rsid w:val="003B3C4B"/>
    <w:rsid w:val="003B49C1"/>
    <w:rsid w:val="003B4DCC"/>
    <w:rsid w:val="003B5FD9"/>
    <w:rsid w:val="003B68BF"/>
    <w:rsid w:val="003B6E9D"/>
    <w:rsid w:val="003B7461"/>
    <w:rsid w:val="003B7733"/>
    <w:rsid w:val="003B795A"/>
    <w:rsid w:val="003B7D05"/>
    <w:rsid w:val="003C0B16"/>
    <w:rsid w:val="003C1798"/>
    <w:rsid w:val="003C1A18"/>
    <w:rsid w:val="003C287C"/>
    <w:rsid w:val="003C2CB9"/>
    <w:rsid w:val="003C330E"/>
    <w:rsid w:val="003C385E"/>
    <w:rsid w:val="003C4A5C"/>
    <w:rsid w:val="003C5328"/>
    <w:rsid w:val="003C647D"/>
    <w:rsid w:val="003C660F"/>
    <w:rsid w:val="003C6892"/>
    <w:rsid w:val="003C7ADC"/>
    <w:rsid w:val="003D0584"/>
    <w:rsid w:val="003D05CB"/>
    <w:rsid w:val="003D1C87"/>
    <w:rsid w:val="003D1CE3"/>
    <w:rsid w:val="003D1F70"/>
    <w:rsid w:val="003D27C1"/>
    <w:rsid w:val="003D28E3"/>
    <w:rsid w:val="003D2959"/>
    <w:rsid w:val="003D47C2"/>
    <w:rsid w:val="003D513E"/>
    <w:rsid w:val="003D564B"/>
    <w:rsid w:val="003E06E5"/>
    <w:rsid w:val="003E137C"/>
    <w:rsid w:val="003E1FF4"/>
    <w:rsid w:val="003E2F2F"/>
    <w:rsid w:val="003E3408"/>
    <w:rsid w:val="003E36BD"/>
    <w:rsid w:val="003E3B3D"/>
    <w:rsid w:val="003E50D1"/>
    <w:rsid w:val="003E5313"/>
    <w:rsid w:val="003E5356"/>
    <w:rsid w:val="003E5600"/>
    <w:rsid w:val="003E62F9"/>
    <w:rsid w:val="003E6DB1"/>
    <w:rsid w:val="003E71C3"/>
    <w:rsid w:val="003F07E3"/>
    <w:rsid w:val="003F0F23"/>
    <w:rsid w:val="003F1042"/>
    <w:rsid w:val="003F10ED"/>
    <w:rsid w:val="003F27F2"/>
    <w:rsid w:val="003F368D"/>
    <w:rsid w:val="003F478E"/>
    <w:rsid w:val="003F58F9"/>
    <w:rsid w:val="003F6CD5"/>
    <w:rsid w:val="003F71AD"/>
    <w:rsid w:val="003F7D37"/>
    <w:rsid w:val="00400A0C"/>
    <w:rsid w:val="00404747"/>
    <w:rsid w:val="0040532C"/>
    <w:rsid w:val="00405684"/>
    <w:rsid w:val="00406403"/>
    <w:rsid w:val="00406C5B"/>
    <w:rsid w:val="00407CA7"/>
    <w:rsid w:val="00407E93"/>
    <w:rsid w:val="00410368"/>
    <w:rsid w:val="004111C7"/>
    <w:rsid w:val="0041396D"/>
    <w:rsid w:val="00413BC1"/>
    <w:rsid w:val="00415379"/>
    <w:rsid w:val="0041537F"/>
    <w:rsid w:val="004162E1"/>
    <w:rsid w:val="004165F7"/>
    <w:rsid w:val="00416CD8"/>
    <w:rsid w:val="00417D16"/>
    <w:rsid w:val="00417D2C"/>
    <w:rsid w:val="004207B4"/>
    <w:rsid w:val="00420BE2"/>
    <w:rsid w:val="00420FEC"/>
    <w:rsid w:val="004224D8"/>
    <w:rsid w:val="004227BF"/>
    <w:rsid w:val="00423484"/>
    <w:rsid w:val="00423AA6"/>
    <w:rsid w:val="00425921"/>
    <w:rsid w:val="004262D0"/>
    <w:rsid w:val="00426B83"/>
    <w:rsid w:val="00426E98"/>
    <w:rsid w:val="00427327"/>
    <w:rsid w:val="00431698"/>
    <w:rsid w:val="00431A5E"/>
    <w:rsid w:val="00432886"/>
    <w:rsid w:val="004340D2"/>
    <w:rsid w:val="0043441F"/>
    <w:rsid w:val="0043497E"/>
    <w:rsid w:val="00435000"/>
    <w:rsid w:val="00435026"/>
    <w:rsid w:val="0043659F"/>
    <w:rsid w:val="00436FB6"/>
    <w:rsid w:val="00437076"/>
    <w:rsid w:val="0044046A"/>
    <w:rsid w:val="00440B3B"/>
    <w:rsid w:val="004412C0"/>
    <w:rsid w:val="00441D0E"/>
    <w:rsid w:val="00442674"/>
    <w:rsid w:val="00442984"/>
    <w:rsid w:val="00442FF1"/>
    <w:rsid w:val="00443E81"/>
    <w:rsid w:val="0044498E"/>
    <w:rsid w:val="00444AE8"/>
    <w:rsid w:val="00444D10"/>
    <w:rsid w:val="00445D4C"/>
    <w:rsid w:val="00445EB9"/>
    <w:rsid w:val="0044687E"/>
    <w:rsid w:val="00446CEC"/>
    <w:rsid w:val="00447B27"/>
    <w:rsid w:val="00450ED3"/>
    <w:rsid w:val="00451CBE"/>
    <w:rsid w:val="0045200D"/>
    <w:rsid w:val="004524D2"/>
    <w:rsid w:val="0045251C"/>
    <w:rsid w:val="00452B1E"/>
    <w:rsid w:val="00453D70"/>
    <w:rsid w:val="004545BB"/>
    <w:rsid w:val="004546A1"/>
    <w:rsid w:val="004546D3"/>
    <w:rsid w:val="00455A4D"/>
    <w:rsid w:val="00456671"/>
    <w:rsid w:val="0046084B"/>
    <w:rsid w:val="00460FE2"/>
    <w:rsid w:val="00461080"/>
    <w:rsid w:val="00461BC5"/>
    <w:rsid w:val="004623AF"/>
    <w:rsid w:val="004625AF"/>
    <w:rsid w:val="00462D40"/>
    <w:rsid w:val="004632FC"/>
    <w:rsid w:val="00463318"/>
    <w:rsid w:val="0046340C"/>
    <w:rsid w:val="00463B66"/>
    <w:rsid w:val="00464110"/>
    <w:rsid w:val="004648F8"/>
    <w:rsid w:val="00464A65"/>
    <w:rsid w:val="00465E05"/>
    <w:rsid w:val="00466B57"/>
    <w:rsid w:val="00466D54"/>
    <w:rsid w:val="00470058"/>
    <w:rsid w:val="0047167C"/>
    <w:rsid w:val="00471F4F"/>
    <w:rsid w:val="00472228"/>
    <w:rsid w:val="004728D6"/>
    <w:rsid w:val="00473CB4"/>
    <w:rsid w:val="00474533"/>
    <w:rsid w:val="00474E67"/>
    <w:rsid w:val="00474FCD"/>
    <w:rsid w:val="00475615"/>
    <w:rsid w:val="00476DB1"/>
    <w:rsid w:val="004770C0"/>
    <w:rsid w:val="00477561"/>
    <w:rsid w:val="0048082E"/>
    <w:rsid w:val="00480966"/>
    <w:rsid w:val="00480A97"/>
    <w:rsid w:val="00482485"/>
    <w:rsid w:val="0048366B"/>
    <w:rsid w:val="00483DB8"/>
    <w:rsid w:val="0048440D"/>
    <w:rsid w:val="00484937"/>
    <w:rsid w:val="00485E0A"/>
    <w:rsid w:val="00486CBF"/>
    <w:rsid w:val="004872BF"/>
    <w:rsid w:val="00487672"/>
    <w:rsid w:val="004908C8"/>
    <w:rsid w:val="00491CA9"/>
    <w:rsid w:val="0049207D"/>
    <w:rsid w:val="00492930"/>
    <w:rsid w:val="00492B97"/>
    <w:rsid w:val="00492F9D"/>
    <w:rsid w:val="00493CA6"/>
    <w:rsid w:val="004960C2"/>
    <w:rsid w:val="004965FD"/>
    <w:rsid w:val="004969C1"/>
    <w:rsid w:val="00496D24"/>
    <w:rsid w:val="00496FF0"/>
    <w:rsid w:val="004970E5"/>
    <w:rsid w:val="0049715B"/>
    <w:rsid w:val="00497810"/>
    <w:rsid w:val="00497A22"/>
    <w:rsid w:val="00497EBF"/>
    <w:rsid w:val="004A0549"/>
    <w:rsid w:val="004A13A4"/>
    <w:rsid w:val="004A1529"/>
    <w:rsid w:val="004A1AD7"/>
    <w:rsid w:val="004A1AF8"/>
    <w:rsid w:val="004A24A1"/>
    <w:rsid w:val="004A26E1"/>
    <w:rsid w:val="004A2928"/>
    <w:rsid w:val="004A383B"/>
    <w:rsid w:val="004A4108"/>
    <w:rsid w:val="004A5A72"/>
    <w:rsid w:val="004A5E3A"/>
    <w:rsid w:val="004A6A04"/>
    <w:rsid w:val="004A6C46"/>
    <w:rsid w:val="004A7F17"/>
    <w:rsid w:val="004B0496"/>
    <w:rsid w:val="004B0599"/>
    <w:rsid w:val="004B1BA3"/>
    <w:rsid w:val="004B33D6"/>
    <w:rsid w:val="004B3884"/>
    <w:rsid w:val="004B3C11"/>
    <w:rsid w:val="004B476D"/>
    <w:rsid w:val="004B5E6E"/>
    <w:rsid w:val="004B6275"/>
    <w:rsid w:val="004B629E"/>
    <w:rsid w:val="004B7556"/>
    <w:rsid w:val="004B7DC3"/>
    <w:rsid w:val="004C0E7A"/>
    <w:rsid w:val="004C2629"/>
    <w:rsid w:val="004C44F6"/>
    <w:rsid w:val="004C4A27"/>
    <w:rsid w:val="004C5221"/>
    <w:rsid w:val="004C5BC6"/>
    <w:rsid w:val="004C6A3E"/>
    <w:rsid w:val="004C7C6F"/>
    <w:rsid w:val="004C7CB7"/>
    <w:rsid w:val="004D06F5"/>
    <w:rsid w:val="004D0A6B"/>
    <w:rsid w:val="004D1284"/>
    <w:rsid w:val="004D1314"/>
    <w:rsid w:val="004D20B2"/>
    <w:rsid w:val="004D37A0"/>
    <w:rsid w:val="004D3A70"/>
    <w:rsid w:val="004D3FC5"/>
    <w:rsid w:val="004D411A"/>
    <w:rsid w:val="004D432D"/>
    <w:rsid w:val="004D4724"/>
    <w:rsid w:val="004D6E9B"/>
    <w:rsid w:val="004D775D"/>
    <w:rsid w:val="004D78A6"/>
    <w:rsid w:val="004D7BD0"/>
    <w:rsid w:val="004D7CC6"/>
    <w:rsid w:val="004D7CE6"/>
    <w:rsid w:val="004E0924"/>
    <w:rsid w:val="004E14F4"/>
    <w:rsid w:val="004E15A1"/>
    <w:rsid w:val="004E277B"/>
    <w:rsid w:val="004E376A"/>
    <w:rsid w:val="004E3E22"/>
    <w:rsid w:val="004E4F5D"/>
    <w:rsid w:val="004E596A"/>
    <w:rsid w:val="004E73A7"/>
    <w:rsid w:val="004E7F88"/>
    <w:rsid w:val="004F0558"/>
    <w:rsid w:val="004F0C12"/>
    <w:rsid w:val="004F1AEC"/>
    <w:rsid w:val="004F1B09"/>
    <w:rsid w:val="004F1C5D"/>
    <w:rsid w:val="004F1F06"/>
    <w:rsid w:val="004F26BD"/>
    <w:rsid w:val="004F3D0E"/>
    <w:rsid w:val="004F4C01"/>
    <w:rsid w:val="004F51A1"/>
    <w:rsid w:val="004F51A8"/>
    <w:rsid w:val="004F5B5D"/>
    <w:rsid w:val="004F6079"/>
    <w:rsid w:val="004F67D1"/>
    <w:rsid w:val="004F6808"/>
    <w:rsid w:val="004F7789"/>
    <w:rsid w:val="005009D0"/>
    <w:rsid w:val="00500A5A"/>
    <w:rsid w:val="00500AED"/>
    <w:rsid w:val="00500FF2"/>
    <w:rsid w:val="00501094"/>
    <w:rsid w:val="00501974"/>
    <w:rsid w:val="00501C0E"/>
    <w:rsid w:val="00502224"/>
    <w:rsid w:val="00502594"/>
    <w:rsid w:val="00502F27"/>
    <w:rsid w:val="00503A00"/>
    <w:rsid w:val="00503CE9"/>
    <w:rsid w:val="005043ED"/>
    <w:rsid w:val="00504FEE"/>
    <w:rsid w:val="0050544A"/>
    <w:rsid w:val="0050655E"/>
    <w:rsid w:val="005066CE"/>
    <w:rsid w:val="00506B95"/>
    <w:rsid w:val="00506EAC"/>
    <w:rsid w:val="0051040B"/>
    <w:rsid w:val="00511239"/>
    <w:rsid w:val="005112E9"/>
    <w:rsid w:val="0051356B"/>
    <w:rsid w:val="00513879"/>
    <w:rsid w:val="00513C22"/>
    <w:rsid w:val="005151A4"/>
    <w:rsid w:val="005151F7"/>
    <w:rsid w:val="00516B1F"/>
    <w:rsid w:val="00517545"/>
    <w:rsid w:val="00517BC7"/>
    <w:rsid w:val="00520180"/>
    <w:rsid w:val="00521963"/>
    <w:rsid w:val="00521F6B"/>
    <w:rsid w:val="00523F06"/>
    <w:rsid w:val="00524C94"/>
    <w:rsid w:val="00524F22"/>
    <w:rsid w:val="00524FB6"/>
    <w:rsid w:val="0052666D"/>
    <w:rsid w:val="00526904"/>
    <w:rsid w:val="00526942"/>
    <w:rsid w:val="00527F7C"/>
    <w:rsid w:val="00530B1F"/>
    <w:rsid w:val="00530FB1"/>
    <w:rsid w:val="0053182A"/>
    <w:rsid w:val="00532281"/>
    <w:rsid w:val="005334B2"/>
    <w:rsid w:val="0053481B"/>
    <w:rsid w:val="00536541"/>
    <w:rsid w:val="005413EB"/>
    <w:rsid w:val="0054183C"/>
    <w:rsid w:val="005431E2"/>
    <w:rsid w:val="00543370"/>
    <w:rsid w:val="00543B16"/>
    <w:rsid w:val="00543F1D"/>
    <w:rsid w:val="00544585"/>
    <w:rsid w:val="00544818"/>
    <w:rsid w:val="00544AB2"/>
    <w:rsid w:val="00544CDE"/>
    <w:rsid w:val="005456D4"/>
    <w:rsid w:val="0054571A"/>
    <w:rsid w:val="005462FB"/>
    <w:rsid w:val="0054679F"/>
    <w:rsid w:val="0054706F"/>
    <w:rsid w:val="0055125B"/>
    <w:rsid w:val="00551C37"/>
    <w:rsid w:val="00551D35"/>
    <w:rsid w:val="00552DBF"/>
    <w:rsid w:val="00554A51"/>
    <w:rsid w:val="0055506C"/>
    <w:rsid w:val="00556F8E"/>
    <w:rsid w:val="00557A05"/>
    <w:rsid w:val="00557D4A"/>
    <w:rsid w:val="00557E27"/>
    <w:rsid w:val="00560337"/>
    <w:rsid w:val="005606FB"/>
    <w:rsid w:val="0056113F"/>
    <w:rsid w:val="005613F7"/>
    <w:rsid w:val="005641D4"/>
    <w:rsid w:val="005649C7"/>
    <w:rsid w:val="005659C2"/>
    <w:rsid w:val="00565DD3"/>
    <w:rsid w:val="00565F2C"/>
    <w:rsid w:val="0056621F"/>
    <w:rsid w:val="00566299"/>
    <w:rsid w:val="00567A86"/>
    <w:rsid w:val="00570E13"/>
    <w:rsid w:val="00571C1E"/>
    <w:rsid w:val="00572E99"/>
    <w:rsid w:val="00573A44"/>
    <w:rsid w:val="005755EC"/>
    <w:rsid w:val="00575A31"/>
    <w:rsid w:val="00575A83"/>
    <w:rsid w:val="00575E2D"/>
    <w:rsid w:val="005763E6"/>
    <w:rsid w:val="005802E7"/>
    <w:rsid w:val="005803F2"/>
    <w:rsid w:val="00580849"/>
    <w:rsid w:val="00582394"/>
    <w:rsid w:val="005826AB"/>
    <w:rsid w:val="00582AA9"/>
    <w:rsid w:val="005842ED"/>
    <w:rsid w:val="00584AF4"/>
    <w:rsid w:val="005853DB"/>
    <w:rsid w:val="00585AF4"/>
    <w:rsid w:val="005860D9"/>
    <w:rsid w:val="00586CF2"/>
    <w:rsid w:val="00586D5C"/>
    <w:rsid w:val="00586FB7"/>
    <w:rsid w:val="00590B7B"/>
    <w:rsid w:val="00590D8A"/>
    <w:rsid w:val="00592920"/>
    <w:rsid w:val="00593CF5"/>
    <w:rsid w:val="00593E13"/>
    <w:rsid w:val="005941EA"/>
    <w:rsid w:val="00595076"/>
    <w:rsid w:val="00595CD1"/>
    <w:rsid w:val="005968CA"/>
    <w:rsid w:val="00597D02"/>
    <w:rsid w:val="00597F3D"/>
    <w:rsid w:val="005A0B33"/>
    <w:rsid w:val="005A1436"/>
    <w:rsid w:val="005A2B7F"/>
    <w:rsid w:val="005A31C5"/>
    <w:rsid w:val="005A411C"/>
    <w:rsid w:val="005A5165"/>
    <w:rsid w:val="005A5CCC"/>
    <w:rsid w:val="005A648B"/>
    <w:rsid w:val="005A75A1"/>
    <w:rsid w:val="005A7C52"/>
    <w:rsid w:val="005A7DF6"/>
    <w:rsid w:val="005B05A5"/>
    <w:rsid w:val="005B2872"/>
    <w:rsid w:val="005B2B94"/>
    <w:rsid w:val="005B41C5"/>
    <w:rsid w:val="005B4D84"/>
    <w:rsid w:val="005B75C0"/>
    <w:rsid w:val="005C0CC4"/>
    <w:rsid w:val="005C0F95"/>
    <w:rsid w:val="005C1780"/>
    <w:rsid w:val="005C2215"/>
    <w:rsid w:val="005C2653"/>
    <w:rsid w:val="005C34E4"/>
    <w:rsid w:val="005C3960"/>
    <w:rsid w:val="005C4281"/>
    <w:rsid w:val="005C44B9"/>
    <w:rsid w:val="005C5889"/>
    <w:rsid w:val="005C6484"/>
    <w:rsid w:val="005C76E4"/>
    <w:rsid w:val="005C7D6B"/>
    <w:rsid w:val="005D0AA5"/>
    <w:rsid w:val="005D0ECD"/>
    <w:rsid w:val="005D1025"/>
    <w:rsid w:val="005D1B2B"/>
    <w:rsid w:val="005D22AD"/>
    <w:rsid w:val="005D4032"/>
    <w:rsid w:val="005D4A56"/>
    <w:rsid w:val="005D51B4"/>
    <w:rsid w:val="005D562D"/>
    <w:rsid w:val="005D60C2"/>
    <w:rsid w:val="005D61E3"/>
    <w:rsid w:val="005D6967"/>
    <w:rsid w:val="005D6D60"/>
    <w:rsid w:val="005D742D"/>
    <w:rsid w:val="005D7ABD"/>
    <w:rsid w:val="005D7E6F"/>
    <w:rsid w:val="005E0092"/>
    <w:rsid w:val="005E1098"/>
    <w:rsid w:val="005E155E"/>
    <w:rsid w:val="005E2187"/>
    <w:rsid w:val="005E218B"/>
    <w:rsid w:val="005E4310"/>
    <w:rsid w:val="005E4819"/>
    <w:rsid w:val="005E4E0C"/>
    <w:rsid w:val="005E571F"/>
    <w:rsid w:val="005E5C3E"/>
    <w:rsid w:val="005E6ADA"/>
    <w:rsid w:val="005E7857"/>
    <w:rsid w:val="005E7BBE"/>
    <w:rsid w:val="005F1CFD"/>
    <w:rsid w:val="005F23A6"/>
    <w:rsid w:val="005F3F03"/>
    <w:rsid w:val="005F4271"/>
    <w:rsid w:val="005F4DD9"/>
    <w:rsid w:val="005F4DEF"/>
    <w:rsid w:val="005F6074"/>
    <w:rsid w:val="005F6130"/>
    <w:rsid w:val="005F61B6"/>
    <w:rsid w:val="005F6982"/>
    <w:rsid w:val="006019C3"/>
    <w:rsid w:val="00601A1A"/>
    <w:rsid w:val="00602529"/>
    <w:rsid w:val="00603288"/>
    <w:rsid w:val="00604343"/>
    <w:rsid w:val="0060482A"/>
    <w:rsid w:val="00605652"/>
    <w:rsid w:val="00606C73"/>
    <w:rsid w:val="00606E6F"/>
    <w:rsid w:val="00607005"/>
    <w:rsid w:val="006070A9"/>
    <w:rsid w:val="006075E0"/>
    <w:rsid w:val="00607975"/>
    <w:rsid w:val="006079B4"/>
    <w:rsid w:val="00607A85"/>
    <w:rsid w:val="00611E6C"/>
    <w:rsid w:val="0061227C"/>
    <w:rsid w:val="00612AE2"/>
    <w:rsid w:val="00612EBC"/>
    <w:rsid w:val="006134F1"/>
    <w:rsid w:val="0061368F"/>
    <w:rsid w:val="00614CC2"/>
    <w:rsid w:val="0061547F"/>
    <w:rsid w:val="00615BB7"/>
    <w:rsid w:val="00615CCF"/>
    <w:rsid w:val="00616D04"/>
    <w:rsid w:val="00616EAE"/>
    <w:rsid w:val="00617E42"/>
    <w:rsid w:val="00620A76"/>
    <w:rsid w:val="00620FF1"/>
    <w:rsid w:val="00621CF3"/>
    <w:rsid w:val="00622F5A"/>
    <w:rsid w:val="00624C98"/>
    <w:rsid w:val="00624FE6"/>
    <w:rsid w:val="00625758"/>
    <w:rsid w:val="00626EAA"/>
    <w:rsid w:val="00627046"/>
    <w:rsid w:val="006271F0"/>
    <w:rsid w:val="00627695"/>
    <w:rsid w:val="006302C2"/>
    <w:rsid w:val="00630AE5"/>
    <w:rsid w:val="00630EF3"/>
    <w:rsid w:val="00631574"/>
    <w:rsid w:val="0063217C"/>
    <w:rsid w:val="00632296"/>
    <w:rsid w:val="006323CE"/>
    <w:rsid w:val="006330E1"/>
    <w:rsid w:val="006332C1"/>
    <w:rsid w:val="00634870"/>
    <w:rsid w:val="00634AC4"/>
    <w:rsid w:val="00634D3A"/>
    <w:rsid w:val="006366D7"/>
    <w:rsid w:val="00636DF4"/>
    <w:rsid w:val="006370B2"/>
    <w:rsid w:val="0063733E"/>
    <w:rsid w:val="006400A4"/>
    <w:rsid w:val="00641316"/>
    <w:rsid w:val="00641693"/>
    <w:rsid w:val="00641923"/>
    <w:rsid w:val="00641D54"/>
    <w:rsid w:val="00641E18"/>
    <w:rsid w:val="00642214"/>
    <w:rsid w:val="00642946"/>
    <w:rsid w:val="00642948"/>
    <w:rsid w:val="00642C37"/>
    <w:rsid w:val="00642DA1"/>
    <w:rsid w:val="006434DD"/>
    <w:rsid w:val="0064382D"/>
    <w:rsid w:val="0064391D"/>
    <w:rsid w:val="00643FE4"/>
    <w:rsid w:val="00644987"/>
    <w:rsid w:val="00644B84"/>
    <w:rsid w:val="00645B7C"/>
    <w:rsid w:val="00645FB7"/>
    <w:rsid w:val="00646217"/>
    <w:rsid w:val="006465AD"/>
    <w:rsid w:val="00647F7B"/>
    <w:rsid w:val="00650B00"/>
    <w:rsid w:val="0065138D"/>
    <w:rsid w:val="00653445"/>
    <w:rsid w:val="006540CE"/>
    <w:rsid w:val="0065498A"/>
    <w:rsid w:val="00654F30"/>
    <w:rsid w:val="00655878"/>
    <w:rsid w:val="00656827"/>
    <w:rsid w:val="00656CE3"/>
    <w:rsid w:val="00656EE2"/>
    <w:rsid w:val="006574E8"/>
    <w:rsid w:val="00657BD8"/>
    <w:rsid w:val="00657D52"/>
    <w:rsid w:val="00661BC3"/>
    <w:rsid w:val="00661E99"/>
    <w:rsid w:val="00662A24"/>
    <w:rsid w:val="00664349"/>
    <w:rsid w:val="00664E87"/>
    <w:rsid w:val="00665023"/>
    <w:rsid w:val="00665A3D"/>
    <w:rsid w:val="00665C72"/>
    <w:rsid w:val="006668C5"/>
    <w:rsid w:val="00666D46"/>
    <w:rsid w:val="0066728C"/>
    <w:rsid w:val="00667A76"/>
    <w:rsid w:val="0067069F"/>
    <w:rsid w:val="006710AB"/>
    <w:rsid w:val="00671ECD"/>
    <w:rsid w:val="00671F98"/>
    <w:rsid w:val="00672B78"/>
    <w:rsid w:val="00672EE0"/>
    <w:rsid w:val="0067423D"/>
    <w:rsid w:val="006749DE"/>
    <w:rsid w:val="00674F71"/>
    <w:rsid w:val="00675654"/>
    <w:rsid w:val="00675779"/>
    <w:rsid w:val="006765CE"/>
    <w:rsid w:val="00677053"/>
    <w:rsid w:val="0067735D"/>
    <w:rsid w:val="006774C1"/>
    <w:rsid w:val="00680735"/>
    <w:rsid w:val="00680884"/>
    <w:rsid w:val="00681AF5"/>
    <w:rsid w:val="00681BF7"/>
    <w:rsid w:val="00682156"/>
    <w:rsid w:val="006827FF"/>
    <w:rsid w:val="00682A88"/>
    <w:rsid w:val="00683418"/>
    <w:rsid w:val="006837EC"/>
    <w:rsid w:val="0068388E"/>
    <w:rsid w:val="00683C24"/>
    <w:rsid w:val="006851A2"/>
    <w:rsid w:val="006858E9"/>
    <w:rsid w:val="00685BFF"/>
    <w:rsid w:val="006872EA"/>
    <w:rsid w:val="00687413"/>
    <w:rsid w:val="00687F4D"/>
    <w:rsid w:val="00690329"/>
    <w:rsid w:val="0069101A"/>
    <w:rsid w:val="00692FCD"/>
    <w:rsid w:val="006937A6"/>
    <w:rsid w:val="00694867"/>
    <w:rsid w:val="00694B5C"/>
    <w:rsid w:val="00694BBD"/>
    <w:rsid w:val="006952AA"/>
    <w:rsid w:val="00695345"/>
    <w:rsid w:val="006957EB"/>
    <w:rsid w:val="0069590A"/>
    <w:rsid w:val="00696444"/>
    <w:rsid w:val="00696786"/>
    <w:rsid w:val="00696789"/>
    <w:rsid w:val="00697520"/>
    <w:rsid w:val="006A0889"/>
    <w:rsid w:val="006A1568"/>
    <w:rsid w:val="006A1947"/>
    <w:rsid w:val="006A1A70"/>
    <w:rsid w:val="006A3097"/>
    <w:rsid w:val="006A5656"/>
    <w:rsid w:val="006A7BD0"/>
    <w:rsid w:val="006B0218"/>
    <w:rsid w:val="006B057E"/>
    <w:rsid w:val="006B1031"/>
    <w:rsid w:val="006B12E3"/>
    <w:rsid w:val="006B25A6"/>
    <w:rsid w:val="006B2741"/>
    <w:rsid w:val="006B3404"/>
    <w:rsid w:val="006B39C1"/>
    <w:rsid w:val="006B51A6"/>
    <w:rsid w:val="006B52EC"/>
    <w:rsid w:val="006B6090"/>
    <w:rsid w:val="006B6249"/>
    <w:rsid w:val="006B626E"/>
    <w:rsid w:val="006B741A"/>
    <w:rsid w:val="006B7ACA"/>
    <w:rsid w:val="006B7EBC"/>
    <w:rsid w:val="006C1083"/>
    <w:rsid w:val="006C1669"/>
    <w:rsid w:val="006C17B4"/>
    <w:rsid w:val="006C2149"/>
    <w:rsid w:val="006C3D5A"/>
    <w:rsid w:val="006C3F81"/>
    <w:rsid w:val="006C79BB"/>
    <w:rsid w:val="006C7B1B"/>
    <w:rsid w:val="006C7C88"/>
    <w:rsid w:val="006C7E69"/>
    <w:rsid w:val="006D04F9"/>
    <w:rsid w:val="006D2206"/>
    <w:rsid w:val="006D2375"/>
    <w:rsid w:val="006D3503"/>
    <w:rsid w:val="006D3A71"/>
    <w:rsid w:val="006D3F5F"/>
    <w:rsid w:val="006D3FE6"/>
    <w:rsid w:val="006D4139"/>
    <w:rsid w:val="006D4163"/>
    <w:rsid w:val="006D4C7C"/>
    <w:rsid w:val="006D4C9A"/>
    <w:rsid w:val="006D50BE"/>
    <w:rsid w:val="006D5F20"/>
    <w:rsid w:val="006D617A"/>
    <w:rsid w:val="006D62E9"/>
    <w:rsid w:val="006D660A"/>
    <w:rsid w:val="006E20D4"/>
    <w:rsid w:val="006E22B8"/>
    <w:rsid w:val="006E3615"/>
    <w:rsid w:val="006E5157"/>
    <w:rsid w:val="006E5470"/>
    <w:rsid w:val="006E5B16"/>
    <w:rsid w:val="006E74E6"/>
    <w:rsid w:val="006F0111"/>
    <w:rsid w:val="006F023E"/>
    <w:rsid w:val="006F0BE8"/>
    <w:rsid w:val="006F0CB3"/>
    <w:rsid w:val="006F10E2"/>
    <w:rsid w:val="006F1993"/>
    <w:rsid w:val="006F22CF"/>
    <w:rsid w:val="006F25E4"/>
    <w:rsid w:val="006F289D"/>
    <w:rsid w:val="006F2A2E"/>
    <w:rsid w:val="006F319F"/>
    <w:rsid w:val="006F3CFC"/>
    <w:rsid w:val="006F3E06"/>
    <w:rsid w:val="006F42DE"/>
    <w:rsid w:val="006F44D5"/>
    <w:rsid w:val="006F46C7"/>
    <w:rsid w:val="006F4F85"/>
    <w:rsid w:val="006F5640"/>
    <w:rsid w:val="006F594C"/>
    <w:rsid w:val="006F789D"/>
    <w:rsid w:val="006F7D5C"/>
    <w:rsid w:val="007000E9"/>
    <w:rsid w:val="007001CF"/>
    <w:rsid w:val="00700961"/>
    <w:rsid w:val="00700BE6"/>
    <w:rsid w:val="00700C4B"/>
    <w:rsid w:val="00701654"/>
    <w:rsid w:val="007023DF"/>
    <w:rsid w:val="00702E43"/>
    <w:rsid w:val="007031A2"/>
    <w:rsid w:val="00703E0B"/>
    <w:rsid w:val="00703F7D"/>
    <w:rsid w:val="0070432B"/>
    <w:rsid w:val="00705048"/>
    <w:rsid w:val="00705FC0"/>
    <w:rsid w:val="00707BFA"/>
    <w:rsid w:val="00707FB8"/>
    <w:rsid w:val="00712099"/>
    <w:rsid w:val="00713877"/>
    <w:rsid w:val="00713AE7"/>
    <w:rsid w:val="00714141"/>
    <w:rsid w:val="00714297"/>
    <w:rsid w:val="00714449"/>
    <w:rsid w:val="0071597C"/>
    <w:rsid w:val="00716928"/>
    <w:rsid w:val="00717536"/>
    <w:rsid w:val="007203CA"/>
    <w:rsid w:val="00722B47"/>
    <w:rsid w:val="007234C9"/>
    <w:rsid w:val="0072416B"/>
    <w:rsid w:val="00724604"/>
    <w:rsid w:val="007251EA"/>
    <w:rsid w:val="00725A04"/>
    <w:rsid w:val="00725B99"/>
    <w:rsid w:val="00726B0B"/>
    <w:rsid w:val="0072745D"/>
    <w:rsid w:val="0073020B"/>
    <w:rsid w:val="00730EE6"/>
    <w:rsid w:val="0073151C"/>
    <w:rsid w:val="00732180"/>
    <w:rsid w:val="007321D4"/>
    <w:rsid w:val="0073259A"/>
    <w:rsid w:val="00732CCB"/>
    <w:rsid w:val="00732FAA"/>
    <w:rsid w:val="00732FE2"/>
    <w:rsid w:val="00733CC9"/>
    <w:rsid w:val="00734A61"/>
    <w:rsid w:val="00736134"/>
    <w:rsid w:val="00736912"/>
    <w:rsid w:val="00736F66"/>
    <w:rsid w:val="007401FF"/>
    <w:rsid w:val="00740DB0"/>
    <w:rsid w:val="0074146D"/>
    <w:rsid w:val="00741651"/>
    <w:rsid w:val="00741908"/>
    <w:rsid w:val="00741EF9"/>
    <w:rsid w:val="00742349"/>
    <w:rsid w:val="00742600"/>
    <w:rsid w:val="00743D16"/>
    <w:rsid w:val="007440FE"/>
    <w:rsid w:val="007445CE"/>
    <w:rsid w:val="00744E2B"/>
    <w:rsid w:val="007461B9"/>
    <w:rsid w:val="00746978"/>
    <w:rsid w:val="00746A66"/>
    <w:rsid w:val="00746FA3"/>
    <w:rsid w:val="007470DE"/>
    <w:rsid w:val="00750936"/>
    <w:rsid w:val="00751713"/>
    <w:rsid w:val="00751BD2"/>
    <w:rsid w:val="00752386"/>
    <w:rsid w:val="0075287C"/>
    <w:rsid w:val="007533DB"/>
    <w:rsid w:val="00753E4B"/>
    <w:rsid w:val="00754E7D"/>
    <w:rsid w:val="007555BE"/>
    <w:rsid w:val="007563E4"/>
    <w:rsid w:val="0075652C"/>
    <w:rsid w:val="0075757C"/>
    <w:rsid w:val="007602F5"/>
    <w:rsid w:val="0076092A"/>
    <w:rsid w:val="0076160D"/>
    <w:rsid w:val="00761C43"/>
    <w:rsid w:val="007627F5"/>
    <w:rsid w:val="007633AF"/>
    <w:rsid w:val="007638BC"/>
    <w:rsid w:val="007650D4"/>
    <w:rsid w:val="00765F75"/>
    <w:rsid w:val="00766636"/>
    <w:rsid w:val="0076751B"/>
    <w:rsid w:val="0076782F"/>
    <w:rsid w:val="00770A6C"/>
    <w:rsid w:val="0077178F"/>
    <w:rsid w:val="00771910"/>
    <w:rsid w:val="00772391"/>
    <w:rsid w:val="007726C1"/>
    <w:rsid w:val="007730DF"/>
    <w:rsid w:val="007746C6"/>
    <w:rsid w:val="00774B6E"/>
    <w:rsid w:val="00775746"/>
    <w:rsid w:val="0077618F"/>
    <w:rsid w:val="00776499"/>
    <w:rsid w:val="00776808"/>
    <w:rsid w:val="00777039"/>
    <w:rsid w:val="007772FF"/>
    <w:rsid w:val="007801B8"/>
    <w:rsid w:val="00780705"/>
    <w:rsid w:val="00780C6A"/>
    <w:rsid w:val="00781044"/>
    <w:rsid w:val="007812BC"/>
    <w:rsid w:val="007815AE"/>
    <w:rsid w:val="00782074"/>
    <w:rsid w:val="0078257D"/>
    <w:rsid w:val="007830BE"/>
    <w:rsid w:val="00783A21"/>
    <w:rsid w:val="00783DF6"/>
    <w:rsid w:val="0078420C"/>
    <w:rsid w:val="00784B83"/>
    <w:rsid w:val="00784CDE"/>
    <w:rsid w:val="00784D50"/>
    <w:rsid w:val="00784E94"/>
    <w:rsid w:val="00784F2F"/>
    <w:rsid w:val="0078508D"/>
    <w:rsid w:val="00785E65"/>
    <w:rsid w:val="00787009"/>
    <w:rsid w:val="007870FC"/>
    <w:rsid w:val="00787F35"/>
    <w:rsid w:val="00791CBE"/>
    <w:rsid w:val="00794659"/>
    <w:rsid w:val="00794B2A"/>
    <w:rsid w:val="007959E0"/>
    <w:rsid w:val="007968DA"/>
    <w:rsid w:val="00796D9E"/>
    <w:rsid w:val="007A0147"/>
    <w:rsid w:val="007A03FC"/>
    <w:rsid w:val="007A0536"/>
    <w:rsid w:val="007A12DD"/>
    <w:rsid w:val="007A14A1"/>
    <w:rsid w:val="007A1DDA"/>
    <w:rsid w:val="007A230F"/>
    <w:rsid w:val="007A244D"/>
    <w:rsid w:val="007A2705"/>
    <w:rsid w:val="007A28B3"/>
    <w:rsid w:val="007A2B52"/>
    <w:rsid w:val="007A2C11"/>
    <w:rsid w:val="007A34AB"/>
    <w:rsid w:val="007A3B94"/>
    <w:rsid w:val="007A403D"/>
    <w:rsid w:val="007A4D73"/>
    <w:rsid w:val="007A4E48"/>
    <w:rsid w:val="007A51EC"/>
    <w:rsid w:val="007A6068"/>
    <w:rsid w:val="007A64CC"/>
    <w:rsid w:val="007A652F"/>
    <w:rsid w:val="007A6FD1"/>
    <w:rsid w:val="007B03F3"/>
    <w:rsid w:val="007B0FE8"/>
    <w:rsid w:val="007B1A24"/>
    <w:rsid w:val="007B23BF"/>
    <w:rsid w:val="007B28E2"/>
    <w:rsid w:val="007B383A"/>
    <w:rsid w:val="007B3BAD"/>
    <w:rsid w:val="007B5145"/>
    <w:rsid w:val="007B6487"/>
    <w:rsid w:val="007B6AE4"/>
    <w:rsid w:val="007B7E0A"/>
    <w:rsid w:val="007C176F"/>
    <w:rsid w:val="007C1F1C"/>
    <w:rsid w:val="007C2728"/>
    <w:rsid w:val="007C2C56"/>
    <w:rsid w:val="007C2F53"/>
    <w:rsid w:val="007C3AC6"/>
    <w:rsid w:val="007C3E32"/>
    <w:rsid w:val="007C495B"/>
    <w:rsid w:val="007C49E2"/>
    <w:rsid w:val="007C4B51"/>
    <w:rsid w:val="007C6116"/>
    <w:rsid w:val="007C6CB2"/>
    <w:rsid w:val="007C712A"/>
    <w:rsid w:val="007C71EB"/>
    <w:rsid w:val="007C7560"/>
    <w:rsid w:val="007C756E"/>
    <w:rsid w:val="007C75CE"/>
    <w:rsid w:val="007D1BD2"/>
    <w:rsid w:val="007D2323"/>
    <w:rsid w:val="007D2BF8"/>
    <w:rsid w:val="007D32B2"/>
    <w:rsid w:val="007D35AC"/>
    <w:rsid w:val="007D3D18"/>
    <w:rsid w:val="007D3FE2"/>
    <w:rsid w:val="007D46C1"/>
    <w:rsid w:val="007D54B2"/>
    <w:rsid w:val="007D59BB"/>
    <w:rsid w:val="007D6742"/>
    <w:rsid w:val="007D69C5"/>
    <w:rsid w:val="007D7A31"/>
    <w:rsid w:val="007D7C77"/>
    <w:rsid w:val="007E180B"/>
    <w:rsid w:val="007E2CBE"/>
    <w:rsid w:val="007E2E28"/>
    <w:rsid w:val="007E32DD"/>
    <w:rsid w:val="007E484A"/>
    <w:rsid w:val="007E4993"/>
    <w:rsid w:val="007E5F5F"/>
    <w:rsid w:val="007E66CA"/>
    <w:rsid w:val="007E6E2F"/>
    <w:rsid w:val="007F079C"/>
    <w:rsid w:val="007F1651"/>
    <w:rsid w:val="007F2126"/>
    <w:rsid w:val="007F2A11"/>
    <w:rsid w:val="007F302D"/>
    <w:rsid w:val="007F3349"/>
    <w:rsid w:val="007F395E"/>
    <w:rsid w:val="007F3BCE"/>
    <w:rsid w:val="007F413A"/>
    <w:rsid w:val="007F552E"/>
    <w:rsid w:val="007F5AD3"/>
    <w:rsid w:val="007F6360"/>
    <w:rsid w:val="007F67C4"/>
    <w:rsid w:val="007F6FA2"/>
    <w:rsid w:val="008000D6"/>
    <w:rsid w:val="00800207"/>
    <w:rsid w:val="00800631"/>
    <w:rsid w:val="0080064B"/>
    <w:rsid w:val="00802097"/>
    <w:rsid w:val="0080541A"/>
    <w:rsid w:val="00807555"/>
    <w:rsid w:val="00810987"/>
    <w:rsid w:val="008111C2"/>
    <w:rsid w:val="00812963"/>
    <w:rsid w:val="00812BAA"/>
    <w:rsid w:val="0081303C"/>
    <w:rsid w:val="008135F4"/>
    <w:rsid w:val="00813DA0"/>
    <w:rsid w:val="0081430C"/>
    <w:rsid w:val="00814580"/>
    <w:rsid w:val="00816427"/>
    <w:rsid w:val="00822127"/>
    <w:rsid w:val="00823D56"/>
    <w:rsid w:val="00824FC0"/>
    <w:rsid w:val="008256BF"/>
    <w:rsid w:val="00825E73"/>
    <w:rsid w:val="0082671C"/>
    <w:rsid w:val="0082732B"/>
    <w:rsid w:val="00827CDC"/>
    <w:rsid w:val="00830273"/>
    <w:rsid w:val="008309A0"/>
    <w:rsid w:val="00831CF5"/>
    <w:rsid w:val="0083225C"/>
    <w:rsid w:val="00832CE6"/>
    <w:rsid w:val="00834172"/>
    <w:rsid w:val="0083537D"/>
    <w:rsid w:val="008353F5"/>
    <w:rsid w:val="0083589B"/>
    <w:rsid w:val="00836BEB"/>
    <w:rsid w:val="00836F8E"/>
    <w:rsid w:val="0083736A"/>
    <w:rsid w:val="0083776E"/>
    <w:rsid w:val="0084043E"/>
    <w:rsid w:val="00840BCA"/>
    <w:rsid w:val="00840E8F"/>
    <w:rsid w:val="0084101E"/>
    <w:rsid w:val="00841F15"/>
    <w:rsid w:val="00842176"/>
    <w:rsid w:val="00842DC5"/>
    <w:rsid w:val="00842FBD"/>
    <w:rsid w:val="0084399B"/>
    <w:rsid w:val="008459A8"/>
    <w:rsid w:val="00845F80"/>
    <w:rsid w:val="00846ED1"/>
    <w:rsid w:val="0084726C"/>
    <w:rsid w:val="0084789B"/>
    <w:rsid w:val="00850D6A"/>
    <w:rsid w:val="00850F9E"/>
    <w:rsid w:val="00851D2E"/>
    <w:rsid w:val="008521A4"/>
    <w:rsid w:val="00852DEC"/>
    <w:rsid w:val="00852DEE"/>
    <w:rsid w:val="00853464"/>
    <w:rsid w:val="0085346D"/>
    <w:rsid w:val="00853A4A"/>
    <w:rsid w:val="00853CEC"/>
    <w:rsid w:val="008553A6"/>
    <w:rsid w:val="00855EF9"/>
    <w:rsid w:val="00856289"/>
    <w:rsid w:val="00856501"/>
    <w:rsid w:val="00856A71"/>
    <w:rsid w:val="00856D80"/>
    <w:rsid w:val="008601DF"/>
    <w:rsid w:val="0086031F"/>
    <w:rsid w:val="0086035C"/>
    <w:rsid w:val="00860386"/>
    <w:rsid w:val="00861306"/>
    <w:rsid w:val="00861FFE"/>
    <w:rsid w:val="00862144"/>
    <w:rsid w:val="00862C9F"/>
    <w:rsid w:val="00862D81"/>
    <w:rsid w:val="00863765"/>
    <w:rsid w:val="00863C1F"/>
    <w:rsid w:val="00863D42"/>
    <w:rsid w:val="00864ECE"/>
    <w:rsid w:val="00865732"/>
    <w:rsid w:val="008671FB"/>
    <w:rsid w:val="008674F3"/>
    <w:rsid w:val="00867ACE"/>
    <w:rsid w:val="00870000"/>
    <w:rsid w:val="00871AA2"/>
    <w:rsid w:val="00872788"/>
    <w:rsid w:val="008728CA"/>
    <w:rsid w:val="0087333B"/>
    <w:rsid w:val="008733B5"/>
    <w:rsid w:val="0087340F"/>
    <w:rsid w:val="00873BF7"/>
    <w:rsid w:val="00873D5C"/>
    <w:rsid w:val="008743FA"/>
    <w:rsid w:val="008761BB"/>
    <w:rsid w:val="008764BA"/>
    <w:rsid w:val="00876E9D"/>
    <w:rsid w:val="0087728E"/>
    <w:rsid w:val="0087766F"/>
    <w:rsid w:val="00877831"/>
    <w:rsid w:val="0087792A"/>
    <w:rsid w:val="00880685"/>
    <w:rsid w:val="008806F5"/>
    <w:rsid w:val="00880808"/>
    <w:rsid w:val="00881A2F"/>
    <w:rsid w:val="00881D98"/>
    <w:rsid w:val="0088388E"/>
    <w:rsid w:val="00884167"/>
    <w:rsid w:val="00884AC0"/>
    <w:rsid w:val="00884B4A"/>
    <w:rsid w:val="008854FD"/>
    <w:rsid w:val="00885EAA"/>
    <w:rsid w:val="0088695C"/>
    <w:rsid w:val="00886A62"/>
    <w:rsid w:val="00886D7D"/>
    <w:rsid w:val="008872FE"/>
    <w:rsid w:val="00887A1B"/>
    <w:rsid w:val="0089046F"/>
    <w:rsid w:val="008909F1"/>
    <w:rsid w:val="00890E6B"/>
    <w:rsid w:val="00892382"/>
    <w:rsid w:val="008928A6"/>
    <w:rsid w:val="0089296A"/>
    <w:rsid w:val="00894DD4"/>
    <w:rsid w:val="00895B27"/>
    <w:rsid w:val="00896170"/>
    <w:rsid w:val="00896702"/>
    <w:rsid w:val="00896AEE"/>
    <w:rsid w:val="00896BA9"/>
    <w:rsid w:val="008A091A"/>
    <w:rsid w:val="008A0EC8"/>
    <w:rsid w:val="008A170F"/>
    <w:rsid w:val="008A1F09"/>
    <w:rsid w:val="008A2EC2"/>
    <w:rsid w:val="008A4BCB"/>
    <w:rsid w:val="008A54D0"/>
    <w:rsid w:val="008A6173"/>
    <w:rsid w:val="008A6782"/>
    <w:rsid w:val="008A683B"/>
    <w:rsid w:val="008A6D32"/>
    <w:rsid w:val="008A711B"/>
    <w:rsid w:val="008A7C8C"/>
    <w:rsid w:val="008B01D2"/>
    <w:rsid w:val="008B16FC"/>
    <w:rsid w:val="008B2A8E"/>
    <w:rsid w:val="008B4159"/>
    <w:rsid w:val="008B580B"/>
    <w:rsid w:val="008B61A5"/>
    <w:rsid w:val="008B6631"/>
    <w:rsid w:val="008B6BE7"/>
    <w:rsid w:val="008B79CD"/>
    <w:rsid w:val="008C081D"/>
    <w:rsid w:val="008C0D16"/>
    <w:rsid w:val="008C1620"/>
    <w:rsid w:val="008C197B"/>
    <w:rsid w:val="008C264F"/>
    <w:rsid w:val="008C3497"/>
    <w:rsid w:val="008C4D9B"/>
    <w:rsid w:val="008C60D6"/>
    <w:rsid w:val="008C63E9"/>
    <w:rsid w:val="008C644E"/>
    <w:rsid w:val="008C66F7"/>
    <w:rsid w:val="008C6AC5"/>
    <w:rsid w:val="008C6ADC"/>
    <w:rsid w:val="008C6B24"/>
    <w:rsid w:val="008C6FDF"/>
    <w:rsid w:val="008C72CC"/>
    <w:rsid w:val="008C7350"/>
    <w:rsid w:val="008C7F45"/>
    <w:rsid w:val="008D01FB"/>
    <w:rsid w:val="008D113D"/>
    <w:rsid w:val="008D1D76"/>
    <w:rsid w:val="008D1F9B"/>
    <w:rsid w:val="008D240B"/>
    <w:rsid w:val="008D2426"/>
    <w:rsid w:val="008D2B92"/>
    <w:rsid w:val="008D5684"/>
    <w:rsid w:val="008D5D34"/>
    <w:rsid w:val="008D64D9"/>
    <w:rsid w:val="008D7126"/>
    <w:rsid w:val="008E0389"/>
    <w:rsid w:val="008E110E"/>
    <w:rsid w:val="008E2118"/>
    <w:rsid w:val="008E2810"/>
    <w:rsid w:val="008E2DDB"/>
    <w:rsid w:val="008E308C"/>
    <w:rsid w:val="008E335F"/>
    <w:rsid w:val="008E41B8"/>
    <w:rsid w:val="008E4D12"/>
    <w:rsid w:val="008E5000"/>
    <w:rsid w:val="008E599A"/>
    <w:rsid w:val="008E6D6D"/>
    <w:rsid w:val="008F122B"/>
    <w:rsid w:val="008F1DF7"/>
    <w:rsid w:val="008F2BEE"/>
    <w:rsid w:val="008F3610"/>
    <w:rsid w:val="008F394C"/>
    <w:rsid w:val="008F4508"/>
    <w:rsid w:val="008F5268"/>
    <w:rsid w:val="008F5D19"/>
    <w:rsid w:val="008F5EAA"/>
    <w:rsid w:val="008F6ADB"/>
    <w:rsid w:val="008F78DE"/>
    <w:rsid w:val="008F7D4E"/>
    <w:rsid w:val="008F7F95"/>
    <w:rsid w:val="0090027C"/>
    <w:rsid w:val="00902024"/>
    <w:rsid w:val="00902EEB"/>
    <w:rsid w:val="0090315D"/>
    <w:rsid w:val="009041BA"/>
    <w:rsid w:val="0090543C"/>
    <w:rsid w:val="00905617"/>
    <w:rsid w:val="00906B62"/>
    <w:rsid w:val="00906E90"/>
    <w:rsid w:val="00906F6F"/>
    <w:rsid w:val="00907913"/>
    <w:rsid w:val="00910810"/>
    <w:rsid w:val="00910F24"/>
    <w:rsid w:val="009116A6"/>
    <w:rsid w:val="00911EAC"/>
    <w:rsid w:val="00911FBF"/>
    <w:rsid w:val="00912B51"/>
    <w:rsid w:val="009134D6"/>
    <w:rsid w:val="00913E94"/>
    <w:rsid w:val="00913F99"/>
    <w:rsid w:val="00914337"/>
    <w:rsid w:val="009144A5"/>
    <w:rsid w:val="00914DDC"/>
    <w:rsid w:val="00915057"/>
    <w:rsid w:val="00915288"/>
    <w:rsid w:val="00915E76"/>
    <w:rsid w:val="00916B79"/>
    <w:rsid w:val="00917482"/>
    <w:rsid w:val="00917D3E"/>
    <w:rsid w:val="00920886"/>
    <w:rsid w:val="00920964"/>
    <w:rsid w:val="00920C93"/>
    <w:rsid w:val="00920E4D"/>
    <w:rsid w:val="0092103E"/>
    <w:rsid w:val="0092430E"/>
    <w:rsid w:val="00924AA6"/>
    <w:rsid w:val="00924D21"/>
    <w:rsid w:val="00924DA6"/>
    <w:rsid w:val="00926090"/>
    <w:rsid w:val="009279CC"/>
    <w:rsid w:val="009315F9"/>
    <w:rsid w:val="00931839"/>
    <w:rsid w:val="00932310"/>
    <w:rsid w:val="00932AAB"/>
    <w:rsid w:val="00932C29"/>
    <w:rsid w:val="00934CC7"/>
    <w:rsid w:val="00935317"/>
    <w:rsid w:val="00935482"/>
    <w:rsid w:val="0093558A"/>
    <w:rsid w:val="00936514"/>
    <w:rsid w:val="0093747C"/>
    <w:rsid w:val="00940650"/>
    <w:rsid w:val="00940B4C"/>
    <w:rsid w:val="0094150F"/>
    <w:rsid w:val="009429F5"/>
    <w:rsid w:val="00942BCA"/>
    <w:rsid w:val="00943CA4"/>
    <w:rsid w:val="00944A06"/>
    <w:rsid w:val="00944A15"/>
    <w:rsid w:val="00945073"/>
    <w:rsid w:val="0094565F"/>
    <w:rsid w:val="009469A6"/>
    <w:rsid w:val="00946E97"/>
    <w:rsid w:val="009475FF"/>
    <w:rsid w:val="00947906"/>
    <w:rsid w:val="00947BF2"/>
    <w:rsid w:val="00950B1B"/>
    <w:rsid w:val="00951613"/>
    <w:rsid w:val="009516CE"/>
    <w:rsid w:val="009518C9"/>
    <w:rsid w:val="00952845"/>
    <w:rsid w:val="00952E49"/>
    <w:rsid w:val="00952E4E"/>
    <w:rsid w:val="009533D3"/>
    <w:rsid w:val="00953447"/>
    <w:rsid w:val="009539AD"/>
    <w:rsid w:val="00953D0A"/>
    <w:rsid w:val="00955168"/>
    <w:rsid w:val="009558A0"/>
    <w:rsid w:val="00957056"/>
    <w:rsid w:val="00957379"/>
    <w:rsid w:val="00957DDC"/>
    <w:rsid w:val="0096021C"/>
    <w:rsid w:val="009608E7"/>
    <w:rsid w:val="00960D28"/>
    <w:rsid w:val="0096223A"/>
    <w:rsid w:val="00962996"/>
    <w:rsid w:val="00962D3E"/>
    <w:rsid w:val="00962DEF"/>
    <w:rsid w:val="00962F70"/>
    <w:rsid w:val="0096323D"/>
    <w:rsid w:val="0096447A"/>
    <w:rsid w:val="009650AB"/>
    <w:rsid w:val="00965434"/>
    <w:rsid w:val="00966881"/>
    <w:rsid w:val="009704B7"/>
    <w:rsid w:val="00972839"/>
    <w:rsid w:val="00972856"/>
    <w:rsid w:val="00974B2A"/>
    <w:rsid w:val="00975D82"/>
    <w:rsid w:val="0097645E"/>
    <w:rsid w:val="00976540"/>
    <w:rsid w:val="0097688A"/>
    <w:rsid w:val="00976AE0"/>
    <w:rsid w:val="00977C3B"/>
    <w:rsid w:val="00977EA2"/>
    <w:rsid w:val="00983074"/>
    <w:rsid w:val="0098322C"/>
    <w:rsid w:val="00983287"/>
    <w:rsid w:val="00983819"/>
    <w:rsid w:val="00983DC1"/>
    <w:rsid w:val="009844A8"/>
    <w:rsid w:val="00984FAC"/>
    <w:rsid w:val="00985517"/>
    <w:rsid w:val="00987235"/>
    <w:rsid w:val="00987301"/>
    <w:rsid w:val="0098746C"/>
    <w:rsid w:val="00987B9B"/>
    <w:rsid w:val="00987D6E"/>
    <w:rsid w:val="00987DC8"/>
    <w:rsid w:val="0099098E"/>
    <w:rsid w:val="00991C1C"/>
    <w:rsid w:val="009927D3"/>
    <w:rsid w:val="00992A3C"/>
    <w:rsid w:val="00992D42"/>
    <w:rsid w:val="00992D49"/>
    <w:rsid w:val="00992F7F"/>
    <w:rsid w:val="00993252"/>
    <w:rsid w:val="00993949"/>
    <w:rsid w:val="00993BCE"/>
    <w:rsid w:val="00995DDA"/>
    <w:rsid w:val="00995E47"/>
    <w:rsid w:val="00995E9A"/>
    <w:rsid w:val="00996856"/>
    <w:rsid w:val="00997F17"/>
    <w:rsid w:val="009A01E8"/>
    <w:rsid w:val="009A04B4"/>
    <w:rsid w:val="009A11C8"/>
    <w:rsid w:val="009A2168"/>
    <w:rsid w:val="009A35D1"/>
    <w:rsid w:val="009A38BA"/>
    <w:rsid w:val="009A5436"/>
    <w:rsid w:val="009A64D0"/>
    <w:rsid w:val="009A6C4B"/>
    <w:rsid w:val="009A6DA7"/>
    <w:rsid w:val="009A6FDB"/>
    <w:rsid w:val="009A77B3"/>
    <w:rsid w:val="009A77C9"/>
    <w:rsid w:val="009A79FE"/>
    <w:rsid w:val="009A7CEC"/>
    <w:rsid w:val="009B09B8"/>
    <w:rsid w:val="009B0AE1"/>
    <w:rsid w:val="009B0E30"/>
    <w:rsid w:val="009B107E"/>
    <w:rsid w:val="009B1556"/>
    <w:rsid w:val="009B179B"/>
    <w:rsid w:val="009B2FDA"/>
    <w:rsid w:val="009B3AF6"/>
    <w:rsid w:val="009B56F2"/>
    <w:rsid w:val="009B5A73"/>
    <w:rsid w:val="009B5AB7"/>
    <w:rsid w:val="009B6FD9"/>
    <w:rsid w:val="009B7CB2"/>
    <w:rsid w:val="009B7EAC"/>
    <w:rsid w:val="009C0538"/>
    <w:rsid w:val="009C0C84"/>
    <w:rsid w:val="009C1113"/>
    <w:rsid w:val="009C115D"/>
    <w:rsid w:val="009C11C6"/>
    <w:rsid w:val="009C18DF"/>
    <w:rsid w:val="009C18EF"/>
    <w:rsid w:val="009C1CB8"/>
    <w:rsid w:val="009C229F"/>
    <w:rsid w:val="009C2A4C"/>
    <w:rsid w:val="009C3D0C"/>
    <w:rsid w:val="009C55E4"/>
    <w:rsid w:val="009C5A8E"/>
    <w:rsid w:val="009C6C65"/>
    <w:rsid w:val="009C7681"/>
    <w:rsid w:val="009D0090"/>
    <w:rsid w:val="009D04D1"/>
    <w:rsid w:val="009D1141"/>
    <w:rsid w:val="009D1166"/>
    <w:rsid w:val="009D1256"/>
    <w:rsid w:val="009D1832"/>
    <w:rsid w:val="009D39FA"/>
    <w:rsid w:val="009D3D7D"/>
    <w:rsid w:val="009D44A3"/>
    <w:rsid w:val="009D560B"/>
    <w:rsid w:val="009D5F4E"/>
    <w:rsid w:val="009D67DC"/>
    <w:rsid w:val="009D7383"/>
    <w:rsid w:val="009D7894"/>
    <w:rsid w:val="009D798F"/>
    <w:rsid w:val="009D7C57"/>
    <w:rsid w:val="009E066B"/>
    <w:rsid w:val="009E093D"/>
    <w:rsid w:val="009E2DA1"/>
    <w:rsid w:val="009E323D"/>
    <w:rsid w:val="009E354B"/>
    <w:rsid w:val="009E45FF"/>
    <w:rsid w:val="009E4C27"/>
    <w:rsid w:val="009E4F9E"/>
    <w:rsid w:val="009E5936"/>
    <w:rsid w:val="009E7086"/>
    <w:rsid w:val="009E71E6"/>
    <w:rsid w:val="009E7A17"/>
    <w:rsid w:val="009F10EF"/>
    <w:rsid w:val="009F13E5"/>
    <w:rsid w:val="009F27A9"/>
    <w:rsid w:val="009F2B83"/>
    <w:rsid w:val="009F400E"/>
    <w:rsid w:val="009F4543"/>
    <w:rsid w:val="009F4C71"/>
    <w:rsid w:val="009F503F"/>
    <w:rsid w:val="009F61CC"/>
    <w:rsid w:val="009F7106"/>
    <w:rsid w:val="009F76EF"/>
    <w:rsid w:val="009F7DAC"/>
    <w:rsid w:val="009F7FB4"/>
    <w:rsid w:val="00A00AEB"/>
    <w:rsid w:val="00A01067"/>
    <w:rsid w:val="00A02FFC"/>
    <w:rsid w:val="00A042F8"/>
    <w:rsid w:val="00A043C2"/>
    <w:rsid w:val="00A05334"/>
    <w:rsid w:val="00A059AF"/>
    <w:rsid w:val="00A05B22"/>
    <w:rsid w:val="00A0691F"/>
    <w:rsid w:val="00A06D4F"/>
    <w:rsid w:val="00A071CB"/>
    <w:rsid w:val="00A07A49"/>
    <w:rsid w:val="00A103E5"/>
    <w:rsid w:val="00A10651"/>
    <w:rsid w:val="00A1085A"/>
    <w:rsid w:val="00A10D0B"/>
    <w:rsid w:val="00A11A97"/>
    <w:rsid w:val="00A11F94"/>
    <w:rsid w:val="00A13762"/>
    <w:rsid w:val="00A145A0"/>
    <w:rsid w:val="00A146A7"/>
    <w:rsid w:val="00A1493B"/>
    <w:rsid w:val="00A14DD3"/>
    <w:rsid w:val="00A150F4"/>
    <w:rsid w:val="00A165BF"/>
    <w:rsid w:val="00A16606"/>
    <w:rsid w:val="00A16B93"/>
    <w:rsid w:val="00A17030"/>
    <w:rsid w:val="00A177D6"/>
    <w:rsid w:val="00A17EE7"/>
    <w:rsid w:val="00A21768"/>
    <w:rsid w:val="00A229E6"/>
    <w:rsid w:val="00A22BBF"/>
    <w:rsid w:val="00A22C3F"/>
    <w:rsid w:val="00A233A2"/>
    <w:rsid w:val="00A2387F"/>
    <w:rsid w:val="00A248DA"/>
    <w:rsid w:val="00A24BDF"/>
    <w:rsid w:val="00A259C6"/>
    <w:rsid w:val="00A25FA1"/>
    <w:rsid w:val="00A26427"/>
    <w:rsid w:val="00A26500"/>
    <w:rsid w:val="00A268A1"/>
    <w:rsid w:val="00A27654"/>
    <w:rsid w:val="00A30BF0"/>
    <w:rsid w:val="00A30F8D"/>
    <w:rsid w:val="00A32BC3"/>
    <w:rsid w:val="00A33542"/>
    <w:rsid w:val="00A3448E"/>
    <w:rsid w:val="00A35986"/>
    <w:rsid w:val="00A3760B"/>
    <w:rsid w:val="00A40A73"/>
    <w:rsid w:val="00A41E70"/>
    <w:rsid w:val="00A42126"/>
    <w:rsid w:val="00A427E6"/>
    <w:rsid w:val="00A42BCF"/>
    <w:rsid w:val="00A43D2B"/>
    <w:rsid w:val="00A43F7C"/>
    <w:rsid w:val="00A454B6"/>
    <w:rsid w:val="00A505A5"/>
    <w:rsid w:val="00A52B65"/>
    <w:rsid w:val="00A560D6"/>
    <w:rsid w:val="00A56D09"/>
    <w:rsid w:val="00A57629"/>
    <w:rsid w:val="00A57D3A"/>
    <w:rsid w:val="00A57D7A"/>
    <w:rsid w:val="00A57F6C"/>
    <w:rsid w:val="00A6014B"/>
    <w:rsid w:val="00A604DF"/>
    <w:rsid w:val="00A60F28"/>
    <w:rsid w:val="00A61082"/>
    <w:rsid w:val="00A61318"/>
    <w:rsid w:val="00A62B37"/>
    <w:rsid w:val="00A62FA0"/>
    <w:rsid w:val="00A63A2F"/>
    <w:rsid w:val="00A640AA"/>
    <w:rsid w:val="00A6445F"/>
    <w:rsid w:val="00A64D13"/>
    <w:rsid w:val="00A64E55"/>
    <w:rsid w:val="00A650AE"/>
    <w:rsid w:val="00A65143"/>
    <w:rsid w:val="00A65190"/>
    <w:rsid w:val="00A65AEB"/>
    <w:rsid w:val="00A66083"/>
    <w:rsid w:val="00A665E2"/>
    <w:rsid w:val="00A66F29"/>
    <w:rsid w:val="00A67084"/>
    <w:rsid w:val="00A679BE"/>
    <w:rsid w:val="00A7008E"/>
    <w:rsid w:val="00A702D5"/>
    <w:rsid w:val="00A702FE"/>
    <w:rsid w:val="00A708A5"/>
    <w:rsid w:val="00A711EB"/>
    <w:rsid w:val="00A71454"/>
    <w:rsid w:val="00A72516"/>
    <w:rsid w:val="00A72C57"/>
    <w:rsid w:val="00A73A2D"/>
    <w:rsid w:val="00A73D2A"/>
    <w:rsid w:val="00A76845"/>
    <w:rsid w:val="00A77CAA"/>
    <w:rsid w:val="00A806AA"/>
    <w:rsid w:val="00A80900"/>
    <w:rsid w:val="00A81796"/>
    <w:rsid w:val="00A81FE6"/>
    <w:rsid w:val="00A8319E"/>
    <w:rsid w:val="00A8398C"/>
    <w:rsid w:val="00A83A66"/>
    <w:rsid w:val="00A83E2D"/>
    <w:rsid w:val="00A851A6"/>
    <w:rsid w:val="00A8559F"/>
    <w:rsid w:val="00A864A0"/>
    <w:rsid w:val="00A871B5"/>
    <w:rsid w:val="00A871DA"/>
    <w:rsid w:val="00A87566"/>
    <w:rsid w:val="00A87704"/>
    <w:rsid w:val="00A90281"/>
    <w:rsid w:val="00A903A8"/>
    <w:rsid w:val="00A904BB"/>
    <w:rsid w:val="00A90557"/>
    <w:rsid w:val="00A9115E"/>
    <w:rsid w:val="00A91911"/>
    <w:rsid w:val="00A91FCD"/>
    <w:rsid w:val="00A92794"/>
    <w:rsid w:val="00A937F0"/>
    <w:rsid w:val="00A93B18"/>
    <w:rsid w:val="00A93FDD"/>
    <w:rsid w:val="00A943F3"/>
    <w:rsid w:val="00A946CB"/>
    <w:rsid w:val="00A95A32"/>
    <w:rsid w:val="00A961DE"/>
    <w:rsid w:val="00A9669E"/>
    <w:rsid w:val="00A96E8E"/>
    <w:rsid w:val="00A97350"/>
    <w:rsid w:val="00A973F0"/>
    <w:rsid w:val="00A97F50"/>
    <w:rsid w:val="00AA06AA"/>
    <w:rsid w:val="00AA1015"/>
    <w:rsid w:val="00AA194D"/>
    <w:rsid w:val="00AA1D5E"/>
    <w:rsid w:val="00AA23D6"/>
    <w:rsid w:val="00AA26B7"/>
    <w:rsid w:val="00AA2706"/>
    <w:rsid w:val="00AA2E33"/>
    <w:rsid w:val="00AA2F03"/>
    <w:rsid w:val="00AA4AC6"/>
    <w:rsid w:val="00AA4D37"/>
    <w:rsid w:val="00AA4FE0"/>
    <w:rsid w:val="00AA5EB2"/>
    <w:rsid w:val="00AA6808"/>
    <w:rsid w:val="00AA71A5"/>
    <w:rsid w:val="00AB01B2"/>
    <w:rsid w:val="00AB048F"/>
    <w:rsid w:val="00AB0707"/>
    <w:rsid w:val="00AB1848"/>
    <w:rsid w:val="00AB200F"/>
    <w:rsid w:val="00AB3933"/>
    <w:rsid w:val="00AB4D11"/>
    <w:rsid w:val="00AB5805"/>
    <w:rsid w:val="00AB625E"/>
    <w:rsid w:val="00AB646C"/>
    <w:rsid w:val="00AB64BA"/>
    <w:rsid w:val="00AB652E"/>
    <w:rsid w:val="00AB7361"/>
    <w:rsid w:val="00AB7787"/>
    <w:rsid w:val="00AB78AE"/>
    <w:rsid w:val="00AC034A"/>
    <w:rsid w:val="00AC090E"/>
    <w:rsid w:val="00AC0C2F"/>
    <w:rsid w:val="00AC0D85"/>
    <w:rsid w:val="00AC1C7E"/>
    <w:rsid w:val="00AC3F44"/>
    <w:rsid w:val="00AC4AD3"/>
    <w:rsid w:val="00AC6547"/>
    <w:rsid w:val="00AC691B"/>
    <w:rsid w:val="00AC770B"/>
    <w:rsid w:val="00AD013B"/>
    <w:rsid w:val="00AD0145"/>
    <w:rsid w:val="00AD0FD2"/>
    <w:rsid w:val="00AD1DF6"/>
    <w:rsid w:val="00AD4242"/>
    <w:rsid w:val="00AD4646"/>
    <w:rsid w:val="00AD493F"/>
    <w:rsid w:val="00AD5631"/>
    <w:rsid w:val="00AD5DA6"/>
    <w:rsid w:val="00AD6313"/>
    <w:rsid w:val="00AE0EBF"/>
    <w:rsid w:val="00AE1569"/>
    <w:rsid w:val="00AE2410"/>
    <w:rsid w:val="00AE2DA9"/>
    <w:rsid w:val="00AE46CF"/>
    <w:rsid w:val="00AE615C"/>
    <w:rsid w:val="00AE65B1"/>
    <w:rsid w:val="00AE6DAA"/>
    <w:rsid w:val="00AF27BA"/>
    <w:rsid w:val="00AF2D79"/>
    <w:rsid w:val="00AF311B"/>
    <w:rsid w:val="00AF3272"/>
    <w:rsid w:val="00AF3335"/>
    <w:rsid w:val="00AF5431"/>
    <w:rsid w:val="00AF560F"/>
    <w:rsid w:val="00AF58B3"/>
    <w:rsid w:val="00AF5BBF"/>
    <w:rsid w:val="00B01342"/>
    <w:rsid w:val="00B02990"/>
    <w:rsid w:val="00B02F09"/>
    <w:rsid w:val="00B03386"/>
    <w:rsid w:val="00B03581"/>
    <w:rsid w:val="00B03F17"/>
    <w:rsid w:val="00B05654"/>
    <w:rsid w:val="00B0646F"/>
    <w:rsid w:val="00B071B8"/>
    <w:rsid w:val="00B0731C"/>
    <w:rsid w:val="00B073D7"/>
    <w:rsid w:val="00B10188"/>
    <w:rsid w:val="00B10BE4"/>
    <w:rsid w:val="00B120EB"/>
    <w:rsid w:val="00B123BF"/>
    <w:rsid w:val="00B13084"/>
    <w:rsid w:val="00B1344A"/>
    <w:rsid w:val="00B14A6B"/>
    <w:rsid w:val="00B154E4"/>
    <w:rsid w:val="00B162E8"/>
    <w:rsid w:val="00B16833"/>
    <w:rsid w:val="00B16866"/>
    <w:rsid w:val="00B16AB2"/>
    <w:rsid w:val="00B16AD4"/>
    <w:rsid w:val="00B17886"/>
    <w:rsid w:val="00B206B9"/>
    <w:rsid w:val="00B20E16"/>
    <w:rsid w:val="00B213A0"/>
    <w:rsid w:val="00B222CD"/>
    <w:rsid w:val="00B2241E"/>
    <w:rsid w:val="00B225BD"/>
    <w:rsid w:val="00B22E66"/>
    <w:rsid w:val="00B23521"/>
    <w:rsid w:val="00B23616"/>
    <w:rsid w:val="00B244D8"/>
    <w:rsid w:val="00B263A2"/>
    <w:rsid w:val="00B265B6"/>
    <w:rsid w:val="00B267E5"/>
    <w:rsid w:val="00B2691D"/>
    <w:rsid w:val="00B2691F"/>
    <w:rsid w:val="00B26C09"/>
    <w:rsid w:val="00B26CE8"/>
    <w:rsid w:val="00B26DF2"/>
    <w:rsid w:val="00B27DD7"/>
    <w:rsid w:val="00B31348"/>
    <w:rsid w:val="00B335EB"/>
    <w:rsid w:val="00B339EE"/>
    <w:rsid w:val="00B359FF"/>
    <w:rsid w:val="00B35D03"/>
    <w:rsid w:val="00B36A20"/>
    <w:rsid w:val="00B3728C"/>
    <w:rsid w:val="00B37818"/>
    <w:rsid w:val="00B37BAF"/>
    <w:rsid w:val="00B37D15"/>
    <w:rsid w:val="00B400B7"/>
    <w:rsid w:val="00B40308"/>
    <w:rsid w:val="00B40D59"/>
    <w:rsid w:val="00B413BC"/>
    <w:rsid w:val="00B41576"/>
    <w:rsid w:val="00B41EB9"/>
    <w:rsid w:val="00B4221C"/>
    <w:rsid w:val="00B4261A"/>
    <w:rsid w:val="00B42A58"/>
    <w:rsid w:val="00B42E5B"/>
    <w:rsid w:val="00B4327B"/>
    <w:rsid w:val="00B434A2"/>
    <w:rsid w:val="00B43663"/>
    <w:rsid w:val="00B436AA"/>
    <w:rsid w:val="00B4458D"/>
    <w:rsid w:val="00B44AE1"/>
    <w:rsid w:val="00B463E3"/>
    <w:rsid w:val="00B46688"/>
    <w:rsid w:val="00B46C8A"/>
    <w:rsid w:val="00B470B7"/>
    <w:rsid w:val="00B50F8C"/>
    <w:rsid w:val="00B513A6"/>
    <w:rsid w:val="00B5230A"/>
    <w:rsid w:val="00B52D32"/>
    <w:rsid w:val="00B5350E"/>
    <w:rsid w:val="00B53839"/>
    <w:rsid w:val="00B53D2C"/>
    <w:rsid w:val="00B55393"/>
    <w:rsid w:val="00B55483"/>
    <w:rsid w:val="00B55BBC"/>
    <w:rsid w:val="00B55C5F"/>
    <w:rsid w:val="00B56133"/>
    <w:rsid w:val="00B569C4"/>
    <w:rsid w:val="00B57DFA"/>
    <w:rsid w:val="00B6133E"/>
    <w:rsid w:val="00B615EF"/>
    <w:rsid w:val="00B619D2"/>
    <w:rsid w:val="00B61C39"/>
    <w:rsid w:val="00B626A2"/>
    <w:rsid w:val="00B643D9"/>
    <w:rsid w:val="00B65136"/>
    <w:rsid w:val="00B65355"/>
    <w:rsid w:val="00B65783"/>
    <w:rsid w:val="00B6578C"/>
    <w:rsid w:val="00B6584C"/>
    <w:rsid w:val="00B66A05"/>
    <w:rsid w:val="00B66CB0"/>
    <w:rsid w:val="00B67B79"/>
    <w:rsid w:val="00B7031D"/>
    <w:rsid w:val="00B7077E"/>
    <w:rsid w:val="00B714A1"/>
    <w:rsid w:val="00B717AC"/>
    <w:rsid w:val="00B71885"/>
    <w:rsid w:val="00B71AA6"/>
    <w:rsid w:val="00B71F63"/>
    <w:rsid w:val="00B72020"/>
    <w:rsid w:val="00B7284B"/>
    <w:rsid w:val="00B72C7F"/>
    <w:rsid w:val="00B72CC2"/>
    <w:rsid w:val="00B732A5"/>
    <w:rsid w:val="00B732BD"/>
    <w:rsid w:val="00B75240"/>
    <w:rsid w:val="00B756AD"/>
    <w:rsid w:val="00B7570A"/>
    <w:rsid w:val="00B7583A"/>
    <w:rsid w:val="00B77F16"/>
    <w:rsid w:val="00B802DD"/>
    <w:rsid w:val="00B8069E"/>
    <w:rsid w:val="00B809A9"/>
    <w:rsid w:val="00B80BA0"/>
    <w:rsid w:val="00B817AA"/>
    <w:rsid w:val="00B82583"/>
    <w:rsid w:val="00B83CC6"/>
    <w:rsid w:val="00B84E74"/>
    <w:rsid w:val="00B853E1"/>
    <w:rsid w:val="00B861A4"/>
    <w:rsid w:val="00B86331"/>
    <w:rsid w:val="00B872A8"/>
    <w:rsid w:val="00B87F4A"/>
    <w:rsid w:val="00B91252"/>
    <w:rsid w:val="00B91B04"/>
    <w:rsid w:val="00B92A42"/>
    <w:rsid w:val="00B92D1B"/>
    <w:rsid w:val="00B93181"/>
    <w:rsid w:val="00B93B97"/>
    <w:rsid w:val="00B96451"/>
    <w:rsid w:val="00B97843"/>
    <w:rsid w:val="00BA1393"/>
    <w:rsid w:val="00BA1611"/>
    <w:rsid w:val="00BA1675"/>
    <w:rsid w:val="00BA1D58"/>
    <w:rsid w:val="00BA421F"/>
    <w:rsid w:val="00BA4539"/>
    <w:rsid w:val="00BA4FA9"/>
    <w:rsid w:val="00BA5000"/>
    <w:rsid w:val="00BA644E"/>
    <w:rsid w:val="00BA6489"/>
    <w:rsid w:val="00BA6619"/>
    <w:rsid w:val="00BA6745"/>
    <w:rsid w:val="00BA75C2"/>
    <w:rsid w:val="00BA786B"/>
    <w:rsid w:val="00BA7A1F"/>
    <w:rsid w:val="00BA7A4F"/>
    <w:rsid w:val="00BA7CBD"/>
    <w:rsid w:val="00BA7DBF"/>
    <w:rsid w:val="00BB0990"/>
    <w:rsid w:val="00BB161B"/>
    <w:rsid w:val="00BB2CA4"/>
    <w:rsid w:val="00BB47CD"/>
    <w:rsid w:val="00BB657B"/>
    <w:rsid w:val="00BB710A"/>
    <w:rsid w:val="00BB729A"/>
    <w:rsid w:val="00BB7B8A"/>
    <w:rsid w:val="00BC065D"/>
    <w:rsid w:val="00BC22F9"/>
    <w:rsid w:val="00BC25DF"/>
    <w:rsid w:val="00BC2B61"/>
    <w:rsid w:val="00BC3273"/>
    <w:rsid w:val="00BC3DF3"/>
    <w:rsid w:val="00BC4AA0"/>
    <w:rsid w:val="00BC610F"/>
    <w:rsid w:val="00BC6292"/>
    <w:rsid w:val="00BC62A9"/>
    <w:rsid w:val="00BC64D0"/>
    <w:rsid w:val="00BC6C55"/>
    <w:rsid w:val="00BC737C"/>
    <w:rsid w:val="00BD03CA"/>
    <w:rsid w:val="00BD055A"/>
    <w:rsid w:val="00BD1B44"/>
    <w:rsid w:val="00BD2B98"/>
    <w:rsid w:val="00BD2C8F"/>
    <w:rsid w:val="00BD3891"/>
    <w:rsid w:val="00BD3D2E"/>
    <w:rsid w:val="00BD4C26"/>
    <w:rsid w:val="00BD5405"/>
    <w:rsid w:val="00BD69E4"/>
    <w:rsid w:val="00BD6CFB"/>
    <w:rsid w:val="00BD781B"/>
    <w:rsid w:val="00BE0243"/>
    <w:rsid w:val="00BE0AEA"/>
    <w:rsid w:val="00BE0D48"/>
    <w:rsid w:val="00BE0FE7"/>
    <w:rsid w:val="00BE1262"/>
    <w:rsid w:val="00BE1905"/>
    <w:rsid w:val="00BE26CD"/>
    <w:rsid w:val="00BE4CF4"/>
    <w:rsid w:val="00BE55C2"/>
    <w:rsid w:val="00BE5E57"/>
    <w:rsid w:val="00BE5FAF"/>
    <w:rsid w:val="00BE685A"/>
    <w:rsid w:val="00BE6B79"/>
    <w:rsid w:val="00BE6F69"/>
    <w:rsid w:val="00BE733D"/>
    <w:rsid w:val="00BE77D6"/>
    <w:rsid w:val="00BF296A"/>
    <w:rsid w:val="00BF2C6B"/>
    <w:rsid w:val="00BF319A"/>
    <w:rsid w:val="00BF346C"/>
    <w:rsid w:val="00BF3922"/>
    <w:rsid w:val="00BF3AE7"/>
    <w:rsid w:val="00BF3FB6"/>
    <w:rsid w:val="00BF4082"/>
    <w:rsid w:val="00BF53E2"/>
    <w:rsid w:val="00BF55FE"/>
    <w:rsid w:val="00BF67AD"/>
    <w:rsid w:val="00BF6A03"/>
    <w:rsid w:val="00BF6ACD"/>
    <w:rsid w:val="00BF7BEA"/>
    <w:rsid w:val="00C00166"/>
    <w:rsid w:val="00C00213"/>
    <w:rsid w:val="00C01FBF"/>
    <w:rsid w:val="00C026DB"/>
    <w:rsid w:val="00C0330E"/>
    <w:rsid w:val="00C03A41"/>
    <w:rsid w:val="00C03A61"/>
    <w:rsid w:val="00C045FB"/>
    <w:rsid w:val="00C04D6E"/>
    <w:rsid w:val="00C04DDF"/>
    <w:rsid w:val="00C05926"/>
    <w:rsid w:val="00C05A45"/>
    <w:rsid w:val="00C060C1"/>
    <w:rsid w:val="00C06BAA"/>
    <w:rsid w:val="00C06EA2"/>
    <w:rsid w:val="00C072EF"/>
    <w:rsid w:val="00C10D24"/>
    <w:rsid w:val="00C1168E"/>
    <w:rsid w:val="00C12395"/>
    <w:rsid w:val="00C127BE"/>
    <w:rsid w:val="00C1340D"/>
    <w:rsid w:val="00C13C6E"/>
    <w:rsid w:val="00C13CC5"/>
    <w:rsid w:val="00C145E5"/>
    <w:rsid w:val="00C148BF"/>
    <w:rsid w:val="00C14ABD"/>
    <w:rsid w:val="00C16643"/>
    <w:rsid w:val="00C1683E"/>
    <w:rsid w:val="00C20096"/>
    <w:rsid w:val="00C205F2"/>
    <w:rsid w:val="00C20AC7"/>
    <w:rsid w:val="00C20ED9"/>
    <w:rsid w:val="00C2263D"/>
    <w:rsid w:val="00C22E46"/>
    <w:rsid w:val="00C2327F"/>
    <w:rsid w:val="00C2342E"/>
    <w:rsid w:val="00C244AF"/>
    <w:rsid w:val="00C25425"/>
    <w:rsid w:val="00C261A4"/>
    <w:rsid w:val="00C3090F"/>
    <w:rsid w:val="00C315E9"/>
    <w:rsid w:val="00C31E43"/>
    <w:rsid w:val="00C32523"/>
    <w:rsid w:val="00C32DB5"/>
    <w:rsid w:val="00C330A9"/>
    <w:rsid w:val="00C34815"/>
    <w:rsid w:val="00C34C88"/>
    <w:rsid w:val="00C357AB"/>
    <w:rsid w:val="00C35BF7"/>
    <w:rsid w:val="00C35EF6"/>
    <w:rsid w:val="00C35FCB"/>
    <w:rsid w:val="00C368F4"/>
    <w:rsid w:val="00C36BFE"/>
    <w:rsid w:val="00C3706E"/>
    <w:rsid w:val="00C373BF"/>
    <w:rsid w:val="00C376CF"/>
    <w:rsid w:val="00C402C9"/>
    <w:rsid w:val="00C41C75"/>
    <w:rsid w:val="00C4428F"/>
    <w:rsid w:val="00C44C8F"/>
    <w:rsid w:val="00C44EC2"/>
    <w:rsid w:val="00C453DA"/>
    <w:rsid w:val="00C46270"/>
    <w:rsid w:val="00C462D5"/>
    <w:rsid w:val="00C47FFD"/>
    <w:rsid w:val="00C50DF9"/>
    <w:rsid w:val="00C51961"/>
    <w:rsid w:val="00C51A30"/>
    <w:rsid w:val="00C52C67"/>
    <w:rsid w:val="00C5334D"/>
    <w:rsid w:val="00C53A1F"/>
    <w:rsid w:val="00C56671"/>
    <w:rsid w:val="00C56760"/>
    <w:rsid w:val="00C56FDB"/>
    <w:rsid w:val="00C57167"/>
    <w:rsid w:val="00C602BB"/>
    <w:rsid w:val="00C605F0"/>
    <w:rsid w:val="00C61535"/>
    <w:rsid w:val="00C62E65"/>
    <w:rsid w:val="00C633C9"/>
    <w:rsid w:val="00C63C9E"/>
    <w:rsid w:val="00C63D29"/>
    <w:rsid w:val="00C63FA3"/>
    <w:rsid w:val="00C64295"/>
    <w:rsid w:val="00C66C5A"/>
    <w:rsid w:val="00C6764B"/>
    <w:rsid w:val="00C679EC"/>
    <w:rsid w:val="00C67E79"/>
    <w:rsid w:val="00C703BA"/>
    <w:rsid w:val="00C70FE5"/>
    <w:rsid w:val="00C718E9"/>
    <w:rsid w:val="00C74F6D"/>
    <w:rsid w:val="00C7575E"/>
    <w:rsid w:val="00C75950"/>
    <w:rsid w:val="00C75AAF"/>
    <w:rsid w:val="00C76E3D"/>
    <w:rsid w:val="00C77684"/>
    <w:rsid w:val="00C80BCE"/>
    <w:rsid w:val="00C80C78"/>
    <w:rsid w:val="00C80E63"/>
    <w:rsid w:val="00C81BD3"/>
    <w:rsid w:val="00C81F6E"/>
    <w:rsid w:val="00C832AD"/>
    <w:rsid w:val="00C84171"/>
    <w:rsid w:val="00C8472B"/>
    <w:rsid w:val="00C854A7"/>
    <w:rsid w:val="00C8645E"/>
    <w:rsid w:val="00C86589"/>
    <w:rsid w:val="00C86AF0"/>
    <w:rsid w:val="00C86C19"/>
    <w:rsid w:val="00C86E62"/>
    <w:rsid w:val="00C86F01"/>
    <w:rsid w:val="00C8758B"/>
    <w:rsid w:val="00C87FB6"/>
    <w:rsid w:val="00C916C9"/>
    <w:rsid w:val="00C91878"/>
    <w:rsid w:val="00C91879"/>
    <w:rsid w:val="00C9201A"/>
    <w:rsid w:val="00C925C1"/>
    <w:rsid w:val="00C92EF4"/>
    <w:rsid w:val="00C92F94"/>
    <w:rsid w:val="00C93B14"/>
    <w:rsid w:val="00C956C8"/>
    <w:rsid w:val="00C96DDA"/>
    <w:rsid w:val="00C97937"/>
    <w:rsid w:val="00C97F0F"/>
    <w:rsid w:val="00CA0214"/>
    <w:rsid w:val="00CA1647"/>
    <w:rsid w:val="00CA1A1D"/>
    <w:rsid w:val="00CA1AF4"/>
    <w:rsid w:val="00CA1D10"/>
    <w:rsid w:val="00CA2B55"/>
    <w:rsid w:val="00CA30B6"/>
    <w:rsid w:val="00CA32E9"/>
    <w:rsid w:val="00CA500B"/>
    <w:rsid w:val="00CA5563"/>
    <w:rsid w:val="00CA55FA"/>
    <w:rsid w:val="00CA69F3"/>
    <w:rsid w:val="00CA79CF"/>
    <w:rsid w:val="00CA7CE0"/>
    <w:rsid w:val="00CB12FB"/>
    <w:rsid w:val="00CB28A3"/>
    <w:rsid w:val="00CB3544"/>
    <w:rsid w:val="00CB376C"/>
    <w:rsid w:val="00CB461B"/>
    <w:rsid w:val="00CB684C"/>
    <w:rsid w:val="00CB690F"/>
    <w:rsid w:val="00CB6995"/>
    <w:rsid w:val="00CB7CA5"/>
    <w:rsid w:val="00CC1848"/>
    <w:rsid w:val="00CC21C3"/>
    <w:rsid w:val="00CC2A29"/>
    <w:rsid w:val="00CC2AC7"/>
    <w:rsid w:val="00CC2B28"/>
    <w:rsid w:val="00CC3337"/>
    <w:rsid w:val="00CC349A"/>
    <w:rsid w:val="00CC4AC1"/>
    <w:rsid w:val="00CC54D4"/>
    <w:rsid w:val="00CC5AED"/>
    <w:rsid w:val="00CC5F5D"/>
    <w:rsid w:val="00CC6350"/>
    <w:rsid w:val="00CC7DEB"/>
    <w:rsid w:val="00CD07DD"/>
    <w:rsid w:val="00CD1079"/>
    <w:rsid w:val="00CD1398"/>
    <w:rsid w:val="00CD1C7A"/>
    <w:rsid w:val="00CD2393"/>
    <w:rsid w:val="00CD2B43"/>
    <w:rsid w:val="00CD2D10"/>
    <w:rsid w:val="00CD3406"/>
    <w:rsid w:val="00CD3AA4"/>
    <w:rsid w:val="00CD3DA5"/>
    <w:rsid w:val="00CD497A"/>
    <w:rsid w:val="00CD4A95"/>
    <w:rsid w:val="00CD620C"/>
    <w:rsid w:val="00CD6DFF"/>
    <w:rsid w:val="00CD7165"/>
    <w:rsid w:val="00CD72EB"/>
    <w:rsid w:val="00CD741B"/>
    <w:rsid w:val="00CE1AB5"/>
    <w:rsid w:val="00CE355B"/>
    <w:rsid w:val="00CE45BF"/>
    <w:rsid w:val="00CE4F36"/>
    <w:rsid w:val="00CE5018"/>
    <w:rsid w:val="00CF0569"/>
    <w:rsid w:val="00CF155C"/>
    <w:rsid w:val="00CF1DC6"/>
    <w:rsid w:val="00CF2268"/>
    <w:rsid w:val="00CF2423"/>
    <w:rsid w:val="00CF2605"/>
    <w:rsid w:val="00CF3466"/>
    <w:rsid w:val="00CF4122"/>
    <w:rsid w:val="00CF4E05"/>
    <w:rsid w:val="00CF5059"/>
    <w:rsid w:val="00CF54D4"/>
    <w:rsid w:val="00CF6655"/>
    <w:rsid w:val="00CF6943"/>
    <w:rsid w:val="00CF6968"/>
    <w:rsid w:val="00CF6D93"/>
    <w:rsid w:val="00CF7271"/>
    <w:rsid w:val="00D00831"/>
    <w:rsid w:val="00D01264"/>
    <w:rsid w:val="00D0236E"/>
    <w:rsid w:val="00D03AB7"/>
    <w:rsid w:val="00D052B8"/>
    <w:rsid w:val="00D05EA7"/>
    <w:rsid w:val="00D06295"/>
    <w:rsid w:val="00D07394"/>
    <w:rsid w:val="00D1038B"/>
    <w:rsid w:val="00D116D3"/>
    <w:rsid w:val="00D12DA2"/>
    <w:rsid w:val="00D13139"/>
    <w:rsid w:val="00D1414A"/>
    <w:rsid w:val="00D149C6"/>
    <w:rsid w:val="00D16A3B"/>
    <w:rsid w:val="00D16C38"/>
    <w:rsid w:val="00D16C66"/>
    <w:rsid w:val="00D16EC2"/>
    <w:rsid w:val="00D1757C"/>
    <w:rsid w:val="00D17E2D"/>
    <w:rsid w:val="00D17EFA"/>
    <w:rsid w:val="00D17FDC"/>
    <w:rsid w:val="00D20B35"/>
    <w:rsid w:val="00D21E16"/>
    <w:rsid w:val="00D22188"/>
    <w:rsid w:val="00D23AAC"/>
    <w:rsid w:val="00D24AEF"/>
    <w:rsid w:val="00D24D40"/>
    <w:rsid w:val="00D24FEB"/>
    <w:rsid w:val="00D26739"/>
    <w:rsid w:val="00D26B93"/>
    <w:rsid w:val="00D26B9F"/>
    <w:rsid w:val="00D27593"/>
    <w:rsid w:val="00D276D2"/>
    <w:rsid w:val="00D302EE"/>
    <w:rsid w:val="00D3099D"/>
    <w:rsid w:val="00D31152"/>
    <w:rsid w:val="00D31590"/>
    <w:rsid w:val="00D32545"/>
    <w:rsid w:val="00D33DCC"/>
    <w:rsid w:val="00D33EA9"/>
    <w:rsid w:val="00D3439C"/>
    <w:rsid w:val="00D34615"/>
    <w:rsid w:val="00D34F2A"/>
    <w:rsid w:val="00D35D15"/>
    <w:rsid w:val="00D3699B"/>
    <w:rsid w:val="00D36CBE"/>
    <w:rsid w:val="00D37C6B"/>
    <w:rsid w:val="00D37DD7"/>
    <w:rsid w:val="00D41414"/>
    <w:rsid w:val="00D45068"/>
    <w:rsid w:val="00D45C94"/>
    <w:rsid w:val="00D47131"/>
    <w:rsid w:val="00D47335"/>
    <w:rsid w:val="00D476F8"/>
    <w:rsid w:val="00D47B16"/>
    <w:rsid w:val="00D50320"/>
    <w:rsid w:val="00D50BD3"/>
    <w:rsid w:val="00D50FC2"/>
    <w:rsid w:val="00D516C0"/>
    <w:rsid w:val="00D516EE"/>
    <w:rsid w:val="00D5198D"/>
    <w:rsid w:val="00D551CE"/>
    <w:rsid w:val="00D56AAD"/>
    <w:rsid w:val="00D56B1B"/>
    <w:rsid w:val="00D5705A"/>
    <w:rsid w:val="00D575B4"/>
    <w:rsid w:val="00D57C8E"/>
    <w:rsid w:val="00D60801"/>
    <w:rsid w:val="00D62F31"/>
    <w:rsid w:val="00D70905"/>
    <w:rsid w:val="00D710E3"/>
    <w:rsid w:val="00D7111F"/>
    <w:rsid w:val="00D72B91"/>
    <w:rsid w:val="00D733D3"/>
    <w:rsid w:val="00D737AD"/>
    <w:rsid w:val="00D73CEC"/>
    <w:rsid w:val="00D74884"/>
    <w:rsid w:val="00D760EB"/>
    <w:rsid w:val="00D77830"/>
    <w:rsid w:val="00D7783B"/>
    <w:rsid w:val="00D806B6"/>
    <w:rsid w:val="00D80AF1"/>
    <w:rsid w:val="00D80C06"/>
    <w:rsid w:val="00D81E3C"/>
    <w:rsid w:val="00D82F14"/>
    <w:rsid w:val="00D83AD9"/>
    <w:rsid w:val="00D83B3C"/>
    <w:rsid w:val="00D83E0C"/>
    <w:rsid w:val="00D85C78"/>
    <w:rsid w:val="00D86881"/>
    <w:rsid w:val="00D87D37"/>
    <w:rsid w:val="00D87E06"/>
    <w:rsid w:val="00D90054"/>
    <w:rsid w:val="00D91238"/>
    <w:rsid w:val="00D91443"/>
    <w:rsid w:val="00D91577"/>
    <w:rsid w:val="00D91848"/>
    <w:rsid w:val="00D92BDF"/>
    <w:rsid w:val="00D92CC3"/>
    <w:rsid w:val="00D94392"/>
    <w:rsid w:val="00D95781"/>
    <w:rsid w:val="00D9596E"/>
    <w:rsid w:val="00D96D77"/>
    <w:rsid w:val="00D9751C"/>
    <w:rsid w:val="00DA0076"/>
    <w:rsid w:val="00DA0E30"/>
    <w:rsid w:val="00DA1F96"/>
    <w:rsid w:val="00DA1FF9"/>
    <w:rsid w:val="00DA4CF8"/>
    <w:rsid w:val="00DA57F0"/>
    <w:rsid w:val="00DA58A0"/>
    <w:rsid w:val="00DA5DD9"/>
    <w:rsid w:val="00DA61E3"/>
    <w:rsid w:val="00DA6462"/>
    <w:rsid w:val="00DA6C45"/>
    <w:rsid w:val="00DB067C"/>
    <w:rsid w:val="00DB0798"/>
    <w:rsid w:val="00DB1723"/>
    <w:rsid w:val="00DB17FC"/>
    <w:rsid w:val="00DB1C52"/>
    <w:rsid w:val="00DB2595"/>
    <w:rsid w:val="00DB28E5"/>
    <w:rsid w:val="00DB2F88"/>
    <w:rsid w:val="00DB3054"/>
    <w:rsid w:val="00DB3465"/>
    <w:rsid w:val="00DB3D0B"/>
    <w:rsid w:val="00DB46BE"/>
    <w:rsid w:val="00DB5725"/>
    <w:rsid w:val="00DB5775"/>
    <w:rsid w:val="00DB591E"/>
    <w:rsid w:val="00DB647B"/>
    <w:rsid w:val="00DB661E"/>
    <w:rsid w:val="00DB662D"/>
    <w:rsid w:val="00DB77B7"/>
    <w:rsid w:val="00DB7DCF"/>
    <w:rsid w:val="00DC0251"/>
    <w:rsid w:val="00DC0A2B"/>
    <w:rsid w:val="00DC0B19"/>
    <w:rsid w:val="00DC0CD3"/>
    <w:rsid w:val="00DC1D91"/>
    <w:rsid w:val="00DC2122"/>
    <w:rsid w:val="00DC29C6"/>
    <w:rsid w:val="00DC2BC9"/>
    <w:rsid w:val="00DC4028"/>
    <w:rsid w:val="00DC4F0C"/>
    <w:rsid w:val="00DC53E9"/>
    <w:rsid w:val="00DC5FAD"/>
    <w:rsid w:val="00DC6AFF"/>
    <w:rsid w:val="00DC75BC"/>
    <w:rsid w:val="00DC76E8"/>
    <w:rsid w:val="00DC7A40"/>
    <w:rsid w:val="00DD0094"/>
    <w:rsid w:val="00DD1678"/>
    <w:rsid w:val="00DD28EC"/>
    <w:rsid w:val="00DD2ED7"/>
    <w:rsid w:val="00DD31F6"/>
    <w:rsid w:val="00DD3A4E"/>
    <w:rsid w:val="00DD3A77"/>
    <w:rsid w:val="00DD3D0D"/>
    <w:rsid w:val="00DD44DD"/>
    <w:rsid w:val="00DD5885"/>
    <w:rsid w:val="00DD6BD5"/>
    <w:rsid w:val="00DD6E11"/>
    <w:rsid w:val="00DD7221"/>
    <w:rsid w:val="00DD7D20"/>
    <w:rsid w:val="00DE01E6"/>
    <w:rsid w:val="00DE12CF"/>
    <w:rsid w:val="00DE144F"/>
    <w:rsid w:val="00DE1470"/>
    <w:rsid w:val="00DE186C"/>
    <w:rsid w:val="00DE1E8F"/>
    <w:rsid w:val="00DE26EF"/>
    <w:rsid w:val="00DE2824"/>
    <w:rsid w:val="00DE38B6"/>
    <w:rsid w:val="00DE3C04"/>
    <w:rsid w:val="00DE456C"/>
    <w:rsid w:val="00DE4D0C"/>
    <w:rsid w:val="00DE539D"/>
    <w:rsid w:val="00DE5D19"/>
    <w:rsid w:val="00DE632C"/>
    <w:rsid w:val="00DE6400"/>
    <w:rsid w:val="00DE6E3A"/>
    <w:rsid w:val="00DE7A79"/>
    <w:rsid w:val="00DF010B"/>
    <w:rsid w:val="00DF0520"/>
    <w:rsid w:val="00DF09BF"/>
    <w:rsid w:val="00DF175F"/>
    <w:rsid w:val="00DF2BEE"/>
    <w:rsid w:val="00DF48F3"/>
    <w:rsid w:val="00DF4F13"/>
    <w:rsid w:val="00DF57D4"/>
    <w:rsid w:val="00DF606C"/>
    <w:rsid w:val="00DF6154"/>
    <w:rsid w:val="00DF6159"/>
    <w:rsid w:val="00DF6F36"/>
    <w:rsid w:val="00E00D8A"/>
    <w:rsid w:val="00E012A7"/>
    <w:rsid w:val="00E01356"/>
    <w:rsid w:val="00E018ED"/>
    <w:rsid w:val="00E02881"/>
    <w:rsid w:val="00E03D56"/>
    <w:rsid w:val="00E05B62"/>
    <w:rsid w:val="00E07456"/>
    <w:rsid w:val="00E078D6"/>
    <w:rsid w:val="00E1058B"/>
    <w:rsid w:val="00E11708"/>
    <w:rsid w:val="00E117EE"/>
    <w:rsid w:val="00E11A87"/>
    <w:rsid w:val="00E13005"/>
    <w:rsid w:val="00E14433"/>
    <w:rsid w:val="00E144EF"/>
    <w:rsid w:val="00E14C33"/>
    <w:rsid w:val="00E14F85"/>
    <w:rsid w:val="00E1534E"/>
    <w:rsid w:val="00E15B44"/>
    <w:rsid w:val="00E1631E"/>
    <w:rsid w:val="00E16ADF"/>
    <w:rsid w:val="00E172D3"/>
    <w:rsid w:val="00E1737B"/>
    <w:rsid w:val="00E17CEF"/>
    <w:rsid w:val="00E2005A"/>
    <w:rsid w:val="00E20CFD"/>
    <w:rsid w:val="00E22205"/>
    <w:rsid w:val="00E224C6"/>
    <w:rsid w:val="00E22D80"/>
    <w:rsid w:val="00E22E33"/>
    <w:rsid w:val="00E23F13"/>
    <w:rsid w:val="00E240E6"/>
    <w:rsid w:val="00E24359"/>
    <w:rsid w:val="00E24E8A"/>
    <w:rsid w:val="00E25632"/>
    <w:rsid w:val="00E25B30"/>
    <w:rsid w:val="00E25B70"/>
    <w:rsid w:val="00E26113"/>
    <w:rsid w:val="00E26942"/>
    <w:rsid w:val="00E26AA2"/>
    <w:rsid w:val="00E27C69"/>
    <w:rsid w:val="00E30312"/>
    <w:rsid w:val="00E30F2D"/>
    <w:rsid w:val="00E31B99"/>
    <w:rsid w:val="00E328FB"/>
    <w:rsid w:val="00E330B5"/>
    <w:rsid w:val="00E330C3"/>
    <w:rsid w:val="00E331B6"/>
    <w:rsid w:val="00E332E3"/>
    <w:rsid w:val="00E33381"/>
    <w:rsid w:val="00E33652"/>
    <w:rsid w:val="00E345F9"/>
    <w:rsid w:val="00E34B1D"/>
    <w:rsid w:val="00E35078"/>
    <w:rsid w:val="00E35594"/>
    <w:rsid w:val="00E362E4"/>
    <w:rsid w:val="00E37F3D"/>
    <w:rsid w:val="00E41B10"/>
    <w:rsid w:val="00E41FBF"/>
    <w:rsid w:val="00E42978"/>
    <w:rsid w:val="00E4298B"/>
    <w:rsid w:val="00E42C47"/>
    <w:rsid w:val="00E42CD5"/>
    <w:rsid w:val="00E42EA9"/>
    <w:rsid w:val="00E42F55"/>
    <w:rsid w:val="00E4350D"/>
    <w:rsid w:val="00E43C20"/>
    <w:rsid w:val="00E43EB9"/>
    <w:rsid w:val="00E4568A"/>
    <w:rsid w:val="00E45C9B"/>
    <w:rsid w:val="00E45EA7"/>
    <w:rsid w:val="00E4625A"/>
    <w:rsid w:val="00E46745"/>
    <w:rsid w:val="00E47AF8"/>
    <w:rsid w:val="00E47D9A"/>
    <w:rsid w:val="00E516A9"/>
    <w:rsid w:val="00E52261"/>
    <w:rsid w:val="00E522D7"/>
    <w:rsid w:val="00E52BE7"/>
    <w:rsid w:val="00E534D3"/>
    <w:rsid w:val="00E53796"/>
    <w:rsid w:val="00E53FE7"/>
    <w:rsid w:val="00E54545"/>
    <w:rsid w:val="00E54AA8"/>
    <w:rsid w:val="00E55A97"/>
    <w:rsid w:val="00E55BFF"/>
    <w:rsid w:val="00E55D47"/>
    <w:rsid w:val="00E56209"/>
    <w:rsid w:val="00E565BC"/>
    <w:rsid w:val="00E567B7"/>
    <w:rsid w:val="00E56DF6"/>
    <w:rsid w:val="00E570B2"/>
    <w:rsid w:val="00E5714B"/>
    <w:rsid w:val="00E57576"/>
    <w:rsid w:val="00E57FF7"/>
    <w:rsid w:val="00E608F2"/>
    <w:rsid w:val="00E60A4B"/>
    <w:rsid w:val="00E61117"/>
    <w:rsid w:val="00E61B9C"/>
    <w:rsid w:val="00E626CD"/>
    <w:rsid w:val="00E63B5E"/>
    <w:rsid w:val="00E644B1"/>
    <w:rsid w:val="00E65554"/>
    <w:rsid w:val="00E65FC8"/>
    <w:rsid w:val="00E66508"/>
    <w:rsid w:val="00E66FBC"/>
    <w:rsid w:val="00E67381"/>
    <w:rsid w:val="00E676F0"/>
    <w:rsid w:val="00E709A1"/>
    <w:rsid w:val="00E70A5B"/>
    <w:rsid w:val="00E70CD5"/>
    <w:rsid w:val="00E71534"/>
    <w:rsid w:val="00E71643"/>
    <w:rsid w:val="00E7382C"/>
    <w:rsid w:val="00E73AD0"/>
    <w:rsid w:val="00E74049"/>
    <w:rsid w:val="00E74EC6"/>
    <w:rsid w:val="00E75AB2"/>
    <w:rsid w:val="00E75FA2"/>
    <w:rsid w:val="00E766CF"/>
    <w:rsid w:val="00E77C77"/>
    <w:rsid w:val="00E77F80"/>
    <w:rsid w:val="00E81692"/>
    <w:rsid w:val="00E82523"/>
    <w:rsid w:val="00E82C51"/>
    <w:rsid w:val="00E82D74"/>
    <w:rsid w:val="00E8385D"/>
    <w:rsid w:val="00E83D1B"/>
    <w:rsid w:val="00E83E13"/>
    <w:rsid w:val="00E83FAD"/>
    <w:rsid w:val="00E84B6C"/>
    <w:rsid w:val="00E85D0D"/>
    <w:rsid w:val="00E8612B"/>
    <w:rsid w:val="00E86CA2"/>
    <w:rsid w:val="00E86FCC"/>
    <w:rsid w:val="00E873A1"/>
    <w:rsid w:val="00E87409"/>
    <w:rsid w:val="00E87942"/>
    <w:rsid w:val="00E90164"/>
    <w:rsid w:val="00E902BA"/>
    <w:rsid w:val="00E90A3D"/>
    <w:rsid w:val="00E915EB"/>
    <w:rsid w:val="00E918C3"/>
    <w:rsid w:val="00E93538"/>
    <w:rsid w:val="00E9361E"/>
    <w:rsid w:val="00E948BB"/>
    <w:rsid w:val="00E94956"/>
    <w:rsid w:val="00E94A1E"/>
    <w:rsid w:val="00E94C47"/>
    <w:rsid w:val="00E95651"/>
    <w:rsid w:val="00E95AF7"/>
    <w:rsid w:val="00E95C75"/>
    <w:rsid w:val="00E95FCE"/>
    <w:rsid w:val="00E961C5"/>
    <w:rsid w:val="00E9641D"/>
    <w:rsid w:val="00E9665D"/>
    <w:rsid w:val="00E9740D"/>
    <w:rsid w:val="00EA04B1"/>
    <w:rsid w:val="00EA0B13"/>
    <w:rsid w:val="00EA0B93"/>
    <w:rsid w:val="00EA0DAA"/>
    <w:rsid w:val="00EA1536"/>
    <w:rsid w:val="00EA1650"/>
    <w:rsid w:val="00EA373B"/>
    <w:rsid w:val="00EA3A3D"/>
    <w:rsid w:val="00EA3E50"/>
    <w:rsid w:val="00EA4C42"/>
    <w:rsid w:val="00EA4DB5"/>
    <w:rsid w:val="00EA50A6"/>
    <w:rsid w:val="00EA59C0"/>
    <w:rsid w:val="00EA5F5F"/>
    <w:rsid w:val="00EA67B5"/>
    <w:rsid w:val="00EA6986"/>
    <w:rsid w:val="00EA7251"/>
    <w:rsid w:val="00EB00D8"/>
    <w:rsid w:val="00EB05D6"/>
    <w:rsid w:val="00EB0754"/>
    <w:rsid w:val="00EB0E2C"/>
    <w:rsid w:val="00EB1109"/>
    <w:rsid w:val="00EB2041"/>
    <w:rsid w:val="00EB3926"/>
    <w:rsid w:val="00EB3ED3"/>
    <w:rsid w:val="00EB49F6"/>
    <w:rsid w:val="00EB59AF"/>
    <w:rsid w:val="00EB5F65"/>
    <w:rsid w:val="00EB60E0"/>
    <w:rsid w:val="00EB6FE9"/>
    <w:rsid w:val="00EB71EB"/>
    <w:rsid w:val="00EC0143"/>
    <w:rsid w:val="00EC02A7"/>
    <w:rsid w:val="00EC07BD"/>
    <w:rsid w:val="00EC10BE"/>
    <w:rsid w:val="00EC2712"/>
    <w:rsid w:val="00EC279F"/>
    <w:rsid w:val="00EC3CCD"/>
    <w:rsid w:val="00EC40AB"/>
    <w:rsid w:val="00EC4682"/>
    <w:rsid w:val="00EC68E5"/>
    <w:rsid w:val="00EC70E5"/>
    <w:rsid w:val="00EC7432"/>
    <w:rsid w:val="00ED00D7"/>
    <w:rsid w:val="00ED02BA"/>
    <w:rsid w:val="00ED0AE9"/>
    <w:rsid w:val="00ED0B9C"/>
    <w:rsid w:val="00ED1594"/>
    <w:rsid w:val="00ED1EFC"/>
    <w:rsid w:val="00ED414E"/>
    <w:rsid w:val="00ED4395"/>
    <w:rsid w:val="00ED59E7"/>
    <w:rsid w:val="00ED5C47"/>
    <w:rsid w:val="00ED6323"/>
    <w:rsid w:val="00ED6375"/>
    <w:rsid w:val="00ED653E"/>
    <w:rsid w:val="00ED65DB"/>
    <w:rsid w:val="00ED6D4C"/>
    <w:rsid w:val="00ED7407"/>
    <w:rsid w:val="00ED7570"/>
    <w:rsid w:val="00ED75F3"/>
    <w:rsid w:val="00EE0032"/>
    <w:rsid w:val="00EE0255"/>
    <w:rsid w:val="00EE051F"/>
    <w:rsid w:val="00EE0E51"/>
    <w:rsid w:val="00EE1137"/>
    <w:rsid w:val="00EE37E9"/>
    <w:rsid w:val="00EE3DBE"/>
    <w:rsid w:val="00EE3E1A"/>
    <w:rsid w:val="00EE417D"/>
    <w:rsid w:val="00EE48C9"/>
    <w:rsid w:val="00EE5255"/>
    <w:rsid w:val="00EE590B"/>
    <w:rsid w:val="00EE684F"/>
    <w:rsid w:val="00EE6EBD"/>
    <w:rsid w:val="00EE7056"/>
    <w:rsid w:val="00EE7E3B"/>
    <w:rsid w:val="00EF00C8"/>
    <w:rsid w:val="00EF0198"/>
    <w:rsid w:val="00EF0199"/>
    <w:rsid w:val="00EF0B07"/>
    <w:rsid w:val="00EF133E"/>
    <w:rsid w:val="00EF19ED"/>
    <w:rsid w:val="00EF3B89"/>
    <w:rsid w:val="00EF4D08"/>
    <w:rsid w:val="00EF4F72"/>
    <w:rsid w:val="00EF5971"/>
    <w:rsid w:val="00EF627B"/>
    <w:rsid w:val="00EF67E0"/>
    <w:rsid w:val="00EF72CA"/>
    <w:rsid w:val="00EF72E7"/>
    <w:rsid w:val="00F004AD"/>
    <w:rsid w:val="00F01C89"/>
    <w:rsid w:val="00F03015"/>
    <w:rsid w:val="00F038C8"/>
    <w:rsid w:val="00F03E24"/>
    <w:rsid w:val="00F04C86"/>
    <w:rsid w:val="00F05059"/>
    <w:rsid w:val="00F0510D"/>
    <w:rsid w:val="00F05622"/>
    <w:rsid w:val="00F0594C"/>
    <w:rsid w:val="00F05B8C"/>
    <w:rsid w:val="00F05CE5"/>
    <w:rsid w:val="00F05E6E"/>
    <w:rsid w:val="00F1015F"/>
    <w:rsid w:val="00F10333"/>
    <w:rsid w:val="00F135DD"/>
    <w:rsid w:val="00F1364B"/>
    <w:rsid w:val="00F16A0A"/>
    <w:rsid w:val="00F1742C"/>
    <w:rsid w:val="00F174BE"/>
    <w:rsid w:val="00F17971"/>
    <w:rsid w:val="00F20005"/>
    <w:rsid w:val="00F20908"/>
    <w:rsid w:val="00F21A58"/>
    <w:rsid w:val="00F2221E"/>
    <w:rsid w:val="00F22D67"/>
    <w:rsid w:val="00F23E5A"/>
    <w:rsid w:val="00F24258"/>
    <w:rsid w:val="00F243FC"/>
    <w:rsid w:val="00F24D71"/>
    <w:rsid w:val="00F251F0"/>
    <w:rsid w:val="00F25F3E"/>
    <w:rsid w:val="00F2640D"/>
    <w:rsid w:val="00F2733A"/>
    <w:rsid w:val="00F30ED7"/>
    <w:rsid w:val="00F3207D"/>
    <w:rsid w:val="00F32BF2"/>
    <w:rsid w:val="00F343DC"/>
    <w:rsid w:val="00F37F8A"/>
    <w:rsid w:val="00F37FF6"/>
    <w:rsid w:val="00F40BEA"/>
    <w:rsid w:val="00F4185B"/>
    <w:rsid w:val="00F41E46"/>
    <w:rsid w:val="00F4294A"/>
    <w:rsid w:val="00F42AB8"/>
    <w:rsid w:val="00F43D13"/>
    <w:rsid w:val="00F45F82"/>
    <w:rsid w:val="00F468EF"/>
    <w:rsid w:val="00F4748E"/>
    <w:rsid w:val="00F47991"/>
    <w:rsid w:val="00F47B3C"/>
    <w:rsid w:val="00F50780"/>
    <w:rsid w:val="00F50842"/>
    <w:rsid w:val="00F50C1B"/>
    <w:rsid w:val="00F50F9D"/>
    <w:rsid w:val="00F513B4"/>
    <w:rsid w:val="00F51EA8"/>
    <w:rsid w:val="00F51FC4"/>
    <w:rsid w:val="00F534B5"/>
    <w:rsid w:val="00F53909"/>
    <w:rsid w:val="00F53A18"/>
    <w:rsid w:val="00F53F49"/>
    <w:rsid w:val="00F53F50"/>
    <w:rsid w:val="00F549BC"/>
    <w:rsid w:val="00F55144"/>
    <w:rsid w:val="00F56432"/>
    <w:rsid w:val="00F56463"/>
    <w:rsid w:val="00F56BFD"/>
    <w:rsid w:val="00F57D67"/>
    <w:rsid w:val="00F605D8"/>
    <w:rsid w:val="00F61CD6"/>
    <w:rsid w:val="00F622F8"/>
    <w:rsid w:val="00F625F0"/>
    <w:rsid w:val="00F63ECD"/>
    <w:rsid w:val="00F646A5"/>
    <w:rsid w:val="00F64C4A"/>
    <w:rsid w:val="00F65932"/>
    <w:rsid w:val="00F662C1"/>
    <w:rsid w:val="00F66829"/>
    <w:rsid w:val="00F67487"/>
    <w:rsid w:val="00F701D4"/>
    <w:rsid w:val="00F70D54"/>
    <w:rsid w:val="00F72377"/>
    <w:rsid w:val="00F734D2"/>
    <w:rsid w:val="00F740E3"/>
    <w:rsid w:val="00F75448"/>
    <w:rsid w:val="00F75628"/>
    <w:rsid w:val="00F7589B"/>
    <w:rsid w:val="00F76845"/>
    <w:rsid w:val="00F8019A"/>
    <w:rsid w:val="00F80D63"/>
    <w:rsid w:val="00F81B0F"/>
    <w:rsid w:val="00F84F00"/>
    <w:rsid w:val="00F857CF"/>
    <w:rsid w:val="00F85DD2"/>
    <w:rsid w:val="00F860F9"/>
    <w:rsid w:val="00F872C6"/>
    <w:rsid w:val="00F875A7"/>
    <w:rsid w:val="00F87914"/>
    <w:rsid w:val="00F8798B"/>
    <w:rsid w:val="00F87AAC"/>
    <w:rsid w:val="00F87FAE"/>
    <w:rsid w:val="00F90219"/>
    <w:rsid w:val="00F904A6"/>
    <w:rsid w:val="00F90938"/>
    <w:rsid w:val="00F90B0E"/>
    <w:rsid w:val="00F91C4C"/>
    <w:rsid w:val="00F9255F"/>
    <w:rsid w:val="00F9280A"/>
    <w:rsid w:val="00F92BA7"/>
    <w:rsid w:val="00F93EE5"/>
    <w:rsid w:val="00F93F09"/>
    <w:rsid w:val="00F943AF"/>
    <w:rsid w:val="00F94A31"/>
    <w:rsid w:val="00F95619"/>
    <w:rsid w:val="00F95641"/>
    <w:rsid w:val="00F97052"/>
    <w:rsid w:val="00F9714F"/>
    <w:rsid w:val="00F975EC"/>
    <w:rsid w:val="00F978FF"/>
    <w:rsid w:val="00F97BDA"/>
    <w:rsid w:val="00F97CB9"/>
    <w:rsid w:val="00FA11EE"/>
    <w:rsid w:val="00FA3A27"/>
    <w:rsid w:val="00FA3E53"/>
    <w:rsid w:val="00FA3EAC"/>
    <w:rsid w:val="00FA3EE3"/>
    <w:rsid w:val="00FA4208"/>
    <w:rsid w:val="00FA43D3"/>
    <w:rsid w:val="00FA461F"/>
    <w:rsid w:val="00FA51A3"/>
    <w:rsid w:val="00FA5997"/>
    <w:rsid w:val="00FA5A0B"/>
    <w:rsid w:val="00FA7FEC"/>
    <w:rsid w:val="00FB064D"/>
    <w:rsid w:val="00FB2CED"/>
    <w:rsid w:val="00FB2DEF"/>
    <w:rsid w:val="00FB2EE4"/>
    <w:rsid w:val="00FB395C"/>
    <w:rsid w:val="00FB3CD6"/>
    <w:rsid w:val="00FB4A09"/>
    <w:rsid w:val="00FB5111"/>
    <w:rsid w:val="00FB55DE"/>
    <w:rsid w:val="00FB5EE6"/>
    <w:rsid w:val="00FB60AB"/>
    <w:rsid w:val="00FB6CA1"/>
    <w:rsid w:val="00FB771E"/>
    <w:rsid w:val="00FC03DE"/>
    <w:rsid w:val="00FC0700"/>
    <w:rsid w:val="00FC15F9"/>
    <w:rsid w:val="00FC3806"/>
    <w:rsid w:val="00FC3A9B"/>
    <w:rsid w:val="00FC4717"/>
    <w:rsid w:val="00FC4817"/>
    <w:rsid w:val="00FC59A6"/>
    <w:rsid w:val="00FC71A2"/>
    <w:rsid w:val="00FC7673"/>
    <w:rsid w:val="00FC78A3"/>
    <w:rsid w:val="00FD0142"/>
    <w:rsid w:val="00FD09CF"/>
    <w:rsid w:val="00FD0B4E"/>
    <w:rsid w:val="00FD13A1"/>
    <w:rsid w:val="00FD15BC"/>
    <w:rsid w:val="00FD1AAD"/>
    <w:rsid w:val="00FD222C"/>
    <w:rsid w:val="00FD2679"/>
    <w:rsid w:val="00FD37BF"/>
    <w:rsid w:val="00FD3F79"/>
    <w:rsid w:val="00FD4037"/>
    <w:rsid w:val="00FD5DB6"/>
    <w:rsid w:val="00FD5EBF"/>
    <w:rsid w:val="00FD601D"/>
    <w:rsid w:val="00FD6342"/>
    <w:rsid w:val="00FD6902"/>
    <w:rsid w:val="00FD7B66"/>
    <w:rsid w:val="00FD7FE4"/>
    <w:rsid w:val="00FE0230"/>
    <w:rsid w:val="00FE030D"/>
    <w:rsid w:val="00FE1676"/>
    <w:rsid w:val="00FE1E60"/>
    <w:rsid w:val="00FE2CD6"/>
    <w:rsid w:val="00FE3AF5"/>
    <w:rsid w:val="00FE3E94"/>
    <w:rsid w:val="00FE425E"/>
    <w:rsid w:val="00FE7142"/>
    <w:rsid w:val="00FE72DB"/>
    <w:rsid w:val="00FE777D"/>
    <w:rsid w:val="00FF04B7"/>
    <w:rsid w:val="00FF2596"/>
    <w:rsid w:val="00FF2722"/>
    <w:rsid w:val="00FF3C8E"/>
    <w:rsid w:val="00FF466B"/>
    <w:rsid w:val="00FF53E2"/>
    <w:rsid w:val="00FF5EAA"/>
    <w:rsid w:val="00FF610E"/>
    <w:rsid w:val="00FF6542"/>
    <w:rsid w:val="00FF7B9D"/>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7BF3F-CC95-486A-BD3E-B4FDCA90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B7"/>
  </w:style>
  <w:style w:type="paragraph" w:styleId="Heading1">
    <w:name w:val="heading 1"/>
    <w:basedOn w:val="Normal"/>
    <w:next w:val="Normal"/>
    <w:link w:val="Heading1Char"/>
    <w:uiPriority w:val="9"/>
    <w:qFormat/>
    <w:rsid w:val="00046323"/>
    <w:pPr>
      <w:keepNext/>
      <w:keepLines/>
      <w:spacing w:before="480" w:after="120"/>
      <w:outlineLvl w:val="0"/>
    </w:pPr>
    <w:rPr>
      <w:rFonts w:ascii="Calibri" w:eastAsia="Calibri" w:hAnsi="Calibri" w:cs="Calibri"/>
      <w:b/>
      <w:sz w:val="48"/>
      <w:szCs w:val="48"/>
      <w:lang w:val="mn-MN"/>
    </w:rPr>
  </w:style>
  <w:style w:type="paragraph" w:styleId="Heading2">
    <w:name w:val="heading 2"/>
    <w:basedOn w:val="Normal"/>
    <w:next w:val="Normal"/>
    <w:link w:val="Heading2Char"/>
    <w:uiPriority w:val="9"/>
    <w:unhideWhenUsed/>
    <w:qFormat/>
    <w:rsid w:val="00046323"/>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46323"/>
    <w:pPr>
      <w:keepNext/>
      <w:keepLines/>
      <w:spacing w:before="280" w:after="80"/>
      <w:outlineLvl w:val="2"/>
    </w:pPr>
    <w:rPr>
      <w:rFonts w:ascii="Calibri" w:eastAsia="Calibri" w:hAnsi="Calibri" w:cs="Calibri"/>
      <w:b/>
      <w:sz w:val="28"/>
      <w:szCs w:val="28"/>
      <w:lang w:val="mn-MN"/>
    </w:rPr>
  </w:style>
  <w:style w:type="paragraph" w:styleId="Heading4">
    <w:name w:val="heading 4"/>
    <w:basedOn w:val="Normal"/>
    <w:next w:val="Normal"/>
    <w:link w:val="Heading4Char"/>
    <w:uiPriority w:val="9"/>
    <w:semiHidden/>
    <w:unhideWhenUsed/>
    <w:qFormat/>
    <w:rsid w:val="00046323"/>
    <w:pPr>
      <w:keepNext/>
      <w:keepLines/>
      <w:spacing w:before="240" w:after="40"/>
      <w:outlineLvl w:val="3"/>
    </w:pPr>
    <w:rPr>
      <w:rFonts w:ascii="Calibri" w:eastAsia="Calibri" w:hAnsi="Calibri" w:cs="Calibri"/>
      <w:b/>
      <w:sz w:val="24"/>
      <w:szCs w:val="24"/>
      <w:lang w:val="mn-MN"/>
    </w:rPr>
  </w:style>
  <w:style w:type="paragraph" w:styleId="Heading5">
    <w:name w:val="heading 5"/>
    <w:basedOn w:val="Normal"/>
    <w:next w:val="Normal"/>
    <w:link w:val="Heading5Char"/>
    <w:uiPriority w:val="9"/>
    <w:semiHidden/>
    <w:unhideWhenUsed/>
    <w:qFormat/>
    <w:rsid w:val="00046323"/>
    <w:pPr>
      <w:keepNext/>
      <w:keepLines/>
      <w:spacing w:before="220" w:after="40"/>
      <w:outlineLvl w:val="4"/>
    </w:pPr>
    <w:rPr>
      <w:rFonts w:ascii="Calibri" w:eastAsia="Calibri" w:hAnsi="Calibri" w:cs="Calibri"/>
      <w:b/>
      <w:lang w:val="mn-MN"/>
    </w:rPr>
  </w:style>
  <w:style w:type="paragraph" w:styleId="Heading6">
    <w:name w:val="heading 6"/>
    <w:basedOn w:val="Normal"/>
    <w:next w:val="Normal"/>
    <w:link w:val="Heading6Char"/>
    <w:uiPriority w:val="9"/>
    <w:semiHidden/>
    <w:unhideWhenUsed/>
    <w:qFormat/>
    <w:rsid w:val="00046323"/>
    <w:pPr>
      <w:keepNext/>
      <w:keepLines/>
      <w:spacing w:before="200" w:after="40"/>
      <w:outlineLvl w:val="5"/>
    </w:pPr>
    <w:rPr>
      <w:rFonts w:ascii="Calibri" w:eastAsia="Calibri" w:hAnsi="Calibri" w:cs="Calibri"/>
      <w:b/>
      <w:sz w:val="20"/>
      <w:szCs w:val="20"/>
      <w:lang w:val="mn-MN"/>
    </w:rPr>
  </w:style>
  <w:style w:type="paragraph" w:styleId="Heading7">
    <w:name w:val="heading 7"/>
    <w:basedOn w:val="Normal"/>
    <w:next w:val="Normal"/>
    <w:link w:val="Heading7Char"/>
    <w:uiPriority w:val="9"/>
    <w:semiHidden/>
    <w:unhideWhenUsed/>
    <w:qFormat/>
    <w:rsid w:val="001C2A95"/>
    <w:pPr>
      <w:keepNext/>
      <w:keepLines/>
      <w:spacing w:before="40" w:after="0" w:line="360" w:lineRule="auto"/>
      <w:ind w:left="1580" w:hanging="1296"/>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2A95"/>
    <w:pPr>
      <w:keepNext/>
      <w:keepLines/>
      <w:spacing w:before="40" w:after="0" w:line="360" w:lineRule="auto"/>
      <w:ind w:left="1724"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2A95"/>
    <w:pPr>
      <w:keepNext/>
      <w:keepLines/>
      <w:spacing w:before="40" w:after="0" w:line="360" w:lineRule="auto"/>
      <w:ind w:left="1868"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ubtitle1,Paragraph,Дэд гарчиг,List Paragraph 1,IBL List Paragraph,List Paragraph (numbered (a)),References,List_Paragraph,Multilevel para_II,List Paragraph1,AusAID List Paragraph,ADB paragraph numbering,Colorful List - Accent 11,列出段落3,a."/>
    <w:basedOn w:val="Normal"/>
    <w:link w:val="ListParagraphChar"/>
    <w:uiPriority w:val="34"/>
    <w:qFormat/>
    <w:rsid w:val="00D47B16"/>
    <w:pPr>
      <w:ind w:left="720"/>
      <w:contextualSpacing/>
    </w:pPr>
  </w:style>
  <w:style w:type="character" w:customStyle="1" w:styleId="ListParagraphChar">
    <w:name w:val="List Paragraph Char"/>
    <w:aliases w:val="Subtitle1 Char,Paragraph Char,Дэд гарчиг Char,List Paragraph 1 Char,IBL List Paragraph Char,List Paragraph (numbered (a)) Char,References Char,List_Paragraph Char,Multilevel para_II Char,List Paragraph1 Char,列出段落3 Char,a. Char"/>
    <w:basedOn w:val="DefaultParagraphFont"/>
    <w:link w:val="ListParagraph"/>
    <w:uiPriority w:val="34"/>
    <w:qFormat/>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aliases w:val="Newspaper,No Spacing1"/>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aliases w:val="Newspaper Char,No Spacing1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character" w:styleId="Hyperlink">
    <w:name w:val="Hyperlink"/>
    <w:basedOn w:val="DefaultParagraphFont"/>
    <w:uiPriority w:val="99"/>
    <w:unhideWhenUsed/>
    <w:rsid w:val="0087766F"/>
    <w:rPr>
      <w:color w:val="0563C1" w:themeColor="hyperlink"/>
      <w:u w:val="single"/>
    </w:rPr>
  </w:style>
  <w:style w:type="table" w:customStyle="1" w:styleId="TableGrid1">
    <w:name w:val="Table Grid1"/>
    <w:basedOn w:val="TableNormal"/>
    <w:next w:val="TableGrid"/>
    <w:uiPriority w:val="59"/>
    <w:rsid w:val="00FF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3733E"/>
    <w:pPr>
      <w:widowControl w:val="0"/>
      <w:autoSpaceDE w:val="0"/>
      <w:autoSpaceDN w:val="0"/>
      <w:spacing w:after="0" w:line="240" w:lineRule="auto"/>
    </w:pPr>
    <w:rPr>
      <w:rFonts w:ascii="Arial" w:eastAsia="Arial" w:hAnsi="Arial" w:cs="Arial"/>
    </w:rPr>
  </w:style>
  <w:style w:type="table" w:customStyle="1" w:styleId="TableGrid3">
    <w:name w:val="Table Grid3"/>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560D6"/>
  </w:style>
  <w:style w:type="table" w:customStyle="1" w:styleId="TableGrid6">
    <w:name w:val="Table Grid6"/>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1">
    <w:name w:val="Grid Table 4 - Accent 511"/>
    <w:basedOn w:val="TableNormal"/>
    <w:uiPriority w:val="49"/>
    <w:rsid w:val="00A560D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7">
    <w:name w:val="Table Grid7"/>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560D6"/>
  </w:style>
  <w:style w:type="table" w:customStyle="1" w:styleId="TableGrid14">
    <w:name w:val="Table Grid14"/>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2">
    <w:name w:val="Grid Table 4 - Accent 512"/>
    <w:basedOn w:val="TableNormal"/>
    <w:uiPriority w:val="49"/>
    <w:rsid w:val="00A560D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ighlight">
    <w:name w:val="highlight"/>
    <w:basedOn w:val="DefaultParagraphFont"/>
    <w:rsid w:val="00A560D6"/>
  </w:style>
  <w:style w:type="character" w:styleId="Strong">
    <w:name w:val="Strong"/>
    <w:basedOn w:val="DefaultParagraphFont"/>
    <w:uiPriority w:val="22"/>
    <w:qFormat/>
    <w:rsid w:val="00A560D6"/>
    <w:rPr>
      <w:b/>
      <w:bCs/>
    </w:rPr>
  </w:style>
  <w:style w:type="table" w:customStyle="1" w:styleId="TableGrid15">
    <w:name w:val="Table Grid15"/>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A560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A560D6"/>
  </w:style>
  <w:style w:type="table" w:customStyle="1" w:styleId="TableGrid17">
    <w:name w:val="Table Grid17"/>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3">
    <w:name w:val="Grid Table 4 - Accent 513"/>
    <w:basedOn w:val="TableNormal"/>
    <w:uiPriority w:val="49"/>
    <w:rsid w:val="00A560D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8">
    <w:name w:val="Table Grid18"/>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A5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A560D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A560D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A560D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6323"/>
    <w:rPr>
      <w:rFonts w:ascii="Calibri" w:eastAsia="Calibri" w:hAnsi="Calibri" w:cs="Calibri"/>
      <w:b/>
      <w:sz w:val="48"/>
      <w:szCs w:val="48"/>
      <w:lang w:val="mn-MN"/>
    </w:rPr>
  </w:style>
  <w:style w:type="character" w:customStyle="1" w:styleId="Heading2Char">
    <w:name w:val="Heading 2 Char"/>
    <w:basedOn w:val="DefaultParagraphFont"/>
    <w:link w:val="Heading2"/>
    <w:uiPriority w:val="9"/>
    <w:rsid w:val="0004632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046323"/>
    <w:rPr>
      <w:rFonts w:ascii="Calibri" w:eastAsia="Calibri" w:hAnsi="Calibri" w:cs="Calibri"/>
      <w:b/>
      <w:sz w:val="28"/>
      <w:szCs w:val="28"/>
      <w:lang w:val="mn-MN"/>
    </w:rPr>
  </w:style>
  <w:style w:type="character" w:customStyle="1" w:styleId="Heading4Char">
    <w:name w:val="Heading 4 Char"/>
    <w:basedOn w:val="DefaultParagraphFont"/>
    <w:link w:val="Heading4"/>
    <w:uiPriority w:val="9"/>
    <w:semiHidden/>
    <w:rsid w:val="00046323"/>
    <w:rPr>
      <w:rFonts w:ascii="Calibri" w:eastAsia="Calibri" w:hAnsi="Calibri" w:cs="Calibri"/>
      <w:b/>
      <w:sz w:val="24"/>
      <w:szCs w:val="24"/>
      <w:lang w:val="mn-MN"/>
    </w:rPr>
  </w:style>
  <w:style w:type="character" w:customStyle="1" w:styleId="Heading5Char">
    <w:name w:val="Heading 5 Char"/>
    <w:basedOn w:val="DefaultParagraphFont"/>
    <w:link w:val="Heading5"/>
    <w:uiPriority w:val="9"/>
    <w:semiHidden/>
    <w:rsid w:val="00046323"/>
    <w:rPr>
      <w:rFonts w:ascii="Calibri" w:eastAsia="Calibri" w:hAnsi="Calibri" w:cs="Calibri"/>
      <w:b/>
      <w:lang w:val="mn-MN"/>
    </w:rPr>
  </w:style>
  <w:style w:type="character" w:customStyle="1" w:styleId="Heading6Char">
    <w:name w:val="Heading 6 Char"/>
    <w:basedOn w:val="DefaultParagraphFont"/>
    <w:link w:val="Heading6"/>
    <w:uiPriority w:val="9"/>
    <w:semiHidden/>
    <w:rsid w:val="00046323"/>
    <w:rPr>
      <w:rFonts w:ascii="Calibri" w:eastAsia="Calibri" w:hAnsi="Calibri" w:cs="Calibri"/>
      <w:b/>
      <w:sz w:val="20"/>
      <w:szCs w:val="20"/>
      <w:lang w:val="mn-MN"/>
    </w:rPr>
  </w:style>
  <w:style w:type="paragraph" w:customStyle="1" w:styleId="Default">
    <w:name w:val="Default"/>
    <w:rsid w:val="0004632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unhideWhenUsed/>
    <w:rsid w:val="00046323"/>
    <w:rPr>
      <w:vertAlign w:val="superscript"/>
    </w:rPr>
  </w:style>
  <w:style w:type="table" w:customStyle="1" w:styleId="ColspanRowspan">
    <w:name w:val="Colspan Rowspan"/>
    <w:uiPriority w:val="99"/>
    <w:rsid w:val="00046323"/>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character" w:customStyle="1" w:styleId="FooterChar1">
    <w:name w:val="Footer Char1"/>
    <w:basedOn w:val="DefaultParagraphFont"/>
    <w:uiPriority w:val="99"/>
    <w:semiHidden/>
    <w:rsid w:val="00046323"/>
    <w:rPr>
      <w:rFonts w:ascii="Times New Roman" w:eastAsiaTheme="minorHAnsi" w:hAnsi="Times New Roman"/>
      <w:sz w:val="24"/>
      <w:lang w:eastAsia="en-US"/>
    </w:rPr>
  </w:style>
  <w:style w:type="paragraph" w:styleId="FootnoteText">
    <w:name w:val="footnote text"/>
    <w:basedOn w:val="Normal"/>
    <w:link w:val="FootnoteTextChar"/>
    <w:uiPriority w:val="99"/>
    <w:unhideWhenUsed/>
    <w:rsid w:val="00046323"/>
    <w:pPr>
      <w:spacing w:after="0" w:line="276" w:lineRule="auto"/>
      <w:jc w:val="center"/>
    </w:pPr>
    <w:rPr>
      <w:rFonts w:ascii="Arial" w:eastAsia="Times New Roman" w:hAnsi="Arial" w:cs="Arial"/>
      <w:bCs/>
      <w:sz w:val="24"/>
      <w:szCs w:val="24"/>
      <w:lang w:val="mn-MN"/>
    </w:rPr>
  </w:style>
  <w:style w:type="character" w:customStyle="1" w:styleId="FootnoteTextChar">
    <w:name w:val="Footnote Text Char"/>
    <w:basedOn w:val="DefaultParagraphFont"/>
    <w:link w:val="FootnoteText"/>
    <w:uiPriority w:val="99"/>
    <w:rsid w:val="00046323"/>
    <w:rPr>
      <w:rFonts w:ascii="Arial" w:eastAsia="Times New Roman" w:hAnsi="Arial" w:cs="Arial"/>
      <w:bCs/>
      <w:sz w:val="24"/>
      <w:szCs w:val="24"/>
      <w:lang w:val="mn-MN"/>
    </w:rPr>
  </w:style>
  <w:style w:type="paragraph" w:styleId="BodyText">
    <w:name w:val="Body Text"/>
    <w:basedOn w:val="Normal"/>
    <w:link w:val="BodyTextChar"/>
    <w:rsid w:val="00046323"/>
    <w:pPr>
      <w:spacing w:after="0" w:line="24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rsid w:val="00046323"/>
    <w:rPr>
      <w:rFonts w:ascii="Arial Mon" w:eastAsia="Times New Roman" w:hAnsi="Arial Mon" w:cs="Times New Roman"/>
      <w:sz w:val="24"/>
      <w:szCs w:val="24"/>
    </w:rPr>
  </w:style>
  <w:style w:type="character" w:customStyle="1" w:styleId="FontStyle12">
    <w:name w:val="Font Style12"/>
    <w:uiPriority w:val="99"/>
    <w:rsid w:val="00046323"/>
    <w:rPr>
      <w:rFonts w:ascii="Arial" w:hAnsi="Arial" w:cs="Arial"/>
      <w:sz w:val="20"/>
      <w:szCs w:val="20"/>
    </w:rPr>
  </w:style>
  <w:style w:type="paragraph" w:customStyle="1" w:styleId="Bulettbodytext11">
    <w:name w:val="Bulett body text11"/>
    <w:basedOn w:val="Normal"/>
    <w:qFormat/>
    <w:rsid w:val="00046323"/>
    <w:pPr>
      <w:numPr>
        <w:numId w:val="19"/>
      </w:numPr>
      <w:spacing w:before="120" w:after="60" w:line="288" w:lineRule="auto"/>
      <w:jc w:val="both"/>
    </w:pPr>
    <w:rPr>
      <w:rFonts w:ascii="Arial" w:eastAsia="Times New Roman" w:hAnsi="Arial" w:cs="Arial"/>
      <w:szCs w:val="20"/>
      <w:lang w:val="mn-MN" w:bidi="en-US"/>
    </w:rPr>
  </w:style>
  <w:style w:type="table" w:customStyle="1" w:styleId="GridTable4-Accent52">
    <w:name w:val="Grid Table 4 - Accent 52"/>
    <w:basedOn w:val="TableNormal"/>
    <w:uiPriority w:val="49"/>
    <w:rsid w:val="0004632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rsid w:val="00046323"/>
    <w:pPr>
      <w:spacing w:after="0" w:line="240" w:lineRule="auto"/>
    </w:pPr>
    <w:rPr>
      <w:rFonts w:ascii="Arial Mon" w:eastAsia="Times New Roman" w:hAnsi="Arial Mon" w:cs="Times New Roman"/>
      <w:sz w:val="24"/>
      <w:szCs w:val="24"/>
    </w:rPr>
  </w:style>
  <w:style w:type="character" w:customStyle="1" w:styleId="BodyText2Char">
    <w:name w:val="Body Text 2 Char"/>
    <w:basedOn w:val="DefaultParagraphFont"/>
    <w:link w:val="BodyText2"/>
    <w:rsid w:val="00046323"/>
    <w:rPr>
      <w:rFonts w:ascii="Arial Mon" w:eastAsia="Times New Roman" w:hAnsi="Arial Mon" w:cs="Times New Roman"/>
      <w:sz w:val="24"/>
      <w:szCs w:val="24"/>
    </w:rPr>
  </w:style>
  <w:style w:type="paragraph" w:styleId="Title">
    <w:name w:val="Title"/>
    <w:basedOn w:val="Normal"/>
    <w:next w:val="Normal"/>
    <w:link w:val="TitleChar"/>
    <w:uiPriority w:val="10"/>
    <w:qFormat/>
    <w:rsid w:val="00046323"/>
    <w:pPr>
      <w:keepNext/>
      <w:keepLines/>
      <w:spacing w:before="480" w:after="120"/>
    </w:pPr>
    <w:rPr>
      <w:rFonts w:ascii="Calibri" w:eastAsia="Calibri" w:hAnsi="Calibri" w:cs="Calibri"/>
      <w:b/>
      <w:sz w:val="72"/>
      <w:szCs w:val="72"/>
      <w:lang w:val="mn-MN"/>
    </w:rPr>
  </w:style>
  <w:style w:type="character" w:customStyle="1" w:styleId="TitleChar">
    <w:name w:val="Title Char"/>
    <w:basedOn w:val="DefaultParagraphFont"/>
    <w:link w:val="Title"/>
    <w:uiPriority w:val="10"/>
    <w:rsid w:val="00046323"/>
    <w:rPr>
      <w:rFonts w:ascii="Calibri" w:eastAsia="Calibri" w:hAnsi="Calibri" w:cs="Calibri"/>
      <w:b/>
      <w:sz w:val="72"/>
      <w:szCs w:val="72"/>
      <w:lang w:val="mn-MN"/>
    </w:rPr>
  </w:style>
  <w:style w:type="character" w:customStyle="1" w:styleId="apple-converted-space">
    <w:name w:val="apple-converted-space"/>
    <w:basedOn w:val="DefaultParagraphFont"/>
    <w:rsid w:val="00046323"/>
  </w:style>
  <w:style w:type="paragraph" w:styleId="DocumentMap">
    <w:name w:val="Document Map"/>
    <w:basedOn w:val="Normal"/>
    <w:link w:val="DocumentMapChar"/>
    <w:uiPriority w:val="99"/>
    <w:semiHidden/>
    <w:unhideWhenUsed/>
    <w:rsid w:val="00046323"/>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46323"/>
    <w:rPr>
      <w:rFonts w:ascii="Tahoma" w:eastAsia="Calibri" w:hAnsi="Tahoma" w:cs="Tahoma"/>
      <w:sz w:val="16"/>
      <w:szCs w:val="16"/>
    </w:rPr>
  </w:style>
  <w:style w:type="character" w:styleId="Emphasis">
    <w:name w:val="Emphasis"/>
    <w:uiPriority w:val="20"/>
    <w:qFormat/>
    <w:rsid w:val="00046323"/>
    <w:rPr>
      <w:i/>
      <w:iCs/>
    </w:rPr>
  </w:style>
  <w:style w:type="character" w:customStyle="1" w:styleId="Heading7Char">
    <w:name w:val="Heading 7 Char"/>
    <w:basedOn w:val="DefaultParagraphFont"/>
    <w:link w:val="Heading7"/>
    <w:uiPriority w:val="9"/>
    <w:semiHidden/>
    <w:rsid w:val="001C2A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2A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2A95"/>
    <w:rPr>
      <w:rFonts w:asciiTheme="majorHAnsi" w:eastAsiaTheme="majorEastAsia" w:hAnsiTheme="majorHAnsi" w:cstheme="majorBidi"/>
      <w:i/>
      <w:iCs/>
      <w:color w:val="272727" w:themeColor="text1" w:themeTint="D8"/>
      <w:sz w:val="21"/>
      <w:szCs w:val="21"/>
    </w:rPr>
  </w:style>
  <w:style w:type="table" w:customStyle="1" w:styleId="TableGrid30">
    <w:name w:val="Table Grid30"/>
    <w:basedOn w:val="TableNormal"/>
    <w:next w:val="TableGrid"/>
    <w:uiPriority w:val="59"/>
    <w:rsid w:val="0011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38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3">
    <w:name w:val="Table Grid273"/>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4">
    <w:name w:val="Table Grid274"/>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5">
    <w:name w:val="Table Grid275"/>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6">
    <w:name w:val="Table Grid276"/>
    <w:basedOn w:val="TableNormal"/>
    <w:next w:val="TableGrid"/>
    <w:uiPriority w:val="39"/>
    <w:rsid w:val="00F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225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13643"/>
    <w:rPr>
      <w:color w:val="605E5C"/>
      <w:shd w:val="clear" w:color="auto" w:fill="E1DFDD"/>
    </w:rPr>
  </w:style>
  <w:style w:type="paragraph" w:customStyle="1" w:styleId="msghead">
    <w:name w:val="msg_head"/>
    <w:basedOn w:val="Normal"/>
    <w:rsid w:val="00213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213643"/>
  </w:style>
  <w:style w:type="character" w:customStyle="1" w:styleId="mceitemhiddenspellword">
    <w:name w:val="mceitemhiddenspellword"/>
    <w:basedOn w:val="DefaultParagraphFont"/>
    <w:rsid w:val="00213643"/>
  </w:style>
  <w:style w:type="character" w:customStyle="1" w:styleId="NormalWebChar">
    <w:name w:val="Normal (Web) Char"/>
    <w:basedOn w:val="DefaultParagraphFont"/>
    <w:link w:val="NormalWeb"/>
    <w:uiPriority w:val="99"/>
    <w:locked/>
    <w:rsid w:val="00556F8E"/>
    <w:rPr>
      <w:rFonts w:ascii="Times New Roman" w:eastAsia="Times New Roman" w:hAnsi="Times New Roman" w:cs="Times New Roman"/>
      <w:sz w:val="24"/>
      <w:szCs w:val="24"/>
    </w:rPr>
  </w:style>
  <w:style w:type="character" w:customStyle="1" w:styleId="FontStyle32">
    <w:name w:val="Font Style32"/>
    <w:uiPriority w:val="99"/>
    <w:rsid w:val="00556F8E"/>
    <w:rPr>
      <w:rFonts w:ascii="Arial" w:hAnsi="Arial" w:cs="Arial"/>
      <w:sz w:val="22"/>
      <w:szCs w:val="22"/>
    </w:rPr>
  </w:style>
  <w:style w:type="character" w:customStyle="1" w:styleId="5yl5">
    <w:name w:val="_5yl5"/>
    <w:basedOn w:val="DefaultParagraphFont"/>
    <w:rsid w:val="00F605D8"/>
  </w:style>
  <w:style w:type="character" w:customStyle="1" w:styleId="textexposedshow">
    <w:name w:val="text_exposed_show"/>
    <w:basedOn w:val="DefaultParagraphFont"/>
    <w:rsid w:val="00A4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826558052">
      <w:bodyDiv w:val="1"/>
      <w:marLeft w:val="0"/>
      <w:marRight w:val="0"/>
      <w:marTop w:val="0"/>
      <w:marBottom w:val="0"/>
      <w:divBdr>
        <w:top w:val="none" w:sz="0" w:space="0" w:color="auto"/>
        <w:left w:val="none" w:sz="0" w:space="0" w:color="auto"/>
        <w:bottom w:val="none" w:sz="0" w:space="0" w:color="auto"/>
        <w:right w:val="none" w:sz="0" w:space="0" w:color="auto"/>
      </w:divBdr>
      <w:divsChild>
        <w:div w:id="858080899">
          <w:marLeft w:val="0"/>
          <w:marRight w:val="0"/>
          <w:marTop w:val="0"/>
          <w:marBottom w:val="0"/>
          <w:divBdr>
            <w:top w:val="none" w:sz="0" w:space="0" w:color="auto"/>
            <w:left w:val="none" w:sz="0" w:space="0" w:color="auto"/>
            <w:bottom w:val="none" w:sz="0" w:space="0" w:color="auto"/>
            <w:right w:val="none" w:sz="0" w:space="0" w:color="auto"/>
          </w:divBdr>
          <w:divsChild>
            <w:div w:id="109008710">
              <w:marLeft w:val="0"/>
              <w:marRight w:val="0"/>
              <w:marTop w:val="0"/>
              <w:marBottom w:val="0"/>
              <w:divBdr>
                <w:top w:val="none" w:sz="0" w:space="0" w:color="auto"/>
                <w:left w:val="none" w:sz="0" w:space="0" w:color="auto"/>
                <w:bottom w:val="none" w:sz="0" w:space="0" w:color="auto"/>
                <w:right w:val="none" w:sz="0" w:space="0" w:color="auto"/>
              </w:divBdr>
              <w:divsChild>
                <w:div w:id="1563180030">
                  <w:marLeft w:val="0"/>
                  <w:marRight w:val="0"/>
                  <w:marTop w:val="0"/>
                  <w:marBottom w:val="0"/>
                  <w:divBdr>
                    <w:top w:val="none" w:sz="0" w:space="0" w:color="auto"/>
                    <w:left w:val="none" w:sz="0" w:space="0" w:color="auto"/>
                    <w:bottom w:val="none" w:sz="0" w:space="0" w:color="auto"/>
                    <w:right w:val="none" w:sz="0" w:space="0" w:color="auto"/>
                  </w:divBdr>
                  <w:divsChild>
                    <w:div w:id="1528905168">
                      <w:marLeft w:val="0"/>
                      <w:marRight w:val="0"/>
                      <w:marTop w:val="0"/>
                      <w:marBottom w:val="0"/>
                      <w:divBdr>
                        <w:top w:val="none" w:sz="0" w:space="0" w:color="auto"/>
                        <w:left w:val="none" w:sz="0" w:space="0" w:color="auto"/>
                        <w:bottom w:val="none" w:sz="0" w:space="0" w:color="auto"/>
                        <w:right w:val="none" w:sz="0" w:space="0" w:color="auto"/>
                      </w:divBdr>
                      <w:divsChild>
                        <w:div w:id="1952785716">
                          <w:marLeft w:val="0"/>
                          <w:marRight w:val="165"/>
                          <w:marTop w:val="0"/>
                          <w:marBottom w:val="0"/>
                          <w:divBdr>
                            <w:top w:val="none" w:sz="0" w:space="0" w:color="auto"/>
                            <w:left w:val="none" w:sz="0" w:space="0" w:color="auto"/>
                            <w:bottom w:val="none" w:sz="0" w:space="0" w:color="auto"/>
                            <w:right w:val="none" w:sz="0" w:space="0" w:color="auto"/>
                          </w:divBdr>
                        </w:div>
                        <w:div w:id="1331592384">
                          <w:marLeft w:val="0"/>
                          <w:marRight w:val="165"/>
                          <w:marTop w:val="0"/>
                          <w:marBottom w:val="0"/>
                          <w:divBdr>
                            <w:top w:val="none" w:sz="0" w:space="0" w:color="auto"/>
                            <w:left w:val="none" w:sz="0" w:space="0" w:color="auto"/>
                            <w:bottom w:val="none" w:sz="0" w:space="0" w:color="auto"/>
                            <w:right w:val="none" w:sz="0" w:space="0" w:color="auto"/>
                          </w:divBdr>
                        </w:div>
                        <w:div w:id="136845726">
                          <w:marLeft w:val="0"/>
                          <w:marRight w:val="165"/>
                          <w:marTop w:val="0"/>
                          <w:marBottom w:val="0"/>
                          <w:divBdr>
                            <w:top w:val="none" w:sz="0" w:space="0" w:color="auto"/>
                            <w:left w:val="none" w:sz="0" w:space="0" w:color="auto"/>
                            <w:bottom w:val="none" w:sz="0" w:space="0" w:color="auto"/>
                            <w:right w:val="none" w:sz="0" w:space="0" w:color="auto"/>
                          </w:divBdr>
                        </w:div>
                        <w:div w:id="133394774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511874249">
      <w:bodyDiv w:val="1"/>
      <w:marLeft w:val="0"/>
      <w:marRight w:val="0"/>
      <w:marTop w:val="0"/>
      <w:marBottom w:val="0"/>
      <w:divBdr>
        <w:top w:val="none" w:sz="0" w:space="0" w:color="auto"/>
        <w:left w:val="none" w:sz="0" w:space="0" w:color="auto"/>
        <w:bottom w:val="none" w:sz="0" w:space="0" w:color="auto"/>
        <w:right w:val="none" w:sz="0" w:space="0" w:color="auto"/>
      </w:divBdr>
      <w:divsChild>
        <w:div w:id="1478836366">
          <w:marLeft w:val="0"/>
          <w:marRight w:val="165"/>
          <w:marTop w:val="0"/>
          <w:marBottom w:val="0"/>
          <w:divBdr>
            <w:top w:val="none" w:sz="0" w:space="0" w:color="auto"/>
            <w:left w:val="none" w:sz="0" w:space="0" w:color="auto"/>
            <w:bottom w:val="none" w:sz="0" w:space="0" w:color="auto"/>
            <w:right w:val="none" w:sz="0" w:space="0" w:color="auto"/>
          </w:divBdr>
        </w:div>
        <w:div w:id="558176790">
          <w:marLeft w:val="0"/>
          <w:marRight w:val="165"/>
          <w:marTop w:val="0"/>
          <w:marBottom w:val="0"/>
          <w:divBdr>
            <w:top w:val="none" w:sz="0" w:space="0" w:color="auto"/>
            <w:left w:val="none" w:sz="0" w:space="0" w:color="auto"/>
            <w:bottom w:val="none" w:sz="0" w:space="0" w:color="auto"/>
            <w:right w:val="none" w:sz="0" w:space="0" w:color="auto"/>
          </w:divBdr>
        </w:div>
      </w:divsChild>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814058375">
      <w:bodyDiv w:val="1"/>
      <w:marLeft w:val="0"/>
      <w:marRight w:val="0"/>
      <w:marTop w:val="0"/>
      <w:marBottom w:val="0"/>
      <w:divBdr>
        <w:top w:val="none" w:sz="0" w:space="0" w:color="auto"/>
        <w:left w:val="none" w:sz="0" w:space="0" w:color="auto"/>
        <w:bottom w:val="none" w:sz="0" w:space="0" w:color="auto"/>
        <w:right w:val="none" w:sz="0" w:space="0" w:color="auto"/>
      </w:divBdr>
      <w:divsChild>
        <w:div w:id="1719277581">
          <w:marLeft w:val="0"/>
          <w:marRight w:val="165"/>
          <w:marTop w:val="0"/>
          <w:marBottom w:val="0"/>
          <w:divBdr>
            <w:top w:val="none" w:sz="0" w:space="0" w:color="auto"/>
            <w:left w:val="none" w:sz="0" w:space="0" w:color="auto"/>
            <w:bottom w:val="none" w:sz="0" w:space="0" w:color="auto"/>
            <w:right w:val="none" w:sz="0" w:space="0" w:color="auto"/>
          </w:divBdr>
        </w:div>
        <w:div w:id="743845167">
          <w:marLeft w:val="0"/>
          <w:marRight w:val="165"/>
          <w:marTop w:val="0"/>
          <w:marBottom w:val="0"/>
          <w:divBdr>
            <w:top w:val="none" w:sz="0" w:space="0" w:color="auto"/>
            <w:left w:val="none" w:sz="0" w:space="0" w:color="auto"/>
            <w:bottom w:val="none" w:sz="0" w:space="0" w:color="auto"/>
            <w:right w:val="none" w:sz="0" w:space="0" w:color="auto"/>
          </w:divBdr>
        </w:div>
      </w:divsChild>
    </w:div>
    <w:div w:id="19257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ne.mn/?p=12735" TargetMode="External"/><Relationship Id="rId18" Type="http://schemas.openxmlformats.org/officeDocument/2006/relationships/hyperlink" Target="http://www.estandart.gov.mn" TargetMode="External"/><Relationship Id="rId26" Type="http://schemas.openxmlformats.org/officeDocument/2006/relationships/hyperlink" Target="https://function.gov.mn/LawAllocation/ReallocClause" TargetMode="External"/><Relationship Id="rId39" Type="http://schemas.openxmlformats.org/officeDocument/2006/relationships/hyperlink" Target="http://www.tender.gov.mn" TargetMode="External"/><Relationship Id="rId21" Type="http://schemas.openxmlformats.org/officeDocument/2006/relationships/hyperlink" Target="https://function.gov.mn/LawAllocation/ReallocClause" TargetMode="External"/><Relationship Id="rId34" Type="http://schemas.openxmlformats.org/officeDocument/2006/relationships/hyperlink" Target="http://www.travelhubmongolia.com" TargetMode="External"/><Relationship Id="rId42" Type="http://schemas.openxmlformats.org/officeDocument/2006/relationships/hyperlink" Target="https://function.gov.mn/LawAllocation/ReallocClause" TargetMode="External"/><Relationship Id="rId47" Type="http://schemas.openxmlformats.org/officeDocument/2006/relationships/hyperlink" Target="https://function.gov.mn/LawAllocation/ReallocClause" TargetMode="External"/><Relationship Id="rId50" Type="http://schemas.openxmlformats.org/officeDocument/2006/relationships/hyperlink" Target="https://function.gov.mn/LawAllocation/ReallocClause" TargetMode="External"/><Relationship Id="rId55" Type="http://schemas.openxmlformats.org/officeDocument/2006/relationships/hyperlink" Target="http://www.mne.mn" TargetMode="External"/><Relationship Id="rId63" Type="http://schemas.openxmlformats.org/officeDocument/2006/relationships/hyperlink" Target="http://www.new.unelgee.gov.mn" TargetMode="External"/><Relationship Id="rId68" Type="http://schemas.openxmlformats.org/officeDocument/2006/relationships/hyperlink" Target="http://www.new.unelgee.gov.mn" TargetMode="External"/><Relationship Id="rId76" Type="http://schemas.openxmlformats.org/officeDocument/2006/relationships/hyperlink" Target="http://www.eic.mn" TargetMode="External"/><Relationship Id="rId84" Type="http://schemas.openxmlformats.org/officeDocument/2006/relationships/hyperlink" Target="http://www.mne.mn" TargetMode="External"/><Relationship Id="rId7" Type="http://schemas.openxmlformats.org/officeDocument/2006/relationships/endnotes" Target="endnotes.xml"/><Relationship Id="rId71" Type="http://schemas.openxmlformats.org/officeDocument/2006/relationships/hyperlink" Target="http://www.new.unelgee.gov.mn" TargetMode="External"/><Relationship Id="rId2" Type="http://schemas.openxmlformats.org/officeDocument/2006/relationships/numbering" Target="numbering.xml"/><Relationship Id="rId16" Type="http://schemas.openxmlformats.org/officeDocument/2006/relationships/hyperlink" Target="https://function.gov.mn/LawAllocation/ReallocClause" TargetMode="External"/><Relationship Id="rId29" Type="http://schemas.openxmlformats.org/officeDocument/2006/relationships/hyperlink" Target="http://www.tender.gov.mn" TargetMode="External"/><Relationship Id="rId11" Type="http://schemas.openxmlformats.org/officeDocument/2006/relationships/hyperlink" Target="https://function.gov.mn/LawAllocation/ReallocClause" TargetMode="External"/><Relationship Id="rId24" Type="http://schemas.openxmlformats.org/officeDocument/2006/relationships/hyperlink" Target="http://www.expo.ubtourism.org" TargetMode="External"/><Relationship Id="rId32" Type="http://schemas.openxmlformats.org/officeDocument/2006/relationships/hyperlink" Target="http://www.travelhubmongolia.com" TargetMode="External"/><Relationship Id="rId37" Type="http://schemas.openxmlformats.org/officeDocument/2006/relationships/hyperlink" Target="http://www.travelhubmongolia.com" TargetMode="External"/><Relationship Id="rId40" Type="http://schemas.openxmlformats.org/officeDocument/2006/relationships/hyperlink" Target="http://www.tender.gov.mn" TargetMode="External"/><Relationship Id="rId45" Type="http://schemas.openxmlformats.org/officeDocument/2006/relationships/hyperlink" Target="https://function.gov.mn/LawAllocation/ReallocClause" TargetMode="External"/><Relationship Id="rId53" Type="http://schemas.openxmlformats.org/officeDocument/2006/relationships/hyperlink" Target="http://www.mne.mn" TargetMode="External"/><Relationship Id="rId58" Type="http://schemas.openxmlformats.org/officeDocument/2006/relationships/hyperlink" Target="http://www.mne.mn" TargetMode="External"/><Relationship Id="rId66" Type="http://schemas.openxmlformats.org/officeDocument/2006/relationships/hyperlink" Target="http://www.new.unelgee.gov.mn" TargetMode="External"/><Relationship Id="rId74" Type="http://schemas.openxmlformats.org/officeDocument/2006/relationships/hyperlink" Target="http://www.eic.mn" TargetMode="External"/><Relationship Id="rId79" Type="http://schemas.openxmlformats.org/officeDocument/2006/relationships/hyperlink" Target="http://www.eic.m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ew.unelgee.gov.mn" TargetMode="External"/><Relationship Id="rId82" Type="http://schemas.openxmlformats.org/officeDocument/2006/relationships/hyperlink" Target="http://www.mne.mn" TargetMode="External"/><Relationship Id="rId19" Type="http://schemas.openxmlformats.org/officeDocument/2006/relationships/hyperlink" Target="http://www.estandart.gov.mn" TargetMode="External"/><Relationship Id="rId4" Type="http://schemas.openxmlformats.org/officeDocument/2006/relationships/settings" Target="settings.xml"/><Relationship Id="rId9" Type="http://schemas.openxmlformats.org/officeDocument/2006/relationships/hyperlink" Target="https://function.gov.mn/LawAllocation/ReallocClause" TargetMode="External"/><Relationship Id="rId14" Type="http://schemas.openxmlformats.org/officeDocument/2006/relationships/hyperlink" Target="https://www.mne.mn/?p=12738" TargetMode="External"/><Relationship Id="rId22" Type="http://schemas.openxmlformats.org/officeDocument/2006/relationships/hyperlink" Target="https://function.gov.mn/LawAllocation/ReallocClause" TargetMode="External"/><Relationship Id="rId27" Type="http://schemas.openxmlformats.org/officeDocument/2006/relationships/hyperlink" Target="https://function.gov.mn/LawAllocation/ReallocClause" TargetMode="External"/><Relationship Id="rId30" Type="http://schemas.openxmlformats.org/officeDocument/2006/relationships/hyperlink" Target="http://www.tender.gov.mn" TargetMode="External"/><Relationship Id="rId35" Type="http://schemas.openxmlformats.org/officeDocument/2006/relationships/hyperlink" Target="http://www.travelhubmongolia.com" TargetMode="External"/><Relationship Id="rId43" Type="http://schemas.openxmlformats.org/officeDocument/2006/relationships/hyperlink" Target="https://function.gov.mn/LawAllocation/ReallocClause" TargetMode="External"/><Relationship Id="rId48" Type="http://schemas.openxmlformats.org/officeDocument/2006/relationships/hyperlink" Target="https://function.gov.mn/LawAllocation/ReallocClause" TargetMode="External"/><Relationship Id="rId56" Type="http://schemas.openxmlformats.org/officeDocument/2006/relationships/hyperlink" Target="http://www.mne.mn" TargetMode="External"/><Relationship Id="rId64" Type="http://schemas.openxmlformats.org/officeDocument/2006/relationships/hyperlink" Target="http://www.new.unelgee.gov.mn" TargetMode="External"/><Relationship Id="rId69" Type="http://schemas.openxmlformats.org/officeDocument/2006/relationships/hyperlink" Target="http://www.new.unelgee.gov.mn" TargetMode="External"/><Relationship Id="rId77" Type="http://schemas.openxmlformats.org/officeDocument/2006/relationships/hyperlink" Target="http://www.shilendans.gov.mn" TargetMode="External"/><Relationship Id="rId8" Type="http://schemas.openxmlformats.org/officeDocument/2006/relationships/image" Target="media/image1.jpeg"/><Relationship Id="rId51" Type="http://schemas.openxmlformats.org/officeDocument/2006/relationships/hyperlink" Target="https://function.gov.mn/LawAllocation/ReallocClause" TargetMode="External"/><Relationship Id="rId72" Type="http://schemas.openxmlformats.org/officeDocument/2006/relationships/hyperlink" Target="http://www.eic.mn" TargetMode="External"/><Relationship Id="rId80" Type="http://schemas.openxmlformats.org/officeDocument/2006/relationships/hyperlink" Target="http://www.eic.mn"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nccelearn.org/theme/uncc/page_choosesignup.php" TargetMode="External"/><Relationship Id="rId17" Type="http://schemas.openxmlformats.org/officeDocument/2006/relationships/hyperlink" Target="https://function.gov.mn/LawAllocation/ReallocClause" TargetMode="External"/><Relationship Id="rId25" Type="http://schemas.openxmlformats.org/officeDocument/2006/relationships/hyperlink" Target="https://function.gov.mn/LawAllocation/ReallocClause" TargetMode="External"/><Relationship Id="rId33" Type="http://schemas.openxmlformats.org/officeDocument/2006/relationships/hyperlink" Target="http://www.tender.gov.mn" TargetMode="External"/><Relationship Id="rId38" Type="http://schemas.openxmlformats.org/officeDocument/2006/relationships/hyperlink" Target="http://www.travelhubmongolia.com" TargetMode="External"/><Relationship Id="rId46" Type="http://schemas.openxmlformats.org/officeDocument/2006/relationships/hyperlink" Target="https://function.gov.mn/LawAllocation/ReallocClause" TargetMode="External"/><Relationship Id="rId59" Type="http://schemas.openxmlformats.org/officeDocument/2006/relationships/hyperlink" Target="http://www.new.unelgee.gov.mn" TargetMode="External"/><Relationship Id="rId67" Type="http://schemas.openxmlformats.org/officeDocument/2006/relationships/hyperlink" Target="http://www.new.unelgee.gov.mn" TargetMode="External"/><Relationship Id="rId20" Type="http://schemas.openxmlformats.org/officeDocument/2006/relationships/hyperlink" Target="https://function.gov.mn/LawAllocation/ReallocClause" TargetMode="External"/><Relationship Id="rId41" Type="http://schemas.openxmlformats.org/officeDocument/2006/relationships/hyperlink" Target="http://www.tender.gov.mn" TargetMode="External"/><Relationship Id="rId54" Type="http://schemas.openxmlformats.org/officeDocument/2006/relationships/hyperlink" Target="http://www.mne.mn" TargetMode="External"/><Relationship Id="rId62" Type="http://schemas.openxmlformats.org/officeDocument/2006/relationships/hyperlink" Target="http://www.new.unelgee.gov.mn" TargetMode="External"/><Relationship Id="rId70" Type="http://schemas.openxmlformats.org/officeDocument/2006/relationships/hyperlink" Target="http://www.new.unelgee.gov.mn" TargetMode="External"/><Relationship Id="rId75" Type="http://schemas.openxmlformats.org/officeDocument/2006/relationships/hyperlink" Target="http://www.eic.mn" TargetMode="External"/><Relationship Id="rId83" Type="http://schemas.openxmlformats.org/officeDocument/2006/relationships/hyperlink" Target="http://www.mne.m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nction.gov.mn/LawAllocation/ReallocClause" TargetMode="External"/><Relationship Id="rId23" Type="http://schemas.openxmlformats.org/officeDocument/2006/relationships/hyperlink" Target="http://www.tender.gov.mn" TargetMode="External"/><Relationship Id="rId28" Type="http://schemas.openxmlformats.org/officeDocument/2006/relationships/hyperlink" Target="mailto:webmaster@mne.gov.mn" TargetMode="External"/><Relationship Id="rId36" Type="http://schemas.openxmlformats.org/officeDocument/2006/relationships/hyperlink" Target="http://www.tender.gov.mn" TargetMode="External"/><Relationship Id="rId49" Type="http://schemas.openxmlformats.org/officeDocument/2006/relationships/hyperlink" Target="https://function.gov.mn/LawAllocation/ReallocClause" TargetMode="External"/><Relationship Id="rId57" Type="http://schemas.openxmlformats.org/officeDocument/2006/relationships/hyperlink" Target="http://www.mne.mn" TargetMode="External"/><Relationship Id="rId10" Type="http://schemas.openxmlformats.org/officeDocument/2006/relationships/hyperlink" Target="https://function.gov.mn/LawAllocation/ReallocClause" TargetMode="External"/><Relationship Id="rId31" Type="http://schemas.openxmlformats.org/officeDocument/2006/relationships/hyperlink" Target="http://www.travelhubmongolia.com" TargetMode="External"/><Relationship Id="rId44" Type="http://schemas.openxmlformats.org/officeDocument/2006/relationships/hyperlink" Target="https://function.gov.mn/LawAllocation/ReallocClause" TargetMode="External"/><Relationship Id="rId52" Type="http://schemas.openxmlformats.org/officeDocument/2006/relationships/hyperlink" Target="https://function.gov.mn/LawAllocation/ReallocClause" TargetMode="External"/><Relationship Id="rId60" Type="http://schemas.openxmlformats.org/officeDocument/2006/relationships/hyperlink" Target="http://www.new.unelgee.gov.mn" TargetMode="External"/><Relationship Id="rId65" Type="http://schemas.openxmlformats.org/officeDocument/2006/relationships/hyperlink" Target="http://www.new.unelgee.gov.mn" TargetMode="External"/><Relationship Id="rId73" Type="http://schemas.openxmlformats.org/officeDocument/2006/relationships/hyperlink" Target="http://www.eic.mn" TargetMode="External"/><Relationship Id="rId78" Type="http://schemas.openxmlformats.org/officeDocument/2006/relationships/hyperlink" Target="http://www.shilendans.gov.mn" TargetMode="External"/><Relationship Id="rId81" Type="http://schemas.openxmlformats.org/officeDocument/2006/relationships/hyperlink" Target="http://www.mne.mn"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A259-DB30-4208-9243-70C4E65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405</Pages>
  <Words>140684</Words>
  <Characters>801899</Characters>
  <Application>Microsoft Office Word</Application>
  <DocSecurity>0</DocSecurity>
  <Lines>6682</Lines>
  <Paragraphs>1881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224</cp:revision>
  <cp:lastPrinted>2020-12-15T07:15:00Z</cp:lastPrinted>
  <dcterms:created xsi:type="dcterms:W3CDTF">2020-12-10T07:43:00Z</dcterms:created>
  <dcterms:modified xsi:type="dcterms:W3CDTF">2020-12-15T07:23:00Z</dcterms:modified>
</cp:coreProperties>
</file>